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8B" w:rsidRPr="00D01A8B" w:rsidRDefault="00D01A8B" w:rsidP="00D0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8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01A8B" w:rsidRPr="00D01A8B" w:rsidRDefault="00D01A8B" w:rsidP="00D0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8B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D01A8B" w:rsidRPr="00D01A8B" w:rsidRDefault="00D01A8B" w:rsidP="00D0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8B" w:rsidRPr="00D01A8B" w:rsidRDefault="00D01A8B" w:rsidP="00D0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8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01A8B" w:rsidRDefault="00D01A8B" w:rsidP="00D01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декабря 2021 года                                                                                   № 8</w:t>
      </w:r>
    </w:p>
    <w:p w:rsidR="00D01A8B" w:rsidRDefault="00D01A8B" w:rsidP="00D01A8B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олгокыча </w:t>
      </w:r>
    </w:p>
    <w:p w:rsidR="00D01A8B" w:rsidRDefault="00D01A8B" w:rsidP="00D01A8B">
      <w:pPr>
        <w:rPr>
          <w:rFonts w:ascii="Times New Roman" w:hAnsi="Times New Roman" w:cs="Times New Roman"/>
          <w:sz w:val="28"/>
          <w:szCs w:val="28"/>
        </w:rPr>
      </w:pPr>
    </w:p>
    <w:p w:rsidR="00D01A8B" w:rsidRDefault="00D01A8B" w:rsidP="00D0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 зон ликвидации последствий чрезвычайной 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«Долгокычинское»</w:t>
      </w:r>
    </w:p>
    <w:p w:rsidR="00D01A8B" w:rsidRDefault="00B3155E" w:rsidP="00B3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01A8B" w:rsidRPr="00B3155E">
        <w:rPr>
          <w:rFonts w:ascii="Times New Roman" w:hAnsi="Times New Roman" w:cs="Times New Roman"/>
          <w:sz w:val="28"/>
          <w:szCs w:val="28"/>
        </w:rPr>
        <w:t xml:space="preserve">В соответствии с п.8 ч.1 ст. 14 Федерального закона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A8B" w:rsidRPr="00B3155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 в Российской Федерации», статьями 4.1., 5, 6 ФЗ от 21.12.1994 года № 68 ФЗ «о защите населения территории от чрезвычайной ситуации природного и техногенного характера», статьями 20,28,30 постановления Правительства РФ от 30.12.2003 года № 794 « О единой государственной системе предупреждения</w:t>
      </w:r>
      <w:proofErr w:type="gramEnd"/>
      <w:r w:rsidR="00D01A8B" w:rsidRPr="00B3155E">
        <w:rPr>
          <w:rFonts w:ascii="Times New Roman" w:hAnsi="Times New Roman" w:cs="Times New Roman"/>
          <w:sz w:val="28"/>
          <w:szCs w:val="28"/>
        </w:rPr>
        <w:t xml:space="preserve"> и ликвидации чрезвычайной ситуации», руководствуясь Положением территориальной подсистемы единой государственной системы предупреждения и ликвидации чрезвычайной ситуации Забайкальского края от 20 января 2009 года № 7, а также решением КЧС и ПБ администрации сельского поселения «Долгокычинское» № 3 от 23.12.2021 года, администрация сельского поселения «Долгокычинское»</w:t>
      </w:r>
    </w:p>
    <w:p w:rsidR="00B3155E" w:rsidRPr="00B3155E" w:rsidRDefault="00B3155E" w:rsidP="00B3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8B" w:rsidRPr="00B3155E" w:rsidRDefault="00D01A8B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1A8B" w:rsidRPr="00B3155E" w:rsidRDefault="00D01A8B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8B" w:rsidRPr="00B3155E" w:rsidRDefault="00B3155E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5E">
        <w:rPr>
          <w:rFonts w:ascii="Times New Roman" w:hAnsi="Times New Roman" w:cs="Times New Roman"/>
          <w:sz w:val="28"/>
          <w:szCs w:val="28"/>
        </w:rPr>
        <w:t>1.</w:t>
      </w:r>
      <w:r w:rsidR="00D01A8B" w:rsidRPr="00B3155E">
        <w:rPr>
          <w:rFonts w:ascii="Times New Roman" w:hAnsi="Times New Roman" w:cs="Times New Roman"/>
          <w:sz w:val="28"/>
          <w:szCs w:val="28"/>
        </w:rPr>
        <w:t>Определить границы зон ликвидации последствий чрезвычайной ситуации в пределах границ сельского поселения «Долгокычинское».</w:t>
      </w:r>
    </w:p>
    <w:p w:rsidR="00D01A8B" w:rsidRPr="00B3155E" w:rsidRDefault="00B3155E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5E">
        <w:rPr>
          <w:rFonts w:ascii="Times New Roman" w:hAnsi="Times New Roman" w:cs="Times New Roman"/>
          <w:sz w:val="28"/>
          <w:szCs w:val="28"/>
        </w:rPr>
        <w:t>2.</w:t>
      </w:r>
      <w:r w:rsidR="00D01A8B" w:rsidRPr="00B3155E">
        <w:rPr>
          <w:rFonts w:ascii="Times New Roman" w:hAnsi="Times New Roman" w:cs="Times New Roman"/>
          <w:sz w:val="28"/>
          <w:szCs w:val="28"/>
        </w:rPr>
        <w:t xml:space="preserve">Зона №1- Партизанская дом номер  7, № 2 – Акатуевская  дом   номер 28,  №3 – Сараева дом нгомер  9,  № 4 Сараева дом номер 37.   </w:t>
      </w:r>
    </w:p>
    <w:p w:rsidR="00D01A8B" w:rsidRPr="00B3155E" w:rsidRDefault="00B3155E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5E">
        <w:rPr>
          <w:rFonts w:ascii="Times New Roman" w:hAnsi="Times New Roman" w:cs="Times New Roman"/>
          <w:sz w:val="28"/>
          <w:szCs w:val="28"/>
        </w:rPr>
        <w:t>3.</w:t>
      </w:r>
      <w:r w:rsidR="00D01A8B" w:rsidRPr="00B3155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специально оборудованных стендах сельского поселения «Долгокычинское», а также разместить на официальном сайте администрации муниципального района «Оловяннинский район» </w:t>
      </w:r>
      <w:hyperlink r:id="rId5" w:history="1"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01A8B" w:rsidRPr="00B3155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01A8B" w:rsidRPr="00B3155E" w:rsidRDefault="00B3155E" w:rsidP="00B3155E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5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01A8B" w:rsidRPr="00B31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A8B" w:rsidRPr="00B315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D01A8B" w:rsidRPr="00B3155E" w:rsidRDefault="00D01A8B" w:rsidP="00B3155E">
      <w:pPr>
        <w:pStyle w:val="a4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8B" w:rsidRPr="00B3155E" w:rsidRDefault="00D01A8B" w:rsidP="00B3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8B" w:rsidRDefault="00D01A8B" w:rsidP="00D01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8B" w:rsidRPr="00B3155E" w:rsidRDefault="00D01A8B" w:rsidP="00D01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5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315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3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8B" w:rsidRPr="00B3155E" w:rsidRDefault="00B3155E" w:rsidP="00D01A8B">
      <w:pPr>
        <w:tabs>
          <w:tab w:val="left" w:pos="7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   </w:t>
      </w:r>
      <w:r w:rsidR="00D01A8B" w:rsidRPr="00B3155E">
        <w:rPr>
          <w:rFonts w:ascii="Times New Roman" w:hAnsi="Times New Roman" w:cs="Times New Roman"/>
          <w:sz w:val="28"/>
          <w:szCs w:val="28"/>
        </w:rPr>
        <w:t>С.А. Токмакова</w:t>
      </w:r>
    </w:p>
    <w:p w:rsidR="00157186" w:rsidRPr="00B3155E" w:rsidRDefault="00157186" w:rsidP="00D01A8B">
      <w:pPr>
        <w:rPr>
          <w:sz w:val="28"/>
          <w:szCs w:val="28"/>
        </w:rPr>
      </w:pPr>
    </w:p>
    <w:sectPr w:rsidR="00157186" w:rsidRPr="00B3155E" w:rsidSect="0064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3AA"/>
    <w:multiLevelType w:val="hybridMultilevel"/>
    <w:tmpl w:val="AD88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F36E5"/>
    <w:multiLevelType w:val="hybridMultilevel"/>
    <w:tmpl w:val="E576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7186"/>
    <w:rsid w:val="00157186"/>
    <w:rsid w:val="0064622F"/>
    <w:rsid w:val="00B3155E"/>
    <w:rsid w:val="00BD79A4"/>
    <w:rsid w:val="00D0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2021-12-24T07:16:00Z</dcterms:created>
  <dcterms:modified xsi:type="dcterms:W3CDTF">2021-12-24T07:33:00Z</dcterms:modified>
</cp:coreProperties>
</file>