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F" w:rsidRDefault="007515EF" w:rsidP="007515EF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Pr="004B70C8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70C8">
        <w:rPr>
          <w:rFonts w:ascii="Times New Roman" w:hAnsi="Times New Roman" w:cs="Times New Roman"/>
          <w:sz w:val="28"/>
          <w:szCs w:val="28"/>
        </w:rPr>
        <w:t>СОВЕТ СЕЛЬСКОГО ПОСЕЛЕНИЯ «БУРУЛЯТУЙ</w:t>
      </w:r>
      <w:r w:rsidR="006818CB" w:rsidRPr="004B70C8">
        <w:rPr>
          <w:rFonts w:ascii="Times New Roman" w:hAnsi="Times New Roman" w:cs="Times New Roman"/>
          <w:sz w:val="28"/>
          <w:szCs w:val="28"/>
        </w:rPr>
        <w:t>СКОЕ</w:t>
      </w:r>
      <w:r w:rsidRPr="004B70C8">
        <w:rPr>
          <w:rFonts w:ascii="Times New Roman" w:hAnsi="Times New Roman" w:cs="Times New Roman"/>
          <w:sz w:val="28"/>
          <w:szCs w:val="28"/>
        </w:rPr>
        <w:t>»</w:t>
      </w:r>
    </w:p>
    <w:p w:rsidR="007515EF" w:rsidRPr="004B70C8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70C8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7515EF" w:rsidRDefault="004B70C8" w:rsidP="007515E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.с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7515EF">
        <w:rPr>
          <w:rFonts w:ascii="Times New Roman" w:hAnsi="Times New Roman" w:cs="Times New Roman"/>
          <w:b w:val="0"/>
          <w:sz w:val="28"/>
          <w:szCs w:val="28"/>
        </w:rPr>
        <w:t>Бурулятуй</w:t>
      </w:r>
      <w:proofErr w:type="spellEnd"/>
    </w:p>
    <w:p w:rsidR="007515EF" w:rsidRDefault="007515EF" w:rsidP="007515E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A50DF6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28.02.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2022 г.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№ 3</w:t>
      </w:r>
    </w:p>
    <w:p w:rsidR="007515EF" w:rsidRDefault="007515EF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7515EF" w:rsidRDefault="007515EF" w:rsidP="00751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7515EF" w:rsidRDefault="007515EF" w:rsidP="00751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15EF" w:rsidRDefault="007515EF" w:rsidP="007515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</w:t>
      </w:r>
      <w:r w:rsidRPr="00A50DF6">
        <w:rPr>
          <w:rFonts w:ascii="Times New Roman" w:hAnsi="Times New Roman" w:cs="Times New Roman"/>
          <w:b w:val="0"/>
          <w:sz w:val="28"/>
          <w:szCs w:val="28"/>
        </w:rPr>
        <w:t>Совета от 29.12.2021 года № 19 «Об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A50DF6"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 w:rsidRPr="00A50DF6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</w:t>
      </w:r>
      <w:proofErr w:type="spellStart"/>
      <w:r w:rsidRPr="00A50DF6"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 w:rsidRPr="00A50DF6">
        <w:rPr>
          <w:rFonts w:ascii="Times New Roman" w:hAnsi="Times New Roman" w:cs="Times New Roman"/>
          <w:b w:val="0"/>
          <w:sz w:val="28"/>
          <w:szCs w:val="28"/>
        </w:rPr>
        <w:t xml:space="preserve"> район»»,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(Приложение №1);</w:t>
      </w:r>
    </w:p>
    <w:p w:rsidR="007515EF" w:rsidRDefault="007515EF" w:rsidP="007515E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ключевые показатели муниципального контроля и их целевые значения, индикативные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показатели (Приложение №2); </w:t>
      </w:r>
    </w:p>
    <w:p w:rsidR="007515EF" w:rsidRDefault="007515EF" w:rsidP="007515E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опубликования (обнародования);</w:t>
      </w:r>
    </w:p>
    <w:p w:rsidR="007515EF" w:rsidRDefault="007515EF" w:rsidP="007515E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и опубликовать на официальном сайте администрации муниципального района муниципального районного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70C8" w:rsidRDefault="007515EF" w:rsidP="004B70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4B70C8" w:rsidRDefault="004B70C8" w:rsidP="004B70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4B70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Бурулятуйское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7515EF">
        <w:rPr>
          <w:rFonts w:ascii="Times New Roman" w:hAnsi="Times New Roman" w:cs="Times New Roman"/>
          <w:b w:val="0"/>
          <w:sz w:val="28"/>
          <w:szCs w:val="28"/>
        </w:rPr>
        <w:t>П.Д.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515EF">
        <w:rPr>
          <w:rFonts w:ascii="Times New Roman" w:hAnsi="Times New Roman" w:cs="Times New Roman"/>
          <w:b w:val="0"/>
          <w:sz w:val="28"/>
          <w:szCs w:val="28"/>
        </w:rPr>
        <w:t>Дехонов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7515EF" w:rsidRDefault="007515EF" w:rsidP="007515EF"/>
    <w:p w:rsidR="007515EF" w:rsidRDefault="007515EF" w:rsidP="007515EF"/>
    <w:p w:rsidR="007515EF" w:rsidRDefault="007515EF" w:rsidP="00751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</w:t>
      </w:r>
    </w:p>
    <w:p w:rsidR="00A50DF6" w:rsidRDefault="007515EF" w:rsidP="00751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Совета сельского</w:t>
      </w:r>
    </w:p>
    <w:p w:rsidR="007515EF" w:rsidRDefault="007515EF" w:rsidP="00751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</w:t>
      </w:r>
      <w:proofErr w:type="spellStart"/>
      <w:r>
        <w:rPr>
          <w:rFonts w:ascii="Times New Roman" w:hAnsi="Times New Roman" w:cs="Times New Roman"/>
        </w:rPr>
        <w:t>Бурулятуйское</w:t>
      </w:r>
      <w:proofErr w:type="spellEnd"/>
      <w:r>
        <w:rPr>
          <w:rFonts w:ascii="Times New Roman" w:hAnsi="Times New Roman" w:cs="Times New Roman"/>
        </w:rPr>
        <w:t>»</w:t>
      </w:r>
    </w:p>
    <w:p w:rsidR="007515EF" w:rsidRDefault="00A50DF6" w:rsidP="00751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28.02. 2022 г. № 3</w:t>
      </w:r>
    </w:p>
    <w:p w:rsidR="007515EF" w:rsidRDefault="007515EF" w:rsidP="0075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7515EF" w:rsidRDefault="007515EF" w:rsidP="0075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7515EF" w:rsidRDefault="007515EF" w:rsidP="0075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7515EF" w:rsidRDefault="007515EF" w:rsidP="0075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7515EF" w:rsidRDefault="007515EF" w:rsidP="0075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Перечень индикаторов риска нарушения обязательных требований</w:t>
      </w:r>
    </w:p>
    <w:p w:rsidR="007515EF" w:rsidRDefault="007515EF" w:rsidP="0075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при осуществлении муниципального контроля в сфере благоустройства</w:t>
      </w:r>
    </w:p>
    <w:p w:rsidR="007515EF" w:rsidRDefault="007515EF" w:rsidP="0075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7515EF" w:rsidRDefault="007515EF" w:rsidP="0075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7515EF" w:rsidRDefault="007515EF" w:rsidP="007515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7515EF" w:rsidRDefault="007515EF" w:rsidP="007515E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Выявление признаков нарушения Правил благоустройства территории;</w:t>
      </w:r>
    </w:p>
    <w:p w:rsidR="007515EF" w:rsidRDefault="007515EF" w:rsidP="007515E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(бездействий), которые могут свидетельствовать о наличии нарушения Правил благоустройства территории и риска причинения вреда (ущерба) охраняемым законом ценностям;</w:t>
      </w:r>
    </w:p>
    <w:p w:rsidR="007515EF" w:rsidRDefault="007515EF" w:rsidP="007515E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/>
    <w:p w:rsidR="007515EF" w:rsidRDefault="007515EF" w:rsidP="00751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</w:t>
      </w:r>
    </w:p>
    <w:p w:rsidR="00A50DF6" w:rsidRDefault="007515EF" w:rsidP="00751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Совета сельского</w:t>
      </w:r>
    </w:p>
    <w:p w:rsidR="007515EF" w:rsidRDefault="007515EF" w:rsidP="00751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</w:t>
      </w:r>
      <w:proofErr w:type="spellStart"/>
      <w:r>
        <w:rPr>
          <w:rFonts w:ascii="Times New Roman" w:hAnsi="Times New Roman" w:cs="Times New Roman"/>
        </w:rPr>
        <w:t>Бурулятуйское</w:t>
      </w:r>
      <w:proofErr w:type="spellEnd"/>
      <w:r>
        <w:rPr>
          <w:rFonts w:ascii="Times New Roman" w:hAnsi="Times New Roman" w:cs="Times New Roman"/>
        </w:rPr>
        <w:t>»</w:t>
      </w:r>
    </w:p>
    <w:p w:rsidR="007515EF" w:rsidRDefault="00A50DF6" w:rsidP="00751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28.02.2022 г. № 3</w:t>
      </w:r>
    </w:p>
    <w:p w:rsidR="007515EF" w:rsidRDefault="007515EF" w:rsidP="007515EF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7515EF" w:rsidRDefault="007515EF" w:rsidP="007515EF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7515EF" w:rsidRDefault="007515EF" w:rsidP="007515EF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ПОКАЗАТЕЛИ</w:t>
      </w:r>
    </w:p>
    <w:p w:rsidR="007515EF" w:rsidRDefault="007515EF" w:rsidP="007515EF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контроля и их целевые значения, индикативные показатели  </w:t>
      </w:r>
    </w:p>
    <w:p w:rsidR="007515EF" w:rsidRDefault="007515EF" w:rsidP="007515E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Ключевые показатели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  <w:gridCol w:w="1256"/>
      </w:tblGrid>
      <w:tr w:rsidR="007515EF" w:rsidTr="007515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 Процент вынесенных судебных решений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95%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:rsidR="007515EF" w:rsidRDefault="007515EF" w:rsidP="0075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7515EF" w:rsidRDefault="007515EF" w:rsidP="0075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2. Индикативные показатели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515EF" w:rsidRDefault="007515EF" w:rsidP="00751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295"/>
        <w:gridCol w:w="626"/>
        <w:gridCol w:w="2673"/>
        <w:gridCol w:w="575"/>
        <w:gridCol w:w="1829"/>
      </w:tblGrid>
      <w:tr w:rsidR="007515EF" w:rsidTr="007515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515EF" w:rsidTr="007515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5EF" w:rsidRDefault="0075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7515EF" w:rsidRDefault="007515EF" w:rsidP="007515EF">
      <w:pPr>
        <w:rPr>
          <w:sz w:val="24"/>
          <w:szCs w:val="24"/>
        </w:rPr>
      </w:pPr>
    </w:p>
    <w:p w:rsidR="007515EF" w:rsidRDefault="007515EF" w:rsidP="007515EF"/>
    <w:p w:rsidR="007515EF" w:rsidRDefault="007515EF" w:rsidP="007515EF"/>
    <w:p w:rsidR="00633D49" w:rsidRDefault="00633D49"/>
    <w:sectPr w:rsidR="0063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DF"/>
    <w:rsid w:val="004B70C8"/>
    <w:rsid w:val="00633D49"/>
    <w:rsid w:val="006818CB"/>
    <w:rsid w:val="007515EF"/>
    <w:rsid w:val="00A50DF6"/>
    <w:rsid w:val="00A536DF"/>
    <w:rsid w:val="00C43D68"/>
    <w:rsid w:val="00E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HP</cp:lastModifiedBy>
  <cp:revision>2</cp:revision>
  <dcterms:created xsi:type="dcterms:W3CDTF">2022-02-28T06:14:00Z</dcterms:created>
  <dcterms:modified xsi:type="dcterms:W3CDTF">2022-02-28T06:14:00Z</dcterms:modified>
</cp:coreProperties>
</file>