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0D" w:rsidRPr="00B01F0D" w:rsidRDefault="00B01F0D" w:rsidP="00B01F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1F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 о реализации мер по противодействию коррупции в сельском поселении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CC2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 </w:t>
      </w:r>
      <w:proofErr w:type="spellStart"/>
      <w:r w:rsidR="00CC2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Оловяннинский</w:t>
      </w:r>
      <w:proofErr w:type="spellEnd"/>
      <w:r w:rsidR="00EF1C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 </w:t>
      </w:r>
      <w:r w:rsidR="00CC2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Pr="00B01F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CC2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Забайкальского края </w:t>
      </w:r>
      <w:r w:rsidRPr="00B01F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2021год.</w:t>
      </w:r>
    </w:p>
    <w:p w:rsidR="00B01F0D" w:rsidRPr="00B01F0D" w:rsidRDefault="008D175B" w:rsidP="00CC229A">
      <w:pPr>
        <w:spacing w:before="100" w:beforeAutospacing="1" w:after="100" w:afterAutospacing="1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противодействию коррупции в администрации сельского поселения</w:t>
      </w:r>
      <w:r w:rsidR="00CC2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CC229A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Хара-Быркинское</w:t>
      </w:r>
      <w:proofErr w:type="spellEnd"/>
      <w:r w:rsidR="00CC229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</w:p>
    <w:p w:rsidR="00B01F0D" w:rsidRPr="00B01F0D" w:rsidRDefault="00B01F0D" w:rsidP="00CC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17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</w:t>
      </w:r>
    </w:p>
    <w:p w:rsidR="00B01F0D" w:rsidRPr="00B01F0D" w:rsidRDefault="008D175B" w:rsidP="00CC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</w:t>
      </w:r>
      <w:proofErr w:type="gramStart"/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proofErr w:type="gramEnd"/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принятого порядка проводится антикоррупционная экспертиза нормативных правовых актов и их проектов. 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 Заседания комиссии за отчетный период не проводились в связи с отсутствием оснований. </w:t>
      </w:r>
    </w:p>
    <w:p w:rsidR="00AC10FC" w:rsidRDefault="00CB49C2" w:rsidP="00CC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конфликта интересов нет.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сельского поселения не поступало. </w:t>
      </w:r>
      <w:proofErr w:type="gramStart"/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</w:t>
      </w:r>
      <w:r w:rsidR="00212E6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депутаты Совета сельского поселения «</w:t>
      </w:r>
      <w:proofErr w:type="spellStart"/>
      <w:r w:rsidR="00212E66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Хара-Быркинское</w:t>
      </w:r>
      <w:proofErr w:type="spellEnd"/>
      <w:r w:rsidR="00212E66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муниципальные служащие администрации поселения</w:t>
      </w:r>
      <w:r w:rsidR="00AC10F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</w:r>
      <w:proofErr w:type="gramEnd"/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профилактики коррупционных правонарушений проводится анализ сведений о доходах. На собраниях с работниками администрации поселения проводится разъяснительная работа по вопросам противодействия коррупции.</w:t>
      </w:r>
      <w:r w:rsidR="00FB3C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B3C41" w:rsidRPr="00FF2B7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муниципальных служащих по вопросам</w:t>
      </w:r>
      <w:proofErr w:type="gramEnd"/>
      <w:r w:rsidR="00FB3C41" w:rsidRPr="00FF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противодействия коррупции не прово</w:t>
      </w:r>
      <w:r w:rsidR="00FF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дилось, в связи </w:t>
      </w:r>
      <w:r w:rsidR="00FF2B76" w:rsidRPr="00FF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недостатком денежных средств</w:t>
      </w:r>
      <w:r w:rsidR="00FB3C41" w:rsidRPr="003A1F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2B76" w:rsidRPr="003A1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17C5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</w:t>
      </w:r>
      <w:r w:rsidR="003A1F98" w:rsidRPr="003A1F98">
        <w:rPr>
          <w:rFonts w:ascii="Times New Roman" w:hAnsi="Times New Roman" w:cs="Times New Roman"/>
          <w:sz w:val="28"/>
          <w:szCs w:val="28"/>
          <w:shd w:val="clear" w:color="auto" w:fill="FFFFFF"/>
        </w:rPr>
        <w:t>мается во в</w:t>
      </w:r>
      <w:r w:rsidR="00DE17C5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767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мание и в работе вся </w:t>
      </w:r>
      <w:proofErr w:type="gramStart"/>
      <w:r w:rsidR="003A1F98" w:rsidRPr="003A1F9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  <w:proofErr w:type="gramEnd"/>
      <w:r w:rsidR="00AC1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поступившая </w:t>
      </w:r>
      <w:r w:rsidR="003A1F98" w:rsidRPr="003A1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3A1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МР</w:t>
      </w:r>
      <w:r w:rsidR="00212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противодействии коррупции</w:t>
      </w:r>
      <w:r w:rsidR="003A1F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1F98" w:rsidRPr="003A1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B3C41" w:rsidRPr="003A1F98">
        <w:rPr>
          <w:rFonts w:ascii="Times New Roman" w:hAnsi="Times New Roman" w:cs="Times New Roman"/>
          <w:sz w:val="28"/>
          <w:szCs w:val="28"/>
        </w:rPr>
        <w:br/>
      </w:r>
    </w:p>
    <w:p w:rsidR="00B01F0D" w:rsidRPr="00B01F0D" w:rsidRDefault="00CB49C2" w:rsidP="00CC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Ежегодно в декабре проводится мероприятие в рамках круглого стола с депутатами </w:t>
      </w:r>
      <w:r w:rsidR="00CC2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="00CC2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CC229A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Хара-Быркинское</w:t>
      </w:r>
      <w:proofErr w:type="spellEnd"/>
      <w:r w:rsidR="00CC229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 (супругов) и несовершеннолетних детей». </w:t>
      </w:r>
    </w:p>
    <w:p w:rsidR="00B01F0D" w:rsidRPr="00B01F0D" w:rsidRDefault="00CB49C2" w:rsidP="00CC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сельского поселения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На официальном сайте администрации сельского поселения размещена общая информация об органах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>. Ведутся разделы Муниципальная служба, Муниципальные закупки, Противодействие коррупции, Конкурсы и торги, Нормативно-правовые акты и др. Все нормативные правовые акты органов местного самоуправления сельского поселения обнародуются и размещаются на сайте администрации поселения в информационно-</w:t>
      </w:r>
      <w:proofErr w:type="spellStart"/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телекоммуницикационной</w:t>
      </w:r>
      <w:proofErr w:type="spellEnd"/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сети «Интернет»</w:t>
      </w:r>
      <w:r w:rsidR="00FF2B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 </w:t>
      </w:r>
      <w:hyperlink r:id="rId6" w:tgtFrame="_blank" w:history="1">
        <w:r w:rsidR="00FF2B76" w:rsidRPr="00FF2B76">
          <w:rPr>
            <w:rFonts w:ascii="Times New Roman" w:hAnsi="Times New Roman"/>
            <w:sz w:val="28"/>
            <w:szCs w:val="28"/>
            <w:shd w:val="clear" w:color="auto" w:fill="FFFFFF"/>
          </w:rPr>
          <w:t>https://olovyan.75.ru/poseleniya/sel-skoe-poselenie-hara-byrkinskoe</w:t>
        </w:r>
      </w:hyperlink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01F0D" w:rsidRPr="00B01F0D" w:rsidRDefault="00CB49C2" w:rsidP="00CC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здании администрации оформлен информацио</w:t>
      </w:r>
      <w:r w:rsidR="00DE17C5">
        <w:rPr>
          <w:rFonts w:ascii="Times New Roman" w:eastAsia="Times New Roman" w:hAnsi="Times New Roman" w:cs="Times New Roman"/>
          <w:sz w:val="28"/>
          <w:szCs w:val="24"/>
          <w:lang w:eastAsia="ru-RU"/>
        </w:rPr>
        <w:t>нный стенд, на котором размещены</w:t>
      </w:r>
      <w:r w:rsidR="00BB7E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E1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телефоны горячей линии для приема сообщений от граждан по фактам коррупции и различная информация по противодействию коррупции. </w:t>
      </w:r>
    </w:p>
    <w:p w:rsidR="00B01F0D" w:rsidRPr="00B01F0D" w:rsidRDefault="00DE17C5" w:rsidP="00CC2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01F0D" w:rsidRPr="00B01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Процедура закупок, заключение контрактов и их дальнейшее осуществление проводится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A7129" w:rsidRDefault="00CA7129">
      <w:bookmarkStart w:id="0" w:name="_GoBack"/>
      <w:bookmarkEnd w:id="0"/>
    </w:p>
    <w:sectPr w:rsidR="00C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3"/>
    <w:rsid w:val="001F056D"/>
    <w:rsid w:val="00212E66"/>
    <w:rsid w:val="003A1F98"/>
    <w:rsid w:val="007672BC"/>
    <w:rsid w:val="008807EC"/>
    <w:rsid w:val="008D175B"/>
    <w:rsid w:val="00AC10FC"/>
    <w:rsid w:val="00B01F0D"/>
    <w:rsid w:val="00BB7E3E"/>
    <w:rsid w:val="00CA7129"/>
    <w:rsid w:val="00CB49C2"/>
    <w:rsid w:val="00CC229A"/>
    <w:rsid w:val="00DD66B3"/>
    <w:rsid w:val="00DE17C5"/>
    <w:rsid w:val="00DF1F6C"/>
    <w:rsid w:val="00EF1CB1"/>
    <w:rsid w:val="00FB3C41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lovyan.75.ru/poseleniya/sel-skoe-poselenie-hara-byrkin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F084-0C32-4AFE-AA5D-66591343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9</cp:revision>
  <dcterms:created xsi:type="dcterms:W3CDTF">2022-03-23T03:52:00Z</dcterms:created>
  <dcterms:modified xsi:type="dcterms:W3CDTF">2022-03-24T05:36:00Z</dcterms:modified>
</cp:coreProperties>
</file>