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A" w:rsidRDefault="0014308A" w:rsidP="0014308A">
      <w:pPr>
        <w:pStyle w:val="ConsTitle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14308A" w:rsidRPr="003200AD" w:rsidRDefault="0014308A" w:rsidP="001430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СОВЕТ МУНЦИПАЛЬНОГО РАЙОНА</w:t>
      </w:r>
    </w:p>
    <w:p w:rsidR="0014308A" w:rsidRDefault="0014308A" w:rsidP="001430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ЗАБАЙКАЛЬСКОГО КРАЯ</w:t>
      </w:r>
    </w:p>
    <w:p w:rsidR="0014308A" w:rsidRPr="003200AD" w:rsidRDefault="0014308A" w:rsidP="001430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третья  сессия седьмого  созыва)</w:t>
      </w:r>
    </w:p>
    <w:p w:rsidR="0014308A" w:rsidRPr="003200AD" w:rsidRDefault="0014308A" w:rsidP="001430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08A" w:rsidRPr="003200AD" w:rsidRDefault="0014308A" w:rsidP="001430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14308A" w:rsidRPr="003200AD" w:rsidRDefault="0014308A" w:rsidP="0014308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пгт</w:t>
      </w:r>
      <w:proofErr w:type="gramStart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.О</w:t>
      </w:r>
      <w:proofErr w:type="gramEnd"/>
      <w:r w:rsidRPr="003200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ловянная</w:t>
      </w:r>
      <w:proofErr w:type="spellEnd"/>
    </w:p>
    <w:p w:rsidR="0014308A" w:rsidRDefault="0014308A" w:rsidP="0014308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__» ____________ 20__  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№____</w:t>
      </w:r>
    </w:p>
    <w:p w:rsidR="0014308A" w:rsidRDefault="0014308A" w:rsidP="0014308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308A" w:rsidRPr="00F71DCA" w:rsidRDefault="0014308A" w:rsidP="0014308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принятии от </w:t>
      </w:r>
      <w:r w:rsidR="00823C7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3C7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«Золотореченское»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полномочия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составлению проекта бюджет</w:t>
      </w:r>
      <w:r w:rsidR="00823C79">
        <w:rPr>
          <w:rFonts w:ascii="Times New Roman" w:hAnsi="Times New Roman" w:cs="Times New Roman"/>
          <w:bCs/>
          <w:color w:val="000000"/>
          <w:sz w:val="28"/>
          <w:szCs w:val="28"/>
        </w:rPr>
        <w:t>а поселения, исполнению бюджета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осуществлению </w:t>
      </w:r>
      <w:proofErr w:type="gramStart"/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онтроля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бюджета поселения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3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ведению бюджетного (бухгалтерского) учета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2022</w:t>
      </w:r>
      <w:r w:rsidRPr="00F71DCA">
        <w:rPr>
          <w:rFonts w:ascii="Times New Roman" w:hAnsi="Times New Roman" w:cs="Times New Roman"/>
          <w:bCs/>
          <w:color w:val="000000"/>
          <w:sz w:val="28"/>
          <w:szCs w:val="28"/>
        </w:rPr>
        <w:t>год.</w:t>
      </w:r>
      <w:bookmarkEnd w:id="0"/>
    </w:p>
    <w:p w:rsidR="0014308A" w:rsidRDefault="0014308A" w:rsidP="001430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E9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4 статьи 15 Федерального закона  от 06 октября 2003года № 131 - ФЗ "Об общих принципах организации местного самоуправления в Российской Федерации", частью 4 статьи 8 Устава муниципального района "Оловяннинский район"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"Оловяннинский район"</w:t>
      </w:r>
    </w:p>
    <w:p w:rsidR="0014308A" w:rsidRPr="00111AE9" w:rsidRDefault="0014308A" w:rsidP="00143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AE9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Поддержать инициа</w:t>
      </w:r>
      <w:r w:rsidR="00654A0D">
        <w:rPr>
          <w:rFonts w:ascii="Times New Roman" w:hAnsi="Times New Roman" w:cs="Times New Roman"/>
          <w:color w:val="000000"/>
          <w:sz w:val="28"/>
          <w:szCs w:val="28"/>
        </w:rPr>
        <w:t>тиву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A0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"Золотореченское" муниципального района "Оловяннинский район" о заключении с администрацией муниципального района "Оловяннинский район" соглашения</w:t>
      </w:r>
      <w:r w:rsidR="00654A0D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полномочия по составлению проекта бюджета поселения, исполнению бюджета поселения, осуществлению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поселения, составлению отчетов об исполнении бюджета поселения, ведению бюджетного  (бухгалтерского) учета на 2022год 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2.Администрации муниципального района "Оловяннинский район" принять от администрации городского  поселения "Золотореченское"  полномочие по составлению  проекта бюджета поселения, исполнению бюджета поселения, осуществлению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поселения, составлению отчетов об исполнении бюджета поселения, ведению бюджетного  (бухгалтерского) учета на 2022год.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3.Главе муниципального района "Оловяннинский район" заключить Соглаш</w:t>
      </w:r>
      <w:r w:rsidR="00C63009">
        <w:rPr>
          <w:rFonts w:ascii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 w:rsidR="00C630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и подписанное Соглашение о принятии полномочия в Совет городского поселения "Золотореченское".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4.Настоящее решение вступает в силу со дня официального опубликования  (обнародования).</w:t>
      </w:r>
    </w:p>
    <w:p w:rsidR="0014308A" w:rsidRPr="00B4360A" w:rsidRDefault="0014308A" w:rsidP="0014308A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3009">
        <w:rPr>
          <w:rFonts w:ascii="Times New Roman" w:hAnsi="Times New Roman" w:cs="Times New Roman"/>
          <w:color w:val="000000"/>
          <w:sz w:val="28"/>
          <w:szCs w:val="28"/>
        </w:rPr>
        <w:t xml:space="preserve">    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360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издании «Аргументы и факты </w:t>
      </w:r>
      <w:proofErr w:type="gramStart"/>
      <w:r w:rsidRPr="00B4360A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B4360A">
        <w:rPr>
          <w:rFonts w:ascii="Times New Roman" w:eastAsia="Times New Roman" w:hAnsi="Times New Roman" w:cs="Times New Roman"/>
          <w:sz w:val="28"/>
          <w:szCs w:val="28"/>
        </w:rPr>
        <w:t xml:space="preserve">абайкалье» и разместить </w:t>
      </w:r>
      <w:r w:rsidRPr="00B4360A"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района «Оловяннинский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360A">
        <w:rPr>
          <w:rFonts w:ascii="Times New Roman" w:eastAsia="Times New Roman" w:hAnsi="Times New Roman" w:cs="Times New Roman"/>
          <w:sz w:val="28"/>
        </w:rPr>
        <w:t xml:space="preserve">район» </w:t>
      </w:r>
      <w:r w:rsidRPr="00B4360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"Интернет» по адресу:</w:t>
      </w:r>
      <w:r w:rsidRPr="00B4360A">
        <w:rPr>
          <w:rFonts w:ascii="Times New Roman" w:eastAsia="Times New Roman" w:hAnsi="Times New Roman" w:cs="Times New Roman"/>
          <w:sz w:val="28"/>
        </w:rPr>
        <w:t xml:space="preserve"> https://olovyan.75.ru/.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                                               А.В.Антошкин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14308A" w:rsidRDefault="0014308A" w:rsidP="00143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                                                  А.А.Пешков</w:t>
      </w:r>
    </w:p>
    <w:p w:rsidR="0014308A" w:rsidRDefault="0014308A" w:rsidP="001430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63009" w:rsidRPr="00654A0D" w:rsidRDefault="00C63009" w:rsidP="00654A0D">
      <w:pPr>
        <w:pStyle w:val="a7"/>
        <w:shd w:val="clear" w:color="auto" w:fill="FFFFFF"/>
        <w:spacing w:before="210" w:beforeAutospacing="0" w:after="0" w:afterAutospacing="0"/>
        <w:ind w:firstLine="540"/>
        <w:jc w:val="center"/>
        <w:rPr>
          <w:b/>
          <w:color w:val="000000"/>
          <w:sz w:val="30"/>
          <w:szCs w:val="30"/>
        </w:rPr>
      </w:pPr>
      <w:r w:rsidRPr="00654A0D">
        <w:rPr>
          <w:b/>
          <w:color w:val="000000"/>
          <w:sz w:val="30"/>
          <w:szCs w:val="30"/>
        </w:rPr>
        <w:lastRenderedPageBreak/>
        <w:t>Пояснительная записка</w:t>
      </w:r>
    </w:p>
    <w:p w:rsidR="00C63009" w:rsidRPr="00654A0D" w:rsidRDefault="00C63009" w:rsidP="00654A0D">
      <w:pPr>
        <w:pStyle w:val="a7"/>
        <w:shd w:val="clear" w:color="auto" w:fill="FFFFFF"/>
        <w:spacing w:before="21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654A0D">
        <w:rPr>
          <w:b/>
          <w:color w:val="000000"/>
          <w:sz w:val="30"/>
          <w:szCs w:val="30"/>
        </w:rPr>
        <w:t xml:space="preserve">к проекту  решения Совета муниципального района "Оловяннинский район" - " </w:t>
      </w:r>
      <w:r w:rsidRPr="00654A0D">
        <w:rPr>
          <w:b/>
          <w:bCs/>
          <w:color w:val="000000"/>
          <w:sz w:val="28"/>
          <w:szCs w:val="28"/>
        </w:rPr>
        <w:t xml:space="preserve">О принятии от администрации городского  поселения "Золотореченское"  полномочия по составлению проекта бюджета поселения, исполнению бюджета  поселения,  осуществлению </w:t>
      </w:r>
      <w:proofErr w:type="gramStart"/>
      <w:r w:rsidRPr="00654A0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54A0D">
        <w:rPr>
          <w:b/>
          <w:bCs/>
          <w:color w:val="000000"/>
          <w:sz w:val="28"/>
          <w:szCs w:val="28"/>
        </w:rPr>
        <w:t xml:space="preserve"> исполнением бюджета поселения, ведению бюджетного   (бухгалтерского) учета  на 2022год</w:t>
      </w:r>
    </w:p>
    <w:p w:rsidR="00C63009" w:rsidRDefault="00C63009" w:rsidP="00C63009">
      <w:pPr>
        <w:pStyle w:val="a7"/>
        <w:shd w:val="clear" w:color="auto" w:fill="FFFFFF"/>
        <w:spacing w:before="21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</w:p>
    <w:p w:rsidR="00654A0D" w:rsidRDefault="00C63009" w:rsidP="00654A0D">
      <w:pPr>
        <w:jc w:val="both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4A0D">
        <w:rPr>
          <w:rFonts w:ascii="Times New Roman" w:hAnsi="Times New Roman" w:cs="Times New Roman"/>
          <w:sz w:val="28"/>
          <w:szCs w:val="28"/>
        </w:rPr>
        <w:t>Частью 4 ст. 15 Федерального закона от 06 октября 2003 года № 131-ФЗ «Об общих принципах организации местного самоуправления в Российской Федерации»,  пунктом 4 статьи 8 Устава муниципального района «Оловяннинский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ими осуществления части своих полномочий по решению вопросов местного значения</w:t>
      </w:r>
      <w:proofErr w:type="gramEnd"/>
      <w:r w:rsidRPr="00654A0D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 </w:t>
      </w:r>
      <w:proofErr w:type="gramStart"/>
      <w:r w:rsidR="00654A0D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654A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A0D">
        <w:rPr>
          <w:rFonts w:ascii="Times New Roman" w:hAnsi="Times New Roman" w:cs="Times New Roman"/>
          <w:color w:val="000000"/>
          <w:sz w:val="28"/>
          <w:szCs w:val="28"/>
        </w:rPr>
        <w:t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 </w:t>
      </w:r>
      <w:hyperlink r:id="rId5" w:anchor="dst317" w:history="1">
        <w:r w:rsidRPr="00654A0D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кодексом</w:t>
        </w:r>
      </w:hyperlink>
      <w:r w:rsidRPr="00654A0D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Федерации.</w:t>
      </w:r>
      <w:proofErr w:type="gramEnd"/>
      <w:r w:rsidRPr="00654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A0D">
        <w:rPr>
          <w:rFonts w:ascii="Times New Roman" w:hAnsi="Times New Roman" w:cs="Times New Roman"/>
          <w:sz w:val="28"/>
          <w:szCs w:val="28"/>
        </w:rPr>
        <w:t>Указанные соглашения  заключаются на определенный срок.</w:t>
      </w:r>
    </w:p>
    <w:p w:rsidR="00C63009" w:rsidRPr="00654A0D" w:rsidRDefault="00C63009" w:rsidP="00654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     Советом городского поселения "Золотореченское"  принято решение № 2 от 07.02.2022г "</w:t>
      </w:r>
      <w:r w:rsidR="00654A0D">
        <w:rPr>
          <w:rFonts w:ascii="Times New Roman" w:hAnsi="Times New Roman" w:cs="Times New Roman"/>
          <w:sz w:val="28"/>
          <w:szCs w:val="28"/>
        </w:rPr>
        <w:t xml:space="preserve"> О</w:t>
      </w:r>
      <w:r w:rsidRPr="00654A0D">
        <w:rPr>
          <w:rFonts w:ascii="Times New Roman" w:hAnsi="Times New Roman" w:cs="Times New Roman"/>
          <w:sz w:val="28"/>
          <w:szCs w:val="28"/>
        </w:rPr>
        <w:t xml:space="preserve"> передаче   по соглашению части полномочий городского поселения "Золотореченское"  по решению вопроса местного значения -    </w:t>
      </w:r>
      <w:r w:rsidRPr="00654A0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Pr="00654A0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54A0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поселения, составлению отчета об исполнении бюджета поселения, ведению бюджетного  (бухгалтерского) учета администрации муниципального района.</w:t>
      </w:r>
      <w:r w:rsidRPr="00654A0D">
        <w:rPr>
          <w:rFonts w:ascii="Times New Roman" w:hAnsi="Times New Roman" w:cs="Times New Roman"/>
          <w:sz w:val="28"/>
          <w:szCs w:val="28"/>
        </w:rPr>
        <w:t xml:space="preserve"> </w:t>
      </w:r>
      <w:r w:rsidR="00654A0D" w:rsidRPr="00654A0D">
        <w:rPr>
          <w:rFonts w:ascii="Times New Roman" w:hAnsi="Times New Roman" w:cs="Times New Roman"/>
          <w:sz w:val="28"/>
          <w:szCs w:val="28"/>
        </w:rPr>
        <w:tab/>
      </w:r>
      <w:r w:rsidRPr="00654A0D">
        <w:rPr>
          <w:rFonts w:ascii="Times New Roman" w:hAnsi="Times New Roman" w:cs="Times New Roman"/>
          <w:sz w:val="28"/>
          <w:szCs w:val="28"/>
        </w:rPr>
        <w:t>Администрация муниципального района считает целесообразным принять и</w:t>
      </w:r>
      <w:r w:rsidR="00654A0D">
        <w:rPr>
          <w:rFonts w:ascii="Times New Roman" w:hAnsi="Times New Roman" w:cs="Times New Roman"/>
          <w:sz w:val="28"/>
          <w:szCs w:val="28"/>
        </w:rPr>
        <w:t>сполнение полномочия</w:t>
      </w:r>
      <w:r w:rsidRPr="00654A0D">
        <w:rPr>
          <w:rFonts w:ascii="Times New Roman" w:hAnsi="Times New Roman" w:cs="Times New Roman"/>
          <w:sz w:val="28"/>
          <w:szCs w:val="28"/>
        </w:rPr>
        <w:t xml:space="preserve"> по решению данного вопроса  местного значения от </w:t>
      </w:r>
      <w:r w:rsidR="00654A0D" w:rsidRPr="00654A0D">
        <w:rPr>
          <w:rFonts w:ascii="Times New Roman" w:hAnsi="Times New Roman" w:cs="Times New Roman"/>
          <w:sz w:val="28"/>
          <w:szCs w:val="28"/>
        </w:rPr>
        <w:t>Администрации городского поселения "Золотореченское" на 2022год.</w:t>
      </w:r>
    </w:p>
    <w:sectPr w:rsidR="00C63009" w:rsidRPr="00654A0D" w:rsidSect="000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08A"/>
    <w:rsid w:val="000A5AEF"/>
    <w:rsid w:val="0014308A"/>
    <w:rsid w:val="00654A0D"/>
    <w:rsid w:val="00823C79"/>
    <w:rsid w:val="008C3F69"/>
    <w:rsid w:val="00C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08A"/>
    <w:rPr>
      <w:color w:val="0000FF"/>
      <w:u w:val="single"/>
    </w:rPr>
  </w:style>
  <w:style w:type="paragraph" w:styleId="a4">
    <w:name w:val="No Spacing"/>
    <w:link w:val="a5"/>
    <w:uiPriority w:val="1"/>
    <w:qFormat/>
    <w:rsid w:val="00143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4308A"/>
    <w:rPr>
      <w:rFonts w:ascii="Calibri" w:eastAsia="Times New Roman" w:hAnsi="Calibri" w:cs="Times New Roman"/>
    </w:rPr>
  </w:style>
  <w:style w:type="paragraph" w:customStyle="1" w:styleId="ConsTitle">
    <w:name w:val="ConsTitle"/>
    <w:rsid w:val="001430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14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4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7026/063018edafdf06ae68002f762e601d0f6fbfe6d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6</cp:revision>
  <cp:lastPrinted>2022-02-20T02:11:00Z</cp:lastPrinted>
  <dcterms:created xsi:type="dcterms:W3CDTF">2022-02-12T04:44:00Z</dcterms:created>
  <dcterms:modified xsi:type="dcterms:W3CDTF">2022-03-28T00:19:00Z</dcterms:modified>
</cp:coreProperties>
</file>