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01" w:rsidRDefault="00AB3501" w:rsidP="00AB3501">
      <w:pPr>
        <w:tabs>
          <w:tab w:val="left" w:pos="1055"/>
        </w:tabs>
        <w:jc w:val="center"/>
        <w:rPr>
          <w:b/>
          <w:bCs/>
        </w:rPr>
      </w:pPr>
      <w:r>
        <w:rPr>
          <w:b/>
          <w:bCs/>
        </w:rPr>
        <w:t>АДМИНИСТРАЦИЯ МУНИЦИПАЛЬНОГО РАЙОНА</w:t>
      </w:r>
    </w:p>
    <w:p w:rsidR="00AB3501" w:rsidRDefault="00AB3501" w:rsidP="00AB3501">
      <w:pPr>
        <w:tabs>
          <w:tab w:val="left" w:pos="1055"/>
        </w:tabs>
        <w:jc w:val="center"/>
        <w:rPr>
          <w:b/>
          <w:bCs/>
        </w:rPr>
      </w:pPr>
      <w:r>
        <w:rPr>
          <w:b/>
          <w:bCs/>
        </w:rPr>
        <w:t>«ОЛОВЯННИНСКИЙ РАЙОН»</w:t>
      </w:r>
    </w:p>
    <w:p w:rsidR="00AB3501" w:rsidRPr="00FA40BC" w:rsidRDefault="00AB3501" w:rsidP="00AB3501">
      <w:pPr>
        <w:pStyle w:val="3"/>
        <w:jc w:val="left"/>
      </w:pPr>
    </w:p>
    <w:p w:rsidR="00AB3501" w:rsidRPr="006C119D" w:rsidRDefault="00AB3501" w:rsidP="00AB3501">
      <w:pPr>
        <w:pStyle w:val="3"/>
        <w:jc w:val="center"/>
        <w:rPr>
          <w:b/>
        </w:rPr>
      </w:pPr>
      <w:r>
        <w:rPr>
          <w:b/>
        </w:rPr>
        <w:t>ПОСТАНОВЛЕНИЕ</w:t>
      </w:r>
    </w:p>
    <w:p w:rsidR="00AB3501" w:rsidRDefault="00AB3501" w:rsidP="00AB3501"/>
    <w:p w:rsidR="00AB3501" w:rsidRDefault="00AB3501" w:rsidP="00AB3501">
      <w:pPr>
        <w:jc w:val="center"/>
        <w:rPr>
          <w:b/>
          <w:bCs/>
        </w:rPr>
      </w:pPr>
      <w:r>
        <w:rPr>
          <w:b/>
          <w:bCs/>
        </w:rPr>
        <w:t>пос. Оловянная</w:t>
      </w:r>
    </w:p>
    <w:p w:rsidR="00AB3501" w:rsidRDefault="00AB3501" w:rsidP="00AB3501"/>
    <w:p w:rsidR="00AB3501" w:rsidRPr="006F2278" w:rsidRDefault="00AB3501" w:rsidP="00AB3501">
      <w:r w:rsidRPr="006F2278">
        <w:t>от «</w:t>
      </w:r>
      <w:r w:rsidR="006F2278" w:rsidRPr="006F2278">
        <w:t>28</w:t>
      </w:r>
      <w:r w:rsidRPr="006F2278">
        <w:t xml:space="preserve">» </w:t>
      </w:r>
      <w:r w:rsidR="006F2278" w:rsidRPr="006F2278">
        <w:t xml:space="preserve">февраля </w:t>
      </w:r>
      <w:r w:rsidRPr="006F2278">
        <w:t xml:space="preserve"> 2022 года                                                          </w:t>
      </w:r>
      <w:r w:rsidR="006F2278">
        <w:t xml:space="preserve">   </w:t>
      </w:r>
      <w:r w:rsidRPr="006F2278">
        <w:t xml:space="preserve">            №</w:t>
      </w:r>
      <w:r w:rsidR="006F2278">
        <w:t xml:space="preserve"> 37</w:t>
      </w:r>
    </w:p>
    <w:p w:rsidR="00AB3501" w:rsidRDefault="00AB3501" w:rsidP="00AB3501"/>
    <w:p w:rsidR="00AB3501" w:rsidRPr="00844555" w:rsidRDefault="00AB3501" w:rsidP="00AB3501">
      <w:pPr>
        <w:jc w:val="center"/>
        <w:rPr>
          <w:b/>
        </w:rPr>
      </w:pPr>
      <w:r w:rsidRPr="00844555">
        <w:rPr>
          <w:b/>
        </w:rPr>
        <w:t>О первоочередных мерах</w:t>
      </w:r>
      <w:r>
        <w:rPr>
          <w:b/>
        </w:rPr>
        <w:t xml:space="preserve"> </w:t>
      </w:r>
      <w:r w:rsidRPr="00844555">
        <w:rPr>
          <w:b/>
        </w:rPr>
        <w:t xml:space="preserve">по подготовке к </w:t>
      </w:r>
      <w:proofErr w:type="gramStart"/>
      <w:r w:rsidRPr="00844555">
        <w:rPr>
          <w:b/>
        </w:rPr>
        <w:t>пожароопасному</w:t>
      </w:r>
      <w:proofErr w:type="gramEnd"/>
    </w:p>
    <w:p w:rsidR="00AB3501" w:rsidRPr="00844555" w:rsidRDefault="00AB3501" w:rsidP="00AB3501">
      <w:pPr>
        <w:jc w:val="center"/>
        <w:rPr>
          <w:b/>
        </w:rPr>
      </w:pPr>
      <w:r w:rsidRPr="00844555">
        <w:rPr>
          <w:b/>
        </w:rPr>
        <w:t>сезону 20</w:t>
      </w:r>
      <w:r>
        <w:rPr>
          <w:b/>
        </w:rPr>
        <w:t>22</w:t>
      </w:r>
      <w:r w:rsidRPr="00844555">
        <w:rPr>
          <w:b/>
        </w:rPr>
        <w:t xml:space="preserve"> года.</w:t>
      </w:r>
    </w:p>
    <w:p w:rsidR="00AB3501" w:rsidRPr="00844555" w:rsidRDefault="00AB3501" w:rsidP="00AB3501">
      <w:pPr>
        <w:jc w:val="center"/>
        <w:rPr>
          <w:b/>
        </w:rPr>
      </w:pPr>
    </w:p>
    <w:p w:rsidR="00AB3501" w:rsidRDefault="00AB3501" w:rsidP="00AB3501">
      <w:pPr>
        <w:tabs>
          <w:tab w:val="left" w:pos="142"/>
        </w:tabs>
        <w:jc w:val="both"/>
        <w:rPr>
          <w:b/>
        </w:rPr>
      </w:pPr>
      <w:r>
        <w:t xml:space="preserve">          </w:t>
      </w:r>
      <w:r w:rsidRPr="00BB645A">
        <w:rPr>
          <w:szCs w:val="28"/>
        </w:rPr>
        <w:t xml:space="preserve">Во исполнение требований </w:t>
      </w:r>
      <w:r w:rsidRPr="00BB645A">
        <w:rPr>
          <w:szCs w:val="28"/>
          <w:shd w:val="clear" w:color="auto" w:fill="FFFFFF"/>
        </w:rPr>
        <w:t>Федерального закона от 21 декабря 1994 г. №</w:t>
      </w:r>
      <w:r>
        <w:rPr>
          <w:szCs w:val="28"/>
          <w:shd w:val="clear" w:color="auto" w:fill="FFFFFF"/>
        </w:rPr>
        <w:t xml:space="preserve"> </w:t>
      </w:r>
      <w:r w:rsidRPr="00BB645A">
        <w:rPr>
          <w:szCs w:val="28"/>
          <w:shd w:val="clear" w:color="auto" w:fill="FFFFFF"/>
        </w:rPr>
        <w:t>69-ФЗ</w:t>
      </w:r>
      <w:r>
        <w:rPr>
          <w:szCs w:val="28"/>
          <w:shd w:val="clear" w:color="auto" w:fill="FFFFFF"/>
        </w:rPr>
        <w:t xml:space="preserve"> </w:t>
      </w:r>
      <w:r w:rsidRPr="00BB645A">
        <w:rPr>
          <w:szCs w:val="28"/>
          <w:shd w:val="clear" w:color="auto" w:fill="FFFFFF"/>
        </w:rPr>
        <w:t>«О</w:t>
      </w:r>
      <w:r>
        <w:rPr>
          <w:szCs w:val="28"/>
          <w:shd w:val="clear" w:color="auto" w:fill="FFFFFF"/>
        </w:rPr>
        <w:t xml:space="preserve"> </w:t>
      </w:r>
      <w:r w:rsidRPr="00BB645A">
        <w:rPr>
          <w:szCs w:val="28"/>
          <w:shd w:val="clear" w:color="auto" w:fill="FFFFFF"/>
        </w:rPr>
        <w:t>пожарной</w:t>
      </w:r>
      <w:r>
        <w:rPr>
          <w:szCs w:val="28"/>
          <w:shd w:val="clear" w:color="auto" w:fill="FFFFFF"/>
        </w:rPr>
        <w:t xml:space="preserve"> </w:t>
      </w:r>
      <w:r w:rsidRPr="00BB645A">
        <w:rPr>
          <w:szCs w:val="28"/>
          <w:shd w:val="clear" w:color="auto" w:fill="FFFFFF"/>
        </w:rPr>
        <w:t>безопасности»</w:t>
      </w:r>
      <w:r>
        <w:rPr>
          <w:szCs w:val="28"/>
          <w:shd w:val="clear" w:color="auto" w:fill="FFFFFF"/>
        </w:rPr>
        <w:t xml:space="preserve">, </w:t>
      </w:r>
      <w:r>
        <w:rPr>
          <w:szCs w:val="28"/>
        </w:rPr>
        <w:t>ст.8 Закона Забайкальского края от 03 июня 2009 года № 190-ЗЗК «О пожарной без</w:t>
      </w:r>
      <w:r w:rsidR="0053798B">
        <w:rPr>
          <w:szCs w:val="28"/>
        </w:rPr>
        <w:t>опасности в Забайкальском крае»</w:t>
      </w:r>
      <w:r>
        <w:rPr>
          <w:szCs w:val="28"/>
          <w:shd w:val="clear" w:color="auto" w:fill="FFFFFF"/>
        </w:rPr>
        <w:t xml:space="preserve">, </w:t>
      </w:r>
      <w:r w:rsidRPr="00BB645A">
        <w:rPr>
          <w:szCs w:val="28"/>
        </w:rPr>
        <w:t xml:space="preserve">Федерального </w:t>
      </w:r>
      <w:r w:rsidRPr="00582248">
        <w:rPr>
          <w:szCs w:val="28"/>
        </w:rPr>
        <w:t xml:space="preserve">закона </w:t>
      </w:r>
      <w:r w:rsidRPr="00582248">
        <w:rPr>
          <w:szCs w:val="28"/>
          <w:shd w:val="clear" w:color="auto" w:fill="FFFFFF"/>
        </w:rPr>
        <w:t>от 6 октября 2003 г. №131-ФЗ</w:t>
      </w:r>
      <w:r w:rsidRPr="00582248">
        <w:rPr>
          <w:szCs w:val="28"/>
        </w:rPr>
        <w:t xml:space="preserve"> «Об общих принципах организации местного самоуправления в Российской Федерации, руководствуясь п.17, ст.10  Устава муниципального района «Оловяннинский район»,</w:t>
      </w:r>
      <w:r w:rsidRPr="005C3DCA">
        <w:rPr>
          <w:szCs w:val="28"/>
        </w:rPr>
        <w:t xml:space="preserve"> </w:t>
      </w:r>
      <w:r>
        <w:t>в соответствии с решением КЧС и БП района</w:t>
      </w:r>
      <w:r w:rsidRPr="00856B0C">
        <w:t xml:space="preserve"> </w:t>
      </w:r>
      <w:r>
        <w:t xml:space="preserve">от 25 февраля 2022 года № 1, </w:t>
      </w:r>
      <w:r w:rsidRPr="005C3DCA">
        <w:t>в целях недопущения лесных пожаров и защиты населенных пунктов от перехода лесных и других ландшафтных пожаров</w:t>
      </w:r>
      <w:r w:rsidRPr="005C3DCA">
        <w:rPr>
          <w:szCs w:val="28"/>
        </w:rPr>
        <w:t xml:space="preserve"> на территории Оловяннинского района</w:t>
      </w:r>
      <w:r>
        <w:rPr>
          <w:szCs w:val="28"/>
        </w:rPr>
        <w:t>,</w:t>
      </w:r>
      <w:r w:rsidRPr="00977012">
        <w:rPr>
          <w:szCs w:val="28"/>
        </w:rPr>
        <w:t xml:space="preserve"> </w:t>
      </w:r>
      <w:r>
        <w:rPr>
          <w:szCs w:val="28"/>
        </w:rPr>
        <w:t>администрация муниципального района «Оловяннинский район»:</w:t>
      </w:r>
    </w:p>
    <w:p w:rsidR="00AB3501" w:rsidRDefault="00AB3501" w:rsidP="00AB3501">
      <w:pPr>
        <w:tabs>
          <w:tab w:val="left" w:pos="142"/>
        </w:tabs>
        <w:jc w:val="both"/>
        <w:rPr>
          <w:b/>
        </w:rPr>
      </w:pPr>
    </w:p>
    <w:p w:rsidR="00AB3501" w:rsidRPr="00844555" w:rsidRDefault="00AB3501" w:rsidP="00AB3501">
      <w:pPr>
        <w:tabs>
          <w:tab w:val="left" w:pos="142"/>
        </w:tabs>
        <w:jc w:val="both"/>
        <w:rPr>
          <w:b/>
        </w:rPr>
      </w:pPr>
      <w:proofErr w:type="gramStart"/>
      <w:r>
        <w:rPr>
          <w:b/>
        </w:rPr>
        <w:t>п</w:t>
      </w:r>
      <w:proofErr w:type="gramEnd"/>
      <w:r>
        <w:rPr>
          <w:b/>
        </w:rPr>
        <w:t xml:space="preserve"> о с т а н о в л я е т</w:t>
      </w:r>
    </w:p>
    <w:p w:rsidR="009725CC" w:rsidRDefault="009725CC" w:rsidP="00197EC1">
      <w:pPr>
        <w:shd w:val="clear" w:color="auto" w:fill="FFFFFF"/>
        <w:ind w:firstLine="709"/>
        <w:jc w:val="both"/>
        <w:rPr>
          <w:szCs w:val="28"/>
        </w:rPr>
      </w:pPr>
    </w:p>
    <w:p w:rsidR="009725CC" w:rsidRPr="009725CC" w:rsidRDefault="009725CC" w:rsidP="009725CC">
      <w:pPr>
        <w:numPr>
          <w:ilvl w:val="0"/>
          <w:numId w:val="3"/>
        </w:numPr>
        <w:spacing w:after="200" w:line="276" w:lineRule="auto"/>
        <w:ind w:left="0" w:firstLine="709"/>
        <w:contextualSpacing/>
        <w:jc w:val="both"/>
        <w:rPr>
          <w:szCs w:val="28"/>
        </w:rPr>
      </w:pPr>
      <w:r w:rsidRPr="009725CC">
        <w:rPr>
          <w:szCs w:val="28"/>
        </w:rPr>
        <w:t>Рекомендовать главам городских и сельских поселений района в срок до 10 марта 2022 года:</w:t>
      </w:r>
    </w:p>
    <w:p w:rsidR="009725CC" w:rsidRPr="009725CC" w:rsidRDefault="009725CC" w:rsidP="009725CC">
      <w:pPr>
        <w:ind w:firstLine="709"/>
        <w:contextualSpacing/>
        <w:jc w:val="both"/>
        <w:rPr>
          <w:szCs w:val="28"/>
        </w:rPr>
      </w:pPr>
      <w:r w:rsidRPr="009725CC">
        <w:rPr>
          <w:szCs w:val="28"/>
        </w:rPr>
        <w:t>- провести расширенные заседания комиссий по предупреждению и ликвидации чрезвычайных ситуаций и обеспечению пожарной безопасности по подготовке к пожароопасному сезону 2022 года;</w:t>
      </w:r>
    </w:p>
    <w:p w:rsidR="009725CC" w:rsidRPr="009725CC" w:rsidRDefault="009725CC" w:rsidP="009725CC">
      <w:pPr>
        <w:ind w:firstLine="709"/>
        <w:contextualSpacing/>
        <w:jc w:val="both"/>
        <w:rPr>
          <w:szCs w:val="28"/>
        </w:rPr>
      </w:pPr>
      <w:r w:rsidRPr="009725CC">
        <w:rPr>
          <w:szCs w:val="28"/>
        </w:rPr>
        <w:t>- принять муниципальные правовые акты о первоочередных мерах по подготовке к пожароопасному сезону 2022 года, запретить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а также в полосах отвода автомобильных и железных дорог;</w:t>
      </w:r>
    </w:p>
    <w:p w:rsidR="009725CC" w:rsidRPr="009725CC" w:rsidRDefault="009725CC" w:rsidP="009725CC">
      <w:pPr>
        <w:ind w:firstLine="709"/>
        <w:contextualSpacing/>
        <w:jc w:val="both"/>
        <w:rPr>
          <w:szCs w:val="28"/>
        </w:rPr>
      </w:pPr>
      <w:r w:rsidRPr="009725CC">
        <w:rPr>
          <w:szCs w:val="28"/>
        </w:rPr>
        <w:t xml:space="preserve">-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пожаров травы (ландшафтных пожаров); </w:t>
      </w:r>
    </w:p>
    <w:p w:rsidR="009725CC" w:rsidRPr="009725CC" w:rsidRDefault="009725CC" w:rsidP="009725CC">
      <w:pPr>
        <w:ind w:firstLine="709"/>
        <w:contextualSpacing/>
        <w:jc w:val="both"/>
        <w:rPr>
          <w:szCs w:val="28"/>
        </w:rPr>
      </w:pPr>
      <w:r w:rsidRPr="009725CC">
        <w:rPr>
          <w:szCs w:val="28"/>
        </w:rPr>
        <w:t>- организовать через средства массовой информации пропагандистскую кампанию,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правил посещения лесных массивов;</w:t>
      </w:r>
    </w:p>
    <w:p w:rsidR="009725CC" w:rsidRPr="009725CC" w:rsidRDefault="009725CC" w:rsidP="009725CC">
      <w:pPr>
        <w:ind w:firstLine="709"/>
        <w:contextualSpacing/>
        <w:jc w:val="both"/>
        <w:rPr>
          <w:szCs w:val="28"/>
        </w:rPr>
      </w:pPr>
      <w:r>
        <w:rPr>
          <w:szCs w:val="28"/>
        </w:rPr>
        <w:t>1</w:t>
      </w:r>
      <w:r w:rsidRPr="009725CC">
        <w:rPr>
          <w:szCs w:val="28"/>
        </w:rPr>
        <w:t xml:space="preserve">.1. В срок до 20 марта 2022 года: </w:t>
      </w:r>
      <w:r w:rsidRPr="009725CC">
        <w:rPr>
          <w:szCs w:val="28"/>
        </w:rPr>
        <w:tab/>
      </w:r>
    </w:p>
    <w:p w:rsidR="009725CC" w:rsidRPr="009725CC" w:rsidRDefault="009725CC" w:rsidP="009725CC">
      <w:pPr>
        <w:ind w:firstLine="709"/>
        <w:contextualSpacing/>
        <w:jc w:val="both"/>
        <w:rPr>
          <w:szCs w:val="28"/>
        </w:rPr>
      </w:pPr>
      <w:r w:rsidRPr="009725CC">
        <w:rPr>
          <w:szCs w:val="28"/>
        </w:rPr>
        <w:t xml:space="preserve"> - завершить подготовку территорий населенных пунктов в части пожарной безопасности, привести все источники наружного </w:t>
      </w:r>
      <w:r w:rsidRPr="009725CC">
        <w:rPr>
          <w:szCs w:val="28"/>
        </w:rPr>
        <w:lastRenderedPageBreak/>
        <w:t>противопожарного водоснабжения в исправное состояние и усилить профилактическую работу с населением;</w:t>
      </w:r>
    </w:p>
    <w:p w:rsidR="009725CC" w:rsidRPr="009725CC" w:rsidRDefault="009725CC" w:rsidP="009725CC">
      <w:pPr>
        <w:contextualSpacing/>
        <w:jc w:val="both"/>
        <w:rPr>
          <w:szCs w:val="28"/>
        </w:rPr>
      </w:pPr>
      <w:r w:rsidRPr="009725CC">
        <w:rPr>
          <w:szCs w:val="28"/>
        </w:rPr>
        <w:t xml:space="preserve">           - укомплектовать добровольные пожарные дружины первичными средствами пожаротушения (РЛО, вещевое обеспечение членов добровольных пожарных дружин, мотопомпы, воздуходувки);</w:t>
      </w:r>
    </w:p>
    <w:p w:rsidR="009725CC" w:rsidRPr="009725CC" w:rsidRDefault="009725CC" w:rsidP="009725CC">
      <w:pPr>
        <w:contextualSpacing/>
        <w:jc w:val="both"/>
        <w:rPr>
          <w:szCs w:val="28"/>
        </w:rPr>
      </w:pPr>
      <w:r w:rsidRPr="009725CC">
        <w:rPr>
          <w:szCs w:val="28"/>
        </w:rPr>
        <w:t xml:space="preserve">           - привести автомобили АРС-14 и другую приспособленную для целей пожаротушения технику в исправное состояние и готовность к применению в любое время года;</w:t>
      </w:r>
    </w:p>
    <w:p w:rsidR="009725CC" w:rsidRPr="009725CC" w:rsidRDefault="009725CC" w:rsidP="009725CC">
      <w:pPr>
        <w:contextualSpacing/>
        <w:jc w:val="both"/>
        <w:rPr>
          <w:szCs w:val="28"/>
        </w:rPr>
      </w:pPr>
      <w:r w:rsidRPr="009725CC">
        <w:rPr>
          <w:szCs w:val="28"/>
        </w:rPr>
        <w:t xml:space="preserve">            - 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пожарных водоемов, пожарных пирсов, водонапорных башен и водокачек;</w:t>
      </w:r>
    </w:p>
    <w:p w:rsidR="009725CC" w:rsidRPr="009725CC" w:rsidRDefault="009725CC" w:rsidP="009725CC">
      <w:pPr>
        <w:contextualSpacing/>
        <w:jc w:val="both"/>
        <w:rPr>
          <w:szCs w:val="28"/>
        </w:rPr>
      </w:pPr>
      <w:r w:rsidRPr="009725CC">
        <w:rPr>
          <w:szCs w:val="28"/>
        </w:rPr>
        <w:t xml:space="preserve">            - провести работу по запрету и ликвидации свалок отходов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(пункты 68 и 69 Правил противопожарного режима в Российской Федерации, утвержденных постановлением Правительства Российской Федерации от 16 сентября 2020 года № 1479);</w:t>
      </w:r>
    </w:p>
    <w:p w:rsidR="009725CC" w:rsidRPr="009725CC" w:rsidRDefault="009725CC" w:rsidP="009725CC">
      <w:pPr>
        <w:contextualSpacing/>
        <w:jc w:val="both"/>
        <w:rPr>
          <w:szCs w:val="28"/>
        </w:rPr>
      </w:pPr>
      <w:r w:rsidRPr="009725CC">
        <w:rPr>
          <w:szCs w:val="28"/>
        </w:rPr>
        <w:t xml:space="preserve">          - в целях исключения возможного перехода лесных пожаров и других ландшафтных (природных) пожаров на территории населенных пунктов создать (обновить) до начала пожароопасного периода вокруг населенных пунктов противопожарные минерализованные полосы шириной не менее 10 метров (пункт 63 Правил противопожарного режима, утвержденных постановлением Правительства Российской Федерации от 16 сентября 2020 года№ 1479);</w:t>
      </w:r>
    </w:p>
    <w:p w:rsidR="009725CC" w:rsidRPr="009725CC" w:rsidRDefault="009725CC" w:rsidP="009725CC">
      <w:pPr>
        <w:contextualSpacing/>
        <w:jc w:val="both"/>
        <w:rPr>
          <w:szCs w:val="28"/>
        </w:rPr>
      </w:pPr>
      <w:r w:rsidRPr="009725CC">
        <w:rPr>
          <w:bCs/>
          <w:szCs w:val="28"/>
        </w:rPr>
        <w:t xml:space="preserve">           -  с</w:t>
      </w:r>
      <w:r w:rsidRPr="009725CC">
        <w:rPr>
          <w:szCs w:val="28"/>
        </w:rPr>
        <w:t>оставить и согласовать с руководителями организаций и предприятий перечень тяжелой и инженерной техники, привлекаемой для защиты населенных пунктов;</w:t>
      </w:r>
    </w:p>
    <w:p w:rsidR="009725CC" w:rsidRPr="009725CC" w:rsidRDefault="009725CC" w:rsidP="009725CC">
      <w:pPr>
        <w:contextualSpacing/>
        <w:jc w:val="both"/>
        <w:rPr>
          <w:szCs w:val="28"/>
        </w:rPr>
      </w:pPr>
      <w:r w:rsidRPr="009725CC">
        <w:rPr>
          <w:szCs w:val="28"/>
        </w:rPr>
        <w:t xml:space="preserve">           - проработать вопрос по заключению договора на привлечение техники по подвозу воды на тушение природных пожаров;</w:t>
      </w:r>
    </w:p>
    <w:p w:rsidR="009725CC" w:rsidRPr="009725CC" w:rsidRDefault="009725CC" w:rsidP="009725CC">
      <w:pPr>
        <w:spacing w:after="200" w:line="276" w:lineRule="auto"/>
        <w:ind w:left="709"/>
        <w:contextualSpacing/>
        <w:jc w:val="both"/>
        <w:rPr>
          <w:szCs w:val="28"/>
        </w:rPr>
      </w:pPr>
      <w:r>
        <w:rPr>
          <w:szCs w:val="28"/>
        </w:rPr>
        <w:t xml:space="preserve">1.2. </w:t>
      </w:r>
      <w:r w:rsidRPr="009725CC">
        <w:rPr>
          <w:szCs w:val="28"/>
        </w:rPr>
        <w:t>В течени</w:t>
      </w:r>
      <w:r w:rsidR="00AB3501">
        <w:rPr>
          <w:szCs w:val="28"/>
        </w:rPr>
        <w:t>и</w:t>
      </w:r>
      <w:r w:rsidRPr="009725CC">
        <w:rPr>
          <w:szCs w:val="28"/>
        </w:rPr>
        <w:t xml:space="preserve"> пожароопасного сезона 2022 года:</w:t>
      </w:r>
    </w:p>
    <w:p w:rsidR="009725CC" w:rsidRPr="009725CC" w:rsidRDefault="009725CC" w:rsidP="009725CC">
      <w:pPr>
        <w:ind w:firstLine="709"/>
        <w:contextualSpacing/>
        <w:jc w:val="both"/>
        <w:rPr>
          <w:b/>
          <w:szCs w:val="28"/>
        </w:rPr>
      </w:pPr>
      <w:r w:rsidRPr="009725CC">
        <w:rPr>
          <w:szCs w:val="28"/>
        </w:rPr>
        <w:t>- Комиссиям по предупреждению и ликвидации чрезвычайных ситуаций, и обеспечению пожарной безопасности муниципального образования организовать и обеспечить координацию и согласованность действий органов управления сил и средств единой государственной системы предупреждения и ликвидации чрезвычайных ситуаций, расположенных на территории муниципального образования, по тушению ландшафтных (природных) пожаров.</w:t>
      </w:r>
    </w:p>
    <w:p w:rsidR="009725CC" w:rsidRPr="009725CC" w:rsidRDefault="009725CC" w:rsidP="009725CC">
      <w:pPr>
        <w:contextualSpacing/>
        <w:jc w:val="both"/>
        <w:rPr>
          <w:szCs w:val="28"/>
        </w:rPr>
      </w:pPr>
      <w:r w:rsidRPr="009725CC">
        <w:rPr>
          <w:szCs w:val="28"/>
        </w:rPr>
        <w:t xml:space="preserve"> </w:t>
      </w:r>
      <w:r w:rsidRPr="009725CC">
        <w:rPr>
          <w:szCs w:val="28"/>
        </w:rPr>
        <w:tab/>
        <w:t xml:space="preserve">- организовать принятие мер в пределах своей компетенции в отношении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w:t>
      </w:r>
      <w:r w:rsidRPr="009725CC">
        <w:rPr>
          <w:szCs w:val="28"/>
        </w:rPr>
        <w:lastRenderedPageBreak/>
        <w:t>обеспечивших принятие мер по соблюдению требований противопожарных правил и нормативов;</w:t>
      </w:r>
    </w:p>
    <w:p w:rsidR="009725CC" w:rsidRPr="009725CC" w:rsidRDefault="009725CC" w:rsidP="009725CC">
      <w:pPr>
        <w:ind w:firstLine="709"/>
        <w:contextualSpacing/>
        <w:jc w:val="both"/>
        <w:rPr>
          <w:szCs w:val="28"/>
        </w:rPr>
      </w:pPr>
      <w:r w:rsidRPr="009725CC">
        <w:rPr>
          <w:szCs w:val="28"/>
        </w:rPr>
        <w:t>- обеспечить своевременное введение особого противопожарного режима;</w:t>
      </w:r>
    </w:p>
    <w:p w:rsidR="009725CC" w:rsidRPr="009725CC" w:rsidRDefault="009725CC" w:rsidP="009725CC">
      <w:pPr>
        <w:ind w:firstLine="709"/>
        <w:contextualSpacing/>
        <w:jc w:val="both"/>
        <w:rPr>
          <w:szCs w:val="28"/>
        </w:rPr>
      </w:pPr>
      <w:r w:rsidRPr="009725CC">
        <w:rPr>
          <w:szCs w:val="28"/>
        </w:rPr>
        <w:t>- организовать работу патрульных, патрульно-маневренных, маневренных группы в соответствии с порядком, утверждённым протоколом КЧС и ПБ Забайкальского края от 28 ноября 2017 года № 102, сведения о созданных группах представить в отдел ГО ЧС администрации района, а также отчёты о проделанной работе в течении пожароопасного сезона 2022 года представлять в ЕДДС района;</w:t>
      </w:r>
    </w:p>
    <w:p w:rsidR="009725CC" w:rsidRPr="009725CC" w:rsidRDefault="009725CC" w:rsidP="009725CC">
      <w:pPr>
        <w:ind w:firstLine="709"/>
        <w:contextualSpacing/>
        <w:jc w:val="both"/>
        <w:rPr>
          <w:szCs w:val="28"/>
        </w:rPr>
      </w:pPr>
      <w:r w:rsidRPr="009725CC">
        <w:rPr>
          <w:szCs w:val="28"/>
        </w:rPr>
        <w:t>- организовать работу телефона «горячей линии» по приему от населения информации о выжигании сорняков и остатков растительности на землях сельскохозяйственного назначения;</w:t>
      </w:r>
    </w:p>
    <w:p w:rsidR="009725CC" w:rsidRPr="009725CC" w:rsidRDefault="009725CC" w:rsidP="00AB3501">
      <w:pPr>
        <w:ind w:firstLine="709"/>
        <w:contextualSpacing/>
        <w:jc w:val="both"/>
        <w:rPr>
          <w:szCs w:val="28"/>
        </w:rPr>
      </w:pPr>
      <w:r w:rsidRPr="009725CC">
        <w:rPr>
          <w:szCs w:val="28"/>
        </w:rPr>
        <w:t>- организовать через СМИ информационно-пропагандистскую работу,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правил посещения лесных массивов;</w:t>
      </w:r>
    </w:p>
    <w:p w:rsidR="009725CC" w:rsidRPr="009725CC" w:rsidRDefault="009725CC" w:rsidP="009725CC">
      <w:pPr>
        <w:ind w:firstLine="709"/>
        <w:contextualSpacing/>
        <w:jc w:val="both"/>
        <w:rPr>
          <w:szCs w:val="28"/>
        </w:rPr>
      </w:pPr>
      <w:r w:rsidRPr="00AB3501">
        <w:rPr>
          <w:szCs w:val="28"/>
        </w:rPr>
        <w:t>2</w:t>
      </w:r>
      <w:r w:rsidRPr="009725CC">
        <w:rPr>
          <w:szCs w:val="28"/>
        </w:rPr>
        <w:t>. Рекомендовать главе городского поселения «</w:t>
      </w:r>
      <w:proofErr w:type="spellStart"/>
      <w:r w:rsidRPr="009725CC">
        <w:rPr>
          <w:szCs w:val="28"/>
        </w:rPr>
        <w:t>Золотореченское</w:t>
      </w:r>
      <w:proofErr w:type="spellEnd"/>
      <w:r w:rsidRPr="009725CC">
        <w:rPr>
          <w:szCs w:val="28"/>
        </w:rPr>
        <w:t>», сельского поселения «</w:t>
      </w:r>
      <w:proofErr w:type="spellStart"/>
      <w:r w:rsidRPr="009725CC">
        <w:rPr>
          <w:szCs w:val="28"/>
        </w:rPr>
        <w:t>Бурулятуйское</w:t>
      </w:r>
      <w:proofErr w:type="spellEnd"/>
      <w:r w:rsidRPr="009725CC">
        <w:rPr>
          <w:szCs w:val="28"/>
        </w:rPr>
        <w:t>»:</w:t>
      </w:r>
    </w:p>
    <w:p w:rsidR="009725CC" w:rsidRPr="009725CC" w:rsidRDefault="009725CC" w:rsidP="00AB3501">
      <w:pPr>
        <w:ind w:firstLine="709"/>
        <w:contextualSpacing/>
        <w:jc w:val="both"/>
        <w:rPr>
          <w:szCs w:val="28"/>
        </w:rPr>
      </w:pPr>
      <w:r w:rsidRPr="009725CC">
        <w:rPr>
          <w:szCs w:val="28"/>
        </w:rPr>
        <w:t xml:space="preserve">- до начала пожароопасного сезона составить паспорта населенных пунктов и паспорта территорий подверженный угрозе лесных пожаров и других ландшафтных (природных) пожаров, по формам согласно приложениям № 8 и 9 к Правилам противопожарного режима (пункты 76 и 414 Правил противопожарного режима в Российской Федерации, утвержденных постановлением Правительства Российской Федерации от 16 сентября 2020 года № 1479); </w:t>
      </w:r>
    </w:p>
    <w:p w:rsidR="009725CC" w:rsidRPr="009725CC" w:rsidRDefault="009725CC" w:rsidP="009725CC">
      <w:pPr>
        <w:contextualSpacing/>
        <w:jc w:val="both"/>
        <w:rPr>
          <w:szCs w:val="28"/>
        </w:rPr>
      </w:pPr>
      <w:r w:rsidRPr="009725CC">
        <w:rPr>
          <w:b/>
          <w:color w:val="FF0000"/>
          <w:szCs w:val="28"/>
        </w:rPr>
        <w:t xml:space="preserve">   </w:t>
      </w:r>
      <w:r w:rsidRPr="009725CC">
        <w:rPr>
          <w:rFonts w:ascii="Calibri" w:hAnsi="Calibri"/>
          <w:sz w:val="22"/>
          <w:szCs w:val="22"/>
        </w:rPr>
        <w:t xml:space="preserve">       </w:t>
      </w:r>
      <w:r w:rsidRPr="009725CC">
        <w:rPr>
          <w:rFonts w:ascii="Calibri" w:hAnsi="Calibri"/>
          <w:sz w:val="22"/>
          <w:szCs w:val="22"/>
        </w:rPr>
        <w:tab/>
      </w:r>
      <w:r w:rsidRPr="00AB3501">
        <w:rPr>
          <w:szCs w:val="28"/>
        </w:rPr>
        <w:t>3</w:t>
      </w:r>
      <w:r w:rsidRPr="009725CC">
        <w:rPr>
          <w:szCs w:val="28"/>
        </w:rPr>
        <w:t xml:space="preserve">. Отделу сельского хозяйства администрации </w:t>
      </w:r>
      <w:r w:rsidR="00565439">
        <w:rPr>
          <w:szCs w:val="28"/>
        </w:rPr>
        <w:t>муниципального района «Оловяннинский район»</w:t>
      </w:r>
      <w:r w:rsidRPr="009725CC">
        <w:rPr>
          <w:szCs w:val="28"/>
        </w:rPr>
        <w:t>:</w:t>
      </w:r>
    </w:p>
    <w:p w:rsidR="009725CC" w:rsidRPr="009725CC" w:rsidRDefault="009725CC" w:rsidP="009725CC">
      <w:pPr>
        <w:widowControl w:val="0"/>
        <w:tabs>
          <w:tab w:val="num" w:pos="0"/>
          <w:tab w:val="left" w:pos="1050"/>
          <w:tab w:val="left" w:pos="1421"/>
        </w:tabs>
        <w:ind w:firstLine="709"/>
        <w:jc w:val="both"/>
        <w:rPr>
          <w:rFonts w:eastAsia="Arial Unicode MS"/>
          <w:color w:val="000000"/>
          <w:szCs w:val="28"/>
          <w:u w:color="000000"/>
          <w:bdr w:val="nil"/>
          <w:lang w:eastAsia="en-US"/>
        </w:rPr>
      </w:pPr>
      <w:r w:rsidRPr="009725CC">
        <w:rPr>
          <w:rFonts w:eastAsia="Arial Unicode MS"/>
          <w:color w:val="000000"/>
          <w:szCs w:val="28"/>
          <w:u w:color="000000"/>
          <w:bdr w:val="nil"/>
          <w:lang w:eastAsia="en-US"/>
        </w:rPr>
        <w:t xml:space="preserve">- организовать проведение разъяснительной работы с руководителями сельскохозяйственных организаций независимо от форм собственности, правообладателями земельных участков сельскохозяйственного назначения (собственниками земельных участков, землепользователями, землевладельцами и арендаторами земельных участков) по вопросам обеспечения пожарной безопасности на подведомственных территориях, в том числе о запрете проведения выжиганий сухой травы на землях сельскохозяйственного назначения, принятии мер по защите сельскохозяйственных угодий от зарастания сорной растительностью, своевременном проведении сенокошения и незамедлительном сообщении о возникающих лесных пожарах и других ландшафтных (природных) пожарах в единую дежурно-диспетчерскую службу </w:t>
      </w:r>
      <w:bookmarkStart w:id="0" w:name="bookmark115"/>
      <w:bookmarkEnd w:id="0"/>
      <w:r w:rsidRPr="009725CC">
        <w:rPr>
          <w:szCs w:val="28"/>
          <w:lang w:eastAsia="en-US"/>
        </w:rPr>
        <w:t>Оловяннинского района по тел: 112 или 8-30-253-45-6-39;</w:t>
      </w:r>
    </w:p>
    <w:p w:rsidR="009725CC" w:rsidRPr="009725CC" w:rsidRDefault="009725CC" w:rsidP="009725CC">
      <w:pPr>
        <w:widowControl w:val="0"/>
        <w:tabs>
          <w:tab w:val="num" w:pos="0"/>
          <w:tab w:val="left" w:pos="1050"/>
          <w:tab w:val="left" w:pos="1421"/>
        </w:tabs>
        <w:ind w:firstLine="709"/>
        <w:jc w:val="both"/>
        <w:rPr>
          <w:rFonts w:eastAsia="Arial Unicode MS"/>
          <w:color w:val="000000"/>
          <w:szCs w:val="28"/>
          <w:u w:color="000000"/>
          <w:bdr w:val="nil"/>
        </w:rPr>
      </w:pPr>
      <w:r w:rsidRPr="009725CC">
        <w:rPr>
          <w:rFonts w:eastAsia="Arial Unicode MS"/>
          <w:color w:val="000000"/>
          <w:szCs w:val="28"/>
          <w:u w:color="000000"/>
          <w:bdr w:val="nil"/>
        </w:rPr>
        <w:t xml:space="preserve">- в период со дня схода снежного покрова </w:t>
      </w:r>
      <w:r w:rsidR="00AB3501" w:rsidRPr="009725CC">
        <w:rPr>
          <w:rFonts w:eastAsia="Arial Unicode MS"/>
          <w:color w:val="000000"/>
          <w:szCs w:val="28"/>
          <w:u w:color="000000"/>
          <w:bdr w:val="nil"/>
        </w:rPr>
        <w:t>гражданам,</w:t>
      </w:r>
      <w:r w:rsidRPr="009725CC">
        <w:rPr>
          <w:rFonts w:eastAsia="Arial Unicode MS"/>
          <w:color w:val="000000"/>
          <w:szCs w:val="28"/>
          <w:u w:color="000000"/>
          <w:bdr w:val="nil"/>
        </w:rPr>
        <w:t xml:space="preserve"> владеющим крестьянскими (фермерскими) хозяйствами, прилегающими к лесу, обеспечить очистку территории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(пункт 70 Правил </w:t>
      </w:r>
      <w:r w:rsidRPr="009725CC">
        <w:rPr>
          <w:rFonts w:eastAsia="Arial Unicode MS"/>
          <w:color w:val="000000"/>
          <w:szCs w:val="28"/>
          <w:u w:color="000000"/>
          <w:bdr w:val="nil"/>
        </w:rPr>
        <w:lastRenderedPageBreak/>
        <w:t>противопожарного режима, утвержденных постановлением Правительства Российской Федерации от 16 сентября 2020 года № 1479).</w:t>
      </w:r>
      <w:bookmarkStart w:id="1" w:name="bookmark116"/>
      <w:bookmarkStart w:id="2" w:name="bookmark120"/>
      <w:bookmarkStart w:id="3" w:name="bookmark123"/>
      <w:bookmarkEnd w:id="1"/>
      <w:bookmarkEnd w:id="2"/>
      <w:bookmarkEnd w:id="3"/>
    </w:p>
    <w:p w:rsidR="009725CC" w:rsidRPr="009725CC" w:rsidRDefault="009725CC" w:rsidP="009725CC">
      <w:pPr>
        <w:widowControl w:val="0"/>
        <w:tabs>
          <w:tab w:val="num" w:pos="0"/>
          <w:tab w:val="left" w:pos="1050"/>
          <w:tab w:val="left" w:pos="1421"/>
        </w:tabs>
        <w:ind w:firstLine="709"/>
        <w:jc w:val="both"/>
        <w:rPr>
          <w:rFonts w:eastAsia="Arial Unicode MS"/>
          <w:color w:val="000000"/>
          <w:szCs w:val="28"/>
          <w:u w:color="000000"/>
          <w:bdr w:val="nil"/>
        </w:rPr>
      </w:pPr>
      <w:r>
        <w:rPr>
          <w:rFonts w:eastAsia="Arial Unicode MS"/>
          <w:color w:val="000000"/>
          <w:szCs w:val="28"/>
          <w:u w:color="000000"/>
          <w:bdr w:val="nil"/>
        </w:rPr>
        <w:t>3</w:t>
      </w:r>
      <w:r w:rsidRPr="009725CC">
        <w:rPr>
          <w:rFonts w:eastAsia="Arial Unicode MS"/>
          <w:color w:val="000000"/>
          <w:szCs w:val="28"/>
          <w:u w:color="000000"/>
          <w:bdr w:val="nil"/>
        </w:rPr>
        <w:t>.1. в срок до 1 марта 2022 года:</w:t>
      </w:r>
    </w:p>
    <w:p w:rsidR="009725CC" w:rsidRPr="009725CC" w:rsidRDefault="009725CC" w:rsidP="009725CC">
      <w:pPr>
        <w:widowControl w:val="0"/>
        <w:tabs>
          <w:tab w:val="num" w:pos="0"/>
          <w:tab w:val="left" w:pos="1050"/>
          <w:tab w:val="left" w:pos="1421"/>
        </w:tabs>
        <w:ind w:firstLine="709"/>
        <w:jc w:val="both"/>
        <w:rPr>
          <w:rFonts w:eastAsia="Arial Unicode MS"/>
          <w:b/>
          <w:color w:val="000000"/>
          <w:szCs w:val="28"/>
          <w:u w:color="000000"/>
          <w:bdr w:val="nil"/>
        </w:rPr>
      </w:pPr>
      <w:r w:rsidRPr="009725CC">
        <w:rPr>
          <w:rFonts w:eastAsia="Arial Unicode MS"/>
          <w:color w:val="000000"/>
          <w:szCs w:val="28"/>
          <w:u w:color="000000"/>
          <w:bdr w:val="nil"/>
        </w:rPr>
        <w:t xml:space="preserve">- составить реестр животноводческих стоянок граничащими с лесным фондом и направить в отдел ГО ЧС и МХ района; </w:t>
      </w:r>
    </w:p>
    <w:p w:rsidR="009725CC" w:rsidRPr="009725CC" w:rsidRDefault="009725CC" w:rsidP="009725CC">
      <w:pPr>
        <w:widowControl w:val="0"/>
        <w:tabs>
          <w:tab w:val="num" w:pos="0"/>
          <w:tab w:val="left" w:pos="1050"/>
          <w:tab w:val="left" w:pos="1421"/>
        </w:tabs>
        <w:ind w:firstLine="709"/>
        <w:jc w:val="both"/>
        <w:rPr>
          <w:szCs w:val="28"/>
        </w:rPr>
      </w:pPr>
      <w:r>
        <w:rPr>
          <w:szCs w:val="28"/>
        </w:rPr>
        <w:t>3</w:t>
      </w:r>
      <w:r w:rsidRPr="009725CC">
        <w:rPr>
          <w:szCs w:val="28"/>
        </w:rPr>
        <w:t>.2. в срок до 20 марта 2022 года:</w:t>
      </w:r>
    </w:p>
    <w:p w:rsidR="009725CC" w:rsidRPr="009725CC" w:rsidRDefault="009725CC" w:rsidP="00AB3501">
      <w:pPr>
        <w:widowControl w:val="0"/>
        <w:tabs>
          <w:tab w:val="num" w:pos="0"/>
          <w:tab w:val="left" w:pos="1050"/>
          <w:tab w:val="left" w:pos="1421"/>
        </w:tabs>
        <w:ind w:firstLine="709"/>
        <w:jc w:val="both"/>
        <w:rPr>
          <w:rFonts w:eastAsia="Arial Unicode MS"/>
          <w:color w:val="000000"/>
          <w:szCs w:val="28"/>
          <w:u w:color="000000"/>
          <w:bdr w:val="nil"/>
        </w:rPr>
      </w:pPr>
      <w:r w:rsidRPr="009725CC">
        <w:rPr>
          <w:rFonts w:eastAsia="Arial Unicode MS"/>
          <w:color w:val="000000"/>
          <w:szCs w:val="28"/>
          <w:u w:color="000000"/>
          <w:bdr w:val="nil"/>
        </w:rPr>
        <w:t xml:space="preserve">- организовать осуществление проверки готовности сельскохозяйственных организаций независимо от форм собственности к пожароопасному сезону 2022 года (наличие минерализованных полос, средств пожаротушения, емкостей с водой и др.) с составлением актов проверок. </w:t>
      </w:r>
    </w:p>
    <w:p w:rsidR="009725CC" w:rsidRPr="009725CC" w:rsidRDefault="009725CC" w:rsidP="009725CC">
      <w:pPr>
        <w:autoSpaceDE w:val="0"/>
        <w:autoSpaceDN w:val="0"/>
        <w:adjustRightInd w:val="0"/>
        <w:jc w:val="both"/>
        <w:rPr>
          <w:szCs w:val="28"/>
        </w:rPr>
      </w:pPr>
      <w:r w:rsidRPr="009725CC">
        <w:rPr>
          <w:szCs w:val="28"/>
        </w:rPr>
        <w:t xml:space="preserve">           </w:t>
      </w:r>
      <w:r w:rsidRPr="00AB3501">
        <w:rPr>
          <w:szCs w:val="28"/>
        </w:rPr>
        <w:t>4</w:t>
      </w:r>
      <w:r w:rsidRPr="009725CC">
        <w:rPr>
          <w:szCs w:val="28"/>
        </w:rPr>
        <w:t xml:space="preserve">. </w:t>
      </w:r>
      <w:r w:rsidR="00565439" w:rsidRPr="001561B0">
        <w:rPr>
          <w:color w:val="000000" w:themeColor="text1"/>
          <w:szCs w:val="28"/>
        </w:rPr>
        <w:t xml:space="preserve">МКУ </w:t>
      </w:r>
      <w:r w:rsidRPr="001561B0">
        <w:rPr>
          <w:color w:val="000000" w:themeColor="text1"/>
          <w:szCs w:val="28"/>
        </w:rPr>
        <w:t xml:space="preserve">Комитету по управлению муниципальным имуществом и </w:t>
      </w:r>
      <w:r w:rsidR="0016265A">
        <w:rPr>
          <w:color w:val="000000" w:themeColor="text1"/>
          <w:szCs w:val="28"/>
        </w:rPr>
        <w:t>инвестициями</w:t>
      </w:r>
      <w:r w:rsidRPr="001561B0">
        <w:rPr>
          <w:color w:val="000000" w:themeColor="text1"/>
          <w:szCs w:val="28"/>
        </w:rPr>
        <w:t xml:space="preserve"> </w:t>
      </w:r>
      <w:r w:rsidRPr="009725CC">
        <w:rPr>
          <w:szCs w:val="28"/>
        </w:rPr>
        <w:t xml:space="preserve">администрации </w:t>
      </w:r>
      <w:r w:rsidR="001561B0">
        <w:rPr>
          <w:szCs w:val="28"/>
        </w:rPr>
        <w:t xml:space="preserve">муниципального района «Оловяннинский район» </w:t>
      </w:r>
      <w:r w:rsidRPr="009725CC">
        <w:rPr>
          <w:szCs w:val="28"/>
        </w:rPr>
        <w:t xml:space="preserve">совместно с главами поселений района: </w:t>
      </w:r>
    </w:p>
    <w:p w:rsidR="009725CC" w:rsidRPr="009725CC" w:rsidRDefault="009725CC" w:rsidP="009725CC">
      <w:pPr>
        <w:autoSpaceDE w:val="0"/>
        <w:autoSpaceDN w:val="0"/>
        <w:adjustRightInd w:val="0"/>
        <w:jc w:val="both"/>
        <w:rPr>
          <w:szCs w:val="28"/>
        </w:rPr>
      </w:pPr>
      <w:r w:rsidRPr="009725CC">
        <w:rPr>
          <w:color w:val="FF0000"/>
          <w:szCs w:val="28"/>
        </w:rPr>
        <w:t xml:space="preserve">     </w:t>
      </w:r>
      <w:r w:rsidRPr="009725CC">
        <w:rPr>
          <w:color w:val="FF0000"/>
          <w:szCs w:val="28"/>
        </w:rPr>
        <w:tab/>
        <w:t xml:space="preserve"> </w:t>
      </w:r>
      <w:r w:rsidRPr="009725CC">
        <w:rPr>
          <w:szCs w:val="28"/>
        </w:rPr>
        <w:t>-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w:t>
      </w:r>
    </w:p>
    <w:p w:rsidR="009725CC" w:rsidRPr="009725CC" w:rsidRDefault="009725CC" w:rsidP="00AB3501">
      <w:pPr>
        <w:autoSpaceDE w:val="0"/>
        <w:autoSpaceDN w:val="0"/>
        <w:adjustRightInd w:val="0"/>
        <w:jc w:val="both"/>
        <w:rPr>
          <w:color w:val="FF0000"/>
          <w:szCs w:val="28"/>
        </w:rPr>
      </w:pPr>
      <w:r w:rsidRPr="009725CC">
        <w:rPr>
          <w:b/>
          <w:szCs w:val="28"/>
        </w:rPr>
        <w:t xml:space="preserve">     </w:t>
      </w:r>
      <w:r w:rsidRPr="009725CC">
        <w:rPr>
          <w:b/>
          <w:szCs w:val="28"/>
        </w:rPr>
        <w:tab/>
      </w:r>
      <w:r w:rsidRPr="009725CC">
        <w:rPr>
          <w:szCs w:val="28"/>
        </w:rPr>
        <w:t xml:space="preserve">  - продолжить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 проведение мероприятий по уничтожению остатков растительности без огневым способом;</w:t>
      </w:r>
    </w:p>
    <w:p w:rsidR="009725CC" w:rsidRPr="009725CC" w:rsidRDefault="009725CC" w:rsidP="009725CC">
      <w:pPr>
        <w:widowControl w:val="0"/>
        <w:jc w:val="both"/>
        <w:rPr>
          <w:bCs/>
        </w:rPr>
      </w:pPr>
      <w:r w:rsidRPr="009725CC">
        <w:rPr>
          <w:b/>
          <w:szCs w:val="28"/>
        </w:rPr>
        <w:t xml:space="preserve">     </w:t>
      </w:r>
      <w:r w:rsidRPr="009725CC">
        <w:rPr>
          <w:b/>
          <w:szCs w:val="28"/>
        </w:rPr>
        <w:tab/>
      </w:r>
      <w:r w:rsidRPr="00AB3501">
        <w:rPr>
          <w:bCs/>
        </w:rPr>
        <w:t>5</w:t>
      </w:r>
      <w:r w:rsidRPr="009725CC">
        <w:rPr>
          <w:bCs/>
        </w:rPr>
        <w:t xml:space="preserve">. Рекомендовать директору Оловяннинского филиала </w:t>
      </w:r>
      <w:proofErr w:type="spellStart"/>
      <w:r w:rsidRPr="009725CC">
        <w:rPr>
          <w:bCs/>
        </w:rPr>
        <w:t>Даурского</w:t>
      </w:r>
      <w:proofErr w:type="spellEnd"/>
      <w:r w:rsidRPr="009725CC">
        <w:rPr>
          <w:bCs/>
        </w:rPr>
        <w:t xml:space="preserve"> МРО КГСАУ «</w:t>
      </w:r>
      <w:proofErr w:type="spellStart"/>
      <w:r w:rsidRPr="009725CC">
        <w:rPr>
          <w:bCs/>
        </w:rPr>
        <w:t>Забайкаллесхоз</w:t>
      </w:r>
      <w:proofErr w:type="spellEnd"/>
      <w:r w:rsidRPr="009725CC">
        <w:rPr>
          <w:bCs/>
        </w:rPr>
        <w:t xml:space="preserve">» </w:t>
      </w:r>
      <w:proofErr w:type="spellStart"/>
      <w:r w:rsidRPr="009725CC">
        <w:rPr>
          <w:bCs/>
        </w:rPr>
        <w:t>Ситникову</w:t>
      </w:r>
      <w:proofErr w:type="spellEnd"/>
      <w:r w:rsidRPr="009725CC">
        <w:rPr>
          <w:bCs/>
        </w:rPr>
        <w:t xml:space="preserve"> А.В.:</w:t>
      </w:r>
    </w:p>
    <w:p w:rsidR="009725CC" w:rsidRPr="009725CC" w:rsidRDefault="009725CC" w:rsidP="009725CC">
      <w:pPr>
        <w:widowControl w:val="0"/>
        <w:jc w:val="both"/>
        <w:rPr>
          <w:szCs w:val="28"/>
        </w:rPr>
      </w:pPr>
      <w:r w:rsidRPr="009725CC">
        <w:rPr>
          <w:b/>
          <w:szCs w:val="28"/>
        </w:rPr>
        <w:t xml:space="preserve">          </w:t>
      </w:r>
      <w:r w:rsidRPr="009725CC">
        <w:rPr>
          <w:szCs w:val="28"/>
        </w:rPr>
        <w:t>- до начала пожароопасного сезона обеспечить укомплектование штатной численностью филиала 100%;</w:t>
      </w:r>
    </w:p>
    <w:p w:rsidR="009725CC" w:rsidRPr="009725CC" w:rsidRDefault="009725CC" w:rsidP="009725CC">
      <w:pPr>
        <w:jc w:val="both"/>
        <w:rPr>
          <w:bCs/>
        </w:rPr>
      </w:pPr>
      <w:r w:rsidRPr="009725CC">
        <w:rPr>
          <w:bCs/>
          <w:color w:val="FF0000"/>
        </w:rPr>
        <w:t xml:space="preserve">       </w:t>
      </w:r>
      <w:r w:rsidRPr="009725CC">
        <w:rPr>
          <w:bCs/>
        </w:rPr>
        <w:tab/>
        <w:t>- обеспечить патрулирование территории, прилегающей к лесному фонду согласно Плана тушения лесных пожаров, с целью предотвращения несанкционированных возгораний;</w:t>
      </w:r>
    </w:p>
    <w:p w:rsidR="009725CC" w:rsidRPr="009725CC" w:rsidRDefault="009725CC" w:rsidP="009725CC">
      <w:pPr>
        <w:jc w:val="both"/>
        <w:rPr>
          <w:bCs/>
        </w:rPr>
      </w:pPr>
      <w:r w:rsidRPr="009725CC">
        <w:rPr>
          <w:bCs/>
        </w:rPr>
        <w:t xml:space="preserve">       </w:t>
      </w:r>
      <w:r w:rsidRPr="009725CC">
        <w:rPr>
          <w:bCs/>
        </w:rPr>
        <w:tab/>
        <w:t>- установить шлагбаумы и аншлаги о запрете посещения леса в установленных Планом тушения лесных пожаров местах;</w:t>
      </w:r>
    </w:p>
    <w:p w:rsidR="009725CC" w:rsidRPr="009725CC" w:rsidRDefault="009725CC" w:rsidP="009725CC">
      <w:pPr>
        <w:jc w:val="both"/>
        <w:rPr>
          <w:bCs/>
        </w:rPr>
      </w:pPr>
      <w:r w:rsidRPr="009725CC">
        <w:rPr>
          <w:bCs/>
        </w:rPr>
        <w:t xml:space="preserve">       </w:t>
      </w:r>
      <w:r w:rsidRPr="009725CC">
        <w:rPr>
          <w:bCs/>
        </w:rPr>
        <w:tab/>
        <w:t>- оперативно реагировать на возникновение термических точек достаточным количеством сил и средств, определённых Планом тушения лесных пожаров с целью исключения распространения огня на новые территории;</w:t>
      </w:r>
    </w:p>
    <w:p w:rsidR="009725CC" w:rsidRPr="009725CC" w:rsidRDefault="009725CC" w:rsidP="009725CC">
      <w:pPr>
        <w:jc w:val="both"/>
        <w:rPr>
          <w:bCs/>
        </w:rPr>
      </w:pPr>
      <w:r w:rsidRPr="009725CC">
        <w:rPr>
          <w:bCs/>
        </w:rPr>
        <w:t xml:space="preserve">           - своевременно информировать ЕДДС Оловяннинского района, руководство администрации района о </w:t>
      </w:r>
      <w:proofErr w:type="spellStart"/>
      <w:r w:rsidRPr="009725CC">
        <w:rPr>
          <w:bCs/>
        </w:rPr>
        <w:t>лесопожарной</w:t>
      </w:r>
      <w:proofErr w:type="spellEnd"/>
      <w:r w:rsidRPr="009725CC">
        <w:rPr>
          <w:bCs/>
        </w:rPr>
        <w:t xml:space="preserve"> обстановке, прогнозе развития ситуации, потребности наращивании сил и средств.</w:t>
      </w:r>
    </w:p>
    <w:p w:rsidR="009725CC" w:rsidRPr="009725CC" w:rsidRDefault="009725CC" w:rsidP="009725CC">
      <w:pPr>
        <w:jc w:val="both"/>
        <w:rPr>
          <w:bCs/>
        </w:rPr>
      </w:pPr>
      <w:r w:rsidRPr="009725CC">
        <w:rPr>
          <w:bCs/>
        </w:rPr>
        <w:t xml:space="preserve">           </w:t>
      </w:r>
      <w:r w:rsidRPr="00AB3501">
        <w:rPr>
          <w:bCs/>
        </w:rPr>
        <w:t>6</w:t>
      </w:r>
      <w:r w:rsidRPr="009725CC">
        <w:rPr>
          <w:bCs/>
        </w:rPr>
        <w:t xml:space="preserve">. Рекомендовать начальнику Оловяннинского лесничества ГКУ «Управление лесничествами Забайкальского края» </w:t>
      </w:r>
      <w:proofErr w:type="spellStart"/>
      <w:r w:rsidRPr="009725CC">
        <w:rPr>
          <w:bCs/>
        </w:rPr>
        <w:t>Котовщикову</w:t>
      </w:r>
      <w:proofErr w:type="spellEnd"/>
      <w:r w:rsidRPr="009725CC">
        <w:rPr>
          <w:bCs/>
        </w:rPr>
        <w:t xml:space="preserve"> С. Г.:</w:t>
      </w:r>
    </w:p>
    <w:p w:rsidR="009725CC" w:rsidRPr="009725CC" w:rsidRDefault="009725CC" w:rsidP="009725CC">
      <w:pPr>
        <w:jc w:val="both"/>
        <w:rPr>
          <w:bCs/>
        </w:rPr>
      </w:pPr>
      <w:r w:rsidRPr="009725CC">
        <w:rPr>
          <w:bCs/>
        </w:rPr>
        <w:t xml:space="preserve">           - организовать работу по заключению договоров с арендаторами лесных участков на тушение лесных пожаров;      </w:t>
      </w:r>
    </w:p>
    <w:p w:rsidR="009725CC" w:rsidRPr="009725CC" w:rsidRDefault="009725CC" w:rsidP="009725CC">
      <w:pPr>
        <w:jc w:val="both"/>
        <w:rPr>
          <w:bCs/>
        </w:rPr>
      </w:pPr>
      <w:r w:rsidRPr="009725CC">
        <w:rPr>
          <w:bCs/>
        </w:rPr>
        <w:t xml:space="preserve">           - обеспечить патрулирование специалистов территориального отдела совместно с ОМВД по Оловяннинскому району с выставлением постов и по маршрутам, определённых в Плане тушения лесных пожаров;</w:t>
      </w:r>
    </w:p>
    <w:p w:rsidR="009725CC" w:rsidRPr="009725CC" w:rsidRDefault="009725CC" w:rsidP="009725CC">
      <w:pPr>
        <w:jc w:val="both"/>
        <w:rPr>
          <w:bCs/>
        </w:rPr>
      </w:pPr>
      <w:r w:rsidRPr="009725CC">
        <w:rPr>
          <w:bCs/>
        </w:rPr>
        <w:t xml:space="preserve">           - организовать агитационную и разъяснительную работу с населением, в том числе с использованием всех видов средств массовой информации.</w:t>
      </w:r>
    </w:p>
    <w:p w:rsidR="009725CC" w:rsidRPr="009725CC" w:rsidRDefault="009725CC" w:rsidP="009725CC">
      <w:pPr>
        <w:jc w:val="both"/>
        <w:rPr>
          <w:bCs/>
        </w:rPr>
      </w:pPr>
      <w:r w:rsidRPr="009725CC">
        <w:rPr>
          <w:b/>
          <w:bCs/>
        </w:rPr>
        <w:lastRenderedPageBreak/>
        <w:t xml:space="preserve">          </w:t>
      </w:r>
      <w:r w:rsidRPr="009725CC">
        <w:rPr>
          <w:b/>
          <w:szCs w:val="28"/>
        </w:rPr>
        <w:t xml:space="preserve"> </w:t>
      </w:r>
      <w:r w:rsidRPr="00AB3501">
        <w:rPr>
          <w:szCs w:val="28"/>
        </w:rPr>
        <w:t>7</w:t>
      </w:r>
      <w:r w:rsidRPr="009725CC">
        <w:rPr>
          <w:szCs w:val="28"/>
        </w:rPr>
        <w:t xml:space="preserve">. </w:t>
      </w:r>
      <w:r w:rsidRPr="009725CC">
        <w:rPr>
          <w:bCs/>
        </w:rPr>
        <w:t>Рекомендовать начальнику ОМВД по Оловяннинскому району в период пожароопасного сезона 2022 года:</w:t>
      </w:r>
    </w:p>
    <w:p w:rsidR="009725CC" w:rsidRPr="009725CC" w:rsidRDefault="009725CC" w:rsidP="009725CC">
      <w:pPr>
        <w:autoSpaceDE w:val="0"/>
        <w:autoSpaceDN w:val="0"/>
        <w:adjustRightInd w:val="0"/>
        <w:jc w:val="both"/>
        <w:rPr>
          <w:bCs/>
        </w:rPr>
      </w:pPr>
      <w:r w:rsidRPr="009725CC">
        <w:rPr>
          <w:bCs/>
        </w:rPr>
        <w:t xml:space="preserve">           - п</w:t>
      </w:r>
      <w:r w:rsidRPr="009725CC">
        <w:rPr>
          <w:szCs w:val="28"/>
        </w:rPr>
        <w:t>ринимать исчерпывающие меры по выявлению лиц, виновных в возникновении природных пожаров, привлечению их к ответственности и взысканию причиненного ущерба;</w:t>
      </w:r>
    </w:p>
    <w:p w:rsidR="009725CC" w:rsidRPr="009725CC" w:rsidRDefault="009725CC" w:rsidP="009725CC">
      <w:pPr>
        <w:jc w:val="both"/>
        <w:rPr>
          <w:szCs w:val="28"/>
        </w:rPr>
      </w:pPr>
      <w:r w:rsidRPr="009725CC">
        <w:rPr>
          <w:szCs w:val="28"/>
        </w:rPr>
        <w:t xml:space="preserve">           - организовать взаимодействие с территориальными подразделениями МЧС России, Государственной лесной службой, администрацией муниципального района по вопросам предупреждения, ликвидации последствий лесных и ландшафтных пожаров, взаимного обмена информацией;</w:t>
      </w:r>
    </w:p>
    <w:p w:rsidR="009725CC" w:rsidRPr="009725CC" w:rsidRDefault="009725CC" w:rsidP="009725CC">
      <w:pPr>
        <w:jc w:val="both"/>
        <w:rPr>
          <w:szCs w:val="28"/>
        </w:rPr>
      </w:pPr>
      <w:r w:rsidRPr="009725CC">
        <w:rPr>
          <w:szCs w:val="28"/>
        </w:rPr>
        <w:t xml:space="preserve">           - не позднее 24 часов с момента ликвидации природных пожаров обеспечить направление следственно-оперативных групп на место происшествия с целью проведения осмотра места происшествия, закрепления следов преступления, проведения неотложных следственных действий и установления виновных.</w:t>
      </w:r>
    </w:p>
    <w:p w:rsidR="009725CC" w:rsidRPr="009725CC" w:rsidRDefault="009725CC" w:rsidP="009725CC">
      <w:pPr>
        <w:shd w:val="clear" w:color="auto" w:fill="FFFFFF"/>
        <w:spacing w:line="322" w:lineRule="exact"/>
        <w:ind w:firstLine="709"/>
        <w:jc w:val="both"/>
        <w:rPr>
          <w:szCs w:val="28"/>
        </w:rPr>
      </w:pPr>
      <w:r>
        <w:rPr>
          <w:b/>
          <w:szCs w:val="28"/>
        </w:rPr>
        <w:t xml:space="preserve"> </w:t>
      </w:r>
      <w:r w:rsidRPr="00AB3501">
        <w:rPr>
          <w:szCs w:val="28"/>
        </w:rPr>
        <w:t>8</w:t>
      </w:r>
      <w:r w:rsidRPr="009725CC">
        <w:rPr>
          <w:szCs w:val="28"/>
        </w:rPr>
        <w:t xml:space="preserve">. </w:t>
      </w:r>
      <w:r w:rsidR="00565439">
        <w:rPr>
          <w:szCs w:val="28"/>
        </w:rPr>
        <w:t xml:space="preserve">МКУ </w:t>
      </w:r>
      <w:r w:rsidR="0016265A">
        <w:rPr>
          <w:szCs w:val="28"/>
        </w:rPr>
        <w:t xml:space="preserve">Районный </w:t>
      </w:r>
      <w:r w:rsidRPr="009725CC">
        <w:rPr>
          <w:szCs w:val="28"/>
        </w:rPr>
        <w:t>комитет</w:t>
      </w:r>
      <w:r w:rsidR="0016265A">
        <w:rPr>
          <w:szCs w:val="28"/>
        </w:rPr>
        <w:t xml:space="preserve"> по</w:t>
      </w:r>
      <w:r w:rsidRPr="009725CC">
        <w:rPr>
          <w:szCs w:val="28"/>
        </w:rPr>
        <w:t xml:space="preserve"> образовани</w:t>
      </w:r>
      <w:r w:rsidR="0016265A">
        <w:rPr>
          <w:szCs w:val="28"/>
        </w:rPr>
        <w:t>ю</w:t>
      </w:r>
      <w:r w:rsidRPr="009725CC">
        <w:rPr>
          <w:szCs w:val="28"/>
        </w:rPr>
        <w:t xml:space="preserve"> и делам молодёжи, отделу культуры </w:t>
      </w:r>
      <w:r w:rsidR="00565439">
        <w:rPr>
          <w:szCs w:val="28"/>
        </w:rPr>
        <w:t xml:space="preserve">администрации муниципального района «Оловяннинский район» </w:t>
      </w:r>
      <w:r w:rsidRPr="009725CC">
        <w:rPr>
          <w:szCs w:val="28"/>
        </w:rPr>
        <w:t>в срок до начала пожароопасного сезона 2022 года:</w:t>
      </w:r>
    </w:p>
    <w:p w:rsidR="009725CC" w:rsidRPr="009725CC" w:rsidRDefault="009725CC" w:rsidP="009725CC">
      <w:pPr>
        <w:shd w:val="clear" w:color="auto" w:fill="FFFFFF"/>
        <w:spacing w:line="322" w:lineRule="exact"/>
        <w:ind w:firstLine="709"/>
        <w:jc w:val="both"/>
        <w:rPr>
          <w:szCs w:val="28"/>
        </w:rPr>
      </w:pPr>
      <w:r w:rsidRPr="009725CC">
        <w:rPr>
          <w:szCs w:val="28"/>
        </w:rPr>
        <w:t xml:space="preserve">- обеспечить пожарную безопасность подведомственных </w:t>
      </w:r>
      <w:r w:rsidR="00565439">
        <w:rPr>
          <w:szCs w:val="28"/>
        </w:rPr>
        <w:t>муниципальных учреждений</w:t>
      </w:r>
      <w:r w:rsidRPr="009725CC">
        <w:rPr>
          <w:szCs w:val="28"/>
        </w:rPr>
        <w:t>, находящихся в лесной и прилегающей к ней зоне, а также в населённых пунктах подверженных угрозе лесных пожаров (наличие минерализованных полос, противопожарных разрывов, очистка территории от горючих материалов, создание и оснащение внештатных пожарных формирований и др.), с учетом требований, установленных постановлением Правительства Российской Федерации от 16 сентября 2020 года № 1479 «</w:t>
      </w:r>
      <w:r w:rsidRPr="009725CC">
        <w:rPr>
          <w:bCs/>
          <w:szCs w:val="28"/>
        </w:rPr>
        <w:t>Об утверждении Правил противопожарного режима в Российской Федерации»</w:t>
      </w:r>
      <w:r w:rsidRPr="009725CC">
        <w:rPr>
          <w:szCs w:val="28"/>
        </w:rPr>
        <w:t>;</w:t>
      </w:r>
    </w:p>
    <w:p w:rsidR="009725CC" w:rsidRPr="009725CC" w:rsidRDefault="009725CC" w:rsidP="009725CC">
      <w:pPr>
        <w:ind w:firstLine="709"/>
        <w:jc w:val="both"/>
        <w:rPr>
          <w:szCs w:val="28"/>
        </w:rPr>
      </w:pPr>
      <w:r w:rsidRPr="009725CC">
        <w:rPr>
          <w:szCs w:val="28"/>
        </w:rPr>
        <w:t xml:space="preserve">- проверить оснащение первичными средствами пожаротушения, наружными источниками пожарного водоснабжения, исполнение иных требований пожарной безопасности подведомственными организациями, находящимся в лесной и примыкающей к лесной зоне, особенно с круглосуточным пребыванием людей; </w:t>
      </w:r>
    </w:p>
    <w:p w:rsidR="009725CC" w:rsidRPr="009725CC" w:rsidRDefault="009725CC" w:rsidP="009725CC">
      <w:pPr>
        <w:ind w:firstLine="709"/>
        <w:jc w:val="both"/>
        <w:rPr>
          <w:szCs w:val="28"/>
        </w:rPr>
      </w:pPr>
      <w:r w:rsidRPr="009725CC">
        <w:rPr>
          <w:szCs w:val="28"/>
        </w:rPr>
        <w:t>- организовать в подведомственных организациях проведение работ по очистке занимаемых территорий и территорий, прилегающих к лесной зоне, от сухой растительности и мусора.</w:t>
      </w:r>
    </w:p>
    <w:p w:rsidR="009725CC" w:rsidRPr="009725CC" w:rsidRDefault="009725CC" w:rsidP="009725CC">
      <w:pPr>
        <w:tabs>
          <w:tab w:val="left" w:pos="1134"/>
        </w:tabs>
        <w:ind w:firstLine="709"/>
        <w:jc w:val="both"/>
        <w:rPr>
          <w:szCs w:val="28"/>
        </w:rPr>
      </w:pPr>
      <w:r>
        <w:rPr>
          <w:b/>
          <w:szCs w:val="28"/>
        </w:rPr>
        <w:t xml:space="preserve"> </w:t>
      </w:r>
      <w:r w:rsidRPr="009725CC">
        <w:rPr>
          <w:szCs w:val="28"/>
        </w:rPr>
        <w:t xml:space="preserve">9. Рекомендовать </w:t>
      </w:r>
      <w:proofErr w:type="spellStart"/>
      <w:r w:rsidR="002B6C23">
        <w:rPr>
          <w:szCs w:val="28"/>
        </w:rPr>
        <w:t>Борзинской</w:t>
      </w:r>
      <w:proofErr w:type="spellEnd"/>
      <w:r w:rsidR="002B6C23">
        <w:rPr>
          <w:szCs w:val="28"/>
        </w:rPr>
        <w:t xml:space="preserve"> дистанции пути – Забайкальской дирекции инфраструктуры филиала ОАО РЖД</w:t>
      </w:r>
      <w:r w:rsidRPr="009725CC">
        <w:rPr>
          <w:szCs w:val="28"/>
        </w:rPr>
        <w:t xml:space="preserve">, </w:t>
      </w:r>
      <w:proofErr w:type="spellStart"/>
      <w:r w:rsidR="002B6C23">
        <w:rPr>
          <w:szCs w:val="28"/>
        </w:rPr>
        <w:t>Оловяннинской</w:t>
      </w:r>
      <w:proofErr w:type="spellEnd"/>
      <w:r w:rsidR="002B6C23">
        <w:rPr>
          <w:szCs w:val="28"/>
        </w:rPr>
        <w:t xml:space="preserve"> дистанции пути – Забайкальской дирекции инфраструктуры филиала ОАО РЖД</w:t>
      </w:r>
      <w:r w:rsidRPr="009725CC">
        <w:rPr>
          <w:szCs w:val="28"/>
        </w:rPr>
        <w:t>, Дорожным службам района ООО «</w:t>
      </w:r>
      <w:proofErr w:type="spellStart"/>
      <w:r w:rsidRPr="009725CC">
        <w:rPr>
          <w:szCs w:val="28"/>
        </w:rPr>
        <w:t>Дорстрой</w:t>
      </w:r>
      <w:proofErr w:type="spellEnd"/>
      <w:r w:rsidRPr="009725CC">
        <w:rPr>
          <w:szCs w:val="28"/>
        </w:rPr>
        <w:t>», ООО «</w:t>
      </w:r>
      <w:proofErr w:type="spellStart"/>
      <w:r w:rsidRPr="009725CC">
        <w:rPr>
          <w:szCs w:val="28"/>
        </w:rPr>
        <w:t>До</w:t>
      </w:r>
      <w:r w:rsidR="001561B0">
        <w:rPr>
          <w:szCs w:val="28"/>
        </w:rPr>
        <w:t>рстройсервис</w:t>
      </w:r>
      <w:proofErr w:type="spellEnd"/>
      <w:r w:rsidR="001561B0">
        <w:rPr>
          <w:szCs w:val="28"/>
        </w:rPr>
        <w:t xml:space="preserve">», ИП </w:t>
      </w:r>
      <w:proofErr w:type="spellStart"/>
      <w:r w:rsidR="001561B0">
        <w:rPr>
          <w:szCs w:val="28"/>
        </w:rPr>
        <w:t>Шемелин</w:t>
      </w:r>
      <w:proofErr w:type="spellEnd"/>
      <w:r w:rsidR="001561B0">
        <w:rPr>
          <w:szCs w:val="28"/>
        </w:rPr>
        <w:t xml:space="preserve"> О.В., Филиалу ПАО «</w:t>
      </w:r>
      <w:proofErr w:type="spellStart"/>
      <w:r w:rsidR="001561B0">
        <w:rPr>
          <w:szCs w:val="28"/>
        </w:rPr>
        <w:t>Россети</w:t>
      </w:r>
      <w:proofErr w:type="spellEnd"/>
      <w:r w:rsidR="001561B0">
        <w:rPr>
          <w:szCs w:val="28"/>
        </w:rPr>
        <w:t xml:space="preserve"> </w:t>
      </w:r>
      <w:proofErr w:type="spellStart"/>
      <w:r w:rsidR="001561B0">
        <w:rPr>
          <w:szCs w:val="28"/>
        </w:rPr>
        <w:t>сибирь</w:t>
      </w:r>
      <w:proofErr w:type="spellEnd"/>
      <w:proofErr w:type="gramStart"/>
      <w:r w:rsidR="001561B0">
        <w:rPr>
          <w:szCs w:val="28"/>
        </w:rPr>
        <w:t>»-</w:t>
      </w:r>
      <w:proofErr w:type="gramEnd"/>
      <w:r w:rsidR="001561B0">
        <w:rPr>
          <w:szCs w:val="28"/>
        </w:rPr>
        <w:t>«Читаэнерго»</w:t>
      </w:r>
      <w:r w:rsidRPr="009725CC">
        <w:rPr>
          <w:szCs w:val="28"/>
        </w:rPr>
        <w:t xml:space="preserve"> в срок до начала пожароопасного периода:</w:t>
      </w:r>
    </w:p>
    <w:p w:rsidR="009725CC" w:rsidRPr="009725CC" w:rsidRDefault="009725CC" w:rsidP="009725CC">
      <w:pPr>
        <w:tabs>
          <w:tab w:val="left" w:pos="1134"/>
        </w:tabs>
        <w:ind w:firstLine="709"/>
        <w:jc w:val="both"/>
        <w:rPr>
          <w:bCs/>
          <w:szCs w:val="28"/>
        </w:rPr>
      </w:pPr>
      <w:r w:rsidRPr="009725CC">
        <w:rPr>
          <w:szCs w:val="28"/>
        </w:rPr>
        <w:t>-</w:t>
      </w:r>
      <w:r w:rsidRPr="009725CC">
        <w:rPr>
          <w:b/>
          <w:szCs w:val="28"/>
        </w:rPr>
        <w:t xml:space="preserve"> </w:t>
      </w:r>
      <w:r w:rsidRPr="009725CC">
        <w:rPr>
          <w:szCs w:val="28"/>
        </w:rPr>
        <w:t xml:space="preserve">в соответствии с возложенными полномочиями </w:t>
      </w:r>
      <w:r w:rsidRPr="009725CC">
        <w:rPr>
          <w:bCs/>
          <w:szCs w:val="28"/>
        </w:rPr>
        <w:t>завершить работу по противопожарному обустройству полос отвода вдоль автомобильных дорог, полос отвода и охранных зон железных дорог, линий электропередачи.</w:t>
      </w:r>
    </w:p>
    <w:p w:rsidR="009725CC" w:rsidRPr="009725CC" w:rsidRDefault="009725CC" w:rsidP="009725CC">
      <w:pPr>
        <w:tabs>
          <w:tab w:val="left" w:pos="1134"/>
        </w:tabs>
        <w:ind w:firstLine="709"/>
        <w:jc w:val="both"/>
        <w:rPr>
          <w:bCs/>
          <w:szCs w:val="28"/>
        </w:rPr>
      </w:pPr>
      <w:r w:rsidRPr="009725CC">
        <w:rPr>
          <w:szCs w:val="28"/>
        </w:rPr>
        <w:t xml:space="preserve"> 10.</w:t>
      </w:r>
      <w:r w:rsidRPr="009725CC">
        <w:rPr>
          <w:bCs/>
          <w:szCs w:val="28"/>
        </w:rPr>
        <w:t xml:space="preserve"> </w:t>
      </w:r>
      <w:r w:rsidRPr="009725CC">
        <w:rPr>
          <w:szCs w:val="28"/>
        </w:rPr>
        <w:t xml:space="preserve">Рекомендовать </w:t>
      </w:r>
      <w:proofErr w:type="spellStart"/>
      <w:r w:rsidRPr="009725CC">
        <w:rPr>
          <w:szCs w:val="28"/>
        </w:rPr>
        <w:t>Заб</w:t>
      </w:r>
      <w:proofErr w:type="spellEnd"/>
      <w:r w:rsidRPr="009725CC">
        <w:rPr>
          <w:szCs w:val="28"/>
        </w:rPr>
        <w:t>. ЖД «</w:t>
      </w:r>
      <w:proofErr w:type="spellStart"/>
      <w:r w:rsidRPr="009725CC">
        <w:rPr>
          <w:szCs w:val="28"/>
        </w:rPr>
        <w:t>Борзинская</w:t>
      </w:r>
      <w:proofErr w:type="spellEnd"/>
      <w:r w:rsidRPr="009725CC">
        <w:rPr>
          <w:szCs w:val="28"/>
        </w:rPr>
        <w:t xml:space="preserve"> дистанция пути», «</w:t>
      </w:r>
      <w:proofErr w:type="spellStart"/>
      <w:r w:rsidRPr="009725CC">
        <w:rPr>
          <w:szCs w:val="28"/>
        </w:rPr>
        <w:t>Оловяннинская</w:t>
      </w:r>
      <w:proofErr w:type="spellEnd"/>
      <w:r w:rsidRPr="009725CC">
        <w:rPr>
          <w:szCs w:val="28"/>
        </w:rPr>
        <w:t xml:space="preserve"> дистанция пути»</w:t>
      </w:r>
      <w:r w:rsidRPr="009725CC">
        <w:rPr>
          <w:b/>
          <w:szCs w:val="28"/>
        </w:rPr>
        <w:t xml:space="preserve"> </w:t>
      </w:r>
      <w:r w:rsidRPr="009725CC">
        <w:rPr>
          <w:szCs w:val="28"/>
        </w:rPr>
        <w:t xml:space="preserve">провести комплекс мероприятий по недопущению возгораний, возникающих при эксплуатации подвижного состава и в результате осуществления хозяйственной деятельности в </w:t>
      </w:r>
      <w:r w:rsidRPr="009725CC">
        <w:rPr>
          <w:bCs/>
          <w:szCs w:val="28"/>
        </w:rPr>
        <w:t xml:space="preserve">полосе </w:t>
      </w:r>
      <w:r w:rsidRPr="009725CC">
        <w:rPr>
          <w:bCs/>
          <w:szCs w:val="28"/>
        </w:rPr>
        <w:lastRenderedPageBreak/>
        <w:t>отвода и охранных зонах железных дорог, с дальнейшим неконтролируемым распространением огня. Организовать взаимодействие с органами местного самоуправления поселений района расположенных вдоль железной дороги по вопросам предупреждения пожаров, совместного использования имеющихся сил и средств, оперативного использования пожарных поездов.</w:t>
      </w:r>
    </w:p>
    <w:p w:rsidR="00AB3501" w:rsidRPr="00B87FDC" w:rsidRDefault="009725CC" w:rsidP="00AB3501">
      <w:pPr>
        <w:autoSpaceDE w:val="0"/>
        <w:autoSpaceDN w:val="0"/>
        <w:adjustRightInd w:val="0"/>
        <w:jc w:val="both"/>
        <w:rPr>
          <w:rFonts w:eastAsiaTheme="minorEastAsia"/>
          <w:szCs w:val="28"/>
        </w:rPr>
      </w:pPr>
      <w:r>
        <w:rPr>
          <w:rFonts w:eastAsiaTheme="minorEastAsia"/>
          <w:szCs w:val="28"/>
        </w:rPr>
        <w:t xml:space="preserve">           </w:t>
      </w:r>
      <w:r w:rsidR="00AB3501">
        <w:rPr>
          <w:rFonts w:eastAsiaTheme="minorEastAsia"/>
          <w:szCs w:val="28"/>
        </w:rPr>
        <w:t>1</w:t>
      </w:r>
      <w:r w:rsidR="00CC2E71">
        <w:rPr>
          <w:rFonts w:eastAsiaTheme="minorEastAsia"/>
          <w:szCs w:val="28"/>
        </w:rPr>
        <w:t>1</w:t>
      </w:r>
      <w:r w:rsidR="00AB3501" w:rsidRPr="00B87FDC">
        <w:rPr>
          <w:rFonts w:eastAsiaTheme="minorEastAsia"/>
          <w:szCs w:val="28"/>
        </w:rPr>
        <w:t xml:space="preserve">. Отделу по общим вопросам администрации </w:t>
      </w:r>
      <w:r w:rsidR="00565439">
        <w:rPr>
          <w:rFonts w:eastAsiaTheme="minorEastAsia"/>
          <w:szCs w:val="28"/>
        </w:rPr>
        <w:t xml:space="preserve">муниципального района «Оловяннинский район» </w:t>
      </w:r>
      <w:r w:rsidR="00AB3501" w:rsidRPr="00B87FDC">
        <w:rPr>
          <w:rFonts w:eastAsiaTheme="minorEastAsia"/>
          <w:szCs w:val="28"/>
        </w:rPr>
        <w:t xml:space="preserve">данное </w:t>
      </w:r>
      <w:r w:rsidR="00AB3501">
        <w:rPr>
          <w:rFonts w:eastAsiaTheme="minorEastAsia"/>
          <w:szCs w:val="28"/>
        </w:rPr>
        <w:t>постановление</w:t>
      </w:r>
      <w:r w:rsidR="00AB3501" w:rsidRPr="00B87FDC">
        <w:rPr>
          <w:rFonts w:eastAsiaTheme="minorEastAsia"/>
          <w:szCs w:val="28"/>
        </w:rPr>
        <w:t xml:space="preserve"> довести до заинтересованных лиц.</w:t>
      </w:r>
    </w:p>
    <w:p w:rsidR="00AB3501" w:rsidRPr="00972D0F" w:rsidRDefault="00AB3501" w:rsidP="00AB3501">
      <w:pPr>
        <w:widowControl w:val="0"/>
        <w:spacing w:line="326" w:lineRule="exact"/>
        <w:ind w:left="20" w:right="20"/>
        <w:jc w:val="both"/>
        <w:rPr>
          <w:szCs w:val="28"/>
        </w:rPr>
      </w:pPr>
      <w:r>
        <w:rPr>
          <w:szCs w:val="28"/>
        </w:rPr>
        <w:t xml:space="preserve">           </w:t>
      </w:r>
      <w:r w:rsidRPr="00B87FDC">
        <w:rPr>
          <w:szCs w:val="28"/>
        </w:rPr>
        <w:t>1</w:t>
      </w:r>
      <w:r w:rsidR="00CC2E71">
        <w:rPr>
          <w:szCs w:val="28"/>
        </w:rPr>
        <w:t>2</w:t>
      </w:r>
      <w:r w:rsidRPr="00B87FDC">
        <w:rPr>
          <w:szCs w:val="28"/>
        </w:rPr>
        <w:t>.</w:t>
      </w:r>
      <w:r w:rsidRPr="00E84DFA">
        <w:rPr>
          <w:szCs w:val="28"/>
        </w:rPr>
        <w:t xml:space="preserve"> Данное </w:t>
      </w:r>
      <w:r>
        <w:rPr>
          <w:szCs w:val="28"/>
        </w:rPr>
        <w:t>постановление</w:t>
      </w:r>
      <w:r w:rsidRPr="00E84DFA">
        <w:rPr>
          <w:szCs w:val="28"/>
        </w:rPr>
        <w:t xml:space="preserve"> опубликовать на официальном сайте администрации муниципального района «Оловяннинский район»</w:t>
      </w:r>
      <w:r w:rsidRPr="00D42DEF">
        <w:t xml:space="preserve"> </w:t>
      </w:r>
      <w:r w:rsidRPr="00D42DEF">
        <w:rPr>
          <w:szCs w:val="28"/>
        </w:rPr>
        <w:t>https://olovyan.75.ru/</w:t>
      </w:r>
      <w:r w:rsidR="000C5BEE" w:rsidRPr="000C5BEE">
        <w:rPr>
          <w:rFonts w:eastAsia="Calibri"/>
          <w:szCs w:val="28"/>
          <w:lang w:eastAsia="en-US"/>
        </w:rPr>
        <w:t>.</w:t>
      </w:r>
    </w:p>
    <w:p w:rsidR="00AB3501" w:rsidRPr="00DB37E5" w:rsidRDefault="00AB3501" w:rsidP="00AB3501">
      <w:pPr>
        <w:shd w:val="clear" w:color="auto" w:fill="FFFFFF"/>
        <w:jc w:val="both"/>
        <w:rPr>
          <w:szCs w:val="28"/>
        </w:rPr>
      </w:pPr>
      <w:r>
        <w:rPr>
          <w:szCs w:val="28"/>
        </w:rPr>
        <w:t xml:space="preserve">           1</w:t>
      </w:r>
      <w:r w:rsidR="00CC2E71">
        <w:rPr>
          <w:szCs w:val="28"/>
        </w:rPr>
        <w:t>3</w:t>
      </w:r>
      <w:r>
        <w:rPr>
          <w:szCs w:val="28"/>
        </w:rPr>
        <w:t xml:space="preserve">. </w:t>
      </w:r>
      <w:r w:rsidRPr="00DB37E5">
        <w:rPr>
          <w:szCs w:val="28"/>
        </w:rPr>
        <w:t xml:space="preserve">Контроль за исполнением настоящего </w:t>
      </w:r>
      <w:r>
        <w:t>постановления</w:t>
      </w:r>
      <w:r w:rsidRPr="00DB37E5">
        <w:rPr>
          <w:szCs w:val="28"/>
        </w:rPr>
        <w:t xml:space="preserve"> возложить на</w:t>
      </w:r>
      <w:r w:rsidRPr="00856B0C">
        <w:rPr>
          <w:szCs w:val="28"/>
        </w:rPr>
        <w:t xml:space="preserve"> </w:t>
      </w:r>
      <w:r w:rsidRPr="00DB37E5">
        <w:rPr>
          <w:szCs w:val="28"/>
        </w:rPr>
        <w:t>начальника отдела ГОЧС и МХ администрации муниципального района «Оловяннинский район».</w:t>
      </w:r>
    </w:p>
    <w:p w:rsidR="009725CC" w:rsidRDefault="009725CC" w:rsidP="00CC2E71">
      <w:pPr>
        <w:shd w:val="clear" w:color="auto" w:fill="FFFFFF"/>
        <w:jc w:val="both"/>
        <w:rPr>
          <w:szCs w:val="28"/>
        </w:rPr>
      </w:pPr>
    </w:p>
    <w:p w:rsidR="009725CC" w:rsidRDefault="009725CC" w:rsidP="00197EC1">
      <w:pPr>
        <w:shd w:val="clear" w:color="auto" w:fill="FFFFFF"/>
        <w:ind w:firstLine="709"/>
        <w:jc w:val="both"/>
        <w:rPr>
          <w:szCs w:val="28"/>
        </w:rPr>
      </w:pPr>
    </w:p>
    <w:p w:rsidR="009725CC" w:rsidRDefault="009725CC" w:rsidP="00197EC1">
      <w:pPr>
        <w:shd w:val="clear" w:color="auto" w:fill="FFFFFF"/>
        <w:ind w:firstLine="709"/>
        <w:jc w:val="both"/>
        <w:rPr>
          <w:szCs w:val="28"/>
        </w:rPr>
      </w:pPr>
    </w:p>
    <w:p w:rsidR="00C80BC0" w:rsidRDefault="00A8015F" w:rsidP="00C80BC0">
      <w:pPr>
        <w:pStyle w:val="a7"/>
      </w:pPr>
      <w:r>
        <w:t xml:space="preserve">Глава </w:t>
      </w:r>
      <w:r w:rsidR="00C80BC0">
        <w:t>муниципального района</w:t>
      </w:r>
    </w:p>
    <w:p w:rsidR="00C80BC0" w:rsidRDefault="00C80BC0" w:rsidP="00C80BC0">
      <w:r>
        <w:t xml:space="preserve">«Оловяннинский район»                                               </w:t>
      </w:r>
      <w:r w:rsidR="00AB3501">
        <w:t xml:space="preserve">           </w:t>
      </w:r>
      <w:r>
        <w:t xml:space="preserve">      А.В. Антошкин</w:t>
      </w:r>
    </w:p>
    <w:p w:rsidR="00B84AF0" w:rsidRDefault="00B84AF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C80BC0" w:rsidRDefault="00C80BC0" w:rsidP="00197EC1">
      <w:pPr>
        <w:shd w:val="clear" w:color="auto" w:fill="FFFFFF"/>
        <w:ind w:firstLine="709"/>
        <w:jc w:val="both"/>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p>
    <w:p w:rsidR="00494A43" w:rsidRDefault="00494A43" w:rsidP="008A0BAF">
      <w:pPr>
        <w:pStyle w:val="a7"/>
        <w:rPr>
          <w:szCs w:val="28"/>
        </w:rPr>
      </w:pPr>
      <w:bookmarkStart w:id="4" w:name="_GoBack"/>
      <w:bookmarkEnd w:id="4"/>
    </w:p>
    <w:sectPr w:rsidR="00494A43" w:rsidSect="00AB3501">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342BC"/>
    <w:multiLevelType w:val="hybridMultilevel"/>
    <w:tmpl w:val="46882694"/>
    <w:lvl w:ilvl="0" w:tplc="180248E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A4F0B8B"/>
    <w:multiLevelType w:val="hybridMultilevel"/>
    <w:tmpl w:val="A618950C"/>
    <w:lvl w:ilvl="0" w:tplc="BDF266D6">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93125E2"/>
    <w:multiLevelType w:val="hybridMultilevel"/>
    <w:tmpl w:val="E41C9D42"/>
    <w:lvl w:ilvl="0" w:tplc="DB748E7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9D"/>
    <w:rsid w:val="00007D39"/>
    <w:rsid w:val="00010346"/>
    <w:rsid w:val="00015F91"/>
    <w:rsid w:val="00071224"/>
    <w:rsid w:val="00090FB2"/>
    <w:rsid w:val="000A6A31"/>
    <w:rsid w:val="000C5BEE"/>
    <w:rsid w:val="000D7E27"/>
    <w:rsid w:val="000E7430"/>
    <w:rsid w:val="00112A4A"/>
    <w:rsid w:val="00117257"/>
    <w:rsid w:val="00136404"/>
    <w:rsid w:val="0015222F"/>
    <w:rsid w:val="001561B0"/>
    <w:rsid w:val="00156E4E"/>
    <w:rsid w:val="0016265A"/>
    <w:rsid w:val="00174826"/>
    <w:rsid w:val="00197EC1"/>
    <w:rsid w:val="001E38FD"/>
    <w:rsid w:val="00204E0F"/>
    <w:rsid w:val="00222CE5"/>
    <w:rsid w:val="00223FD5"/>
    <w:rsid w:val="002538CC"/>
    <w:rsid w:val="002A21C0"/>
    <w:rsid w:val="002B6C23"/>
    <w:rsid w:val="002E5683"/>
    <w:rsid w:val="003220BD"/>
    <w:rsid w:val="003552C0"/>
    <w:rsid w:val="00355B01"/>
    <w:rsid w:val="00371B6A"/>
    <w:rsid w:val="003900AF"/>
    <w:rsid w:val="003A6CAD"/>
    <w:rsid w:val="003C2901"/>
    <w:rsid w:val="003C7FF0"/>
    <w:rsid w:val="003D539B"/>
    <w:rsid w:val="003F46CD"/>
    <w:rsid w:val="003F519A"/>
    <w:rsid w:val="004227FB"/>
    <w:rsid w:val="004327EE"/>
    <w:rsid w:val="0044194A"/>
    <w:rsid w:val="00444D10"/>
    <w:rsid w:val="0046389D"/>
    <w:rsid w:val="0048783F"/>
    <w:rsid w:val="00494A43"/>
    <w:rsid w:val="00494BD7"/>
    <w:rsid w:val="004C1C58"/>
    <w:rsid w:val="004C26DD"/>
    <w:rsid w:val="004F5F08"/>
    <w:rsid w:val="004F6A85"/>
    <w:rsid w:val="005252B6"/>
    <w:rsid w:val="0053798B"/>
    <w:rsid w:val="00565439"/>
    <w:rsid w:val="00582248"/>
    <w:rsid w:val="00583D8E"/>
    <w:rsid w:val="005C3DCA"/>
    <w:rsid w:val="005E6C98"/>
    <w:rsid w:val="006014F5"/>
    <w:rsid w:val="006036F4"/>
    <w:rsid w:val="0061290F"/>
    <w:rsid w:val="006304F1"/>
    <w:rsid w:val="00637D75"/>
    <w:rsid w:val="00664083"/>
    <w:rsid w:val="00677238"/>
    <w:rsid w:val="00680DD1"/>
    <w:rsid w:val="006A0D4B"/>
    <w:rsid w:val="006C119D"/>
    <w:rsid w:val="006E6810"/>
    <w:rsid w:val="006F2278"/>
    <w:rsid w:val="00772DDE"/>
    <w:rsid w:val="00774984"/>
    <w:rsid w:val="007A3159"/>
    <w:rsid w:val="007D2149"/>
    <w:rsid w:val="007D4966"/>
    <w:rsid w:val="00843520"/>
    <w:rsid w:val="00844555"/>
    <w:rsid w:val="00850492"/>
    <w:rsid w:val="00854B02"/>
    <w:rsid w:val="00856B0C"/>
    <w:rsid w:val="00856E19"/>
    <w:rsid w:val="00893802"/>
    <w:rsid w:val="008A0BAF"/>
    <w:rsid w:val="008C2DDB"/>
    <w:rsid w:val="008E510F"/>
    <w:rsid w:val="008E6F2C"/>
    <w:rsid w:val="00917A1A"/>
    <w:rsid w:val="00934FEF"/>
    <w:rsid w:val="009725CC"/>
    <w:rsid w:val="00972D0F"/>
    <w:rsid w:val="009B7978"/>
    <w:rsid w:val="009E0828"/>
    <w:rsid w:val="00A37089"/>
    <w:rsid w:val="00A50669"/>
    <w:rsid w:val="00A67A29"/>
    <w:rsid w:val="00A8015F"/>
    <w:rsid w:val="00A9616F"/>
    <w:rsid w:val="00AA0CB8"/>
    <w:rsid w:val="00AB3501"/>
    <w:rsid w:val="00B1408D"/>
    <w:rsid w:val="00B15898"/>
    <w:rsid w:val="00B443DA"/>
    <w:rsid w:val="00B61998"/>
    <w:rsid w:val="00B84AF0"/>
    <w:rsid w:val="00B86A55"/>
    <w:rsid w:val="00B87FDC"/>
    <w:rsid w:val="00BB2473"/>
    <w:rsid w:val="00BB645A"/>
    <w:rsid w:val="00BC5B6A"/>
    <w:rsid w:val="00BD20EA"/>
    <w:rsid w:val="00BD445B"/>
    <w:rsid w:val="00BE0E2E"/>
    <w:rsid w:val="00BE3467"/>
    <w:rsid w:val="00C80BC0"/>
    <w:rsid w:val="00C81736"/>
    <w:rsid w:val="00CA0C57"/>
    <w:rsid w:val="00CC19A7"/>
    <w:rsid w:val="00CC2E71"/>
    <w:rsid w:val="00D11152"/>
    <w:rsid w:val="00D52B99"/>
    <w:rsid w:val="00DA5100"/>
    <w:rsid w:val="00DB37E5"/>
    <w:rsid w:val="00DD5797"/>
    <w:rsid w:val="00E0692E"/>
    <w:rsid w:val="00E741D5"/>
    <w:rsid w:val="00E7544B"/>
    <w:rsid w:val="00E84DFA"/>
    <w:rsid w:val="00E93F36"/>
    <w:rsid w:val="00ED14AE"/>
    <w:rsid w:val="00EE1AE3"/>
    <w:rsid w:val="00F22351"/>
    <w:rsid w:val="00F251B2"/>
    <w:rsid w:val="00F65029"/>
    <w:rsid w:val="00F66E91"/>
    <w:rsid w:val="00F772C6"/>
    <w:rsid w:val="00F77373"/>
    <w:rsid w:val="00F9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9D"/>
    <w:rPr>
      <w:sz w:val="28"/>
      <w:szCs w:val="24"/>
    </w:rPr>
  </w:style>
  <w:style w:type="paragraph" w:styleId="1">
    <w:name w:val="heading 1"/>
    <w:basedOn w:val="a"/>
    <w:next w:val="a"/>
    <w:link w:val="10"/>
    <w:qFormat/>
    <w:rsid w:val="002E5683"/>
    <w:pPr>
      <w:keepNext/>
      <w:jc w:val="center"/>
      <w:outlineLvl w:val="0"/>
    </w:pPr>
    <w:rPr>
      <w:b/>
      <w:bCs/>
    </w:rPr>
  </w:style>
  <w:style w:type="paragraph" w:styleId="2">
    <w:name w:val="heading 2"/>
    <w:basedOn w:val="a"/>
    <w:next w:val="a"/>
    <w:link w:val="20"/>
    <w:qFormat/>
    <w:rsid w:val="002E5683"/>
    <w:pPr>
      <w:keepNext/>
      <w:jc w:val="center"/>
      <w:outlineLvl w:val="1"/>
    </w:pPr>
  </w:style>
  <w:style w:type="paragraph" w:styleId="3">
    <w:name w:val="heading 3"/>
    <w:basedOn w:val="a"/>
    <w:next w:val="a"/>
    <w:link w:val="30"/>
    <w:qFormat/>
    <w:rsid w:val="002E5683"/>
    <w:pPr>
      <w:keepNext/>
      <w:jc w:val="both"/>
      <w:outlineLvl w:val="2"/>
    </w:pPr>
  </w:style>
  <w:style w:type="paragraph" w:styleId="4">
    <w:name w:val="heading 4"/>
    <w:basedOn w:val="a"/>
    <w:next w:val="a"/>
    <w:link w:val="40"/>
    <w:qFormat/>
    <w:rsid w:val="002E5683"/>
    <w:pPr>
      <w:keepNext/>
      <w:tabs>
        <w:tab w:val="left" w:pos="1055"/>
      </w:tabs>
      <w:ind w:left="360"/>
      <w:jc w:val="both"/>
      <w:outlineLvl w:val="3"/>
    </w:pPr>
  </w:style>
  <w:style w:type="paragraph" w:styleId="5">
    <w:name w:val="heading 5"/>
    <w:basedOn w:val="a"/>
    <w:next w:val="a"/>
    <w:link w:val="50"/>
    <w:qFormat/>
    <w:rsid w:val="002E5683"/>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683"/>
    <w:rPr>
      <w:b/>
      <w:bCs/>
      <w:sz w:val="28"/>
      <w:szCs w:val="24"/>
    </w:rPr>
  </w:style>
  <w:style w:type="character" w:customStyle="1" w:styleId="20">
    <w:name w:val="Заголовок 2 Знак"/>
    <w:basedOn w:val="a0"/>
    <w:link w:val="2"/>
    <w:rsid w:val="002E5683"/>
    <w:rPr>
      <w:sz w:val="28"/>
      <w:szCs w:val="24"/>
    </w:rPr>
  </w:style>
  <w:style w:type="character" w:customStyle="1" w:styleId="30">
    <w:name w:val="Заголовок 3 Знак"/>
    <w:basedOn w:val="a0"/>
    <w:link w:val="3"/>
    <w:rsid w:val="002E5683"/>
    <w:rPr>
      <w:sz w:val="28"/>
      <w:szCs w:val="24"/>
    </w:rPr>
  </w:style>
  <w:style w:type="character" w:customStyle="1" w:styleId="40">
    <w:name w:val="Заголовок 4 Знак"/>
    <w:basedOn w:val="a0"/>
    <w:link w:val="4"/>
    <w:rsid w:val="002E5683"/>
    <w:rPr>
      <w:sz w:val="28"/>
      <w:szCs w:val="24"/>
    </w:rPr>
  </w:style>
  <w:style w:type="character" w:customStyle="1" w:styleId="50">
    <w:name w:val="Заголовок 5 Знак"/>
    <w:basedOn w:val="a0"/>
    <w:link w:val="5"/>
    <w:rsid w:val="002E5683"/>
    <w:rPr>
      <w:sz w:val="28"/>
      <w:szCs w:val="24"/>
    </w:rPr>
  </w:style>
  <w:style w:type="paragraph" w:styleId="a3">
    <w:name w:val="Title"/>
    <w:basedOn w:val="a"/>
    <w:link w:val="a4"/>
    <w:qFormat/>
    <w:rsid w:val="002E5683"/>
    <w:pPr>
      <w:tabs>
        <w:tab w:val="left" w:pos="1055"/>
      </w:tabs>
      <w:jc w:val="center"/>
    </w:pPr>
    <w:rPr>
      <w:b/>
      <w:bCs/>
    </w:rPr>
  </w:style>
  <w:style w:type="character" w:customStyle="1" w:styleId="a4">
    <w:name w:val="Название Знак"/>
    <w:basedOn w:val="a0"/>
    <w:link w:val="a3"/>
    <w:rsid w:val="002E5683"/>
    <w:rPr>
      <w:b/>
      <w:bCs/>
      <w:sz w:val="28"/>
      <w:szCs w:val="24"/>
    </w:rPr>
  </w:style>
  <w:style w:type="paragraph" w:styleId="a5">
    <w:name w:val="Subtitle"/>
    <w:basedOn w:val="a"/>
    <w:link w:val="a6"/>
    <w:qFormat/>
    <w:rsid w:val="002E5683"/>
    <w:pPr>
      <w:tabs>
        <w:tab w:val="left" w:pos="1055"/>
      </w:tabs>
      <w:jc w:val="center"/>
    </w:pPr>
    <w:rPr>
      <w:b/>
      <w:bCs/>
    </w:rPr>
  </w:style>
  <w:style w:type="character" w:customStyle="1" w:styleId="a6">
    <w:name w:val="Подзаголовок Знак"/>
    <w:basedOn w:val="a0"/>
    <w:link w:val="a5"/>
    <w:rsid w:val="002E5683"/>
    <w:rPr>
      <w:b/>
      <w:bCs/>
      <w:sz w:val="28"/>
      <w:szCs w:val="24"/>
    </w:rPr>
  </w:style>
  <w:style w:type="paragraph" w:styleId="a7">
    <w:name w:val="Body Text"/>
    <w:basedOn w:val="a"/>
    <w:link w:val="a8"/>
    <w:rsid w:val="006C119D"/>
    <w:pPr>
      <w:jc w:val="both"/>
    </w:pPr>
  </w:style>
  <w:style w:type="character" w:customStyle="1" w:styleId="a8">
    <w:name w:val="Основной текст Знак"/>
    <w:basedOn w:val="a0"/>
    <w:link w:val="a7"/>
    <w:rsid w:val="006C119D"/>
    <w:rPr>
      <w:sz w:val="28"/>
      <w:szCs w:val="24"/>
    </w:rPr>
  </w:style>
  <w:style w:type="paragraph" w:customStyle="1" w:styleId="ConsPlusNormal">
    <w:name w:val="ConsPlusNormal"/>
    <w:rsid w:val="00197EC1"/>
    <w:pPr>
      <w:widowControl w:val="0"/>
      <w:autoSpaceDE w:val="0"/>
      <w:autoSpaceDN w:val="0"/>
      <w:adjustRightInd w:val="0"/>
      <w:ind w:firstLine="720"/>
    </w:pPr>
    <w:rPr>
      <w:rFonts w:ascii="Arial" w:hAnsi="Arial" w:cs="Arial"/>
    </w:rPr>
  </w:style>
  <w:style w:type="character" w:customStyle="1" w:styleId="FontStyle14">
    <w:name w:val="Font Style14"/>
    <w:rsid w:val="00197EC1"/>
    <w:rPr>
      <w:rFonts w:ascii="Times New Roman" w:hAnsi="Times New Roman"/>
      <w:sz w:val="26"/>
    </w:rPr>
  </w:style>
  <w:style w:type="paragraph" w:styleId="a9">
    <w:name w:val="Balloon Text"/>
    <w:basedOn w:val="a"/>
    <w:link w:val="aa"/>
    <w:uiPriority w:val="99"/>
    <w:semiHidden/>
    <w:unhideWhenUsed/>
    <w:rsid w:val="00BB2473"/>
    <w:rPr>
      <w:rFonts w:ascii="Tahoma" w:hAnsi="Tahoma" w:cs="Tahoma"/>
      <w:sz w:val="16"/>
      <w:szCs w:val="16"/>
    </w:rPr>
  </w:style>
  <w:style w:type="character" w:customStyle="1" w:styleId="aa">
    <w:name w:val="Текст выноски Знак"/>
    <w:basedOn w:val="a0"/>
    <w:link w:val="a9"/>
    <w:uiPriority w:val="99"/>
    <w:semiHidden/>
    <w:rsid w:val="00BB2473"/>
    <w:rPr>
      <w:rFonts w:ascii="Tahoma" w:hAnsi="Tahoma" w:cs="Tahoma"/>
      <w:sz w:val="16"/>
      <w:szCs w:val="16"/>
    </w:rPr>
  </w:style>
  <w:style w:type="paragraph" w:styleId="ab">
    <w:name w:val="List Paragraph"/>
    <w:basedOn w:val="a"/>
    <w:uiPriority w:val="34"/>
    <w:qFormat/>
    <w:rsid w:val="00583D8E"/>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83D8E"/>
    <w:pPr>
      <w:autoSpaceDE w:val="0"/>
      <w:autoSpaceDN w:val="0"/>
      <w:adjustRightInd w:val="0"/>
    </w:pPr>
    <w:rPr>
      <w:rFonts w:eastAsiaTheme="minorEastAsia"/>
      <w:color w:val="000000"/>
      <w:sz w:val="24"/>
      <w:szCs w:val="24"/>
    </w:rPr>
  </w:style>
  <w:style w:type="character" w:styleId="ac">
    <w:name w:val="Emphasis"/>
    <w:basedOn w:val="a0"/>
    <w:uiPriority w:val="20"/>
    <w:qFormat/>
    <w:rsid w:val="00BB64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9D"/>
    <w:rPr>
      <w:sz w:val="28"/>
      <w:szCs w:val="24"/>
    </w:rPr>
  </w:style>
  <w:style w:type="paragraph" w:styleId="1">
    <w:name w:val="heading 1"/>
    <w:basedOn w:val="a"/>
    <w:next w:val="a"/>
    <w:link w:val="10"/>
    <w:qFormat/>
    <w:rsid w:val="002E5683"/>
    <w:pPr>
      <w:keepNext/>
      <w:jc w:val="center"/>
      <w:outlineLvl w:val="0"/>
    </w:pPr>
    <w:rPr>
      <w:b/>
      <w:bCs/>
    </w:rPr>
  </w:style>
  <w:style w:type="paragraph" w:styleId="2">
    <w:name w:val="heading 2"/>
    <w:basedOn w:val="a"/>
    <w:next w:val="a"/>
    <w:link w:val="20"/>
    <w:qFormat/>
    <w:rsid w:val="002E5683"/>
    <w:pPr>
      <w:keepNext/>
      <w:jc w:val="center"/>
      <w:outlineLvl w:val="1"/>
    </w:pPr>
  </w:style>
  <w:style w:type="paragraph" w:styleId="3">
    <w:name w:val="heading 3"/>
    <w:basedOn w:val="a"/>
    <w:next w:val="a"/>
    <w:link w:val="30"/>
    <w:qFormat/>
    <w:rsid w:val="002E5683"/>
    <w:pPr>
      <w:keepNext/>
      <w:jc w:val="both"/>
      <w:outlineLvl w:val="2"/>
    </w:pPr>
  </w:style>
  <w:style w:type="paragraph" w:styleId="4">
    <w:name w:val="heading 4"/>
    <w:basedOn w:val="a"/>
    <w:next w:val="a"/>
    <w:link w:val="40"/>
    <w:qFormat/>
    <w:rsid w:val="002E5683"/>
    <w:pPr>
      <w:keepNext/>
      <w:tabs>
        <w:tab w:val="left" w:pos="1055"/>
      </w:tabs>
      <w:ind w:left="360"/>
      <w:jc w:val="both"/>
      <w:outlineLvl w:val="3"/>
    </w:pPr>
  </w:style>
  <w:style w:type="paragraph" w:styleId="5">
    <w:name w:val="heading 5"/>
    <w:basedOn w:val="a"/>
    <w:next w:val="a"/>
    <w:link w:val="50"/>
    <w:qFormat/>
    <w:rsid w:val="002E5683"/>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683"/>
    <w:rPr>
      <w:b/>
      <w:bCs/>
      <w:sz w:val="28"/>
      <w:szCs w:val="24"/>
    </w:rPr>
  </w:style>
  <w:style w:type="character" w:customStyle="1" w:styleId="20">
    <w:name w:val="Заголовок 2 Знак"/>
    <w:basedOn w:val="a0"/>
    <w:link w:val="2"/>
    <w:rsid w:val="002E5683"/>
    <w:rPr>
      <w:sz w:val="28"/>
      <w:szCs w:val="24"/>
    </w:rPr>
  </w:style>
  <w:style w:type="character" w:customStyle="1" w:styleId="30">
    <w:name w:val="Заголовок 3 Знак"/>
    <w:basedOn w:val="a0"/>
    <w:link w:val="3"/>
    <w:rsid w:val="002E5683"/>
    <w:rPr>
      <w:sz w:val="28"/>
      <w:szCs w:val="24"/>
    </w:rPr>
  </w:style>
  <w:style w:type="character" w:customStyle="1" w:styleId="40">
    <w:name w:val="Заголовок 4 Знак"/>
    <w:basedOn w:val="a0"/>
    <w:link w:val="4"/>
    <w:rsid w:val="002E5683"/>
    <w:rPr>
      <w:sz w:val="28"/>
      <w:szCs w:val="24"/>
    </w:rPr>
  </w:style>
  <w:style w:type="character" w:customStyle="1" w:styleId="50">
    <w:name w:val="Заголовок 5 Знак"/>
    <w:basedOn w:val="a0"/>
    <w:link w:val="5"/>
    <w:rsid w:val="002E5683"/>
    <w:rPr>
      <w:sz w:val="28"/>
      <w:szCs w:val="24"/>
    </w:rPr>
  </w:style>
  <w:style w:type="paragraph" w:styleId="a3">
    <w:name w:val="Title"/>
    <w:basedOn w:val="a"/>
    <w:link w:val="a4"/>
    <w:qFormat/>
    <w:rsid w:val="002E5683"/>
    <w:pPr>
      <w:tabs>
        <w:tab w:val="left" w:pos="1055"/>
      </w:tabs>
      <w:jc w:val="center"/>
    </w:pPr>
    <w:rPr>
      <w:b/>
      <w:bCs/>
    </w:rPr>
  </w:style>
  <w:style w:type="character" w:customStyle="1" w:styleId="a4">
    <w:name w:val="Название Знак"/>
    <w:basedOn w:val="a0"/>
    <w:link w:val="a3"/>
    <w:rsid w:val="002E5683"/>
    <w:rPr>
      <w:b/>
      <w:bCs/>
      <w:sz w:val="28"/>
      <w:szCs w:val="24"/>
    </w:rPr>
  </w:style>
  <w:style w:type="paragraph" w:styleId="a5">
    <w:name w:val="Subtitle"/>
    <w:basedOn w:val="a"/>
    <w:link w:val="a6"/>
    <w:qFormat/>
    <w:rsid w:val="002E5683"/>
    <w:pPr>
      <w:tabs>
        <w:tab w:val="left" w:pos="1055"/>
      </w:tabs>
      <w:jc w:val="center"/>
    </w:pPr>
    <w:rPr>
      <w:b/>
      <w:bCs/>
    </w:rPr>
  </w:style>
  <w:style w:type="character" w:customStyle="1" w:styleId="a6">
    <w:name w:val="Подзаголовок Знак"/>
    <w:basedOn w:val="a0"/>
    <w:link w:val="a5"/>
    <w:rsid w:val="002E5683"/>
    <w:rPr>
      <w:b/>
      <w:bCs/>
      <w:sz w:val="28"/>
      <w:szCs w:val="24"/>
    </w:rPr>
  </w:style>
  <w:style w:type="paragraph" w:styleId="a7">
    <w:name w:val="Body Text"/>
    <w:basedOn w:val="a"/>
    <w:link w:val="a8"/>
    <w:rsid w:val="006C119D"/>
    <w:pPr>
      <w:jc w:val="both"/>
    </w:pPr>
  </w:style>
  <w:style w:type="character" w:customStyle="1" w:styleId="a8">
    <w:name w:val="Основной текст Знак"/>
    <w:basedOn w:val="a0"/>
    <w:link w:val="a7"/>
    <w:rsid w:val="006C119D"/>
    <w:rPr>
      <w:sz w:val="28"/>
      <w:szCs w:val="24"/>
    </w:rPr>
  </w:style>
  <w:style w:type="paragraph" w:customStyle="1" w:styleId="ConsPlusNormal">
    <w:name w:val="ConsPlusNormal"/>
    <w:rsid w:val="00197EC1"/>
    <w:pPr>
      <w:widowControl w:val="0"/>
      <w:autoSpaceDE w:val="0"/>
      <w:autoSpaceDN w:val="0"/>
      <w:adjustRightInd w:val="0"/>
      <w:ind w:firstLine="720"/>
    </w:pPr>
    <w:rPr>
      <w:rFonts w:ascii="Arial" w:hAnsi="Arial" w:cs="Arial"/>
    </w:rPr>
  </w:style>
  <w:style w:type="character" w:customStyle="1" w:styleId="FontStyle14">
    <w:name w:val="Font Style14"/>
    <w:rsid w:val="00197EC1"/>
    <w:rPr>
      <w:rFonts w:ascii="Times New Roman" w:hAnsi="Times New Roman"/>
      <w:sz w:val="26"/>
    </w:rPr>
  </w:style>
  <w:style w:type="paragraph" w:styleId="a9">
    <w:name w:val="Balloon Text"/>
    <w:basedOn w:val="a"/>
    <w:link w:val="aa"/>
    <w:uiPriority w:val="99"/>
    <w:semiHidden/>
    <w:unhideWhenUsed/>
    <w:rsid w:val="00BB2473"/>
    <w:rPr>
      <w:rFonts w:ascii="Tahoma" w:hAnsi="Tahoma" w:cs="Tahoma"/>
      <w:sz w:val="16"/>
      <w:szCs w:val="16"/>
    </w:rPr>
  </w:style>
  <w:style w:type="character" w:customStyle="1" w:styleId="aa">
    <w:name w:val="Текст выноски Знак"/>
    <w:basedOn w:val="a0"/>
    <w:link w:val="a9"/>
    <w:uiPriority w:val="99"/>
    <w:semiHidden/>
    <w:rsid w:val="00BB2473"/>
    <w:rPr>
      <w:rFonts w:ascii="Tahoma" w:hAnsi="Tahoma" w:cs="Tahoma"/>
      <w:sz w:val="16"/>
      <w:szCs w:val="16"/>
    </w:rPr>
  </w:style>
  <w:style w:type="paragraph" w:styleId="ab">
    <w:name w:val="List Paragraph"/>
    <w:basedOn w:val="a"/>
    <w:uiPriority w:val="34"/>
    <w:qFormat/>
    <w:rsid w:val="00583D8E"/>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83D8E"/>
    <w:pPr>
      <w:autoSpaceDE w:val="0"/>
      <w:autoSpaceDN w:val="0"/>
      <w:adjustRightInd w:val="0"/>
    </w:pPr>
    <w:rPr>
      <w:rFonts w:eastAsiaTheme="minorEastAsia"/>
      <w:color w:val="000000"/>
      <w:sz w:val="24"/>
      <w:szCs w:val="24"/>
    </w:rPr>
  </w:style>
  <w:style w:type="character" w:styleId="ac">
    <w:name w:val="Emphasis"/>
    <w:basedOn w:val="a0"/>
    <w:uiPriority w:val="20"/>
    <w:qFormat/>
    <w:rsid w:val="00BB6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02EF-19AD-4CFB-ADA5-FA5DBE00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Юрьевна Калинина</cp:lastModifiedBy>
  <cp:revision>33</cp:revision>
  <cp:lastPrinted>2022-03-02T03:25:00Z</cp:lastPrinted>
  <dcterms:created xsi:type="dcterms:W3CDTF">2018-03-02T03:52:00Z</dcterms:created>
  <dcterms:modified xsi:type="dcterms:W3CDTF">2022-03-29T01:14:00Z</dcterms:modified>
</cp:coreProperties>
</file>