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85" w:rsidRDefault="00276785" w:rsidP="00276785">
      <w:pPr>
        <w:pStyle w:val="a5"/>
        <w:ind w:left="453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</w:t>
      </w:r>
    </w:p>
    <w:p w:rsidR="00276785" w:rsidRDefault="00276785" w:rsidP="00276785">
      <w:pPr>
        <w:pStyle w:val="a5"/>
        <w:ind w:left="425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заседании антинаркотической комиссии</w:t>
      </w:r>
    </w:p>
    <w:p w:rsidR="00276785" w:rsidRDefault="00276785" w:rsidP="00276785">
      <w:pPr>
        <w:pStyle w:val="a5"/>
        <w:ind w:left="425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 муници</w:t>
      </w:r>
      <w:r>
        <w:rPr>
          <w:rFonts w:ascii="Times New Roman" w:hAnsi="Times New Roman"/>
          <w:sz w:val="26"/>
          <w:szCs w:val="26"/>
        </w:rPr>
        <w:t>пальном районе «</w:t>
      </w:r>
      <w:proofErr w:type="spellStart"/>
      <w:r>
        <w:rPr>
          <w:rFonts w:ascii="Times New Roman" w:hAnsi="Times New Roman"/>
          <w:sz w:val="26"/>
          <w:szCs w:val="26"/>
        </w:rPr>
        <w:t>Оловяннинский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 xml:space="preserve">» </w:t>
      </w:r>
    </w:p>
    <w:p w:rsidR="00276785" w:rsidRDefault="00276785" w:rsidP="00276785">
      <w:pPr>
        <w:ind w:left="3969"/>
        <w:jc w:val="right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 xml:space="preserve">протокол № </w:t>
      </w:r>
      <w:proofErr w:type="gramStart"/>
      <w:r>
        <w:rPr>
          <w:sz w:val="26"/>
          <w:szCs w:val="26"/>
        </w:rPr>
        <w:t>1  от</w:t>
      </w:r>
      <w:proofErr w:type="gramEnd"/>
      <w:r>
        <w:rPr>
          <w:sz w:val="26"/>
          <w:szCs w:val="26"/>
        </w:rPr>
        <w:t xml:space="preserve"> 17.05.2022</w:t>
      </w:r>
      <w:r>
        <w:rPr>
          <w:sz w:val="26"/>
          <w:szCs w:val="26"/>
        </w:rPr>
        <w:t>г.</w:t>
      </w:r>
      <w:r>
        <w:rPr>
          <w:sz w:val="28"/>
          <w:szCs w:val="28"/>
        </w:rPr>
        <w:t xml:space="preserve"> </w:t>
      </w:r>
    </w:p>
    <w:p w:rsidR="00D63BED" w:rsidRPr="00F67FB3" w:rsidRDefault="00D63BED" w:rsidP="00276785">
      <w:pPr>
        <w:jc w:val="right"/>
        <w:rPr>
          <w:b/>
          <w:sz w:val="28"/>
          <w:szCs w:val="28"/>
        </w:rPr>
      </w:pPr>
    </w:p>
    <w:p w:rsidR="00D63BED" w:rsidRPr="00F67FB3" w:rsidRDefault="00D63BED" w:rsidP="00D63BE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Pr="00F67FB3">
        <w:rPr>
          <w:rFonts w:ascii="Times New Roman" w:hAnsi="Times New Roman" w:cs="Times New Roman"/>
          <w:b/>
          <w:sz w:val="28"/>
          <w:szCs w:val="28"/>
        </w:rPr>
        <w:t xml:space="preserve"> антинаркотической комиссии</w:t>
      </w:r>
    </w:p>
    <w:p w:rsidR="00D63BED" w:rsidRPr="00F67FB3" w:rsidRDefault="00D63BED" w:rsidP="00D63BED">
      <w:pPr>
        <w:tabs>
          <w:tab w:val="left" w:pos="652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FB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F67FB3">
        <w:rPr>
          <w:rFonts w:ascii="Times New Roman" w:hAnsi="Times New Roman" w:cs="Times New Roman"/>
          <w:b/>
          <w:sz w:val="28"/>
          <w:szCs w:val="28"/>
        </w:rPr>
        <w:t>Оловяннинском</w:t>
      </w:r>
      <w:proofErr w:type="spellEnd"/>
      <w:r w:rsidRPr="00F67FB3">
        <w:rPr>
          <w:rFonts w:ascii="Times New Roman" w:hAnsi="Times New Roman" w:cs="Times New Roman"/>
          <w:b/>
          <w:sz w:val="28"/>
          <w:szCs w:val="28"/>
        </w:rPr>
        <w:t xml:space="preserve"> районе на 2022год.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8647"/>
        <w:gridCol w:w="1843"/>
        <w:gridCol w:w="1843"/>
        <w:gridCol w:w="1665"/>
      </w:tblGrid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для рассмотрения на заседаниях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Об утверждении Плана работы антинаркотической комиссии на 2022год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Секретарь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2 квартал 2022г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Оловяннинском</w:t>
            </w:r>
            <w:proofErr w:type="spell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районе 2021году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.Анализ недостатков в 2021г по исполнению Плана мероприятий («дорожной карты») по выявлению и уничтожению произрастания дикорастущей конопли на территории муниципального района.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ОМВД по </w:t>
            </w:r>
            <w:proofErr w:type="spell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Оловяннинскому</w:t>
            </w:r>
            <w:proofErr w:type="spell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ЦРБ по </w:t>
            </w:r>
            <w:proofErr w:type="spell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Оловяннинскому</w:t>
            </w:r>
            <w:proofErr w:type="spell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2 квартал 2022г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О распределении поселениям муниципального района выделенных гербицидов для уничтожения дикорастущей конопли химическим способом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2 квартал 2022г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О финансировании мероприятий, направленных на уничтожение очагов произрастания дикорастущей конопли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Бекетова К.А.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2 квартал 2022г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Об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итогах  проведения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среди обучающихся образовательных организаций диагностики и социально-психологического тестирования на немедицинское употребление наркотических средств в  2022 учебном году. </w:t>
            </w:r>
          </w:p>
          <w:p w:rsidR="00D63BED" w:rsidRPr="00B15ED8" w:rsidRDefault="00D63BED" w:rsidP="008D1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МКУ РКО и ДМ</w:t>
            </w:r>
          </w:p>
        </w:tc>
        <w:tc>
          <w:tcPr>
            <w:tcW w:w="1843" w:type="dxa"/>
          </w:tcPr>
          <w:p w:rsidR="00D63BED" w:rsidRPr="00B15ED8" w:rsidRDefault="00276785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D63BED" w:rsidRPr="00B15ED8">
              <w:rPr>
                <w:rFonts w:ascii="Times New Roman" w:hAnsi="Times New Roman" w:cs="Times New Roman"/>
                <w:sz w:val="20"/>
                <w:szCs w:val="20"/>
              </w:rPr>
              <w:t>квартал 2022г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О мероприятиях, приуроченных к Международному Дню борьбы против злоупотребления наркотиками и их незаконного оборота – 26 июня 2022г</w:t>
            </w:r>
          </w:p>
          <w:p w:rsidR="00D63BED" w:rsidRPr="00B15ED8" w:rsidRDefault="00D63BED" w:rsidP="008D1AF4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2022г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работе глав поселений муниципального района 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по  выявлению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 и уничтожению  очагов  дикорастущих  </w:t>
            </w:r>
            <w:proofErr w:type="spell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растений. 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и проведении акции «Месячник правовых знаний» по разъяснению несовершеннолетним и их родителям норм действующего административного и уголовного законодательства, в том числе за правонарушения и преступления, связанные с потреблением и 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незаконным оборотом наркотических и иных веществ в образовательных учреждениях. Организация профилактической работы с семьями, детьми и подростками «группы риска», в том числе выявление родителей, склонных к немедицинскому потреблению наркотических средств и психотропных веществ, имеющих на воспитании несовершеннолетних детей в рамках «Месячника правовых знаний».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Члены АНК</w:t>
            </w:r>
          </w:p>
        </w:tc>
        <w:tc>
          <w:tcPr>
            <w:tcW w:w="1843" w:type="dxa"/>
          </w:tcPr>
          <w:p w:rsidR="00D63BED" w:rsidRPr="00B15ED8" w:rsidRDefault="00276785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3BED"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2022г</w:t>
            </w:r>
          </w:p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( по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отдельному  графику)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организации работы по раннему выявлению потребителей наркотических средств и психотропных веществ из числа обучающихся в общеобразовательных учреждениях муниципального района «</w:t>
            </w:r>
            <w:proofErr w:type="spellStart"/>
            <w:r w:rsidRPr="00B15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Оловяннинский</w:t>
            </w:r>
            <w:proofErr w:type="spellEnd"/>
            <w:r w:rsidRPr="00B15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МКУ РКО и ДМ</w:t>
            </w:r>
          </w:p>
        </w:tc>
        <w:tc>
          <w:tcPr>
            <w:tcW w:w="1843" w:type="dxa"/>
          </w:tcPr>
          <w:p w:rsidR="00D63BED" w:rsidRPr="00B15ED8" w:rsidRDefault="00276785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3BED"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2022г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 утверждении Плана работы Антинаркотической комиссии   на 2023год</w:t>
            </w:r>
          </w:p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4 квартал 2022г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8" w:type="dxa"/>
            <w:gridSpan w:val="4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2.Организационные мероприятия</w:t>
            </w: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направление в Краевую Антинаркотическую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комиссию  информации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о деятельности районной  антинаркотической комиссии за 2022 год </w:t>
            </w:r>
          </w:p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Секретарь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4 квартал 2022г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Ведение раздела комиссии на официальном сайте администрации.</w:t>
            </w:r>
          </w:p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Секретарь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Выездные мероприятия по уничтожению очагов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дикорастущих  </w:t>
            </w:r>
            <w:proofErr w:type="spell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наркосодержащих</w:t>
            </w:r>
            <w:proofErr w:type="spellEnd"/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поселения района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группа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 квартал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14560" w:type="dxa"/>
            <w:gridSpan w:val="5"/>
          </w:tcPr>
          <w:p w:rsidR="00D63BED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b/>
                <w:sz w:val="20"/>
                <w:szCs w:val="20"/>
              </w:rPr>
              <w:t>3.Осуществление контроля за исполнением решений районной комиссии</w:t>
            </w:r>
          </w:p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Деятельность по совершенствованию нормативно – правовых актов в сфере противодействия распространению наркомании.</w:t>
            </w:r>
          </w:p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Поддержание в актуальном состоянии постановления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главы  муниципального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«О внесение изменений в состав районной  антинаркотической комиссии»  (в случае необходимости).</w:t>
            </w:r>
          </w:p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Секретарь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постановления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главы  муниципального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«Об организации и проведении мероприятий, приуроченных к Международному дню борьбы против злоупотребления наркотиками и их незаконного оборота – 26 июня 2022 года».</w:t>
            </w:r>
          </w:p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Секретарь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постановления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главы  муниципального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района «О внесение изменений и дополнений в подпрограмму «Профилактика правонарушений , противодействие незаконному потреблению наркотических средств, психотропных веществ и их незаконному обороту на территории муниципального района  (в случае необходимости).</w:t>
            </w:r>
          </w:p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Секретарь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Контроль за исполнением решений комиссии.</w:t>
            </w:r>
          </w:p>
          <w:p w:rsidR="00D63BED" w:rsidRPr="00B15ED8" w:rsidRDefault="00D63BED" w:rsidP="008D1AF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Секретарь АНК</w:t>
            </w:r>
          </w:p>
        </w:tc>
        <w:tc>
          <w:tcPr>
            <w:tcW w:w="1843" w:type="dxa"/>
          </w:tcPr>
          <w:p w:rsidR="00D63BED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  <w:p w:rsidR="00276785" w:rsidRDefault="00276785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6785" w:rsidRPr="00B15ED8" w:rsidRDefault="00276785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14560" w:type="dxa"/>
            <w:gridSpan w:val="5"/>
          </w:tcPr>
          <w:p w:rsidR="00D63BED" w:rsidRPr="00B15ED8" w:rsidRDefault="00D63BED" w:rsidP="008D1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 xml:space="preserve">4.Организационное обеспечение противодействия незаконному обороту наркотических средств, психотропных </w:t>
            </w:r>
            <w:proofErr w:type="gramStart"/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веществ .</w:t>
            </w:r>
            <w:proofErr w:type="gramEnd"/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проблемах </w:t>
            </w:r>
            <w:proofErr w:type="spell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через использования наглядной агитации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( информационные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стенды, сходы граждан).</w:t>
            </w:r>
          </w:p>
          <w:p w:rsidR="00D63BED" w:rsidRPr="00B15ED8" w:rsidRDefault="00D63BED" w:rsidP="008D1AF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Проведение тематических лекций, занятий, викторин, конкурсов, выставок антинаркотической направленности в образовательных учреждениях, летних оздоровительных лагерях, библиотеках района.</w:t>
            </w:r>
          </w:p>
          <w:p w:rsidR="00D63BED" w:rsidRPr="00B15ED8" w:rsidRDefault="00D63BED" w:rsidP="008D1A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Координация  организации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и проведения  профилактических операций, акций и месячников.</w:t>
            </w:r>
          </w:p>
          <w:p w:rsidR="00D63BED" w:rsidRPr="00B15ED8" w:rsidRDefault="00D63BED" w:rsidP="008D1AF4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14560" w:type="dxa"/>
            <w:gridSpan w:val="5"/>
          </w:tcPr>
          <w:p w:rsidR="00D63BED" w:rsidRPr="00B15ED8" w:rsidRDefault="00D63BED" w:rsidP="008D1AF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5.Организация </w:t>
            </w:r>
            <w:proofErr w:type="gramStart"/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антинаркотических  мероприятий</w:t>
            </w:r>
            <w:proofErr w:type="gramEnd"/>
            <w:r w:rsidRPr="00B15E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.</w:t>
            </w:r>
          </w:p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плановых культурно-массовых, военно-спортивных мероприятий для 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детей,  подростков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и молодёжи в рамках подпрограммы «Профилактика правонарушений, противодействие незаконному потреблению наркотических средств, психотропных веществ и их незаконному обороту на территории муниципального района». 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(</w:t>
            </w:r>
            <w:proofErr w:type="gram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неделя)  приуроченных</w:t>
            </w:r>
            <w:proofErr w:type="gram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 xml:space="preserve"> к Международному Дню борьбы против злоупотребления наркотиками и их незаконного оборота – 26 июня 2022г, Всемирному Дню борьбы со </w:t>
            </w:r>
            <w:proofErr w:type="spellStart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63BED" w:rsidRPr="00B15ED8" w:rsidRDefault="00D63BED" w:rsidP="008D1AF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3, 4 квартал 2022г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BED" w:rsidRPr="00B15ED8" w:rsidTr="008D1AF4">
        <w:tc>
          <w:tcPr>
            <w:tcW w:w="562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647" w:type="dxa"/>
          </w:tcPr>
          <w:p w:rsidR="00D63BED" w:rsidRPr="00B15ED8" w:rsidRDefault="00D63BED" w:rsidP="008D1AF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Проведение    культурных, спортивно-массовых    мероприятий, пропагандирующих здоровый образ жизни среди молодежи.</w:t>
            </w:r>
          </w:p>
          <w:p w:rsidR="00D63BED" w:rsidRPr="00B15ED8" w:rsidRDefault="00D63BED" w:rsidP="008D1AF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3BED" w:rsidRPr="00B15ED8" w:rsidRDefault="00D63BED" w:rsidP="008D1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Члены АНК</w:t>
            </w:r>
          </w:p>
        </w:tc>
        <w:tc>
          <w:tcPr>
            <w:tcW w:w="1843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ED8">
              <w:rPr>
                <w:rFonts w:ascii="Times New Roman" w:hAnsi="Times New Roman" w:cs="Times New Roman"/>
                <w:sz w:val="20"/>
                <w:szCs w:val="20"/>
              </w:rPr>
              <w:t>В течение всего периода</w:t>
            </w:r>
          </w:p>
        </w:tc>
        <w:tc>
          <w:tcPr>
            <w:tcW w:w="1665" w:type="dxa"/>
          </w:tcPr>
          <w:p w:rsidR="00D63BED" w:rsidRPr="00B15ED8" w:rsidRDefault="00D63BED" w:rsidP="008D1AF4">
            <w:pPr>
              <w:tabs>
                <w:tab w:val="left" w:pos="65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3BED" w:rsidRPr="00B15ED8" w:rsidRDefault="00D63BED" w:rsidP="00D63BED">
      <w:pPr>
        <w:tabs>
          <w:tab w:val="left" w:pos="652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F3188D" w:rsidRDefault="00F3188D"/>
    <w:sectPr w:rsidR="00F3188D" w:rsidSect="00637E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94"/>
    <w:rsid w:val="00276785"/>
    <w:rsid w:val="00D63BED"/>
    <w:rsid w:val="00F3188D"/>
    <w:rsid w:val="00FC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B562F-3DBA-4A3B-877A-E5F538E2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B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27678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Коновалова</dc:creator>
  <cp:keywords/>
  <dc:description/>
  <cp:lastModifiedBy>Людмила Коновалова</cp:lastModifiedBy>
  <cp:revision>3</cp:revision>
  <dcterms:created xsi:type="dcterms:W3CDTF">2022-05-19T23:22:00Z</dcterms:created>
  <dcterms:modified xsi:type="dcterms:W3CDTF">2022-05-19T23:40:00Z</dcterms:modified>
</cp:coreProperties>
</file>