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A" w:rsidRDefault="00B71BA5" w:rsidP="00B71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«ХАДА-БУЛАКСКОЕ» МУНИЦИПАЛЬНОГО РАЙОНА «ОЛОВЯННИНСКИЙ РАЙОН «ЗАБАЙКАЛЬСКОГО КРАЯ</w:t>
      </w:r>
    </w:p>
    <w:p w:rsidR="00B71BA5" w:rsidRDefault="00B71BA5" w:rsidP="00B71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BA5" w:rsidRDefault="00B71BA5" w:rsidP="00B71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A5" w:rsidRDefault="00B71BA5" w:rsidP="00B7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«18»марта 2022 года                                                                        №8</w:t>
      </w:r>
    </w:p>
    <w:p w:rsidR="00B71BA5" w:rsidRDefault="00B71BA5" w:rsidP="00B71B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Хада-Булак</w:t>
      </w:r>
    </w:p>
    <w:p w:rsidR="00B71BA5" w:rsidRDefault="00B71BA5" w:rsidP="0010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учёта территориальным отделом Управления Федерального казначейства по Забайкальскому краю бюджетных и денежных обязатель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едств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069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Забайкальского края</w:t>
      </w:r>
    </w:p>
    <w:p w:rsidR="0010696E" w:rsidRDefault="0010696E" w:rsidP="0010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219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9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0942">
        <w:rPr>
          <w:rFonts w:ascii="Times New Roman" w:hAnsi="Times New Roman" w:cs="Times New Roman"/>
          <w:sz w:val="28"/>
          <w:szCs w:val="28"/>
        </w:rPr>
        <w:t xml:space="preserve"> в целях реализации отдельных функций по исполнению бюджета сельского поселения «</w:t>
      </w:r>
      <w:proofErr w:type="spellStart"/>
      <w:r w:rsidR="0021094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210942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при казначейском обслуживании исполнения бюджета, приказа Министерства финансов Забайкальского края  от 28.11.2021 года №19-нпа « Об утверждении Порядка учёта бюджетных и денежных обязательств получателей средств бюджета Забайкальского края»</w:t>
      </w:r>
    </w:p>
    <w:p w:rsidR="00210942" w:rsidRDefault="00210942" w:rsidP="00106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0942" w:rsidRDefault="009A4E41" w:rsidP="009A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учёта территориальным отделом Управления Федерального казначейства по Забайкальскому краю бюджетных и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Забайкальского края</w:t>
      </w:r>
    </w:p>
    <w:p w:rsidR="009A4E41" w:rsidRDefault="009A4E41" w:rsidP="009A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постановления:</w:t>
      </w:r>
    </w:p>
    <w:p w:rsidR="00796A66" w:rsidRDefault="009A4E41" w:rsidP="009A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февраля 2019 года№33 « О порядке учёта территориальным отделом Управления Федерального казначейства по Забайкальскому краю бюджетных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6A66" w:rsidRDefault="00796A66" w:rsidP="009A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мая 2019 года №38 « О внесении изменений дополнений в Постановление №33 от 13 февраля 2019 года « О порядке учёта территориальным отделом Управления  Федерального казначейства по Забайкальскому краю бюджетных и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6A66" w:rsidRDefault="00796A66" w:rsidP="00796A6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с момента его официального опубликования (обнародования) на официальном сайте  муниципального района «Оловяннинский район», а так же путём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6A66" w:rsidRDefault="00796A66" w:rsidP="00796A6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96A66" w:rsidRDefault="00796A66" w:rsidP="00796A6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4E41" w:rsidRPr="00796A66" w:rsidRDefault="00796A66" w:rsidP="00796A6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9A4E41" w:rsidRPr="0079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А.С.Пешкова</w:t>
      </w:r>
      <w:proofErr w:type="spellEnd"/>
    </w:p>
    <w:sectPr w:rsidR="009A4E41" w:rsidRPr="007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488"/>
    <w:multiLevelType w:val="hybridMultilevel"/>
    <w:tmpl w:val="4F9EE454"/>
    <w:lvl w:ilvl="0" w:tplc="8D266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E08C3"/>
    <w:multiLevelType w:val="hybridMultilevel"/>
    <w:tmpl w:val="CEC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E"/>
    <w:rsid w:val="0010696E"/>
    <w:rsid w:val="00210942"/>
    <w:rsid w:val="006515AA"/>
    <w:rsid w:val="00796A66"/>
    <w:rsid w:val="009A4E41"/>
    <w:rsid w:val="00B71BA5"/>
    <w:rsid w:val="00D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2022-04-04T05:46:00Z</dcterms:created>
  <dcterms:modified xsi:type="dcterms:W3CDTF">2022-04-04T06:36:00Z</dcterms:modified>
</cp:coreProperties>
</file>