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A6" w:rsidRDefault="00492DA6" w:rsidP="00492DA6"/>
    <w:p w:rsidR="00492DA6" w:rsidRPr="00143CB5" w:rsidRDefault="00492DA6" w:rsidP="00492DA6">
      <w:pPr>
        <w:spacing w:line="276" w:lineRule="auto"/>
        <w:jc w:val="center"/>
        <w:rPr>
          <w:b/>
          <w:sz w:val="28"/>
          <w:szCs w:val="28"/>
        </w:rPr>
      </w:pPr>
      <w:r w:rsidRPr="00143CB5">
        <w:rPr>
          <w:b/>
          <w:sz w:val="28"/>
          <w:szCs w:val="28"/>
        </w:rPr>
        <w:t>АДМИНИСТРАЦИЯ МУНИЦИПАЛЬНОГО РАЙОНА</w:t>
      </w:r>
      <w:r>
        <w:rPr>
          <w:b/>
          <w:sz w:val="28"/>
          <w:szCs w:val="28"/>
        </w:rPr>
        <w:t xml:space="preserve"> </w:t>
      </w:r>
    </w:p>
    <w:p w:rsidR="00492DA6" w:rsidRPr="00143CB5" w:rsidRDefault="00492DA6" w:rsidP="00492DA6">
      <w:pPr>
        <w:spacing w:line="276" w:lineRule="auto"/>
        <w:jc w:val="center"/>
        <w:rPr>
          <w:b/>
          <w:sz w:val="28"/>
          <w:szCs w:val="28"/>
        </w:rPr>
      </w:pPr>
      <w:r w:rsidRPr="00143CB5">
        <w:rPr>
          <w:b/>
          <w:sz w:val="28"/>
          <w:szCs w:val="28"/>
        </w:rPr>
        <w:t>«ОЛОВЯННИНСКИЙ РАЙОН»</w:t>
      </w:r>
    </w:p>
    <w:p w:rsidR="00492DA6" w:rsidRPr="00143CB5" w:rsidRDefault="00492DA6" w:rsidP="00492DA6">
      <w:pPr>
        <w:spacing w:line="276" w:lineRule="auto"/>
        <w:jc w:val="center"/>
        <w:rPr>
          <w:sz w:val="28"/>
          <w:szCs w:val="28"/>
        </w:rPr>
      </w:pPr>
    </w:p>
    <w:p w:rsidR="00492DA6" w:rsidRPr="00143CB5" w:rsidRDefault="00492DA6" w:rsidP="00492DA6">
      <w:pPr>
        <w:spacing w:line="276" w:lineRule="auto"/>
        <w:jc w:val="center"/>
        <w:rPr>
          <w:b/>
          <w:sz w:val="28"/>
          <w:szCs w:val="28"/>
        </w:rPr>
      </w:pPr>
      <w:r w:rsidRPr="00143CB5">
        <w:rPr>
          <w:b/>
          <w:sz w:val="28"/>
          <w:szCs w:val="28"/>
        </w:rPr>
        <w:t>ПОСТАНОВЛЕНИЕ</w:t>
      </w:r>
    </w:p>
    <w:p w:rsidR="00492DA6" w:rsidRPr="00143CB5" w:rsidRDefault="00492DA6" w:rsidP="00492DA6">
      <w:pPr>
        <w:spacing w:line="276" w:lineRule="auto"/>
        <w:jc w:val="center"/>
        <w:rPr>
          <w:sz w:val="28"/>
          <w:szCs w:val="28"/>
        </w:rPr>
      </w:pPr>
    </w:p>
    <w:p w:rsidR="00492DA6" w:rsidRDefault="00492DA6" w:rsidP="00492D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50F3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F450F3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 2022</w:t>
      </w:r>
      <w:r w:rsidRPr="00F450F3">
        <w:rPr>
          <w:sz w:val="28"/>
          <w:szCs w:val="28"/>
        </w:rPr>
        <w:t xml:space="preserve"> год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450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 </w:t>
      </w:r>
      <w:r w:rsidRPr="00F450F3">
        <w:rPr>
          <w:sz w:val="28"/>
          <w:szCs w:val="28"/>
        </w:rPr>
        <w:t xml:space="preserve">  </w:t>
      </w:r>
    </w:p>
    <w:p w:rsidR="00492DA6" w:rsidRPr="00E71776" w:rsidRDefault="00492DA6" w:rsidP="00492DA6">
      <w:pPr>
        <w:spacing w:line="276" w:lineRule="auto"/>
        <w:rPr>
          <w:sz w:val="28"/>
          <w:szCs w:val="28"/>
          <w:u w:val="single"/>
        </w:rPr>
      </w:pPr>
    </w:p>
    <w:p w:rsidR="00492DA6" w:rsidRDefault="00492DA6" w:rsidP="00492DA6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143CB5">
        <w:rPr>
          <w:b/>
          <w:sz w:val="28"/>
          <w:szCs w:val="28"/>
        </w:rPr>
        <w:t>п</w:t>
      </w:r>
      <w:r w:rsidR="00D644EB">
        <w:rPr>
          <w:b/>
          <w:sz w:val="28"/>
          <w:szCs w:val="28"/>
        </w:rPr>
        <w:t>гт</w:t>
      </w:r>
      <w:proofErr w:type="spellEnd"/>
      <w:r w:rsidRPr="00143CB5">
        <w:rPr>
          <w:b/>
          <w:sz w:val="28"/>
          <w:szCs w:val="28"/>
        </w:rPr>
        <w:t>. Оловянная</w:t>
      </w:r>
    </w:p>
    <w:p w:rsidR="00492DA6" w:rsidRPr="00CA5CC8" w:rsidRDefault="00492DA6" w:rsidP="00492DA6">
      <w:pPr>
        <w:spacing w:line="276" w:lineRule="auto"/>
        <w:jc w:val="center"/>
        <w:rPr>
          <w:b/>
          <w:sz w:val="28"/>
          <w:szCs w:val="28"/>
        </w:rPr>
      </w:pPr>
    </w:p>
    <w:p w:rsidR="00492DA6" w:rsidRPr="00143CB5" w:rsidRDefault="00492DA6" w:rsidP="00492D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«Энергосбережение и повышение энергетической эффективности бюджетной сферы муниципального района «Оловяннинский район» на 2018-2020 годы», утвержденную постановлением администрации муниципального района «Оловяннинский район» от 13.01.2022 г. № 02</w:t>
      </w:r>
    </w:p>
    <w:p w:rsidR="00492DA6" w:rsidRPr="00C857ED" w:rsidRDefault="00492DA6" w:rsidP="00492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</w:t>
      </w:r>
      <w:r w:rsidRPr="006A09F6">
        <w:rPr>
          <w:sz w:val="28"/>
          <w:szCs w:val="28"/>
        </w:rPr>
        <w:t>Руководствуясь статьей 8 Федерального закона Российской Федерации 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04790F">
        <w:rPr>
          <w:sz w:val="28"/>
          <w:szCs w:val="28"/>
        </w:rPr>
        <w:t xml:space="preserve"> </w:t>
      </w:r>
      <w:r w:rsidR="0004790F" w:rsidRPr="00C857ED">
        <w:rPr>
          <w:sz w:val="28"/>
          <w:szCs w:val="28"/>
        </w:rPr>
        <w:t>п.9 ст.10 Устава муниципальног</w:t>
      </w:r>
      <w:r w:rsidR="0004790F">
        <w:rPr>
          <w:sz w:val="28"/>
          <w:szCs w:val="28"/>
        </w:rPr>
        <w:t>о района «Оловяннинский район»</w:t>
      </w:r>
      <w:r w:rsidR="0004790F">
        <w:rPr>
          <w:sz w:val="28"/>
          <w:szCs w:val="28"/>
        </w:rPr>
        <w:t>,</w:t>
      </w:r>
      <w:r w:rsidRPr="006A09F6">
        <w:rPr>
          <w:sz w:val="28"/>
          <w:szCs w:val="28"/>
        </w:rPr>
        <w:t xml:space="preserve"> </w:t>
      </w:r>
      <w:r w:rsidR="00F54ED5" w:rsidRPr="00C857ED">
        <w:rPr>
          <w:sz w:val="28"/>
          <w:szCs w:val="28"/>
        </w:rPr>
        <w:t xml:space="preserve">постановлением администрации муниципального района «Оловяннинский район» </w:t>
      </w:r>
      <w:r w:rsidR="00F54ED5" w:rsidRPr="002A01B3">
        <w:rPr>
          <w:sz w:val="28"/>
          <w:szCs w:val="28"/>
        </w:rPr>
        <w:t>№ 169 от 23.06.2019 года</w:t>
      </w:r>
      <w:r w:rsidR="00F54ED5" w:rsidRPr="00C857ED">
        <w:rPr>
          <w:sz w:val="28"/>
          <w:szCs w:val="28"/>
        </w:rPr>
        <w:t xml:space="preserve"> «О порядке разработки и корректировке муниципальных программ муниципального района «Оловяннинский район», осуществления монитор</w:t>
      </w:r>
      <w:r w:rsidR="0004790F">
        <w:rPr>
          <w:sz w:val="28"/>
          <w:szCs w:val="28"/>
        </w:rPr>
        <w:t xml:space="preserve">инга и контроля их реализации», </w:t>
      </w:r>
      <w:r w:rsidRPr="00C857ED">
        <w:rPr>
          <w:sz w:val="28"/>
          <w:szCs w:val="28"/>
        </w:rPr>
        <w:t>администрация муниципального района «Оловяннинский район»</w:t>
      </w:r>
      <w:bookmarkStart w:id="0" w:name="_GoBack"/>
      <w:bookmarkEnd w:id="0"/>
    </w:p>
    <w:p w:rsidR="00492DA6" w:rsidRDefault="00492DA6" w:rsidP="00492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DA6" w:rsidRDefault="00492DA6" w:rsidP="00492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 </w:t>
      </w:r>
      <w:r w:rsidRPr="00031A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031A43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т</w:t>
      </w:r>
      <w:r w:rsidRPr="006A09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92DA6" w:rsidRDefault="00492DA6" w:rsidP="00492DA6">
      <w:pPr>
        <w:ind w:firstLine="709"/>
        <w:jc w:val="both"/>
        <w:rPr>
          <w:sz w:val="28"/>
          <w:szCs w:val="28"/>
        </w:rPr>
      </w:pPr>
    </w:p>
    <w:p w:rsidR="00492DA6" w:rsidRDefault="00492DA6" w:rsidP="00D644E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 w:rsidR="00420082">
        <w:rPr>
          <w:rFonts w:ascii="Times New Roman" w:hAnsi="Times New Roman" w:cs="Times New Roman"/>
          <w:sz w:val="28"/>
        </w:rPr>
        <w:t>в муниципальную программу «Энергосбережение и повышение энергетической эффективности бюджетной сферы муниципального района «Оловяннинский район» на 2018-2020 годы», утвержденную постановлением администрации муниципального района «Оловяннинский район» от 13.01.2022 г. № 02 следующие изменения:</w:t>
      </w:r>
    </w:p>
    <w:p w:rsidR="00492DA6" w:rsidRDefault="00420082" w:rsidP="00D644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gramStart"/>
      <w:r w:rsidR="00FB7ADC">
        <w:rPr>
          <w:sz w:val="28"/>
          <w:szCs w:val="28"/>
        </w:rPr>
        <w:t>В</w:t>
      </w:r>
      <w:proofErr w:type="gramEnd"/>
      <w:r w:rsidR="00FB7ADC">
        <w:rPr>
          <w:sz w:val="28"/>
          <w:szCs w:val="28"/>
        </w:rPr>
        <w:t xml:space="preserve"> паспорте программы о</w:t>
      </w:r>
      <w:r w:rsidR="00492DA6" w:rsidRPr="00455061">
        <w:rPr>
          <w:sz w:val="28"/>
          <w:szCs w:val="28"/>
        </w:rPr>
        <w:t>бъемы бюджетных</w:t>
      </w:r>
      <w:r>
        <w:rPr>
          <w:sz w:val="28"/>
          <w:szCs w:val="28"/>
        </w:rPr>
        <w:t xml:space="preserve"> ассигнований программы</w:t>
      </w:r>
      <w:r w:rsidR="00492DA6" w:rsidRPr="00455061">
        <w:rPr>
          <w:sz w:val="28"/>
          <w:szCs w:val="28"/>
        </w:rPr>
        <w:t xml:space="preserve"> изложить в следующей редакции: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6092"/>
      </w:tblGrid>
      <w:tr w:rsidR="00492DA6" w:rsidTr="00492DA6">
        <w:trPr>
          <w:trHeight w:val="304"/>
          <w:jc w:val="center"/>
        </w:trPr>
        <w:tc>
          <w:tcPr>
            <w:tcW w:w="4222" w:type="dxa"/>
          </w:tcPr>
          <w:p w:rsidR="00492DA6" w:rsidRDefault="00492DA6" w:rsidP="00420082">
            <w:r>
              <w:t>Объемы бюджетных ассигнований программы</w:t>
            </w:r>
          </w:p>
        </w:tc>
        <w:tc>
          <w:tcPr>
            <w:tcW w:w="5979" w:type="dxa"/>
          </w:tcPr>
          <w:tbl>
            <w:tblPr>
              <w:tblW w:w="58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1"/>
              <w:gridCol w:w="2289"/>
              <w:gridCol w:w="2296"/>
            </w:tblGrid>
            <w:tr w:rsidR="00492DA6" w:rsidRPr="00F76C9E" w:rsidTr="00492DA6">
              <w:trPr>
                <w:jc w:val="center"/>
              </w:trPr>
              <w:tc>
                <w:tcPr>
                  <w:tcW w:w="1281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 w:rsidRPr="00205FC0">
                    <w:rPr>
                      <w:szCs w:val="28"/>
                    </w:rPr>
                    <w:t>Год</w:t>
                  </w:r>
                </w:p>
              </w:tc>
              <w:tc>
                <w:tcPr>
                  <w:tcW w:w="2289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 w:rsidRPr="00205FC0">
                    <w:rPr>
                      <w:szCs w:val="28"/>
                    </w:rPr>
                    <w:t>всего, тыс. руб.</w:t>
                  </w:r>
                </w:p>
              </w:tc>
              <w:tc>
                <w:tcPr>
                  <w:tcW w:w="2296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 w:rsidRPr="00205FC0">
                    <w:rPr>
                      <w:szCs w:val="28"/>
                    </w:rPr>
                    <w:t>Районный бюджет</w:t>
                  </w:r>
                </w:p>
              </w:tc>
            </w:tr>
            <w:tr w:rsidR="00492DA6" w:rsidTr="00492DA6">
              <w:trPr>
                <w:jc w:val="center"/>
              </w:trPr>
              <w:tc>
                <w:tcPr>
                  <w:tcW w:w="1281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b/>
                      <w:szCs w:val="28"/>
                    </w:rPr>
                  </w:pPr>
                  <w:r w:rsidRPr="00205FC0">
                    <w:rPr>
                      <w:b/>
                      <w:szCs w:val="28"/>
                    </w:rPr>
                    <w:t>Всего:</w:t>
                  </w:r>
                </w:p>
              </w:tc>
              <w:tc>
                <w:tcPr>
                  <w:tcW w:w="2289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b/>
                      <w:szCs w:val="28"/>
                    </w:rPr>
                  </w:pPr>
                  <w:r>
                    <w:t>19820,8</w:t>
                  </w:r>
                </w:p>
              </w:tc>
              <w:tc>
                <w:tcPr>
                  <w:tcW w:w="2296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b/>
                      <w:szCs w:val="28"/>
                    </w:rPr>
                  </w:pPr>
                  <w:r>
                    <w:t>19820,8</w:t>
                  </w:r>
                </w:p>
              </w:tc>
            </w:tr>
            <w:tr w:rsidR="00492DA6" w:rsidTr="00492DA6">
              <w:trPr>
                <w:jc w:val="center"/>
              </w:trPr>
              <w:tc>
                <w:tcPr>
                  <w:tcW w:w="1281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2018 г.</w:t>
                  </w:r>
                </w:p>
              </w:tc>
              <w:tc>
                <w:tcPr>
                  <w:tcW w:w="2289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 w:rsidRPr="003D5F4B">
                    <w:t>1939,10</w:t>
                  </w:r>
                </w:p>
              </w:tc>
              <w:tc>
                <w:tcPr>
                  <w:tcW w:w="2296" w:type="dxa"/>
                </w:tcPr>
                <w:p w:rsidR="00492DA6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 w:rsidRPr="003D5F4B">
                    <w:t>1939,10</w:t>
                  </w:r>
                </w:p>
              </w:tc>
            </w:tr>
            <w:tr w:rsidR="00492DA6" w:rsidTr="00492DA6">
              <w:trPr>
                <w:jc w:val="center"/>
              </w:trPr>
              <w:tc>
                <w:tcPr>
                  <w:tcW w:w="1281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2019 г.</w:t>
                  </w:r>
                </w:p>
              </w:tc>
              <w:tc>
                <w:tcPr>
                  <w:tcW w:w="2289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 w:rsidRPr="003D5F4B">
                    <w:t>2724,70</w:t>
                  </w:r>
                </w:p>
              </w:tc>
              <w:tc>
                <w:tcPr>
                  <w:tcW w:w="2296" w:type="dxa"/>
                </w:tcPr>
                <w:p w:rsidR="00492DA6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 w:rsidRPr="003D5F4B">
                    <w:t>2724,70</w:t>
                  </w:r>
                </w:p>
              </w:tc>
            </w:tr>
            <w:tr w:rsidR="00492DA6" w:rsidTr="00492DA6">
              <w:trPr>
                <w:jc w:val="center"/>
              </w:trPr>
              <w:tc>
                <w:tcPr>
                  <w:tcW w:w="1281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2020 г.</w:t>
                  </w:r>
                </w:p>
              </w:tc>
              <w:tc>
                <w:tcPr>
                  <w:tcW w:w="2289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 w:rsidRPr="003D5F4B">
                    <w:t>3660,40</w:t>
                  </w:r>
                </w:p>
              </w:tc>
              <w:tc>
                <w:tcPr>
                  <w:tcW w:w="2296" w:type="dxa"/>
                </w:tcPr>
                <w:p w:rsidR="00492DA6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 w:rsidRPr="003D5F4B">
                    <w:t>3660,40</w:t>
                  </w:r>
                </w:p>
              </w:tc>
            </w:tr>
            <w:tr w:rsidR="00492DA6" w:rsidTr="00492DA6">
              <w:trPr>
                <w:jc w:val="center"/>
              </w:trPr>
              <w:tc>
                <w:tcPr>
                  <w:tcW w:w="1281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 w:rsidRPr="00205FC0">
                    <w:rPr>
                      <w:szCs w:val="28"/>
                    </w:rPr>
                    <w:t>2021 г.</w:t>
                  </w:r>
                </w:p>
              </w:tc>
              <w:tc>
                <w:tcPr>
                  <w:tcW w:w="2289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>
                    <w:t>135,0</w:t>
                  </w:r>
                </w:p>
              </w:tc>
              <w:tc>
                <w:tcPr>
                  <w:tcW w:w="2296" w:type="dxa"/>
                </w:tcPr>
                <w:p w:rsidR="00492DA6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>
                    <w:t>135,0</w:t>
                  </w:r>
                </w:p>
              </w:tc>
            </w:tr>
            <w:tr w:rsidR="00492DA6" w:rsidRPr="00EA4DAC" w:rsidTr="00492DA6">
              <w:trPr>
                <w:jc w:val="center"/>
              </w:trPr>
              <w:tc>
                <w:tcPr>
                  <w:tcW w:w="1281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 w:rsidRPr="00205FC0">
                    <w:rPr>
                      <w:szCs w:val="28"/>
                    </w:rPr>
                    <w:t>2023 г.</w:t>
                  </w:r>
                </w:p>
              </w:tc>
              <w:tc>
                <w:tcPr>
                  <w:tcW w:w="2289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>
                    <w:t>4029,6</w:t>
                  </w:r>
                </w:p>
              </w:tc>
              <w:tc>
                <w:tcPr>
                  <w:tcW w:w="2296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>
                    <w:t>4029,6</w:t>
                  </w:r>
                </w:p>
              </w:tc>
            </w:tr>
            <w:tr w:rsidR="00492DA6" w:rsidRPr="00EA4DAC" w:rsidTr="00492DA6">
              <w:trPr>
                <w:jc w:val="center"/>
              </w:trPr>
              <w:tc>
                <w:tcPr>
                  <w:tcW w:w="1281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 w:rsidRPr="00205FC0">
                    <w:rPr>
                      <w:szCs w:val="28"/>
                    </w:rPr>
                    <w:t>2024 г.</w:t>
                  </w:r>
                </w:p>
              </w:tc>
              <w:tc>
                <w:tcPr>
                  <w:tcW w:w="2289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>
                    <w:t>2345,2</w:t>
                  </w:r>
                </w:p>
              </w:tc>
              <w:tc>
                <w:tcPr>
                  <w:tcW w:w="2296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>
                    <w:t>2345,2</w:t>
                  </w:r>
                </w:p>
              </w:tc>
            </w:tr>
            <w:tr w:rsidR="00492DA6" w:rsidRPr="00EA4DAC" w:rsidTr="00492DA6">
              <w:trPr>
                <w:jc w:val="center"/>
              </w:trPr>
              <w:tc>
                <w:tcPr>
                  <w:tcW w:w="1281" w:type="dxa"/>
                </w:tcPr>
                <w:p w:rsidR="00492DA6" w:rsidRPr="00205FC0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2025 г. </w:t>
                  </w:r>
                </w:p>
              </w:tc>
              <w:tc>
                <w:tcPr>
                  <w:tcW w:w="2289" w:type="dxa"/>
                </w:tcPr>
                <w:p w:rsidR="00492DA6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>
                    <w:t>2739,6</w:t>
                  </w:r>
                </w:p>
              </w:tc>
              <w:tc>
                <w:tcPr>
                  <w:tcW w:w="2296" w:type="dxa"/>
                </w:tcPr>
                <w:p w:rsidR="00492DA6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>
                    <w:t>2739,6</w:t>
                  </w:r>
                </w:p>
              </w:tc>
            </w:tr>
            <w:tr w:rsidR="00492DA6" w:rsidRPr="00EA4DAC" w:rsidTr="00492DA6">
              <w:trPr>
                <w:jc w:val="center"/>
              </w:trPr>
              <w:tc>
                <w:tcPr>
                  <w:tcW w:w="1281" w:type="dxa"/>
                </w:tcPr>
                <w:p w:rsidR="00492DA6" w:rsidRDefault="00492DA6" w:rsidP="00420082">
                  <w:pPr>
                    <w:tabs>
                      <w:tab w:val="left" w:pos="3255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2026 г.</w:t>
                  </w:r>
                </w:p>
              </w:tc>
              <w:tc>
                <w:tcPr>
                  <w:tcW w:w="2289" w:type="dxa"/>
                </w:tcPr>
                <w:p w:rsidR="00492DA6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>
                    <w:t>2247,2</w:t>
                  </w:r>
                </w:p>
              </w:tc>
              <w:tc>
                <w:tcPr>
                  <w:tcW w:w="2296" w:type="dxa"/>
                </w:tcPr>
                <w:p w:rsidR="00492DA6" w:rsidRDefault="00492DA6" w:rsidP="00420082">
                  <w:pPr>
                    <w:tabs>
                      <w:tab w:val="left" w:pos="3255"/>
                    </w:tabs>
                    <w:jc w:val="center"/>
                  </w:pPr>
                  <w:r>
                    <w:t>2247,2</w:t>
                  </w:r>
                </w:p>
              </w:tc>
            </w:tr>
          </w:tbl>
          <w:p w:rsidR="00492DA6" w:rsidRDefault="00492DA6" w:rsidP="00420082"/>
        </w:tc>
      </w:tr>
    </w:tbl>
    <w:p w:rsidR="00710AD6" w:rsidRDefault="00420082" w:rsidP="00D644EB">
      <w:pPr>
        <w:pStyle w:val="a3"/>
        <w:ind w:left="0" w:firstLine="709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1.2 </w:t>
      </w:r>
      <w:r w:rsidR="00492DA6">
        <w:rPr>
          <w:sz w:val="28"/>
          <w:szCs w:val="28"/>
        </w:rPr>
        <w:t xml:space="preserve"> </w:t>
      </w:r>
      <w:r w:rsidR="00D50CE5">
        <w:rPr>
          <w:sz w:val="28"/>
          <w:szCs w:val="28"/>
        </w:rPr>
        <w:t>В</w:t>
      </w:r>
      <w:proofErr w:type="gramEnd"/>
      <w:r w:rsidR="00492DA6" w:rsidRPr="00672C53">
        <w:rPr>
          <w:sz w:val="28"/>
          <w:szCs w:val="28"/>
        </w:rPr>
        <w:t xml:space="preserve"> разделе 7 </w:t>
      </w:r>
      <w:r w:rsidR="00492DA6">
        <w:rPr>
          <w:spacing w:val="-1"/>
          <w:sz w:val="28"/>
          <w:szCs w:val="28"/>
        </w:rPr>
        <w:t>программы слова «</w:t>
      </w:r>
      <w:r w:rsidR="00D50CE5" w:rsidRPr="00D50CE5">
        <w:rPr>
          <w:sz w:val="28"/>
          <w:szCs w:val="28"/>
        </w:rPr>
        <w:t xml:space="preserve">23 611 </w:t>
      </w:r>
      <w:r w:rsidR="00D50CE5" w:rsidRPr="00D50CE5">
        <w:rPr>
          <w:color w:val="000000"/>
          <w:sz w:val="28"/>
          <w:szCs w:val="28"/>
        </w:rPr>
        <w:t>тыс. руб</w:t>
      </w:r>
      <w:r w:rsidR="00D50CE5">
        <w:rPr>
          <w:color w:val="000000"/>
          <w:sz w:val="28"/>
          <w:szCs w:val="28"/>
        </w:rPr>
        <w:t>.</w:t>
      </w:r>
      <w:r w:rsidR="00492DA6">
        <w:rPr>
          <w:spacing w:val="-1"/>
          <w:sz w:val="28"/>
          <w:szCs w:val="28"/>
        </w:rPr>
        <w:t>»</w:t>
      </w:r>
      <w:r w:rsidR="00492DA6" w:rsidRPr="00D61959">
        <w:rPr>
          <w:spacing w:val="-1"/>
          <w:sz w:val="28"/>
          <w:szCs w:val="28"/>
        </w:rPr>
        <w:t xml:space="preserve"> заменить на </w:t>
      </w:r>
      <w:r w:rsidR="00492DA6">
        <w:rPr>
          <w:spacing w:val="-1"/>
          <w:sz w:val="28"/>
          <w:szCs w:val="28"/>
        </w:rPr>
        <w:t>«</w:t>
      </w:r>
      <w:r w:rsidR="00D50CE5">
        <w:rPr>
          <w:spacing w:val="-1"/>
          <w:sz w:val="28"/>
          <w:szCs w:val="28"/>
        </w:rPr>
        <w:t>19</w:t>
      </w:r>
      <w:r w:rsidR="00140CE5">
        <w:rPr>
          <w:spacing w:val="-1"/>
          <w:sz w:val="28"/>
          <w:szCs w:val="28"/>
        </w:rPr>
        <w:t> </w:t>
      </w:r>
      <w:r w:rsidR="00D50CE5">
        <w:rPr>
          <w:spacing w:val="-1"/>
          <w:sz w:val="28"/>
          <w:szCs w:val="28"/>
        </w:rPr>
        <w:t>820</w:t>
      </w:r>
      <w:r w:rsidR="00140CE5">
        <w:rPr>
          <w:spacing w:val="-1"/>
          <w:sz w:val="28"/>
          <w:szCs w:val="28"/>
        </w:rPr>
        <w:t>,8</w:t>
      </w:r>
      <w:r w:rsidR="00D50CE5">
        <w:rPr>
          <w:spacing w:val="-1"/>
          <w:sz w:val="28"/>
          <w:szCs w:val="28"/>
        </w:rPr>
        <w:t xml:space="preserve"> тыс. руб.</w:t>
      </w:r>
      <w:r w:rsidR="00492DA6" w:rsidRPr="00D61959">
        <w:rPr>
          <w:spacing w:val="-1"/>
          <w:sz w:val="28"/>
          <w:szCs w:val="28"/>
        </w:rPr>
        <w:t>»</w:t>
      </w:r>
    </w:p>
    <w:p w:rsidR="00710AD6" w:rsidRDefault="00710AD6" w:rsidP="00D644EB">
      <w:pPr>
        <w:pStyle w:val="a3"/>
        <w:ind w:left="0" w:firstLine="709"/>
        <w:jc w:val="both"/>
        <w:rPr>
          <w:sz w:val="28"/>
          <w:szCs w:val="28"/>
        </w:rPr>
      </w:pPr>
      <w:r w:rsidRPr="00710AD6">
        <w:rPr>
          <w:sz w:val="28"/>
          <w:szCs w:val="28"/>
        </w:rPr>
        <w:t>Таблицу</w:t>
      </w:r>
      <w:r w:rsidR="0030343B">
        <w:rPr>
          <w:sz w:val="28"/>
          <w:szCs w:val="28"/>
        </w:rPr>
        <w:t xml:space="preserve"> № 4</w:t>
      </w:r>
      <w:r w:rsidRPr="00710AD6">
        <w:rPr>
          <w:sz w:val="28"/>
          <w:szCs w:val="28"/>
        </w:rPr>
        <w:t xml:space="preserve"> программы изложить в следующей редакции: </w:t>
      </w:r>
    </w:p>
    <w:p w:rsidR="0030343B" w:rsidRDefault="0030343B" w:rsidP="00710AD6">
      <w:pPr>
        <w:pStyle w:val="a3"/>
        <w:ind w:left="75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551"/>
        <w:gridCol w:w="2552"/>
      </w:tblGrid>
      <w:tr w:rsidR="0030343B" w:rsidRPr="00F76C9E" w:rsidTr="00420082">
        <w:trPr>
          <w:jc w:val="center"/>
        </w:trPr>
        <w:tc>
          <w:tcPr>
            <w:tcW w:w="2038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 w:rsidRPr="00205FC0">
              <w:rPr>
                <w:szCs w:val="28"/>
              </w:rPr>
              <w:t>Год</w:t>
            </w:r>
          </w:p>
        </w:tc>
        <w:tc>
          <w:tcPr>
            <w:tcW w:w="2551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 w:rsidRPr="00205FC0">
              <w:rPr>
                <w:szCs w:val="28"/>
              </w:rPr>
              <w:t>всего, тыс. руб.</w:t>
            </w:r>
          </w:p>
        </w:tc>
        <w:tc>
          <w:tcPr>
            <w:tcW w:w="2552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 w:rsidRPr="00205FC0">
              <w:rPr>
                <w:szCs w:val="28"/>
              </w:rPr>
              <w:t>Районный бюджет</w:t>
            </w:r>
          </w:p>
        </w:tc>
      </w:tr>
      <w:tr w:rsidR="0030343B" w:rsidTr="00420082">
        <w:trPr>
          <w:jc w:val="center"/>
        </w:trPr>
        <w:tc>
          <w:tcPr>
            <w:tcW w:w="2038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b/>
                <w:szCs w:val="28"/>
              </w:rPr>
            </w:pPr>
            <w:r w:rsidRPr="00205FC0">
              <w:rPr>
                <w:b/>
                <w:szCs w:val="28"/>
              </w:rPr>
              <w:t>Всего:</w:t>
            </w:r>
          </w:p>
        </w:tc>
        <w:tc>
          <w:tcPr>
            <w:tcW w:w="2551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b/>
                <w:szCs w:val="28"/>
              </w:rPr>
            </w:pPr>
            <w:r>
              <w:t>19820,8</w:t>
            </w:r>
          </w:p>
        </w:tc>
        <w:tc>
          <w:tcPr>
            <w:tcW w:w="2552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b/>
                <w:szCs w:val="28"/>
              </w:rPr>
            </w:pPr>
            <w:r>
              <w:t>19820,8</w:t>
            </w:r>
          </w:p>
        </w:tc>
      </w:tr>
      <w:tr w:rsidR="0030343B" w:rsidTr="00420082">
        <w:trPr>
          <w:jc w:val="center"/>
        </w:trPr>
        <w:tc>
          <w:tcPr>
            <w:tcW w:w="2038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2018 г.</w:t>
            </w:r>
          </w:p>
        </w:tc>
        <w:tc>
          <w:tcPr>
            <w:tcW w:w="2551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</w:pPr>
            <w:r w:rsidRPr="003D5F4B">
              <w:t>1939,10</w:t>
            </w:r>
          </w:p>
        </w:tc>
        <w:tc>
          <w:tcPr>
            <w:tcW w:w="2552" w:type="dxa"/>
          </w:tcPr>
          <w:p w:rsidR="0030343B" w:rsidRDefault="0030343B" w:rsidP="00420082">
            <w:pPr>
              <w:tabs>
                <w:tab w:val="left" w:pos="3255"/>
              </w:tabs>
              <w:jc w:val="center"/>
            </w:pPr>
            <w:r w:rsidRPr="003D5F4B">
              <w:t>1939,10</w:t>
            </w:r>
          </w:p>
        </w:tc>
      </w:tr>
      <w:tr w:rsidR="0030343B" w:rsidTr="00420082">
        <w:trPr>
          <w:jc w:val="center"/>
        </w:trPr>
        <w:tc>
          <w:tcPr>
            <w:tcW w:w="2038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2019 г.</w:t>
            </w:r>
          </w:p>
        </w:tc>
        <w:tc>
          <w:tcPr>
            <w:tcW w:w="2551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</w:pPr>
            <w:r w:rsidRPr="003D5F4B">
              <w:t>2724,70</w:t>
            </w:r>
          </w:p>
        </w:tc>
        <w:tc>
          <w:tcPr>
            <w:tcW w:w="2552" w:type="dxa"/>
          </w:tcPr>
          <w:p w:rsidR="0030343B" w:rsidRDefault="0030343B" w:rsidP="00420082">
            <w:pPr>
              <w:tabs>
                <w:tab w:val="left" w:pos="3255"/>
              </w:tabs>
              <w:jc w:val="center"/>
            </w:pPr>
            <w:r w:rsidRPr="003D5F4B">
              <w:t>2724,70</w:t>
            </w:r>
          </w:p>
        </w:tc>
      </w:tr>
      <w:tr w:rsidR="0030343B" w:rsidTr="00420082">
        <w:trPr>
          <w:jc w:val="center"/>
        </w:trPr>
        <w:tc>
          <w:tcPr>
            <w:tcW w:w="2038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 г.</w:t>
            </w:r>
          </w:p>
        </w:tc>
        <w:tc>
          <w:tcPr>
            <w:tcW w:w="2551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</w:pPr>
            <w:r w:rsidRPr="003D5F4B">
              <w:t>3660,40</w:t>
            </w:r>
          </w:p>
        </w:tc>
        <w:tc>
          <w:tcPr>
            <w:tcW w:w="2552" w:type="dxa"/>
          </w:tcPr>
          <w:p w:rsidR="0030343B" w:rsidRDefault="0030343B" w:rsidP="00420082">
            <w:pPr>
              <w:tabs>
                <w:tab w:val="left" w:pos="3255"/>
              </w:tabs>
              <w:jc w:val="center"/>
            </w:pPr>
            <w:r w:rsidRPr="003D5F4B">
              <w:t>3660,40</w:t>
            </w:r>
          </w:p>
        </w:tc>
      </w:tr>
      <w:tr w:rsidR="0030343B" w:rsidTr="00420082">
        <w:trPr>
          <w:jc w:val="center"/>
        </w:trPr>
        <w:tc>
          <w:tcPr>
            <w:tcW w:w="2038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 w:rsidRPr="00205FC0">
              <w:rPr>
                <w:szCs w:val="28"/>
              </w:rPr>
              <w:t>2021 г.</w:t>
            </w:r>
          </w:p>
        </w:tc>
        <w:tc>
          <w:tcPr>
            <w:tcW w:w="2551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</w:pPr>
            <w:r>
              <w:t>135,0</w:t>
            </w:r>
          </w:p>
        </w:tc>
        <w:tc>
          <w:tcPr>
            <w:tcW w:w="2552" w:type="dxa"/>
          </w:tcPr>
          <w:p w:rsidR="0030343B" w:rsidRDefault="0030343B" w:rsidP="00420082">
            <w:pPr>
              <w:tabs>
                <w:tab w:val="left" w:pos="3255"/>
              </w:tabs>
              <w:jc w:val="center"/>
            </w:pPr>
            <w:r>
              <w:t>135,0</w:t>
            </w:r>
          </w:p>
        </w:tc>
      </w:tr>
      <w:tr w:rsidR="0030343B" w:rsidRPr="00EA4DAC" w:rsidTr="00420082">
        <w:trPr>
          <w:jc w:val="center"/>
        </w:trPr>
        <w:tc>
          <w:tcPr>
            <w:tcW w:w="2038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 w:rsidRPr="00205FC0">
              <w:rPr>
                <w:szCs w:val="28"/>
              </w:rPr>
              <w:t>2023 г.</w:t>
            </w:r>
          </w:p>
        </w:tc>
        <w:tc>
          <w:tcPr>
            <w:tcW w:w="2551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>
              <w:t>4029,6</w:t>
            </w:r>
          </w:p>
        </w:tc>
        <w:tc>
          <w:tcPr>
            <w:tcW w:w="2552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>
              <w:t>4029,6</w:t>
            </w:r>
          </w:p>
        </w:tc>
      </w:tr>
      <w:tr w:rsidR="0030343B" w:rsidRPr="00EA4DAC" w:rsidTr="00420082">
        <w:trPr>
          <w:jc w:val="center"/>
        </w:trPr>
        <w:tc>
          <w:tcPr>
            <w:tcW w:w="2038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 w:rsidRPr="00205FC0">
              <w:rPr>
                <w:szCs w:val="28"/>
              </w:rPr>
              <w:t>2024 г.</w:t>
            </w:r>
          </w:p>
        </w:tc>
        <w:tc>
          <w:tcPr>
            <w:tcW w:w="2551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>
              <w:t>2345,2</w:t>
            </w:r>
          </w:p>
        </w:tc>
        <w:tc>
          <w:tcPr>
            <w:tcW w:w="2552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>
              <w:t>2345,2</w:t>
            </w:r>
          </w:p>
        </w:tc>
      </w:tr>
      <w:tr w:rsidR="0030343B" w:rsidRPr="00EA4DAC" w:rsidTr="00420082">
        <w:trPr>
          <w:jc w:val="center"/>
        </w:trPr>
        <w:tc>
          <w:tcPr>
            <w:tcW w:w="2038" w:type="dxa"/>
          </w:tcPr>
          <w:p w:rsidR="0030343B" w:rsidRPr="00205FC0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2025 г. </w:t>
            </w:r>
          </w:p>
        </w:tc>
        <w:tc>
          <w:tcPr>
            <w:tcW w:w="2551" w:type="dxa"/>
          </w:tcPr>
          <w:p w:rsidR="0030343B" w:rsidRDefault="0030343B" w:rsidP="00420082">
            <w:pPr>
              <w:tabs>
                <w:tab w:val="left" w:pos="3255"/>
              </w:tabs>
              <w:jc w:val="center"/>
            </w:pPr>
            <w:r>
              <w:t>2739,6</w:t>
            </w:r>
          </w:p>
        </w:tc>
        <w:tc>
          <w:tcPr>
            <w:tcW w:w="2552" w:type="dxa"/>
          </w:tcPr>
          <w:p w:rsidR="0030343B" w:rsidRDefault="0030343B" w:rsidP="00420082">
            <w:pPr>
              <w:tabs>
                <w:tab w:val="left" w:pos="3255"/>
              </w:tabs>
              <w:jc w:val="center"/>
            </w:pPr>
            <w:r>
              <w:t>2739,6</w:t>
            </w:r>
          </w:p>
        </w:tc>
      </w:tr>
      <w:tr w:rsidR="0030343B" w:rsidRPr="00EA4DAC" w:rsidTr="00420082">
        <w:trPr>
          <w:jc w:val="center"/>
        </w:trPr>
        <w:tc>
          <w:tcPr>
            <w:tcW w:w="2038" w:type="dxa"/>
          </w:tcPr>
          <w:p w:rsidR="0030343B" w:rsidRDefault="0030343B" w:rsidP="00420082">
            <w:pPr>
              <w:tabs>
                <w:tab w:val="left" w:pos="32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2026 г.</w:t>
            </w:r>
          </w:p>
        </w:tc>
        <w:tc>
          <w:tcPr>
            <w:tcW w:w="2551" w:type="dxa"/>
          </w:tcPr>
          <w:p w:rsidR="0030343B" w:rsidRDefault="0030343B" w:rsidP="00420082">
            <w:pPr>
              <w:tabs>
                <w:tab w:val="left" w:pos="3255"/>
              </w:tabs>
              <w:jc w:val="center"/>
            </w:pPr>
            <w:r>
              <w:t>2247,2</w:t>
            </w:r>
          </w:p>
        </w:tc>
        <w:tc>
          <w:tcPr>
            <w:tcW w:w="2552" w:type="dxa"/>
          </w:tcPr>
          <w:p w:rsidR="0030343B" w:rsidRDefault="0030343B" w:rsidP="00420082">
            <w:pPr>
              <w:tabs>
                <w:tab w:val="left" w:pos="3255"/>
              </w:tabs>
              <w:jc w:val="center"/>
            </w:pPr>
            <w:r>
              <w:t>2247,2</w:t>
            </w:r>
          </w:p>
        </w:tc>
      </w:tr>
    </w:tbl>
    <w:p w:rsidR="0030343B" w:rsidRPr="00710AD6" w:rsidRDefault="0030343B" w:rsidP="00710AD6">
      <w:pPr>
        <w:pStyle w:val="a3"/>
        <w:ind w:left="750"/>
        <w:jc w:val="both"/>
        <w:rPr>
          <w:sz w:val="28"/>
          <w:szCs w:val="28"/>
        </w:rPr>
      </w:pPr>
    </w:p>
    <w:p w:rsidR="00420082" w:rsidRPr="00420082" w:rsidRDefault="00420082" w:rsidP="00F54ED5">
      <w:pPr>
        <w:pStyle w:val="a3"/>
        <w:numPr>
          <w:ilvl w:val="0"/>
          <w:numId w:val="2"/>
        </w:numPr>
        <w:ind w:left="0" w:firstLine="482"/>
        <w:jc w:val="both"/>
        <w:rPr>
          <w:sz w:val="28"/>
        </w:rPr>
      </w:pPr>
      <w:r>
        <w:rPr>
          <w:sz w:val="28"/>
          <w:szCs w:val="28"/>
        </w:rPr>
        <w:t>Утвердить в новой редакции Приложение №1 к программе «Энергосбережение и повышение энергетической эффективности бюджетной сферы муниципального района «Оловяннинский район» на 2018-2020 годы»</w:t>
      </w:r>
      <w:r w:rsidR="00FB7ADC" w:rsidRPr="00FB7ADC">
        <w:t xml:space="preserve"> </w:t>
      </w:r>
      <w:r w:rsidR="00FB7ADC" w:rsidRPr="00FB7ADC">
        <w:rPr>
          <w:sz w:val="28"/>
          <w:szCs w:val="28"/>
        </w:rPr>
        <w:t>утвержденную постановлением администрации муниципального района «Оловянни</w:t>
      </w:r>
      <w:r w:rsidR="00F54ED5">
        <w:rPr>
          <w:sz w:val="28"/>
          <w:szCs w:val="28"/>
        </w:rPr>
        <w:t xml:space="preserve">нский район» от 13.01.2022 г. </w:t>
      </w:r>
      <w:r w:rsidR="00F54ED5" w:rsidRPr="00F54ED5">
        <w:rPr>
          <w:sz w:val="28"/>
          <w:szCs w:val="28"/>
        </w:rPr>
        <w:t xml:space="preserve">        </w:t>
      </w:r>
      <w:r w:rsidR="00F54ED5">
        <w:rPr>
          <w:sz w:val="28"/>
          <w:szCs w:val="28"/>
        </w:rPr>
        <w:t xml:space="preserve">№ </w:t>
      </w:r>
      <w:r w:rsidR="00FB7ADC" w:rsidRPr="00FB7ADC">
        <w:rPr>
          <w:sz w:val="28"/>
          <w:szCs w:val="28"/>
        </w:rPr>
        <w:t>02</w:t>
      </w:r>
      <w:r>
        <w:rPr>
          <w:sz w:val="28"/>
          <w:szCs w:val="28"/>
        </w:rPr>
        <w:t>.</w:t>
      </w:r>
    </w:p>
    <w:p w:rsidR="00492DA6" w:rsidRPr="00DE77A9" w:rsidRDefault="00492DA6" w:rsidP="00D644E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C857ED">
        <w:rPr>
          <w:sz w:val="28"/>
          <w:szCs w:val="28"/>
        </w:rPr>
        <w:t>. Настоящее постановление опубликовать в печатном издании «Аргументы и факты-Забайкалье» и разместить в информационно-телекоммуникационной сети «Интернет» на официальном сайте администрации муниципального района «Оловяннинский район https://olovyan.75.ru/.</w:t>
      </w:r>
    </w:p>
    <w:p w:rsidR="00492DA6" w:rsidRDefault="00492DA6" w:rsidP="00D64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57ED">
        <w:rPr>
          <w:sz w:val="28"/>
          <w:szCs w:val="28"/>
        </w:rPr>
        <w:t xml:space="preserve">. </w:t>
      </w:r>
      <w:r w:rsidR="00420082">
        <w:rPr>
          <w:sz w:val="28"/>
          <w:szCs w:val="28"/>
        </w:rPr>
        <w:t>Отделу по общим вопросам администрации муниципального района «Оловяннинский район» довести настоящее постановление</w:t>
      </w:r>
      <w:r w:rsidR="00D644EB">
        <w:rPr>
          <w:sz w:val="28"/>
          <w:szCs w:val="28"/>
        </w:rPr>
        <w:t xml:space="preserve"> до заинтересованных лиц.</w:t>
      </w:r>
    </w:p>
    <w:p w:rsidR="00D644EB" w:rsidRPr="00C857ED" w:rsidRDefault="00D644EB" w:rsidP="00D64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муниципального района «Оловяннинский район» по финансам и экономике, председателя комитета.</w:t>
      </w:r>
    </w:p>
    <w:p w:rsidR="00492DA6" w:rsidRDefault="00492DA6" w:rsidP="00492DA6">
      <w:pPr>
        <w:spacing w:line="276" w:lineRule="auto"/>
        <w:jc w:val="both"/>
        <w:rPr>
          <w:sz w:val="28"/>
          <w:szCs w:val="28"/>
        </w:rPr>
      </w:pPr>
    </w:p>
    <w:p w:rsidR="00D644EB" w:rsidRDefault="00D644EB" w:rsidP="00492DA6">
      <w:pPr>
        <w:spacing w:line="276" w:lineRule="auto"/>
        <w:jc w:val="both"/>
        <w:rPr>
          <w:sz w:val="28"/>
          <w:szCs w:val="28"/>
        </w:rPr>
      </w:pPr>
    </w:p>
    <w:p w:rsidR="00D644EB" w:rsidRDefault="00D644EB" w:rsidP="00492DA6">
      <w:pPr>
        <w:spacing w:line="276" w:lineRule="auto"/>
        <w:jc w:val="both"/>
        <w:rPr>
          <w:sz w:val="28"/>
          <w:szCs w:val="28"/>
        </w:rPr>
      </w:pPr>
    </w:p>
    <w:p w:rsidR="00492DA6" w:rsidRPr="00BA4C3E" w:rsidRDefault="00492DA6" w:rsidP="00492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A4C3E">
        <w:rPr>
          <w:sz w:val="28"/>
          <w:szCs w:val="28"/>
        </w:rPr>
        <w:t xml:space="preserve">муниципального района  </w:t>
      </w:r>
    </w:p>
    <w:p w:rsidR="0030343B" w:rsidRDefault="00492DA6" w:rsidP="00492DA6">
      <w:pPr>
        <w:jc w:val="both"/>
        <w:rPr>
          <w:sz w:val="28"/>
          <w:szCs w:val="28"/>
        </w:rPr>
        <w:sectPr w:rsidR="0030343B" w:rsidSect="00420082">
          <w:pgSz w:w="11906" w:h="16838" w:code="9"/>
          <w:pgMar w:top="567" w:right="566" w:bottom="567" w:left="993" w:header="709" w:footer="340" w:gutter="0"/>
          <w:cols w:space="708"/>
          <w:docGrid w:linePitch="360"/>
        </w:sectPr>
      </w:pPr>
      <w:r w:rsidRPr="00BA4C3E">
        <w:rPr>
          <w:sz w:val="28"/>
          <w:szCs w:val="28"/>
        </w:rPr>
        <w:t xml:space="preserve">«Оловяннинский </w:t>
      </w:r>
      <w:proofErr w:type="gramStart"/>
      <w:r w:rsidRPr="00BA4C3E">
        <w:rPr>
          <w:sz w:val="28"/>
          <w:szCs w:val="28"/>
        </w:rPr>
        <w:t xml:space="preserve">район»   </w:t>
      </w:r>
      <w:proofErr w:type="gramEnd"/>
      <w:r w:rsidRPr="00BA4C3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="00D644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A4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Антошкин  </w:t>
      </w:r>
    </w:p>
    <w:p w:rsidR="0030343B" w:rsidRPr="0030343B" w:rsidRDefault="0030343B" w:rsidP="0030343B">
      <w:pPr>
        <w:pStyle w:val="ConsPlusNormal"/>
        <w:spacing w:line="360" w:lineRule="auto"/>
        <w:ind w:left="1429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0343B">
        <w:rPr>
          <w:rFonts w:ascii="Times New Roman" w:hAnsi="Times New Roman" w:cs="Times New Roman"/>
          <w:bCs/>
          <w:sz w:val="28"/>
          <w:szCs w:val="24"/>
        </w:rPr>
        <w:lastRenderedPageBreak/>
        <w:t>Приложение 1</w:t>
      </w:r>
    </w:p>
    <w:p w:rsidR="0030343B" w:rsidRDefault="0030343B" w:rsidP="0030343B">
      <w:pPr>
        <w:pStyle w:val="ConsPlusNormal"/>
        <w:spacing w:line="360" w:lineRule="auto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F8D"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 по энергосбережению в организациях районной бюджетной сферы на 2018-2026 годы.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996"/>
        <w:gridCol w:w="991"/>
        <w:gridCol w:w="992"/>
        <w:gridCol w:w="996"/>
        <w:gridCol w:w="992"/>
        <w:gridCol w:w="991"/>
        <w:gridCol w:w="1134"/>
        <w:gridCol w:w="1275"/>
        <w:gridCol w:w="1133"/>
        <w:gridCol w:w="1134"/>
        <w:gridCol w:w="1134"/>
        <w:gridCol w:w="991"/>
      </w:tblGrid>
      <w:tr w:rsidR="0030343B" w:rsidRPr="00312F8D" w:rsidTr="00420082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Всего 2018-2020 годы, тыс. руб.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2018 год, тыс. руб.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2019 год, тыс. руб.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2020 год, тыс. руб.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30343B" w:rsidRPr="003D5F4B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Р.Бт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30343B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энергетического обследования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15876" w:type="dxa"/>
            <w:gridSpan w:val="13"/>
            <w:shd w:val="clear" w:color="auto" w:fill="auto"/>
          </w:tcPr>
          <w:p w:rsidR="0030343B" w:rsidRPr="003D5F4B" w:rsidRDefault="0030343B" w:rsidP="0030343B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Оснащение приборами учета 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30343B">
            <w:pPr>
              <w:pStyle w:val="ConsPlusNormal"/>
              <w:numPr>
                <w:ilvl w:val="1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электрической энергии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2.2 Оснащение приборами учета тепловой энергии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2.3 Оснащение приборами учетам холодной воды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 2 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30343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кранов-дозаторов для унитазов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30343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техническим состоянием водопроводной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15876" w:type="dxa"/>
            <w:gridSpan w:val="13"/>
            <w:shd w:val="clear" w:color="auto" w:fill="auto"/>
          </w:tcPr>
          <w:p w:rsidR="0030343B" w:rsidRPr="003D5F4B" w:rsidRDefault="0030343B" w:rsidP="0030343B">
            <w:pPr>
              <w:pStyle w:val="ConsPlusNormal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Улучшение энергосберегающих характеристик конструкций зданий 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5.1 Замена оконных блоков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3648,0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3648,0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1939,5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1939,5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 Замена ламп накаливания на светодиодные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5.3 Установка датчиков присутствия 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5.4 Приобретение энергосберегающих светильников нового поколения для уличного освещения 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5.5 Замена электропроводки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5.6 замена кровель здания с применением современных теплоизоляционных кровельных материалов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1475,4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1475,4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5.7 Замена устаревшего котельного оборудования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5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6963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6963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2166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2166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3294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3294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30343B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Обучение специалистов основам энергосбережения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311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0343B" w:rsidRPr="00E61EC7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7">
              <w:rPr>
                <w:rFonts w:ascii="Times New Roman" w:hAnsi="Times New Roman" w:cs="Times New Roman"/>
                <w:b/>
                <w:sz w:val="24"/>
                <w:szCs w:val="24"/>
              </w:rPr>
              <w:t>8324,20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8324,2</w:t>
            </w:r>
          </w:p>
        </w:tc>
        <w:tc>
          <w:tcPr>
            <w:tcW w:w="99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1939,10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1939,1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2724,70</w:t>
            </w:r>
          </w:p>
        </w:tc>
        <w:tc>
          <w:tcPr>
            <w:tcW w:w="127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2724,7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3660,40</w:t>
            </w:r>
          </w:p>
        </w:tc>
        <w:tc>
          <w:tcPr>
            <w:tcW w:w="113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3660,4</w:t>
            </w:r>
          </w:p>
        </w:tc>
        <w:tc>
          <w:tcPr>
            <w:tcW w:w="992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343B" w:rsidRPr="00312F8D" w:rsidRDefault="0030343B" w:rsidP="0030343B">
      <w:pPr>
        <w:pStyle w:val="ConsPlusNormal"/>
        <w:spacing w:line="36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866"/>
        <w:gridCol w:w="866"/>
        <w:gridCol w:w="538"/>
        <w:gridCol w:w="709"/>
        <w:gridCol w:w="666"/>
        <w:gridCol w:w="538"/>
        <w:gridCol w:w="743"/>
        <w:gridCol w:w="645"/>
        <w:gridCol w:w="538"/>
        <w:gridCol w:w="766"/>
        <w:gridCol w:w="910"/>
        <w:gridCol w:w="538"/>
        <w:gridCol w:w="766"/>
        <w:gridCol w:w="766"/>
        <w:gridCol w:w="538"/>
        <w:gridCol w:w="766"/>
        <w:gridCol w:w="766"/>
        <w:gridCol w:w="538"/>
        <w:gridCol w:w="766"/>
        <w:gridCol w:w="766"/>
        <w:gridCol w:w="538"/>
      </w:tblGrid>
      <w:tr w:rsidR="0030343B" w:rsidRPr="00684303" w:rsidTr="00420082">
        <w:trPr>
          <w:jc w:val="center"/>
        </w:trPr>
        <w:tc>
          <w:tcPr>
            <w:tcW w:w="2003" w:type="dxa"/>
            <w:vMerge w:val="restart"/>
            <w:shd w:val="clear" w:color="auto" w:fill="auto"/>
          </w:tcPr>
          <w:p w:rsidR="0030343B" w:rsidRPr="003D5F4B" w:rsidRDefault="0030343B" w:rsidP="00420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 2021-2026 годы, тыс. руб.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2021 год, тыс. руб.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2022 год, тыс. руб.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2023 год, тыс. руб.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2024 год, тыс. руб.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 xml:space="preserve">2025 год, тыс. </w:t>
            </w:r>
            <w:proofErr w:type="spellStart"/>
            <w:r w:rsidRPr="003D5F4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2026 год, тыс. руб.</w:t>
            </w:r>
          </w:p>
        </w:tc>
      </w:tr>
      <w:tr w:rsidR="0030343B" w:rsidRPr="00312F8D" w:rsidTr="00420082">
        <w:trPr>
          <w:trHeight w:val="834"/>
          <w:jc w:val="center"/>
        </w:trPr>
        <w:tc>
          <w:tcPr>
            <w:tcW w:w="2003" w:type="dxa"/>
            <w:vMerge/>
            <w:shd w:val="clear" w:color="auto" w:fill="auto"/>
          </w:tcPr>
          <w:p w:rsidR="0030343B" w:rsidRPr="003D5F4B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Р.Бт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Р.Бт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Р.Бт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Р.Бт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</w:tr>
      <w:tr w:rsidR="0030343B" w:rsidRPr="00312F8D" w:rsidTr="00420082">
        <w:trPr>
          <w:jc w:val="center"/>
        </w:trPr>
        <w:tc>
          <w:tcPr>
            <w:tcW w:w="200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Ремонт здания котельной в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Бурулятуй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0343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0343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38" w:type="dxa"/>
            <w:shd w:val="clear" w:color="auto" w:fill="auto"/>
          </w:tcPr>
          <w:p w:rsidR="0030343B" w:rsidRPr="006F2B03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D644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00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200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8.Переход на закрытую систему горячего и холодного водоснабжения МБУ ХЭС СО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3034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034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0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200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9.Плановая замена ламп накаливания на энергосберегающие ХЭС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343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343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200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10.Плановая замена ламп накаливания на энергосберегающие ЕДДС, Архив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343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343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200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11.Плановая замена ламп накаливания на энергосберегающие администрация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3034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D644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3034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00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200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12.Плановая замена ламп накаливания на энергосберегающие РКО, школы, детские сады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  <w:r w:rsidR="003034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  <w:r w:rsidR="003034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00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2003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13.Установка (замена) приборов учета </w:t>
            </w:r>
            <w:r w:rsidRPr="000E5763">
              <w:rPr>
                <w:rFonts w:ascii="Times New Roman" w:hAnsi="Times New Roman" w:cs="Times New Roman"/>
                <w:b/>
                <w:bCs/>
              </w:rPr>
              <w:t>электрической энергии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администрация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34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30343B" w:rsidRPr="003D5F4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34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3D5F4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2003" w:type="dxa"/>
            <w:shd w:val="clear" w:color="auto" w:fill="auto"/>
          </w:tcPr>
          <w:p w:rsidR="0030343B" w:rsidRPr="000E5763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 Установка (замена) приборов</w:t>
            </w:r>
            <w:r w:rsidRPr="000E5763">
              <w:rPr>
                <w:rFonts w:ascii="Times New Roman" w:hAnsi="Times New Roman" w:cs="Times New Roman"/>
                <w:b/>
                <w:bCs/>
              </w:rPr>
              <w:t xml:space="preserve"> учета электрической энергии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РКО, школы, детские сады</w:t>
            </w:r>
          </w:p>
        </w:tc>
        <w:tc>
          <w:tcPr>
            <w:tcW w:w="866" w:type="dxa"/>
            <w:shd w:val="clear" w:color="auto" w:fill="auto"/>
          </w:tcPr>
          <w:p w:rsidR="0030343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66" w:type="dxa"/>
            <w:shd w:val="clear" w:color="auto" w:fill="auto"/>
          </w:tcPr>
          <w:p w:rsidR="0030343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43B" w:rsidRPr="00312F8D" w:rsidTr="00D644EB">
        <w:trPr>
          <w:trHeight w:val="972"/>
          <w:jc w:val="center"/>
        </w:trPr>
        <w:tc>
          <w:tcPr>
            <w:tcW w:w="2003" w:type="dxa"/>
            <w:shd w:val="clear" w:color="auto" w:fill="auto"/>
          </w:tcPr>
          <w:p w:rsidR="0030343B" w:rsidRPr="000E5763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 Установка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замена)  приборов</w:t>
            </w:r>
            <w:proofErr w:type="gramEnd"/>
            <w:r w:rsidRPr="000E5763">
              <w:rPr>
                <w:rFonts w:ascii="Times New Roman" w:hAnsi="Times New Roman" w:cs="Times New Roman"/>
                <w:b/>
                <w:bCs/>
              </w:rPr>
              <w:t xml:space="preserve"> учетам холодной воды</w:t>
            </w:r>
          </w:p>
        </w:tc>
        <w:tc>
          <w:tcPr>
            <w:tcW w:w="8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0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2003" w:type="dxa"/>
            <w:shd w:val="clear" w:color="auto" w:fill="auto"/>
          </w:tcPr>
          <w:p w:rsidR="0030343B" w:rsidRPr="000E5763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 Установка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замена)  приборов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учета</w:t>
            </w:r>
            <w:r w:rsidRPr="000E5763">
              <w:rPr>
                <w:rFonts w:ascii="Times New Roman" w:hAnsi="Times New Roman" w:cs="Times New Roman"/>
                <w:b/>
                <w:bCs/>
              </w:rPr>
              <w:t xml:space="preserve"> холодной воды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РКО, школы, детские сады</w:t>
            </w:r>
          </w:p>
        </w:tc>
        <w:tc>
          <w:tcPr>
            <w:tcW w:w="866" w:type="dxa"/>
            <w:shd w:val="clear" w:color="auto" w:fill="auto"/>
          </w:tcPr>
          <w:p w:rsidR="0030343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34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30343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34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43B" w:rsidRPr="00312F8D" w:rsidTr="00420082">
        <w:trPr>
          <w:jc w:val="center"/>
        </w:trPr>
        <w:tc>
          <w:tcPr>
            <w:tcW w:w="2003" w:type="dxa"/>
            <w:shd w:val="clear" w:color="auto" w:fill="auto"/>
          </w:tcPr>
          <w:p w:rsidR="0030343B" w:rsidRPr="000E5763" w:rsidRDefault="0030343B" w:rsidP="004200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66" w:type="dxa"/>
            <w:shd w:val="clear" w:color="auto" w:fill="auto"/>
          </w:tcPr>
          <w:p w:rsidR="0030343B" w:rsidRPr="00B0662E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11496,6</w:t>
            </w:r>
          </w:p>
        </w:tc>
        <w:tc>
          <w:tcPr>
            <w:tcW w:w="866" w:type="dxa"/>
            <w:shd w:val="clear" w:color="auto" w:fill="auto"/>
          </w:tcPr>
          <w:p w:rsidR="0030343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11496,6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6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Pr="00D644EB" w:rsidRDefault="00D644E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30343B" w:rsidRPr="00D644E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4029,6</w:t>
            </w:r>
          </w:p>
        </w:tc>
        <w:tc>
          <w:tcPr>
            <w:tcW w:w="100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4029,6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2345,2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2345,2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2739,6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2739,6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2247,2</w:t>
            </w:r>
          </w:p>
        </w:tc>
        <w:tc>
          <w:tcPr>
            <w:tcW w:w="766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2247,2</w:t>
            </w:r>
          </w:p>
        </w:tc>
        <w:tc>
          <w:tcPr>
            <w:tcW w:w="538" w:type="dxa"/>
            <w:shd w:val="clear" w:color="auto" w:fill="auto"/>
          </w:tcPr>
          <w:p w:rsidR="0030343B" w:rsidRDefault="0030343B" w:rsidP="0042008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A0D25" w:rsidRDefault="00FA0D25"/>
    <w:sectPr w:rsidR="00FA0D25" w:rsidSect="003034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99"/>
    <w:multiLevelType w:val="hybridMultilevel"/>
    <w:tmpl w:val="719E24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935"/>
    <w:multiLevelType w:val="hybridMultilevel"/>
    <w:tmpl w:val="44EA1E5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44DC"/>
    <w:multiLevelType w:val="hybridMultilevel"/>
    <w:tmpl w:val="F440E694"/>
    <w:lvl w:ilvl="0" w:tplc="D4789E4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AAC"/>
    <w:multiLevelType w:val="hybridMultilevel"/>
    <w:tmpl w:val="190A1404"/>
    <w:lvl w:ilvl="0" w:tplc="7F1CDF9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085EC8"/>
    <w:multiLevelType w:val="hybridMultilevel"/>
    <w:tmpl w:val="F440E694"/>
    <w:lvl w:ilvl="0" w:tplc="D4789E4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5246E"/>
    <w:multiLevelType w:val="hybridMultilevel"/>
    <w:tmpl w:val="42C6269E"/>
    <w:lvl w:ilvl="0" w:tplc="CA2818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1F72A0"/>
    <w:multiLevelType w:val="multilevel"/>
    <w:tmpl w:val="7FE28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835DBC"/>
    <w:multiLevelType w:val="hybridMultilevel"/>
    <w:tmpl w:val="F440E694"/>
    <w:lvl w:ilvl="0" w:tplc="D4789E4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3"/>
    <w:rsid w:val="0004790F"/>
    <w:rsid w:val="00140CE5"/>
    <w:rsid w:val="00266159"/>
    <w:rsid w:val="0030343B"/>
    <w:rsid w:val="00420082"/>
    <w:rsid w:val="00492DA6"/>
    <w:rsid w:val="004D2F15"/>
    <w:rsid w:val="006530CB"/>
    <w:rsid w:val="006F2B03"/>
    <w:rsid w:val="00710AD6"/>
    <w:rsid w:val="00C77B13"/>
    <w:rsid w:val="00D50CE5"/>
    <w:rsid w:val="00D644EB"/>
    <w:rsid w:val="00D72D7C"/>
    <w:rsid w:val="00F54ED5"/>
    <w:rsid w:val="00FA0D25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D0CA-E295-4152-8A28-7A2358B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DA6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492D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92DA6"/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0C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6</cp:revision>
  <cp:lastPrinted>2022-06-15T23:06:00Z</cp:lastPrinted>
  <dcterms:created xsi:type="dcterms:W3CDTF">2022-06-09T23:56:00Z</dcterms:created>
  <dcterms:modified xsi:type="dcterms:W3CDTF">2022-06-15T23:09:00Z</dcterms:modified>
</cp:coreProperties>
</file>