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64" w:rsidRPr="00880764" w:rsidRDefault="00880764" w:rsidP="00880764">
      <w:pPr>
        <w:contextualSpacing/>
        <w:jc w:val="center"/>
        <w:rPr>
          <w:b/>
          <w:bCs/>
          <w:kern w:val="32"/>
          <w:sz w:val="28"/>
          <w:szCs w:val="28"/>
        </w:rPr>
      </w:pPr>
      <w:r w:rsidRPr="00880764">
        <w:rPr>
          <w:b/>
          <w:bCs/>
          <w:kern w:val="32"/>
          <w:sz w:val="28"/>
          <w:szCs w:val="28"/>
        </w:rPr>
        <w:t>СОВЕТ МУНИЦИПАЛЬНОГО РАЙОНА</w:t>
      </w:r>
    </w:p>
    <w:p w:rsidR="00880764" w:rsidRPr="00880764" w:rsidRDefault="00880764" w:rsidP="00880764">
      <w:pPr>
        <w:contextualSpacing/>
        <w:jc w:val="center"/>
        <w:rPr>
          <w:b/>
          <w:bCs/>
          <w:kern w:val="32"/>
          <w:sz w:val="28"/>
          <w:szCs w:val="28"/>
        </w:rPr>
      </w:pPr>
      <w:r w:rsidRPr="00880764">
        <w:rPr>
          <w:b/>
          <w:bCs/>
          <w:kern w:val="32"/>
          <w:sz w:val="28"/>
          <w:szCs w:val="28"/>
        </w:rPr>
        <w:t>«ОЛОВЯННИНСКИЙ РАЙОН» ЗАБАЙКАЛЬСКОГО КРАЯ</w:t>
      </w:r>
    </w:p>
    <w:p w:rsidR="00880764" w:rsidRPr="00880764" w:rsidRDefault="00880764" w:rsidP="00880764">
      <w:pPr>
        <w:contextualSpacing/>
        <w:jc w:val="center"/>
        <w:rPr>
          <w:b/>
          <w:bCs/>
          <w:kern w:val="32"/>
          <w:sz w:val="28"/>
          <w:szCs w:val="28"/>
        </w:rPr>
      </w:pPr>
      <w:r w:rsidRPr="00880764">
        <w:rPr>
          <w:b/>
          <w:bCs/>
          <w:kern w:val="32"/>
          <w:sz w:val="28"/>
          <w:szCs w:val="28"/>
        </w:rPr>
        <w:t>(</w:t>
      </w:r>
      <w:r>
        <w:rPr>
          <w:b/>
          <w:bCs/>
          <w:kern w:val="32"/>
          <w:sz w:val="28"/>
          <w:szCs w:val="28"/>
        </w:rPr>
        <w:t>пятая</w:t>
      </w:r>
      <w:r w:rsidRPr="00880764">
        <w:rPr>
          <w:b/>
          <w:bCs/>
          <w:kern w:val="32"/>
          <w:sz w:val="28"/>
          <w:szCs w:val="28"/>
        </w:rPr>
        <w:t xml:space="preserve"> сессия </w:t>
      </w:r>
      <w:r>
        <w:rPr>
          <w:b/>
          <w:bCs/>
          <w:kern w:val="32"/>
          <w:sz w:val="28"/>
          <w:szCs w:val="28"/>
        </w:rPr>
        <w:t>седьмого</w:t>
      </w:r>
      <w:r w:rsidRPr="00880764">
        <w:rPr>
          <w:b/>
          <w:bCs/>
          <w:kern w:val="32"/>
          <w:sz w:val="28"/>
          <w:szCs w:val="28"/>
        </w:rPr>
        <w:t xml:space="preserve"> созыва)</w:t>
      </w:r>
    </w:p>
    <w:p w:rsidR="00880764" w:rsidRPr="00880764" w:rsidRDefault="00880764" w:rsidP="00880764">
      <w:pPr>
        <w:contextualSpacing/>
        <w:jc w:val="center"/>
        <w:rPr>
          <w:b/>
          <w:sz w:val="28"/>
          <w:szCs w:val="28"/>
        </w:rPr>
      </w:pPr>
    </w:p>
    <w:p w:rsidR="00880764" w:rsidRPr="00880764" w:rsidRDefault="00880764" w:rsidP="00880764">
      <w:pPr>
        <w:contextualSpacing/>
        <w:jc w:val="center"/>
        <w:rPr>
          <w:b/>
          <w:sz w:val="28"/>
          <w:szCs w:val="28"/>
        </w:rPr>
      </w:pPr>
      <w:r w:rsidRPr="00880764">
        <w:rPr>
          <w:b/>
          <w:sz w:val="28"/>
          <w:szCs w:val="28"/>
        </w:rPr>
        <w:t>РЕШЕНИЕ</w:t>
      </w:r>
    </w:p>
    <w:p w:rsidR="00880764" w:rsidRPr="00880764" w:rsidRDefault="00880764" w:rsidP="00880764">
      <w:pPr>
        <w:contextualSpacing/>
        <w:jc w:val="center"/>
        <w:rPr>
          <w:b/>
          <w:sz w:val="28"/>
          <w:szCs w:val="28"/>
        </w:rPr>
      </w:pPr>
    </w:p>
    <w:p w:rsidR="00880764" w:rsidRPr="00880764" w:rsidRDefault="00565AA9" w:rsidP="00880764">
      <w:pPr>
        <w:contextualSpacing/>
        <w:jc w:val="both"/>
        <w:rPr>
          <w:sz w:val="28"/>
          <w:szCs w:val="28"/>
        </w:rPr>
      </w:pPr>
      <w:r>
        <w:rPr>
          <w:sz w:val="28"/>
          <w:szCs w:val="28"/>
        </w:rPr>
        <w:t xml:space="preserve">21 сентября </w:t>
      </w:r>
      <w:r w:rsidR="00880764" w:rsidRPr="00880764">
        <w:rPr>
          <w:sz w:val="28"/>
          <w:szCs w:val="28"/>
        </w:rPr>
        <w:t>202</w:t>
      </w:r>
      <w:r w:rsidR="00880764">
        <w:rPr>
          <w:sz w:val="28"/>
          <w:szCs w:val="28"/>
        </w:rPr>
        <w:t>2</w:t>
      </w:r>
      <w:r w:rsidR="00880764" w:rsidRPr="00880764">
        <w:rPr>
          <w:sz w:val="28"/>
          <w:szCs w:val="28"/>
        </w:rPr>
        <w:t xml:space="preserve"> года                                                        </w:t>
      </w:r>
      <w:r>
        <w:rPr>
          <w:sz w:val="28"/>
          <w:szCs w:val="28"/>
        </w:rPr>
        <w:t xml:space="preserve">                             </w:t>
      </w:r>
      <w:r w:rsidR="00880764" w:rsidRPr="00880764">
        <w:rPr>
          <w:sz w:val="28"/>
          <w:szCs w:val="28"/>
        </w:rPr>
        <w:t xml:space="preserve">  № </w:t>
      </w:r>
      <w:r w:rsidR="00F354BF">
        <w:rPr>
          <w:sz w:val="28"/>
          <w:szCs w:val="28"/>
        </w:rPr>
        <w:t>69</w:t>
      </w:r>
    </w:p>
    <w:p w:rsidR="00880764" w:rsidRPr="00880764" w:rsidRDefault="00880764" w:rsidP="00880764">
      <w:pPr>
        <w:contextualSpacing/>
        <w:jc w:val="center"/>
        <w:rPr>
          <w:sz w:val="28"/>
          <w:szCs w:val="28"/>
        </w:rPr>
      </w:pPr>
      <w:r w:rsidRPr="00880764">
        <w:rPr>
          <w:sz w:val="28"/>
          <w:szCs w:val="28"/>
        </w:rPr>
        <w:t>пгт. Оловянная</w:t>
      </w:r>
    </w:p>
    <w:p w:rsidR="00CA047C" w:rsidRPr="00C32467" w:rsidRDefault="00CA047C" w:rsidP="00CA047C">
      <w:pPr>
        <w:jc w:val="both"/>
        <w:rPr>
          <w:b/>
          <w:sz w:val="28"/>
          <w:szCs w:val="28"/>
        </w:rPr>
      </w:pPr>
    </w:p>
    <w:p w:rsidR="00C15A20" w:rsidRPr="00C32467" w:rsidRDefault="00880764" w:rsidP="00F354BF">
      <w:pPr>
        <w:contextualSpacing/>
        <w:jc w:val="center"/>
        <w:rPr>
          <w:b/>
          <w:sz w:val="28"/>
          <w:szCs w:val="28"/>
        </w:rPr>
      </w:pPr>
      <w:bookmarkStart w:id="0" w:name="_GoBack"/>
      <w:r>
        <w:rPr>
          <w:b/>
          <w:sz w:val="28"/>
          <w:szCs w:val="28"/>
        </w:rPr>
        <w:t xml:space="preserve">Об утверждении отчета </w:t>
      </w:r>
      <w:r w:rsidR="00C15A20" w:rsidRPr="00C32467">
        <w:rPr>
          <w:b/>
          <w:sz w:val="28"/>
          <w:szCs w:val="28"/>
        </w:rPr>
        <w:t>о</w:t>
      </w:r>
      <w:r>
        <w:rPr>
          <w:b/>
          <w:sz w:val="28"/>
          <w:szCs w:val="28"/>
        </w:rPr>
        <w:t>б</w:t>
      </w:r>
      <w:r w:rsidR="00C15A20" w:rsidRPr="00C32467">
        <w:rPr>
          <w:b/>
          <w:sz w:val="28"/>
          <w:szCs w:val="28"/>
        </w:rPr>
        <w:t xml:space="preserve"> исполнении</w:t>
      </w:r>
      <w:r w:rsidR="00974334">
        <w:rPr>
          <w:b/>
          <w:sz w:val="28"/>
          <w:szCs w:val="28"/>
        </w:rPr>
        <w:t xml:space="preserve"> Плана мероприятий</w:t>
      </w:r>
      <w:r w:rsidR="00C15A20" w:rsidRPr="00C32467">
        <w:rPr>
          <w:b/>
          <w:sz w:val="28"/>
          <w:szCs w:val="28"/>
        </w:rPr>
        <w:t xml:space="preserve"> по реализации</w:t>
      </w:r>
      <w:r w:rsidR="00974334">
        <w:rPr>
          <w:b/>
          <w:sz w:val="28"/>
          <w:szCs w:val="28"/>
        </w:rPr>
        <w:t xml:space="preserve"> Стратегии </w:t>
      </w:r>
      <w:r w:rsidR="00C15A20" w:rsidRPr="00C32467">
        <w:rPr>
          <w:b/>
          <w:sz w:val="28"/>
          <w:szCs w:val="28"/>
        </w:rPr>
        <w:t>социально – экономического развития</w:t>
      </w:r>
      <w:r w:rsidR="00974334">
        <w:rPr>
          <w:b/>
          <w:sz w:val="28"/>
          <w:szCs w:val="28"/>
        </w:rPr>
        <w:t xml:space="preserve"> </w:t>
      </w:r>
      <w:r w:rsidR="00C15A20" w:rsidRPr="00C32467">
        <w:rPr>
          <w:b/>
          <w:sz w:val="28"/>
          <w:szCs w:val="28"/>
        </w:rPr>
        <w:t>муниципального района «Оловяннинский район»</w:t>
      </w:r>
      <w:r w:rsidR="00974334">
        <w:rPr>
          <w:b/>
          <w:sz w:val="28"/>
          <w:szCs w:val="28"/>
        </w:rPr>
        <w:t xml:space="preserve"> на период </w:t>
      </w:r>
      <w:r w:rsidR="00C32467" w:rsidRPr="00C32467">
        <w:rPr>
          <w:b/>
          <w:sz w:val="28"/>
          <w:szCs w:val="28"/>
        </w:rPr>
        <w:t>до 2030 года за 2021 год.</w:t>
      </w:r>
    </w:p>
    <w:bookmarkEnd w:id="0"/>
    <w:p w:rsidR="00CA047C" w:rsidRPr="007B2F72" w:rsidRDefault="00CA047C" w:rsidP="00CA047C">
      <w:pPr>
        <w:pStyle w:val="ConsPlusNormal"/>
        <w:widowControl/>
        <w:jc w:val="both"/>
        <w:rPr>
          <w:rFonts w:ascii="Times New Roman" w:hAnsi="Times New Roman" w:cs="Times New Roman"/>
          <w:sz w:val="28"/>
          <w:szCs w:val="28"/>
        </w:rPr>
      </w:pPr>
    </w:p>
    <w:p w:rsidR="00974334" w:rsidRPr="00974334" w:rsidRDefault="00974334" w:rsidP="00974334">
      <w:pPr>
        <w:ind w:firstLine="567"/>
        <w:contextualSpacing/>
        <w:jc w:val="both"/>
        <w:rPr>
          <w:sz w:val="28"/>
          <w:szCs w:val="28"/>
        </w:rPr>
      </w:pPr>
      <w:proofErr w:type="gramStart"/>
      <w:r w:rsidRPr="00974334">
        <w:rPr>
          <w:sz w:val="28"/>
          <w:szCs w:val="28"/>
        </w:rPr>
        <w:t>В соответствии с п. 10 ст. 35 Федерального закона от 6 октября 2003 года №131-ФЗ «Об общих принципах организации местного самоуправления в Российской Федерации», п.9 ст.10 Устава муниципального района «Оловяннинский район», утвержденного решением Совета муниципального района «Оловяннинский район» от 08 октября 2014 года № 131, Совет муниципального района «Оловяннинский район»</w:t>
      </w:r>
      <w:proofErr w:type="gramEnd"/>
    </w:p>
    <w:p w:rsidR="00CA047C" w:rsidRPr="007B2F72" w:rsidRDefault="00CA047C" w:rsidP="00CA047C">
      <w:pPr>
        <w:pStyle w:val="ConsPlusNormal"/>
        <w:widowControl/>
        <w:spacing w:line="276" w:lineRule="auto"/>
        <w:jc w:val="both"/>
        <w:rPr>
          <w:rFonts w:ascii="Times New Roman" w:hAnsi="Times New Roman" w:cs="Times New Roman"/>
          <w:sz w:val="28"/>
          <w:szCs w:val="28"/>
        </w:rPr>
      </w:pPr>
    </w:p>
    <w:p w:rsidR="00CA047C" w:rsidRPr="00A87F27" w:rsidRDefault="00974334" w:rsidP="00A87F27">
      <w:pPr>
        <w:spacing w:line="276" w:lineRule="auto"/>
        <w:jc w:val="center"/>
        <w:rPr>
          <w:b/>
          <w:sz w:val="28"/>
          <w:szCs w:val="28"/>
        </w:rPr>
      </w:pPr>
      <w:r>
        <w:rPr>
          <w:b/>
          <w:sz w:val="28"/>
          <w:szCs w:val="28"/>
        </w:rPr>
        <w:t>РЕШИ</w:t>
      </w:r>
      <w:r w:rsidR="00CA047C" w:rsidRPr="00C32467">
        <w:rPr>
          <w:b/>
          <w:sz w:val="28"/>
          <w:szCs w:val="28"/>
        </w:rPr>
        <w:t>Л:</w:t>
      </w:r>
    </w:p>
    <w:p w:rsidR="00C32467" w:rsidRPr="00C32467" w:rsidRDefault="006457F6" w:rsidP="00A87F27">
      <w:pPr>
        <w:spacing w:line="276" w:lineRule="auto"/>
        <w:ind w:firstLine="708"/>
        <w:jc w:val="both"/>
        <w:rPr>
          <w:sz w:val="28"/>
          <w:szCs w:val="28"/>
        </w:rPr>
      </w:pPr>
      <w:r>
        <w:rPr>
          <w:sz w:val="28"/>
          <w:szCs w:val="28"/>
        </w:rPr>
        <w:t>1</w:t>
      </w:r>
      <w:r w:rsidRPr="006457F6">
        <w:rPr>
          <w:sz w:val="28"/>
          <w:szCs w:val="28"/>
        </w:rPr>
        <w:t>.</w:t>
      </w:r>
      <w:r>
        <w:rPr>
          <w:sz w:val="28"/>
          <w:szCs w:val="28"/>
        </w:rPr>
        <w:t xml:space="preserve"> </w:t>
      </w:r>
      <w:r w:rsidR="00CA047C" w:rsidRPr="00C32467">
        <w:rPr>
          <w:sz w:val="28"/>
          <w:szCs w:val="28"/>
        </w:rPr>
        <w:t xml:space="preserve">Утвердить отчет </w:t>
      </w:r>
      <w:proofErr w:type="gramStart"/>
      <w:r w:rsidR="00C32467" w:rsidRPr="00C32467">
        <w:rPr>
          <w:sz w:val="28"/>
          <w:szCs w:val="28"/>
        </w:rPr>
        <w:t>о</w:t>
      </w:r>
      <w:proofErr w:type="gramEnd"/>
      <w:r w:rsidR="00C32467" w:rsidRPr="00C32467">
        <w:rPr>
          <w:sz w:val="28"/>
          <w:szCs w:val="28"/>
        </w:rPr>
        <w:t xml:space="preserve"> исполнении Плана мероприятий  по реализации  </w:t>
      </w:r>
    </w:p>
    <w:p w:rsidR="00C32467" w:rsidRPr="00C32467" w:rsidRDefault="00C32467" w:rsidP="00A87F27">
      <w:pPr>
        <w:spacing w:line="276" w:lineRule="auto"/>
        <w:jc w:val="both"/>
        <w:rPr>
          <w:sz w:val="28"/>
          <w:szCs w:val="28"/>
        </w:rPr>
      </w:pPr>
      <w:r w:rsidRPr="00C32467">
        <w:rPr>
          <w:sz w:val="28"/>
          <w:szCs w:val="28"/>
        </w:rPr>
        <w:t>Стратегии  социально – экономического развития муниципального района «Оловяннинский район»  на п</w:t>
      </w:r>
      <w:r w:rsidR="00565AA9">
        <w:rPr>
          <w:sz w:val="28"/>
          <w:szCs w:val="28"/>
        </w:rPr>
        <w:t>ериод  до 2030 года за 2021 год (п</w:t>
      </w:r>
      <w:r>
        <w:rPr>
          <w:sz w:val="28"/>
          <w:szCs w:val="28"/>
        </w:rPr>
        <w:t>рилагается)</w:t>
      </w:r>
      <w:r w:rsidR="00565AA9">
        <w:rPr>
          <w:sz w:val="28"/>
          <w:szCs w:val="28"/>
        </w:rPr>
        <w:t>.</w:t>
      </w:r>
    </w:p>
    <w:p w:rsidR="00974334" w:rsidRPr="00974334" w:rsidRDefault="00974334" w:rsidP="00974334">
      <w:pPr>
        <w:widowControl w:val="0"/>
        <w:autoSpaceDE w:val="0"/>
        <w:autoSpaceDN w:val="0"/>
        <w:adjustRightInd w:val="0"/>
        <w:ind w:firstLine="709"/>
        <w:jc w:val="both"/>
        <w:rPr>
          <w:sz w:val="28"/>
          <w:szCs w:val="28"/>
        </w:rPr>
      </w:pPr>
      <w:r>
        <w:rPr>
          <w:sz w:val="28"/>
          <w:szCs w:val="28"/>
        </w:rPr>
        <w:t>2</w:t>
      </w:r>
      <w:r w:rsidRPr="00974334">
        <w:rPr>
          <w:sz w:val="28"/>
          <w:szCs w:val="28"/>
        </w:rPr>
        <w:t>. Настоящее решение вступает в силу после официального опубликования (обнародования).</w:t>
      </w:r>
    </w:p>
    <w:p w:rsidR="00974334" w:rsidRPr="00974334" w:rsidRDefault="00974334" w:rsidP="00974334">
      <w:pPr>
        <w:widowControl w:val="0"/>
        <w:autoSpaceDE w:val="0"/>
        <w:autoSpaceDN w:val="0"/>
        <w:adjustRightInd w:val="0"/>
        <w:ind w:firstLine="709"/>
        <w:jc w:val="both"/>
        <w:rPr>
          <w:sz w:val="28"/>
          <w:szCs w:val="28"/>
        </w:rPr>
      </w:pPr>
      <w:r>
        <w:rPr>
          <w:sz w:val="28"/>
          <w:szCs w:val="28"/>
        </w:rPr>
        <w:t>3</w:t>
      </w:r>
      <w:r w:rsidRPr="00974334">
        <w:rPr>
          <w:sz w:val="28"/>
          <w:szCs w:val="28"/>
        </w:rPr>
        <w:t>. Настоящее решение подлежит официальному опубликованию (обнародованию) в периодическом печатном издании «Аргументы и факты – Забайкалье» и на официальном сайте муниципального района «Оловяннинский район» в информационно-телекоммуникационной сети Интернет по адресу: https://olovyan.75.ru.</w:t>
      </w:r>
    </w:p>
    <w:p w:rsidR="00974334" w:rsidRPr="00974334" w:rsidRDefault="00974334" w:rsidP="00974334">
      <w:pPr>
        <w:widowControl w:val="0"/>
        <w:autoSpaceDE w:val="0"/>
        <w:autoSpaceDN w:val="0"/>
        <w:adjustRightInd w:val="0"/>
        <w:ind w:firstLine="709"/>
        <w:jc w:val="both"/>
        <w:rPr>
          <w:sz w:val="28"/>
          <w:szCs w:val="28"/>
        </w:rPr>
      </w:pPr>
    </w:p>
    <w:p w:rsidR="00974334" w:rsidRPr="00974334" w:rsidRDefault="00974334" w:rsidP="00974334">
      <w:pPr>
        <w:widowControl w:val="0"/>
        <w:autoSpaceDE w:val="0"/>
        <w:autoSpaceDN w:val="0"/>
        <w:adjustRightInd w:val="0"/>
        <w:ind w:firstLine="709"/>
        <w:jc w:val="both"/>
        <w:rPr>
          <w:sz w:val="28"/>
          <w:szCs w:val="28"/>
        </w:rPr>
      </w:pPr>
    </w:p>
    <w:p w:rsidR="00974334" w:rsidRPr="00974334" w:rsidRDefault="00974334" w:rsidP="00974334">
      <w:pPr>
        <w:jc w:val="both"/>
        <w:rPr>
          <w:sz w:val="28"/>
          <w:szCs w:val="28"/>
        </w:rPr>
      </w:pPr>
      <w:r w:rsidRPr="00974334">
        <w:rPr>
          <w:sz w:val="28"/>
          <w:szCs w:val="28"/>
        </w:rPr>
        <w:t xml:space="preserve">       Глава муниципального района</w:t>
      </w:r>
    </w:p>
    <w:p w:rsidR="00974334" w:rsidRPr="00974334" w:rsidRDefault="00974334" w:rsidP="00974334">
      <w:pPr>
        <w:jc w:val="both"/>
        <w:rPr>
          <w:sz w:val="28"/>
          <w:szCs w:val="28"/>
        </w:rPr>
      </w:pPr>
      <w:r w:rsidRPr="00974334">
        <w:rPr>
          <w:sz w:val="28"/>
          <w:szCs w:val="28"/>
        </w:rPr>
        <w:t xml:space="preserve">      «Оловяннинский район»                                                    А.В.Антошкин</w:t>
      </w:r>
    </w:p>
    <w:p w:rsidR="00974334" w:rsidRPr="00974334" w:rsidRDefault="00974334" w:rsidP="00974334">
      <w:pPr>
        <w:jc w:val="both"/>
        <w:rPr>
          <w:sz w:val="28"/>
          <w:szCs w:val="28"/>
        </w:rPr>
      </w:pPr>
    </w:p>
    <w:p w:rsidR="00974334" w:rsidRPr="00974334" w:rsidRDefault="00974334" w:rsidP="00974334">
      <w:pPr>
        <w:jc w:val="both"/>
        <w:rPr>
          <w:sz w:val="28"/>
          <w:szCs w:val="28"/>
        </w:rPr>
      </w:pPr>
      <w:r w:rsidRPr="00974334">
        <w:rPr>
          <w:sz w:val="28"/>
          <w:szCs w:val="28"/>
        </w:rPr>
        <w:t xml:space="preserve">      Председатель Совета</w:t>
      </w:r>
    </w:p>
    <w:p w:rsidR="00974334" w:rsidRPr="00974334" w:rsidRDefault="00974334" w:rsidP="00974334">
      <w:pPr>
        <w:jc w:val="both"/>
        <w:rPr>
          <w:sz w:val="28"/>
          <w:szCs w:val="28"/>
        </w:rPr>
      </w:pPr>
      <w:r w:rsidRPr="00974334">
        <w:rPr>
          <w:sz w:val="28"/>
          <w:szCs w:val="28"/>
        </w:rPr>
        <w:t xml:space="preserve">      муниципального района</w:t>
      </w:r>
    </w:p>
    <w:p w:rsidR="00974334" w:rsidRPr="00974334" w:rsidRDefault="00974334" w:rsidP="00974334">
      <w:pPr>
        <w:jc w:val="both"/>
        <w:rPr>
          <w:sz w:val="28"/>
          <w:szCs w:val="28"/>
        </w:rPr>
      </w:pPr>
      <w:r w:rsidRPr="00974334">
        <w:rPr>
          <w:sz w:val="28"/>
          <w:szCs w:val="28"/>
        </w:rPr>
        <w:t xml:space="preserve">      «Оловяннинский район»                                                     А.А. Пешков</w:t>
      </w:r>
    </w:p>
    <w:p w:rsidR="00CA047C" w:rsidRDefault="00CA047C" w:rsidP="00974334">
      <w:pPr>
        <w:ind w:left="375"/>
        <w:jc w:val="both"/>
      </w:pPr>
    </w:p>
    <w:p w:rsidR="00FE4F9A" w:rsidRDefault="00FE4F9A" w:rsidP="00974334">
      <w:pPr>
        <w:ind w:left="375"/>
        <w:jc w:val="both"/>
      </w:pPr>
    </w:p>
    <w:p w:rsidR="00FE4F9A" w:rsidRDefault="00FE4F9A" w:rsidP="00974334">
      <w:pPr>
        <w:ind w:left="375"/>
        <w:jc w:val="both"/>
      </w:pPr>
    </w:p>
    <w:p w:rsidR="00FE4F9A" w:rsidRDefault="00FE4F9A" w:rsidP="00974334">
      <w:pPr>
        <w:ind w:left="375"/>
        <w:jc w:val="both"/>
      </w:pPr>
    </w:p>
    <w:p w:rsidR="00DD69C5" w:rsidRDefault="00DD69C5" w:rsidP="002A033B">
      <w:pPr>
        <w:widowControl w:val="0"/>
        <w:suppressAutoHyphens/>
        <w:contextualSpacing/>
        <w:jc w:val="center"/>
        <w:rPr>
          <w:rFonts w:eastAsia="Liberation Mono"/>
          <w:b/>
          <w:sz w:val="28"/>
          <w:szCs w:val="28"/>
          <w:lang w:eastAsia="zh-CN" w:bidi="hi-IN"/>
        </w:rPr>
        <w:sectPr w:rsidR="00DD69C5" w:rsidSect="003B6018">
          <w:footerReference w:type="default" r:id="rId9"/>
          <w:pgSz w:w="11906" w:h="16838"/>
          <w:pgMar w:top="1134" w:right="850" w:bottom="1134" w:left="1701" w:header="708" w:footer="708" w:gutter="0"/>
          <w:cols w:space="708"/>
          <w:docGrid w:linePitch="360"/>
        </w:sectPr>
      </w:pPr>
    </w:p>
    <w:p w:rsidR="004922F6" w:rsidRPr="004922F6" w:rsidRDefault="004922F6" w:rsidP="002A033B">
      <w:pPr>
        <w:widowControl w:val="0"/>
        <w:suppressAutoHyphens/>
        <w:contextualSpacing/>
        <w:jc w:val="center"/>
        <w:rPr>
          <w:rFonts w:eastAsia="Liberation Mono"/>
          <w:b/>
          <w:lang w:eastAsia="zh-CN" w:bidi="hi-IN"/>
        </w:rPr>
      </w:pPr>
      <w:r w:rsidRPr="004922F6">
        <w:rPr>
          <w:rFonts w:eastAsia="Liberation Mono"/>
          <w:b/>
          <w:lang w:eastAsia="zh-CN" w:bidi="hi-IN"/>
        </w:rPr>
        <w:lastRenderedPageBreak/>
        <w:t>Пояснительная записка</w:t>
      </w:r>
    </w:p>
    <w:p w:rsidR="004922F6" w:rsidRPr="004922F6" w:rsidRDefault="004922F6" w:rsidP="002A033B">
      <w:pPr>
        <w:widowControl w:val="0"/>
        <w:suppressAutoHyphens/>
        <w:contextualSpacing/>
        <w:jc w:val="center"/>
        <w:rPr>
          <w:rFonts w:eastAsia="Liberation Mono"/>
          <w:b/>
          <w:lang w:eastAsia="zh-CN" w:bidi="hi-IN"/>
        </w:rPr>
      </w:pPr>
      <w:r w:rsidRPr="004922F6">
        <w:rPr>
          <w:rFonts w:eastAsia="Liberation Mono"/>
          <w:b/>
          <w:lang w:eastAsia="zh-CN" w:bidi="hi-IN"/>
        </w:rPr>
        <w:t>к ежегодному отчету о ходе реализации Плана мероприятий по реализации в 2021 году Стратегии социально-экономического развития муниципального района «Оловяннинский район» на период до 2030 года.</w:t>
      </w:r>
    </w:p>
    <w:p w:rsidR="004922F6" w:rsidRPr="004922F6" w:rsidRDefault="004922F6" w:rsidP="002A033B">
      <w:pPr>
        <w:widowControl w:val="0"/>
        <w:suppressAutoHyphens/>
        <w:ind w:firstLine="426"/>
        <w:contextualSpacing/>
        <w:jc w:val="both"/>
        <w:rPr>
          <w:rFonts w:eastAsia="Liberation Mono"/>
          <w:bCs/>
          <w:lang w:eastAsia="zh-CN" w:bidi="hi-IN"/>
        </w:rPr>
      </w:pPr>
      <w:r w:rsidRPr="004922F6">
        <w:rPr>
          <w:rFonts w:eastAsia="Liberation Mono"/>
          <w:bCs/>
          <w:lang w:eastAsia="zh-CN" w:bidi="hi-IN"/>
        </w:rPr>
        <w:t>На  территории района  хозяйственную деятельность осуществляют 176 предприятий.</w:t>
      </w:r>
      <w:r w:rsidRPr="004922F6">
        <w:rPr>
          <w:rFonts w:eastAsia="Liberation Mono"/>
          <w:bCs/>
          <w:color w:val="FF0000"/>
          <w:lang w:eastAsia="zh-CN" w:bidi="hi-IN"/>
        </w:rPr>
        <w:t xml:space="preserve"> </w:t>
      </w:r>
      <w:r w:rsidRPr="00DD69C5">
        <w:rPr>
          <w:rFonts w:eastAsia="Liberation Mono"/>
          <w:bCs/>
          <w:lang w:eastAsia="zh-CN" w:bidi="hi-IN"/>
        </w:rPr>
        <w:t>Основу предприятий</w:t>
      </w:r>
      <w:r w:rsidRPr="004922F6">
        <w:rPr>
          <w:rFonts w:eastAsia="Liberation Mono"/>
          <w:bCs/>
          <w:lang w:eastAsia="zh-CN" w:bidi="hi-IN"/>
        </w:rPr>
        <w:t xml:space="preserve"> района составляют</w:t>
      </w:r>
      <w:r w:rsidRPr="00DD69C5">
        <w:rPr>
          <w:rFonts w:eastAsia="Liberation Mono"/>
          <w:bCs/>
          <w:lang w:eastAsia="zh-CN" w:bidi="hi-IN"/>
        </w:rPr>
        <w:t xml:space="preserve"> предприятия: промышленности - (ИНТЕР РАО «</w:t>
      </w:r>
      <w:proofErr w:type="spellStart"/>
      <w:r w:rsidRPr="00DD69C5">
        <w:rPr>
          <w:rFonts w:eastAsia="Liberation Mono"/>
          <w:bCs/>
          <w:lang w:eastAsia="zh-CN" w:bidi="hi-IN"/>
        </w:rPr>
        <w:t>Харанорская</w:t>
      </w:r>
      <w:proofErr w:type="spellEnd"/>
      <w:r w:rsidRPr="00DD69C5">
        <w:rPr>
          <w:rFonts w:eastAsia="Liberation Mono"/>
          <w:bCs/>
          <w:lang w:eastAsia="zh-CN" w:bidi="hi-IN"/>
        </w:rPr>
        <w:t xml:space="preserve"> </w:t>
      </w:r>
      <w:r w:rsidRPr="004922F6">
        <w:rPr>
          <w:rFonts w:eastAsia="Liberation Mono"/>
          <w:bCs/>
          <w:lang w:eastAsia="zh-CN" w:bidi="hi-IN"/>
        </w:rPr>
        <w:t>ГРЭС», ООО «ГРК Дархан», обрабатываю</w:t>
      </w:r>
      <w:r w:rsidRPr="00DD69C5">
        <w:rPr>
          <w:rFonts w:eastAsia="Liberation Mono"/>
          <w:bCs/>
          <w:lang w:eastAsia="zh-CN" w:bidi="hi-IN"/>
        </w:rPr>
        <w:t xml:space="preserve">щие предприятия), предприятия </w:t>
      </w:r>
      <w:r w:rsidRPr="004922F6">
        <w:rPr>
          <w:rFonts w:eastAsia="Liberation Mono"/>
          <w:bCs/>
          <w:lang w:eastAsia="zh-CN" w:bidi="hi-IN"/>
        </w:rPr>
        <w:t xml:space="preserve">железнодорожного транспорта.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В 2021 году объём отгруженных товаров собственного производства, выполнение работ и услуг собственными силами по видам  экономической деятельности: «Добыча полезных ископаемых» «Обрабатывающее производство» и «Производство и распределение   электроэнергии, газа и воды» составил  - 13332,3 млн. руб., в том числе: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bCs/>
          <w:lang w:eastAsia="zh-CN" w:bidi="hi-IN"/>
        </w:rPr>
        <w:t xml:space="preserve">-Добыча полезных ископаемых – 2380,9 млн. руб., </w:t>
      </w:r>
      <w:r w:rsidRPr="004922F6">
        <w:rPr>
          <w:rFonts w:eastAsia="Liberation Mono"/>
          <w:lang w:eastAsia="zh-CN" w:bidi="hi-IN"/>
        </w:rPr>
        <w:t>(248,0 кг золота, 23,19 тонн серебра);</w:t>
      </w:r>
    </w:p>
    <w:p w:rsidR="004922F6" w:rsidRPr="004922F6" w:rsidRDefault="004922F6" w:rsidP="002A033B">
      <w:pPr>
        <w:widowControl w:val="0"/>
        <w:suppressAutoHyphens/>
        <w:ind w:firstLine="426"/>
        <w:contextualSpacing/>
        <w:jc w:val="both"/>
        <w:rPr>
          <w:rFonts w:eastAsia="Liberation Mono"/>
          <w:bCs/>
          <w:lang w:eastAsia="zh-CN" w:bidi="hi-IN"/>
        </w:rPr>
      </w:pPr>
      <w:r w:rsidRPr="004922F6">
        <w:rPr>
          <w:rFonts w:eastAsia="Liberation Mono"/>
          <w:bCs/>
          <w:lang w:eastAsia="zh-CN" w:bidi="hi-IN"/>
        </w:rPr>
        <w:t>- Обрабатывающие производства – 61,9 млн. руб.</w:t>
      </w:r>
    </w:p>
    <w:p w:rsidR="004922F6" w:rsidRPr="004922F6" w:rsidRDefault="004922F6" w:rsidP="002A033B">
      <w:pPr>
        <w:widowControl w:val="0"/>
        <w:suppressAutoHyphens/>
        <w:ind w:firstLine="426"/>
        <w:contextualSpacing/>
        <w:jc w:val="both"/>
        <w:rPr>
          <w:rFonts w:eastAsia="Liberation Mono"/>
          <w:bCs/>
          <w:lang w:eastAsia="zh-CN" w:bidi="hi-IN"/>
        </w:rPr>
      </w:pPr>
      <w:r w:rsidRPr="004922F6">
        <w:rPr>
          <w:rFonts w:eastAsia="Liberation Mono"/>
          <w:bCs/>
          <w:lang w:eastAsia="zh-CN" w:bidi="hi-IN"/>
        </w:rPr>
        <w:t>- Производство и распределение электроэнергии, газа и воды – 10841,6   млн. руб.</w:t>
      </w:r>
    </w:p>
    <w:p w:rsidR="004922F6" w:rsidRPr="004922F6" w:rsidRDefault="004922F6" w:rsidP="002A033B">
      <w:pPr>
        <w:widowControl w:val="0"/>
        <w:suppressAutoHyphens/>
        <w:ind w:firstLine="426"/>
        <w:contextualSpacing/>
        <w:jc w:val="both"/>
        <w:rPr>
          <w:rFonts w:eastAsia="Liberation Mono"/>
          <w:bCs/>
          <w:lang w:eastAsia="zh-CN" w:bidi="hi-IN"/>
        </w:rPr>
      </w:pPr>
      <w:r w:rsidRPr="004922F6">
        <w:rPr>
          <w:rFonts w:eastAsia="Liberation Mono"/>
          <w:bCs/>
          <w:lang w:eastAsia="zh-CN" w:bidi="hi-IN"/>
        </w:rPr>
        <w:t>- Водоснабжение и водоотведение – 47,9 млн. руб.</w:t>
      </w:r>
    </w:p>
    <w:p w:rsidR="004922F6" w:rsidRPr="004922F6" w:rsidRDefault="007A25BA"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По сравнению </w:t>
      </w:r>
      <w:r w:rsidR="004922F6" w:rsidRPr="004922F6">
        <w:rPr>
          <w:rFonts w:eastAsia="Liberation Mono"/>
          <w:lang w:eastAsia="zh-CN" w:bidi="hi-IN"/>
        </w:rPr>
        <w:t xml:space="preserve">с планом объем производства </w:t>
      </w:r>
      <w:r w:rsidRPr="00DD69C5">
        <w:rPr>
          <w:rFonts w:eastAsia="Liberation Mono"/>
          <w:lang w:eastAsia="zh-CN" w:bidi="hi-IN"/>
        </w:rPr>
        <w:t xml:space="preserve"> увеличился на  61,7 млн. руб. Индекс производства </w:t>
      </w:r>
      <w:r w:rsidR="004922F6" w:rsidRPr="004922F6">
        <w:rPr>
          <w:rFonts w:eastAsia="Liberation Mono"/>
          <w:lang w:eastAsia="zh-CN" w:bidi="hi-IN"/>
        </w:rPr>
        <w:t>в сопоставимых цен</w:t>
      </w:r>
      <w:r w:rsidRPr="00DD69C5">
        <w:rPr>
          <w:rFonts w:eastAsia="Liberation Mono"/>
          <w:lang w:eastAsia="zh-CN" w:bidi="hi-IN"/>
        </w:rPr>
        <w:t xml:space="preserve">ах к прошлому году в 2021 году </w:t>
      </w:r>
      <w:r w:rsidR="004922F6" w:rsidRPr="004922F6">
        <w:rPr>
          <w:rFonts w:eastAsia="Liberation Mono"/>
          <w:lang w:eastAsia="zh-CN" w:bidi="hi-IN"/>
        </w:rPr>
        <w:t>составил 96,2 %.</w:t>
      </w:r>
      <w:r w:rsidR="004922F6" w:rsidRPr="004922F6">
        <w:rPr>
          <w:rFonts w:eastAsia="Liberation Mono"/>
          <w:color w:val="FF0000"/>
          <w:lang w:eastAsia="zh-CN" w:bidi="hi-IN"/>
        </w:rPr>
        <w:t xml:space="preserve"> </w:t>
      </w:r>
      <w:r w:rsidR="004922F6" w:rsidRPr="004922F6">
        <w:rPr>
          <w:rFonts w:eastAsia="Liberation Mono"/>
          <w:lang w:eastAsia="zh-CN" w:bidi="hi-IN"/>
        </w:rPr>
        <w:t>Объем произведенной продукции на душу населен</w:t>
      </w:r>
      <w:r w:rsidRPr="00DD69C5">
        <w:rPr>
          <w:rFonts w:eastAsia="Liberation Mono"/>
          <w:lang w:eastAsia="zh-CN" w:bidi="hi-IN"/>
        </w:rPr>
        <w:t xml:space="preserve">ия составил </w:t>
      </w:r>
      <w:r w:rsidR="004922F6" w:rsidRPr="004922F6">
        <w:rPr>
          <w:rFonts w:eastAsia="Liberation Mono"/>
          <w:lang w:eastAsia="zh-CN" w:bidi="hi-IN"/>
        </w:rPr>
        <w:t xml:space="preserve">389 196,05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Филиалом   «</w:t>
      </w:r>
      <w:proofErr w:type="spellStart"/>
      <w:r w:rsidRPr="004922F6">
        <w:rPr>
          <w:rFonts w:eastAsia="Liberation Mono"/>
          <w:lang w:eastAsia="zh-CN" w:bidi="hi-IN"/>
        </w:rPr>
        <w:t>Харанорская</w:t>
      </w:r>
      <w:proofErr w:type="spellEnd"/>
      <w:r w:rsidRPr="004922F6">
        <w:rPr>
          <w:rFonts w:eastAsia="Liberation Mono"/>
          <w:lang w:eastAsia="zh-CN" w:bidi="hi-IN"/>
        </w:rPr>
        <w:t xml:space="preserve"> ГРЭС» ОАО «ИНТЕР РАО-</w:t>
      </w:r>
      <w:proofErr w:type="spellStart"/>
      <w:r w:rsidRPr="004922F6">
        <w:rPr>
          <w:rFonts w:eastAsia="Liberation Mono"/>
          <w:lang w:eastAsia="zh-CN" w:bidi="hi-IN"/>
        </w:rPr>
        <w:t>Электрогенерация</w:t>
      </w:r>
      <w:proofErr w:type="spellEnd"/>
      <w:r w:rsidRPr="004922F6">
        <w:rPr>
          <w:rFonts w:eastAsia="Liberation Mono"/>
          <w:lang w:eastAsia="zh-CN" w:bidi="hi-IN"/>
        </w:rPr>
        <w:t xml:space="preserve">» произведено продукции на сумму 10841,6 млн. рублей, выработано электроэнергии – 3570,3 млн. Квт/час. </w:t>
      </w:r>
    </w:p>
    <w:p w:rsidR="004922F6" w:rsidRPr="004922F6" w:rsidRDefault="004922F6" w:rsidP="002A033B">
      <w:pPr>
        <w:widowControl w:val="0"/>
        <w:suppressAutoHyphens/>
        <w:ind w:firstLine="426"/>
        <w:contextualSpacing/>
        <w:jc w:val="both"/>
        <w:rPr>
          <w:rFonts w:eastAsia="Liberation Mono"/>
          <w:color w:val="FF0000"/>
          <w:lang w:eastAsia="zh-CN" w:bidi="hi-IN"/>
        </w:rPr>
      </w:pPr>
      <w:r w:rsidRPr="004922F6">
        <w:rPr>
          <w:rFonts w:eastAsia="Liberation Mono"/>
          <w:bCs/>
          <w:lang w:eastAsia="zh-CN" w:bidi="hi-IN"/>
        </w:rPr>
        <w:t>В 2021 год</w:t>
      </w:r>
      <w:proofErr w:type="gramStart"/>
      <w:r w:rsidRPr="004922F6">
        <w:rPr>
          <w:rFonts w:eastAsia="Liberation Mono"/>
          <w:bCs/>
          <w:lang w:eastAsia="zh-CN" w:bidi="hi-IN"/>
        </w:rPr>
        <w:t>у ООО</w:t>
      </w:r>
      <w:proofErr w:type="gramEnd"/>
      <w:r w:rsidRPr="004922F6">
        <w:rPr>
          <w:rFonts w:eastAsia="Liberation Mono"/>
          <w:bCs/>
          <w:lang w:eastAsia="zh-CN" w:bidi="hi-IN"/>
        </w:rPr>
        <w:t xml:space="preserve"> «Горнорудной компанией «Дархан» добыто 248кг золота, </w:t>
      </w:r>
      <w:r w:rsidRPr="004922F6">
        <w:rPr>
          <w:rFonts w:eastAsia="Liberation Mono"/>
          <w:lang w:eastAsia="zh-CN" w:bidi="hi-IN"/>
        </w:rPr>
        <w:t>23,19 тонн серебра</w:t>
      </w:r>
      <w:r w:rsidRPr="004922F6">
        <w:rPr>
          <w:rFonts w:eastAsia="Liberation Mono"/>
          <w:bCs/>
          <w:color w:val="FF0000"/>
          <w:lang w:eastAsia="zh-CN" w:bidi="hi-IN"/>
        </w:rPr>
        <w:t>.</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По отрасли «Обрабатывающее производство выполнение составило 61,9 млн. рублей или 95 % к уровню прошлого года.  В структуре отгруженной продукции по отрасли обрабатывающее производство наибольший удельный вес  (90,5%) занимает производство пищевых продуктов. Предприятиями пище</w:t>
      </w:r>
      <w:r w:rsidR="00DA1C16">
        <w:rPr>
          <w:rFonts w:eastAsia="Liberation Mono"/>
          <w:lang w:eastAsia="zh-CN" w:bidi="hi-IN"/>
        </w:rPr>
        <w:t>вой промышленности произведено:</w:t>
      </w:r>
      <w:r w:rsidRPr="004922F6">
        <w:rPr>
          <w:rFonts w:eastAsia="Liberation Mono"/>
          <w:lang w:eastAsia="zh-CN" w:bidi="hi-IN"/>
        </w:rPr>
        <w:t xml:space="preserve"> хлеба и  хлебобулочных изделий 902,21 тонны, кондитерских изделий – 18,0 тонн, полуфабрикатов – 20,5 тонн.</w:t>
      </w:r>
    </w:p>
    <w:p w:rsidR="004922F6" w:rsidRPr="004922F6" w:rsidRDefault="004922F6" w:rsidP="002A033B">
      <w:pPr>
        <w:widowControl w:val="0"/>
        <w:suppressAutoHyphens/>
        <w:ind w:firstLine="426"/>
        <w:contextualSpacing/>
        <w:jc w:val="both"/>
        <w:rPr>
          <w:rFonts w:eastAsia="Liberation Mono"/>
          <w:color w:val="FF0000"/>
          <w:lang w:eastAsia="zh-CN" w:bidi="hi-IN"/>
        </w:rPr>
      </w:pPr>
      <w:r w:rsidRPr="004922F6">
        <w:rPr>
          <w:color w:val="000000"/>
          <w:lang w:eastAsia="zh-CN" w:bidi="hi-IN"/>
        </w:rPr>
        <w:t xml:space="preserve">Продукция сельского хозяйства во всех категориях хозяйств составила </w:t>
      </w:r>
      <w:r w:rsidRPr="004922F6">
        <w:rPr>
          <w:rFonts w:eastAsia="Liberation Mono"/>
          <w:lang w:eastAsia="zh-CN" w:bidi="hi-IN"/>
        </w:rPr>
        <w:t>1161,4 млн. руб., в том числе по растениеводству 220,9 млн. руб. и по животноводству 940,5 млн. руб. Наибольший удельный  вес (90%) из общего объема производства   приходится   на   производство   продукции личных подсобных хозяйств.</w:t>
      </w:r>
      <w:r w:rsidRPr="004922F6">
        <w:rPr>
          <w:rFonts w:eastAsia="Liberation Mono"/>
          <w:color w:val="FF0000"/>
          <w:lang w:eastAsia="zh-CN" w:bidi="hi-IN"/>
        </w:rPr>
        <w:t xml:space="preserve">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В 2021 году  по животноводству в районе отмечено: снижение   поголовья  КРС и овец,  увеличение  поголовья по лошадям. На 01.01.2022 года поголовье скота в районе составляет:</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КРС 21839 голов, по сравнению с предыдущим периодом поголовье снизилось на 586 голов; Овец и коз 23563 головы, поголовье увеличилось на 16 голов. Лошадей 5207 голов, поголовье увеличилось на 337 голов.</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В рамках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проведены мероприятия: вовлечено в хозяйственный оборот земель  сельскохозяйственного назначения, в том числе: СХА Улан-</w:t>
      </w:r>
      <w:proofErr w:type="spellStart"/>
      <w:r w:rsidRPr="004922F6">
        <w:rPr>
          <w:rFonts w:eastAsia="Liberation Mono"/>
          <w:lang w:eastAsia="zh-CN" w:bidi="hi-IN"/>
        </w:rPr>
        <w:t>Сэсэг</w:t>
      </w:r>
      <w:proofErr w:type="spellEnd"/>
      <w:r w:rsidRPr="004922F6">
        <w:rPr>
          <w:rFonts w:eastAsia="Liberation Mono"/>
          <w:lang w:eastAsia="zh-CN" w:bidi="hi-IN"/>
        </w:rPr>
        <w:t xml:space="preserve"> (50 га), ИП ГКФХ Батраков С.М. (50 га), ИП </w:t>
      </w:r>
      <w:proofErr w:type="spellStart"/>
      <w:r w:rsidRPr="004922F6">
        <w:rPr>
          <w:rFonts w:eastAsia="Liberation Mono"/>
          <w:lang w:eastAsia="zh-CN" w:bidi="hi-IN"/>
        </w:rPr>
        <w:t>Шемелина</w:t>
      </w:r>
      <w:proofErr w:type="spellEnd"/>
      <w:r w:rsidRPr="004922F6">
        <w:rPr>
          <w:rFonts w:eastAsia="Liberation Mono"/>
          <w:lang w:eastAsia="zh-CN" w:bidi="hi-IN"/>
        </w:rPr>
        <w:t xml:space="preserve"> О.В.(150 га), ИП </w:t>
      </w:r>
      <w:proofErr w:type="spellStart"/>
      <w:r w:rsidRPr="004922F6">
        <w:rPr>
          <w:rFonts w:eastAsia="Liberation Mono"/>
          <w:lang w:eastAsia="zh-CN" w:bidi="hi-IN"/>
        </w:rPr>
        <w:t>Нарубаева</w:t>
      </w:r>
      <w:proofErr w:type="spellEnd"/>
      <w:r w:rsidRPr="004922F6">
        <w:rPr>
          <w:rFonts w:eastAsia="Liberation Mono"/>
          <w:lang w:eastAsia="zh-CN" w:bidi="hi-IN"/>
        </w:rPr>
        <w:t xml:space="preserve"> Б.Б. (30 га)  проведены  </w:t>
      </w:r>
      <w:proofErr w:type="spellStart"/>
      <w:r w:rsidRPr="004922F6">
        <w:rPr>
          <w:rFonts w:eastAsia="Liberation Mono"/>
          <w:lang w:eastAsia="zh-CN" w:bidi="hi-IN"/>
        </w:rPr>
        <w:t>культуро</w:t>
      </w:r>
      <w:proofErr w:type="spellEnd"/>
      <w:r w:rsidRPr="004922F6">
        <w:rPr>
          <w:rFonts w:eastAsia="Liberation Mono"/>
          <w:lang w:eastAsia="zh-CN" w:bidi="hi-IN"/>
        </w:rPr>
        <w:t xml:space="preserve"> технические мероприятия (подъем залежных земель) на общей площади 230 га. </w:t>
      </w:r>
    </w:p>
    <w:p w:rsidR="004922F6" w:rsidRPr="004922F6" w:rsidRDefault="004922F6" w:rsidP="002A033B">
      <w:pPr>
        <w:widowControl w:val="0"/>
        <w:suppressAutoHyphens/>
        <w:ind w:firstLine="426"/>
        <w:contextualSpacing/>
        <w:jc w:val="both"/>
        <w:rPr>
          <w:rFonts w:eastAsia="Noto Serif SC"/>
          <w:lang w:eastAsia="zh-CN" w:bidi="hi-IN"/>
        </w:rPr>
      </w:pPr>
      <w:r w:rsidRPr="004922F6">
        <w:rPr>
          <w:rFonts w:eastAsia="Liberation Mono"/>
          <w:lang w:eastAsia="zh-CN" w:bidi="hi-IN"/>
        </w:rPr>
        <w:t xml:space="preserve">В июле 2021 года на территории  сельского поселения  «Ононское» начал  работу СППК «Оловяннинский» (убойный цех).  В 2021 году в хозяйствах всех форм собственности, включая личные подсобные хозяйства </w:t>
      </w:r>
      <w:proofErr w:type="gramStart"/>
      <w:r w:rsidRPr="004922F6">
        <w:rPr>
          <w:rFonts w:eastAsia="Liberation Mono"/>
          <w:lang w:eastAsia="zh-CN" w:bidi="hi-IN"/>
        </w:rPr>
        <w:t>района</w:t>
      </w:r>
      <w:proofErr w:type="gramEnd"/>
      <w:r w:rsidRPr="004922F6">
        <w:rPr>
          <w:rFonts w:eastAsia="Liberation Mono"/>
          <w:lang w:eastAsia="zh-CN" w:bidi="hi-IN"/>
        </w:rPr>
        <w:t xml:space="preserve"> было закуплено 605 голов крупнорогатого скота, объём товарооборота в натуральном  выражении составил 117,0 тонн мясо (в убойном весе), объем товарооборота в денежном выражении  24,4 млн.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spacing w:val="-4"/>
          <w:lang w:eastAsia="zh-CN" w:bidi="hi-IN"/>
        </w:rPr>
        <w:t>Основными направлениями развития  агропромышленного комплекса  являются: развитие мясного скотоводства,  племенного дела,  овцеводства, табунного коневодства и растениеводства.</w:t>
      </w:r>
      <w:r w:rsidRPr="004922F6">
        <w:rPr>
          <w:rFonts w:eastAsia="Liberation Mono"/>
          <w:spacing w:val="-2"/>
          <w:lang w:eastAsia="zh-CN" w:bidi="hi-IN"/>
        </w:rPr>
        <w:t xml:space="preserve"> </w:t>
      </w:r>
      <w:proofErr w:type="spellStart"/>
      <w:r w:rsidRPr="004922F6">
        <w:rPr>
          <w:rFonts w:eastAsia="Liberation Mono"/>
          <w:lang w:eastAsia="zh-CN" w:bidi="hi-IN"/>
        </w:rPr>
        <w:t>Сельхозтоваропроизводителями</w:t>
      </w:r>
      <w:proofErr w:type="spellEnd"/>
      <w:r w:rsidRPr="004922F6">
        <w:rPr>
          <w:rFonts w:eastAsia="Liberation Mono"/>
          <w:lang w:eastAsia="zh-CN" w:bidi="hi-IN"/>
        </w:rPr>
        <w:t xml:space="preserve"> района получены субсидии на общую сумму 10,5 млн. рублей, в том числе</w:t>
      </w:r>
      <w:proofErr w:type="gramStart"/>
      <w:r w:rsidRPr="004922F6">
        <w:rPr>
          <w:rFonts w:eastAsia="Liberation Mono"/>
          <w:lang w:eastAsia="zh-CN" w:bidi="hi-IN"/>
        </w:rPr>
        <w:t xml:space="preserve"> :</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На увеличение посевных площадей и повышение урожайности зерновых культур, </w:t>
      </w:r>
      <w:r w:rsidRPr="004922F6">
        <w:rPr>
          <w:rFonts w:eastAsia="Liberation Mono"/>
          <w:lang w:eastAsia="zh-CN" w:bidi="hi-IN"/>
        </w:rPr>
        <w:lastRenderedPageBreak/>
        <w:t>повышение культурности плодородия почв, осуществление работ по борьбе с вредителями и болезнями сельскохозяйс</w:t>
      </w:r>
      <w:r w:rsidR="007A25BA" w:rsidRPr="00DD69C5">
        <w:rPr>
          <w:rFonts w:eastAsia="Liberation Mono"/>
          <w:lang w:eastAsia="zh-CN" w:bidi="hi-IN"/>
        </w:rPr>
        <w:t xml:space="preserve">твенных культур  направлено </w:t>
      </w:r>
      <w:r w:rsidRPr="004922F6">
        <w:rPr>
          <w:rFonts w:eastAsia="Liberation Mono"/>
          <w:lang w:eastAsia="zh-CN" w:bidi="hi-IN"/>
        </w:rPr>
        <w:t>359,4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На стимулирование роста и повышение конкурентоспособности основных видов сельскохозяйственной продукции и производство пищевых продуктов, увеличение продуктивности и производства мяса, молока и шерсти  направлено  4288,9 тыс.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В рамках государственной программы  «Комплексное развитие сельских территорий» по  направлению «Благоустройство сельских территорий» городское поселение «Ясногорское»  стало победителем конкурса, проек</w:t>
      </w:r>
      <w:proofErr w:type="gramStart"/>
      <w:r w:rsidRPr="004922F6">
        <w:rPr>
          <w:rFonts w:eastAsia="Liberation Mono"/>
          <w:lang w:eastAsia="zh-CN" w:bidi="hi-IN"/>
        </w:rPr>
        <w:t>т-</w:t>
      </w:r>
      <w:proofErr w:type="gramEnd"/>
      <w:r w:rsidRPr="004922F6">
        <w:rPr>
          <w:rFonts w:eastAsia="Liberation Mono"/>
          <w:lang w:eastAsia="zh-CN" w:bidi="hi-IN"/>
        </w:rPr>
        <w:t xml:space="preserve"> «Строительство спортивной площадки»  на сумму 1844,7 тыс. руб., в том числе 41,9 тыс. руб., средства бюджета района.</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w:t>
      </w:r>
      <w:proofErr w:type="gramStart"/>
      <w:r w:rsidRPr="004922F6">
        <w:rPr>
          <w:rFonts w:eastAsia="Liberation Mono"/>
          <w:lang w:eastAsia="zh-CN" w:bidi="hi-IN"/>
        </w:rPr>
        <w:t>Индивидуальными предпринимателями  и КФХ приобретено: техники 6 единиц на сумму 3,2 млн. руб.,  КРС 116 голов,  овец 25 голов на сумму 4,610 млн. руб.,  (погрузчики - 1 ед., косилки -2 ед., пресс- 2 шт., борона -1ед.).</w:t>
      </w:r>
      <w:proofErr w:type="gramEnd"/>
    </w:p>
    <w:p w:rsidR="004922F6" w:rsidRPr="004922F6" w:rsidRDefault="007A25BA"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По направлению</w:t>
      </w:r>
      <w:r w:rsidR="004922F6" w:rsidRPr="004922F6">
        <w:rPr>
          <w:rFonts w:eastAsia="Liberation Mono"/>
          <w:lang w:eastAsia="zh-CN" w:bidi="hi-IN"/>
        </w:rPr>
        <w:t xml:space="preserve"> «Развитие малых форм хозяйствования и сельскохозяйственной кооперации</w:t>
      </w:r>
      <w:r w:rsidRPr="00DD69C5">
        <w:rPr>
          <w:rFonts w:eastAsia="Liberation Mono"/>
          <w:lang w:eastAsia="zh-CN" w:bidi="hi-IN"/>
        </w:rPr>
        <w:t xml:space="preserve">» получен грант на сумму </w:t>
      </w:r>
      <w:r w:rsidR="004922F6" w:rsidRPr="004922F6">
        <w:rPr>
          <w:rFonts w:eastAsia="Liberation Mono"/>
          <w:lang w:eastAsia="zh-CN" w:bidi="hi-IN"/>
        </w:rPr>
        <w:t>303,7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В 2021 году</w:t>
      </w:r>
      <w:r w:rsidR="007A25BA" w:rsidRPr="00DD69C5">
        <w:rPr>
          <w:rFonts w:eastAsia="Liberation Mono"/>
          <w:lang w:eastAsia="zh-CN" w:bidi="hi-IN"/>
        </w:rPr>
        <w:t xml:space="preserve"> </w:t>
      </w:r>
      <w:proofErr w:type="spellStart"/>
      <w:r w:rsidR="007A25BA" w:rsidRPr="00DD69C5">
        <w:rPr>
          <w:rFonts w:eastAsia="Liberation Mono"/>
          <w:lang w:eastAsia="zh-CN" w:bidi="hi-IN"/>
        </w:rPr>
        <w:t>сельхозтоваропроизводителями</w:t>
      </w:r>
      <w:proofErr w:type="spellEnd"/>
      <w:r w:rsidR="007A25BA" w:rsidRPr="00DD69C5">
        <w:rPr>
          <w:rFonts w:eastAsia="Liberation Mono"/>
          <w:lang w:eastAsia="zh-CN" w:bidi="hi-IN"/>
        </w:rPr>
        <w:t xml:space="preserve"> района поставлено </w:t>
      </w:r>
      <w:r w:rsidRPr="004922F6">
        <w:rPr>
          <w:rFonts w:eastAsia="Liberation Mono"/>
          <w:lang w:eastAsia="zh-CN" w:bidi="hi-IN"/>
        </w:rPr>
        <w:t>в бюджетные учреждения  продукции:  мяса – 117 тонн,</w:t>
      </w:r>
      <w:r w:rsidRPr="004922F6">
        <w:rPr>
          <w:rFonts w:eastAsia="Liberation Mono"/>
          <w:color w:val="FF0000"/>
          <w:lang w:eastAsia="zh-CN" w:bidi="hi-IN"/>
        </w:rPr>
        <w:t xml:space="preserve"> </w:t>
      </w:r>
      <w:r w:rsidRPr="004922F6">
        <w:rPr>
          <w:rFonts w:eastAsia="Liberation Mono"/>
          <w:lang w:eastAsia="zh-CN" w:bidi="hi-IN"/>
        </w:rPr>
        <w:t>полуфабрикатов – 20,5 тонн,</w:t>
      </w:r>
      <w:r w:rsidRPr="004922F6">
        <w:rPr>
          <w:rFonts w:eastAsia="Liberation Mono"/>
          <w:color w:val="FF0000"/>
          <w:lang w:eastAsia="zh-CN" w:bidi="hi-IN"/>
        </w:rPr>
        <w:t xml:space="preserve"> </w:t>
      </w:r>
      <w:r w:rsidRPr="004922F6">
        <w:rPr>
          <w:rFonts w:eastAsia="Liberation Mono"/>
          <w:lang w:eastAsia="zh-CN" w:bidi="hi-IN"/>
        </w:rPr>
        <w:t>картофеля – 23,7 тонн,</w:t>
      </w:r>
      <w:r w:rsidRPr="004922F6">
        <w:rPr>
          <w:rFonts w:eastAsia="Liberation Mono"/>
          <w:color w:val="FF0000"/>
          <w:lang w:eastAsia="zh-CN" w:bidi="hi-IN"/>
        </w:rPr>
        <w:t xml:space="preserve"> </w:t>
      </w:r>
      <w:r w:rsidRPr="004922F6">
        <w:rPr>
          <w:rFonts w:eastAsia="Liberation Mono"/>
          <w:lang w:eastAsia="zh-CN" w:bidi="hi-IN"/>
        </w:rPr>
        <w:t>х</w:t>
      </w:r>
      <w:r w:rsidR="007A25BA" w:rsidRPr="00DD69C5">
        <w:rPr>
          <w:rFonts w:eastAsia="Liberation Mono"/>
          <w:lang w:eastAsia="zh-CN" w:bidi="hi-IN"/>
        </w:rPr>
        <w:t xml:space="preserve">леба и хлебобулочных изделий – </w:t>
      </w:r>
      <w:r w:rsidRPr="004922F6">
        <w:rPr>
          <w:rFonts w:eastAsia="Liberation Mono"/>
          <w:lang w:eastAsia="zh-CN" w:bidi="hi-IN"/>
        </w:rPr>
        <w:t>25,7 то</w:t>
      </w:r>
      <w:r w:rsidR="007A25BA" w:rsidRPr="00DD69C5">
        <w:rPr>
          <w:rFonts w:eastAsia="Liberation Mono"/>
          <w:lang w:eastAsia="zh-CN" w:bidi="hi-IN"/>
        </w:rPr>
        <w:t>нн, что в среднем составляет 60</w:t>
      </w:r>
      <w:r w:rsidRPr="004922F6">
        <w:rPr>
          <w:rFonts w:eastAsia="Liberation Mono"/>
          <w:lang w:eastAsia="zh-CN" w:bidi="hi-IN"/>
        </w:rPr>
        <w:t>% от потребности в сельскохозяйственной продукции.</w:t>
      </w:r>
    </w:p>
    <w:p w:rsidR="004922F6" w:rsidRPr="004922F6" w:rsidRDefault="004922F6" w:rsidP="002A033B">
      <w:pPr>
        <w:widowControl w:val="0"/>
        <w:suppressAutoHyphens/>
        <w:ind w:firstLine="426"/>
        <w:contextualSpacing/>
        <w:jc w:val="both"/>
        <w:rPr>
          <w:rFonts w:eastAsia="Liberation Mono"/>
          <w:bCs/>
          <w:lang w:eastAsia="zh-CN" w:bidi="hi-IN"/>
        </w:rPr>
      </w:pPr>
      <w:r w:rsidRPr="004922F6">
        <w:rPr>
          <w:rFonts w:eastAsia="Liberation Mono"/>
          <w:lang w:eastAsia="zh-CN" w:bidi="hi-IN"/>
        </w:rPr>
        <w:t xml:space="preserve">Объемы инвестиций в 2021 </w:t>
      </w:r>
      <w:r w:rsidRPr="004922F6">
        <w:rPr>
          <w:rFonts w:eastAsia="Liberation Mono"/>
          <w:bCs/>
          <w:lang w:eastAsia="zh-CN" w:bidi="hi-IN"/>
        </w:rPr>
        <w:t xml:space="preserve">составили  826,34 млн. </w:t>
      </w:r>
      <w:r w:rsidR="007A25BA" w:rsidRPr="00DD69C5">
        <w:rPr>
          <w:rFonts w:eastAsia="Liberation Mono"/>
          <w:lang w:eastAsia="zh-CN" w:bidi="hi-IN"/>
        </w:rPr>
        <w:t xml:space="preserve">руб., по сравнению с </w:t>
      </w:r>
      <w:r w:rsidRPr="004922F6">
        <w:rPr>
          <w:rFonts w:eastAsia="Liberation Mono"/>
          <w:lang w:eastAsia="zh-CN" w:bidi="hi-IN"/>
        </w:rPr>
        <w:t>2020 годом увеличилось в 1,6 раз, н</w:t>
      </w:r>
      <w:r w:rsidRPr="004922F6">
        <w:rPr>
          <w:rFonts w:eastAsia="Calibri"/>
          <w:lang w:eastAsia="en-US" w:bidi="hi-IN"/>
        </w:rPr>
        <w:t xml:space="preserve">а душу населения приходится 24,1 тыс. руб.  </w:t>
      </w:r>
      <w:r w:rsidRPr="004922F6">
        <w:rPr>
          <w:rFonts w:eastAsia="Liberation Mono"/>
          <w:lang w:eastAsia="zh-CN" w:bidi="hi-IN"/>
        </w:rPr>
        <w:t xml:space="preserve">Объем выполненных работ по виду деятельности «Строительство» составил – 520,96 </w:t>
      </w:r>
      <w:r w:rsidR="007A25BA" w:rsidRPr="00DD69C5">
        <w:rPr>
          <w:rFonts w:eastAsia="Liberation Mono"/>
          <w:bCs/>
          <w:lang w:eastAsia="zh-CN" w:bidi="hi-IN"/>
        </w:rPr>
        <w:t>млн. р</w:t>
      </w:r>
      <w:r w:rsidRPr="004922F6">
        <w:rPr>
          <w:rFonts w:eastAsia="Liberation Mono"/>
          <w:bCs/>
          <w:lang w:eastAsia="zh-CN" w:bidi="hi-IN"/>
        </w:rPr>
        <w:t xml:space="preserve">уб., что составляет 64% от инвестиций. </w:t>
      </w:r>
      <w:r w:rsidRPr="004922F6">
        <w:rPr>
          <w:rFonts w:eastAsia="Liberation Mono"/>
          <w:lang w:eastAsia="zh-CN" w:bidi="hi-IN"/>
        </w:rPr>
        <w:t>Основным источником инвестиций являются собственные и заемные средства предприятий и организаций. В структуре  инвестиций преобладают расходы, связанные  реконструкцией и модернизацией оборудования, строительством жилья, об</w:t>
      </w:r>
      <w:r w:rsidR="007A25BA" w:rsidRPr="00DD69C5">
        <w:rPr>
          <w:rFonts w:eastAsia="Liberation Mono"/>
          <w:lang w:eastAsia="zh-CN" w:bidi="hi-IN"/>
        </w:rPr>
        <w:t xml:space="preserve">ъектов потребительского рынка и  освоения дорожного фонда. </w:t>
      </w:r>
      <w:r w:rsidRPr="004922F6">
        <w:rPr>
          <w:rFonts w:eastAsia="Liberation Mono"/>
          <w:lang w:eastAsia="zh-CN" w:bidi="hi-IN"/>
        </w:rPr>
        <w:t>Наибольшая</w:t>
      </w:r>
      <w:r w:rsidR="007A25BA" w:rsidRPr="00DD69C5">
        <w:rPr>
          <w:rFonts w:eastAsia="Liberation Mono"/>
          <w:lang w:eastAsia="zh-CN" w:bidi="hi-IN"/>
        </w:rPr>
        <w:t xml:space="preserve"> доля инвестиций сосредоточена</w:t>
      </w:r>
      <w:r w:rsidRPr="004922F6">
        <w:rPr>
          <w:rFonts w:eastAsia="Liberation Mono"/>
          <w:lang w:eastAsia="zh-CN" w:bidi="hi-IN"/>
        </w:rPr>
        <w:t xml:space="preserve"> в </w:t>
      </w:r>
      <w:r w:rsidR="007A25BA" w:rsidRPr="00DD69C5">
        <w:rPr>
          <w:rFonts w:eastAsia="Liberation Mono"/>
          <w:lang w:eastAsia="zh-CN" w:bidi="hi-IN"/>
        </w:rPr>
        <w:t xml:space="preserve">промышленности: модернизация объектов </w:t>
      </w:r>
      <w:proofErr w:type="spellStart"/>
      <w:r w:rsidRPr="004922F6">
        <w:rPr>
          <w:rFonts w:eastAsia="Liberation Mono"/>
          <w:lang w:eastAsia="zh-CN" w:bidi="hi-IN"/>
        </w:rPr>
        <w:t>Харан</w:t>
      </w:r>
      <w:r w:rsidR="007A25BA" w:rsidRPr="00DD69C5">
        <w:rPr>
          <w:rFonts w:eastAsia="Liberation Mono"/>
          <w:lang w:eastAsia="zh-CN" w:bidi="hi-IN"/>
        </w:rPr>
        <w:t>орской</w:t>
      </w:r>
      <w:proofErr w:type="spellEnd"/>
      <w:r w:rsidR="007A25BA" w:rsidRPr="00DD69C5">
        <w:rPr>
          <w:rFonts w:eastAsia="Liberation Mono"/>
          <w:lang w:eastAsia="zh-CN" w:bidi="hi-IN"/>
        </w:rPr>
        <w:t xml:space="preserve"> ГРЭС, выполненных работ ООО </w:t>
      </w:r>
      <w:r w:rsidRPr="004922F6">
        <w:rPr>
          <w:rFonts w:eastAsia="Liberation Mono"/>
          <w:lang w:eastAsia="zh-CN" w:bidi="hi-IN"/>
        </w:rPr>
        <w:t xml:space="preserve">«Горнорудная </w:t>
      </w:r>
      <w:r w:rsidR="007A25BA" w:rsidRPr="00DD69C5">
        <w:rPr>
          <w:rFonts w:eastAsia="Liberation Mono"/>
          <w:lang w:eastAsia="zh-CN" w:bidi="hi-IN"/>
        </w:rPr>
        <w:t xml:space="preserve"> компания Дархан" мероприятий </w:t>
      </w:r>
      <w:r w:rsidRPr="004922F6">
        <w:rPr>
          <w:rFonts w:eastAsia="Liberation Mono"/>
          <w:lang w:eastAsia="zh-CN" w:bidi="hi-IN"/>
        </w:rPr>
        <w:t>по подготовке  к о</w:t>
      </w:r>
      <w:r w:rsidR="007A25BA" w:rsidRPr="00DD69C5">
        <w:rPr>
          <w:rFonts w:eastAsia="Liberation Mono"/>
          <w:lang w:eastAsia="zh-CN" w:bidi="hi-IN"/>
        </w:rPr>
        <w:t xml:space="preserve">сенне-зимнему отопительному сезону, </w:t>
      </w:r>
      <w:r w:rsidRPr="004922F6">
        <w:rPr>
          <w:rFonts w:eastAsia="Liberation Mono"/>
          <w:lang w:eastAsia="zh-CN" w:bidi="hi-IN"/>
        </w:rPr>
        <w:t>дорожного фонда. Привлечение инвестиций</w:t>
      </w:r>
      <w:r w:rsidR="007A25BA" w:rsidRPr="00DD69C5">
        <w:rPr>
          <w:rFonts w:eastAsia="Liberation Mono"/>
          <w:lang w:eastAsia="zh-CN" w:bidi="hi-IN"/>
        </w:rPr>
        <w:t xml:space="preserve"> в экономику района, является </w:t>
      </w:r>
      <w:r w:rsidRPr="004922F6">
        <w:rPr>
          <w:rFonts w:eastAsia="Liberation Mono"/>
          <w:lang w:eastAsia="zh-CN" w:bidi="hi-IN"/>
        </w:rPr>
        <w:t>первостепенно</w:t>
      </w:r>
      <w:r w:rsidR="007A25BA" w:rsidRPr="00DD69C5">
        <w:rPr>
          <w:rFonts w:eastAsia="Liberation Mono"/>
          <w:lang w:eastAsia="zh-CN" w:bidi="hi-IN"/>
        </w:rPr>
        <w:t>й задачей администрации  района</w:t>
      </w:r>
      <w:r w:rsidRPr="004922F6">
        <w:rPr>
          <w:rFonts w:eastAsia="Liberation Mono"/>
          <w:lang w:eastAsia="zh-CN" w:bidi="hi-IN"/>
        </w:rPr>
        <w:t xml:space="preserve"> в связи, с чем на постоянной основе актуализируется инвестиционный паспорт. </w:t>
      </w:r>
    </w:p>
    <w:p w:rsidR="004922F6" w:rsidRPr="004922F6" w:rsidRDefault="004922F6" w:rsidP="002A033B">
      <w:pPr>
        <w:ind w:firstLine="426"/>
        <w:contextualSpacing/>
        <w:jc w:val="both"/>
        <w:rPr>
          <w:rFonts w:eastAsia="Calibri"/>
          <w:lang w:eastAsia="en-US"/>
        </w:rPr>
      </w:pPr>
      <w:r w:rsidRPr="004922F6">
        <w:rPr>
          <w:rFonts w:eastAsia="Calibri"/>
          <w:lang w:eastAsia="en-US"/>
        </w:rPr>
        <w:t xml:space="preserve">Ввод в эксплуатацию жилых домов за счет всех источников финансирования составил </w:t>
      </w:r>
      <w:r w:rsidRPr="004922F6">
        <w:rPr>
          <w:rFonts w:eastAsia="Calibri"/>
          <w:bCs/>
          <w:lang w:eastAsia="en-US"/>
        </w:rPr>
        <w:t xml:space="preserve"> 1666 кв. м.</w:t>
      </w:r>
      <w:r w:rsidRPr="004922F6">
        <w:rPr>
          <w:rFonts w:eastAsia="Calibri"/>
          <w:lang w:eastAsia="en-US"/>
        </w:rPr>
        <w:t xml:space="preserve"> </w:t>
      </w:r>
      <w:r w:rsidRPr="004922F6">
        <w:t>Жи</w:t>
      </w:r>
      <w:r w:rsidR="007A25BA" w:rsidRPr="00DD69C5">
        <w:t xml:space="preserve">лищный фонд на 01.01.2022 года </w:t>
      </w:r>
      <w:r w:rsidRPr="004922F6">
        <w:t xml:space="preserve">по Оловяннинскому району составил 691,293 тыс. </w:t>
      </w:r>
      <w:proofErr w:type="spellStart"/>
      <w:r w:rsidRPr="004922F6">
        <w:t>кв.м</w:t>
      </w:r>
      <w:proofErr w:type="spellEnd"/>
      <w:r w:rsidRPr="004922F6">
        <w:t xml:space="preserve">. </w:t>
      </w:r>
    </w:p>
    <w:p w:rsidR="004922F6" w:rsidRPr="004922F6" w:rsidRDefault="004922F6" w:rsidP="002A033B">
      <w:pPr>
        <w:widowControl w:val="0"/>
        <w:suppressAutoHyphens/>
        <w:ind w:firstLine="426"/>
        <w:contextualSpacing/>
        <w:jc w:val="both"/>
        <w:rPr>
          <w:lang w:bidi="hi-IN"/>
        </w:rPr>
      </w:pPr>
      <w:r w:rsidRPr="004922F6">
        <w:rPr>
          <w:lang w:bidi="hi-IN"/>
        </w:rPr>
        <w:t xml:space="preserve">Общая площадь, приходящаяся в среднем на одного жителя, в 2021 году составила 20,4 кв. м.; по сравнению с 2020 годом показатель  уменьшился на 0,34 </w:t>
      </w:r>
      <w:proofErr w:type="spellStart"/>
      <w:r w:rsidRPr="004922F6">
        <w:rPr>
          <w:lang w:bidi="hi-IN"/>
        </w:rPr>
        <w:t>кв.м</w:t>
      </w:r>
      <w:proofErr w:type="spellEnd"/>
      <w:r w:rsidRPr="004922F6">
        <w:rPr>
          <w:lang w:bidi="hi-IN"/>
        </w:rPr>
        <w:t>.</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Оборот розничной торговли составил 1793,8 млн. руб., оборот общественного питания  – 87,9  млн.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Среднесписочная численность ра</w:t>
      </w:r>
      <w:r w:rsidR="007A25BA" w:rsidRPr="00DD69C5">
        <w:rPr>
          <w:rFonts w:eastAsia="Liberation Mono"/>
          <w:lang w:eastAsia="zh-CN" w:bidi="hi-IN"/>
        </w:rPr>
        <w:t xml:space="preserve">ботников организаций в районе </w:t>
      </w:r>
      <w:r w:rsidRPr="004922F6">
        <w:rPr>
          <w:rFonts w:eastAsia="Liberation Mono"/>
          <w:lang w:eastAsia="zh-CN" w:bidi="hi-IN"/>
        </w:rPr>
        <w:t xml:space="preserve">составила  5677 человек. </w:t>
      </w:r>
      <w:r w:rsidRPr="004922F6">
        <w:rPr>
          <w:rFonts w:cs="Liberation Mono"/>
          <w:lang w:eastAsia="zh-CN" w:bidi="hi-IN"/>
        </w:rPr>
        <w:t xml:space="preserve">Годовой </w:t>
      </w:r>
      <w:r w:rsidR="007A25BA" w:rsidRPr="00DD69C5">
        <w:rPr>
          <w:rFonts w:cs="Liberation Mono"/>
          <w:lang w:eastAsia="zh-CN" w:bidi="hi-IN"/>
        </w:rPr>
        <w:t xml:space="preserve"> фонд оплаты труда в районе </w:t>
      </w:r>
      <w:r w:rsidRPr="004922F6">
        <w:rPr>
          <w:rFonts w:cs="Liberation Mono"/>
          <w:lang w:eastAsia="zh-CN" w:bidi="hi-IN"/>
        </w:rPr>
        <w:t xml:space="preserve">3185,5 млн. руб., по сравнению с  2020 годом  увеличился на 0,8 %. Среднемесячная заработная плата   работников крупных и </w:t>
      </w:r>
      <w:r w:rsidR="007A25BA" w:rsidRPr="00DD69C5">
        <w:rPr>
          <w:rFonts w:cs="Liberation Mono"/>
          <w:lang w:eastAsia="zh-CN" w:bidi="hi-IN"/>
        </w:rPr>
        <w:t>средних  предприятий  составила</w:t>
      </w:r>
      <w:r w:rsidRPr="004922F6">
        <w:rPr>
          <w:rFonts w:cs="Liberation Mono"/>
          <w:lang w:eastAsia="zh-CN" w:bidi="hi-IN"/>
        </w:rPr>
        <w:t xml:space="preserve"> – 47980 руб.</w:t>
      </w:r>
      <w:r w:rsidRPr="004922F6">
        <w:rPr>
          <w:rFonts w:eastAsia="Liberation Mono"/>
          <w:lang w:eastAsia="zh-CN" w:bidi="hi-IN"/>
        </w:rPr>
        <w:t xml:space="preserve"> В районе зарегистрировано микро, ма</w:t>
      </w:r>
      <w:r w:rsidR="007A25BA" w:rsidRPr="00DD69C5">
        <w:rPr>
          <w:rFonts w:eastAsia="Liberation Mono"/>
          <w:lang w:eastAsia="zh-CN" w:bidi="hi-IN"/>
        </w:rPr>
        <w:t>лых и средних предприятия – 75. Численность занятых на малых</w:t>
      </w:r>
      <w:r w:rsidRPr="004922F6">
        <w:rPr>
          <w:rFonts w:eastAsia="Liberation Mono"/>
          <w:lang w:eastAsia="zh-CN" w:bidi="hi-IN"/>
        </w:rPr>
        <w:t xml:space="preserve"> 97</w:t>
      </w:r>
      <w:r w:rsidR="007A25BA" w:rsidRPr="00DD69C5">
        <w:rPr>
          <w:rFonts w:eastAsia="Liberation Mono"/>
          <w:lang w:eastAsia="zh-CN" w:bidi="hi-IN"/>
        </w:rPr>
        <w:t xml:space="preserve">5 человек. </w:t>
      </w:r>
      <w:r w:rsidRPr="004922F6">
        <w:rPr>
          <w:rFonts w:eastAsia="Liberation Mono"/>
          <w:lang w:eastAsia="zh-CN" w:bidi="hi-IN"/>
        </w:rPr>
        <w:t>Индивидуальных предпринимателей – 323.</w:t>
      </w:r>
      <w:r w:rsidRPr="004922F6">
        <w:rPr>
          <w:rFonts w:eastAsia="Liberation Mono"/>
          <w:color w:val="FF0000"/>
          <w:lang w:eastAsia="zh-CN" w:bidi="hi-IN"/>
        </w:rPr>
        <w:t xml:space="preserve"> </w:t>
      </w:r>
      <w:r w:rsidRPr="004922F6">
        <w:rPr>
          <w:rFonts w:eastAsia="Liberation Mono"/>
          <w:lang w:eastAsia="zh-CN" w:bidi="hi-IN"/>
        </w:rPr>
        <w:t>Численность официально зарегистриро</w:t>
      </w:r>
      <w:r w:rsidR="007A25BA" w:rsidRPr="00DD69C5">
        <w:rPr>
          <w:rFonts w:eastAsia="Liberation Mono"/>
          <w:lang w:eastAsia="zh-CN" w:bidi="hi-IN"/>
        </w:rPr>
        <w:t xml:space="preserve">ванных безработных в 2021 году </w:t>
      </w:r>
      <w:r w:rsidRPr="004922F6">
        <w:rPr>
          <w:rFonts w:eastAsia="Liberation Mono"/>
          <w:lang w:eastAsia="zh-CN" w:bidi="hi-IN"/>
        </w:rPr>
        <w:t xml:space="preserve">– 1216 человек. Уровень регистрированной безработицы к экономически активному населению в 2021 году – 8,04 %. </w:t>
      </w:r>
    </w:p>
    <w:p w:rsidR="004922F6" w:rsidRPr="004922F6" w:rsidRDefault="007A25BA"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Основным </w:t>
      </w:r>
      <w:r w:rsidR="004922F6" w:rsidRPr="004922F6">
        <w:rPr>
          <w:rFonts w:eastAsia="Liberation Mono"/>
          <w:lang w:eastAsia="zh-CN" w:bidi="hi-IN"/>
        </w:rPr>
        <w:t>источником дохода пожилых людей является пенсия, средний раз</w:t>
      </w:r>
      <w:r w:rsidRPr="00DD69C5">
        <w:rPr>
          <w:rFonts w:eastAsia="Liberation Mono"/>
          <w:lang w:eastAsia="zh-CN" w:bidi="hi-IN"/>
        </w:rPr>
        <w:t xml:space="preserve">мер составил 13940,5 рублей, </w:t>
      </w:r>
      <w:r w:rsidR="004922F6" w:rsidRPr="004922F6">
        <w:rPr>
          <w:rFonts w:eastAsia="Liberation Mono"/>
          <w:lang w:eastAsia="zh-CN" w:bidi="hi-IN"/>
        </w:rPr>
        <w:t>которая возр</w:t>
      </w:r>
      <w:r w:rsidRPr="00DD69C5">
        <w:rPr>
          <w:rFonts w:eastAsia="Liberation Mono"/>
          <w:lang w:eastAsia="zh-CN" w:bidi="hi-IN"/>
        </w:rPr>
        <w:t xml:space="preserve">осла по сравнению с 2020 годом </w:t>
      </w:r>
      <w:r w:rsidR="004922F6" w:rsidRPr="004922F6">
        <w:rPr>
          <w:rFonts w:eastAsia="Liberation Mono"/>
          <w:lang w:eastAsia="zh-CN" w:bidi="hi-IN"/>
        </w:rPr>
        <w:t>1.06 %.</w:t>
      </w:r>
    </w:p>
    <w:p w:rsidR="004922F6" w:rsidRPr="004922F6" w:rsidRDefault="007A25BA"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За пределы района выбыло </w:t>
      </w:r>
      <w:r w:rsidR="004922F6" w:rsidRPr="004922F6">
        <w:rPr>
          <w:rFonts w:eastAsia="Liberation Mono"/>
          <w:lang w:eastAsia="zh-CN" w:bidi="hi-IN"/>
        </w:rPr>
        <w:t xml:space="preserve">835 </w:t>
      </w:r>
      <w:r w:rsidRPr="00DD69C5">
        <w:rPr>
          <w:rFonts w:eastAsia="Liberation Mono"/>
          <w:lang w:eastAsia="zh-CN" w:bidi="hi-IN"/>
        </w:rPr>
        <w:t xml:space="preserve">человек, миграция в 2021 году составила – 289 </w:t>
      </w:r>
      <w:r w:rsidR="004922F6" w:rsidRPr="004922F6">
        <w:rPr>
          <w:rFonts w:eastAsia="Liberation Mono"/>
          <w:lang w:eastAsia="zh-CN" w:bidi="hi-IN"/>
        </w:rPr>
        <w:t>человек.</w:t>
      </w:r>
    </w:p>
    <w:p w:rsidR="004922F6" w:rsidRPr="004922F6" w:rsidRDefault="00B028E6"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В 2021 году </w:t>
      </w:r>
      <w:r w:rsidR="004922F6" w:rsidRPr="004922F6">
        <w:rPr>
          <w:rFonts w:eastAsia="Liberation Mono"/>
          <w:lang w:eastAsia="zh-CN" w:bidi="hi-IN"/>
        </w:rPr>
        <w:t>родилось 339, умерло 491.Численность насе</w:t>
      </w:r>
      <w:r w:rsidRPr="00DD69C5">
        <w:rPr>
          <w:rFonts w:eastAsia="Liberation Mono"/>
          <w:lang w:eastAsia="zh-CN" w:bidi="hi-IN"/>
        </w:rPr>
        <w:t xml:space="preserve">ления составила  на 01.01.2021 года </w:t>
      </w:r>
      <w:r w:rsidR="004922F6" w:rsidRPr="004922F6">
        <w:rPr>
          <w:rFonts w:eastAsia="Liberation Mono"/>
          <w:lang w:eastAsia="zh-CN" w:bidi="hi-IN"/>
        </w:rPr>
        <w:t>34256 человек.</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В район</w:t>
      </w:r>
      <w:r w:rsidR="00B028E6" w:rsidRPr="00DD69C5">
        <w:rPr>
          <w:rFonts w:eastAsia="Liberation Mono"/>
          <w:lang w:eastAsia="zh-CN" w:bidi="hi-IN"/>
        </w:rPr>
        <w:t xml:space="preserve">е в 2021 году  функционировало </w:t>
      </w:r>
      <w:r w:rsidRPr="004922F6">
        <w:rPr>
          <w:rFonts w:eastAsia="Liberation Mono"/>
          <w:lang w:eastAsia="zh-CN" w:bidi="hi-IN"/>
        </w:rPr>
        <w:t xml:space="preserve">9 детских садов и три структурных подразделений школ. </w:t>
      </w:r>
      <w:r w:rsidR="00B028E6" w:rsidRPr="00DD69C5">
        <w:rPr>
          <w:rFonts w:eastAsia="Liberation Mono"/>
          <w:lang w:eastAsia="zh-CN" w:bidi="hi-IN"/>
        </w:rPr>
        <w:t xml:space="preserve">Обеспеченность детей </w:t>
      </w:r>
      <w:r w:rsidRPr="004922F6">
        <w:rPr>
          <w:rFonts w:eastAsia="Liberation Mono"/>
          <w:lang w:eastAsia="zh-CN" w:bidi="hi-IN"/>
        </w:rPr>
        <w:t>в возрасте от 1</w:t>
      </w:r>
      <w:r w:rsidR="00B028E6" w:rsidRPr="00DD69C5">
        <w:rPr>
          <w:rFonts w:eastAsia="Liberation Mono"/>
          <w:lang w:eastAsia="zh-CN" w:bidi="hi-IN"/>
        </w:rPr>
        <w:t xml:space="preserve"> до 6 лет местами в дошкольных </w:t>
      </w:r>
      <w:r w:rsidRPr="004922F6">
        <w:rPr>
          <w:rFonts w:eastAsia="Liberation Mono"/>
          <w:lang w:eastAsia="zh-CN" w:bidi="hi-IN"/>
        </w:rPr>
        <w:t>образовательных учреждениях составляет</w:t>
      </w:r>
      <w:r w:rsidRPr="004922F6">
        <w:rPr>
          <w:rFonts w:eastAsia="Liberation Mono"/>
          <w:color w:val="FF0000"/>
          <w:lang w:eastAsia="zh-CN" w:bidi="hi-IN"/>
        </w:rPr>
        <w:t xml:space="preserve"> </w:t>
      </w:r>
      <w:r w:rsidRPr="004922F6">
        <w:rPr>
          <w:rFonts w:eastAsia="Liberation Mono"/>
          <w:lang w:eastAsia="zh-CN" w:bidi="hi-IN"/>
        </w:rPr>
        <w:t>70</w:t>
      </w:r>
      <w:r w:rsidRPr="004922F6">
        <w:rPr>
          <w:rFonts w:eastAsia="Liberation Mono"/>
          <w:color w:val="FF0000"/>
          <w:lang w:eastAsia="zh-CN" w:bidi="hi-IN"/>
        </w:rPr>
        <w:t xml:space="preserve"> </w:t>
      </w:r>
      <w:r w:rsidRPr="004922F6">
        <w:rPr>
          <w:rFonts w:eastAsia="Liberation Mono"/>
          <w:lang w:eastAsia="zh-CN" w:bidi="hi-IN"/>
        </w:rPr>
        <w:t xml:space="preserve">мест на 100 детей.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Обеспеченность населения больничными койками  в</w:t>
      </w:r>
      <w:r w:rsidR="00B028E6" w:rsidRPr="00DD69C5">
        <w:rPr>
          <w:rFonts w:eastAsia="Liberation Mono"/>
          <w:lang w:eastAsia="zh-CN" w:bidi="hi-IN"/>
        </w:rPr>
        <w:t xml:space="preserve"> 2021 году составляет 4,8 мест </w:t>
      </w:r>
      <w:r w:rsidRPr="004922F6">
        <w:rPr>
          <w:rFonts w:eastAsia="Liberation Mono"/>
          <w:lang w:eastAsia="zh-CN" w:bidi="hi-IN"/>
        </w:rPr>
        <w:t xml:space="preserve">на 1 </w:t>
      </w:r>
      <w:r w:rsidRPr="004922F6">
        <w:rPr>
          <w:rFonts w:eastAsia="Liberation Mono"/>
          <w:lang w:eastAsia="zh-CN" w:bidi="hi-IN"/>
        </w:rPr>
        <w:lastRenderedPageBreak/>
        <w:t xml:space="preserve">тыс. населения.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В 2021 году начислено субсиди</w:t>
      </w:r>
      <w:r w:rsidR="00B028E6" w:rsidRPr="00DD69C5">
        <w:rPr>
          <w:rFonts w:eastAsia="Liberation Mono"/>
          <w:lang w:eastAsia="zh-CN" w:bidi="hi-IN"/>
        </w:rPr>
        <w:t xml:space="preserve">й за оплату ЖКУ 10,8 млн. руб. </w:t>
      </w:r>
      <w:r w:rsidRPr="004922F6">
        <w:rPr>
          <w:rFonts w:eastAsia="Liberation Mono"/>
          <w:lang w:eastAsia="zh-CN" w:bidi="hi-IN"/>
        </w:rPr>
        <w:t>Правом на получение субсидии воспользовались  9704 семьи.</w:t>
      </w:r>
    </w:p>
    <w:p w:rsidR="004922F6" w:rsidRPr="004922F6" w:rsidRDefault="004922F6" w:rsidP="002A033B">
      <w:pPr>
        <w:ind w:firstLine="426"/>
        <w:contextualSpacing/>
        <w:jc w:val="both"/>
        <w:rPr>
          <w:lang w:eastAsia="en-US"/>
        </w:rPr>
      </w:pPr>
      <w:r w:rsidRPr="004922F6">
        <w:rPr>
          <w:rFonts w:eastAsia="Calibri"/>
          <w:color w:val="FF0000"/>
          <w:lang w:eastAsia="en-US"/>
        </w:rPr>
        <w:t xml:space="preserve"> </w:t>
      </w:r>
      <w:r w:rsidRPr="004922F6">
        <w:rPr>
          <w:shd w:val="clear" w:color="auto" w:fill="FFFFFF"/>
          <w:lang w:eastAsia="en-US"/>
        </w:rPr>
        <w:t>В консолидирован</w:t>
      </w:r>
      <w:r w:rsidR="00B028E6" w:rsidRPr="00DD69C5">
        <w:rPr>
          <w:shd w:val="clear" w:color="auto" w:fill="FFFFFF"/>
          <w:lang w:eastAsia="en-US"/>
        </w:rPr>
        <w:t>ный бюджет района в 2021 году поступило</w:t>
      </w:r>
      <w:r w:rsidRPr="004922F6">
        <w:rPr>
          <w:shd w:val="clear" w:color="auto" w:fill="FFFFFF"/>
          <w:lang w:eastAsia="en-US"/>
        </w:rPr>
        <w:t xml:space="preserve"> 1218,0 млн. руб., из них налоговые и неналоговые доходы поступили в сумме  287,1 млн. руб.    Доля налоговых и неналоговых доходов  в общем объеме собственных доходов (без учета субвенций) составила 18,1 %. </w:t>
      </w:r>
      <w:r w:rsidRPr="004922F6">
        <w:rPr>
          <w:rFonts w:eastAsia="Calibri"/>
          <w:lang w:eastAsia="en-US"/>
        </w:rPr>
        <w:t xml:space="preserve">Расходы бюджета составили </w:t>
      </w:r>
      <w:r w:rsidRPr="004922F6">
        <w:rPr>
          <w:rFonts w:eastAsia="Calibri"/>
          <w:spacing w:val="-11"/>
          <w:lang w:eastAsia="en-US"/>
        </w:rPr>
        <w:t>1216933,1</w:t>
      </w:r>
      <w:r w:rsidRPr="004922F6">
        <w:rPr>
          <w:rFonts w:eastAsia="Calibri"/>
          <w:lang w:eastAsia="en-US"/>
        </w:rPr>
        <w:t xml:space="preserve">тыс.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Инструментом реализации Стратегии социально-экономического развития муниципального района «Оловяннинский район» является План мероприятий по реализации Стратегии социально-экономического развития, утвержденный Постановлением администрации муниципального района «Оловяннинский район» от 26.12.2018г. № 430.</w:t>
      </w:r>
    </w:p>
    <w:p w:rsidR="004922F6" w:rsidRPr="004922F6" w:rsidRDefault="004922F6" w:rsidP="002A033B">
      <w:pPr>
        <w:widowControl w:val="0"/>
        <w:suppressAutoHyphens/>
        <w:ind w:firstLine="426"/>
        <w:contextualSpacing/>
        <w:jc w:val="both"/>
        <w:rPr>
          <w:bCs/>
          <w:lang w:bidi="hi-IN"/>
        </w:rPr>
      </w:pPr>
      <w:r w:rsidRPr="004922F6">
        <w:rPr>
          <w:bCs/>
          <w:lang w:bidi="hi-IN"/>
        </w:rPr>
        <w:t>В рамках реализации Плана мероприятий по реализации Стратегии социально-экономического развития муниципального района «Оловя</w:t>
      </w:r>
      <w:r w:rsidR="00B028E6" w:rsidRPr="00DD69C5">
        <w:rPr>
          <w:bCs/>
          <w:lang w:bidi="hi-IN"/>
        </w:rPr>
        <w:t>ннинский район»</w:t>
      </w:r>
      <w:r w:rsidRPr="004922F6">
        <w:rPr>
          <w:bCs/>
          <w:lang w:bidi="hi-IN"/>
        </w:rPr>
        <w:t xml:space="preserve"> действовало 18 муниципальных программ, выполнены следующие мероприятия:</w:t>
      </w:r>
    </w:p>
    <w:p w:rsidR="004922F6" w:rsidRPr="004922F6" w:rsidRDefault="004922F6" w:rsidP="002A033B">
      <w:pPr>
        <w:widowControl w:val="0"/>
        <w:suppressAutoHyphens/>
        <w:ind w:firstLine="426"/>
        <w:contextualSpacing/>
        <w:jc w:val="center"/>
        <w:rPr>
          <w:rFonts w:eastAsia="Liberation Mono"/>
          <w:b/>
          <w:u w:val="single"/>
          <w:lang w:eastAsia="zh-CN" w:bidi="hi-IN"/>
        </w:rPr>
      </w:pPr>
      <w:r w:rsidRPr="004922F6">
        <w:rPr>
          <w:rFonts w:eastAsia="Liberation Mono"/>
          <w:b/>
          <w:u w:val="single"/>
          <w:lang w:eastAsia="zh-CN" w:bidi="hi-IN"/>
        </w:rPr>
        <w:t>1. РАЗВИТИЕ ЭКОНОМИЧЕСКОГО ПОТЕНЦИАЛА</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1.1 Развитие промышленного потенциала плановая сумма 501 млн. руб., исполнено 681,7 млн. руб. за счет внебюджетных источников исполнены мероприятия</w:t>
      </w:r>
      <w:proofErr w:type="gramStart"/>
      <w:r w:rsidRPr="004922F6">
        <w:rPr>
          <w:rFonts w:eastAsia="Liberation Mono"/>
          <w:lang w:eastAsia="zh-CN" w:bidi="hi-IN"/>
        </w:rPr>
        <w:t xml:space="preserve"> :</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Поисково-оценочные и разведочные работы для создания дополнительной ресурсной базы – 12250,0 млн. руб., ООО «Дархан»;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Приобретение машин,  оборудования, хозяйственного инвентаря и другие объекты – 180,0 млн. руб. ООО «Дархан»;</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Модернизация и реконструкция ИНТЕР РАО </w:t>
      </w:r>
      <w:proofErr w:type="spellStart"/>
      <w:r w:rsidRPr="004922F6">
        <w:rPr>
          <w:rFonts w:eastAsia="Liberation Mono"/>
          <w:lang w:eastAsia="zh-CN" w:bidi="hi-IN"/>
        </w:rPr>
        <w:t>Харанорская</w:t>
      </w:r>
      <w:proofErr w:type="spellEnd"/>
      <w:r w:rsidRPr="004922F6">
        <w:rPr>
          <w:rFonts w:eastAsia="Liberation Mono"/>
          <w:lang w:eastAsia="zh-CN" w:bidi="hi-IN"/>
        </w:rPr>
        <w:t xml:space="preserve"> ГРЭС (приобретение машин и оборудования) – 489,4 млн.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1.2. Предпринимательская деятельность, потребительский рынок плановая сумма составила 10,3 млн. руб., исполнено 6,7 млн. руб. за счет внебюджетных источников, исполнены мероприятия:</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Строительство магазина "Катрин" пгт. Ясногорск  ИП Веселова ЕС – 5,0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Строительство оптовой базы и склада пгт. Ясногорск ИП Бахтина О. Ю. – 1,5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Строительство здания (склада) пгт. </w:t>
      </w:r>
      <w:proofErr w:type="gramStart"/>
      <w:r w:rsidRPr="004922F6">
        <w:rPr>
          <w:rFonts w:eastAsia="Liberation Mono"/>
          <w:lang w:eastAsia="zh-CN" w:bidi="hi-IN"/>
        </w:rPr>
        <w:t>Оловянная</w:t>
      </w:r>
      <w:proofErr w:type="gramEnd"/>
      <w:r w:rsidRPr="004922F6">
        <w:rPr>
          <w:rFonts w:eastAsia="Liberation Mono"/>
          <w:lang w:eastAsia="zh-CN" w:bidi="hi-IN"/>
        </w:rPr>
        <w:t xml:space="preserve"> ИП Мясников П.А. – 200,0 тыс. руб.</w:t>
      </w:r>
    </w:p>
    <w:p w:rsidR="004922F6" w:rsidRPr="004922F6" w:rsidRDefault="004922F6" w:rsidP="002A033B">
      <w:pPr>
        <w:widowControl w:val="0"/>
        <w:suppressAutoHyphens/>
        <w:ind w:firstLine="426"/>
        <w:contextualSpacing/>
        <w:jc w:val="both"/>
        <w:rPr>
          <w:rFonts w:eastAsia="Liberation Mono"/>
          <w:lang w:eastAsia="zh-CN" w:bidi="hi-IN"/>
        </w:rPr>
      </w:pPr>
      <w:proofErr w:type="gramStart"/>
      <w:r w:rsidRPr="004922F6">
        <w:rPr>
          <w:rFonts w:eastAsia="Liberation Mono"/>
          <w:lang w:eastAsia="zh-CN" w:bidi="hi-IN"/>
        </w:rPr>
        <w:t xml:space="preserve">1.3 Развитие сельского хозяйства плановая сумма составила 18,33 млн. руб. исполнено 12,22 млн. руб., в том числе   средства федерального бюджета – 7,7 млн. рублей, краевого  – 2,9 млн. руб., районный бюджет – 0,1 млн. руб. и внебюджетные источники – 1,55 млн. руб., средства направлены на:  </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Субсидирование мероприятий в виде господдержки  на общую сумму 10,5 млн. руб. за счет федерального бюджета и краевого бюджета.</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приобретение КФХ и  индивидуальными предпринимателями техники 6 единиц на сумму 3,2 млн. руб., и КРС 116 голов и овец 25 голов на сумму 4,610 млн. руб., в том числе (погрузчики - 1 ед., косилки -2 ед., пресс- 2 шт., борона -1ед.).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1.4 Труд и занятость плановая сумма составила  570,0 тыс. руб., фактически исполнено 186,5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в рамках программы «Содействие занятости населения Забайкальского края» - временное трудоустройство – 11,8 тыс. руб.; </w:t>
      </w:r>
      <w:proofErr w:type="gramStart"/>
      <w:r w:rsidRPr="004922F6">
        <w:rPr>
          <w:rFonts w:eastAsia="Liberation Mono"/>
          <w:lang w:eastAsia="zh-CN" w:bidi="hi-IN"/>
        </w:rPr>
        <w:t xml:space="preserve">( </w:t>
      </w:r>
      <w:proofErr w:type="gramEnd"/>
      <w:r w:rsidRPr="004922F6">
        <w:rPr>
          <w:rFonts w:eastAsia="Liberation Mono"/>
          <w:lang w:eastAsia="zh-CN" w:bidi="hi-IN"/>
        </w:rPr>
        <w:t>Трудоустройство граждан ):</w:t>
      </w:r>
    </w:p>
    <w:p w:rsidR="004922F6" w:rsidRPr="004922F6" w:rsidRDefault="00B028E6"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 </w:t>
      </w:r>
      <w:r w:rsidR="004922F6" w:rsidRPr="004922F6">
        <w:rPr>
          <w:rFonts w:eastAsia="Liberation Mono"/>
          <w:lang w:eastAsia="zh-CN" w:bidi="hi-IN"/>
        </w:rPr>
        <w:t xml:space="preserve">в рамках программы «Содействие занятости населения Забайкальского края» – 174,7 тыс. руб. (Содействие </w:t>
      </w:r>
      <w:proofErr w:type="spellStart"/>
      <w:r w:rsidR="004922F6" w:rsidRPr="004922F6">
        <w:rPr>
          <w:rFonts w:eastAsia="Liberation Mono"/>
          <w:lang w:eastAsia="zh-CN" w:bidi="hi-IN"/>
        </w:rPr>
        <w:t>самозанятости</w:t>
      </w:r>
      <w:proofErr w:type="spellEnd"/>
      <w:r w:rsidR="004922F6" w:rsidRPr="004922F6">
        <w:rPr>
          <w:rFonts w:eastAsia="Liberation Mono"/>
          <w:lang w:eastAsia="zh-CN" w:bidi="hi-IN"/>
        </w:rPr>
        <w:t xml:space="preserve">  безработных граждан).</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1.5 Транспорт,  связь и информатизация плановая сумма составила  50,0 тыс. руб., фактически исполнено 49,67 млн. руб., в том числе  средства федерального бюджета 14,95 млн. руб., краевой бюджет 12,62 млн. руб., бюджет района – 18,10 млн. руб., бюджет поселения – 1,9 млн. руб., внебюджетные источники – 2,1 млн. руб.  Средства направлены на мероприятия</w:t>
      </w:r>
      <w:proofErr w:type="gramStart"/>
      <w:r w:rsidRPr="004922F6">
        <w:rPr>
          <w:rFonts w:eastAsia="Liberation Mono"/>
          <w:lang w:eastAsia="zh-CN" w:bidi="hi-IN"/>
        </w:rPr>
        <w:t xml:space="preserve"> :</w:t>
      </w:r>
      <w:proofErr w:type="gramEnd"/>
    </w:p>
    <w:p w:rsidR="004922F6" w:rsidRPr="004922F6" w:rsidRDefault="00B028E6"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w:t>
      </w:r>
      <w:r w:rsidR="004922F6" w:rsidRPr="004922F6">
        <w:rPr>
          <w:rFonts w:eastAsia="Liberation Mono"/>
          <w:lang w:eastAsia="zh-CN" w:bidi="hi-IN"/>
        </w:rPr>
        <w:t xml:space="preserve"> </w:t>
      </w:r>
      <w:proofErr w:type="gramStart"/>
      <w:r w:rsidR="004922F6" w:rsidRPr="004922F6">
        <w:rPr>
          <w:rFonts w:eastAsia="Liberation Mono"/>
          <w:lang w:val="en-US" w:eastAsia="zh-CN" w:bidi="hi-IN"/>
        </w:rPr>
        <w:t>C</w:t>
      </w:r>
      <w:proofErr w:type="spellStart"/>
      <w:proofErr w:type="gramEnd"/>
      <w:r w:rsidR="004922F6" w:rsidRPr="004922F6">
        <w:rPr>
          <w:rFonts w:eastAsia="Liberation Mono"/>
          <w:lang w:eastAsia="zh-CN" w:bidi="hi-IN"/>
        </w:rPr>
        <w:t>убсидия</w:t>
      </w:r>
      <w:proofErr w:type="spellEnd"/>
      <w:r w:rsidR="004922F6" w:rsidRPr="004922F6">
        <w:rPr>
          <w:rFonts w:eastAsia="Liberation Mono"/>
          <w:lang w:eastAsia="zh-CN" w:bidi="hi-IN"/>
        </w:rPr>
        <w:t xml:space="preserve">  на  ремонт дорог  – 14,02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в рамках ЦЭР приведение в нормативное состояние автомобильных дорог –  15,1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Строительство АЗС </w:t>
      </w:r>
      <w:proofErr w:type="spellStart"/>
      <w:r w:rsidRPr="004922F6">
        <w:rPr>
          <w:rFonts w:eastAsia="Liberation Mono"/>
          <w:lang w:eastAsia="zh-CN" w:bidi="hi-IN"/>
        </w:rPr>
        <w:t>с.п</w:t>
      </w:r>
      <w:proofErr w:type="spellEnd"/>
      <w:r w:rsidRPr="004922F6">
        <w:rPr>
          <w:rFonts w:eastAsia="Liberation Mono"/>
          <w:lang w:eastAsia="zh-CN" w:bidi="hi-IN"/>
        </w:rPr>
        <w:t>. «Яснинское»  – 2,1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оснащение дорожными знаками – 526,0 тыс. руб. (Ясногорск).</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lastRenderedPageBreak/>
        <w:t>1.6 Развитие финансового потенциала.</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Реализация  МП «Управление муниципальными финансами и муниципальным долгом муниципального района «Оловяннинский район» на 2017-2023 годы». </w:t>
      </w:r>
      <w:proofErr w:type="gramStart"/>
      <w:r w:rsidRPr="004922F6">
        <w:rPr>
          <w:rFonts w:eastAsia="Liberation Mono"/>
          <w:lang w:eastAsia="zh-CN" w:bidi="hi-IN"/>
        </w:rPr>
        <w:t>Плановая сумма составила 65,5 млн. руб., фактическое исполнение</w:t>
      </w:r>
      <w:r w:rsidRPr="004922F6">
        <w:rPr>
          <w:rFonts w:eastAsia="Liberation Mono"/>
          <w:color w:val="FF0000"/>
          <w:lang w:eastAsia="zh-CN" w:bidi="hi-IN"/>
        </w:rPr>
        <w:t xml:space="preserve"> </w:t>
      </w:r>
      <w:r w:rsidRPr="004922F6">
        <w:rPr>
          <w:rFonts w:eastAsia="Liberation Mono"/>
          <w:lang w:eastAsia="zh-CN" w:bidi="hi-IN"/>
        </w:rPr>
        <w:t>344,4 млн. руб., в том числе: краевой бюджет 7,2 млн. руб., районный бюджет 259,3 тыс. руб., бюджет поселения 77,9 тыс. руб. Исполнение прошло за счет подпрограммных мероприятий «Выравнивание бюджетной обеспеченности поселений из районного фонда финансовой поддержки поселений», «Проведение комплекса мероприятий по увеличению налоговых поступлений (НДПИ)», «Реализация мероприятий по увеличению доходов, местного бюджета</w:t>
      </w:r>
      <w:proofErr w:type="gramEnd"/>
      <w:r w:rsidRPr="004922F6">
        <w:rPr>
          <w:rFonts w:eastAsia="Liberation Mono"/>
          <w:lang w:eastAsia="zh-CN" w:bidi="hi-IN"/>
        </w:rPr>
        <w:t xml:space="preserve"> за счет эффективного управления муниципальным имуществом и земель».</w:t>
      </w:r>
    </w:p>
    <w:p w:rsidR="004922F6" w:rsidRPr="004922F6" w:rsidRDefault="004922F6" w:rsidP="002A033B">
      <w:pPr>
        <w:widowControl w:val="0"/>
        <w:suppressAutoHyphens/>
        <w:ind w:firstLine="426"/>
        <w:contextualSpacing/>
        <w:jc w:val="center"/>
        <w:rPr>
          <w:rFonts w:eastAsia="Liberation Mono"/>
          <w:b/>
          <w:u w:val="single"/>
          <w:lang w:eastAsia="zh-CN" w:bidi="hi-IN"/>
        </w:rPr>
      </w:pPr>
      <w:r w:rsidRPr="004922F6">
        <w:rPr>
          <w:rFonts w:eastAsia="Liberation Mono"/>
          <w:b/>
          <w:u w:val="single"/>
          <w:lang w:eastAsia="zh-CN" w:bidi="hi-IN"/>
        </w:rPr>
        <w:t>2. РАЗВИТИЕ СОЦИАЛЬНОЙ СФЕРЫ</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2.1.</w:t>
      </w:r>
      <w:r w:rsidRPr="004922F6">
        <w:rPr>
          <w:rFonts w:eastAsia="Liberation Mono"/>
          <w:color w:val="FF0000"/>
          <w:lang w:eastAsia="zh-CN" w:bidi="hi-IN"/>
        </w:rPr>
        <w:t xml:space="preserve"> </w:t>
      </w:r>
      <w:r w:rsidRPr="004922F6">
        <w:rPr>
          <w:rFonts w:eastAsia="Liberation Mono"/>
          <w:lang w:eastAsia="zh-CN" w:bidi="hi-IN"/>
        </w:rPr>
        <w:t>В  сфере  развития здравоохранения  плановая сумма  36,5 млн. руб.,</w:t>
      </w:r>
      <w:r w:rsidRPr="004922F6">
        <w:rPr>
          <w:rFonts w:eastAsia="Liberation Mono"/>
          <w:color w:val="FF0000"/>
          <w:lang w:eastAsia="zh-CN" w:bidi="hi-IN"/>
        </w:rPr>
        <w:t xml:space="preserve"> </w:t>
      </w:r>
      <w:r w:rsidRPr="004922F6">
        <w:rPr>
          <w:rFonts w:eastAsia="Liberation Mono"/>
          <w:lang w:eastAsia="zh-CN" w:bidi="hi-IN"/>
        </w:rPr>
        <w:t>исполнено – 29,8 млн. руб., в том числе за счет сре</w:t>
      </w:r>
      <w:proofErr w:type="gramStart"/>
      <w:r w:rsidRPr="004922F6">
        <w:rPr>
          <w:rFonts w:eastAsia="Liberation Mono"/>
          <w:lang w:eastAsia="zh-CN" w:bidi="hi-IN"/>
        </w:rPr>
        <w:t>дств кр</w:t>
      </w:r>
      <w:proofErr w:type="gramEnd"/>
      <w:r w:rsidRPr="004922F6">
        <w:rPr>
          <w:rFonts w:eastAsia="Liberation Mono"/>
          <w:lang w:eastAsia="zh-CN" w:bidi="hi-IN"/>
        </w:rPr>
        <w:t>аевого бюджета – 29,8 млн. руб. Средства направлены на реализацию мероприятий в рамках программы «Развитие здравоохранения Забайкальского края», в том числе за счет средств ОМС:</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приобретение автомобилей скорой помощи – 4,8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улучшение материально-технической базы: текущий ремонт здания, ремонт оборудования, капитальный ремонт зданий– 10,5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color w:val="FF0000"/>
          <w:lang w:eastAsia="zh-CN" w:bidi="hi-IN"/>
        </w:rPr>
        <w:t xml:space="preserve"> </w:t>
      </w:r>
      <w:r w:rsidRPr="004922F6">
        <w:rPr>
          <w:rFonts w:eastAsia="Liberation Mono"/>
          <w:lang w:eastAsia="zh-CN" w:bidi="hi-IN"/>
        </w:rPr>
        <w:t>- реализация мероприятий "Родовой сертификат"– 2,5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реализация мероприятий по диспансеризации взрослого населения – 5,6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реализация мероприятий «Сахарный диабет» - 40,0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реализация мероприятий «Неотложные мероприятия по борьбе с туберкулезом» - 900,0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реализация мероприятия "Профилактика ВИЧ - инфекций, гепатита В</w:t>
      </w:r>
      <w:proofErr w:type="gramStart"/>
      <w:r w:rsidRPr="004922F6">
        <w:rPr>
          <w:rFonts w:eastAsia="Liberation Mono"/>
          <w:lang w:eastAsia="zh-CN" w:bidi="hi-IN"/>
        </w:rPr>
        <w:t>,С</w:t>
      </w:r>
      <w:proofErr w:type="gramEnd"/>
      <w:r w:rsidRPr="004922F6">
        <w:rPr>
          <w:rFonts w:eastAsia="Liberation Mono"/>
          <w:lang w:eastAsia="zh-CN" w:bidi="hi-IN"/>
        </w:rPr>
        <w:t xml:space="preserve"> (Иммунопрофилактика приобретение вакцин, тест-систем) – 4,9 млн.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обеспечение бесплатным питанием беременных женщин, кормящих матерей и детей до 1 года жизни– 560,0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2.2. В сфере  развития образования:</w:t>
      </w:r>
    </w:p>
    <w:p w:rsidR="004922F6" w:rsidRPr="004922F6" w:rsidRDefault="004922F6" w:rsidP="002A033B">
      <w:pPr>
        <w:widowControl w:val="0"/>
        <w:suppressAutoHyphens/>
        <w:ind w:firstLine="426"/>
        <w:contextualSpacing/>
        <w:jc w:val="both"/>
        <w:rPr>
          <w:rFonts w:eastAsia="Liberation Mono"/>
          <w:lang w:eastAsia="zh-CN" w:bidi="hi-IN"/>
        </w:rPr>
      </w:pPr>
      <w:proofErr w:type="gramStart"/>
      <w:r w:rsidRPr="004922F6">
        <w:rPr>
          <w:rFonts w:eastAsia="Liberation Mono"/>
          <w:lang w:eastAsia="zh-CN" w:bidi="hi-IN"/>
        </w:rPr>
        <w:t>Реализация МП «Развитие системы образования в муниципальном районе» Оловяннинский район» на 2017-2024 годы»,   плановая  сумма на реализацию программы составила – 45,6 млн. руб.,  фактически исполнено – 121,89 млн. руб.,  в том числе за счет федерального бюджета – 27,80 млн. руб., краевого  бюджета – 64,15 млн. руб.,  бюджет района – 14,28 млн. руб., бюджет поселения – 60,0 тыс. руб., и внебюджетные источники – 15,6 млн. руб.  Средства  направлены</w:t>
      </w:r>
      <w:proofErr w:type="gramEnd"/>
      <w:r w:rsidRPr="004922F6">
        <w:rPr>
          <w:rFonts w:eastAsia="Liberation Mono"/>
          <w:lang w:eastAsia="zh-CN" w:bidi="hi-IN"/>
        </w:rPr>
        <w:t xml:space="preserve"> на реализацию подпрограммных мероприятий:</w:t>
      </w:r>
    </w:p>
    <w:p w:rsidR="004922F6" w:rsidRPr="004922F6" w:rsidRDefault="004922F6" w:rsidP="002A033B">
      <w:pPr>
        <w:widowControl w:val="0"/>
        <w:suppressAutoHyphens/>
        <w:ind w:firstLine="426"/>
        <w:contextualSpacing/>
        <w:jc w:val="both"/>
        <w:rPr>
          <w:rFonts w:eastAsia="Liberation Mono"/>
          <w:lang w:eastAsia="zh-CN" w:bidi="hi-IN"/>
        </w:rPr>
      </w:pPr>
      <w:proofErr w:type="gramStart"/>
      <w:r w:rsidRPr="004922F6">
        <w:rPr>
          <w:rFonts w:eastAsia="Liberation Mono"/>
          <w:lang w:eastAsia="zh-CN" w:bidi="hi-IN"/>
        </w:rPr>
        <w:t>подпрограмма «Развитие дошкольного образования в муниципальном районе «Оловяннинский район»  плановая сумма – 3,3 млн. руб.,</w:t>
      </w:r>
      <w:r w:rsidRPr="004922F6">
        <w:rPr>
          <w:rFonts w:eastAsia="Liberation Mono"/>
          <w:color w:val="FF0000"/>
          <w:lang w:eastAsia="zh-CN" w:bidi="hi-IN"/>
        </w:rPr>
        <w:t xml:space="preserve"> </w:t>
      </w:r>
      <w:r w:rsidRPr="004922F6">
        <w:rPr>
          <w:rFonts w:eastAsia="Liberation Mono"/>
          <w:lang w:eastAsia="zh-CN" w:bidi="hi-IN"/>
        </w:rPr>
        <w:t>фактически исполнено – 36,2 млн. руб., в том числе краевой бюджет – 9,8 млн. руб., районный бюджет – 10,9 млн. руб.,  внебюджетные  средства  -15,5 млн. руб.</w:t>
      </w:r>
      <w:proofErr w:type="gramEnd"/>
    </w:p>
    <w:p w:rsidR="004922F6" w:rsidRPr="004922F6" w:rsidRDefault="00B028E6"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исполнены</w:t>
      </w:r>
      <w:r w:rsidR="004922F6" w:rsidRPr="004922F6">
        <w:rPr>
          <w:rFonts w:eastAsia="Liberation Mono"/>
          <w:lang w:eastAsia="zh-CN" w:bidi="hi-IN"/>
        </w:rPr>
        <w:t xml:space="preserve"> мероприятия: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оснащение дошкольных учреждений игровым оборудованием и наглядными пособиями;</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обустройство прилегающих территорий к зданиям и сооружениям муниципальных дошкольных образовательных организаций;</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 детей-сирот, детей, оставшихся без попечения родителей;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компенсация части родительской платы;</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-обеспечение действующего законодательства в области антитеррористической  и пожарной безопасности (монтаж пожарной сигнализации).</w:t>
      </w:r>
    </w:p>
    <w:p w:rsidR="004922F6" w:rsidRPr="004922F6" w:rsidRDefault="004922F6" w:rsidP="002A033B">
      <w:pPr>
        <w:widowControl w:val="0"/>
        <w:suppressAutoHyphens/>
        <w:ind w:firstLine="426"/>
        <w:contextualSpacing/>
        <w:jc w:val="both"/>
        <w:rPr>
          <w:rFonts w:eastAsia="Liberation Mono"/>
          <w:lang w:eastAsia="zh-CN" w:bidi="hi-IN"/>
        </w:rPr>
      </w:pPr>
      <w:proofErr w:type="gramStart"/>
      <w:r w:rsidRPr="004922F6">
        <w:rPr>
          <w:rFonts w:eastAsia="Liberation Mono"/>
          <w:lang w:eastAsia="zh-CN" w:bidi="hi-IN"/>
        </w:rPr>
        <w:t>2) подпрограмма «Развитие общего образования в муниципальном районе «Оловяннинский район» плановая сумма – 7,4 млн. руб.,</w:t>
      </w:r>
      <w:r w:rsidRPr="004922F6">
        <w:rPr>
          <w:rFonts w:eastAsia="Liberation Mono"/>
          <w:color w:val="FF0000"/>
          <w:lang w:eastAsia="zh-CN" w:bidi="hi-IN"/>
        </w:rPr>
        <w:t xml:space="preserve"> </w:t>
      </w:r>
      <w:r w:rsidRPr="004922F6">
        <w:rPr>
          <w:rFonts w:eastAsia="Liberation Mono"/>
          <w:lang w:eastAsia="zh-CN" w:bidi="hi-IN"/>
        </w:rPr>
        <w:t xml:space="preserve">фактически исполнено – 56,8 млн. руб., в том числе  федеральный бюджет – 27,0 млн. руб., краевой бюджет – 26,8 млн. руб., </w:t>
      </w:r>
      <w:r w:rsidRPr="004922F6">
        <w:rPr>
          <w:rFonts w:eastAsia="Liberation Mono"/>
          <w:lang w:eastAsia="zh-CN" w:bidi="hi-IN"/>
        </w:rPr>
        <w:lastRenderedPageBreak/>
        <w:t>районный бюджет – 3,0 млн. руб.</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Исполнены   мероприятия: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оснащение учреждений общего образования учебным оборудованием, пособиями (ФГОС);</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приобретение  оборудования,   инвентаря для   образовательных учреждений;</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образования, дополнительного образования в муниципальных  образовательных учреждениях;</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 подготовка образовательных учреждений к новому учебному году;</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организация бесплатного питания школьников  начальных классов, и детей  из малообеспеченных семей;</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социальная поддержка по содержание детей, детей - инвалидов и находящихся под опекой в образовательных учреждениях в части дотации на питания;</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патриотическое воспитание молодежи (военно-полевые сборы);</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организация целевой подготовки педагогических и руководящих кадров по актуальным вопросам образования.</w:t>
      </w:r>
    </w:p>
    <w:p w:rsidR="004922F6" w:rsidRPr="004922F6" w:rsidRDefault="004922F6" w:rsidP="002A033B">
      <w:pPr>
        <w:widowControl w:val="0"/>
        <w:suppressAutoHyphens/>
        <w:ind w:firstLine="426"/>
        <w:contextualSpacing/>
        <w:jc w:val="both"/>
        <w:rPr>
          <w:rFonts w:eastAsia="Liberation Mono"/>
          <w:color w:val="FF0000"/>
          <w:lang w:eastAsia="zh-CN" w:bidi="hi-IN"/>
        </w:rPr>
      </w:pPr>
      <w:r w:rsidRPr="004922F6">
        <w:rPr>
          <w:rFonts w:eastAsia="Liberation Mono"/>
          <w:lang w:eastAsia="zh-CN" w:bidi="hi-IN"/>
        </w:rPr>
        <w:t>3) подпрограмма «Развитие дополнительного образования, воспитание детей и молодежи в муниципальном районе «Оловяннинский район» плановая сумма составляет – 120,0 тыс. руб.,</w:t>
      </w:r>
      <w:r w:rsidRPr="004922F6">
        <w:rPr>
          <w:rFonts w:eastAsia="Liberation Mono"/>
          <w:color w:val="FF0000"/>
          <w:lang w:eastAsia="zh-CN" w:bidi="hi-IN"/>
        </w:rPr>
        <w:t xml:space="preserve"> </w:t>
      </w:r>
      <w:r w:rsidRPr="004922F6">
        <w:rPr>
          <w:rFonts w:eastAsia="Liberation Mono"/>
          <w:lang w:eastAsia="zh-CN" w:bidi="hi-IN"/>
        </w:rPr>
        <w:t xml:space="preserve">исполнено – 801,0 тыс. руб., денежные средства затрачены на частичную замену окон </w:t>
      </w:r>
      <w:proofErr w:type="gramStart"/>
      <w:r w:rsidRPr="004922F6">
        <w:rPr>
          <w:rFonts w:eastAsia="Liberation Mono"/>
          <w:lang w:eastAsia="zh-CN" w:bidi="hi-IN"/>
        </w:rPr>
        <w:t>на</w:t>
      </w:r>
      <w:proofErr w:type="gramEnd"/>
      <w:r w:rsidRPr="004922F6">
        <w:rPr>
          <w:rFonts w:eastAsia="Liberation Mono"/>
          <w:lang w:eastAsia="zh-CN" w:bidi="hi-IN"/>
        </w:rPr>
        <w:t xml:space="preserve"> пластиковые.</w:t>
      </w:r>
    </w:p>
    <w:p w:rsidR="004922F6" w:rsidRPr="004922F6" w:rsidRDefault="004922F6" w:rsidP="002A033B">
      <w:pPr>
        <w:widowControl w:val="0"/>
        <w:suppressAutoHyphens/>
        <w:ind w:firstLine="426"/>
        <w:contextualSpacing/>
        <w:jc w:val="both"/>
        <w:rPr>
          <w:lang w:bidi="hi-IN"/>
        </w:rPr>
      </w:pPr>
      <w:r w:rsidRPr="004922F6">
        <w:rPr>
          <w:rFonts w:eastAsia="Liberation Mono"/>
          <w:lang w:eastAsia="zh-CN" w:bidi="hi-IN"/>
        </w:rPr>
        <w:t>4) подпрограмма «Исполнение государственных полномочий по опеке и попечительству и социальной поддержки детей находящихся в трудной жизненной ситуации»</w:t>
      </w:r>
      <w:r w:rsidRPr="004922F6">
        <w:rPr>
          <w:lang w:bidi="hi-IN"/>
        </w:rPr>
        <w:t xml:space="preserve"> плановая сумма – 25,1 млн. руб., исполнено – 23,2 млн. руб. за счет краевого бюджета.</w:t>
      </w:r>
    </w:p>
    <w:p w:rsidR="004922F6" w:rsidRPr="004922F6" w:rsidRDefault="004922F6" w:rsidP="002A033B">
      <w:pPr>
        <w:widowControl w:val="0"/>
        <w:suppressAutoHyphens/>
        <w:ind w:firstLine="426"/>
        <w:contextualSpacing/>
        <w:jc w:val="both"/>
        <w:rPr>
          <w:lang w:bidi="hi-IN"/>
        </w:rPr>
      </w:pPr>
      <w:r w:rsidRPr="004922F6">
        <w:rPr>
          <w:lang w:bidi="hi-IN"/>
        </w:rPr>
        <w:t xml:space="preserve">Денежные средства были направлены на  мероприятия: </w:t>
      </w:r>
    </w:p>
    <w:p w:rsidR="004922F6" w:rsidRPr="004922F6" w:rsidRDefault="004922F6" w:rsidP="002A033B">
      <w:pPr>
        <w:widowControl w:val="0"/>
        <w:suppressAutoHyphens/>
        <w:ind w:firstLine="426"/>
        <w:contextualSpacing/>
        <w:jc w:val="both"/>
        <w:rPr>
          <w:lang w:bidi="hi-IN"/>
        </w:rPr>
      </w:pPr>
      <w:r w:rsidRPr="004922F6">
        <w:rPr>
          <w:lang w:bidi="hi-IN"/>
        </w:rPr>
        <w:t>- организация и проведение мероприятий, осуществляющих профилактику социального сиротства, развитие семейных форм воспитания детей-сирот и детей, оставшихся без попечения родителей;</w:t>
      </w:r>
    </w:p>
    <w:p w:rsidR="004922F6" w:rsidRPr="004922F6" w:rsidRDefault="004922F6" w:rsidP="002A033B">
      <w:pPr>
        <w:widowControl w:val="0"/>
        <w:suppressAutoHyphens/>
        <w:ind w:firstLine="426"/>
        <w:contextualSpacing/>
        <w:jc w:val="both"/>
        <w:rPr>
          <w:lang w:bidi="hi-IN"/>
        </w:rPr>
      </w:pPr>
      <w:r w:rsidRPr="004922F6">
        <w:rPr>
          <w:lang w:bidi="hi-IN"/>
        </w:rPr>
        <w:t>- предоставление компенсации затрат родителей (законных представителей) за присмотр и уход за детьми из малообеспеченных семей в дошкольных учреждениях;</w:t>
      </w:r>
    </w:p>
    <w:p w:rsidR="004922F6" w:rsidRPr="004922F6" w:rsidRDefault="004922F6" w:rsidP="002A033B">
      <w:pPr>
        <w:widowControl w:val="0"/>
        <w:suppressAutoHyphens/>
        <w:ind w:firstLine="426"/>
        <w:contextualSpacing/>
        <w:jc w:val="both"/>
        <w:rPr>
          <w:lang w:bidi="hi-IN"/>
        </w:rPr>
      </w:pPr>
      <w:r w:rsidRPr="004922F6">
        <w:rPr>
          <w:lang w:bidi="hi-IN"/>
        </w:rPr>
        <w:t>- предоставление компенсации затрат родителей детей-инвалидов на обучение по общеобразовательным программам на дому.</w:t>
      </w:r>
    </w:p>
    <w:p w:rsidR="004922F6" w:rsidRPr="004922F6" w:rsidRDefault="004922F6" w:rsidP="002A033B">
      <w:pPr>
        <w:widowControl w:val="0"/>
        <w:suppressAutoHyphens/>
        <w:ind w:firstLine="426"/>
        <w:contextualSpacing/>
        <w:jc w:val="both"/>
        <w:rPr>
          <w:rFonts w:eastAsia="Liberation Mono"/>
          <w:color w:val="FF0000"/>
          <w:lang w:eastAsia="zh-CN" w:bidi="hi-IN"/>
        </w:rPr>
      </w:pPr>
      <w:r w:rsidRPr="004922F6">
        <w:rPr>
          <w:rFonts w:eastAsia="Liberation Mono"/>
          <w:lang w:eastAsia="zh-CN" w:bidi="hi-IN"/>
        </w:rPr>
        <w:t>5) подпрограмма «Развитие системы оздоровления, отдыха и занятости детей в каникулярное время в муниципальном районе «Оловяннинский район». Плановая сумма – 4,72 млн. руб., фактически исполнено – 3,46 млн. руб., краевой бюджет – 3,25 млн. руб.,  районный бюджет – 207,8 тыс. руб. Средства  направлены на</w:t>
      </w:r>
      <w:proofErr w:type="gramStart"/>
      <w:r w:rsidRPr="004922F6">
        <w:rPr>
          <w:rFonts w:eastAsia="Liberation Mono"/>
          <w:lang w:eastAsia="zh-CN" w:bidi="hi-IN"/>
        </w:rPr>
        <w:t xml:space="preserve"> :</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 организацию работы лагерей дневного пребывания при образовательных учреждениях;</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ремонтные работы в лагере « Березка».</w:t>
      </w:r>
    </w:p>
    <w:p w:rsidR="004922F6" w:rsidRPr="004922F6" w:rsidRDefault="004922F6" w:rsidP="002A033B">
      <w:pPr>
        <w:widowControl w:val="0"/>
        <w:suppressAutoHyphens/>
        <w:ind w:firstLine="426"/>
        <w:contextualSpacing/>
        <w:jc w:val="both"/>
        <w:rPr>
          <w:iCs/>
          <w:lang w:bidi="hi-IN"/>
        </w:rPr>
      </w:pPr>
      <w:proofErr w:type="gramStart"/>
      <w:r w:rsidRPr="004922F6">
        <w:rPr>
          <w:rFonts w:eastAsia="Liberation Mono"/>
          <w:lang w:eastAsia="zh-CN" w:bidi="hi-IN"/>
        </w:rPr>
        <w:t xml:space="preserve">6) в рамках программы </w:t>
      </w:r>
      <w:r w:rsidRPr="004922F6">
        <w:rPr>
          <w:iCs/>
          <w:lang w:bidi="hi-IN"/>
        </w:rPr>
        <w:t>«</w:t>
      </w:r>
      <w:r w:rsidR="00DA1C16">
        <w:rPr>
          <w:rFonts w:eastAsia="Liberation Mono"/>
          <w:lang w:eastAsia="zh-CN" w:bidi="hi-IN"/>
        </w:rPr>
        <w:t xml:space="preserve">Энергосбережение» </w:t>
      </w:r>
      <w:r w:rsidRPr="004922F6">
        <w:rPr>
          <w:iCs/>
          <w:lang w:bidi="hi-IN"/>
        </w:rPr>
        <w:t>плановая сумма – 98,0 тыс. руб.,</w:t>
      </w:r>
      <w:r w:rsidRPr="004922F6">
        <w:rPr>
          <w:iCs/>
          <w:color w:val="FF0000"/>
          <w:lang w:bidi="hi-IN"/>
        </w:rPr>
        <w:t xml:space="preserve"> </w:t>
      </w:r>
      <w:r w:rsidRPr="004922F6">
        <w:rPr>
          <w:iCs/>
          <w:lang w:bidi="hi-IN"/>
        </w:rPr>
        <w:t>фактическое исполнение – 0,0 тыс. руб.,</w:t>
      </w:r>
      <w:proofErr w:type="gramEnd"/>
    </w:p>
    <w:p w:rsidR="004922F6" w:rsidRPr="004922F6" w:rsidRDefault="004922F6" w:rsidP="002A033B">
      <w:pPr>
        <w:widowControl w:val="0"/>
        <w:suppressAutoHyphens/>
        <w:ind w:firstLine="426"/>
        <w:contextualSpacing/>
        <w:jc w:val="both"/>
        <w:rPr>
          <w:iCs/>
          <w:lang w:bidi="hi-IN"/>
        </w:rPr>
      </w:pPr>
      <w:r w:rsidRPr="004922F6">
        <w:rPr>
          <w:iCs/>
          <w:lang w:bidi="hi-IN"/>
        </w:rPr>
        <w:t xml:space="preserve"> В течени</w:t>
      </w:r>
      <w:proofErr w:type="gramStart"/>
      <w:r w:rsidRPr="004922F6">
        <w:rPr>
          <w:iCs/>
          <w:lang w:bidi="hi-IN"/>
        </w:rPr>
        <w:t>и</w:t>
      </w:r>
      <w:proofErr w:type="gramEnd"/>
      <w:r w:rsidRPr="004922F6">
        <w:rPr>
          <w:iCs/>
          <w:lang w:bidi="hi-IN"/>
        </w:rPr>
        <w:t xml:space="preserve"> </w:t>
      </w:r>
      <w:r w:rsidR="00B028E6" w:rsidRPr="00DD69C5">
        <w:rPr>
          <w:iCs/>
          <w:lang w:bidi="hi-IN"/>
        </w:rPr>
        <w:t>года в рамках</w:t>
      </w:r>
      <w:r w:rsidRPr="004922F6">
        <w:rPr>
          <w:iCs/>
          <w:lang w:bidi="hi-IN"/>
        </w:rPr>
        <w:t xml:space="preserve"> феде</w:t>
      </w:r>
      <w:r w:rsidR="00B028E6" w:rsidRPr="00DD69C5">
        <w:rPr>
          <w:iCs/>
          <w:lang w:bidi="hi-IN"/>
        </w:rPr>
        <w:t xml:space="preserve">ральных, региональных проектов и </w:t>
      </w:r>
      <w:r w:rsidRPr="004922F6">
        <w:rPr>
          <w:iCs/>
          <w:lang w:bidi="hi-IN"/>
        </w:rPr>
        <w:t>государственных программ исполнены мероприятия:</w:t>
      </w:r>
    </w:p>
    <w:p w:rsidR="004922F6" w:rsidRPr="004922F6" w:rsidRDefault="004922F6" w:rsidP="002A033B">
      <w:pPr>
        <w:widowControl w:val="0"/>
        <w:suppressAutoHyphens/>
        <w:ind w:firstLine="426"/>
        <w:contextualSpacing/>
        <w:jc w:val="both"/>
        <w:rPr>
          <w:iCs/>
          <w:lang w:bidi="hi-IN"/>
        </w:rPr>
      </w:pPr>
      <w:r w:rsidRPr="004922F6">
        <w:rPr>
          <w:iCs/>
          <w:lang w:bidi="hi-IN"/>
        </w:rPr>
        <w:t xml:space="preserve"> В рамках Федеральной</w:t>
      </w:r>
      <w:r w:rsidR="00B028E6" w:rsidRPr="00DD69C5">
        <w:rPr>
          <w:iCs/>
          <w:lang w:bidi="hi-IN"/>
        </w:rPr>
        <w:t xml:space="preserve"> программы "Спорт норма жизни" </w:t>
      </w:r>
      <w:r w:rsidRPr="004922F6">
        <w:rPr>
          <w:iCs/>
          <w:lang w:bidi="hi-IN"/>
        </w:rPr>
        <w:t>осуществлялось приобретение и поставка тренажерного комплекса с теневым навесом - 1,312 млн. руб</w:t>
      </w:r>
      <w:proofErr w:type="gramStart"/>
      <w:r w:rsidRPr="004922F6">
        <w:rPr>
          <w:iCs/>
          <w:lang w:bidi="hi-IN"/>
        </w:rPr>
        <w:t>..</w:t>
      </w:r>
      <w:proofErr w:type="gramEnd"/>
    </w:p>
    <w:p w:rsidR="004922F6" w:rsidRPr="004922F6" w:rsidRDefault="004922F6" w:rsidP="002A033B">
      <w:pPr>
        <w:widowControl w:val="0"/>
        <w:suppressAutoHyphens/>
        <w:ind w:firstLine="426"/>
        <w:contextualSpacing/>
        <w:jc w:val="both"/>
        <w:rPr>
          <w:iCs/>
          <w:lang w:bidi="hi-IN"/>
        </w:rPr>
      </w:pPr>
      <w:r w:rsidRPr="004922F6">
        <w:rPr>
          <w:iCs/>
          <w:lang w:bidi="hi-IN"/>
        </w:rPr>
        <w:t xml:space="preserve">Проведены спартакиады, соревнования, конкурсы, турниры по общедоступным физкультурно-оздоровительным мероприятиям, Организация оздоровления детей (витаминизация), поощрение участников волонтерского движения – 130,9 тыс. руб.         </w:t>
      </w:r>
    </w:p>
    <w:p w:rsidR="004922F6" w:rsidRPr="004922F6" w:rsidRDefault="004922F6" w:rsidP="002A033B">
      <w:pPr>
        <w:widowControl w:val="0"/>
        <w:suppressAutoHyphens/>
        <w:ind w:firstLine="426"/>
        <w:contextualSpacing/>
        <w:jc w:val="both"/>
        <w:rPr>
          <w:rFonts w:eastAsia="Liberation Mono"/>
          <w:color w:val="FF0000"/>
          <w:lang w:eastAsia="zh-CN" w:bidi="hi-IN"/>
        </w:rPr>
      </w:pPr>
      <w:r w:rsidRPr="004922F6">
        <w:rPr>
          <w:rFonts w:eastAsia="Liberation Mono"/>
          <w:lang w:eastAsia="zh-CN" w:bidi="hi-IN"/>
        </w:rPr>
        <w:t xml:space="preserve">- В  рамках программы «Мы вместе» выполнена частичная замена окон на пластиковые  в 11 образовательных учреждениях на сумму 9,274 млн. руб., в  учреждении дополнительного образования на сумму 0,801 млн. руб., в 5- </w:t>
      </w:r>
      <w:proofErr w:type="spellStart"/>
      <w:r w:rsidRPr="004922F6">
        <w:rPr>
          <w:rFonts w:eastAsia="Liberation Mono"/>
          <w:lang w:eastAsia="zh-CN" w:bidi="hi-IN"/>
        </w:rPr>
        <w:t>ти</w:t>
      </w:r>
      <w:proofErr w:type="spellEnd"/>
      <w:r w:rsidRPr="004922F6">
        <w:rPr>
          <w:rFonts w:eastAsia="Liberation Mono"/>
          <w:lang w:eastAsia="zh-CN" w:bidi="hi-IN"/>
        </w:rPr>
        <w:t xml:space="preserve"> детских садах на сумму 3,937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В рамках национального проекта   «Современная школа» «Образование» открыты Центры "Точка Роста" в  МБОУ Оловяннинская СОШ №235  сумма затрат  1,870 млн. руб., МБОУ </w:t>
      </w:r>
      <w:proofErr w:type="spellStart"/>
      <w:r w:rsidRPr="004922F6">
        <w:rPr>
          <w:rFonts w:eastAsia="Liberation Mono"/>
          <w:lang w:eastAsia="zh-CN" w:bidi="hi-IN"/>
        </w:rPr>
        <w:t>Яснинская</w:t>
      </w:r>
      <w:proofErr w:type="spellEnd"/>
      <w:r w:rsidRPr="004922F6">
        <w:rPr>
          <w:rFonts w:eastAsia="Liberation Mono"/>
          <w:lang w:eastAsia="zh-CN" w:bidi="hi-IN"/>
        </w:rPr>
        <w:t xml:space="preserve"> СОШ №2 - 1,870 млн. руб. на сегодняшний день завершается централизованная поставка оборудования для кабинетов биологии, химии, физике и </w:t>
      </w:r>
      <w:r w:rsidRPr="004922F6">
        <w:rPr>
          <w:rFonts w:eastAsia="Liberation Mono"/>
          <w:lang w:eastAsia="zh-CN" w:bidi="hi-IN"/>
        </w:rPr>
        <w:lastRenderedPageBreak/>
        <w:t>робототехника сумма 3,740 млн. руб.</w:t>
      </w:r>
    </w:p>
    <w:p w:rsidR="004922F6" w:rsidRPr="004922F6" w:rsidRDefault="004922F6" w:rsidP="002A033B">
      <w:pPr>
        <w:widowControl w:val="0"/>
        <w:suppressAutoHyphens/>
        <w:ind w:firstLine="426"/>
        <w:contextualSpacing/>
        <w:jc w:val="both"/>
        <w:rPr>
          <w:rFonts w:eastAsia="Liberation Mono"/>
          <w:lang w:eastAsia="zh-CN" w:bidi="hi-IN"/>
        </w:rPr>
      </w:pPr>
      <w:proofErr w:type="gramStart"/>
      <w:r w:rsidRPr="004922F6">
        <w:rPr>
          <w:rFonts w:eastAsia="Liberation Mono"/>
          <w:lang w:eastAsia="zh-CN" w:bidi="hi-IN"/>
        </w:rPr>
        <w:t xml:space="preserve">- в рамках регионального проекта «Успех каждого ребенка» национального проекта «Образование» внедрение целевой модели цифровой образовательной среды приняли участие 16 образовательных учреждений района  (МБОУ </w:t>
      </w:r>
      <w:proofErr w:type="spellStart"/>
      <w:r w:rsidRPr="004922F6">
        <w:rPr>
          <w:rFonts w:eastAsia="Liberation Mono"/>
          <w:lang w:eastAsia="zh-CN" w:bidi="hi-IN"/>
        </w:rPr>
        <w:t>Безречнинская</w:t>
      </w:r>
      <w:proofErr w:type="spellEnd"/>
      <w:r w:rsidRPr="004922F6">
        <w:rPr>
          <w:rFonts w:eastAsia="Liberation Mono"/>
          <w:lang w:eastAsia="zh-CN" w:bidi="hi-IN"/>
        </w:rPr>
        <w:t xml:space="preserve"> ООШ, МБОУ </w:t>
      </w:r>
      <w:proofErr w:type="spellStart"/>
      <w:r w:rsidRPr="004922F6">
        <w:rPr>
          <w:rFonts w:eastAsia="Liberation Mono"/>
          <w:lang w:eastAsia="zh-CN" w:bidi="hi-IN"/>
        </w:rPr>
        <w:t>Бурулятуйская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Быркинская</w:t>
      </w:r>
      <w:proofErr w:type="spellEnd"/>
      <w:r w:rsidRPr="004922F6">
        <w:rPr>
          <w:rFonts w:eastAsia="Liberation Mono"/>
          <w:lang w:eastAsia="zh-CN" w:bidi="hi-IN"/>
        </w:rPr>
        <w:t xml:space="preserve"> ООШ, МБОУ </w:t>
      </w:r>
      <w:proofErr w:type="spellStart"/>
      <w:r w:rsidRPr="004922F6">
        <w:rPr>
          <w:rFonts w:eastAsia="Liberation Mono"/>
          <w:lang w:eastAsia="zh-CN" w:bidi="hi-IN"/>
        </w:rPr>
        <w:t>Долгокычинская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Единенская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Золотореченская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Калангуйская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Мирнинская</w:t>
      </w:r>
      <w:proofErr w:type="spellEnd"/>
      <w:r w:rsidRPr="004922F6">
        <w:rPr>
          <w:rFonts w:eastAsia="Liberation Mono"/>
          <w:lang w:eastAsia="zh-CN" w:bidi="hi-IN"/>
        </w:rPr>
        <w:t xml:space="preserve"> СОШ, МБОУ Оловяннинская СОШ №235, МБОУ </w:t>
      </w:r>
      <w:proofErr w:type="spellStart"/>
      <w:r w:rsidRPr="004922F6">
        <w:rPr>
          <w:rFonts w:eastAsia="Liberation Mono"/>
          <w:lang w:eastAsia="zh-CN" w:bidi="hi-IN"/>
        </w:rPr>
        <w:t>Ононская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Степнинская</w:t>
      </w:r>
      <w:proofErr w:type="spellEnd"/>
      <w:r w:rsidRPr="004922F6">
        <w:rPr>
          <w:rFonts w:eastAsia="Liberation Mono"/>
          <w:lang w:eastAsia="zh-CN" w:bidi="hi-IN"/>
        </w:rPr>
        <w:t xml:space="preserve"> ООШ, МБОУ </w:t>
      </w:r>
      <w:proofErr w:type="spellStart"/>
      <w:r w:rsidRPr="004922F6">
        <w:rPr>
          <w:rFonts w:eastAsia="Liberation Mono"/>
          <w:lang w:eastAsia="zh-CN" w:bidi="hi-IN"/>
        </w:rPr>
        <w:t>Тургинская</w:t>
      </w:r>
      <w:proofErr w:type="spellEnd"/>
      <w:r w:rsidRPr="004922F6">
        <w:rPr>
          <w:rFonts w:eastAsia="Liberation Mono"/>
          <w:lang w:eastAsia="zh-CN" w:bidi="hi-IN"/>
        </w:rPr>
        <w:t xml:space="preserve"> ООШ, МБОУ</w:t>
      </w:r>
      <w:proofErr w:type="gramEnd"/>
      <w:r w:rsidRPr="004922F6">
        <w:rPr>
          <w:rFonts w:eastAsia="Liberation Mono"/>
          <w:lang w:eastAsia="zh-CN" w:bidi="hi-IN"/>
        </w:rPr>
        <w:t xml:space="preserve"> Улан-</w:t>
      </w:r>
      <w:proofErr w:type="spellStart"/>
      <w:r w:rsidRPr="004922F6">
        <w:rPr>
          <w:rFonts w:eastAsia="Liberation Mono"/>
          <w:lang w:eastAsia="zh-CN" w:bidi="hi-IN"/>
        </w:rPr>
        <w:t>Цацыкская</w:t>
      </w:r>
      <w:proofErr w:type="spellEnd"/>
      <w:r w:rsidRPr="004922F6">
        <w:rPr>
          <w:rFonts w:eastAsia="Liberation Mono"/>
          <w:lang w:eastAsia="zh-CN" w:bidi="hi-IN"/>
        </w:rPr>
        <w:t xml:space="preserve"> ООШ, МБОУ </w:t>
      </w:r>
      <w:proofErr w:type="spellStart"/>
      <w:r w:rsidRPr="004922F6">
        <w:rPr>
          <w:rFonts w:eastAsia="Liberation Mono"/>
          <w:lang w:eastAsia="zh-CN" w:bidi="hi-IN"/>
        </w:rPr>
        <w:t>Улятуйская</w:t>
      </w:r>
      <w:proofErr w:type="spellEnd"/>
      <w:r w:rsidRPr="004922F6">
        <w:rPr>
          <w:rFonts w:eastAsia="Liberation Mono"/>
          <w:lang w:eastAsia="zh-CN" w:bidi="hi-IN"/>
        </w:rPr>
        <w:t xml:space="preserve"> СОШ, МБОУ </w:t>
      </w:r>
      <w:proofErr w:type="spellStart"/>
      <w:r w:rsidRPr="004922F6">
        <w:rPr>
          <w:rFonts w:eastAsia="Liberation Mono"/>
          <w:lang w:eastAsia="zh-CN" w:bidi="hi-IN"/>
        </w:rPr>
        <w:t>Хадабулакская</w:t>
      </w:r>
      <w:proofErr w:type="spellEnd"/>
      <w:r w:rsidRPr="004922F6">
        <w:rPr>
          <w:rFonts w:eastAsia="Liberation Mono"/>
          <w:lang w:eastAsia="zh-CN" w:bidi="hi-IN"/>
        </w:rPr>
        <w:t xml:space="preserve"> ООШ, МБОУ </w:t>
      </w:r>
      <w:proofErr w:type="spellStart"/>
      <w:r w:rsidRPr="004922F6">
        <w:rPr>
          <w:rFonts w:eastAsia="Liberation Mono"/>
          <w:lang w:eastAsia="zh-CN" w:bidi="hi-IN"/>
        </w:rPr>
        <w:t>Яснинская</w:t>
      </w:r>
      <w:proofErr w:type="spellEnd"/>
      <w:r w:rsidRPr="004922F6">
        <w:rPr>
          <w:rFonts w:eastAsia="Liberation Mono"/>
          <w:lang w:eastAsia="zh-CN" w:bidi="hi-IN"/>
        </w:rPr>
        <w:t xml:space="preserve"> СОШ № 2). Получили компьютерное оборудование (Многофункциональное устройство лазерное </w:t>
      </w:r>
      <w:proofErr w:type="spellStart"/>
      <w:r w:rsidRPr="004922F6">
        <w:rPr>
          <w:rFonts w:eastAsia="Liberation Mono"/>
          <w:lang w:val="en-US" w:eastAsia="zh-CN" w:bidi="hi-IN"/>
        </w:rPr>
        <w:t>Pantum</w:t>
      </w:r>
      <w:proofErr w:type="spellEnd"/>
      <w:r w:rsidRPr="004922F6">
        <w:rPr>
          <w:rFonts w:eastAsia="Liberation Mono"/>
          <w:lang w:eastAsia="zh-CN" w:bidi="hi-IN"/>
        </w:rPr>
        <w:t xml:space="preserve"> </w:t>
      </w:r>
      <w:r w:rsidRPr="004922F6">
        <w:rPr>
          <w:rFonts w:eastAsia="Liberation Mono"/>
          <w:lang w:val="en-US" w:eastAsia="zh-CN" w:bidi="hi-IN"/>
        </w:rPr>
        <w:t>M</w:t>
      </w:r>
      <w:r w:rsidRPr="004922F6">
        <w:rPr>
          <w:rFonts w:eastAsia="Liberation Mono"/>
          <w:lang w:eastAsia="zh-CN" w:bidi="hi-IN"/>
        </w:rPr>
        <w:t>6800</w:t>
      </w:r>
      <w:r w:rsidRPr="004922F6">
        <w:rPr>
          <w:rFonts w:eastAsia="Liberation Mono"/>
          <w:lang w:val="en-US" w:eastAsia="zh-CN" w:bidi="hi-IN"/>
        </w:rPr>
        <w:t>FDW</w:t>
      </w:r>
      <w:r w:rsidRPr="004922F6">
        <w:rPr>
          <w:rFonts w:eastAsia="Liberation Mono"/>
          <w:lang w:eastAsia="zh-CN" w:bidi="hi-IN"/>
        </w:rPr>
        <w:t>- 16 шт., ноутбуки -448 шт., компьютерные мыши -448 шт.)  на сумму 29,888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2.3. </w:t>
      </w:r>
      <w:proofErr w:type="gramStart"/>
      <w:r w:rsidRPr="004922F6">
        <w:rPr>
          <w:rFonts w:eastAsia="Liberation Mono"/>
          <w:lang w:eastAsia="zh-CN" w:bidi="hi-IN"/>
        </w:rPr>
        <w:t>В  сфере  развития культуры, физической культуры и молодежной политики  плановая сумма – 2,065 млн. руб.,</w:t>
      </w:r>
      <w:r w:rsidRPr="004922F6">
        <w:rPr>
          <w:rFonts w:eastAsia="Liberation Mono"/>
          <w:color w:val="FF0000"/>
          <w:lang w:eastAsia="zh-CN" w:bidi="hi-IN"/>
        </w:rPr>
        <w:t xml:space="preserve"> </w:t>
      </w:r>
      <w:r w:rsidRPr="004922F6">
        <w:rPr>
          <w:rFonts w:eastAsia="Liberation Mono"/>
          <w:lang w:eastAsia="zh-CN" w:bidi="hi-IN"/>
        </w:rPr>
        <w:t xml:space="preserve">фактическое исполнение 12,66 млн. руб., за счет краевого бюджета – 10,81 тыс. руб., бюджета поселения 769,9 тыс. руб., и внебюджетных источников – 1,09 млн. руб. </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Средства направлены на мероприятия:</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оформление общественных территорий к новому году;</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приобретение детских и спортивных площадок;</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пополнение книжного фонда;</w:t>
      </w:r>
    </w:p>
    <w:p w:rsidR="004922F6" w:rsidRPr="004922F6" w:rsidRDefault="004922F6" w:rsidP="002A033B">
      <w:pPr>
        <w:widowControl w:val="0"/>
        <w:suppressAutoHyphens/>
        <w:ind w:firstLine="426"/>
        <w:contextualSpacing/>
        <w:jc w:val="both"/>
        <w:rPr>
          <w:rFonts w:eastAsia="Liberation Mono"/>
          <w:color w:val="FF0000"/>
          <w:lang w:eastAsia="zh-CN" w:bidi="hi-IN"/>
        </w:rPr>
      </w:pPr>
      <w:r w:rsidRPr="004922F6">
        <w:rPr>
          <w:rFonts w:eastAsia="Liberation Mono"/>
          <w:lang w:eastAsia="zh-CN" w:bidi="hi-IN"/>
        </w:rPr>
        <w:t>- поведение культурно массовых мероприятий;</w:t>
      </w:r>
      <w:r w:rsidRPr="004922F6">
        <w:rPr>
          <w:rFonts w:eastAsia="Liberation Mono"/>
          <w:color w:val="FF0000"/>
          <w:lang w:eastAsia="zh-CN" w:bidi="hi-IN"/>
        </w:rPr>
        <w:t xml:space="preserve">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приобретение оборудования, танцевальных костюмов, музыкальной аппаратуры.</w:t>
      </w:r>
    </w:p>
    <w:p w:rsidR="004922F6" w:rsidRPr="004922F6" w:rsidRDefault="004922F6" w:rsidP="002A033B">
      <w:pPr>
        <w:widowControl w:val="0"/>
        <w:suppressAutoHyphens/>
        <w:ind w:firstLine="426"/>
        <w:contextualSpacing/>
        <w:jc w:val="both"/>
        <w:rPr>
          <w:rFonts w:eastAsia="Liberation Mono"/>
          <w:lang w:eastAsia="zh-CN" w:bidi="hi-IN"/>
        </w:rPr>
      </w:pPr>
      <w:proofErr w:type="gramStart"/>
      <w:r w:rsidRPr="004922F6">
        <w:rPr>
          <w:rFonts w:eastAsia="Liberation Mono"/>
          <w:lang w:eastAsia="zh-CN" w:bidi="hi-IN"/>
        </w:rPr>
        <w:t>2.4</w:t>
      </w:r>
      <w:r w:rsidRPr="004922F6">
        <w:rPr>
          <w:rFonts w:eastAsia="Liberation Mono"/>
          <w:color w:val="FF0000"/>
          <w:lang w:eastAsia="zh-CN" w:bidi="hi-IN"/>
        </w:rPr>
        <w:t xml:space="preserve">  </w:t>
      </w:r>
      <w:r w:rsidRPr="004922F6">
        <w:rPr>
          <w:rFonts w:eastAsia="Liberation Mono"/>
          <w:lang w:eastAsia="zh-CN" w:bidi="hi-IN"/>
        </w:rPr>
        <w:t>Социальная поддержка  населения плановая сумма составила – 244,7 млн. руб.,  исполнено – 77,7 млн. руб., в том числе за счет федерального бюджета – 77,3 млн. руб., краевой бюджет – 148,3 тыс. руб., бюджет поселения – 321,88 тыс. руб.</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Средства направлены на мероприятия:</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Общая сумма погашенных ЕДВ на оплату ЖКУ и коммунальных услуг – 10,8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Выплаты за коммунальные услуги сельским специалистам – 1,619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Ежемесячные выплаты (Ветеранам труда, труженикам тыла, реабилитированным  гражданам и пострадавшим от политических репрессий) – 9,0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Гражданам, имеющих детей, чей совокупный доход ниже прожиточного минимума – 12,206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Ежемесячное пособие по уходу за ребенком до 1,5 лет- 30,7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Ежемесячные детские пособия на детей – 6,474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-Единовременное пособие при передаче ребенка в семью – 675,7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Единовременное пособие на рождение ребенка (неработающим гражданам) – 3,451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Пособия одиноким матерям- 5,731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Денежные выплаты многодетным семьям– 4,210 млн. руб.</w:t>
      </w:r>
    </w:p>
    <w:p w:rsidR="004922F6" w:rsidRPr="004922F6" w:rsidRDefault="005028E2"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2.5. </w:t>
      </w:r>
      <w:r w:rsidR="004922F6" w:rsidRPr="004922F6">
        <w:rPr>
          <w:rFonts w:eastAsia="Liberation Mono"/>
          <w:lang w:eastAsia="zh-CN" w:bidi="hi-IN"/>
        </w:rPr>
        <w:t>Жилищное строительство  плановая сумма составила – 29,4 млн. руб., фактически исполнено – 16,8 млн. руб. в том числе за счет внебюджетных источников 16,8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Денежные средства направлены на реализацию программ и мероприятий:</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1)</w:t>
      </w:r>
      <w:r w:rsidRPr="004922F6">
        <w:rPr>
          <w:rFonts w:eastAsia="Liberation Mono"/>
          <w:color w:val="FF0000"/>
          <w:lang w:eastAsia="zh-CN" w:bidi="hi-IN"/>
        </w:rPr>
        <w:t xml:space="preserve"> </w:t>
      </w:r>
      <w:r w:rsidRPr="004922F6">
        <w:rPr>
          <w:rFonts w:eastAsia="Liberation Mono"/>
          <w:lang w:eastAsia="zh-CN" w:bidi="hi-IN"/>
        </w:rPr>
        <w:t>Индивидуальное жилищное строительство г/</w:t>
      </w:r>
      <w:proofErr w:type="gramStart"/>
      <w:r w:rsidRPr="004922F6">
        <w:rPr>
          <w:rFonts w:eastAsia="Liberation Mono"/>
          <w:lang w:eastAsia="zh-CN" w:bidi="hi-IN"/>
        </w:rPr>
        <w:t>п</w:t>
      </w:r>
      <w:proofErr w:type="gramEnd"/>
      <w:r w:rsidRPr="004922F6">
        <w:rPr>
          <w:rFonts w:eastAsia="Liberation Mono"/>
          <w:color w:val="FF0000"/>
          <w:lang w:eastAsia="zh-CN" w:bidi="hi-IN"/>
        </w:rPr>
        <w:t xml:space="preserve"> </w:t>
      </w:r>
      <w:r w:rsidRPr="004922F6">
        <w:rPr>
          <w:rFonts w:eastAsia="Liberation Mono"/>
          <w:lang w:eastAsia="zh-CN" w:bidi="hi-IN"/>
        </w:rPr>
        <w:t>«Ясногорское»</w:t>
      </w:r>
      <w:r w:rsidRPr="004922F6">
        <w:rPr>
          <w:rFonts w:eastAsia="Liberation Mono"/>
          <w:color w:val="FF0000"/>
          <w:lang w:eastAsia="zh-CN" w:bidi="hi-IN"/>
        </w:rPr>
        <w:t xml:space="preserve"> </w:t>
      </w:r>
      <w:r w:rsidRPr="004922F6">
        <w:rPr>
          <w:rFonts w:eastAsia="Liberation Mono"/>
          <w:lang w:eastAsia="zh-CN" w:bidi="hi-IN"/>
        </w:rPr>
        <w:t xml:space="preserve">- 16,8 млн. руб., (1704,6 кв. м.); </w:t>
      </w:r>
      <w:r w:rsidRPr="004922F6">
        <w:rPr>
          <w:rFonts w:eastAsia="Liberation Mono"/>
          <w:color w:val="FF0000"/>
          <w:lang w:eastAsia="zh-CN" w:bidi="hi-IN"/>
        </w:rPr>
        <w:t xml:space="preserve">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2.6. </w:t>
      </w:r>
      <w:proofErr w:type="gramStart"/>
      <w:r w:rsidRPr="004922F6">
        <w:rPr>
          <w:rFonts w:eastAsia="Liberation Mono"/>
          <w:lang w:eastAsia="zh-CN" w:bidi="hi-IN"/>
        </w:rPr>
        <w:t>Жилищно-коммунальное хозяйство плановая сумма составила – 18,86 млн. руб., фактически исполнено – 46,9 млн. руб. в том числе за счет федерального бюджета – 1,3 млн. руб., краевого бюджета – 31,7 млн. руб., бюджет района – 10,26 млн. руб., за счет бюджет поселения – 1,5 млн. руб., за счет внебюджетных источников – 2,14 млн. руб.</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color w:val="FF0000"/>
          <w:lang w:eastAsia="zh-CN" w:bidi="hi-IN"/>
        </w:rPr>
        <w:t xml:space="preserve"> </w:t>
      </w:r>
      <w:r w:rsidRPr="004922F6">
        <w:rPr>
          <w:rFonts w:eastAsia="Liberation Mono"/>
          <w:lang w:eastAsia="zh-CN" w:bidi="hi-IN"/>
        </w:rPr>
        <w:t>Средства направлены на исполнение мероприятий:</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в рамках федерального проекта «Формирование комфортной городской среды» проведено строительство спортивной площадки для пляжного волейбола </w:t>
      </w:r>
      <w:proofErr w:type="gramStart"/>
      <w:r w:rsidRPr="004922F6">
        <w:rPr>
          <w:rFonts w:eastAsia="Liberation Mono"/>
          <w:lang w:eastAsia="zh-CN" w:bidi="hi-IN"/>
        </w:rPr>
        <w:t>в</w:t>
      </w:r>
      <w:proofErr w:type="gramEnd"/>
      <w:r w:rsidRPr="004922F6">
        <w:rPr>
          <w:rFonts w:eastAsia="Liberation Mono"/>
          <w:lang w:eastAsia="zh-CN" w:bidi="hi-IN"/>
        </w:rPr>
        <w:t xml:space="preserve"> </w:t>
      </w:r>
      <w:proofErr w:type="spellStart"/>
      <w:r w:rsidRPr="004922F6">
        <w:rPr>
          <w:rFonts w:eastAsia="Liberation Mono"/>
          <w:lang w:eastAsia="zh-CN" w:bidi="hi-IN"/>
        </w:rPr>
        <w:t>с.п</w:t>
      </w:r>
      <w:proofErr w:type="spellEnd"/>
      <w:r w:rsidRPr="004922F6">
        <w:rPr>
          <w:rFonts w:eastAsia="Liberation Mono"/>
          <w:lang w:eastAsia="zh-CN" w:bidi="hi-IN"/>
        </w:rPr>
        <w:t xml:space="preserve">. «Степнинское» сумма затрат составила 937,3 тыс. руб.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По подготовке к отопительному периоду 2021- 2022гг.  освоено денежных средств  30,7 </w:t>
      </w:r>
      <w:r w:rsidRPr="004922F6">
        <w:rPr>
          <w:rFonts w:eastAsia="Liberation Mono"/>
          <w:lang w:eastAsia="zh-CN" w:bidi="hi-IN"/>
        </w:rPr>
        <w:lastRenderedPageBreak/>
        <w:t>млн. руб.,  в том числе  исполнены  мероприятия:</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-ремонт сетей теплоснабжения  на сумму 14,5 млн. руб., (отремонтировано 3,1 км теплосетей);</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приобретено и установлено 13 котлов на сумму 12,2 млн6. руб., (г/</w:t>
      </w:r>
      <w:proofErr w:type="gramStart"/>
      <w:r w:rsidRPr="004922F6">
        <w:rPr>
          <w:rFonts w:eastAsia="Liberation Mono"/>
          <w:lang w:eastAsia="zh-CN" w:bidi="hi-IN"/>
        </w:rPr>
        <w:t>п</w:t>
      </w:r>
      <w:proofErr w:type="gramEnd"/>
      <w:r w:rsidRPr="004922F6">
        <w:rPr>
          <w:rFonts w:eastAsia="Liberation Mono"/>
          <w:lang w:eastAsia="zh-CN" w:bidi="hi-IN"/>
        </w:rPr>
        <w:t xml:space="preserve"> Оловяннинское» 3 котла, г/п «Калангуйское» 1 котел, г/п «Золотореченское» 1 </w:t>
      </w:r>
      <w:proofErr w:type="spellStart"/>
      <w:r w:rsidRPr="004922F6">
        <w:rPr>
          <w:rFonts w:eastAsia="Liberation Mono"/>
          <w:lang w:eastAsia="zh-CN" w:bidi="hi-IN"/>
        </w:rPr>
        <w:t>котел,с</w:t>
      </w:r>
      <w:proofErr w:type="spellEnd"/>
      <w:r w:rsidRPr="004922F6">
        <w:rPr>
          <w:rFonts w:eastAsia="Liberation Mono"/>
          <w:lang w:eastAsia="zh-CN" w:bidi="hi-IN"/>
        </w:rPr>
        <w:t>/п «Яснинское» 2 котла, в МБОУ ХЭС в котельные образовательных учреждений установлено  6 котлов;</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приобретено  оборудования  на сумму 3,994 млн. руб.</w:t>
      </w:r>
    </w:p>
    <w:p w:rsidR="004922F6" w:rsidRPr="004922F6" w:rsidRDefault="004922F6" w:rsidP="002A033B">
      <w:pPr>
        <w:widowControl w:val="0"/>
        <w:suppressAutoHyphens/>
        <w:ind w:firstLine="426"/>
        <w:contextualSpacing/>
        <w:jc w:val="both"/>
        <w:rPr>
          <w:iCs/>
          <w:lang w:eastAsia="zh-CN" w:bidi="hi-IN"/>
        </w:rPr>
      </w:pPr>
      <w:r w:rsidRPr="004922F6">
        <w:rPr>
          <w:rFonts w:eastAsia="Liberation Mono"/>
          <w:lang w:eastAsia="zh-CN" w:bidi="hi-IN"/>
        </w:rPr>
        <w:t xml:space="preserve">2.7. </w:t>
      </w:r>
      <w:proofErr w:type="spellStart"/>
      <w:r w:rsidRPr="004922F6">
        <w:rPr>
          <w:rFonts w:eastAsia="Liberation Mono"/>
          <w:lang w:eastAsia="zh-CN" w:bidi="hi-IN"/>
        </w:rPr>
        <w:t>Энергоэффективность</w:t>
      </w:r>
      <w:proofErr w:type="spellEnd"/>
      <w:r w:rsidRPr="004922F6">
        <w:rPr>
          <w:rFonts w:eastAsia="Liberation Mono"/>
          <w:lang w:eastAsia="zh-CN" w:bidi="hi-IN"/>
        </w:rPr>
        <w:t xml:space="preserve">: Муниципальная программа   «Энергосбережение и повышение энергетической эффективности бюджетной сферы муниципального района «Оловяннинский район на 2017-2020 годы» </w:t>
      </w:r>
      <w:r w:rsidRPr="004922F6">
        <w:rPr>
          <w:iCs/>
          <w:lang w:eastAsia="zh-CN" w:bidi="hi-IN"/>
        </w:rPr>
        <w:t>не осуществлялось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2.8. </w:t>
      </w:r>
      <w:proofErr w:type="gramStart"/>
      <w:r w:rsidRPr="004922F6">
        <w:rPr>
          <w:rFonts w:eastAsia="Liberation Mono"/>
          <w:lang w:eastAsia="zh-CN" w:bidi="hi-IN"/>
        </w:rPr>
        <w:t>Благоустройство территории и охрана окружающей среды  плановая сумма составила – 177,98 млн. руб., фактически исполнено – 185,13 млн. руб.</w:t>
      </w:r>
      <w:r w:rsidRPr="004922F6">
        <w:rPr>
          <w:rFonts w:eastAsia="Liberation Mono"/>
          <w:color w:val="FF0000"/>
          <w:lang w:eastAsia="zh-CN" w:bidi="hi-IN"/>
        </w:rPr>
        <w:t xml:space="preserve"> </w:t>
      </w:r>
      <w:r w:rsidRPr="004922F6">
        <w:rPr>
          <w:rFonts w:eastAsia="Liberation Mono"/>
          <w:lang w:eastAsia="zh-CN" w:bidi="hi-IN"/>
        </w:rPr>
        <w:t xml:space="preserve">средства краевого  – 3,99 млн. руб., бюджет района – 78,7 тыс. руб., бюджет поселения –  22,0 тыс. руб.,  и внебюджетных источников – 181,04 млн. руб. </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Средства направлялись </w:t>
      </w:r>
      <w:proofErr w:type="gramStart"/>
      <w:r w:rsidRPr="004922F6">
        <w:rPr>
          <w:rFonts w:eastAsia="Liberation Mono"/>
          <w:lang w:eastAsia="zh-CN" w:bidi="hi-IN"/>
        </w:rPr>
        <w:t>на</w:t>
      </w:r>
      <w:proofErr w:type="gramEnd"/>
      <w:r w:rsidRPr="004922F6">
        <w:rPr>
          <w:rFonts w:eastAsia="Liberation Mono"/>
          <w:lang w:eastAsia="zh-CN" w:bidi="hi-IN"/>
        </w:rPr>
        <w:t>:</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Наращивание  дамбы ЗШО для </w:t>
      </w:r>
      <w:proofErr w:type="spellStart"/>
      <w:r w:rsidRPr="004922F6">
        <w:rPr>
          <w:rFonts w:eastAsia="Liberation Mono"/>
          <w:lang w:eastAsia="zh-CN" w:bidi="hi-IN"/>
        </w:rPr>
        <w:t>Харанорской</w:t>
      </w:r>
      <w:proofErr w:type="spellEnd"/>
      <w:r w:rsidRPr="004922F6">
        <w:rPr>
          <w:rFonts w:eastAsia="Liberation Mono"/>
          <w:lang w:eastAsia="zh-CN" w:bidi="hi-IN"/>
        </w:rPr>
        <w:t xml:space="preserve"> ГРЭС – 84,23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мероприятия по охране окружающей среды – 92,64 млн. руб., в том числе (мероприятия по обращению с отходами, </w:t>
      </w:r>
      <w:proofErr w:type="spellStart"/>
      <w:r w:rsidRPr="004922F6">
        <w:rPr>
          <w:rFonts w:eastAsia="Liberation Mono"/>
          <w:lang w:eastAsia="zh-CN" w:bidi="hi-IN"/>
        </w:rPr>
        <w:t>воздухоохранные</w:t>
      </w:r>
      <w:proofErr w:type="spellEnd"/>
      <w:r w:rsidRPr="004922F6">
        <w:rPr>
          <w:rFonts w:eastAsia="Liberation Mono"/>
          <w:lang w:eastAsia="zh-CN" w:bidi="hi-IN"/>
        </w:rPr>
        <w:t xml:space="preserve">, </w:t>
      </w:r>
      <w:proofErr w:type="spellStart"/>
      <w:r w:rsidRPr="004922F6">
        <w:rPr>
          <w:rFonts w:eastAsia="Liberation Mono"/>
          <w:lang w:eastAsia="zh-CN" w:bidi="hi-IN"/>
        </w:rPr>
        <w:t>водоохранные</w:t>
      </w:r>
      <w:proofErr w:type="spellEnd"/>
      <w:r w:rsidRPr="004922F6">
        <w:rPr>
          <w:rFonts w:eastAsia="Liberation Mono"/>
          <w:lang w:eastAsia="zh-CN" w:bidi="hi-IN"/>
        </w:rPr>
        <w:t>, природоохранные и рыболовные мероприятия);</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w:t>
      </w:r>
      <w:proofErr w:type="gramStart"/>
      <w:r w:rsidRPr="004922F6">
        <w:rPr>
          <w:rFonts w:eastAsia="Liberation Mono"/>
          <w:lang w:eastAsia="zh-CN" w:bidi="hi-IN"/>
        </w:rPr>
        <w:t>мероприятия</w:t>
      </w:r>
      <w:proofErr w:type="gramEnd"/>
      <w:r w:rsidRPr="004922F6">
        <w:rPr>
          <w:rFonts w:eastAsia="Liberation Mono"/>
          <w:lang w:eastAsia="zh-CN" w:bidi="hi-IN"/>
        </w:rPr>
        <w:t xml:space="preserve"> связанные с выполнением требований природоохранного законодательства - 1,389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 - мероприятия по снижению влияния физических факторов на окружающую среду – 1,99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Устройство площадок для контейнеров ТБО – 80,32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Контейнеры для сбора ТБО – 158,0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Утилизация и захоронение ТБО – 22,0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Переданные полномочия по содержанию мест захоронения сельскими поселениями – 23,7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Переданные  полномочия по воде – 55,0 тыс. руб.;</w:t>
      </w:r>
    </w:p>
    <w:p w:rsidR="004922F6" w:rsidRPr="004922F6" w:rsidRDefault="002A033B" w:rsidP="002A033B">
      <w:pPr>
        <w:widowControl w:val="0"/>
        <w:suppressAutoHyphens/>
        <w:ind w:firstLine="426"/>
        <w:contextualSpacing/>
        <w:jc w:val="both"/>
        <w:rPr>
          <w:rFonts w:eastAsia="Liberation Mono"/>
          <w:lang w:eastAsia="zh-CN" w:bidi="hi-IN"/>
        </w:rPr>
      </w:pPr>
      <w:r w:rsidRPr="00DD69C5">
        <w:rPr>
          <w:rFonts w:eastAsia="Liberation Mono"/>
          <w:lang w:eastAsia="zh-CN" w:bidi="hi-IN"/>
        </w:rPr>
        <w:t xml:space="preserve">3. В Сфере </w:t>
      </w:r>
      <w:r w:rsidR="004922F6" w:rsidRPr="004922F6">
        <w:rPr>
          <w:rFonts w:eastAsia="Liberation Mono"/>
          <w:lang w:eastAsia="zh-CN" w:bidi="hi-IN"/>
        </w:rPr>
        <w:t>развития местного самоуправления плановая сумма – 4,36 млн. руб. фактически исполнено –</w:t>
      </w:r>
      <w:r w:rsidRPr="00DD69C5">
        <w:rPr>
          <w:rFonts w:eastAsia="Liberation Mono"/>
          <w:lang w:eastAsia="zh-CN" w:bidi="hi-IN"/>
        </w:rPr>
        <w:t xml:space="preserve"> 3,15 млн. руб. бюджет района. </w:t>
      </w:r>
      <w:r w:rsidR="004922F6" w:rsidRPr="004922F6">
        <w:rPr>
          <w:rFonts w:eastAsia="Liberation Mono"/>
          <w:lang w:eastAsia="zh-CN" w:bidi="hi-IN"/>
        </w:rPr>
        <w:t>Средства направлены на реа</w:t>
      </w:r>
      <w:r w:rsidRPr="00DD69C5">
        <w:rPr>
          <w:rFonts w:eastAsia="Liberation Mono"/>
          <w:lang w:eastAsia="zh-CN" w:bidi="hi-IN"/>
        </w:rPr>
        <w:t>лизацию муниципальной программы</w:t>
      </w:r>
      <w:r w:rsidR="004922F6" w:rsidRPr="004922F6">
        <w:rPr>
          <w:rFonts w:eastAsia="Liberation Mono"/>
          <w:lang w:eastAsia="zh-CN" w:bidi="hi-IN"/>
        </w:rPr>
        <w:t xml:space="preserve"> «Развитие муниципального управления и обеспечение деятельности администрации муниципального района «Оловяннинский район» на 2017-2021 годы», в том числе:</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создание резервного фонда – 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пожарная безопасность (опашка территорий – ГСМ) – 12,6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ликвидация чрезвычайных ситуаций – 350,0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обеспечение выплаты пенсии за выслугу лет, лицам, замещающим должности муниципальной службы – 2,79 млн.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4. Национальная безопасность и правоохранительная деятельность плановая сумма составила – 844,0 тыс. руб., фактически исполнено – 125,8 тыс. руб., в том числе за счет  бюджета поселения – 7,5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в рамках программы Реализация единой государственной политики в области предупреждения и ликвидации ЧС природного и техногенного характера и обеспечения пожарной безопасности на территории городского поселения «Ясногорское» - 122,83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в рамках программы «Профилактика терроризма, а также минимизация и ликвидация последствий проявлений терроризма и экстремизма на территории г/</w:t>
      </w:r>
      <w:proofErr w:type="gramStart"/>
      <w:r w:rsidRPr="004922F6">
        <w:rPr>
          <w:rFonts w:eastAsia="Liberation Mono"/>
          <w:lang w:eastAsia="zh-CN" w:bidi="hi-IN"/>
        </w:rPr>
        <w:t>п</w:t>
      </w:r>
      <w:proofErr w:type="gramEnd"/>
      <w:r w:rsidRPr="004922F6">
        <w:rPr>
          <w:rFonts w:eastAsia="Liberation Mono"/>
          <w:lang w:eastAsia="zh-CN" w:bidi="hi-IN"/>
        </w:rPr>
        <w:t xml:space="preserve"> «Ясногорское» - 3,0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5. </w:t>
      </w:r>
      <w:proofErr w:type="gramStart"/>
      <w:r w:rsidRPr="004922F6">
        <w:rPr>
          <w:rFonts w:eastAsia="Liberation Mono"/>
          <w:lang w:eastAsia="zh-CN" w:bidi="hi-IN"/>
        </w:rPr>
        <w:t>Архитектура и градостроительство, плановая сумма составила – 22,9 млн. руб., фактическое исполнение – 2,12 млн. руб., в том числе  районный бюджет – 1,475 млн. руб., бюджет поселения – 604,4 тыс. руб., внебюджетные источники – 45,28 тыс. руб.</w:t>
      </w:r>
      <w:proofErr w:type="gramEnd"/>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xml:space="preserve">Средства направлены:  </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обеспечение работ по кадастровым работам – 25,0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lastRenderedPageBreak/>
        <w:t>- внесение изменений в ген. План – 150,0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внесение изменений в схему территориального планирования МР «Оловяннинский район» – 300,0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межевание земельных участков  – 216,0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оценка недвижимости муниципальной собственности – 197,0 тыс. руб.,</w:t>
      </w:r>
    </w:p>
    <w:p w:rsidR="004922F6" w:rsidRPr="004922F6" w:rsidRDefault="004922F6" w:rsidP="002A033B">
      <w:pPr>
        <w:widowControl w:val="0"/>
        <w:suppressAutoHyphens/>
        <w:ind w:firstLine="426"/>
        <w:contextualSpacing/>
        <w:jc w:val="both"/>
        <w:rPr>
          <w:rFonts w:eastAsia="Liberation Mono"/>
          <w:lang w:eastAsia="zh-CN" w:bidi="hi-IN"/>
        </w:rPr>
      </w:pPr>
      <w:r w:rsidRPr="004922F6">
        <w:rPr>
          <w:rFonts w:eastAsia="Liberation Mono"/>
          <w:lang w:eastAsia="zh-CN" w:bidi="hi-IN"/>
        </w:rPr>
        <w:t>- описание границ –1,0 млн. руб.</w:t>
      </w:r>
    </w:p>
    <w:p w:rsidR="004922F6" w:rsidRPr="004922F6" w:rsidRDefault="004922F6" w:rsidP="002A033B">
      <w:pPr>
        <w:widowControl w:val="0"/>
        <w:suppressAutoHyphens/>
        <w:ind w:firstLine="426"/>
        <w:contextualSpacing/>
        <w:jc w:val="both"/>
        <w:rPr>
          <w:bCs/>
          <w:lang w:bidi="hi-IN"/>
        </w:rPr>
      </w:pPr>
      <w:r w:rsidRPr="004922F6">
        <w:rPr>
          <w:rFonts w:eastAsia="Liberation Mono"/>
          <w:lang w:eastAsia="zh-CN" w:bidi="hi-IN"/>
        </w:rPr>
        <w:t xml:space="preserve">Плановая потребность  на 2021 год составила  1135,1 </w:t>
      </w:r>
      <w:r w:rsidRPr="004922F6">
        <w:rPr>
          <w:bCs/>
          <w:lang w:bidi="hi-IN"/>
        </w:rPr>
        <w:t xml:space="preserve"> млн. руб. фактически исполнение составило 1705,9 млн. руб. или 150,3 %, в том числе по источникам финансирования:</w:t>
      </w:r>
    </w:p>
    <w:p w:rsidR="004922F6" w:rsidRPr="004922F6" w:rsidRDefault="004922F6" w:rsidP="002A033B">
      <w:pPr>
        <w:widowControl w:val="0"/>
        <w:suppressAutoHyphens/>
        <w:contextualSpacing/>
        <w:jc w:val="both"/>
        <w:rPr>
          <w:bCs/>
          <w:lang w:bidi="hi-IN"/>
        </w:rPr>
      </w:pPr>
    </w:p>
    <w:p w:rsidR="004922F6" w:rsidRPr="004922F6" w:rsidRDefault="004922F6" w:rsidP="002A033B">
      <w:pPr>
        <w:widowControl w:val="0"/>
        <w:suppressAutoHyphens/>
        <w:contextualSpacing/>
        <w:jc w:val="center"/>
        <w:rPr>
          <w:bCs/>
          <w:lang w:val="en-US" w:bidi="hi-IN"/>
        </w:rPr>
      </w:pPr>
      <w:r w:rsidRPr="004922F6">
        <w:rPr>
          <w:bCs/>
          <w:lang w:bidi="hi-IN"/>
        </w:rPr>
        <w:t xml:space="preserve">                                                                                                         </w:t>
      </w:r>
      <w:proofErr w:type="spellStart"/>
      <w:proofErr w:type="gramStart"/>
      <w:r w:rsidRPr="004922F6">
        <w:rPr>
          <w:bCs/>
          <w:lang w:val="en-US" w:bidi="hi-IN"/>
        </w:rPr>
        <w:t>млн</w:t>
      </w:r>
      <w:proofErr w:type="spellEnd"/>
      <w:proofErr w:type="gramEnd"/>
      <w:r w:rsidRPr="004922F6">
        <w:rPr>
          <w:bCs/>
          <w:lang w:val="en-US" w:bidi="hi-IN"/>
        </w:rPr>
        <w:t xml:space="preserve">. </w:t>
      </w:r>
      <w:proofErr w:type="spellStart"/>
      <w:proofErr w:type="gramStart"/>
      <w:r w:rsidRPr="004922F6">
        <w:rPr>
          <w:bCs/>
          <w:lang w:val="en-US" w:bidi="hi-IN"/>
        </w:rPr>
        <w:t>руб</w:t>
      </w:r>
      <w:proofErr w:type="spellEnd"/>
      <w:proofErr w:type="gramEnd"/>
      <w:r w:rsidRPr="004922F6">
        <w:rPr>
          <w:bCs/>
          <w:lang w:val="en-US" w:bidi="hi-I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1417"/>
        <w:gridCol w:w="1843"/>
        <w:gridCol w:w="1984"/>
      </w:tblGrid>
      <w:tr w:rsidR="004922F6" w:rsidRPr="004922F6" w:rsidTr="004922F6">
        <w:trPr>
          <w:trHeight w:val="542"/>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Наименование</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план</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факт</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proofErr w:type="gramStart"/>
            <w:r w:rsidRPr="004922F6">
              <w:rPr>
                <w:bCs/>
                <w:lang w:val="en-US" w:bidi="hi-IN"/>
              </w:rPr>
              <w:t>откл</w:t>
            </w:r>
            <w:proofErr w:type="spellEnd"/>
            <w:proofErr w:type="gramEnd"/>
            <w:r w:rsidRPr="004922F6">
              <w:rPr>
                <w:bCs/>
                <w:lang w:val="en-US" w:bidi="hi-IN"/>
              </w:rPr>
              <w:t>.</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ind w:left="-1384" w:right="784" w:firstLine="1384"/>
              <w:contextualSpacing/>
              <w:jc w:val="both"/>
              <w:rPr>
                <w:bCs/>
                <w:lang w:val="en-US" w:bidi="hi-IN"/>
              </w:rPr>
            </w:pPr>
            <w:r w:rsidRPr="004922F6">
              <w:rPr>
                <w:bCs/>
                <w:lang w:val="en-US" w:bidi="hi-IN"/>
              </w:rPr>
              <w:t>%</w:t>
            </w:r>
          </w:p>
        </w:tc>
      </w:tr>
      <w:tr w:rsidR="004922F6" w:rsidRPr="004922F6" w:rsidTr="004922F6">
        <w:trPr>
          <w:trHeight w:val="378"/>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Федеральный</w:t>
            </w:r>
            <w:proofErr w:type="spellEnd"/>
            <w:r w:rsidRPr="004922F6">
              <w:rPr>
                <w:bCs/>
                <w:lang w:val="en-US" w:bidi="hi-IN"/>
              </w:rPr>
              <w:t xml:space="preserve"> </w:t>
            </w:r>
            <w:proofErr w:type="spellStart"/>
            <w:r w:rsidRPr="004922F6">
              <w:rPr>
                <w:bCs/>
                <w:lang w:val="en-US" w:bidi="hi-IN"/>
              </w:rPr>
              <w:t>бюджет</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115,8</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eastAsia="zh-CN" w:bidi="hi-IN"/>
              </w:rPr>
            </w:pPr>
            <w:r w:rsidRPr="004922F6">
              <w:rPr>
                <w:rFonts w:eastAsia="Liberation Mono"/>
                <w:bCs/>
                <w:lang w:val="en-US" w:eastAsia="zh-CN" w:bidi="hi-IN"/>
              </w:rPr>
              <w:t>125</w:t>
            </w:r>
            <w:r w:rsidRPr="004922F6">
              <w:rPr>
                <w:rFonts w:eastAsia="Liberation Mono"/>
                <w:bCs/>
                <w:lang w:eastAsia="zh-CN" w:bidi="hi-IN"/>
              </w:rPr>
              <w:t>,7</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bidi="hi-IN"/>
              </w:rPr>
            </w:pPr>
            <w:r w:rsidRPr="004922F6">
              <w:rPr>
                <w:bCs/>
                <w:lang w:bidi="hi-IN"/>
              </w:rPr>
              <w:t>+</w:t>
            </w:r>
            <w:r w:rsidRPr="004922F6">
              <w:rPr>
                <w:bCs/>
                <w:lang w:val="en-US" w:bidi="hi-IN"/>
              </w:rPr>
              <w:t>9</w:t>
            </w:r>
            <w:r w:rsidRPr="004922F6">
              <w:rPr>
                <w:bCs/>
                <w:lang w:bidi="hi-IN"/>
              </w:rPr>
              <w:t>,9</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bidi="hi-IN"/>
              </w:rPr>
            </w:pPr>
            <w:r w:rsidRPr="004922F6">
              <w:rPr>
                <w:bCs/>
                <w:lang w:val="en-US" w:bidi="hi-IN"/>
              </w:rPr>
              <w:t>108</w:t>
            </w:r>
            <w:r w:rsidRPr="004922F6">
              <w:rPr>
                <w:bCs/>
                <w:lang w:bidi="hi-IN"/>
              </w:rPr>
              <w:t>,5</w:t>
            </w:r>
          </w:p>
        </w:tc>
      </w:tr>
      <w:tr w:rsidR="004922F6" w:rsidRPr="004922F6" w:rsidTr="004922F6">
        <w:trPr>
          <w:trHeight w:val="411"/>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Краевой</w:t>
            </w:r>
            <w:proofErr w:type="spellEnd"/>
            <w:r w:rsidRPr="004922F6">
              <w:rPr>
                <w:bCs/>
                <w:lang w:val="en-US" w:bidi="hi-IN"/>
              </w:rPr>
              <w:t xml:space="preserve"> </w:t>
            </w:r>
            <w:proofErr w:type="spellStart"/>
            <w:r w:rsidRPr="004922F6">
              <w:rPr>
                <w:bCs/>
                <w:lang w:val="en-US" w:bidi="hi-IN"/>
              </w:rPr>
              <w:t>бюджет</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263,1</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160,1</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bidi="hi-IN"/>
              </w:rPr>
            </w:pPr>
            <w:r w:rsidRPr="004922F6">
              <w:rPr>
                <w:bCs/>
                <w:lang w:bidi="hi-IN"/>
              </w:rPr>
              <w:t>-</w:t>
            </w:r>
            <w:r w:rsidRPr="004922F6">
              <w:rPr>
                <w:bCs/>
                <w:lang w:val="en-US" w:bidi="hi-IN"/>
              </w:rPr>
              <w:t>103</w:t>
            </w:r>
            <w:r w:rsidRPr="004922F6">
              <w:rPr>
                <w:bCs/>
                <w:lang w:bidi="hi-IN"/>
              </w:rPr>
              <w:t>,0</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val="en-US" w:bidi="hi-IN"/>
              </w:rPr>
              <w:t>60,9</w:t>
            </w:r>
          </w:p>
        </w:tc>
      </w:tr>
      <w:tr w:rsidR="004922F6" w:rsidRPr="004922F6" w:rsidTr="004922F6">
        <w:trPr>
          <w:trHeight w:val="417"/>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Бюджет</w:t>
            </w:r>
            <w:proofErr w:type="spellEnd"/>
            <w:r w:rsidRPr="004922F6">
              <w:rPr>
                <w:bCs/>
                <w:lang w:val="en-US" w:bidi="hi-IN"/>
              </w:rPr>
              <w:t xml:space="preserve"> </w:t>
            </w:r>
            <w:proofErr w:type="spellStart"/>
            <w:r w:rsidRPr="004922F6">
              <w:rPr>
                <w:bCs/>
                <w:lang w:val="en-US" w:bidi="hi-IN"/>
              </w:rPr>
              <w:t>района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35,3</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306,9</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bidi="hi-IN"/>
              </w:rPr>
              <w:t>+</w:t>
            </w:r>
            <w:r w:rsidRPr="004922F6">
              <w:rPr>
                <w:bCs/>
                <w:lang w:val="en-US" w:bidi="hi-IN"/>
              </w:rPr>
              <w:t>271,6</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bidi="hi-IN"/>
              </w:rPr>
            </w:pPr>
            <w:r w:rsidRPr="004922F6">
              <w:rPr>
                <w:bCs/>
                <w:lang w:val="en-US" w:bidi="hi-IN"/>
              </w:rPr>
              <w:t>869</w:t>
            </w:r>
            <w:r w:rsidRPr="004922F6">
              <w:rPr>
                <w:bCs/>
                <w:lang w:bidi="hi-IN"/>
              </w:rPr>
              <w:t>,4</w:t>
            </w:r>
          </w:p>
        </w:tc>
      </w:tr>
      <w:tr w:rsidR="004922F6" w:rsidRPr="004922F6" w:rsidTr="004922F6">
        <w:trPr>
          <w:trHeight w:val="542"/>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Бюджет</w:t>
            </w:r>
            <w:proofErr w:type="spellEnd"/>
            <w:r w:rsidRPr="004922F6">
              <w:rPr>
                <w:bCs/>
                <w:lang w:val="en-US" w:bidi="hi-IN"/>
              </w:rPr>
              <w:t xml:space="preserve"> </w:t>
            </w:r>
            <w:proofErr w:type="spellStart"/>
            <w:r w:rsidRPr="004922F6">
              <w:rPr>
                <w:bCs/>
                <w:lang w:val="en-US" w:bidi="hi-IN"/>
              </w:rPr>
              <w:t>поселения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6,2</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83,2</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bidi="hi-IN"/>
              </w:rPr>
              <w:t>+</w:t>
            </w:r>
            <w:r w:rsidRPr="004922F6">
              <w:rPr>
                <w:bCs/>
                <w:lang w:val="en-US" w:bidi="hi-IN"/>
              </w:rPr>
              <w:t>77,0</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bidi="hi-IN"/>
              </w:rPr>
            </w:pPr>
            <w:r w:rsidRPr="004922F6">
              <w:rPr>
                <w:bCs/>
                <w:lang w:val="en-US" w:bidi="hi-IN"/>
              </w:rPr>
              <w:t>1341</w:t>
            </w:r>
            <w:r w:rsidRPr="004922F6">
              <w:rPr>
                <w:bCs/>
                <w:lang w:bidi="hi-IN"/>
              </w:rPr>
              <w:t>,9</w:t>
            </w:r>
          </w:p>
        </w:tc>
      </w:tr>
      <w:tr w:rsidR="004922F6" w:rsidRPr="004922F6" w:rsidTr="004922F6">
        <w:trPr>
          <w:trHeight w:val="497"/>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Внебюджетные</w:t>
            </w:r>
            <w:proofErr w:type="spellEnd"/>
            <w:r w:rsidRPr="004922F6">
              <w:rPr>
                <w:bCs/>
                <w:lang w:val="en-US" w:bidi="hi-IN"/>
              </w:rPr>
              <w:t xml:space="preserve"> </w:t>
            </w:r>
            <w:proofErr w:type="spellStart"/>
            <w:r w:rsidRPr="004922F6">
              <w:rPr>
                <w:bCs/>
                <w:lang w:val="en-US" w:bidi="hi-IN"/>
              </w:rPr>
              <w:t>источники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714,7</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eastAsia="zh-CN" w:bidi="hi-IN"/>
              </w:rPr>
            </w:pPr>
            <w:r w:rsidRPr="004922F6">
              <w:rPr>
                <w:rFonts w:eastAsia="Liberation Mono"/>
                <w:bCs/>
                <w:lang w:val="en-US" w:eastAsia="zh-CN" w:bidi="hi-IN"/>
              </w:rPr>
              <w:t>1030</w:t>
            </w:r>
            <w:r w:rsidRPr="004922F6">
              <w:rPr>
                <w:rFonts w:eastAsia="Liberation Mono"/>
                <w:bCs/>
                <w:lang w:eastAsia="zh-CN" w:bidi="hi-IN"/>
              </w:rPr>
              <w:t>,0</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bidi="hi-IN"/>
              </w:rPr>
            </w:pPr>
            <w:r w:rsidRPr="004922F6">
              <w:rPr>
                <w:bCs/>
                <w:lang w:bidi="hi-IN"/>
              </w:rPr>
              <w:t>+</w:t>
            </w:r>
            <w:r w:rsidRPr="004922F6">
              <w:rPr>
                <w:bCs/>
                <w:lang w:val="en-US" w:bidi="hi-IN"/>
              </w:rPr>
              <w:t>315</w:t>
            </w:r>
            <w:r w:rsidRPr="004922F6">
              <w:rPr>
                <w:bCs/>
                <w:lang w:bidi="hi-IN"/>
              </w:rPr>
              <w:t>,3</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val="en-US" w:bidi="hi-IN"/>
              </w:rPr>
              <w:t>144,1</w:t>
            </w:r>
          </w:p>
        </w:tc>
      </w:tr>
      <w:tr w:rsidR="004922F6" w:rsidRPr="004922F6" w:rsidTr="004922F6">
        <w:trPr>
          <w:trHeight w:val="339"/>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i/>
                <w:lang w:val="en-US" w:bidi="hi-IN"/>
              </w:rPr>
            </w:pPr>
            <w:r w:rsidRPr="004922F6">
              <w:rPr>
                <w:bCs/>
                <w:i/>
                <w:lang w:val="en-US" w:bidi="hi-IN"/>
              </w:rPr>
              <w:t xml:space="preserve">В </w:t>
            </w:r>
            <w:proofErr w:type="spellStart"/>
            <w:r w:rsidRPr="004922F6">
              <w:rPr>
                <w:bCs/>
                <w:i/>
                <w:lang w:val="en-US" w:bidi="hi-IN"/>
              </w:rPr>
              <w:t>том</w:t>
            </w:r>
            <w:proofErr w:type="spellEnd"/>
            <w:r w:rsidRPr="004922F6">
              <w:rPr>
                <w:bCs/>
                <w:i/>
                <w:lang w:val="en-US" w:bidi="hi-IN"/>
              </w:rPr>
              <w:t xml:space="preserve"> </w:t>
            </w:r>
            <w:proofErr w:type="spellStart"/>
            <w:r w:rsidRPr="004922F6">
              <w:rPr>
                <w:bCs/>
                <w:i/>
                <w:lang w:val="en-US" w:bidi="hi-IN"/>
              </w:rPr>
              <w:t>числе</w:t>
            </w:r>
            <w:proofErr w:type="spellEnd"/>
            <w:r w:rsidRPr="004922F6">
              <w:rPr>
                <w:bCs/>
                <w:i/>
                <w:lang w:val="en-US" w:bidi="hi-IN"/>
              </w:rPr>
              <w:t xml:space="preserve"> ОМС</w:t>
            </w:r>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val="en-US" w:bidi="hi-IN"/>
              </w:rPr>
              <w:t>0</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0</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val="en-US" w:bidi="hi-IN"/>
              </w:rPr>
              <w:t>0</w:t>
            </w:r>
          </w:p>
        </w:tc>
        <w:tc>
          <w:tcPr>
            <w:tcW w:w="1984" w:type="dxa"/>
            <w:tcBorders>
              <w:top w:val="single" w:sz="4" w:space="0" w:color="auto"/>
              <w:left w:val="single" w:sz="4" w:space="0" w:color="auto"/>
              <w:bottom w:val="single" w:sz="4" w:space="0" w:color="auto"/>
              <w:right w:val="single" w:sz="4" w:space="0" w:color="auto"/>
            </w:tcBorders>
          </w:tcPr>
          <w:p w:rsidR="004922F6" w:rsidRPr="004922F6" w:rsidRDefault="004922F6" w:rsidP="002A033B">
            <w:pPr>
              <w:widowControl w:val="0"/>
              <w:suppressAutoHyphens/>
              <w:contextualSpacing/>
              <w:jc w:val="both"/>
              <w:rPr>
                <w:bCs/>
                <w:lang w:val="en-US" w:bidi="hi-IN"/>
              </w:rPr>
            </w:pPr>
          </w:p>
        </w:tc>
      </w:tr>
      <w:tr w:rsidR="004922F6" w:rsidRPr="004922F6" w:rsidTr="004922F6">
        <w:trPr>
          <w:trHeight w:val="333"/>
        </w:trPr>
        <w:tc>
          <w:tcPr>
            <w:tcW w:w="3085"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proofErr w:type="spellStart"/>
            <w:r w:rsidRPr="004922F6">
              <w:rPr>
                <w:bCs/>
                <w:lang w:val="en-US" w:bidi="hi-IN"/>
              </w:rPr>
              <w:t>Итого</w:t>
            </w:r>
            <w:proofErr w:type="spellEnd"/>
            <w:r w:rsidRPr="004922F6">
              <w:rPr>
                <w:bCs/>
                <w:lang w:val="en-US" w:bidi="hi-IN"/>
              </w:rPr>
              <w:t>:</w:t>
            </w:r>
          </w:p>
        </w:tc>
        <w:tc>
          <w:tcPr>
            <w:tcW w:w="1418"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val="en-US" w:eastAsia="zh-CN" w:bidi="hi-IN"/>
              </w:rPr>
            </w:pPr>
            <w:r w:rsidRPr="004922F6">
              <w:rPr>
                <w:rFonts w:eastAsia="Liberation Mono"/>
                <w:bCs/>
                <w:lang w:val="en-US" w:eastAsia="zh-CN" w:bidi="hi-IN"/>
              </w:rPr>
              <w:t>1135,1</w:t>
            </w:r>
          </w:p>
        </w:tc>
        <w:tc>
          <w:tcPr>
            <w:tcW w:w="1417"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rFonts w:eastAsia="Liberation Mono"/>
                <w:bCs/>
                <w:lang w:eastAsia="zh-CN" w:bidi="hi-IN"/>
              </w:rPr>
            </w:pPr>
            <w:r w:rsidRPr="004922F6">
              <w:rPr>
                <w:rFonts w:eastAsia="Liberation Mono"/>
                <w:bCs/>
                <w:lang w:val="en-US" w:eastAsia="zh-CN" w:bidi="hi-IN"/>
              </w:rPr>
              <w:t>1705</w:t>
            </w:r>
            <w:r w:rsidRPr="004922F6">
              <w:rPr>
                <w:rFonts w:eastAsia="Liberation Mono"/>
                <w:bCs/>
                <w:lang w:eastAsia="zh-CN" w:bidi="hi-IN"/>
              </w:rPr>
              <w:t>,9</w:t>
            </w:r>
          </w:p>
        </w:tc>
        <w:tc>
          <w:tcPr>
            <w:tcW w:w="1843"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bidi="hi-IN"/>
              </w:rPr>
              <w:t>+</w:t>
            </w:r>
            <w:r w:rsidRPr="004922F6">
              <w:rPr>
                <w:bCs/>
                <w:lang w:val="en-US" w:bidi="hi-IN"/>
              </w:rPr>
              <w:t>570,8</w:t>
            </w:r>
          </w:p>
        </w:tc>
        <w:tc>
          <w:tcPr>
            <w:tcW w:w="1984" w:type="dxa"/>
            <w:tcBorders>
              <w:top w:val="single" w:sz="4" w:space="0" w:color="auto"/>
              <w:left w:val="single" w:sz="4" w:space="0" w:color="auto"/>
              <w:bottom w:val="single" w:sz="4" w:space="0" w:color="auto"/>
              <w:right w:val="single" w:sz="4" w:space="0" w:color="auto"/>
            </w:tcBorders>
            <w:hideMark/>
          </w:tcPr>
          <w:p w:rsidR="004922F6" w:rsidRPr="004922F6" w:rsidRDefault="004922F6" w:rsidP="002A033B">
            <w:pPr>
              <w:widowControl w:val="0"/>
              <w:suppressAutoHyphens/>
              <w:contextualSpacing/>
              <w:jc w:val="both"/>
              <w:rPr>
                <w:bCs/>
                <w:lang w:val="en-US" w:bidi="hi-IN"/>
              </w:rPr>
            </w:pPr>
            <w:r w:rsidRPr="004922F6">
              <w:rPr>
                <w:bCs/>
                <w:lang w:val="en-US" w:bidi="hi-IN"/>
              </w:rPr>
              <w:t>150,3</w:t>
            </w:r>
          </w:p>
        </w:tc>
      </w:tr>
    </w:tbl>
    <w:p w:rsidR="00FE4F9A" w:rsidRPr="00DD69C5" w:rsidRDefault="00FE4F9A" w:rsidP="002A033B">
      <w:pPr>
        <w:ind w:left="375"/>
        <w:contextualSpacing/>
        <w:jc w:val="both"/>
      </w:pPr>
    </w:p>
    <w:sectPr w:rsidR="00FE4F9A" w:rsidRPr="00DD69C5" w:rsidSect="00DD69C5">
      <w:footerReference w:type="default" r:id="rId10"/>
      <w:footerReference w:type="firs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88" w:rsidRDefault="00FC7888" w:rsidP="00CD0525">
      <w:r>
        <w:separator/>
      </w:r>
    </w:p>
  </w:endnote>
  <w:endnote w:type="continuationSeparator" w:id="0">
    <w:p w:rsidR="00FC7888" w:rsidRDefault="00FC7888" w:rsidP="00C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Noto Serif S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C5" w:rsidRPr="00DA1C16" w:rsidRDefault="00DD69C5" w:rsidP="00DD69C5">
    <w:pPr>
      <w:pStyle w:val="ac"/>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12160"/>
      <w:docPartObj>
        <w:docPartGallery w:val="Page Numbers (Bottom of Page)"/>
        <w:docPartUnique/>
      </w:docPartObj>
    </w:sdtPr>
    <w:sdtEndPr/>
    <w:sdtContent>
      <w:p w:rsidR="008665F0" w:rsidRPr="008665F0" w:rsidRDefault="008665F0" w:rsidP="008665F0">
        <w:pPr>
          <w:pStyle w:val="ac"/>
          <w:jc w:val="right"/>
        </w:pPr>
        <w:r>
          <w:fldChar w:fldCharType="begin"/>
        </w:r>
        <w:r>
          <w:instrText>PAGE   \* MERGEFORMAT</w:instrText>
        </w:r>
        <w:r>
          <w:fldChar w:fldCharType="separate"/>
        </w:r>
        <w:r w:rsidR="00F354BF">
          <w:rPr>
            <w:noProof/>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514142"/>
      <w:docPartObj>
        <w:docPartGallery w:val="Page Numbers (Bottom of Page)"/>
        <w:docPartUnique/>
      </w:docPartObj>
    </w:sdtPr>
    <w:sdtEndPr/>
    <w:sdtContent>
      <w:p w:rsidR="008665F0" w:rsidRDefault="008665F0" w:rsidP="008665F0">
        <w:pPr>
          <w:pStyle w:val="ac"/>
          <w:jc w:val="right"/>
        </w:pPr>
        <w:r>
          <w:fldChar w:fldCharType="begin"/>
        </w:r>
        <w:r>
          <w:instrText>PAGE   \* MERGEFORMAT</w:instrText>
        </w:r>
        <w:r>
          <w:fldChar w:fldCharType="separate"/>
        </w:r>
        <w:r w:rsidR="00F354B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88" w:rsidRDefault="00FC7888" w:rsidP="00CD0525">
      <w:r>
        <w:separator/>
      </w:r>
    </w:p>
  </w:footnote>
  <w:footnote w:type="continuationSeparator" w:id="0">
    <w:p w:rsidR="00FC7888" w:rsidRDefault="00FC7888" w:rsidP="00CD0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EC4"/>
    <w:multiLevelType w:val="hybridMultilevel"/>
    <w:tmpl w:val="75CA4670"/>
    <w:lvl w:ilvl="0" w:tplc="18EA246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544E7C47"/>
    <w:multiLevelType w:val="multilevel"/>
    <w:tmpl w:val="FA7AA25A"/>
    <w:lvl w:ilvl="0">
      <w:start w:val="1"/>
      <w:numFmt w:val="decimal"/>
      <w:lvlText w:val="%1."/>
      <w:lvlJc w:val="left"/>
      <w:pPr>
        <w:ind w:left="360" w:hanging="360"/>
      </w:pPr>
      <w:rPr>
        <w:rFonts w:cs="Times New Roman"/>
      </w:rPr>
    </w:lvl>
    <w:lvl w:ilvl="1">
      <w:start w:val="1"/>
      <w:numFmt w:val="decimal"/>
      <w:isLgl/>
      <w:lvlText w:val="%1.%2"/>
      <w:lvlJc w:val="left"/>
      <w:pPr>
        <w:ind w:left="375" w:hanging="375"/>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73B5"/>
    <w:rsid w:val="00004960"/>
    <w:rsid w:val="00014836"/>
    <w:rsid w:val="0001656C"/>
    <w:rsid w:val="000256BE"/>
    <w:rsid w:val="00025E25"/>
    <w:rsid w:val="00030A5F"/>
    <w:rsid w:val="000344EE"/>
    <w:rsid w:val="00035C79"/>
    <w:rsid w:val="0004104A"/>
    <w:rsid w:val="000467EF"/>
    <w:rsid w:val="00064408"/>
    <w:rsid w:val="00064625"/>
    <w:rsid w:val="00077676"/>
    <w:rsid w:val="00080D56"/>
    <w:rsid w:val="00084C1B"/>
    <w:rsid w:val="00097918"/>
    <w:rsid w:val="000A1671"/>
    <w:rsid w:val="000A28F4"/>
    <w:rsid w:val="000A5E57"/>
    <w:rsid w:val="000B4083"/>
    <w:rsid w:val="000B6431"/>
    <w:rsid w:val="000C11BB"/>
    <w:rsid w:val="000D6237"/>
    <w:rsid w:val="000D77AA"/>
    <w:rsid w:val="000E1C6C"/>
    <w:rsid w:val="000E47DD"/>
    <w:rsid w:val="000E6452"/>
    <w:rsid w:val="000F07D9"/>
    <w:rsid w:val="000F595E"/>
    <w:rsid w:val="000F619A"/>
    <w:rsid w:val="00100B38"/>
    <w:rsid w:val="00105320"/>
    <w:rsid w:val="001067A4"/>
    <w:rsid w:val="00106E5E"/>
    <w:rsid w:val="00123F5E"/>
    <w:rsid w:val="00127EFD"/>
    <w:rsid w:val="00131960"/>
    <w:rsid w:val="00135EFD"/>
    <w:rsid w:val="00136D4A"/>
    <w:rsid w:val="00141A51"/>
    <w:rsid w:val="00142C47"/>
    <w:rsid w:val="00144D23"/>
    <w:rsid w:val="0015071B"/>
    <w:rsid w:val="00153A5D"/>
    <w:rsid w:val="001541D1"/>
    <w:rsid w:val="00154E6B"/>
    <w:rsid w:val="00167B55"/>
    <w:rsid w:val="00170079"/>
    <w:rsid w:val="00176F79"/>
    <w:rsid w:val="001818DD"/>
    <w:rsid w:val="001867B3"/>
    <w:rsid w:val="001904DC"/>
    <w:rsid w:val="00191173"/>
    <w:rsid w:val="00197966"/>
    <w:rsid w:val="001A1978"/>
    <w:rsid w:val="001A26AB"/>
    <w:rsid w:val="001A7BC1"/>
    <w:rsid w:val="001B2DCF"/>
    <w:rsid w:val="001B4C79"/>
    <w:rsid w:val="001B68D5"/>
    <w:rsid w:val="001C4063"/>
    <w:rsid w:val="001C4DFB"/>
    <w:rsid w:val="001C673C"/>
    <w:rsid w:val="001C72F4"/>
    <w:rsid w:val="001D6855"/>
    <w:rsid w:val="001E437D"/>
    <w:rsid w:val="001E7A89"/>
    <w:rsid w:val="001F72D4"/>
    <w:rsid w:val="0020314A"/>
    <w:rsid w:val="002043E3"/>
    <w:rsid w:val="002215B7"/>
    <w:rsid w:val="00224B89"/>
    <w:rsid w:val="00231821"/>
    <w:rsid w:val="002337F4"/>
    <w:rsid w:val="0023568E"/>
    <w:rsid w:val="00240783"/>
    <w:rsid w:val="00266624"/>
    <w:rsid w:val="002666BE"/>
    <w:rsid w:val="00271E3D"/>
    <w:rsid w:val="002909EC"/>
    <w:rsid w:val="0029192B"/>
    <w:rsid w:val="002919DB"/>
    <w:rsid w:val="002924E8"/>
    <w:rsid w:val="002956E1"/>
    <w:rsid w:val="00295A4C"/>
    <w:rsid w:val="002978A4"/>
    <w:rsid w:val="002A033B"/>
    <w:rsid w:val="002A50DA"/>
    <w:rsid w:val="002B2D86"/>
    <w:rsid w:val="002B3D3D"/>
    <w:rsid w:val="002B5A82"/>
    <w:rsid w:val="002B636E"/>
    <w:rsid w:val="002C507F"/>
    <w:rsid w:val="002D51EC"/>
    <w:rsid w:val="002E60BD"/>
    <w:rsid w:val="002F2C04"/>
    <w:rsid w:val="003025C3"/>
    <w:rsid w:val="00302948"/>
    <w:rsid w:val="003048DF"/>
    <w:rsid w:val="00312A76"/>
    <w:rsid w:val="003135A1"/>
    <w:rsid w:val="00313914"/>
    <w:rsid w:val="0032615F"/>
    <w:rsid w:val="0033260D"/>
    <w:rsid w:val="00333E94"/>
    <w:rsid w:val="00337538"/>
    <w:rsid w:val="00340549"/>
    <w:rsid w:val="003529C8"/>
    <w:rsid w:val="00352D40"/>
    <w:rsid w:val="003534D4"/>
    <w:rsid w:val="0035485F"/>
    <w:rsid w:val="003644C2"/>
    <w:rsid w:val="0038040D"/>
    <w:rsid w:val="00384DAD"/>
    <w:rsid w:val="003906A1"/>
    <w:rsid w:val="00391370"/>
    <w:rsid w:val="003A0EC8"/>
    <w:rsid w:val="003A15A7"/>
    <w:rsid w:val="003A2AB8"/>
    <w:rsid w:val="003A35E2"/>
    <w:rsid w:val="003A4F4E"/>
    <w:rsid w:val="003B13BD"/>
    <w:rsid w:val="003B5705"/>
    <w:rsid w:val="003B6018"/>
    <w:rsid w:val="003C2361"/>
    <w:rsid w:val="003C3701"/>
    <w:rsid w:val="003D49DA"/>
    <w:rsid w:val="003E718B"/>
    <w:rsid w:val="003F0279"/>
    <w:rsid w:val="003F1135"/>
    <w:rsid w:val="003F4A08"/>
    <w:rsid w:val="004106EC"/>
    <w:rsid w:val="00412660"/>
    <w:rsid w:val="00415F35"/>
    <w:rsid w:val="00421C07"/>
    <w:rsid w:val="00424E54"/>
    <w:rsid w:val="00430032"/>
    <w:rsid w:val="00432CAE"/>
    <w:rsid w:val="00443795"/>
    <w:rsid w:val="00444502"/>
    <w:rsid w:val="004453DE"/>
    <w:rsid w:val="00450DC2"/>
    <w:rsid w:val="00453DE0"/>
    <w:rsid w:val="004567D5"/>
    <w:rsid w:val="00465BB4"/>
    <w:rsid w:val="004754AA"/>
    <w:rsid w:val="0047706A"/>
    <w:rsid w:val="00477FFB"/>
    <w:rsid w:val="00483265"/>
    <w:rsid w:val="00485250"/>
    <w:rsid w:val="004922F6"/>
    <w:rsid w:val="00493B11"/>
    <w:rsid w:val="004A1D22"/>
    <w:rsid w:val="004A60D0"/>
    <w:rsid w:val="004B262C"/>
    <w:rsid w:val="004B6226"/>
    <w:rsid w:val="004C3059"/>
    <w:rsid w:val="004C3C6F"/>
    <w:rsid w:val="004C407C"/>
    <w:rsid w:val="004C6583"/>
    <w:rsid w:val="004D24C2"/>
    <w:rsid w:val="004E08F0"/>
    <w:rsid w:val="004E1C8B"/>
    <w:rsid w:val="004E6ED3"/>
    <w:rsid w:val="004F1706"/>
    <w:rsid w:val="004F1C26"/>
    <w:rsid w:val="004F2C7C"/>
    <w:rsid w:val="004F38E1"/>
    <w:rsid w:val="00501753"/>
    <w:rsid w:val="005028E2"/>
    <w:rsid w:val="00504AB4"/>
    <w:rsid w:val="005054E7"/>
    <w:rsid w:val="005131BE"/>
    <w:rsid w:val="00520638"/>
    <w:rsid w:val="00526952"/>
    <w:rsid w:val="00530E12"/>
    <w:rsid w:val="0053724F"/>
    <w:rsid w:val="00555C57"/>
    <w:rsid w:val="00560920"/>
    <w:rsid w:val="00564C3F"/>
    <w:rsid w:val="00565AA9"/>
    <w:rsid w:val="00572D60"/>
    <w:rsid w:val="005774BA"/>
    <w:rsid w:val="005815B4"/>
    <w:rsid w:val="00583828"/>
    <w:rsid w:val="00583C30"/>
    <w:rsid w:val="00584407"/>
    <w:rsid w:val="00591F4E"/>
    <w:rsid w:val="005920DE"/>
    <w:rsid w:val="0059215F"/>
    <w:rsid w:val="00596DB8"/>
    <w:rsid w:val="005A258B"/>
    <w:rsid w:val="005A3529"/>
    <w:rsid w:val="005A4D0E"/>
    <w:rsid w:val="005A7DD1"/>
    <w:rsid w:val="005C7566"/>
    <w:rsid w:val="005D1AF4"/>
    <w:rsid w:val="005D4E28"/>
    <w:rsid w:val="005E530B"/>
    <w:rsid w:val="005E64EB"/>
    <w:rsid w:val="005E6524"/>
    <w:rsid w:val="005F781E"/>
    <w:rsid w:val="00600293"/>
    <w:rsid w:val="006013CD"/>
    <w:rsid w:val="00601C57"/>
    <w:rsid w:val="00604663"/>
    <w:rsid w:val="00612ABA"/>
    <w:rsid w:val="0063031B"/>
    <w:rsid w:val="00636305"/>
    <w:rsid w:val="00636A22"/>
    <w:rsid w:val="006406DB"/>
    <w:rsid w:val="00640FD6"/>
    <w:rsid w:val="006457F6"/>
    <w:rsid w:val="00656F82"/>
    <w:rsid w:val="00662504"/>
    <w:rsid w:val="00662D37"/>
    <w:rsid w:val="0066384C"/>
    <w:rsid w:val="00687121"/>
    <w:rsid w:val="006920D8"/>
    <w:rsid w:val="0069448F"/>
    <w:rsid w:val="00694FC4"/>
    <w:rsid w:val="006A10AE"/>
    <w:rsid w:val="006A667F"/>
    <w:rsid w:val="006A75CB"/>
    <w:rsid w:val="006B4373"/>
    <w:rsid w:val="006C3A5B"/>
    <w:rsid w:val="006C3C75"/>
    <w:rsid w:val="006D1A88"/>
    <w:rsid w:val="006E07EC"/>
    <w:rsid w:val="006E1B71"/>
    <w:rsid w:val="006E63AD"/>
    <w:rsid w:val="006F087F"/>
    <w:rsid w:val="006F3616"/>
    <w:rsid w:val="006F4282"/>
    <w:rsid w:val="006F5A5A"/>
    <w:rsid w:val="006F5CC5"/>
    <w:rsid w:val="006F7055"/>
    <w:rsid w:val="007021DF"/>
    <w:rsid w:val="00703971"/>
    <w:rsid w:val="00703EAD"/>
    <w:rsid w:val="00706A16"/>
    <w:rsid w:val="007073DF"/>
    <w:rsid w:val="0071066F"/>
    <w:rsid w:val="007427FC"/>
    <w:rsid w:val="00761D25"/>
    <w:rsid w:val="00763A6B"/>
    <w:rsid w:val="00771819"/>
    <w:rsid w:val="0077220D"/>
    <w:rsid w:val="00782F96"/>
    <w:rsid w:val="00791C66"/>
    <w:rsid w:val="007938C5"/>
    <w:rsid w:val="00793B94"/>
    <w:rsid w:val="0079453F"/>
    <w:rsid w:val="00795B46"/>
    <w:rsid w:val="00796B18"/>
    <w:rsid w:val="00797098"/>
    <w:rsid w:val="007A181C"/>
    <w:rsid w:val="007A25BA"/>
    <w:rsid w:val="007A2BE5"/>
    <w:rsid w:val="007B2FB2"/>
    <w:rsid w:val="007B4C9F"/>
    <w:rsid w:val="007B5148"/>
    <w:rsid w:val="007B696B"/>
    <w:rsid w:val="007C3D75"/>
    <w:rsid w:val="007D14AC"/>
    <w:rsid w:val="007F5B49"/>
    <w:rsid w:val="007F6BEA"/>
    <w:rsid w:val="008016E3"/>
    <w:rsid w:val="00804ED7"/>
    <w:rsid w:val="008076BF"/>
    <w:rsid w:val="00814529"/>
    <w:rsid w:val="008155EB"/>
    <w:rsid w:val="008228E9"/>
    <w:rsid w:val="008238B9"/>
    <w:rsid w:val="00843E5F"/>
    <w:rsid w:val="00857B63"/>
    <w:rsid w:val="00857BCF"/>
    <w:rsid w:val="0086228E"/>
    <w:rsid w:val="008636AA"/>
    <w:rsid w:val="00863F21"/>
    <w:rsid w:val="00865658"/>
    <w:rsid w:val="008665F0"/>
    <w:rsid w:val="00870488"/>
    <w:rsid w:val="00875255"/>
    <w:rsid w:val="00880764"/>
    <w:rsid w:val="008825C5"/>
    <w:rsid w:val="00887666"/>
    <w:rsid w:val="00893737"/>
    <w:rsid w:val="008A3F71"/>
    <w:rsid w:val="008B5C93"/>
    <w:rsid w:val="008C158A"/>
    <w:rsid w:val="008C28E5"/>
    <w:rsid w:val="008C479C"/>
    <w:rsid w:val="008E5615"/>
    <w:rsid w:val="008E67F7"/>
    <w:rsid w:val="00912330"/>
    <w:rsid w:val="0091508D"/>
    <w:rsid w:val="0091642F"/>
    <w:rsid w:val="00921152"/>
    <w:rsid w:val="00922DA8"/>
    <w:rsid w:val="00923B1B"/>
    <w:rsid w:val="009314A2"/>
    <w:rsid w:val="0093301C"/>
    <w:rsid w:val="00944BC3"/>
    <w:rsid w:val="0095399F"/>
    <w:rsid w:val="00962200"/>
    <w:rsid w:val="009643BE"/>
    <w:rsid w:val="00974334"/>
    <w:rsid w:val="0097712B"/>
    <w:rsid w:val="00981F82"/>
    <w:rsid w:val="00986FA8"/>
    <w:rsid w:val="00993F35"/>
    <w:rsid w:val="00996303"/>
    <w:rsid w:val="0099746A"/>
    <w:rsid w:val="009A4016"/>
    <w:rsid w:val="009B089E"/>
    <w:rsid w:val="009B36DE"/>
    <w:rsid w:val="009C11F6"/>
    <w:rsid w:val="009C2CB4"/>
    <w:rsid w:val="009C3A81"/>
    <w:rsid w:val="009D1069"/>
    <w:rsid w:val="009D60CD"/>
    <w:rsid w:val="009D63EA"/>
    <w:rsid w:val="009F0A45"/>
    <w:rsid w:val="009F305F"/>
    <w:rsid w:val="009F633E"/>
    <w:rsid w:val="009F78A5"/>
    <w:rsid w:val="00A00A3D"/>
    <w:rsid w:val="00A00DA1"/>
    <w:rsid w:val="00A03967"/>
    <w:rsid w:val="00A16E2E"/>
    <w:rsid w:val="00A2717B"/>
    <w:rsid w:val="00A3104D"/>
    <w:rsid w:val="00A3401B"/>
    <w:rsid w:val="00A436E4"/>
    <w:rsid w:val="00A43CBC"/>
    <w:rsid w:val="00A441D7"/>
    <w:rsid w:val="00A461C9"/>
    <w:rsid w:val="00A46BA5"/>
    <w:rsid w:val="00A5260E"/>
    <w:rsid w:val="00A54268"/>
    <w:rsid w:val="00A6213B"/>
    <w:rsid w:val="00A677A6"/>
    <w:rsid w:val="00A701EF"/>
    <w:rsid w:val="00A87F27"/>
    <w:rsid w:val="00AA5E3D"/>
    <w:rsid w:val="00AB4993"/>
    <w:rsid w:val="00AC005A"/>
    <w:rsid w:val="00AC072B"/>
    <w:rsid w:val="00AC3707"/>
    <w:rsid w:val="00AD1114"/>
    <w:rsid w:val="00AD11C0"/>
    <w:rsid w:val="00AE662C"/>
    <w:rsid w:val="00AE6C55"/>
    <w:rsid w:val="00AE74EF"/>
    <w:rsid w:val="00AF2515"/>
    <w:rsid w:val="00AF3643"/>
    <w:rsid w:val="00AF36B1"/>
    <w:rsid w:val="00AF392D"/>
    <w:rsid w:val="00B00DCB"/>
    <w:rsid w:val="00B028E6"/>
    <w:rsid w:val="00B045E2"/>
    <w:rsid w:val="00B06D0C"/>
    <w:rsid w:val="00B11FC7"/>
    <w:rsid w:val="00B15451"/>
    <w:rsid w:val="00B2162C"/>
    <w:rsid w:val="00B219F5"/>
    <w:rsid w:val="00B2428A"/>
    <w:rsid w:val="00B30FA9"/>
    <w:rsid w:val="00B33E17"/>
    <w:rsid w:val="00B6652C"/>
    <w:rsid w:val="00B67A3A"/>
    <w:rsid w:val="00B87B61"/>
    <w:rsid w:val="00BA26CD"/>
    <w:rsid w:val="00BA4DFC"/>
    <w:rsid w:val="00BB4601"/>
    <w:rsid w:val="00BB5106"/>
    <w:rsid w:val="00BB5657"/>
    <w:rsid w:val="00BC7DEF"/>
    <w:rsid w:val="00BD3CFE"/>
    <w:rsid w:val="00BD64D8"/>
    <w:rsid w:val="00BD6661"/>
    <w:rsid w:val="00BE0DE4"/>
    <w:rsid w:val="00BE5D3C"/>
    <w:rsid w:val="00BE6EC0"/>
    <w:rsid w:val="00BF7418"/>
    <w:rsid w:val="00BF7B13"/>
    <w:rsid w:val="00C07167"/>
    <w:rsid w:val="00C13A90"/>
    <w:rsid w:val="00C13EC3"/>
    <w:rsid w:val="00C14C23"/>
    <w:rsid w:val="00C14F68"/>
    <w:rsid w:val="00C15A20"/>
    <w:rsid w:val="00C21A05"/>
    <w:rsid w:val="00C32467"/>
    <w:rsid w:val="00C3404F"/>
    <w:rsid w:val="00C44AC8"/>
    <w:rsid w:val="00C500F2"/>
    <w:rsid w:val="00C574E0"/>
    <w:rsid w:val="00C64BFE"/>
    <w:rsid w:val="00C707DD"/>
    <w:rsid w:val="00C7713D"/>
    <w:rsid w:val="00C80020"/>
    <w:rsid w:val="00C812E1"/>
    <w:rsid w:val="00C83D45"/>
    <w:rsid w:val="00C932E9"/>
    <w:rsid w:val="00CA047C"/>
    <w:rsid w:val="00CB1796"/>
    <w:rsid w:val="00CB6CDA"/>
    <w:rsid w:val="00CC1B41"/>
    <w:rsid w:val="00CC6254"/>
    <w:rsid w:val="00CD0525"/>
    <w:rsid w:val="00CD1902"/>
    <w:rsid w:val="00CD6141"/>
    <w:rsid w:val="00CD6720"/>
    <w:rsid w:val="00CE51F3"/>
    <w:rsid w:val="00CE55F2"/>
    <w:rsid w:val="00CF1184"/>
    <w:rsid w:val="00CF13BA"/>
    <w:rsid w:val="00CF414E"/>
    <w:rsid w:val="00CF4ED1"/>
    <w:rsid w:val="00CF77E6"/>
    <w:rsid w:val="00D01D3A"/>
    <w:rsid w:val="00D11434"/>
    <w:rsid w:val="00D15C6C"/>
    <w:rsid w:val="00D20338"/>
    <w:rsid w:val="00D305C4"/>
    <w:rsid w:val="00D415B0"/>
    <w:rsid w:val="00D47B94"/>
    <w:rsid w:val="00D544DC"/>
    <w:rsid w:val="00D54F1A"/>
    <w:rsid w:val="00D61E47"/>
    <w:rsid w:val="00D649A2"/>
    <w:rsid w:val="00D6791D"/>
    <w:rsid w:val="00D74239"/>
    <w:rsid w:val="00D81F69"/>
    <w:rsid w:val="00D861E9"/>
    <w:rsid w:val="00D908D5"/>
    <w:rsid w:val="00DA1C16"/>
    <w:rsid w:val="00DA51BB"/>
    <w:rsid w:val="00DD2179"/>
    <w:rsid w:val="00DD33E6"/>
    <w:rsid w:val="00DD69C5"/>
    <w:rsid w:val="00DD7CFA"/>
    <w:rsid w:val="00DE31DA"/>
    <w:rsid w:val="00DE695B"/>
    <w:rsid w:val="00DF6C17"/>
    <w:rsid w:val="00E04573"/>
    <w:rsid w:val="00E1053A"/>
    <w:rsid w:val="00E13449"/>
    <w:rsid w:val="00E14BA1"/>
    <w:rsid w:val="00E225BE"/>
    <w:rsid w:val="00E26A5F"/>
    <w:rsid w:val="00E5203E"/>
    <w:rsid w:val="00E62D62"/>
    <w:rsid w:val="00E70018"/>
    <w:rsid w:val="00E73ABF"/>
    <w:rsid w:val="00E750FE"/>
    <w:rsid w:val="00E82887"/>
    <w:rsid w:val="00E87686"/>
    <w:rsid w:val="00E87BB0"/>
    <w:rsid w:val="00E95296"/>
    <w:rsid w:val="00EA73B5"/>
    <w:rsid w:val="00EC31A9"/>
    <w:rsid w:val="00EC4275"/>
    <w:rsid w:val="00EC6351"/>
    <w:rsid w:val="00EC6F74"/>
    <w:rsid w:val="00ED24E3"/>
    <w:rsid w:val="00ED289E"/>
    <w:rsid w:val="00ED45FB"/>
    <w:rsid w:val="00EF2FCE"/>
    <w:rsid w:val="00EF4CED"/>
    <w:rsid w:val="00EF6955"/>
    <w:rsid w:val="00F05AB1"/>
    <w:rsid w:val="00F11745"/>
    <w:rsid w:val="00F1308C"/>
    <w:rsid w:val="00F255D3"/>
    <w:rsid w:val="00F354BF"/>
    <w:rsid w:val="00F366A3"/>
    <w:rsid w:val="00F37031"/>
    <w:rsid w:val="00F41191"/>
    <w:rsid w:val="00F4231E"/>
    <w:rsid w:val="00F437DD"/>
    <w:rsid w:val="00F50E15"/>
    <w:rsid w:val="00F55DB5"/>
    <w:rsid w:val="00F601C4"/>
    <w:rsid w:val="00F72A63"/>
    <w:rsid w:val="00F74AC8"/>
    <w:rsid w:val="00F752B2"/>
    <w:rsid w:val="00F81ED1"/>
    <w:rsid w:val="00F87172"/>
    <w:rsid w:val="00F9403D"/>
    <w:rsid w:val="00F950F4"/>
    <w:rsid w:val="00FA54B5"/>
    <w:rsid w:val="00FA64F0"/>
    <w:rsid w:val="00FB6756"/>
    <w:rsid w:val="00FC26C5"/>
    <w:rsid w:val="00FC4876"/>
    <w:rsid w:val="00FC7888"/>
    <w:rsid w:val="00FD2EC4"/>
    <w:rsid w:val="00FE4F9A"/>
    <w:rsid w:val="00FF022D"/>
    <w:rsid w:val="00FF06C8"/>
    <w:rsid w:val="00FF0C30"/>
    <w:rsid w:val="00FF48F5"/>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4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B4601"/>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F619A"/>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BF7B13"/>
    <w:rPr>
      <w:rFonts w:ascii="Tahoma" w:hAnsi="Tahoma" w:cs="Tahoma"/>
      <w:sz w:val="16"/>
      <w:szCs w:val="16"/>
    </w:rPr>
  </w:style>
  <w:style w:type="character" w:customStyle="1" w:styleId="a6">
    <w:name w:val="Текст выноски Знак"/>
    <w:basedOn w:val="a0"/>
    <w:link w:val="a5"/>
    <w:uiPriority w:val="99"/>
    <w:semiHidden/>
    <w:rsid w:val="00BF7B13"/>
    <w:rPr>
      <w:rFonts w:ascii="Tahoma" w:eastAsia="Times New Roman" w:hAnsi="Tahoma" w:cs="Tahoma"/>
      <w:sz w:val="16"/>
      <w:szCs w:val="16"/>
      <w:lang w:eastAsia="ru-RU"/>
    </w:rPr>
  </w:style>
  <w:style w:type="character" w:styleId="a7">
    <w:name w:val="Emphasis"/>
    <w:basedOn w:val="a0"/>
    <w:uiPriority w:val="20"/>
    <w:qFormat/>
    <w:rsid w:val="00986FA8"/>
    <w:rPr>
      <w:i/>
      <w:iCs/>
    </w:rPr>
  </w:style>
  <w:style w:type="character" w:styleId="a8">
    <w:name w:val="Strong"/>
    <w:basedOn w:val="a0"/>
    <w:uiPriority w:val="22"/>
    <w:qFormat/>
    <w:rsid w:val="00BD6661"/>
    <w:rPr>
      <w:b/>
      <w:bCs/>
    </w:rPr>
  </w:style>
  <w:style w:type="paragraph" w:styleId="a9">
    <w:name w:val="Normal (Web)"/>
    <w:basedOn w:val="a"/>
    <w:uiPriority w:val="99"/>
    <w:unhideWhenUsed/>
    <w:rsid w:val="0035485F"/>
    <w:pPr>
      <w:spacing w:before="100" w:beforeAutospacing="1" w:after="100" w:afterAutospacing="1"/>
    </w:pPr>
  </w:style>
  <w:style w:type="paragraph" w:customStyle="1" w:styleId="Default">
    <w:name w:val="Default"/>
    <w:rsid w:val="0066384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CD0525"/>
    <w:pPr>
      <w:tabs>
        <w:tab w:val="center" w:pos="4677"/>
        <w:tab w:val="right" w:pos="9355"/>
      </w:tabs>
    </w:pPr>
  </w:style>
  <w:style w:type="character" w:customStyle="1" w:styleId="ab">
    <w:name w:val="Верхний колонтитул Знак"/>
    <w:basedOn w:val="a0"/>
    <w:link w:val="aa"/>
    <w:uiPriority w:val="99"/>
    <w:rsid w:val="00CD052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D0525"/>
    <w:pPr>
      <w:tabs>
        <w:tab w:val="center" w:pos="4677"/>
        <w:tab w:val="right" w:pos="9355"/>
      </w:tabs>
    </w:pPr>
  </w:style>
  <w:style w:type="character" w:customStyle="1" w:styleId="ad">
    <w:name w:val="Нижний колонтитул Знак"/>
    <w:basedOn w:val="a0"/>
    <w:link w:val="ac"/>
    <w:uiPriority w:val="99"/>
    <w:rsid w:val="00CD05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6754">
      <w:bodyDiv w:val="1"/>
      <w:marLeft w:val="0"/>
      <w:marRight w:val="0"/>
      <w:marTop w:val="0"/>
      <w:marBottom w:val="0"/>
      <w:divBdr>
        <w:top w:val="none" w:sz="0" w:space="0" w:color="auto"/>
        <w:left w:val="none" w:sz="0" w:space="0" w:color="auto"/>
        <w:bottom w:val="none" w:sz="0" w:space="0" w:color="auto"/>
        <w:right w:val="none" w:sz="0" w:space="0" w:color="auto"/>
      </w:divBdr>
    </w:div>
    <w:div w:id="220410250">
      <w:bodyDiv w:val="1"/>
      <w:marLeft w:val="0"/>
      <w:marRight w:val="0"/>
      <w:marTop w:val="0"/>
      <w:marBottom w:val="0"/>
      <w:divBdr>
        <w:top w:val="none" w:sz="0" w:space="0" w:color="auto"/>
        <w:left w:val="none" w:sz="0" w:space="0" w:color="auto"/>
        <w:bottom w:val="none" w:sz="0" w:space="0" w:color="auto"/>
        <w:right w:val="none" w:sz="0" w:space="0" w:color="auto"/>
      </w:divBdr>
      <w:divsChild>
        <w:div w:id="1487553794">
          <w:marLeft w:val="0"/>
          <w:marRight w:val="0"/>
          <w:marTop w:val="0"/>
          <w:marBottom w:val="0"/>
          <w:divBdr>
            <w:top w:val="none" w:sz="0" w:space="0" w:color="auto"/>
            <w:left w:val="none" w:sz="0" w:space="0" w:color="auto"/>
            <w:bottom w:val="none" w:sz="0" w:space="0" w:color="auto"/>
            <w:right w:val="none" w:sz="0" w:space="0" w:color="auto"/>
          </w:divBdr>
          <w:divsChild>
            <w:div w:id="1312059867">
              <w:marLeft w:val="0"/>
              <w:marRight w:val="0"/>
              <w:marTop w:val="0"/>
              <w:marBottom w:val="0"/>
              <w:divBdr>
                <w:top w:val="none" w:sz="0" w:space="0" w:color="auto"/>
                <w:left w:val="none" w:sz="0" w:space="0" w:color="auto"/>
                <w:bottom w:val="none" w:sz="0" w:space="0" w:color="auto"/>
                <w:right w:val="none" w:sz="0" w:space="0" w:color="auto"/>
              </w:divBdr>
            </w:div>
            <w:div w:id="423187163">
              <w:marLeft w:val="0"/>
              <w:marRight w:val="0"/>
              <w:marTop w:val="0"/>
              <w:marBottom w:val="0"/>
              <w:divBdr>
                <w:top w:val="none" w:sz="0" w:space="0" w:color="auto"/>
                <w:left w:val="none" w:sz="0" w:space="0" w:color="auto"/>
                <w:bottom w:val="none" w:sz="0" w:space="0" w:color="auto"/>
                <w:right w:val="none" w:sz="0" w:space="0" w:color="auto"/>
              </w:divBdr>
            </w:div>
            <w:div w:id="786773796">
              <w:marLeft w:val="0"/>
              <w:marRight w:val="0"/>
              <w:marTop w:val="0"/>
              <w:marBottom w:val="0"/>
              <w:divBdr>
                <w:top w:val="none" w:sz="0" w:space="0" w:color="auto"/>
                <w:left w:val="none" w:sz="0" w:space="0" w:color="auto"/>
                <w:bottom w:val="none" w:sz="0" w:space="0" w:color="auto"/>
                <w:right w:val="none" w:sz="0" w:space="0" w:color="auto"/>
              </w:divBdr>
            </w:div>
            <w:div w:id="168182916">
              <w:marLeft w:val="0"/>
              <w:marRight w:val="0"/>
              <w:marTop w:val="0"/>
              <w:marBottom w:val="0"/>
              <w:divBdr>
                <w:top w:val="none" w:sz="0" w:space="0" w:color="auto"/>
                <w:left w:val="none" w:sz="0" w:space="0" w:color="auto"/>
                <w:bottom w:val="none" w:sz="0" w:space="0" w:color="auto"/>
                <w:right w:val="none" w:sz="0" w:space="0" w:color="auto"/>
              </w:divBdr>
            </w:div>
            <w:div w:id="720641534">
              <w:marLeft w:val="0"/>
              <w:marRight w:val="0"/>
              <w:marTop w:val="0"/>
              <w:marBottom w:val="0"/>
              <w:divBdr>
                <w:top w:val="none" w:sz="0" w:space="0" w:color="auto"/>
                <w:left w:val="none" w:sz="0" w:space="0" w:color="auto"/>
                <w:bottom w:val="none" w:sz="0" w:space="0" w:color="auto"/>
                <w:right w:val="none" w:sz="0" w:space="0" w:color="auto"/>
              </w:divBdr>
            </w:div>
            <w:div w:id="978652379">
              <w:marLeft w:val="0"/>
              <w:marRight w:val="0"/>
              <w:marTop w:val="0"/>
              <w:marBottom w:val="0"/>
              <w:divBdr>
                <w:top w:val="none" w:sz="0" w:space="0" w:color="auto"/>
                <w:left w:val="none" w:sz="0" w:space="0" w:color="auto"/>
                <w:bottom w:val="none" w:sz="0" w:space="0" w:color="auto"/>
                <w:right w:val="none" w:sz="0" w:space="0" w:color="auto"/>
              </w:divBdr>
            </w:div>
            <w:div w:id="951588684">
              <w:marLeft w:val="0"/>
              <w:marRight w:val="0"/>
              <w:marTop w:val="0"/>
              <w:marBottom w:val="0"/>
              <w:divBdr>
                <w:top w:val="none" w:sz="0" w:space="0" w:color="auto"/>
                <w:left w:val="none" w:sz="0" w:space="0" w:color="auto"/>
                <w:bottom w:val="none" w:sz="0" w:space="0" w:color="auto"/>
                <w:right w:val="none" w:sz="0" w:space="0" w:color="auto"/>
              </w:divBdr>
            </w:div>
            <w:div w:id="1538855349">
              <w:marLeft w:val="0"/>
              <w:marRight w:val="0"/>
              <w:marTop w:val="0"/>
              <w:marBottom w:val="0"/>
              <w:divBdr>
                <w:top w:val="none" w:sz="0" w:space="0" w:color="auto"/>
                <w:left w:val="none" w:sz="0" w:space="0" w:color="auto"/>
                <w:bottom w:val="none" w:sz="0" w:space="0" w:color="auto"/>
                <w:right w:val="none" w:sz="0" w:space="0" w:color="auto"/>
              </w:divBdr>
            </w:div>
            <w:div w:id="1627345570">
              <w:marLeft w:val="0"/>
              <w:marRight w:val="0"/>
              <w:marTop w:val="0"/>
              <w:marBottom w:val="0"/>
              <w:divBdr>
                <w:top w:val="none" w:sz="0" w:space="0" w:color="auto"/>
                <w:left w:val="none" w:sz="0" w:space="0" w:color="auto"/>
                <w:bottom w:val="none" w:sz="0" w:space="0" w:color="auto"/>
                <w:right w:val="none" w:sz="0" w:space="0" w:color="auto"/>
              </w:divBdr>
            </w:div>
            <w:div w:id="682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6314">
      <w:bodyDiv w:val="1"/>
      <w:marLeft w:val="0"/>
      <w:marRight w:val="0"/>
      <w:marTop w:val="0"/>
      <w:marBottom w:val="0"/>
      <w:divBdr>
        <w:top w:val="none" w:sz="0" w:space="0" w:color="auto"/>
        <w:left w:val="none" w:sz="0" w:space="0" w:color="auto"/>
        <w:bottom w:val="none" w:sz="0" w:space="0" w:color="auto"/>
        <w:right w:val="none" w:sz="0" w:space="0" w:color="auto"/>
      </w:divBdr>
    </w:div>
    <w:div w:id="373313269">
      <w:bodyDiv w:val="1"/>
      <w:marLeft w:val="0"/>
      <w:marRight w:val="0"/>
      <w:marTop w:val="0"/>
      <w:marBottom w:val="0"/>
      <w:divBdr>
        <w:top w:val="none" w:sz="0" w:space="0" w:color="auto"/>
        <w:left w:val="none" w:sz="0" w:space="0" w:color="auto"/>
        <w:bottom w:val="none" w:sz="0" w:space="0" w:color="auto"/>
        <w:right w:val="none" w:sz="0" w:space="0" w:color="auto"/>
      </w:divBdr>
    </w:div>
    <w:div w:id="413554612">
      <w:bodyDiv w:val="1"/>
      <w:marLeft w:val="0"/>
      <w:marRight w:val="0"/>
      <w:marTop w:val="0"/>
      <w:marBottom w:val="0"/>
      <w:divBdr>
        <w:top w:val="none" w:sz="0" w:space="0" w:color="auto"/>
        <w:left w:val="none" w:sz="0" w:space="0" w:color="auto"/>
        <w:bottom w:val="none" w:sz="0" w:space="0" w:color="auto"/>
        <w:right w:val="none" w:sz="0" w:space="0" w:color="auto"/>
      </w:divBdr>
    </w:div>
    <w:div w:id="451167296">
      <w:bodyDiv w:val="1"/>
      <w:marLeft w:val="0"/>
      <w:marRight w:val="0"/>
      <w:marTop w:val="0"/>
      <w:marBottom w:val="0"/>
      <w:divBdr>
        <w:top w:val="none" w:sz="0" w:space="0" w:color="auto"/>
        <w:left w:val="none" w:sz="0" w:space="0" w:color="auto"/>
        <w:bottom w:val="none" w:sz="0" w:space="0" w:color="auto"/>
        <w:right w:val="none" w:sz="0" w:space="0" w:color="auto"/>
      </w:divBdr>
    </w:div>
    <w:div w:id="505024706">
      <w:bodyDiv w:val="1"/>
      <w:marLeft w:val="0"/>
      <w:marRight w:val="0"/>
      <w:marTop w:val="0"/>
      <w:marBottom w:val="0"/>
      <w:divBdr>
        <w:top w:val="none" w:sz="0" w:space="0" w:color="auto"/>
        <w:left w:val="none" w:sz="0" w:space="0" w:color="auto"/>
        <w:bottom w:val="none" w:sz="0" w:space="0" w:color="auto"/>
        <w:right w:val="none" w:sz="0" w:space="0" w:color="auto"/>
      </w:divBdr>
      <w:divsChild>
        <w:div w:id="1844780365">
          <w:marLeft w:val="0"/>
          <w:marRight w:val="0"/>
          <w:marTop w:val="0"/>
          <w:marBottom w:val="0"/>
          <w:divBdr>
            <w:top w:val="none" w:sz="0" w:space="0" w:color="auto"/>
            <w:left w:val="none" w:sz="0" w:space="0" w:color="auto"/>
            <w:bottom w:val="none" w:sz="0" w:space="0" w:color="auto"/>
            <w:right w:val="none" w:sz="0" w:space="0" w:color="auto"/>
          </w:divBdr>
          <w:divsChild>
            <w:div w:id="1249196708">
              <w:marLeft w:val="0"/>
              <w:marRight w:val="0"/>
              <w:marTop w:val="0"/>
              <w:marBottom w:val="0"/>
              <w:divBdr>
                <w:top w:val="none" w:sz="0" w:space="0" w:color="auto"/>
                <w:left w:val="none" w:sz="0" w:space="0" w:color="auto"/>
                <w:bottom w:val="none" w:sz="0" w:space="0" w:color="auto"/>
                <w:right w:val="none" w:sz="0" w:space="0" w:color="auto"/>
              </w:divBdr>
            </w:div>
            <w:div w:id="937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992">
      <w:bodyDiv w:val="1"/>
      <w:marLeft w:val="0"/>
      <w:marRight w:val="0"/>
      <w:marTop w:val="0"/>
      <w:marBottom w:val="0"/>
      <w:divBdr>
        <w:top w:val="none" w:sz="0" w:space="0" w:color="auto"/>
        <w:left w:val="none" w:sz="0" w:space="0" w:color="auto"/>
        <w:bottom w:val="none" w:sz="0" w:space="0" w:color="auto"/>
        <w:right w:val="none" w:sz="0" w:space="0" w:color="auto"/>
      </w:divBdr>
      <w:divsChild>
        <w:div w:id="191266615">
          <w:marLeft w:val="0"/>
          <w:marRight w:val="0"/>
          <w:marTop w:val="0"/>
          <w:marBottom w:val="0"/>
          <w:divBdr>
            <w:top w:val="none" w:sz="0" w:space="0" w:color="auto"/>
            <w:left w:val="none" w:sz="0" w:space="0" w:color="auto"/>
            <w:bottom w:val="none" w:sz="0" w:space="0" w:color="auto"/>
            <w:right w:val="none" w:sz="0" w:space="0" w:color="auto"/>
          </w:divBdr>
          <w:divsChild>
            <w:div w:id="1684354154">
              <w:marLeft w:val="0"/>
              <w:marRight w:val="0"/>
              <w:marTop w:val="0"/>
              <w:marBottom w:val="0"/>
              <w:divBdr>
                <w:top w:val="none" w:sz="0" w:space="0" w:color="auto"/>
                <w:left w:val="none" w:sz="0" w:space="0" w:color="auto"/>
                <w:bottom w:val="none" w:sz="0" w:space="0" w:color="auto"/>
                <w:right w:val="none" w:sz="0" w:space="0" w:color="auto"/>
              </w:divBdr>
            </w:div>
            <w:div w:id="1452280827">
              <w:marLeft w:val="0"/>
              <w:marRight w:val="0"/>
              <w:marTop w:val="0"/>
              <w:marBottom w:val="0"/>
              <w:divBdr>
                <w:top w:val="none" w:sz="0" w:space="0" w:color="auto"/>
                <w:left w:val="none" w:sz="0" w:space="0" w:color="auto"/>
                <w:bottom w:val="none" w:sz="0" w:space="0" w:color="auto"/>
                <w:right w:val="none" w:sz="0" w:space="0" w:color="auto"/>
              </w:divBdr>
            </w:div>
            <w:div w:id="7092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630">
      <w:bodyDiv w:val="1"/>
      <w:marLeft w:val="0"/>
      <w:marRight w:val="0"/>
      <w:marTop w:val="0"/>
      <w:marBottom w:val="0"/>
      <w:divBdr>
        <w:top w:val="none" w:sz="0" w:space="0" w:color="auto"/>
        <w:left w:val="none" w:sz="0" w:space="0" w:color="auto"/>
        <w:bottom w:val="none" w:sz="0" w:space="0" w:color="auto"/>
        <w:right w:val="none" w:sz="0" w:space="0" w:color="auto"/>
      </w:divBdr>
      <w:divsChild>
        <w:div w:id="875773550">
          <w:marLeft w:val="0"/>
          <w:marRight w:val="0"/>
          <w:marTop w:val="0"/>
          <w:marBottom w:val="0"/>
          <w:divBdr>
            <w:top w:val="none" w:sz="0" w:space="0" w:color="auto"/>
            <w:left w:val="none" w:sz="0" w:space="0" w:color="auto"/>
            <w:bottom w:val="none" w:sz="0" w:space="0" w:color="auto"/>
            <w:right w:val="none" w:sz="0" w:space="0" w:color="auto"/>
          </w:divBdr>
          <w:divsChild>
            <w:div w:id="2015568880">
              <w:marLeft w:val="0"/>
              <w:marRight w:val="0"/>
              <w:marTop w:val="0"/>
              <w:marBottom w:val="0"/>
              <w:divBdr>
                <w:top w:val="none" w:sz="0" w:space="0" w:color="auto"/>
                <w:left w:val="none" w:sz="0" w:space="0" w:color="auto"/>
                <w:bottom w:val="none" w:sz="0" w:space="0" w:color="auto"/>
                <w:right w:val="none" w:sz="0" w:space="0" w:color="auto"/>
              </w:divBdr>
            </w:div>
            <w:div w:id="768623268">
              <w:marLeft w:val="0"/>
              <w:marRight w:val="0"/>
              <w:marTop w:val="0"/>
              <w:marBottom w:val="0"/>
              <w:divBdr>
                <w:top w:val="none" w:sz="0" w:space="0" w:color="auto"/>
                <w:left w:val="none" w:sz="0" w:space="0" w:color="auto"/>
                <w:bottom w:val="none" w:sz="0" w:space="0" w:color="auto"/>
                <w:right w:val="none" w:sz="0" w:space="0" w:color="auto"/>
              </w:divBdr>
            </w:div>
            <w:div w:id="1003431737">
              <w:marLeft w:val="0"/>
              <w:marRight w:val="0"/>
              <w:marTop w:val="0"/>
              <w:marBottom w:val="0"/>
              <w:divBdr>
                <w:top w:val="none" w:sz="0" w:space="0" w:color="auto"/>
                <w:left w:val="none" w:sz="0" w:space="0" w:color="auto"/>
                <w:bottom w:val="none" w:sz="0" w:space="0" w:color="auto"/>
                <w:right w:val="none" w:sz="0" w:space="0" w:color="auto"/>
              </w:divBdr>
            </w:div>
            <w:div w:id="1288777380">
              <w:marLeft w:val="0"/>
              <w:marRight w:val="0"/>
              <w:marTop w:val="0"/>
              <w:marBottom w:val="0"/>
              <w:divBdr>
                <w:top w:val="none" w:sz="0" w:space="0" w:color="auto"/>
                <w:left w:val="none" w:sz="0" w:space="0" w:color="auto"/>
                <w:bottom w:val="none" w:sz="0" w:space="0" w:color="auto"/>
                <w:right w:val="none" w:sz="0" w:space="0" w:color="auto"/>
              </w:divBdr>
            </w:div>
            <w:div w:id="1815371602">
              <w:marLeft w:val="0"/>
              <w:marRight w:val="0"/>
              <w:marTop w:val="0"/>
              <w:marBottom w:val="0"/>
              <w:divBdr>
                <w:top w:val="none" w:sz="0" w:space="0" w:color="auto"/>
                <w:left w:val="none" w:sz="0" w:space="0" w:color="auto"/>
                <w:bottom w:val="none" w:sz="0" w:space="0" w:color="auto"/>
                <w:right w:val="none" w:sz="0" w:space="0" w:color="auto"/>
              </w:divBdr>
            </w:div>
            <w:div w:id="106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8795">
      <w:bodyDiv w:val="1"/>
      <w:marLeft w:val="0"/>
      <w:marRight w:val="0"/>
      <w:marTop w:val="0"/>
      <w:marBottom w:val="0"/>
      <w:divBdr>
        <w:top w:val="none" w:sz="0" w:space="0" w:color="auto"/>
        <w:left w:val="none" w:sz="0" w:space="0" w:color="auto"/>
        <w:bottom w:val="none" w:sz="0" w:space="0" w:color="auto"/>
        <w:right w:val="none" w:sz="0" w:space="0" w:color="auto"/>
      </w:divBdr>
    </w:div>
    <w:div w:id="720205673">
      <w:bodyDiv w:val="1"/>
      <w:marLeft w:val="0"/>
      <w:marRight w:val="0"/>
      <w:marTop w:val="0"/>
      <w:marBottom w:val="0"/>
      <w:divBdr>
        <w:top w:val="none" w:sz="0" w:space="0" w:color="auto"/>
        <w:left w:val="none" w:sz="0" w:space="0" w:color="auto"/>
        <w:bottom w:val="none" w:sz="0" w:space="0" w:color="auto"/>
        <w:right w:val="none" w:sz="0" w:space="0" w:color="auto"/>
      </w:divBdr>
    </w:div>
    <w:div w:id="765424400">
      <w:bodyDiv w:val="1"/>
      <w:marLeft w:val="0"/>
      <w:marRight w:val="0"/>
      <w:marTop w:val="0"/>
      <w:marBottom w:val="0"/>
      <w:divBdr>
        <w:top w:val="none" w:sz="0" w:space="0" w:color="auto"/>
        <w:left w:val="none" w:sz="0" w:space="0" w:color="auto"/>
        <w:bottom w:val="none" w:sz="0" w:space="0" w:color="auto"/>
        <w:right w:val="none" w:sz="0" w:space="0" w:color="auto"/>
      </w:divBdr>
    </w:div>
    <w:div w:id="887306195">
      <w:bodyDiv w:val="1"/>
      <w:marLeft w:val="0"/>
      <w:marRight w:val="0"/>
      <w:marTop w:val="0"/>
      <w:marBottom w:val="0"/>
      <w:divBdr>
        <w:top w:val="none" w:sz="0" w:space="0" w:color="auto"/>
        <w:left w:val="none" w:sz="0" w:space="0" w:color="auto"/>
        <w:bottom w:val="none" w:sz="0" w:space="0" w:color="auto"/>
        <w:right w:val="none" w:sz="0" w:space="0" w:color="auto"/>
      </w:divBdr>
      <w:divsChild>
        <w:div w:id="640573385">
          <w:marLeft w:val="0"/>
          <w:marRight w:val="0"/>
          <w:marTop w:val="0"/>
          <w:marBottom w:val="0"/>
          <w:divBdr>
            <w:top w:val="none" w:sz="0" w:space="0" w:color="auto"/>
            <w:left w:val="none" w:sz="0" w:space="0" w:color="auto"/>
            <w:bottom w:val="none" w:sz="0" w:space="0" w:color="auto"/>
            <w:right w:val="none" w:sz="0" w:space="0" w:color="auto"/>
          </w:divBdr>
          <w:divsChild>
            <w:div w:id="1909803838">
              <w:marLeft w:val="0"/>
              <w:marRight w:val="0"/>
              <w:marTop w:val="0"/>
              <w:marBottom w:val="0"/>
              <w:divBdr>
                <w:top w:val="none" w:sz="0" w:space="0" w:color="auto"/>
                <w:left w:val="none" w:sz="0" w:space="0" w:color="auto"/>
                <w:bottom w:val="none" w:sz="0" w:space="0" w:color="auto"/>
                <w:right w:val="none" w:sz="0" w:space="0" w:color="auto"/>
              </w:divBdr>
            </w:div>
            <w:div w:id="9690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220">
      <w:bodyDiv w:val="1"/>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1271202357">
              <w:marLeft w:val="0"/>
              <w:marRight w:val="0"/>
              <w:marTop w:val="0"/>
              <w:marBottom w:val="0"/>
              <w:divBdr>
                <w:top w:val="none" w:sz="0" w:space="0" w:color="auto"/>
                <w:left w:val="none" w:sz="0" w:space="0" w:color="auto"/>
                <w:bottom w:val="none" w:sz="0" w:space="0" w:color="auto"/>
                <w:right w:val="none" w:sz="0" w:space="0" w:color="auto"/>
              </w:divBdr>
            </w:div>
            <w:div w:id="727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414">
      <w:bodyDiv w:val="1"/>
      <w:marLeft w:val="0"/>
      <w:marRight w:val="0"/>
      <w:marTop w:val="0"/>
      <w:marBottom w:val="0"/>
      <w:divBdr>
        <w:top w:val="none" w:sz="0" w:space="0" w:color="auto"/>
        <w:left w:val="none" w:sz="0" w:space="0" w:color="auto"/>
        <w:bottom w:val="none" w:sz="0" w:space="0" w:color="auto"/>
        <w:right w:val="none" w:sz="0" w:space="0" w:color="auto"/>
      </w:divBdr>
    </w:div>
    <w:div w:id="1019236307">
      <w:bodyDiv w:val="1"/>
      <w:marLeft w:val="0"/>
      <w:marRight w:val="0"/>
      <w:marTop w:val="0"/>
      <w:marBottom w:val="0"/>
      <w:divBdr>
        <w:top w:val="none" w:sz="0" w:space="0" w:color="auto"/>
        <w:left w:val="none" w:sz="0" w:space="0" w:color="auto"/>
        <w:bottom w:val="none" w:sz="0" w:space="0" w:color="auto"/>
        <w:right w:val="none" w:sz="0" w:space="0" w:color="auto"/>
      </w:divBdr>
      <w:divsChild>
        <w:div w:id="1555001096">
          <w:marLeft w:val="0"/>
          <w:marRight w:val="0"/>
          <w:marTop w:val="0"/>
          <w:marBottom w:val="0"/>
          <w:divBdr>
            <w:top w:val="none" w:sz="0" w:space="0" w:color="auto"/>
            <w:left w:val="none" w:sz="0" w:space="0" w:color="auto"/>
            <w:bottom w:val="none" w:sz="0" w:space="0" w:color="auto"/>
            <w:right w:val="none" w:sz="0" w:space="0" w:color="auto"/>
          </w:divBdr>
          <w:divsChild>
            <w:div w:id="1156609980">
              <w:marLeft w:val="0"/>
              <w:marRight w:val="0"/>
              <w:marTop w:val="0"/>
              <w:marBottom w:val="0"/>
              <w:divBdr>
                <w:top w:val="none" w:sz="0" w:space="0" w:color="auto"/>
                <w:left w:val="none" w:sz="0" w:space="0" w:color="auto"/>
                <w:bottom w:val="none" w:sz="0" w:space="0" w:color="auto"/>
                <w:right w:val="none" w:sz="0" w:space="0" w:color="auto"/>
              </w:divBdr>
            </w:div>
            <w:div w:id="601643281">
              <w:marLeft w:val="0"/>
              <w:marRight w:val="0"/>
              <w:marTop w:val="0"/>
              <w:marBottom w:val="0"/>
              <w:divBdr>
                <w:top w:val="none" w:sz="0" w:space="0" w:color="auto"/>
                <w:left w:val="none" w:sz="0" w:space="0" w:color="auto"/>
                <w:bottom w:val="none" w:sz="0" w:space="0" w:color="auto"/>
                <w:right w:val="none" w:sz="0" w:space="0" w:color="auto"/>
              </w:divBdr>
            </w:div>
            <w:div w:id="141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1877">
      <w:bodyDiv w:val="1"/>
      <w:marLeft w:val="0"/>
      <w:marRight w:val="0"/>
      <w:marTop w:val="0"/>
      <w:marBottom w:val="0"/>
      <w:divBdr>
        <w:top w:val="none" w:sz="0" w:space="0" w:color="auto"/>
        <w:left w:val="none" w:sz="0" w:space="0" w:color="auto"/>
        <w:bottom w:val="none" w:sz="0" w:space="0" w:color="auto"/>
        <w:right w:val="none" w:sz="0" w:space="0" w:color="auto"/>
      </w:divBdr>
      <w:divsChild>
        <w:div w:id="1857037710">
          <w:marLeft w:val="0"/>
          <w:marRight w:val="0"/>
          <w:marTop w:val="0"/>
          <w:marBottom w:val="0"/>
          <w:divBdr>
            <w:top w:val="none" w:sz="0" w:space="0" w:color="auto"/>
            <w:left w:val="none" w:sz="0" w:space="0" w:color="auto"/>
            <w:bottom w:val="none" w:sz="0" w:space="0" w:color="auto"/>
            <w:right w:val="none" w:sz="0" w:space="0" w:color="auto"/>
          </w:divBdr>
          <w:divsChild>
            <w:div w:id="227957855">
              <w:marLeft w:val="0"/>
              <w:marRight w:val="0"/>
              <w:marTop w:val="0"/>
              <w:marBottom w:val="0"/>
              <w:divBdr>
                <w:top w:val="none" w:sz="0" w:space="0" w:color="auto"/>
                <w:left w:val="none" w:sz="0" w:space="0" w:color="auto"/>
                <w:bottom w:val="none" w:sz="0" w:space="0" w:color="auto"/>
                <w:right w:val="none" w:sz="0" w:space="0" w:color="auto"/>
              </w:divBdr>
            </w:div>
            <w:div w:id="1333603598">
              <w:marLeft w:val="0"/>
              <w:marRight w:val="0"/>
              <w:marTop w:val="0"/>
              <w:marBottom w:val="0"/>
              <w:divBdr>
                <w:top w:val="none" w:sz="0" w:space="0" w:color="auto"/>
                <w:left w:val="none" w:sz="0" w:space="0" w:color="auto"/>
                <w:bottom w:val="none" w:sz="0" w:space="0" w:color="auto"/>
                <w:right w:val="none" w:sz="0" w:space="0" w:color="auto"/>
              </w:divBdr>
            </w:div>
            <w:div w:id="2076781610">
              <w:marLeft w:val="0"/>
              <w:marRight w:val="0"/>
              <w:marTop w:val="0"/>
              <w:marBottom w:val="0"/>
              <w:divBdr>
                <w:top w:val="none" w:sz="0" w:space="0" w:color="auto"/>
                <w:left w:val="none" w:sz="0" w:space="0" w:color="auto"/>
                <w:bottom w:val="none" w:sz="0" w:space="0" w:color="auto"/>
                <w:right w:val="none" w:sz="0" w:space="0" w:color="auto"/>
              </w:divBdr>
            </w:div>
            <w:div w:id="1787961703">
              <w:marLeft w:val="0"/>
              <w:marRight w:val="0"/>
              <w:marTop w:val="0"/>
              <w:marBottom w:val="0"/>
              <w:divBdr>
                <w:top w:val="none" w:sz="0" w:space="0" w:color="auto"/>
                <w:left w:val="none" w:sz="0" w:space="0" w:color="auto"/>
                <w:bottom w:val="none" w:sz="0" w:space="0" w:color="auto"/>
                <w:right w:val="none" w:sz="0" w:space="0" w:color="auto"/>
              </w:divBdr>
            </w:div>
            <w:div w:id="153647120">
              <w:marLeft w:val="0"/>
              <w:marRight w:val="0"/>
              <w:marTop w:val="0"/>
              <w:marBottom w:val="0"/>
              <w:divBdr>
                <w:top w:val="none" w:sz="0" w:space="0" w:color="auto"/>
                <w:left w:val="none" w:sz="0" w:space="0" w:color="auto"/>
                <w:bottom w:val="none" w:sz="0" w:space="0" w:color="auto"/>
                <w:right w:val="none" w:sz="0" w:space="0" w:color="auto"/>
              </w:divBdr>
            </w:div>
            <w:div w:id="472794498">
              <w:marLeft w:val="0"/>
              <w:marRight w:val="0"/>
              <w:marTop w:val="0"/>
              <w:marBottom w:val="0"/>
              <w:divBdr>
                <w:top w:val="none" w:sz="0" w:space="0" w:color="auto"/>
                <w:left w:val="none" w:sz="0" w:space="0" w:color="auto"/>
                <w:bottom w:val="none" w:sz="0" w:space="0" w:color="auto"/>
                <w:right w:val="none" w:sz="0" w:space="0" w:color="auto"/>
              </w:divBdr>
            </w:div>
            <w:div w:id="713505747">
              <w:marLeft w:val="0"/>
              <w:marRight w:val="0"/>
              <w:marTop w:val="0"/>
              <w:marBottom w:val="0"/>
              <w:divBdr>
                <w:top w:val="none" w:sz="0" w:space="0" w:color="auto"/>
                <w:left w:val="none" w:sz="0" w:space="0" w:color="auto"/>
                <w:bottom w:val="none" w:sz="0" w:space="0" w:color="auto"/>
                <w:right w:val="none" w:sz="0" w:space="0" w:color="auto"/>
              </w:divBdr>
            </w:div>
            <w:div w:id="748622197">
              <w:marLeft w:val="0"/>
              <w:marRight w:val="0"/>
              <w:marTop w:val="0"/>
              <w:marBottom w:val="0"/>
              <w:divBdr>
                <w:top w:val="none" w:sz="0" w:space="0" w:color="auto"/>
                <w:left w:val="none" w:sz="0" w:space="0" w:color="auto"/>
                <w:bottom w:val="none" w:sz="0" w:space="0" w:color="auto"/>
                <w:right w:val="none" w:sz="0" w:space="0" w:color="auto"/>
              </w:divBdr>
            </w:div>
            <w:div w:id="1078555836">
              <w:marLeft w:val="0"/>
              <w:marRight w:val="0"/>
              <w:marTop w:val="0"/>
              <w:marBottom w:val="0"/>
              <w:divBdr>
                <w:top w:val="none" w:sz="0" w:space="0" w:color="auto"/>
                <w:left w:val="none" w:sz="0" w:space="0" w:color="auto"/>
                <w:bottom w:val="none" w:sz="0" w:space="0" w:color="auto"/>
                <w:right w:val="none" w:sz="0" w:space="0" w:color="auto"/>
              </w:divBdr>
            </w:div>
            <w:div w:id="1901555017">
              <w:marLeft w:val="0"/>
              <w:marRight w:val="0"/>
              <w:marTop w:val="0"/>
              <w:marBottom w:val="0"/>
              <w:divBdr>
                <w:top w:val="none" w:sz="0" w:space="0" w:color="auto"/>
                <w:left w:val="none" w:sz="0" w:space="0" w:color="auto"/>
                <w:bottom w:val="none" w:sz="0" w:space="0" w:color="auto"/>
                <w:right w:val="none" w:sz="0" w:space="0" w:color="auto"/>
              </w:divBdr>
            </w:div>
            <w:div w:id="1017848429">
              <w:marLeft w:val="0"/>
              <w:marRight w:val="0"/>
              <w:marTop w:val="0"/>
              <w:marBottom w:val="0"/>
              <w:divBdr>
                <w:top w:val="none" w:sz="0" w:space="0" w:color="auto"/>
                <w:left w:val="none" w:sz="0" w:space="0" w:color="auto"/>
                <w:bottom w:val="none" w:sz="0" w:space="0" w:color="auto"/>
                <w:right w:val="none" w:sz="0" w:space="0" w:color="auto"/>
              </w:divBdr>
            </w:div>
            <w:div w:id="1073358757">
              <w:marLeft w:val="0"/>
              <w:marRight w:val="0"/>
              <w:marTop w:val="0"/>
              <w:marBottom w:val="0"/>
              <w:divBdr>
                <w:top w:val="none" w:sz="0" w:space="0" w:color="auto"/>
                <w:left w:val="none" w:sz="0" w:space="0" w:color="auto"/>
                <w:bottom w:val="none" w:sz="0" w:space="0" w:color="auto"/>
                <w:right w:val="none" w:sz="0" w:space="0" w:color="auto"/>
              </w:divBdr>
            </w:div>
            <w:div w:id="2065371920">
              <w:marLeft w:val="0"/>
              <w:marRight w:val="0"/>
              <w:marTop w:val="0"/>
              <w:marBottom w:val="0"/>
              <w:divBdr>
                <w:top w:val="none" w:sz="0" w:space="0" w:color="auto"/>
                <w:left w:val="none" w:sz="0" w:space="0" w:color="auto"/>
                <w:bottom w:val="none" w:sz="0" w:space="0" w:color="auto"/>
                <w:right w:val="none" w:sz="0" w:space="0" w:color="auto"/>
              </w:divBdr>
            </w:div>
            <w:div w:id="1713119275">
              <w:marLeft w:val="0"/>
              <w:marRight w:val="0"/>
              <w:marTop w:val="0"/>
              <w:marBottom w:val="0"/>
              <w:divBdr>
                <w:top w:val="none" w:sz="0" w:space="0" w:color="auto"/>
                <w:left w:val="none" w:sz="0" w:space="0" w:color="auto"/>
                <w:bottom w:val="none" w:sz="0" w:space="0" w:color="auto"/>
                <w:right w:val="none" w:sz="0" w:space="0" w:color="auto"/>
              </w:divBdr>
            </w:div>
            <w:div w:id="7384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7851">
      <w:bodyDiv w:val="1"/>
      <w:marLeft w:val="0"/>
      <w:marRight w:val="0"/>
      <w:marTop w:val="0"/>
      <w:marBottom w:val="0"/>
      <w:divBdr>
        <w:top w:val="none" w:sz="0" w:space="0" w:color="auto"/>
        <w:left w:val="none" w:sz="0" w:space="0" w:color="auto"/>
        <w:bottom w:val="none" w:sz="0" w:space="0" w:color="auto"/>
        <w:right w:val="none" w:sz="0" w:space="0" w:color="auto"/>
      </w:divBdr>
      <w:divsChild>
        <w:div w:id="162160979">
          <w:marLeft w:val="0"/>
          <w:marRight w:val="0"/>
          <w:marTop w:val="0"/>
          <w:marBottom w:val="0"/>
          <w:divBdr>
            <w:top w:val="none" w:sz="0" w:space="0" w:color="auto"/>
            <w:left w:val="none" w:sz="0" w:space="0" w:color="auto"/>
            <w:bottom w:val="none" w:sz="0" w:space="0" w:color="auto"/>
            <w:right w:val="none" w:sz="0" w:space="0" w:color="auto"/>
          </w:divBdr>
          <w:divsChild>
            <w:div w:id="304892117">
              <w:marLeft w:val="0"/>
              <w:marRight w:val="0"/>
              <w:marTop w:val="0"/>
              <w:marBottom w:val="0"/>
              <w:divBdr>
                <w:top w:val="none" w:sz="0" w:space="0" w:color="auto"/>
                <w:left w:val="none" w:sz="0" w:space="0" w:color="auto"/>
                <w:bottom w:val="none" w:sz="0" w:space="0" w:color="auto"/>
                <w:right w:val="none" w:sz="0" w:space="0" w:color="auto"/>
              </w:divBdr>
            </w:div>
            <w:div w:id="1035232645">
              <w:marLeft w:val="0"/>
              <w:marRight w:val="0"/>
              <w:marTop w:val="0"/>
              <w:marBottom w:val="0"/>
              <w:divBdr>
                <w:top w:val="none" w:sz="0" w:space="0" w:color="auto"/>
                <w:left w:val="none" w:sz="0" w:space="0" w:color="auto"/>
                <w:bottom w:val="none" w:sz="0" w:space="0" w:color="auto"/>
                <w:right w:val="none" w:sz="0" w:space="0" w:color="auto"/>
              </w:divBdr>
            </w:div>
            <w:div w:id="926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227">
      <w:bodyDiv w:val="1"/>
      <w:marLeft w:val="0"/>
      <w:marRight w:val="0"/>
      <w:marTop w:val="0"/>
      <w:marBottom w:val="0"/>
      <w:divBdr>
        <w:top w:val="none" w:sz="0" w:space="0" w:color="auto"/>
        <w:left w:val="none" w:sz="0" w:space="0" w:color="auto"/>
        <w:bottom w:val="none" w:sz="0" w:space="0" w:color="auto"/>
        <w:right w:val="none" w:sz="0" w:space="0" w:color="auto"/>
      </w:divBdr>
    </w:div>
    <w:div w:id="1183936315">
      <w:bodyDiv w:val="1"/>
      <w:marLeft w:val="0"/>
      <w:marRight w:val="0"/>
      <w:marTop w:val="0"/>
      <w:marBottom w:val="0"/>
      <w:divBdr>
        <w:top w:val="none" w:sz="0" w:space="0" w:color="auto"/>
        <w:left w:val="none" w:sz="0" w:space="0" w:color="auto"/>
        <w:bottom w:val="none" w:sz="0" w:space="0" w:color="auto"/>
        <w:right w:val="none" w:sz="0" w:space="0" w:color="auto"/>
      </w:divBdr>
      <w:divsChild>
        <w:div w:id="162672882">
          <w:marLeft w:val="0"/>
          <w:marRight w:val="0"/>
          <w:marTop w:val="0"/>
          <w:marBottom w:val="0"/>
          <w:divBdr>
            <w:top w:val="none" w:sz="0" w:space="0" w:color="auto"/>
            <w:left w:val="none" w:sz="0" w:space="0" w:color="auto"/>
            <w:bottom w:val="none" w:sz="0" w:space="0" w:color="auto"/>
            <w:right w:val="none" w:sz="0" w:space="0" w:color="auto"/>
          </w:divBdr>
          <w:divsChild>
            <w:div w:id="859976203">
              <w:marLeft w:val="0"/>
              <w:marRight w:val="0"/>
              <w:marTop w:val="0"/>
              <w:marBottom w:val="0"/>
              <w:divBdr>
                <w:top w:val="none" w:sz="0" w:space="0" w:color="auto"/>
                <w:left w:val="none" w:sz="0" w:space="0" w:color="auto"/>
                <w:bottom w:val="none" w:sz="0" w:space="0" w:color="auto"/>
                <w:right w:val="none" w:sz="0" w:space="0" w:color="auto"/>
              </w:divBdr>
            </w:div>
            <w:div w:id="1764062229">
              <w:marLeft w:val="0"/>
              <w:marRight w:val="0"/>
              <w:marTop w:val="0"/>
              <w:marBottom w:val="0"/>
              <w:divBdr>
                <w:top w:val="none" w:sz="0" w:space="0" w:color="auto"/>
                <w:left w:val="none" w:sz="0" w:space="0" w:color="auto"/>
                <w:bottom w:val="none" w:sz="0" w:space="0" w:color="auto"/>
                <w:right w:val="none" w:sz="0" w:space="0" w:color="auto"/>
              </w:divBdr>
            </w:div>
            <w:div w:id="1911966552">
              <w:marLeft w:val="0"/>
              <w:marRight w:val="0"/>
              <w:marTop w:val="0"/>
              <w:marBottom w:val="0"/>
              <w:divBdr>
                <w:top w:val="none" w:sz="0" w:space="0" w:color="auto"/>
                <w:left w:val="none" w:sz="0" w:space="0" w:color="auto"/>
                <w:bottom w:val="none" w:sz="0" w:space="0" w:color="auto"/>
                <w:right w:val="none" w:sz="0" w:space="0" w:color="auto"/>
              </w:divBdr>
            </w:div>
            <w:div w:id="60711842">
              <w:marLeft w:val="0"/>
              <w:marRight w:val="0"/>
              <w:marTop w:val="0"/>
              <w:marBottom w:val="0"/>
              <w:divBdr>
                <w:top w:val="none" w:sz="0" w:space="0" w:color="auto"/>
                <w:left w:val="none" w:sz="0" w:space="0" w:color="auto"/>
                <w:bottom w:val="none" w:sz="0" w:space="0" w:color="auto"/>
                <w:right w:val="none" w:sz="0" w:space="0" w:color="auto"/>
              </w:divBdr>
            </w:div>
            <w:div w:id="1543593871">
              <w:marLeft w:val="0"/>
              <w:marRight w:val="0"/>
              <w:marTop w:val="0"/>
              <w:marBottom w:val="0"/>
              <w:divBdr>
                <w:top w:val="none" w:sz="0" w:space="0" w:color="auto"/>
                <w:left w:val="none" w:sz="0" w:space="0" w:color="auto"/>
                <w:bottom w:val="none" w:sz="0" w:space="0" w:color="auto"/>
                <w:right w:val="none" w:sz="0" w:space="0" w:color="auto"/>
              </w:divBdr>
            </w:div>
            <w:div w:id="469397727">
              <w:marLeft w:val="0"/>
              <w:marRight w:val="0"/>
              <w:marTop w:val="0"/>
              <w:marBottom w:val="0"/>
              <w:divBdr>
                <w:top w:val="none" w:sz="0" w:space="0" w:color="auto"/>
                <w:left w:val="none" w:sz="0" w:space="0" w:color="auto"/>
                <w:bottom w:val="none" w:sz="0" w:space="0" w:color="auto"/>
                <w:right w:val="none" w:sz="0" w:space="0" w:color="auto"/>
              </w:divBdr>
            </w:div>
            <w:div w:id="1436055726">
              <w:marLeft w:val="0"/>
              <w:marRight w:val="0"/>
              <w:marTop w:val="0"/>
              <w:marBottom w:val="0"/>
              <w:divBdr>
                <w:top w:val="none" w:sz="0" w:space="0" w:color="auto"/>
                <w:left w:val="none" w:sz="0" w:space="0" w:color="auto"/>
                <w:bottom w:val="none" w:sz="0" w:space="0" w:color="auto"/>
                <w:right w:val="none" w:sz="0" w:space="0" w:color="auto"/>
              </w:divBdr>
            </w:div>
            <w:div w:id="1163349364">
              <w:marLeft w:val="0"/>
              <w:marRight w:val="0"/>
              <w:marTop w:val="0"/>
              <w:marBottom w:val="0"/>
              <w:divBdr>
                <w:top w:val="none" w:sz="0" w:space="0" w:color="auto"/>
                <w:left w:val="none" w:sz="0" w:space="0" w:color="auto"/>
                <w:bottom w:val="none" w:sz="0" w:space="0" w:color="auto"/>
                <w:right w:val="none" w:sz="0" w:space="0" w:color="auto"/>
              </w:divBdr>
            </w:div>
            <w:div w:id="1984583348">
              <w:marLeft w:val="0"/>
              <w:marRight w:val="0"/>
              <w:marTop w:val="0"/>
              <w:marBottom w:val="0"/>
              <w:divBdr>
                <w:top w:val="none" w:sz="0" w:space="0" w:color="auto"/>
                <w:left w:val="none" w:sz="0" w:space="0" w:color="auto"/>
                <w:bottom w:val="none" w:sz="0" w:space="0" w:color="auto"/>
                <w:right w:val="none" w:sz="0" w:space="0" w:color="auto"/>
              </w:divBdr>
            </w:div>
            <w:div w:id="1321344332">
              <w:marLeft w:val="0"/>
              <w:marRight w:val="0"/>
              <w:marTop w:val="0"/>
              <w:marBottom w:val="0"/>
              <w:divBdr>
                <w:top w:val="none" w:sz="0" w:space="0" w:color="auto"/>
                <w:left w:val="none" w:sz="0" w:space="0" w:color="auto"/>
                <w:bottom w:val="none" w:sz="0" w:space="0" w:color="auto"/>
                <w:right w:val="none" w:sz="0" w:space="0" w:color="auto"/>
              </w:divBdr>
            </w:div>
            <w:div w:id="1836454872">
              <w:marLeft w:val="0"/>
              <w:marRight w:val="0"/>
              <w:marTop w:val="0"/>
              <w:marBottom w:val="0"/>
              <w:divBdr>
                <w:top w:val="none" w:sz="0" w:space="0" w:color="auto"/>
                <w:left w:val="none" w:sz="0" w:space="0" w:color="auto"/>
                <w:bottom w:val="none" w:sz="0" w:space="0" w:color="auto"/>
                <w:right w:val="none" w:sz="0" w:space="0" w:color="auto"/>
              </w:divBdr>
            </w:div>
            <w:div w:id="1401975390">
              <w:marLeft w:val="0"/>
              <w:marRight w:val="0"/>
              <w:marTop w:val="0"/>
              <w:marBottom w:val="0"/>
              <w:divBdr>
                <w:top w:val="none" w:sz="0" w:space="0" w:color="auto"/>
                <w:left w:val="none" w:sz="0" w:space="0" w:color="auto"/>
                <w:bottom w:val="none" w:sz="0" w:space="0" w:color="auto"/>
                <w:right w:val="none" w:sz="0" w:space="0" w:color="auto"/>
              </w:divBdr>
            </w:div>
            <w:div w:id="443043207">
              <w:marLeft w:val="0"/>
              <w:marRight w:val="0"/>
              <w:marTop w:val="0"/>
              <w:marBottom w:val="0"/>
              <w:divBdr>
                <w:top w:val="none" w:sz="0" w:space="0" w:color="auto"/>
                <w:left w:val="none" w:sz="0" w:space="0" w:color="auto"/>
                <w:bottom w:val="none" w:sz="0" w:space="0" w:color="auto"/>
                <w:right w:val="none" w:sz="0" w:space="0" w:color="auto"/>
              </w:divBdr>
            </w:div>
            <w:div w:id="1532382684">
              <w:marLeft w:val="0"/>
              <w:marRight w:val="0"/>
              <w:marTop w:val="0"/>
              <w:marBottom w:val="0"/>
              <w:divBdr>
                <w:top w:val="none" w:sz="0" w:space="0" w:color="auto"/>
                <w:left w:val="none" w:sz="0" w:space="0" w:color="auto"/>
                <w:bottom w:val="none" w:sz="0" w:space="0" w:color="auto"/>
                <w:right w:val="none" w:sz="0" w:space="0" w:color="auto"/>
              </w:divBdr>
            </w:div>
            <w:div w:id="80953157">
              <w:marLeft w:val="0"/>
              <w:marRight w:val="0"/>
              <w:marTop w:val="0"/>
              <w:marBottom w:val="0"/>
              <w:divBdr>
                <w:top w:val="none" w:sz="0" w:space="0" w:color="auto"/>
                <w:left w:val="none" w:sz="0" w:space="0" w:color="auto"/>
                <w:bottom w:val="none" w:sz="0" w:space="0" w:color="auto"/>
                <w:right w:val="none" w:sz="0" w:space="0" w:color="auto"/>
              </w:divBdr>
            </w:div>
            <w:div w:id="11184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9495">
      <w:bodyDiv w:val="1"/>
      <w:marLeft w:val="0"/>
      <w:marRight w:val="0"/>
      <w:marTop w:val="0"/>
      <w:marBottom w:val="0"/>
      <w:divBdr>
        <w:top w:val="none" w:sz="0" w:space="0" w:color="auto"/>
        <w:left w:val="none" w:sz="0" w:space="0" w:color="auto"/>
        <w:bottom w:val="none" w:sz="0" w:space="0" w:color="auto"/>
        <w:right w:val="none" w:sz="0" w:space="0" w:color="auto"/>
      </w:divBdr>
    </w:div>
    <w:div w:id="1401750239">
      <w:bodyDiv w:val="1"/>
      <w:marLeft w:val="0"/>
      <w:marRight w:val="0"/>
      <w:marTop w:val="0"/>
      <w:marBottom w:val="0"/>
      <w:divBdr>
        <w:top w:val="none" w:sz="0" w:space="0" w:color="auto"/>
        <w:left w:val="none" w:sz="0" w:space="0" w:color="auto"/>
        <w:bottom w:val="none" w:sz="0" w:space="0" w:color="auto"/>
        <w:right w:val="none" w:sz="0" w:space="0" w:color="auto"/>
      </w:divBdr>
      <w:divsChild>
        <w:div w:id="59334064">
          <w:marLeft w:val="0"/>
          <w:marRight w:val="0"/>
          <w:marTop w:val="0"/>
          <w:marBottom w:val="0"/>
          <w:divBdr>
            <w:top w:val="none" w:sz="0" w:space="0" w:color="auto"/>
            <w:left w:val="none" w:sz="0" w:space="0" w:color="auto"/>
            <w:bottom w:val="none" w:sz="0" w:space="0" w:color="auto"/>
            <w:right w:val="none" w:sz="0" w:space="0" w:color="auto"/>
          </w:divBdr>
        </w:div>
      </w:divsChild>
    </w:div>
    <w:div w:id="1407531197">
      <w:bodyDiv w:val="1"/>
      <w:marLeft w:val="0"/>
      <w:marRight w:val="0"/>
      <w:marTop w:val="0"/>
      <w:marBottom w:val="0"/>
      <w:divBdr>
        <w:top w:val="none" w:sz="0" w:space="0" w:color="auto"/>
        <w:left w:val="none" w:sz="0" w:space="0" w:color="auto"/>
        <w:bottom w:val="none" w:sz="0" w:space="0" w:color="auto"/>
        <w:right w:val="none" w:sz="0" w:space="0" w:color="auto"/>
      </w:divBdr>
      <w:divsChild>
        <w:div w:id="1609048435">
          <w:marLeft w:val="0"/>
          <w:marRight w:val="0"/>
          <w:marTop w:val="0"/>
          <w:marBottom w:val="0"/>
          <w:divBdr>
            <w:top w:val="none" w:sz="0" w:space="0" w:color="auto"/>
            <w:left w:val="none" w:sz="0" w:space="0" w:color="auto"/>
            <w:bottom w:val="none" w:sz="0" w:space="0" w:color="auto"/>
            <w:right w:val="none" w:sz="0" w:space="0" w:color="auto"/>
          </w:divBdr>
          <w:divsChild>
            <w:div w:id="74673931">
              <w:marLeft w:val="0"/>
              <w:marRight w:val="0"/>
              <w:marTop w:val="0"/>
              <w:marBottom w:val="0"/>
              <w:divBdr>
                <w:top w:val="none" w:sz="0" w:space="0" w:color="auto"/>
                <w:left w:val="none" w:sz="0" w:space="0" w:color="auto"/>
                <w:bottom w:val="none" w:sz="0" w:space="0" w:color="auto"/>
                <w:right w:val="none" w:sz="0" w:space="0" w:color="auto"/>
              </w:divBdr>
            </w:div>
            <w:div w:id="261494372">
              <w:marLeft w:val="0"/>
              <w:marRight w:val="0"/>
              <w:marTop w:val="0"/>
              <w:marBottom w:val="0"/>
              <w:divBdr>
                <w:top w:val="none" w:sz="0" w:space="0" w:color="auto"/>
                <w:left w:val="none" w:sz="0" w:space="0" w:color="auto"/>
                <w:bottom w:val="none" w:sz="0" w:space="0" w:color="auto"/>
                <w:right w:val="none" w:sz="0" w:space="0" w:color="auto"/>
              </w:divBdr>
            </w:div>
            <w:div w:id="327447045">
              <w:marLeft w:val="0"/>
              <w:marRight w:val="0"/>
              <w:marTop w:val="0"/>
              <w:marBottom w:val="0"/>
              <w:divBdr>
                <w:top w:val="none" w:sz="0" w:space="0" w:color="auto"/>
                <w:left w:val="none" w:sz="0" w:space="0" w:color="auto"/>
                <w:bottom w:val="none" w:sz="0" w:space="0" w:color="auto"/>
                <w:right w:val="none" w:sz="0" w:space="0" w:color="auto"/>
              </w:divBdr>
            </w:div>
            <w:div w:id="1629817253">
              <w:marLeft w:val="0"/>
              <w:marRight w:val="0"/>
              <w:marTop w:val="0"/>
              <w:marBottom w:val="0"/>
              <w:divBdr>
                <w:top w:val="none" w:sz="0" w:space="0" w:color="auto"/>
                <w:left w:val="none" w:sz="0" w:space="0" w:color="auto"/>
                <w:bottom w:val="none" w:sz="0" w:space="0" w:color="auto"/>
                <w:right w:val="none" w:sz="0" w:space="0" w:color="auto"/>
              </w:divBdr>
            </w:div>
            <w:div w:id="301737360">
              <w:marLeft w:val="0"/>
              <w:marRight w:val="0"/>
              <w:marTop w:val="0"/>
              <w:marBottom w:val="0"/>
              <w:divBdr>
                <w:top w:val="none" w:sz="0" w:space="0" w:color="auto"/>
                <w:left w:val="none" w:sz="0" w:space="0" w:color="auto"/>
                <w:bottom w:val="none" w:sz="0" w:space="0" w:color="auto"/>
                <w:right w:val="none" w:sz="0" w:space="0" w:color="auto"/>
              </w:divBdr>
            </w:div>
            <w:div w:id="452940684">
              <w:marLeft w:val="0"/>
              <w:marRight w:val="0"/>
              <w:marTop w:val="0"/>
              <w:marBottom w:val="0"/>
              <w:divBdr>
                <w:top w:val="none" w:sz="0" w:space="0" w:color="auto"/>
                <w:left w:val="none" w:sz="0" w:space="0" w:color="auto"/>
                <w:bottom w:val="none" w:sz="0" w:space="0" w:color="auto"/>
                <w:right w:val="none" w:sz="0" w:space="0" w:color="auto"/>
              </w:divBdr>
            </w:div>
            <w:div w:id="1209754791">
              <w:marLeft w:val="0"/>
              <w:marRight w:val="0"/>
              <w:marTop w:val="0"/>
              <w:marBottom w:val="0"/>
              <w:divBdr>
                <w:top w:val="none" w:sz="0" w:space="0" w:color="auto"/>
                <w:left w:val="none" w:sz="0" w:space="0" w:color="auto"/>
                <w:bottom w:val="none" w:sz="0" w:space="0" w:color="auto"/>
                <w:right w:val="none" w:sz="0" w:space="0" w:color="auto"/>
              </w:divBdr>
            </w:div>
            <w:div w:id="184491271">
              <w:marLeft w:val="0"/>
              <w:marRight w:val="0"/>
              <w:marTop w:val="0"/>
              <w:marBottom w:val="0"/>
              <w:divBdr>
                <w:top w:val="none" w:sz="0" w:space="0" w:color="auto"/>
                <w:left w:val="none" w:sz="0" w:space="0" w:color="auto"/>
                <w:bottom w:val="none" w:sz="0" w:space="0" w:color="auto"/>
                <w:right w:val="none" w:sz="0" w:space="0" w:color="auto"/>
              </w:divBdr>
            </w:div>
            <w:div w:id="578097738">
              <w:marLeft w:val="0"/>
              <w:marRight w:val="0"/>
              <w:marTop w:val="0"/>
              <w:marBottom w:val="0"/>
              <w:divBdr>
                <w:top w:val="none" w:sz="0" w:space="0" w:color="auto"/>
                <w:left w:val="none" w:sz="0" w:space="0" w:color="auto"/>
                <w:bottom w:val="none" w:sz="0" w:space="0" w:color="auto"/>
                <w:right w:val="none" w:sz="0" w:space="0" w:color="auto"/>
              </w:divBdr>
            </w:div>
            <w:div w:id="479154052">
              <w:marLeft w:val="0"/>
              <w:marRight w:val="0"/>
              <w:marTop w:val="0"/>
              <w:marBottom w:val="0"/>
              <w:divBdr>
                <w:top w:val="none" w:sz="0" w:space="0" w:color="auto"/>
                <w:left w:val="none" w:sz="0" w:space="0" w:color="auto"/>
                <w:bottom w:val="none" w:sz="0" w:space="0" w:color="auto"/>
                <w:right w:val="none" w:sz="0" w:space="0" w:color="auto"/>
              </w:divBdr>
            </w:div>
            <w:div w:id="684016625">
              <w:marLeft w:val="0"/>
              <w:marRight w:val="0"/>
              <w:marTop w:val="0"/>
              <w:marBottom w:val="0"/>
              <w:divBdr>
                <w:top w:val="none" w:sz="0" w:space="0" w:color="auto"/>
                <w:left w:val="none" w:sz="0" w:space="0" w:color="auto"/>
                <w:bottom w:val="none" w:sz="0" w:space="0" w:color="auto"/>
                <w:right w:val="none" w:sz="0" w:space="0" w:color="auto"/>
              </w:divBdr>
            </w:div>
            <w:div w:id="472212528">
              <w:marLeft w:val="0"/>
              <w:marRight w:val="0"/>
              <w:marTop w:val="0"/>
              <w:marBottom w:val="0"/>
              <w:divBdr>
                <w:top w:val="none" w:sz="0" w:space="0" w:color="auto"/>
                <w:left w:val="none" w:sz="0" w:space="0" w:color="auto"/>
                <w:bottom w:val="none" w:sz="0" w:space="0" w:color="auto"/>
                <w:right w:val="none" w:sz="0" w:space="0" w:color="auto"/>
              </w:divBdr>
            </w:div>
            <w:div w:id="558437575">
              <w:marLeft w:val="0"/>
              <w:marRight w:val="0"/>
              <w:marTop w:val="0"/>
              <w:marBottom w:val="0"/>
              <w:divBdr>
                <w:top w:val="none" w:sz="0" w:space="0" w:color="auto"/>
                <w:left w:val="none" w:sz="0" w:space="0" w:color="auto"/>
                <w:bottom w:val="none" w:sz="0" w:space="0" w:color="auto"/>
                <w:right w:val="none" w:sz="0" w:space="0" w:color="auto"/>
              </w:divBdr>
            </w:div>
            <w:div w:id="882908867">
              <w:marLeft w:val="0"/>
              <w:marRight w:val="0"/>
              <w:marTop w:val="0"/>
              <w:marBottom w:val="0"/>
              <w:divBdr>
                <w:top w:val="none" w:sz="0" w:space="0" w:color="auto"/>
                <w:left w:val="none" w:sz="0" w:space="0" w:color="auto"/>
                <w:bottom w:val="none" w:sz="0" w:space="0" w:color="auto"/>
                <w:right w:val="none" w:sz="0" w:space="0" w:color="auto"/>
              </w:divBdr>
            </w:div>
            <w:div w:id="945966824">
              <w:marLeft w:val="0"/>
              <w:marRight w:val="0"/>
              <w:marTop w:val="0"/>
              <w:marBottom w:val="0"/>
              <w:divBdr>
                <w:top w:val="none" w:sz="0" w:space="0" w:color="auto"/>
                <w:left w:val="none" w:sz="0" w:space="0" w:color="auto"/>
                <w:bottom w:val="none" w:sz="0" w:space="0" w:color="auto"/>
                <w:right w:val="none" w:sz="0" w:space="0" w:color="auto"/>
              </w:divBdr>
            </w:div>
            <w:div w:id="1204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623">
      <w:bodyDiv w:val="1"/>
      <w:marLeft w:val="0"/>
      <w:marRight w:val="0"/>
      <w:marTop w:val="0"/>
      <w:marBottom w:val="0"/>
      <w:divBdr>
        <w:top w:val="none" w:sz="0" w:space="0" w:color="auto"/>
        <w:left w:val="none" w:sz="0" w:space="0" w:color="auto"/>
        <w:bottom w:val="none" w:sz="0" w:space="0" w:color="auto"/>
        <w:right w:val="none" w:sz="0" w:space="0" w:color="auto"/>
      </w:divBdr>
    </w:div>
    <w:div w:id="1556813417">
      <w:bodyDiv w:val="1"/>
      <w:marLeft w:val="0"/>
      <w:marRight w:val="0"/>
      <w:marTop w:val="0"/>
      <w:marBottom w:val="0"/>
      <w:divBdr>
        <w:top w:val="none" w:sz="0" w:space="0" w:color="auto"/>
        <w:left w:val="none" w:sz="0" w:space="0" w:color="auto"/>
        <w:bottom w:val="none" w:sz="0" w:space="0" w:color="auto"/>
        <w:right w:val="none" w:sz="0" w:space="0" w:color="auto"/>
      </w:divBdr>
      <w:divsChild>
        <w:div w:id="479342875">
          <w:marLeft w:val="0"/>
          <w:marRight w:val="0"/>
          <w:marTop w:val="0"/>
          <w:marBottom w:val="0"/>
          <w:divBdr>
            <w:top w:val="none" w:sz="0" w:space="0" w:color="auto"/>
            <w:left w:val="none" w:sz="0" w:space="0" w:color="auto"/>
            <w:bottom w:val="none" w:sz="0" w:space="0" w:color="auto"/>
            <w:right w:val="none" w:sz="0" w:space="0" w:color="auto"/>
          </w:divBdr>
          <w:divsChild>
            <w:div w:id="206338794">
              <w:marLeft w:val="0"/>
              <w:marRight w:val="0"/>
              <w:marTop w:val="0"/>
              <w:marBottom w:val="0"/>
              <w:divBdr>
                <w:top w:val="none" w:sz="0" w:space="0" w:color="auto"/>
                <w:left w:val="none" w:sz="0" w:space="0" w:color="auto"/>
                <w:bottom w:val="none" w:sz="0" w:space="0" w:color="auto"/>
                <w:right w:val="none" w:sz="0" w:space="0" w:color="auto"/>
              </w:divBdr>
            </w:div>
            <w:div w:id="538318569">
              <w:marLeft w:val="0"/>
              <w:marRight w:val="0"/>
              <w:marTop w:val="0"/>
              <w:marBottom w:val="0"/>
              <w:divBdr>
                <w:top w:val="none" w:sz="0" w:space="0" w:color="auto"/>
                <w:left w:val="none" w:sz="0" w:space="0" w:color="auto"/>
                <w:bottom w:val="none" w:sz="0" w:space="0" w:color="auto"/>
                <w:right w:val="none" w:sz="0" w:space="0" w:color="auto"/>
              </w:divBdr>
            </w:div>
            <w:div w:id="2051148869">
              <w:marLeft w:val="0"/>
              <w:marRight w:val="0"/>
              <w:marTop w:val="0"/>
              <w:marBottom w:val="0"/>
              <w:divBdr>
                <w:top w:val="none" w:sz="0" w:space="0" w:color="auto"/>
                <w:left w:val="none" w:sz="0" w:space="0" w:color="auto"/>
                <w:bottom w:val="none" w:sz="0" w:space="0" w:color="auto"/>
                <w:right w:val="none" w:sz="0" w:space="0" w:color="auto"/>
              </w:divBdr>
            </w:div>
            <w:div w:id="1360204352">
              <w:marLeft w:val="0"/>
              <w:marRight w:val="0"/>
              <w:marTop w:val="0"/>
              <w:marBottom w:val="0"/>
              <w:divBdr>
                <w:top w:val="none" w:sz="0" w:space="0" w:color="auto"/>
                <w:left w:val="none" w:sz="0" w:space="0" w:color="auto"/>
                <w:bottom w:val="none" w:sz="0" w:space="0" w:color="auto"/>
                <w:right w:val="none" w:sz="0" w:space="0" w:color="auto"/>
              </w:divBdr>
            </w:div>
            <w:div w:id="732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033">
      <w:bodyDiv w:val="1"/>
      <w:marLeft w:val="0"/>
      <w:marRight w:val="0"/>
      <w:marTop w:val="0"/>
      <w:marBottom w:val="0"/>
      <w:divBdr>
        <w:top w:val="none" w:sz="0" w:space="0" w:color="auto"/>
        <w:left w:val="none" w:sz="0" w:space="0" w:color="auto"/>
        <w:bottom w:val="none" w:sz="0" w:space="0" w:color="auto"/>
        <w:right w:val="none" w:sz="0" w:space="0" w:color="auto"/>
      </w:divBdr>
    </w:div>
    <w:div w:id="1764372760">
      <w:bodyDiv w:val="1"/>
      <w:marLeft w:val="0"/>
      <w:marRight w:val="0"/>
      <w:marTop w:val="0"/>
      <w:marBottom w:val="0"/>
      <w:divBdr>
        <w:top w:val="none" w:sz="0" w:space="0" w:color="auto"/>
        <w:left w:val="none" w:sz="0" w:space="0" w:color="auto"/>
        <w:bottom w:val="none" w:sz="0" w:space="0" w:color="auto"/>
        <w:right w:val="none" w:sz="0" w:space="0" w:color="auto"/>
      </w:divBdr>
    </w:div>
    <w:div w:id="1836145941">
      <w:bodyDiv w:val="1"/>
      <w:marLeft w:val="0"/>
      <w:marRight w:val="0"/>
      <w:marTop w:val="0"/>
      <w:marBottom w:val="0"/>
      <w:divBdr>
        <w:top w:val="none" w:sz="0" w:space="0" w:color="auto"/>
        <w:left w:val="none" w:sz="0" w:space="0" w:color="auto"/>
        <w:bottom w:val="none" w:sz="0" w:space="0" w:color="auto"/>
        <w:right w:val="none" w:sz="0" w:space="0" w:color="auto"/>
      </w:divBdr>
    </w:div>
    <w:div w:id="1893149660">
      <w:bodyDiv w:val="1"/>
      <w:marLeft w:val="0"/>
      <w:marRight w:val="0"/>
      <w:marTop w:val="0"/>
      <w:marBottom w:val="0"/>
      <w:divBdr>
        <w:top w:val="none" w:sz="0" w:space="0" w:color="auto"/>
        <w:left w:val="none" w:sz="0" w:space="0" w:color="auto"/>
        <w:bottom w:val="none" w:sz="0" w:space="0" w:color="auto"/>
        <w:right w:val="none" w:sz="0" w:space="0" w:color="auto"/>
      </w:divBdr>
      <w:divsChild>
        <w:div w:id="1924415325">
          <w:marLeft w:val="0"/>
          <w:marRight w:val="0"/>
          <w:marTop w:val="0"/>
          <w:marBottom w:val="0"/>
          <w:divBdr>
            <w:top w:val="none" w:sz="0" w:space="0" w:color="auto"/>
            <w:left w:val="none" w:sz="0" w:space="0" w:color="auto"/>
            <w:bottom w:val="none" w:sz="0" w:space="0" w:color="auto"/>
            <w:right w:val="none" w:sz="0" w:space="0" w:color="auto"/>
          </w:divBdr>
          <w:divsChild>
            <w:div w:id="163471644">
              <w:marLeft w:val="0"/>
              <w:marRight w:val="0"/>
              <w:marTop w:val="0"/>
              <w:marBottom w:val="0"/>
              <w:divBdr>
                <w:top w:val="none" w:sz="0" w:space="0" w:color="auto"/>
                <w:left w:val="none" w:sz="0" w:space="0" w:color="auto"/>
                <w:bottom w:val="none" w:sz="0" w:space="0" w:color="auto"/>
                <w:right w:val="none" w:sz="0" w:space="0" w:color="auto"/>
              </w:divBdr>
            </w:div>
            <w:div w:id="428742234">
              <w:marLeft w:val="0"/>
              <w:marRight w:val="0"/>
              <w:marTop w:val="0"/>
              <w:marBottom w:val="0"/>
              <w:divBdr>
                <w:top w:val="none" w:sz="0" w:space="0" w:color="auto"/>
                <w:left w:val="none" w:sz="0" w:space="0" w:color="auto"/>
                <w:bottom w:val="none" w:sz="0" w:space="0" w:color="auto"/>
                <w:right w:val="none" w:sz="0" w:space="0" w:color="auto"/>
              </w:divBdr>
            </w:div>
            <w:div w:id="90903907">
              <w:marLeft w:val="0"/>
              <w:marRight w:val="0"/>
              <w:marTop w:val="0"/>
              <w:marBottom w:val="0"/>
              <w:divBdr>
                <w:top w:val="none" w:sz="0" w:space="0" w:color="auto"/>
                <w:left w:val="none" w:sz="0" w:space="0" w:color="auto"/>
                <w:bottom w:val="none" w:sz="0" w:space="0" w:color="auto"/>
                <w:right w:val="none" w:sz="0" w:space="0" w:color="auto"/>
              </w:divBdr>
            </w:div>
            <w:div w:id="2087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016">
      <w:bodyDiv w:val="1"/>
      <w:marLeft w:val="0"/>
      <w:marRight w:val="0"/>
      <w:marTop w:val="0"/>
      <w:marBottom w:val="0"/>
      <w:divBdr>
        <w:top w:val="none" w:sz="0" w:space="0" w:color="auto"/>
        <w:left w:val="none" w:sz="0" w:space="0" w:color="auto"/>
        <w:bottom w:val="none" w:sz="0" w:space="0" w:color="auto"/>
        <w:right w:val="none" w:sz="0" w:space="0" w:color="auto"/>
      </w:divBdr>
      <w:divsChild>
        <w:div w:id="1808813805">
          <w:marLeft w:val="0"/>
          <w:marRight w:val="0"/>
          <w:marTop w:val="0"/>
          <w:marBottom w:val="0"/>
          <w:divBdr>
            <w:top w:val="none" w:sz="0" w:space="0" w:color="auto"/>
            <w:left w:val="none" w:sz="0" w:space="0" w:color="auto"/>
            <w:bottom w:val="none" w:sz="0" w:space="0" w:color="auto"/>
            <w:right w:val="none" w:sz="0" w:space="0" w:color="auto"/>
          </w:divBdr>
          <w:divsChild>
            <w:div w:id="1170683038">
              <w:marLeft w:val="0"/>
              <w:marRight w:val="0"/>
              <w:marTop w:val="0"/>
              <w:marBottom w:val="0"/>
              <w:divBdr>
                <w:top w:val="none" w:sz="0" w:space="0" w:color="auto"/>
                <w:left w:val="none" w:sz="0" w:space="0" w:color="auto"/>
                <w:bottom w:val="none" w:sz="0" w:space="0" w:color="auto"/>
                <w:right w:val="none" w:sz="0" w:space="0" w:color="auto"/>
              </w:divBdr>
            </w:div>
            <w:div w:id="521627598">
              <w:marLeft w:val="0"/>
              <w:marRight w:val="0"/>
              <w:marTop w:val="0"/>
              <w:marBottom w:val="0"/>
              <w:divBdr>
                <w:top w:val="none" w:sz="0" w:space="0" w:color="auto"/>
                <w:left w:val="none" w:sz="0" w:space="0" w:color="auto"/>
                <w:bottom w:val="none" w:sz="0" w:space="0" w:color="auto"/>
                <w:right w:val="none" w:sz="0" w:space="0" w:color="auto"/>
              </w:divBdr>
            </w:div>
            <w:div w:id="1669478146">
              <w:marLeft w:val="0"/>
              <w:marRight w:val="0"/>
              <w:marTop w:val="0"/>
              <w:marBottom w:val="0"/>
              <w:divBdr>
                <w:top w:val="none" w:sz="0" w:space="0" w:color="auto"/>
                <w:left w:val="none" w:sz="0" w:space="0" w:color="auto"/>
                <w:bottom w:val="none" w:sz="0" w:space="0" w:color="auto"/>
                <w:right w:val="none" w:sz="0" w:space="0" w:color="auto"/>
              </w:divBdr>
            </w:div>
            <w:div w:id="1825583548">
              <w:marLeft w:val="0"/>
              <w:marRight w:val="0"/>
              <w:marTop w:val="0"/>
              <w:marBottom w:val="0"/>
              <w:divBdr>
                <w:top w:val="none" w:sz="0" w:space="0" w:color="auto"/>
                <w:left w:val="none" w:sz="0" w:space="0" w:color="auto"/>
                <w:bottom w:val="none" w:sz="0" w:space="0" w:color="auto"/>
                <w:right w:val="none" w:sz="0" w:space="0" w:color="auto"/>
              </w:divBdr>
            </w:div>
            <w:div w:id="2109693902">
              <w:marLeft w:val="0"/>
              <w:marRight w:val="0"/>
              <w:marTop w:val="0"/>
              <w:marBottom w:val="0"/>
              <w:divBdr>
                <w:top w:val="none" w:sz="0" w:space="0" w:color="auto"/>
                <w:left w:val="none" w:sz="0" w:space="0" w:color="auto"/>
                <w:bottom w:val="none" w:sz="0" w:space="0" w:color="auto"/>
                <w:right w:val="none" w:sz="0" w:space="0" w:color="auto"/>
              </w:divBdr>
            </w:div>
            <w:div w:id="20989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DC28-24B9-4745-8FF1-E14BCAE3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4348</TotalTime>
  <Pages>1</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MATRIX</cp:lastModifiedBy>
  <cp:revision>255</cp:revision>
  <cp:lastPrinted>2020-04-27T08:12:00Z</cp:lastPrinted>
  <dcterms:created xsi:type="dcterms:W3CDTF">2019-03-25T01:53:00Z</dcterms:created>
  <dcterms:modified xsi:type="dcterms:W3CDTF">2022-09-20T03:50:00Z</dcterms:modified>
</cp:coreProperties>
</file>