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02" w:rsidRDefault="00F267C9" w:rsidP="000C7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C7002">
        <w:rPr>
          <w:b/>
          <w:sz w:val="28"/>
          <w:szCs w:val="28"/>
        </w:rPr>
        <w:t>СЕ</w:t>
      </w:r>
      <w:r>
        <w:rPr>
          <w:b/>
          <w:sz w:val="28"/>
          <w:szCs w:val="28"/>
        </w:rPr>
        <w:t>ЛЬСКОГО ПОСЕЛЕНИЯ «ДОЛГОКЫЧИНСКОЕ</w:t>
      </w:r>
      <w:r w:rsidR="000C7002">
        <w:rPr>
          <w:b/>
          <w:sz w:val="28"/>
          <w:szCs w:val="28"/>
        </w:rPr>
        <w:t xml:space="preserve">» </w:t>
      </w:r>
    </w:p>
    <w:p w:rsidR="00F267C9" w:rsidRDefault="00F267C9" w:rsidP="000C7002">
      <w:pPr>
        <w:jc w:val="center"/>
        <w:rPr>
          <w:b/>
          <w:sz w:val="28"/>
          <w:szCs w:val="28"/>
        </w:rPr>
      </w:pPr>
    </w:p>
    <w:p w:rsidR="000C7002" w:rsidRDefault="000C7002" w:rsidP="000C7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267C9" w:rsidRDefault="00F267C9" w:rsidP="000C7002">
      <w:pPr>
        <w:jc w:val="center"/>
        <w:rPr>
          <w:b/>
          <w:sz w:val="32"/>
          <w:szCs w:val="32"/>
        </w:rPr>
      </w:pPr>
    </w:p>
    <w:p w:rsidR="00F267C9" w:rsidRDefault="00F267C9" w:rsidP="000C7002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4797"/>
        <w:gridCol w:w="4774"/>
      </w:tblGrid>
      <w:tr w:rsidR="000C7002" w:rsidTr="000C700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002" w:rsidRDefault="00F2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A1D0A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» октября 202</w:t>
            </w:r>
            <w:r w:rsidR="005A1D0A">
              <w:rPr>
                <w:sz w:val="28"/>
                <w:szCs w:val="28"/>
              </w:rPr>
              <w:t>2</w:t>
            </w:r>
            <w:r w:rsidR="000C7002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002" w:rsidRDefault="006D3E2E" w:rsidP="006D3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bookmarkStart w:id="0" w:name="_GoBack"/>
            <w:bookmarkEnd w:id="0"/>
            <w:r w:rsidR="000C700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5A1D0A">
              <w:rPr>
                <w:sz w:val="28"/>
                <w:szCs w:val="28"/>
              </w:rPr>
              <w:t>11</w:t>
            </w:r>
          </w:p>
        </w:tc>
      </w:tr>
    </w:tbl>
    <w:p w:rsidR="000C7002" w:rsidRDefault="00F267C9" w:rsidP="000C700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Долгокыча</w:t>
      </w:r>
    </w:p>
    <w:p w:rsidR="00840365" w:rsidRDefault="00840365"/>
    <w:p w:rsidR="002B77DA" w:rsidRDefault="002B77DA"/>
    <w:p w:rsidR="00222FB5" w:rsidRDefault="005A1D0A" w:rsidP="00222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индексации с 01 октября 2022</w:t>
      </w:r>
      <w:r w:rsidR="00222FB5" w:rsidRPr="00222FB5">
        <w:rPr>
          <w:b/>
          <w:sz w:val="28"/>
          <w:szCs w:val="28"/>
        </w:rPr>
        <w:t xml:space="preserve"> года окладов (должностных окладов), ставок заработной платы работников муниципальных у</w:t>
      </w:r>
      <w:r w:rsidR="00222FB5">
        <w:rPr>
          <w:b/>
          <w:sz w:val="28"/>
          <w:szCs w:val="28"/>
        </w:rPr>
        <w:t>чреждений се</w:t>
      </w:r>
      <w:r w:rsidR="00F267C9">
        <w:rPr>
          <w:b/>
          <w:sz w:val="28"/>
          <w:szCs w:val="28"/>
        </w:rPr>
        <w:t>льского поселения «Долгокычинское»</w:t>
      </w:r>
    </w:p>
    <w:p w:rsidR="00F267C9" w:rsidRDefault="00F267C9" w:rsidP="00222FB5">
      <w:pPr>
        <w:jc w:val="center"/>
        <w:rPr>
          <w:b/>
          <w:sz w:val="28"/>
          <w:szCs w:val="28"/>
        </w:rPr>
      </w:pPr>
    </w:p>
    <w:p w:rsidR="00222FB5" w:rsidRDefault="001E1F9B" w:rsidP="00782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67C9">
        <w:rPr>
          <w:sz w:val="28"/>
          <w:szCs w:val="28"/>
        </w:rPr>
        <w:t xml:space="preserve">   </w:t>
      </w:r>
      <w:r w:rsidR="002B77DA">
        <w:rPr>
          <w:sz w:val="28"/>
          <w:szCs w:val="28"/>
        </w:rPr>
        <w:t xml:space="preserve"> </w:t>
      </w:r>
      <w:r w:rsidR="00F267C9">
        <w:rPr>
          <w:sz w:val="28"/>
          <w:szCs w:val="28"/>
        </w:rPr>
        <w:t xml:space="preserve"> </w:t>
      </w:r>
      <w:proofErr w:type="gramStart"/>
      <w:r w:rsidR="00222FB5">
        <w:rPr>
          <w:sz w:val="28"/>
          <w:szCs w:val="28"/>
        </w:rPr>
        <w:t xml:space="preserve">В целях повышения уровня оплаты </w:t>
      </w:r>
      <w:r w:rsidR="00F425F9">
        <w:rPr>
          <w:sz w:val="28"/>
          <w:szCs w:val="28"/>
        </w:rPr>
        <w:t xml:space="preserve">труда работников муниципальных учреждений, финансируемых из бюджета Оловяннинского района, в соответствии с Постановлением Правительства Забайкальского края </w:t>
      </w:r>
      <w:r w:rsidR="002B77DA">
        <w:rPr>
          <w:sz w:val="28"/>
          <w:szCs w:val="28"/>
        </w:rPr>
        <w:t xml:space="preserve">             </w:t>
      </w:r>
      <w:r w:rsidR="00076712">
        <w:rPr>
          <w:sz w:val="28"/>
          <w:szCs w:val="28"/>
        </w:rPr>
        <w:t>от 30 сентября 2022</w:t>
      </w:r>
      <w:r w:rsidR="00F425F9">
        <w:rPr>
          <w:sz w:val="28"/>
          <w:szCs w:val="28"/>
        </w:rPr>
        <w:t xml:space="preserve"> г. № </w:t>
      </w:r>
      <w:r w:rsidR="00076712">
        <w:rPr>
          <w:sz w:val="28"/>
          <w:szCs w:val="28"/>
        </w:rPr>
        <w:t>441</w:t>
      </w:r>
      <w:r w:rsidR="007826E8">
        <w:rPr>
          <w:sz w:val="28"/>
          <w:szCs w:val="28"/>
        </w:rPr>
        <w:t xml:space="preserve"> «</w:t>
      </w:r>
      <w:r w:rsidR="00076712">
        <w:rPr>
          <w:sz w:val="28"/>
          <w:szCs w:val="28"/>
        </w:rPr>
        <w:t>Об индексации с 1 октября 2022</w:t>
      </w:r>
      <w:r w:rsidR="00F425F9">
        <w:rPr>
          <w:sz w:val="28"/>
          <w:szCs w:val="28"/>
        </w:rPr>
        <w:t xml:space="preserve"> г. окладов (должностных окладов), ставок заработной платы работников государственных учреждений Забайкальского края», в соответствии с решением Совета муниципального ра</w:t>
      </w:r>
      <w:r w:rsidR="00076712">
        <w:rPr>
          <w:sz w:val="28"/>
          <w:szCs w:val="28"/>
        </w:rPr>
        <w:t>йона «Оловяннинский район» от 22 декабря 2021 г. № 17</w:t>
      </w:r>
      <w:proofErr w:type="gramEnd"/>
      <w:r w:rsidR="00076712">
        <w:rPr>
          <w:sz w:val="28"/>
          <w:szCs w:val="28"/>
        </w:rPr>
        <w:t xml:space="preserve"> «</w:t>
      </w:r>
      <w:proofErr w:type="gramStart"/>
      <w:r w:rsidR="00076712">
        <w:rPr>
          <w:sz w:val="28"/>
          <w:szCs w:val="28"/>
        </w:rPr>
        <w:t>О бюджете района на 2022 год и плановый период 2023 и 2024</w:t>
      </w:r>
      <w:r w:rsidR="00F425F9">
        <w:rPr>
          <w:sz w:val="28"/>
          <w:szCs w:val="28"/>
        </w:rPr>
        <w:t xml:space="preserve"> годо</w:t>
      </w:r>
      <w:r>
        <w:rPr>
          <w:sz w:val="28"/>
          <w:szCs w:val="28"/>
        </w:rPr>
        <w:t>в», постановление</w:t>
      </w:r>
      <w:r w:rsidR="00F267C9">
        <w:rPr>
          <w:sz w:val="28"/>
          <w:szCs w:val="28"/>
        </w:rPr>
        <w:t>м</w:t>
      </w:r>
      <w:r w:rsidR="0007671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муниципального района </w:t>
      </w:r>
      <w:r w:rsidR="00076712">
        <w:rPr>
          <w:sz w:val="28"/>
          <w:szCs w:val="28"/>
        </w:rPr>
        <w:t>«Оловяннинский район» № 212</w:t>
      </w:r>
      <w:r>
        <w:rPr>
          <w:sz w:val="28"/>
          <w:szCs w:val="28"/>
        </w:rPr>
        <w:t xml:space="preserve"> </w:t>
      </w:r>
      <w:r w:rsidR="00F267C9">
        <w:rPr>
          <w:sz w:val="28"/>
          <w:szCs w:val="28"/>
        </w:rPr>
        <w:t xml:space="preserve">  </w:t>
      </w:r>
      <w:r w:rsidR="00076712">
        <w:rPr>
          <w:sz w:val="28"/>
          <w:szCs w:val="28"/>
        </w:rPr>
        <w:t>от 05 октября 2022</w:t>
      </w:r>
      <w:r>
        <w:rPr>
          <w:sz w:val="28"/>
          <w:szCs w:val="28"/>
        </w:rPr>
        <w:t xml:space="preserve"> г.</w:t>
      </w:r>
      <w:r w:rsidR="00076712">
        <w:rPr>
          <w:sz w:val="28"/>
          <w:szCs w:val="28"/>
        </w:rPr>
        <w:t xml:space="preserve"> «Об индексации с 1 октября 2022</w:t>
      </w:r>
      <w:r>
        <w:rPr>
          <w:sz w:val="28"/>
          <w:szCs w:val="28"/>
        </w:rPr>
        <w:t xml:space="preserve"> г. окладов (должностных окладов), ставок заработной платы работников муниципальных учреждений муниципального района «Оловяннинский район», Уставом се</w:t>
      </w:r>
      <w:r w:rsidR="00F267C9">
        <w:rPr>
          <w:sz w:val="28"/>
          <w:szCs w:val="28"/>
        </w:rPr>
        <w:t>льского поселения «Долгокычинское</w:t>
      </w:r>
      <w:r>
        <w:rPr>
          <w:sz w:val="28"/>
          <w:szCs w:val="28"/>
        </w:rPr>
        <w:t>»</w:t>
      </w:r>
      <w:r w:rsidR="00F267C9">
        <w:rPr>
          <w:sz w:val="28"/>
          <w:szCs w:val="28"/>
        </w:rPr>
        <w:t>,  а</w:t>
      </w:r>
      <w:r>
        <w:rPr>
          <w:sz w:val="28"/>
          <w:szCs w:val="28"/>
        </w:rPr>
        <w:t>дминистрация се</w:t>
      </w:r>
      <w:r w:rsidR="00F267C9">
        <w:rPr>
          <w:sz w:val="28"/>
          <w:szCs w:val="28"/>
        </w:rPr>
        <w:t>льского поселения «Долгокычинское</w:t>
      </w:r>
      <w:r>
        <w:rPr>
          <w:sz w:val="28"/>
          <w:szCs w:val="28"/>
        </w:rPr>
        <w:t xml:space="preserve">» </w:t>
      </w:r>
      <w:proofErr w:type="gramEnd"/>
    </w:p>
    <w:p w:rsidR="001E1F9B" w:rsidRPr="00F267C9" w:rsidRDefault="001E1F9B" w:rsidP="007826E8">
      <w:pPr>
        <w:jc w:val="both"/>
        <w:rPr>
          <w:b/>
          <w:sz w:val="28"/>
          <w:szCs w:val="28"/>
        </w:rPr>
      </w:pPr>
      <w:r w:rsidRPr="00F267C9">
        <w:rPr>
          <w:b/>
          <w:sz w:val="28"/>
          <w:szCs w:val="28"/>
        </w:rPr>
        <w:t>ПОСТАНОВЛЯЕТ:</w:t>
      </w:r>
    </w:p>
    <w:p w:rsidR="00F267C9" w:rsidRDefault="00F267C9" w:rsidP="007826E8">
      <w:pPr>
        <w:jc w:val="both"/>
        <w:rPr>
          <w:sz w:val="28"/>
          <w:szCs w:val="28"/>
        </w:rPr>
      </w:pPr>
    </w:p>
    <w:p w:rsidR="001E1F9B" w:rsidRPr="00F267C9" w:rsidRDefault="00F267C9" w:rsidP="00F267C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6712">
        <w:rPr>
          <w:sz w:val="28"/>
          <w:szCs w:val="28"/>
        </w:rPr>
        <w:t xml:space="preserve"> П</w:t>
      </w:r>
      <w:r w:rsidR="001E1F9B" w:rsidRPr="00F267C9">
        <w:rPr>
          <w:sz w:val="28"/>
          <w:szCs w:val="28"/>
        </w:rPr>
        <w:t>р</w:t>
      </w:r>
      <w:r w:rsidR="00076712">
        <w:rPr>
          <w:sz w:val="28"/>
          <w:szCs w:val="28"/>
        </w:rPr>
        <w:t>оиндексировать с 01 октября 2022 на 4</w:t>
      </w:r>
      <w:r w:rsidR="001E1F9B" w:rsidRPr="00F267C9">
        <w:rPr>
          <w:sz w:val="28"/>
          <w:szCs w:val="28"/>
        </w:rPr>
        <w:t xml:space="preserve">,0 % </w:t>
      </w:r>
      <w:r w:rsidR="00BD4302" w:rsidRPr="00F267C9">
        <w:rPr>
          <w:sz w:val="28"/>
          <w:szCs w:val="28"/>
        </w:rPr>
        <w:t>оклады (должностные оклады), ставки заработной платы работников администрации се</w:t>
      </w:r>
      <w:r>
        <w:rPr>
          <w:sz w:val="28"/>
          <w:szCs w:val="28"/>
        </w:rPr>
        <w:t>льского поселения «Долгокычинское</w:t>
      </w:r>
      <w:r w:rsidR="00BD4302" w:rsidRPr="00F267C9">
        <w:rPr>
          <w:sz w:val="28"/>
          <w:szCs w:val="28"/>
        </w:rPr>
        <w:t xml:space="preserve">» на которых не распространяется действие Указа Президента Российской Федерации от 07 мая 2012 года № 597 </w:t>
      </w:r>
      <w:r w:rsidR="00076712">
        <w:rPr>
          <w:sz w:val="28"/>
          <w:szCs w:val="28"/>
        </w:rPr>
        <w:t xml:space="preserve">           </w:t>
      </w:r>
      <w:r w:rsidR="00BD4302" w:rsidRPr="00F267C9">
        <w:rPr>
          <w:sz w:val="28"/>
          <w:szCs w:val="28"/>
        </w:rPr>
        <w:t>«О мероприятиях по реализации государственной социальной политики».</w:t>
      </w:r>
    </w:p>
    <w:p w:rsidR="007826E8" w:rsidRPr="00F267C9" w:rsidRDefault="00076712" w:rsidP="00F267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67C9">
        <w:rPr>
          <w:sz w:val="28"/>
          <w:szCs w:val="28"/>
        </w:rPr>
        <w:t>.</w:t>
      </w:r>
      <w:r w:rsidR="007826E8" w:rsidRPr="00F267C9">
        <w:rPr>
          <w:sz w:val="28"/>
          <w:szCs w:val="28"/>
        </w:rPr>
        <w:t>Действие настоящ</w:t>
      </w:r>
      <w:r w:rsidR="002B77DA">
        <w:rPr>
          <w:sz w:val="28"/>
          <w:szCs w:val="28"/>
        </w:rPr>
        <w:t>его постановления распространяются</w:t>
      </w:r>
      <w:r w:rsidR="007826E8" w:rsidRPr="00F267C9">
        <w:rPr>
          <w:sz w:val="28"/>
          <w:szCs w:val="28"/>
        </w:rPr>
        <w:t xml:space="preserve"> на правоотноше</w:t>
      </w:r>
      <w:r>
        <w:rPr>
          <w:sz w:val="28"/>
          <w:szCs w:val="28"/>
        </w:rPr>
        <w:t>ния, возникшие с 01 октября 2022</w:t>
      </w:r>
      <w:r w:rsidR="007826E8" w:rsidRPr="00F267C9">
        <w:rPr>
          <w:sz w:val="28"/>
          <w:szCs w:val="28"/>
        </w:rPr>
        <w:t xml:space="preserve"> г.</w:t>
      </w:r>
    </w:p>
    <w:p w:rsidR="00076712" w:rsidRPr="00166924" w:rsidRDefault="00076712" w:rsidP="00076712">
      <w:pPr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F267C9">
        <w:rPr>
          <w:sz w:val="28"/>
          <w:szCs w:val="28"/>
        </w:rPr>
        <w:t>.</w:t>
      </w:r>
      <w:r w:rsidRPr="00076712">
        <w:rPr>
          <w:sz w:val="28"/>
          <w:szCs w:val="28"/>
          <w:lang w:eastAsia="ru-RU"/>
        </w:rPr>
        <w:t xml:space="preserve"> </w:t>
      </w:r>
      <w:r w:rsidRPr="00D30F15">
        <w:rPr>
          <w:sz w:val="28"/>
          <w:szCs w:val="28"/>
          <w:lang w:eastAsia="ru-RU"/>
        </w:rPr>
        <w:t xml:space="preserve">Настоящее постановление обнародовать на специально оборудованных стендах </w:t>
      </w:r>
      <w:r>
        <w:rPr>
          <w:sz w:val="28"/>
          <w:szCs w:val="28"/>
          <w:lang w:eastAsia="ru-RU"/>
        </w:rPr>
        <w:t>сельского поселения «Долгокычинское»</w:t>
      </w:r>
      <w:r w:rsidRPr="00D30F15">
        <w:rPr>
          <w:sz w:val="28"/>
          <w:szCs w:val="28"/>
          <w:lang w:eastAsia="ru-RU"/>
        </w:rPr>
        <w:t xml:space="preserve"> и разместить </w:t>
      </w:r>
      <w:r>
        <w:rPr>
          <w:sz w:val="28"/>
          <w:szCs w:val="28"/>
          <w:lang w:eastAsia="ru-RU"/>
        </w:rPr>
        <w:t xml:space="preserve">на официальном сайте </w:t>
      </w:r>
      <w:r w:rsidR="00166924">
        <w:rPr>
          <w:sz w:val="28"/>
          <w:szCs w:val="28"/>
          <w:lang w:eastAsia="ru-RU"/>
        </w:rPr>
        <w:t xml:space="preserve">администрации муниципального района «Оловяннинский район» по адресу: </w:t>
      </w:r>
      <w:r w:rsidR="00166924">
        <w:rPr>
          <w:sz w:val="28"/>
          <w:szCs w:val="28"/>
          <w:lang w:val="en-US" w:eastAsia="ru-RU"/>
        </w:rPr>
        <w:t>https</w:t>
      </w:r>
      <w:r w:rsidR="00166924">
        <w:rPr>
          <w:sz w:val="28"/>
          <w:szCs w:val="28"/>
          <w:lang w:eastAsia="ru-RU"/>
        </w:rPr>
        <w:t>://</w:t>
      </w:r>
      <w:r>
        <w:rPr>
          <w:sz w:val="28"/>
          <w:szCs w:val="28"/>
          <w:lang w:val="en-US" w:eastAsia="ru-RU"/>
        </w:rPr>
        <w:t>olovyan</w:t>
      </w:r>
      <w:r w:rsidRPr="00D30F15">
        <w:rPr>
          <w:sz w:val="28"/>
          <w:szCs w:val="28"/>
          <w:lang w:eastAsia="ru-RU"/>
        </w:rPr>
        <w:t>.75.</w:t>
      </w:r>
      <w:r w:rsidR="00166924">
        <w:rPr>
          <w:sz w:val="28"/>
          <w:szCs w:val="28"/>
          <w:lang w:val="en-US" w:eastAsia="ru-RU"/>
        </w:rPr>
        <w:t>ru</w:t>
      </w:r>
      <w:r w:rsidR="00166924">
        <w:rPr>
          <w:sz w:val="28"/>
          <w:szCs w:val="28"/>
          <w:lang w:eastAsia="ru-RU"/>
        </w:rPr>
        <w:t>/.</w:t>
      </w:r>
    </w:p>
    <w:p w:rsidR="007826E8" w:rsidRPr="00F267C9" w:rsidRDefault="00076712" w:rsidP="00F26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F267C9">
        <w:rPr>
          <w:sz w:val="28"/>
          <w:szCs w:val="28"/>
        </w:rPr>
        <w:t>.</w:t>
      </w:r>
      <w:proofErr w:type="gramStart"/>
      <w:r w:rsidR="007826E8" w:rsidRPr="00F267C9">
        <w:rPr>
          <w:sz w:val="28"/>
          <w:szCs w:val="28"/>
        </w:rPr>
        <w:t>Контроль за</w:t>
      </w:r>
      <w:proofErr w:type="gramEnd"/>
      <w:r w:rsidR="007826E8" w:rsidRPr="00F267C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3E2E" w:rsidRDefault="006D3E2E" w:rsidP="007826E8">
      <w:pPr>
        <w:jc w:val="both"/>
        <w:rPr>
          <w:sz w:val="28"/>
          <w:szCs w:val="28"/>
        </w:rPr>
      </w:pPr>
    </w:p>
    <w:p w:rsidR="00F267C9" w:rsidRDefault="006D3E2E" w:rsidP="007826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D3E2E" w:rsidRPr="00222FB5" w:rsidRDefault="00F267C9" w:rsidP="007826E8">
      <w:pPr>
        <w:jc w:val="both"/>
        <w:rPr>
          <w:sz w:val="28"/>
          <w:szCs w:val="28"/>
        </w:rPr>
      </w:pPr>
      <w:r>
        <w:rPr>
          <w:sz w:val="28"/>
          <w:szCs w:val="28"/>
        </w:rPr>
        <w:t>«Долгокычинское</w:t>
      </w:r>
      <w:r w:rsidR="006D3E2E">
        <w:rPr>
          <w:sz w:val="28"/>
          <w:szCs w:val="28"/>
        </w:rPr>
        <w:t xml:space="preserve">»                        </w:t>
      </w:r>
      <w:r>
        <w:rPr>
          <w:sz w:val="28"/>
          <w:szCs w:val="28"/>
        </w:rPr>
        <w:t xml:space="preserve">                                    </w:t>
      </w:r>
      <w:r w:rsidR="002B77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С.А. Токмакова</w:t>
      </w:r>
    </w:p>
    <w:sectPr w:rsidR="006D3E2E" w:rsidRPr="00222FB5" w:rsidSect="0098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5B56"/>
    <w:multiLevelType w:val="hybridMultilevel"/>
    <w:tmpl w:val="9F72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7002"/>
    <w:rsid w:val="00076712"/>
    <w:rsid w:val="000C7002"/>
    <w:rsid w:val="00166924"/>
    <w:rsid w:val="00170834"/>
    <w:rsid w:val="001E1F9B"/>
    <w:rsid w:val="00222FB5"/>
    <w:rsid w:val="002B77DA"/>
    <w:rsid w:val="005A1D0A"/>
    <w:rsid w:val="006D3E2E"/>
    <w:rsid w:val="007826E8"/>
    <w:rsid w:val="00792722"/>
    <w:rsid w:val="00840365"/>
    <w:rsid w:val="008F6A8A"/>
    <w:rsid w:val="00987E57"/>
    <w:rsid w:val="00BD4302"/>
    <w:rsid w:val="00F267C9"/>
    <w:rsid w:val="00F425F9"/>
    <w:rsid w:val="00F9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F9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26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matrix</cp:lastModifiedBy>
  <cp:revision>8</cp:revision>
  <cp:lastPrinted>1988-01-16T13:15:00Z</cp:lastPrinted>
  <dcterms:created xsi:type="dcterms:W3CDTF">2020-10-29T06:05:00Z</dcterms:created>
  <dcterms:modified xsi:type="dcterms:W3CDTF">1988-01-16T13:16:00Z</dcterms:modified>
</cp:coreProperties>
</file>