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47" w:rsidRDefault="00213B47" w:rsidP="005C0207">
      <w:pPr>
        <w:shd w:val="clear" w:color="auto" w:fill="FFFFFF"/>
        <w:spacing w:after="0" w:line="240" w:lineRule="auto"/>
        <w:jc w:val="center"/>
        <w:rPr>
          <w:rFonts w:ascii="Times New Roman" w:eastAsia="Times New Roman" w:hAnsi="Times New Roman" w:cs="Times New Roman"/>
          <w:b/>
          <w:bCs/>
          <w:color w:val="333333"/>
          <w:sz w:val="28"/>
          <w:szCs w:val="24"/>
          <w:lang w:eastAsia="ru-RU"/>
        </w:rPr>
      </w:pPr>
      <w:r w:rsidRPr="00213B47">
        <w:rPr>
          <w:rFonts w:ascii="Times New Roman" w:eastAsia="Times New Roman" w:hAnsi="Times New Roman" w:cs="Times New Roman"/>
          <w:b/>
          <w:bCs/>
          <w:color w:val="333333"/>
          <w:sz w:val="28"/>
          <w:szCs w:val="24"/>
          <w:lang w:eastAsia="ru-RU"/>
        </w:rPr>
        <w:t xml:space="preserve">Расширение возможностей использования средств </w:t>
      </w:r>
    </w:p>
    <w:p w:rsidR="00EE3DA8" w:rsidRDefault="00213B47" w:rsidP="005C0207">
      <w:pPr>
        <w:shd w:val="clear" w:color="auto" w:fill="FFFFFF"/>
        <w:spacing w:after="0" w:line="240" w:lineRule="auto"/>
        <w:jc w:val="center"/>
        <w:rPr>
          <w:rFonts w:ascii="Times New Roman" w:eastAsia="Times New Roman" w:hAnsi="Times New Roman" w:cs="Times New Roman"/>
          <w:b/>
          <w:bCs/>
          <w:color w:val="333333"/>
          <w:sz w:val="28"/>
          <w:szCs w:val="24"/>
          <w:lang w:eastAsia="ru-RU"/>
        </w:rPr>
      </w:pPr>
      <w:bookmarkStart w:id="0" w:name="_GoBack"/>
      <w:bookmarkEnd w:id="0"/>
      <w:r w:rsidRPr="00213B47">
        <w:rPr>
          <w:rFonts w:ascii="Times New Roman" w:eastAsia="Times New Roman" w:hAnsi="Times New Roman" w:cs="Times New Roman"/>
          <w:b/>
          <w:bCs/>
          <w:color w:val="333333"/>
          <w:sz w:val="28"/>
          <w:szCs w:val="24"/>
          <w:lang w:eastAsia="ru-RU"/>
        </w:rPr>
        <w:t>материнского капитала</w:t>
      </w:r>
    </w:p>
    <w:p w:rsidR="0024548E" w:rsidRPr="005C0207" w:rsidRDefault="0024548E" w:rsidP="005C0207">
      <w:pPr>
        <w:shd w:val="clear" w:color="auto" w:fill="FFFFFF"/>
        <w:spacing w:after="0" w:line="240" w:lineRule="auto"/>
        <w:jc w:val="center"/>
        <w:rPr>
          <w:rFonts w:ascii="Times New Roman" w:eastAsia="Times New Roman" w:hAnsi="Times New Roman" w:cs="Times New Roman"/>
          <w:b/>
          <w:bCs/>
          <w:color w:val="333333"/>
          <w:sz w:val="28"/>
          <w:szCs w:val="24"/>
          <w:lang w:eastAsia="ru-RU"/>
        </w:rPr>
      </w:pPr>
    </w:p>
    <w:p w:rsidR="00213B47" w:rsidRPr="00213B47" w:rsidRDefault="00213B47" w:rsidP="00213B47">
      <w:pPr>
        <w:spacing w:after="0" w:line="240" w:lineRule="auto"/>
        <w:ind w:firstLine="708"/>
        <w:jc w:val="both"/>
        <w:rPr>
          <w:rFonts w:ascii="Times New Roman" w:eastAsia="Times New Roman" w:hAnsi="Times New Roman" w:cs="Times New Roman"/>
          <w:color w:val="333333"/>
          <w:sz w:val="24"/>
          <w:szCs w:val="24"/>
          <w:lang w:eastAsia="ru-RU"/>
        </w:rPr>
      </w:pPr>
      <w:r w:rsidRPr="00213B47">
        <w:rPr>
          <w:rFonts w:ascii="Times New Roman" w:eastAsia="Times New Roman" w:hAnsi="Times New Roman" w:cs="Times New Roman"/>
          <w:color w:val="333333"/>
          <w:sz w:val="24"/>
          <w:szCs w:val="24"/>
          <w:lang w:eastAsia="ru-RU"/>
        </w:rPr>
        <w:t>Материнский капитал – это одна из мер государственной поддержки, средства на которую выделяются из федерального бюджета.</w:t>
      </w:r>
    </w:p>
    <w:p w:rsidR="00213B47" w:rsidRPr="00213B47" w:rsidRDefault="00213B47" w:rsidP="00213B47">
      <w:pPr>
        <w:spacing w:after="0" w:line="240" w:lineRule="auto"/>
        <w:ind w:firstLine="708"/>
        <w:jc w:val="both"/>
        <w:rPr>
          <w:rFonts w:ascii="Times New Roman" w:eastAsia="Times New Roman" w:hAnsi="Times New Roman" w:cs="Times New Roman"/>
          <w:color w:val="333333"/>
          <w:sz w:val="24"/>
          <w:szCs w:val="24"/>
          <w:lang w:eastAsia="ru-RU"/>
        </w:rPr>
      </w:pPr>
      <w:r w:rsidRPr="00213B47">
        <w:rPr>
          <w:rFonts w:ascii="Times New Roman" w:eastAsia="Times New Roman" w:hAnsi="Times New Roman" w:cs="Times New Roman"/>
          <w:color w:val="333333"/>
          <w:sz w:val="24"/>
          <w:szCs w:val="24"/>
          <w:lang w:eastAsia="ru-RU"/>
        </w:rPr>
        <w:t>Материнский капитал можно использовать только на установленные цели, предусмотренные Федеральным законом от 29.12.2006 № 256-ФЗ «О дополнительных мерах государственной поддержки семей, имеющих детей».</w:t>
      </w:r>
    </w:p>
    <w:p w:rsidR="00213B47" w:rsidRPr="00213B47" w:rsidRDefault="00213B47" w:rsidP="00213B47">
      <w:pPr>
        <w:spacing w:after="0" w:line="240" w:lineRule="auto"/>
        <w:ind w:firstLine="708"/>
        <w:jc w:val="both"/>
        <w:rPr>
          <w:rFonts w:ascii="Times New Roman" w:eastAsia="Times New Roman" w:hAnsi="Times New Roman" w:cs="Times New Roman"/>
          <w:color w:val="333333"/>
          <w:sz w:val="24"/>
          <w:szCs w:val="24"/>
          <w:lang w:eastAsia="ru-RU"/>
        </w:rPr>
      </w:pPr>
      <w:proofErr w:type="gramStart"/>
      <w:r w:rsidRPr="00213B47">
        <w:rPr>
          <w:rFonts w:ascii="Times New Roman" w:eastAsia="Times New Roman" w:hAnsi="Times New Roman" w:cs="Times New Roman"/>
          <w:color w:val="333333"/>
          <w:sz w:val="24"/>
          <w:szCs w:val="24"/>
          <w:lang w:eastAsia="ru-RU"/>
        </w:rPr>
        <w:t>Так, в соответствии со статьей 7 Закона, распорядиться средствами (частью средств) материнского (семейного) капитала возможно на улучшение жилищных условий на территории РФ, получение образования ребенком (детьми), формирование женщиной накопительной пенсии, приобретение товаров и услуг, предназначенных для социальной адаптации и интеграции в общество детей инвалидов, получение ежемесячной выплаты в связи с рождением (усыновлением) второго ребенка.</w:t>
      </w:r>
      <w:proofErr w:type="gramEnd"/>
    </w:p>
    <w:p w:rsidR="00213B47" w:rsidRPr="00213B47" w:rsidRDefault="00213B47" w:rsidP="00213B47">
      <w:pPr>
        <w:spacing w:after="0" w:line="240" w:lineRule="auto"/>
        <w:ind w:firstLine="708"/>
        <w:jc w:val="both"/>
        <w:rPr>
          <w:rFonts w:ascii="Times New Roman" w:eastAsia="Times New Roman" w:hAnsi="Times New Roman" w:cs="Times New Roman"/>
          <w:color w:val="333333"/>
          <w:sz w:val="24"/>
          <w:szCs w:val="24"/>
          <w:lang w:eastAsia="ru-RU"/>
        </w:rPr>
      </w:pPr>
      <w:r w:rsidRPr="00213B47">
        <w:rPr>
          <w:rFonts w:ascii="Times New Roman" w:eastAsia="Times New Roman" w:hAnsi="Times New Roman" w:cs="Times New Roman"/>
          <w:color w:val="333333"/>
          <w:sz w:val="24"/>
          <w:szCs w:val="24"/>
          <w:lang w:eastAsia="ru-RU"/>
        </w:rPr>
        <w:t>Важно отметить, что до внесения изменений в указанный Федеральный закон направить денежные средства материнского капитала на получение образования ребенком (детьми) можно было лишь в том случае, если образовательные услуги предоставлялись юридическими лицами.</w:t>
      </w:r>
    </w:p>
    <w:p w:rsidR="00213B47" w:rsidRPr="00213B47" w:rsidRDefault="00213B47" w:rsidP="00213B47">
      <w:pPr>
        <w:spacing w:after="0" w:line="240" w:lineRule="auto"/>
        <w:ind w:firstLine="708"/>
        <w:jc w:val="both"/>
        <w:rPr>
          <w:rFonts w:ascii="Times New Roman" w:eastAsia="Times New Roman" w:hAnsi="Times New Roman" w:cs="Times New Roman"/>
          <w:color w:val="333333"/>
          <w:sz w:val="24"/>
          <w:szCs w:val="24"/>
          <w:lang w:eastAsia="ru-RU"/>
        </w:rPr>
      </w:pPr>
      <w:r w:rsidRPr="00213B47">
        <w:rPr>
          <w:rFonts w:ascii="Times New Roman" w:eastAsia="Times New Roman" w:hAnsi="Times New Roman" w:cs="Times New Roman"/>
          <w:color w:val="333333"/>
          <w:sz w:val="24"/>
          <w:szCs w:val="24"/>
          <w:lang w:eastAsia="ru-RU"/>
        </w:rPr>
        <w:t>Вступивший в законную силу Федеральный закон от 04.08.2022 № 361-Ф3 «О внесении изменения в статью 11 Федерального закона «О дополнительных мерах государственной поддержки семей, имеющих детей» предоставил возможность оплачивать материнским капиталом детские сады, созданные индивидуальными предпринимателями. При этом оплатить услуги за счет средств материнского капитала можно будет только у предпринимателей, имеющих разрешающий документ – лицензию на осуществление образовательной деятельности на территории Российской Федерации. В данном случае имеются в виду индивидуальные предприниматели, которые при организации своих обучающих программ не выступают преподавателями самостоятельно, а привлекают штат специалистов. Согласно новым правилам исключение составляют только те субъекты предпринимательской деятельности, где физическое лицо – это организатор и педагог в одной роли.</w:t>
      </w:r>
    </w:p>
    <w:p w:rsidR="00722B5A" w:rsidRDefault="00213B47" w:rsidP="00213B47">
      <w:pPr>
        <w:spacing w:after="0" w:line="240" w:lineRule="auto"/>
        <w:ind w:firstLine="708"/>
        <w:jc w:val="both"/>
        <w:rPr>
          <w:rFonts w:ascii="Times New Roman" w:eastAsia="Times New Roman" w:hAnsi="Times New Roman" w:cs="Times New Roman"/>
          <w:color w:val="333333"/>
          <w:sz w:val="24"/>
          <w:szCs w:val="24"/>
          <w:lang w:eastAsia="ru-RU"/>
        </w:rPr>
      </w:pPr>
      <w:r w:rsidRPr="00213B47">
        <w:rPr>
          <w:rFonts w:ascii="Times New Roman" w:eastAsia="Times New Roman" w:hAnsi="Times New Roman" w:cs="Times New Roman"/>
          <w:color w:val="333333"/>
          <w:sz w:val="24"/>
          <w:szCs w:val="24"/>
          <w:lang w:eastAsia="ru-RU"/>
        </w:rPr>
        <w:t xml:space="preserve">Нельзя оставить без внимания тот факт, что по смыслу Федерального закона № 361-Ф3 распоряжаться средствами материнского капитала на услуги частных репетиторов, зарегистрированных в качестве </w:t>
      </w:r>
      <w:proofErr w:type="spellStart"/>
      <w:r w:rsidRPr="00213B47">
        <w:rPr>
          <w:rFonts w:ascii="Times New Roman" w:eastAsia="Times New Roman" w:hAnsi="Times New Roman" w:cs="Times New Roman"/>
          <w:color w:val="333333"/>
          <w:sz w:val="24"/>
          <w:szCs w:val="24"/>
          <w:lang w:eastAsia="ru-RU"/>
        </w:rPr>
        <w:t>самозанятых</w:t>
      </w:r>
      <w:proofErr w:type="spellEnd"/>
      <w:r w:rsidRPr="00213B47">
        <w:rPr>
          <w:rFonts w:ascii="Times New Roman" w:eastAsia="Times New Roman" w:hAnsi="Times New Roman" w:cs="Times New Roman"/>
          <w:color w:val="333333"/>
          <w:sz w:val="24"/>
          <w:szCs w:val="24"/>
          <w:lang w:eastAsia="ru-RU"/>
        </w:rPr>
        <w:t xml:space="preserve"> гражд</w:t>
      </w:r>
      <w:r>
        <w:rPr>
          <w:rFonts w:ascii="Times New Roman" w:eastAsia="Times New Roman" w:hAnsi="Times New Roman" w:cs="Times New Roman"/>
          <w:color w:val="333333"/>
          <w:sz w:val="24"/>
          <w:szCs w:val="24"/>
          <w:lang w:eastAsia="ru-RU"/>
        </w:rPr>
        <w:t>ан, не представляется возможным</w:t>
      </w:r>
      <w:r w:rsidR="00A06AB2" w:rsidRPr="00A06AB2">
        <w:rPr>
          <w:rFonts w:ascii="Times New Roman" w:eastAsia="Times New Roman" w:hAnsi="Times New Roman" w:cs="Times New Roman"/>
          <w:color w:val="333333"/>
          <w:sz w:val="24"/>
          <w:szCs w:val="24"/>
          <w:lang w:eastAsia="ru-RU"/>
        </w:rPr>
        <w:t>.</w:t>
      </w:r>
    </w:p>
    <w:p w:rsidR="00524692" w:rsidRDefault="00524692" w:rsidP="00524692">
      <w:pPr>
        <w:spacing w:after="0" w:line="240" w:lineRule="auto"/>
        <w:jc w:val="both"/>
        <w:rPr>
          <w:rFonts w:ascii="Times New Roman" w:hAnsi="Times New Roman" w:cs="Times New Roman"/>
          <w:sz w:val="24"/>
          <w:szCs w:val="24"/>
        </w:rPr>
      </w:pPr>
    </w:p>
    <w:p w:rsidR="005C0207" w:rsidRDefault="005C0207" w:rsidP="005C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Разъяснения подготовил:</w:t>
      </w:r>
    </w:p>
    <w:p w:rsidR="005C0207" w:rsidRDefault="005C0207" w:rsidP="005C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Помощник </w:t>
      </w:r>
      <w:proofErr w:type="spellStart"/>
      <w:r>
        <w:rPr>
          <w:rFonts w:ascii="Times New Roman" w:hAnsi="Times New Roman" w:cs="Times New Roman"/>
          <w:sz w:val="24"/>
          <w:szCs w:val="24"/>
        </w:rPr>
        <w:t>Борзинского</w:t>
      </w:r>
      <w:proofErr w:type="spellEnd"/>
      <w:r>
        <w:rPr>
          <w:rFonts w:ascii="Times New Roman" w:hAnsi="Times New Roman" w:cs="Times New Roman"/>
          <w:sz w:val="24"/>
          <w:szCs w:val="24"/>
        </w:rPr>
        <w:t xml:space="preserve"> транспортного прокурора                                                П.И. Внуков </w:t>
      </w:r>
    </w:p>
    <w:p w:rsidR="005C0207" w:rsidRDefault="005C0207" w:rsidP="005C0207">
      <w:pPr>
        <w:spacing w:after="0" w:line="240" w:lineRule="auto"/>
        <w:jc w:val="both"/>
        <w:rPr>
          <w:rFonts w:ascii="Times New Roman" w:hAnsi="Times New Roman" w:cs="Times New Roman"/>
          <w:sz w:val="24"/>
          <w:szCs w:val="24"/>
        </w:rPr>
      </w:pPr>
    </w:p>
    <w:p w:rsidR="005C0207" w:rsidRPr="005C0207" w:rsidRDefault="005C0207" w:rsidP="005C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EE3DA8">
        <w:rPr>
          <w:rFonts w:ascii="Times New Roman" w:hAnsi="Times New Roman" w:cs="Times New Roman"/>
          <w:sz w:val="24"/>
          <w:szCs w:val="24"/>
        </w:rPr>
        <w:t>10</w:t>
      </w:r>
      <w:r>
        <w:rPr>
          <w:rFonts w:ascii="Times New Roman" w:hAnsi="Times New Roman" w:cs="Times New Roman"/>
          <w:sz w:val="24"/>
          <w:szCs w:val="24"/>
        </w:rPr>
        <w:t>.202</w:t>
      </w:r>
      <w:r w:rsidR="00EE3DA8">
        <w:rPr>
          <w:rFonts w:ascii="Times New Roman" w:hAnsi="Times New Roman" w:cs="Times New Roman"/>
          <w:sz w:val="24"/>
          <w:szCs w:val="24"/>
        </w:rPr>
        <w:t>2</w:t>
      </w:r>
    </w:p>
    <w:sectPr w:rsidR="005C0207" w:rsidRPr="005C0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13"/>
    <w:rsid w:val="001511CE"/>
    <w:rsid w:val="00177B8D"/>
    <w:rsid w:val="00213B47"/>
    <w:rsid w:val="0022434C"/>
    <w:rsid w:val="0024548E"/>
    <w:rsid w:val="00340B47"/>
    <w:rsid w:val="00351CDE"/>
    <w:rsid w:val="00390929"/>
    <w:rsid w:val="003D7B7B"/>
    <w:rsid w:val="00455AB6"/>
    <w:rsid w:val="00464B52"/>
    <w:rsid w:val="00495F7F"/>
    <w:rsid w:val="004B5A13"/>
    <w:rsid w:val="00524692"/>
    <w:rsid w:val="00560E53"/>
    <w:rsid w:val="005C0207"/>
    <w:rsid w:val="00722B5A"/>
    <w:rsid w:val="007315DB"/>
    <w:rsid w:val="007B2B0D"/>
    <w:rsid w:val="007E4AED"/>
    <w:rsid w:val="0085269F"/>
    <w:rsid w:val="00991401"/>
    <w:rsid w:val="00A06AB2"/>
    <w:rsid w:val="00B31641"/>
    <w:rsid w:val="00B6712A"/>
    <w:rsid w:val="00BD20FE"/>
    <w:rsid w:val="00BD4C56"/>
    <w:rsid w:val="00BD5103"/>
    <w:rsid w:val="00C339C2"/>
    <w:rsid w:val="00C47DFD"/>
    <w:rsid w:val="00CA5BCA"/>
    <w:rsid w:val="00CF14C1"/>
    <w:rsid w:val="00E446B4"/>
    <w:rsid w:val="00E871E6"/>
    <w:rsid w:val="00EE3DA8"/>
    <w:rsid w:val="00F345BC"/>
    <w:rsid w:val="00FB1F93"/>
    <w:rsid w:val="00FB7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C0207"/>
  </w:style>
  <w:style w:type="character" w:customStyle="1" w:styleId="feeds-pagenavigationtooltip">
    <w:name w:val="feeds-page__navigation_tooltip"/>
    <w:basedOn w:val="a0"/>
    <w:rsid w:val="005C0207"/>
  </w:style>
  <w:style w:type="paragraph" w:styleId="a3">
    <w:name w:val="Normal (Web)"/>
    <w:basedOn w:val="a"/>
    <w:uiPriority w:val="99"/>
    <w:semiHidden/>
    <w:unhideWhenUsed/>
    <w:rsid w:val="005C02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C0207"/>
  </w:style>
  <w:style w:type="character" w:customStyle="1" w:styleId="feeds-pagenavigationtooltip">
    <w:name w:val="feeds-page__navigation_tooltip"/>
    <w:basedOn w:val="a0"/>
    <w:rsid w:val="005C0207"/>
  </w:style>
  <w:style w:type="paragraph" w:styleId="a3">
    <w:name w:val="Normal (Web)"/>
    <w:basedOn w:val="a"/>
    <w:uiPriority w:val="99"/>
    <w:semiHidden/>
    <w:unhideWhenUsed/>
    <w:rsid w:val="005C02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4262">
      <w:bodyDiv w:val="1"/>
      <w:marLeft w:val="0"/>
      <w:marRight w:val="0"/>
      <w:marTop w:val="0"/>
      <w:marBottom w:val="0"/>
      <w:divBdr>
        <w:top w:val="none" w:sz="0" w:space="0" w:color="auto"/>
        <w:left w:val="none" w:sz="0" w:space="0" w:color="auto"/>
        <w:bottom w:val="none" w:sz="0" w:space="0" w:color="auto"/>
        <w:right w:val="none" w:sz="0" w:space="0" w:color="auto"/>
      </w:divBdr>
    </w:div>
    <w:div w:id="919679468">
      <w:bodyDiv w:val="1"/>
      <w:marLeft w:val="0"/>
      <w:marRight w:val="0"/>
      <w:marTop w:val="0"/>
      <w:marBottom w:val="0"/>
      <w:divBdr>
        <w:top w:val="none" w:sz="0" w:space="0" w:color="auto"/>
        <w:left w:val="none" w:sz="0" w:space="0" w:color="auto"/>
        <w:bottom w:val="none" w:sz="0" w:space="0" w:color="auto"/>
        <w:right w:val="none" w:sz="0" w:space="0" w:color="auto"/>
      </w:divBdr>
    </w:div>
    <w:div w:id="1637830658">
      <w:bodyDiv w:val="1"/>
      <w:marLeft w:val="0"/>
      <w:marRight w:val="0"/>
      <w:marTop w:val="0"/>
      <w:marBottom w:val="0"/>
      <w:divBdr>
        <w:top w:val="none" w:sz="0" w:space="0" w:color="auto"/>
        <w:left w:val="none" w:sz="0" w:space="0" w:color="auto"/>
        <w:bottom w:val="none" w:sz="0" w:space="0" w:color="auto"/>
        <w:right w:val="none" w:sz="0" w:space="0" w:color="auto"/>
      </w:divBdr>
      <w:divsChild>
        <w:div w:id="200825357">
          <w:marLeft w:val="0"/>
          <w:marRight w:val="0"/>
          <w:marTop w:val="0"/>
          <w:marBottom w:val="960"/>
          <w:divBdr>
            <w:top w:val="none" w:sz="0" w:space="0" w:color="auto"/>
            <w:left w:val="none" w:sz="0" w:space="0" w:color="auto"/>
            <w:bottom w:val="none" w:sz="0" w:space="0" w:color="auto"/>
            <w:right w:val="none" w:sz="0" w:space="0" w:color="auto"/>
          </w:divBdr>
        </w:div>
        <w:div w:id="459538543">
          <w:marLeft w:val="0"/>
          <w:marRight w:val="720"/>
          <w:marTop w:val="0"/>
          <w:marBottom w:val="0"/>
          <w:divBdr>
            <w:top w:val="none" w:sz="0" w:space="0" w:color="auto"/>
            <w:left w:val="none" w:sz="0" w:space="0" w:color="auto"/>
            <w:bottom w:val="none" w:sz="0" w:space="0" w:color="auto"/>
            <w:right w:val="none" w:sz="0" w:space="0" w:color="auto"/>
          </w:divBdr>
          <w:divsChild>
            <w:div w:id="1179538368">
              <w:marLeft w:val="0"/>
              <w:marRight w:val="0"/>
              <w:marTop w:val="0"/>
              <w:marBottom w:val="120"/>
              <w:divBdr>
                <w:top w:val="none" w:sz="0" w:space="0" w:color="auto"/>
                <w:left w:val="none" w:sz="0" w:space="0" w:color="auto"/>
                <w:bottom w:val="none" w:sz="0" w:space="0" w:color="auto"/>
                <w:right w:val="none" w:sz="0" w:space="0" w:color="auto"/>
              </w:divBdr>
            </w:div>
            <w:div w:id="90706989">
              <w:marLeft w:val="0"/>
              <w:marRight w:val="0"/>
              <w:marTop w:val="0"/>
              <w:marBottom w:val="120"/>
              <w:divBdr>
                <w:top w:val="none" w:sz="0" w:space="0" w:color="auto"/>
                <w:left w:val="none" w:sz="0" w:space="0" w:color="auto"/>
                <w:bottom w:val="none" w:sz="0" w:space="0" w:color="auto"/>
                <w:right w:val="none" w:sz="0" w:space="0" w:color="auto"/>
              </w:divBdr>
            </w:div>
          </w:divsChild>
        </w:div>
        <w:div w:id="2032148878">
          <w:marLeft w:val="0"/>
          <w:marRight w:val="0"/>
          <w:marTop w:val="0"/>
          <w:marBottom w:val="0"/>
          <w:divBdr>
            <w:top w:val="none" w:sz="0" w:space="0" w:color="auto"/>
            <w:left w:val="none" w:sz="0" w:space="0" w:color="auto"/>
            <w:bottom w:val="none" w:sz="0" w:space="0" w:color="auto"/>
            <w:right w:val="none" w:sz="0" w:space="0" w:color="auto"/>
          </w:divBdr>
          <w:divsChild>
            <w:div w:id="1464614362">
              <w:marLeft w:val="0"/>
              <w:marRight w:val="0"/>
              <w:marTop w:val="0"/>
              <w:marBottom w:val="0"/>
              <w:divBdr>
                <w:top w:val="none" w:sz="0" w:space="0" w:color="auto"/>
                <w:left w:val="none" w:sz="0" w:space="0" w:color="auto"/>
                <w:bottom w:val="none" w:sz="0" w:space="0" w:color="auto"/>
                <w:right w:val="none" w:sz="0" w:space="0" w:color="auto"/>
              </w:divBdr>
              <w:divsChild>
                <w:div w:id="6932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2022-10-20T12:46:00Z</dcterms:created>
  <dcterms:modified xsi:type="dcterms:W3CDTF">2022-10-20T12:47:00Z</dcterms:modified>
</cp:coreProperties>
</file>