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DC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B715AE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r w:rsidRPr="00C74EDC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</w:p>
    <w:p w:rsidR="00C74EDC" w:rsidRDefault="005007BF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«ДОЛГОКЫЧИНСКОЕ»</w:t>
      </w:r>
    </w:p>
    <w:p w:rsidR="005007BF" w:rsidRPr="00C74EDC" w:rsidRDefault="005007BF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D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74EDC" w:rsidRDefault="005007BF" w:rsidP="00C74E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Долгокыча</w:t>
      </w:r>
    </w:p>
    <w:p w:rsidR="005007BF" w:rsidRDefault="005007BF" w:rsidP="00C74E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5AE" w:rsidRPr="00C74EDC" w:rsidRDefault="00B715AE" w:rsidP="00C74E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EDC" w:rsidRDefault="0088516E" w:rsidP="00C7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«31»  октября</w:t>
      </w:r>
      <w:r w:rsidR="00C74EDC" w:rsidRPr="00C74EDC">
        <w:rPr>
          <w:rFonts w:ascii="Times New Roman" w:eastAsia="Calibri" w:hAnsi="Times New Roman" w:cs="Times New Roman"/>
          <w:sz w:val="28"/>
          <w:szCs w:val="28"/>
        </w:rPr>
        <w:t xml:space="preserve"> 2022г.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12</w:t>
      </w:r>
    </w:p>
    <w:p w:rsidR="005007BF" w:rsidRPr="00C74EDC" w:rsidRDefault="005007BF" w:rsidP="00C7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C0838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 подарка, реализации (выкупа) и зачисления средств, вырученных от его реализации» утвержденное постановлением администрации </w:t>
      </w:r>
      <w:r w:rsidR="00B7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0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марта  </w:t>
      </w:r>
      <w:r w:rsidR="000A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г. </w:t>
      </w:r>
      <w:r w:rsidR="0050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19</w:t>
      </w:r>
    </w:p>
    <w:p w:rsidR="00C74EDC" w:rsidRPr="00C74EDC" w:rsidRDefault="00C74EDC" w:rsidP="00C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DC" w:rsidRDefault="00C74EDC" w:rsidP="00C7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Оловяннинского района от 27.09.2022г. №07-23б-2022, руководствуясь п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Правительства РФ от 9 января 2014 г. N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его реализации»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31</w:t>
      </w:r>
      <w:r w:rsidRPr="00C74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администрация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94A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694A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AE" w:rsidRPr="00C74EDC" w:rsidRDefault="00B715AE" w:rsidP="00C7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DC" w:rsidRPr="00C74EDC" w:rsidRDefault="00C74EDC" w:rsidP="00C7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EDC" w:rsidRPr="00C74EDC" w:rsidRDefault="00C74EDC" w:rsidP="009C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 постановлением администрации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31.03.2014 г.</w:t>
      </w:r>
      <w:r w:rsidRP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74EDC" w:rsidRPr="00C74EDC" w:rsidRDefault="00B715AE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положения,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74EDC" w:rsidRP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C74EDC" w:rsidRP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31.03.2014г.       </w:t>
      </w:r>
      <w:r w:rsidR="00C74EDC" w:rsidRP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C74EDC" w:rsidRP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EDC"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название указанного постановления об утверждении положения изменить и принять с учетом изменений к руководству в следующей редакции: 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74EDC" w:rsidRPr="00C74EDC" w:rsidRDefault="00C74EDC" w:rsidP="00C7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1.2. По тексту утвержденного положения абзац 2 пункта 2 изменить и принять к руководству в следующей редакции:</w:t>
      </w:r>
    </w:p>
    <w:p w:rsidR="00C74EDC" w:rsidRPr="00C74EDC" w:rsidRDefault="00C74EDC" w:rsidP="00B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C74E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B715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получение лицом, замещающими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1.3.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тексту утвержденного положения пункта 3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«3.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По тексту утвержденного положения пункта 4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«4. </w:t>
      </w: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орган, фонд или иную организацию, в которых указанные лица проходят </w:t>
      </w:r>
      <w:r w:rsidR="00B71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службу или осуществляют трудовую деятельность.».</w:t>
      </w:r>
      <w:proofErr w:type="gramEnd"/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По тексту утвержденного положения абзац 1 пункта 6 изменить и принять к руководству в следующей редакции:</w:t>
      </w:r>
    </w:p>
    <w:p w:rsidR="00C74EDC" w:rsidRPr="00C74EDC" w:rsidRDefault="00C74EDC" w:rsidP="00C7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4" w:anchor="/document/70557294/entry/10000" w:history="1">
        <w:r w:rsidRPr="00C74E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приложению</w:t>
        </w:r>
      </w:hyperlink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представляется не позднее 3 рабочих дней со дня получения подарка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0A3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</w:t>
      </w:r>
      <w:r w:rsidR="00B71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исполняющему обязанности)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которых лицо, замещающее муниципальную должность, служащий, работник проходят</w:t>
      </w:r>
      <w:proofErr w:type="gramEnd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C0838" w:rsidRPr="009C0838" w:rsidRDefault="00C74EDC" w:rsidP="009C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3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C0838" w:rsidRPr="009C08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опубликования (обнародования).</w:t>
      </w:r>
    </w:p>
    <w:p w:rsidR="009C0838" w:rsidRPr="009C0838" w:rsidRDefault="009C0838" w:rsidP="009C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38">
        <w:rPr>
          <w:rFonts w:ascii="Times New Roman" w:hAnsi="Times New Roman" w:cs="Times New Roman"/>
          <w:color w:val="000000"/>
          <w:sz w:val="28"/>
          <w:szCs w:val="28"/>
        </w:rPr>
        <w:t>3.Опубликовать настоящее постановление на официальном сайте сельского поселения «Долгокычинское» в информационно-телекоммуникационной сети «Интернет», размещенном по адресу: </w:t>
      </w:r>
      <w:hyperlink r:id="rId5" w:history="1">
        <w:r w:rsidRPr="009C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0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</w:t>
        </w:r>
        <w:proofErr w:type="spellEnd"/>
        <w:r w:rsidRPr="009C0838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Pr="009C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C0838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информационном стенде в здании администрации.</w:t>
      </w:r>
    </w:p>
    <w:p w:rsidR="009C0838" w:rsidRDefault="009C0838" w:rsidP="009C0838">
      <w:pPr>
        <w:spacing w:after="0"/>
        <w:jc w:val="both"/>
        <w:rPr>
          <w:sz w:val="28"/>
        </w:rPr>
      </w:pPr>
    </w:p>
    <w:p w:rsidR="009C0838" w:rsidRDefault="009C0838" w:rsidP="009C0838">
      <w:pPr>
        <w:jc w:val="both"/>
        <w:rPr>
          <w:sz w:val="28"/>
        </w:rPr>
      </w:pPr>
    </w:p>
    <w:p w:rsidR="00C74EDC" w:rsidRPr="00C74EDC" w:rsidRDefault="00C74EDC" w:rsidP="000A35F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DC" w:rsidRPr="009C0838" w:rsidRDefault="009C0838" w:rsidP="00C74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</w:t>
      </w:r>
      <w:r w:rsidR="00B71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AE" w:rsidRPr="009C0838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C74EDC" w:rsidRPr="009C0838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C74EDC" w:rsidRPr="00C74EDC" w:rsidRDefault="00C74EDC" w:rsidP="00C74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0838">
        <w:rPr>
          <w:rFonts w:ascii="Times New Roman" w:eastAsia="Calibri" w:hAnsi="Times New Roman" w:cs="Times New Roman"/>
          <w:sz w:val="28"/>
          <w:szCs w:val="28"/>
        </w:rPr>
        <w:t>«</w:t>
      </w:r>
      <w:r w:rsidR="009C0838">
        <w:rPr>
          <w:rFonts w:ascii="Times New Roman" w:eastAsia="Calibri" w:hAnsi="Times New Roman" w:cs="Times New Roman"/>
          <w:sz w:val="28"/>
          <w:szCs w:val="28"/>
        </w:rPr>
        <w:t>Долгокычинское</w:t>
      </w:r>
      <w:r w:rsidRPr="009C0838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           </w:t>
      </w:r>
      <w:bookmarkStart w:id="0" w:name="_GoBack"/>
      <w:bookmarkEnd w:id="0"/>
      <w:r w:rsidR="009C0838">
        <w:rPr>
          <w:rFonts w:ascii="Times New Roman" w:eastAsia="Calibri" w:hAnsi="Times New Roman" w:cs="Times New Roman"/>
          <w:sz w:val="28"/>
          <w:szCs w:val="28"/>
        </w:rPr>
        <w:t>Чепайкина С.В.</w:t>
      </w: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C74EDC" w:rsidRPr="00C74EDC" w:rsidRDefault="00C74EDC" w:rsidP="00C74EDC">
      <w:pPr>
        <w:spacing w:after="160" w:line="254" w:lineRule="auto"/>
        <w:rPr>
          <w:rFonts w:ascii="Calibri" w:eastAsia="Calibri" w:hAnsi="Calibri" w:cs="Times New Roman"/>
        </w:rPr>
      </w:pPr>
    </w:p>
    <w:p w:rsidR="008430F0" w:rsidRDefault="008430F0"/>
    <w:sectPr w:rsidR="008430F0" w:rsidSect="002A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EDC"/>
    <w:rsid w:val="000A35FC"/>
    <w:rsid w:val="0010602D"/>
    <w:rsid w:val="002A5A36"/>
    <w:rsid w:val="00403756"/>
    <w:rsid w:val="00427372"/>
    <w:rsid w:val="00452F68"/>
    <w:rsid w:val="005007BF"/>
    <w:rsid w:val="00511681"/>
    <w:rsid w:val="00694A66"/>
    <w:rsid w:val="008430F0"/>
    <w:rsid w:val="0088516E"/>
    <w:rsid w:val="009C0838"/>
    <w:rsid w:val="00B715AE"/>
    <w:rsid w:val="00BD485F"/>
    <w:rsid w:val="00C74EDC"/>
    <w:rsid w:val="00FA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http://www.olovya.75.ru/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/document/70557294/entry/10000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matrix</cp:lastModifiedBy>
  <cp:revision>2</cp:revision>
  <dcterms:created xsi:type="dcterms:W3CDTF">2022-10-19T05:05:00Z</dcterms:created>
  <dcterms:modified xsi:type="dcterms:W3CDTF">1988-02-11T08:56:00Z</dcterms:modified>
</cp:coreProperties>
</file>