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EE" w:rsidRDefault="006D3CEE" w:rsidP="00C4006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D3CEE" w:rsidRDefault="006D3CEE" w:rsidP="00C4006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D3CEE" w:rsidRDefault="006D3CEE" w:rsidP="00C4006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D3CEE" w:rsidRDefault="006D3CEE" w:rsidP="00C4006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D3CEE" w:rsidRDefault="006D3CEE" w:rsidP="00C4006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D3CEE" w:rsidRDefault="006D3CEE" w:rsidP="00C4006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D3CEE" w:rsidRDefault="006D3CEE" w:rsidP="00C4006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C40069" w:rsidRPr="00C40069" w:rsidRDefault="00C40069" w:rsidP="00C40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69">
        <w:rPr>
          <w:rFonts w:ascii="Times New Roman" w:hAnsi="Times New Roman" w:cs="Times New Roman"/>
          <w:b/>
          <w:kern w:val="36"/>
          <w:sz w:val="28"/>
          <w:szCs w:val="28"/>
        </w:rPr>
        <w:t xml:space="preserve">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Pr="00C40069">
        <w:rPr>
          <w:rFonts w:ascii="Times New Roman" w:hAnsi="Times New Roman" w:cs="Times New Roman"/>
          <w:b/>
          <w:sz w:val="28"/>
          <w:szCs w:val="28"/>
        </w:rPr>
        <w:t>на долгосрочной основе субъектам малого и среднего предпринимательства</w:t>
      </w:r>
      <w:r w:rsidRPr="00C40069">
        <w:rPr>
          <w:rFonts w:ascii="Times New Roman" w:hAnsi="Times New Roman" w:cs="Times New Roman"/>
          <w:b/>
          <w:color w:val="4C4C4C"/>
          <w:shd w:val="clear" w:color="auto" w:fill="FFFFFF"/>
        </w:rPr>
        <w:t xml:space="preserve">  </w:t>
      </w:r>
    </w:p>
    <w:p w:rsidR="00C40069" w:rsidRDefault="00C40069" w:rsidP="006B1C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2339"/>
        <w:gridCol w:w="1838"/>
        <w:gridCol w:w="2718"/>
        <w:gridCol w:w="1481"/>
        <w:gridCol w:w="1319"/>
        <w:gridCol w:w="1418"/>
        <w:gridCol w:w="1276"/>
        <w:gridCol w:w="1778"/>
      </w:tblGrid>
      <w:tr w:rsidR="00C40069" w:rsidTr="00A504E4">
        <w:trPr>
          <w:trHeight w:val="418"/>
        </w:trPr>
        <w:tc>
          <w:tcPr>
            <w:tcW w:w="619" w:type="dxa"/>
            <w:vMerge w:val="restart"/>
          </w:tcPr>
          <w:p w:rsidR="00C40069" w:rsidRDefault="00C400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9" w:type="dxa"/>
            <w:vMerge w:val="restart"/>
          </w:tcPr>
          <w:p w:rsidR="00C40069" w:rsidRDefault="00C400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38" w:type="dxa"/>
            <w:vMerge w:val="restart"/>
          </w:tcPr>
          <w:p w:rsidR="00C40069" w:rsidRDefault="00C400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объекта</w:t>
            </w:r>
          </w:p>
        </w:tc>
        <w:tc>
          <w:tcPr>
            <w:tcW w:w="2718" w:type="dxa"/>
            <w:vMerge w:val="restart"/>
          </w:tcPr>
          <w:p w:rsidR="00C40069" w:rsidRDefault="00C400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81" w:type="dxa"/>
            <w:vMerge w:val="restart"/>
          </w:tcPr>
          <w:p w:rsidR="00C40069" w:rsidRDefault="00C400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5791" w:type="dxa"/>
            <w:gridSpan w:val="4"/>
            <w:tcBorders>
              <w:bottom w:val="single" w:sz="4" w:space="0" w:color="auto"/>
            </w:tcBorders>
          </w:tcPr>
          <w:p w:rsidR="00C40069" w:rsidRDefault="00C400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ограничения (обременения) в виде аренды</w:t>
            </w:r>
          </w:p>
        </w:tc>
      </w:tr>
      <w:tr w:rsidR="00A504E4" w:rsidTr="001C3A6F">
        <w:trPr>
          <w:trHeight w:val="402"/>
        </w:trPr>
        <w:tc>
          <w:tcPr>
            <w:tcW w:w="619" w:type="dxa"/>
            <w:vMerge/>
          </w:tcPr>
          <w:p w:rsid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</w:tcPr>
          <w:p w:rsidR="00A504E4" w:rsidRP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E4" w:rsidRP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E4">
              <w:rPr>
                <w:rFonts w:ascii="Times New Roman" w:hAnsi="Times New Roman" w:cs="Times New Roman"/>
                <w:b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E4" w:rsidRP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E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аренды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E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504E4" w:rsidRPr="00A504E4" w:rsidRDefault="00A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И\П</w:t>
            </w:r>
          </w:p>
        </w:tc>
      </w:tr>
      <w:tr w:rsidR="00A504E4" w:rsidTr="00CD5CAC">
        <w:trPr>
          <w:trHeight w:val="1689"/>
        </w:trPr>
        <w:tc>
          <w:tcPr>
            <w:tcW w:w="619" w:type="dxa"/>
          </w:tcPr>
          <w:p w:rsidR="00A504E4" w:rsidRPr="006E12CD" w:rsidRDefault="006D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A504E4" w:rsidRPr="006E12CD" w:rsidRDefault="00A504E4" w:rsidP="00E3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4E4" w:rsidRPr="006E12CD" w:rsidRDefault="00A504E4" w:rsidP="00E321D6">
            <w:pPr>
              <w:jc w:val="center"/>
            </w:pP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8" w:type="dxa"/>
          </w:tcPr>
          <w:p w:rsidR="00A504E4" w:rsidRDefault="00A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504E4" w:rsidRPr="006E12CD" w:rsidRDefault="00A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(торговая)</w:t>
            </w:r>
          </w:p>
        </w:tc>
        <w:tc>
          <w:tcPr>
            <w:tcW w:w="2718" w:type="dxa"/>
          </w:tcPr>
          <w:p w:rsidR="00A504E4" w:rsidRPr="006E12CD" w:rsidRDefault="00A504E4" w:rsidP="00C40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бутовый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наружные стены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шлакобитон</w:t>
            </w:r>
            <w:proofErr w:type="spellEnd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, перегородки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досчатые</w:t>
            </w:r>
            <w:proofErr w:type="spellEnd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, перекрытия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81" w:type="dxa"/>
          </w:tcPr>
          <w:p w:rsidR="00A504E4" w:rsidRPr="006E12CD" w:rsidRDefault="006D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A504E4" w:rsidRPr="006E12CD" w:rsidRDefault="00A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4E4" w:rsidRPr="006E12CD" w:rsidRDefault="00A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04E4" w:rsidRPr="006E12CD" w:rsidRDefault="00A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504E4" w:rsidRPr="006E12CD" w:rsidRDefault="00A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D7" w:rsidTr="00CD5CAC">
        <w:trPr>
          <w:trHeight w:val="1689"/>
        </w:trPr>
        <w:tc>
          <w:tcPr>
            <w:tcW w:w="619" w:type="dxa"/>
          </w:tcPr>
          <w:p w:rsidR="00105CD7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CD7" w:rsidRPr="006E12CD" w:rsidRDefault="00105CD7" w:rsidP="00105CD7">
            <w:pPr>
              <w:jc w:val="center"/>
            </w:pP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8" w:type="dxa"/>
          </w:tcPr>
          <w:p w:rsidR="00105CD7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(торговая)</w:t>
            </w:r>
          </w:p>
        </w:tc>
        <w:tc>
          <w:tcPr>
            <w:tcW w:w="2718" w:type="dxa"/>
          </w:tcPr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бутовый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наружные стены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шлакобитон</w:t>
            </w:r>
            <w:proofErr w:type="spellEnd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, перегородки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досчатые</w:t>
            </w:r>
            <w:proofErr w:type="spellEnd"/>
            <w:r w:rsidRPr="006E12CD">
              <w:rPr>
                <w:rFonts w:ascii="Times New Roman" w:hAnsi="Times New Roman" w:cs="Times New Roman"/>
                <w:sz w:val="24"/>
                <w:szCs w:val="24"/>
              </w:rPr>
              <w:t xml:space="preserve">, перекрытия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81" w:type="dxa"/>
          </w:tcPr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  <w:bookmarkStart w:id="0" w:name="_GoBack"/>
            <w:bookmarkEnd w:id="0"/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05CD7" w:rsidRPr="006E12CD" w:rsidRDefault="00105CD7" w:rsidP="00105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69" w:rsidRPr="00A504E4" w:rsidRDefault="00C40069" w:rsidP="00001385"/>
    <w:sectPr w:rsidR="00C40069" w:rsidRPr="00A504E4" w:rsidSect="00C400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099B"/>
    <w:rsid w:val="00001385"/>
    <w:rsid w:val="00105CD7"/>
    <w:rsid w:val="001C3A6F"/>
    <w:rsid w:val="004100F1"/>
    <w:rsid w:val="005E3B4C"/>
    <w:rsid w:val="006A5C5C"/>
    <w:rsid w:val="006B1C64"/>
    <w:rsid w:val="006D3CEE"/>
    <w:rsid w:val="006E12CD"/>
    <w:rsid w:val="007B0655"/>
    <w:rsid w:val="00814DB9"/>
    <w:rsid w:val="00A504E4"/>
    <w:rsid w:val="00B4099B"/>
    <w:rsid w:val="00B50ED5"/>
    <w:rsid w:val="00C40069"/>
    <w:rsid w:val="00CD5CAC"/>
    <w:rsid w:val="00DE6564"/>
    <w:rsid w:val="00DF3BB8"/>
    <w:rsid w:val="00E321D6"/>
    <w:rsid w:val="00F940B3"/>
    <w:rsid w:val="00FD4FA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F4CC0-4BB7-4A96-8806-CB8855BD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099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40069"/>
    <w:pPr>
      <w:spacing w:after="0"/>
    </w:pPr>
  </w:style>
  <w:style w:type="table" w:styleId="a4">
    <w:name w:val="Table Grid"/>
    <w:basedOn w:val="a1"/>
    <w:uiPriority w:val="59"/>
    <w:rsid w:val="00C400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3D3C-C8A0-48EB-B493-E3AC593C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2022-11-10T07:17:00Z</cp:lastPrinted>
  <dcterms:created xsi:type="dcterms:W3CDTF">2013-03-22T06:36:00Z</dcterms:created>
  <dcterms:modified xsi:type="dcterms:W3CDTF">2022-11-10T07:23:00Z</dcterms:modified>
</cp:coreProperties>
</file>