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51" w:rsidRPr="00692851" w:rsidRDefault="00692851" w:rsidP="00692851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92851">
        <w:rPr>
          <w:rFonts w:ascii="Times New Roman" w:hAnsi="Times New Roman" w:cs="Times New Roman"/>
          <w:b/>
          <w:color w:val="0070C0"/>
          <w:sz w:val="24"/>
          <w:szCs w:val="24"/>
        </w:rPr>
        <w:t>Основные выводы по результатам рассмотрения проекта бюджета муниципального района на 2023 год и плановый период 2024 и 2025 годов.</w:t>
      </w:r>
    </w:p>
    <w:p w:rsidR="00692851" w:rsidRDefault="00692851" w:rsidP="00692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851" w:rsidRP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851">
        <w:rPr>
          <w:rFonts w:ascii="Times New Roman" w:hAnsi="Times New Roman" w:cs="Times New Roman"/>
          <w:sz w:val="24"/>
          <w:szCs w:val="24"/>
        </w:rPr>
        <w:t>1. Проект решения «О бюджете района на 2023 год и плановый период 2024 и 2025 годов»  внесен на рассмотрение Совета муниципального района «</w:t>
      </w:r>
      <w:proofErr w:type="spellStart"/>
      <w:r w:rsidRPr="00692851">
        <w:rPr>
          <w:rFonts w:ascii="Times New Roman" w:hAnsi="Times New Roman" w:cs="Times New Roman"/>
          <w:sz w:val="24"/>
          <w:szCs w:val="24"/>
        </w:rPr>
        <w:t>Оловяннинский</w:t>
      </w:r>
      <w:proofErr w:type="spellEnd"/>
      <w:r w:rsidRPr="00692851">
        <w:rPr>
          <w:rFonts w:ascii="Times New Roman" w:hAnsi="Times New Roman" w:cs="Times New Roman"/>
          <w:sz w:val="24"/>
          <w:szCs w:val="24"/>
        </w:rPr>
        <w:t xml:space="preserve"> район» 14 ноября 2022 года.</w:t>
      </w:r>
    </w:p>
    <w:p w:rsidR="00692851" w:rsidRP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851">
        <w:rPr>
          <w:rFonts w:ascii="Times New Roman" w:hAnsi="Times New Roman" w:cs="Times New Roman"/>
          <w:sz w:val="24"/>
          <w:szCs w:val="24"/>
        </w:rPr>
        <w:t>2. Перечень документов и материалов, представленных  одновременно с Проектом решения о бюджете, соответствует требованиям статьи 14  Положения «О бюджетном процессе в муниципальном районе «</w:t>
      </w:r>
      <w:proofErr w:type="spellStart"/>
      <w:r w:rsidRPr="00692851">
        <w:rPr>
          <w:rFonts w:ascii="Times New Roman" w:hAnsi="Times New Roman" w:cs="Times New Roman"/>
          <w:sz w:val="24"/>
          <w:szCs w:val="24"/>
        </w:rPr>
        <w:t>Оловяннинский</w:t>
      </w:r>
      <w:proofErr w:type="spellEnd"/>
      <w:r w:rsidRPr="00692851">
        <w:rPr>
          <w:rFonts w:ascii="Times New Roman" w:hAnsi="Times New Roman" w:cs="Times New Roman"/>
          <w:sz w:val="24"/>
          <w:szCs w:val="24"/>
        </w:rPr>
        <w:t xml:space="preserve"> район»,  утвержденного решением Совета муниципального района «</w:t>
      </w:r>
      <w:proofErr w:type="spellStart"/>
      <w:r w:rsidRPr="00692851">
        <w:rPr>
          <w:rFonts w:ascii="Times New Roman" w:hAnsi="Times New Roman" w:cs="Times New Roman"/>
          <w:sz w:val="24"/>
          <w:szCs w:val="24"/>
        </w:rPr>
        <w:t>Оловяннинский</w:t>
      </w:r>
      <w:proofErr w:type="spellEnd"/>
      <w:r w:rsidRPr="00692851">
        <w:rPr>
          <w:rFonts w:ascii="Times New Roman" w:hAnsi="Times New Roman" w:cs="Times New Roman"/>
          <w:sz w:val="24"/>
          <w:szCs w:val="24"/>
        </w:rPr>
        <w:t xml:space="preserve"> район» от 22.12.2016 № 280.</w:t>
      </w:r>
    </w:p>
    <w:p w:rsidR="00692851" w:rsidRP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851">
        <w:rPr>
          <w:rFonts w:ascii="Times New Roman" w:hAnsi="Times New Roman" w:cs="Times New Roman"/>
          <w:sz w:val="24"/>
          <w:szCs w:val="24"/>
        </w:rPr>
        <w:t>3. Состав показателей, представленных для рассмотрения и утверждения в Проекте бюджета, соответствует требованиям статьи 184.1 Бюджетного кодекса Российской Федерации и статьи 13 Положения о бюджетном процессе.</w:t>
      </w:r>
    </w:p>
    <w:p w:rsidR="00692851" w:rsidRP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851">
        <w:rPr>
          <w:rFonts w:ascii="Times New Roman" w:hAnsi="Times New Roman" w:cs="Times New Roman"/>
          <w:sz w:val="24"/>
          <w:szCs w:val="24"/>
        </w:rPr>
        <w:t xml:space="preserve">4.  Проектом бюджета предлагается утвердить: </w:t>
      </w:r>
    </w:p>
    <w:p w:rsidR="00692851" w:rsidRP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851">
        <w:rPr>
          <w:rFonts w:ascii="Times New Roman" w:hAnsi="Times New Roman" w:cs="Times New Roman"/>
          <w:sz w:val="24"/>
          <w:szCs w:val="24"/>
        </w:rPr>
        <w:t xml:space="preserve">общий объем доходов бюджета района на 2024 год в сумме 901 328,8         тыс. рублей, на 2024 год – 771 160,1 тыс. рублей, на 2025 год – 867 416,5 тыс. рублей; </w:t>
      </w:r>
    </w:p>
    <w:p w:rsidR="00692851" w:rsidRP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851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proofErr w:type="spellStart"/>
      <w:r w:rsidRPr="00692851">
        <w:rPr>
          <w:rFonts w:ascii="Times New Roman" w:hAnsi="Times New Roman" w:cs="Times New Roman"/>
          <w:sz w:val="24"/>
          <w:szCs w:val="24"/>
        </w:rPr>
        <w:t>районана</w:t>
      </w:r>
      <w:proofErr w:type="spellEnd"/>
      <w:r w:rsidRPr="00692851">
        <w:rPr>
          <w:rFonts w:ascii="Times New Roman" w:hAnsi="Times New Roman" w:cs="Times New Roman"/>
          <w:sz w:val="24"/>
          <w:szCs w:val="24"/>
        </w:rPr>
        <w:t xml:space="preserve"> 2023 год в сумме 899 308,8        тыс. рублей, на 2024 год – 769 140,1 тыс. рублей, на 2025 год – 867 416,5 тыс. рублей (с учетом условно  утвержденных на плановый период); </w:t>
      </w:r>
    </w:p>
    <w:p w:rsidR="00692851" w:rsidRP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2851">
        <w:rPr>
          <w:rFonts w:ascii="Times New Roman" w:hAnsi="Times New Roman" w:cs="Times New Roman"/>
          <w:sz w:val="24"/>
          <w:szCs w:val="24"/>
        </w:rPr>
        <w:t xml:space="preserve">верхний предел муниципального долга на 1 января 2024 года в сумме 4 040,0 тыс. рублей (или 1,5 % от общего объема доходов бюджета без учета утвержденного объема безвозмездных поступлений),  на 1 января 2025 года 2 020,0  тыс. рублей (0,7 %),  на 1 января 2026 года – 0,0 тыс. </w:t>
      </w:r>
      <w:proofErr w:type="spellStart"/>
      <w:r w:rsidRPr="00692851"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 w:rsidRPr="00692851">
        <w:rPr>
          <w:rFonts w:ascii="Times New Roman" w:hAnsi="Times New Roman" w:cs="Times New Roman"/>
          <w:sz w:val="24"/>
          <w:szCs w:val="24"/>
        </w:rPr>
        <w:t>.</w:t>
      </w:r>
      <w:r w:rsidRPr="00692851"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 w:rsidRPr="00692851">
        <w:rPr>
          <w:rFonts w:ascii="Times New Roman" w:hAnsi="Times New Roman" w:cs="Times New Roman"/>
          <w:iCs/>
          <w:sz w:val="24"/>
          <w:szCs w:val="24"/>
        </w:rPr>
        <w:t>становление</w:t>
      </w:r>
      <w:proofErr w:type="spellEnd"/>
      <w:r w:rsidRPr="00692851">
        <w:rPr>
          <w:rFonts w:ascii="Times New Roman" w:hAnsi="Times New Roman" w:cs="Times New Roman"/>
          <w:iCs/>
          <w:sz w:val="24"/>
          <w:szCs w:val="24"/>
        </w:rPr>
        <w:t xml:space="preserve"> предельных значений муниципального долга в указанных объемах не противоречит требованиям бюджетного законодательства;</w:t>
      </w:r>
    </w:p>
    <w:p w:rsidR="00692851" w:rsidRP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92851">
        <w:rPr>
          <w:rFonts w:ascii="Times New Roman" w:hAnsi="Times New Roman" w:cs="Times New Roman"/>
          <w:sz w:val="24"/>
          <w:szCs w:val="24"/>
        </w:rPr>
        <w:t xml:space="preserve"> профит  бюджета  в 2023 году  в сумме 2 020,0 тыс. рублей,  на плановый период 2024-2025 годов   в сумме 2 020,0 тыс. рублей  и 2 020,0 тыс. рублей, соответственно.  </w:t>
      </w:r>
      <w:proofErr w:type="gramStart"/>
      <w:r w:rsidRPr="00692851">
        <w:rPr>
          <w:rFonts w:ascii="Times New Roman" w:hAnsi="Times New Roman" w:cs="Times New Roman"/>
          <w:bCs/>
          <w:iCs/>
          <w:sz w:val="24"/>
          <w:szCs w:val="24"/>
        </w:rPr>
        <w:t>Профицит бюджета района в 2023 году и плановом периоде 2024 и 2025 годов прогнозируется  с учетом необходимости обеспечения выполнения условий заключенного  муниципальным районом «</w:t>
      </w:r>
      <w:proofErr w:type="spellStart"/>
      <w:r w:rsidRPr="00692851">
        <w:rPr>
          <w:rFonts w:ascii="Times New Roman" w:hAnsi="Times New Roman" w:cs="Times New Roman"/>
          <w:bCs/>
          <w:iCs/>
          <w:sz w:val="24"/>
          <w:szCs w:val="24"/>
        </w:rPr>
        <w:t>Оловяннинский</w:t>
      </w:r>
      <w:proofErr w:type="spellEnd"/>
      <w:r w:rsidRPr="00692851">
        <w:rPr>
          <w:rFonts w:ascii="Times New Roman" w:hAnsi="Times New Roman" w:cs="Times New Roman"/>
          <w:bCs/>
          <w:iCs/>
          <w:sz w:val="24"/>
          <w:szCs w:val="24"/>
        </w:rPr>
        <w:t xml:space="preserve"> район»  с Министерством финансов Забайкальского края  Соглашения о реструктуризации бюджетного кредита, предоставленного бюджету района из краевого бюджета в 2015-2016 гг.  Фактически же результаты экспертизы Проекта бюджета свидетельствуют о его дефиците: не в полном объеме предусмотрены бюджетные</w:t>
      </w:r>
      <w:proofErr w:type="gramEnd"/>
      <w:r w:rsidRPr="00692851">
        <w:rPr>
          <w:rFonts w:ascii="Times New Roman" w:hAnsi="Times New Roman" w:cs="Times New Roman"/>
          <w:bCs/>
          <w:iCs/>
          <w:sz w:val="24"/>
          <w:szCs w:val="24"/>
        </w:rPr>
        <w:t xml:space="preserve"> ассигнования на первоочередные расходы. </w:t>
      </w:r>
    </w:p>
    <w:p w:rsidR="00692851" w:rsidRP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2851">
        <w:rPr>
          <w:rFonts w:ascii="Times New Roman" w:hAnsi="Times New Roman" w:cs="Times New Roman"/>
          <w:sz w:val="24"/>
          <w:szCs w:val="24"/>
        </w:rPr>
        <w:t xml:space="preserve">5. </w:t>
      </w:r>
      <w:r w:rsidRPr="00692851">
        <w:rPr>
          <w:rFonts w:ascii="Times New Roman" w:hAnsi="Times New Roman" w:cs="Times New Roman"/>
          <w:bCs/>
          <w:sz w:val="24"/>
          <w:szCs w:val="24"/>
        </w:rPr>
        <w:t xml:space="preserve">Проанализировав прогноз поступлений налоговых и неналоговых доходов в бюджет района  в 2023 году, Контрольно-счетной палатой  сделан вывод о том,  что  в целом в расчетах учтены возможные поступления, прогноз реален к исполнению. </w:t>
      </w:r>
    </w:p>
    <w:p w:rsidR="00692851" w:rsidRP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851">
        <w:rPr>
          <w:rFonts w:ascii="Times New Roman" w:hAnsi="Times New Roman" w:cs="Times New Roman"/>
          <w:sz w:val="24"/>
          <w:szCs w:val="24"/>
        </w:rPr>
        <w:t xml:space="preserve">Основные риски </w:t>
      </w:r>
      <w:proofErr w:type="spellStart"/>
      <w:r w:rsidRPr="0069285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92851">
        <w:rPr>
          <w:rFonts w:ascii="Times New Roman" w:hAnsi="Times New Roman" w:cs="Times New Roman"/>
          <w:sz w:val="24"/>
          <w:szCs w:val="24"/>
        </w:rPr>
        <w:t xml:space="preserve"> прогнозных показателей налоговых доходов могут быть связаны с  нестабильностью экономической  ситуации. Объем имеющихся резервов поступлений по результатам проведенной экспертизы оценивается Контрольно-счетной палатой в 2023 году в пределах 1400-1600 тыс. рублей.</w:t>
      </w:r>
    </w:p>
    <w:p w:rsidR="00692851" w:rsidRP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85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92851">
        <w:rPr>
          <w:rFonts w:ascii="Times New Roman" w:hAnsi="Times New Roman" w:cs="Times New Roman"/>
          <w:sz w:val="24"/>
          <w:szCs w:val="24"/>
        </w:rPr>
        <w:t>По результатам анализа расходной части Проекта бюджета отмечено,  что расходы бюджета на 2023 год сформированы  с учетом приоритетов, определенных основными направлениями бюджетной и налоговой политики  муниципального района «</w:t>
      </w:r>
      <w:proofErr w:type="spellStart"/>
      <w:r w:rsidRPr="00692851">
        <w:rPr>
          <w:rFonts w:ascii="Times New Roman" w:hAnsi="Times New Roman" w:cs="Times New Roman"/>
          <w:sz w:val="24"/>
          <w:szCs w:val="24"/>
        </w:rPr>
        <w:t>Оловяннинский</w:t>
      </w:r>
      <w:proofErr w:type="spellEnd"/>
      <w:r w:rsidRPr="00692851">
        <w:rPr>
          <w:rFonts w:ascii="Times New Roman" w:hAnsi="Times New Roman" w:cs="Times New Roman"/>
          <w:sz w:val="24"/>
          <w:szCs w:val="24"/>
        </w:rPr>
        <w:t xml:space="preserve">  район»  на 2023 год и плановый период 2024 и 2025 годов,  к которым отнесены расходы на выплату заработной платы работникам бюджетной сферы, оплату коммунальных услуг, предоставлению межбюджетных трансфертов бюджета  поселений.</w:t>
      </w:r>
      <w:proofErr w:type="gramEnd"/>
    </w:p>
    <w:p w:rsidR="00692851" w:rsidRP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851">
        <w:rPr>
          <w:rFonts w:ascii="Times New Roman" w:hAnsi="Times New Roman" w:cs="Times New Roman"/>
          <w:sz w:val="24"/>
          <w:szCs w:val="24"/>
        </w:rPr>
        <w:t xml:space="preserve">В общем объеме расходов  Проекта бюджета  в 2023 году,  расходы за счет целевых средств субсидий,  субвенций  и иных межбюджетных  трансфертов  составляют 473 621,2 тыс. рублей, за  счет  средств  бюджета  района в сумме 425 637,6 тыс. рублей  (с учетом дотации на </w:t>
      </w:r>
      <w:r w:rsidRPr="00692851">
        <w:rPr>
          <w:rFonts w:ascii="Times New Roman" w:hAnsi="Times New Roman" w:cs="Times New Roman"/>
          <w:sz w:val="24"/>
          <w:szCs w:val="24"/>
        </w:rPr>
        <w:lastRenderedPageBreak/>
        <w:t>выравнивание  в сумме 183 976,0 тыс. рублей  и средств,  переданных на осуществление внешнего муниципального контроля  –203,0 тыс. рублей).</w:t>
      </w:r>
      <w:proofErr w:type="gramEnd"/>
    </w:p>
    <w:p w:rsidR="00692851" w:rsidRP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851">
        <w:rPr>
          <w:rFonts w:ascii="Times New Roman" w:hAnsi="Times New Roman" w:cs="Times New Roman"/>
          <w:sz w:val="24"/>
          <w:szCs w:val="24"/>
        </w:rPr>
        <w:t>В условиях  сохранения  ограничения финансовых возможностей,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851">
        <w:rPr>
          <w:rFonts w:ascii="Times New Roman" w:hAnsi="Times New Roman" w:cs="Times New Roman"/>
          <w:sz w:val="24"/>
          <w:szCs w:val="24"/>
        </w:rPr>
        <w:t>бюджетные ассигнования на оплату труда работников бюджетной сферы и оплату коммунальных услуг обеспечены Проектом бюджета  на 2023 год не в полном объеме:  оплата труда работников бюджетной сферы муниципального района обеспечена из расчета 9 месяцев, коммунальные услуги – 10,2 месяцев; расходы по оплате труда и коммунальные  услуги в бюджетах поселений обеспечены из расчета 7,7 месяцев.</w:t>
      </w:r>
      <w:proofErr w:type="gramEnd"/>
    </w:p>
    <w:p w:rsidR="00692851" w:rsidRP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2851">
        <w:rPr>
          <w:rFonts w:ascii="Times New Roman" w:hAnsi="Times New Roman" w:cs="Times New Roman"/>
          <w:sz w:val="24"/>
          <w:szCs w:val="24"/>
        </w:rPr>
        <w:t>Снижение в 2023 году прогнозируемого объема бюджетных ассигнований  на первоочередные  расходы  бюджета  (оплата труда,  коммунальные услуги)  к уровню  2022 года (обеспеченность 20222 года – 11,5 месяцев) связано с тем, что в проекте закона о краевом бюджете на 2023 год и плановый период 2024 и 2025 годов  между муниципальными образованиями Забайкальского края не распределен объем дотаций,  в том числе в 2023 году</w:t>
      </w:r>
      <w:proofErr w:type="gramEnd"/>
      <w:r w:rsidRPr="00692851">
        <w:rPr>
          <w:rFonts w:ascii="Times New Roman" w:hAnsi="Times New Roman" w:cs="Times New Roman"/>
          <w:sz w:val="24"/>
          <w:szCs w:val="24"/>
        </w:rPr>
        <w:t xml:space="preserve"> на поддержку мер по обеспечению сбалансированности бюджетов в сумме 100 000,0 тыс. рублей, на обеспечение расходных обязательств бюджетов в сумме  399 658,0 тыс. рублей.  Указанное позволяет сделать вывод,  что необеспеченные  Проектом  бюджета  расходы   на  выплату  заработной  платы (с учетом начислений   на выплаты по оплате труда),  а также оплату коммунальных услуг,  будут осуществляться за счет перечисленных источников,  распределенных между муниципальными образованиями в процессе исполнения краевого бюджета в 2023 году. </w:t>
      </w:r>
    </w:p>
    <w:p w:rsidR="00692851" w:rsidRP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851">
        <w:rPr>
          <w:rFonts w:ascii="Times New Roman" w:hAnsi="Times New Roman" w:cs="Times New Roman"/>
          <w:sz w:val="24"/>
          <w:szCs w:val="24"/>
        </w:rPr>
        <w:t>7. Проект решения «О  бюджете района  на 2023 год и на плановый период 2024 и 2025 годов» может быть рассмотрен  Советом муниципального района  «</w:t>
      </w:r>
      <w:proofErr w:type="spellStart"/>
      <w:r w:rsidRPr="00692851">
        <w:rPr>
          <w:rFonts w:ascii="Times New Roman" w:hAnsi="Times New Roman" w:cs="Times New Roman"/>
          <w:sz w:val="24"/>
          <w:szCs w:val="24"/>
        </w:rPr>
        <w:t>Оловяннинский</w:t>
      </w:r>
      <w:proofErr w:type="spellEnd"/>
      <w:r w:rsidRPr="00692851">
        <w:rPr>
          <w:rFonts w:ascii="Times New Roman" w:hAnsi="Times New Roman" w:cs="Times New Roman"/>
          <w:sz w:val="24"/>
          <w:szCs w:val="24"/>
        </w:rPr>
        <w:t xml:space="preserve"> район»  и принят в установленном порядке. </w:t>
      </w:r>
    </w:p>
    <w:p w:rsidR="00692851" w:rsidRP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1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692851" w:rsidRP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851">
        <w:rPr>
          <w:rFonts w:ascii="Times New Roman" w:hAnsi="Times New Roman" w:cs="Times New Roman"/>
          <w:sz w:val="24"/>
          <w:szCs w:val="24"/>
        </w:rPr>
        <w:t>В целях устранения нарушений (недостатков), выявленных в ходе проведения экспертизы Проекта решения о бюджете, Контрольно-счетная палата:</w:t>
      </w:r>
    </w:p>
    <w:p w:rsidR="00692851" w:rsidRP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851">
        <w:rPr>
          <w:rFonts w:ascii="Times New Roman" w:hAnsi="Times New Roman" w:cs="Times New Roman"/>
          <w:sz w:val="24"/>
          <w:szCs w:val="24"/>
        </w:rPr>
        <w:t>1. Предлагает Администрации муниципального района «</w:t>
      </w:r>
      <w:proofErr w:type="spellStart"/>
      <w:r w:rsidRPr="00692851">
        <w:rPr>
          <w:rFonts w:ascii="Times New Roman" w:hAnsi="Times New Roman" w:cs="Times New Roman"/>
          <w:sz w:val="24"/>
          <w:szCs w:val="24"/>
        </w:rPr>
        <w:t>Оловяннинский</w:t>
      </w:r>
      <w:proofErr w:type="spellEnd"/>
      <w:r w:rsidRPr="00692851">
        <w:rPr>
          <w:rFonts w:ascii="Times New Roman" w:hAnsi="Times New Roman" w:cs="Times New Roman"/>
          <w:sz w:val="24"/>
          <w:szCs w:val="24"/>
        </w:rPr>
        <w:t xml:space="preserve"> район»:</w:t>
      </w:r>
    </w:p>
    <w:p w:rsidR="00692851" w:rsidRP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851">
        <w:rPr>
          <w:rFonts w:ascii="Times New Roman" w:hAnsi="Times New Roman" w:cs="Times New Roman"/>
          <w:sz w:val="24"/>
          <w:szCs w:val="24"/>
        </w:rPr>
        <w:t>- при разработке Прогноза социально-экономического развития обеспечить соблюдение требования пункта 3 статьи 173 Бюджетного кодекса РФ,  а также требований Порядка разработки прогноза СЭР, утвержденного Постановлением Администрации муниципального района от 25.04.2013 № 142;</w:t>
      </w:r>
    </w:p>
    <w:p w:rsidR="00692851" w:rsidRP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851">
        <w:rPr>
          <w:rFonts w:ascii="Times New Roman" w:hAnsi="Times New Roman" w:cs="Times New Roman"/>
          <w:sz w:val="24"/>
          <w:szCs w:val="24"/>
        </w:rPr>
        <w:t>- при подготовке проекта бюджета на очередной год и плановый период обеспечить качество предоставляемых обоснований (расчетов)  по доходам,</w:t>
      </w:r>
      <w:r w:rsidRPr="00692851">
        <w:rPr>
          <w:rFonts w:ascii="Times New Roman" w:hAnsi="Times New Roman" w:cs="Times New Roman"/>
          <w:bCs/>
          <w:sz w:val="24"/>
          <w:szCs w:val="24"/>
        </w:rPr>
        <w:t xml:space="preserve"> получаемым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поселений;  </w:t>
      </w:r>
    </w:p>
    <w:p w:rsidR="00692851" w:rsidRPr="00692851" w:rsidRDefault="00692851" w:rsidP="00692851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92851">
        <w:rPr>
          <w:rFonts w:ascii="Times New Roman" w:hAnsi="Times New Roman" w:cs="Times New Roman"/>
          <w:sz w:val="24"/>
          <w:szCs w:val="24"/>
        </w:rPr>
        <w:t>- внести в установленном порядке изменения в муниципальные программы;</w:t>
      </w:r>
    </w:p>
    <w:p w:rsidR="00692851" w:rsidRP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851">
        <w:rPr>
          <w:rFonts w:ascii="Times New Roman" w:hAnsi="Times New Roman" w:cs="Times New Roman"/>
          <w:sz w:val="24"/>
          <w:szCs w:val="24"/>
        </w:rPr>
        <w:t>- принять все необходимые меры по повышению поступлений в бюджет района, в том числе за счет  исполнения в полном объеме главными администраторами доходов полномочий по своевременному и полному поступлению налоговых и неналоговых доходов, снижению сумм недоимки;</w:t>
      </w:r>
    </w:p>
    <w:p w:rsidR="00692851" w:rsidRP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851">
        <w:rPr>
          <w:rFonts w:ascii="Times New Roman" w:hAnsi="Times New Roman" w:cs="Times New Roman"/>
          <w:sz w:val="24"/>
          <w:szCs w:val="24"/>
        </w:rPr>
        <w:t>- при получении дополнительных доходов в процессе  исполнения бюджета, в том числе  дополнительной финансовой помощи из краевого бюджета в первоочередном порядке обеспечить увеличение бюджетных ассигнований по оплате труда и коммунальным услугам до   стопроцентной потребности;</w:t>
      </w:r>
    </w:p>
    <w:p w:rsidR="00692851" w:rsidRDefault="00692851" w:rsidP="0069285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2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851">
        <w:rPr>
          <w:rFonts w:ascii="Times New Roman" w:hAnsi="Times New Roman" w:cs="Times New Roman"/>
          <w:sz w:val="24"/>
          <w:szCs w:val="24"/>
        </w:rPr>
        <w:t xml:space="preserve">- внести соответствующие корректировки в приложения к Проекту бюджета № 6, № 7, № 10, № 11,  переместив расходы  </w:t>
      </w:r>
      <w:r w:rsidRPr="00692851">
        <w:rPr>
          <w:rFonts w:ascii="Times New Roman" w:hAnsi="Times New Roman" w:cs="Times New Roman"/>
          <w:bCs/>
          <w:sz w:val="24"/>
          <w:szCs w:val="24"/>
        </w:rPr>
        <w:t>по обеспечению отдыха, организации и обеспечению  оздоровления детей в к</w:t>
      </w:r>
      <w:bookmarkStart w:id="0" w:name="_GoBack"/>
      <w:bookmarkEnd w:id="0"/>
      <w:r w:rsidRPr="00692851">
        <w:rPr>
          <w:rFonts w:ascii="Times New Roman" w:hAnsi="Times New Roman" w:cs="Times New Roman"/>
          <w:bCs/>
          <w:sz w:val="24"/>
          <w:szCs w:val="24"/>
        </w:rPr>
        <w:t xml:space="preserve">аникулярное время  (4 133,0),  а также расходы </w:t>
      </w:r>
      <w:r w:rsidRPr="00692851">
        <w:rPr>
          <w:rFonts w:ascii="Times New Roman" w:hAnsi="Times New Roman" w:cs="Times New Roman"/>
          <w:sz w:val="24"/>
          <w:szCs w:val="24"/>
        </w:rPr>
        <w:t>на   содержание детского лагеря «Березка»</w:t>
      </w:r>
      <w:r w:rsidRPr="00692851">
        <w:rPr>
          <w:rFonts w:ascii="Times New Roman" w:hAnsi="Times New Roman" w:cs="Times New Roman"/>
          <w:bCs/>
          <w:sz w:val="24"/>
          <w:szCs w:val="24"/>
        </w:rPr>
        <w:t xml:space="preserve"> (1 913,0) </w:t>
      </w:r>
      <w:r w:rsidRPr="00692851">
        <w:rPr>
          <w:rFonts w:ascii="Times New Roman" w:hAnsi="Times New Roman" w:cs="Times New Roman"/>
          <w:sz w:val="24"/>
          <w:szCs w:val="24"/>
        </w:rPr>
        <w:t xml:space="preserve">из подраздела </w:t>
      </w:r>
      <w:r w:rsidRPr="00692851">
        <w:rPr>
          <w:rFonts w:ascii="Times New Roman" w:hAnsi="Times New Roman" w:cs="Times New Roman"/>
          <w:i/>
          <w:sz w:val="24"/>
          <w:szCs w:val="24"/>
        </w:rPr>
        <w:t xml:space="preserve">0707«Молодежная политика» </w:t>
      </w:r>
      <w:r w:rsidRPr="00692851">
        <w:rPr>
          <w:rFonts w:ascii="Times New Roman" w:hAnsi="Times New Roman" w:cs="Times New Roman"/>
          <w:sz w:val="24"/>
          <w:szCs w:val="24"/>
        </w:rPr>
        <w:t xml:space="preserve">в подраздел </w:t>
      </w:r>
      <w:hyperlink r:id="rId5" w:history="1">
        <w:r w:rsidRPr="00C93A9C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подразделу 0709</w:t>
        </w:r>
      </w:hyperlink>
      <w:r w:rsidRPr="00692851">
        <w:rPr>
          <w:rFonts w:ascii="Times New Roman" w:hAnsi="Times New Roman" w:cs="Times New Roman"/>
          <w:i/>
          <w:sz w:val="24"/>
          <w:szCs w:val="24"/>
        </w:rPr>
        <w:t xml:space="preserve"> "Другие вопросы в области образования".</w:t>
      </w:r>
      <w:proofErr w:type="gramEnd"/>
    </w:p>
    <w:p w:rsidR="00692851" w:rsidRPr="00692851" w:rsidRDefault="00692851" w:rsidP="00692851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sectPr w:rsidR="00692851" w:rsidRPr="00692851" w:rsidSect="00692851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E0"/>
    <w:rsid w:val="001B44E0"/>
    <w:rsid w:val="004E7D69"/>
    <w:rsid w:val="004F780B"/>
    <w:rsid w:val="00692851"/>
    <w:rsid w:val="00C9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8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4917355/110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2022-12-26T23:40:00Z</dcterms:created>
  <dcterms:modified xsi:type="dcterms:W3CDTF">2022-12-26T23:49:00Z</dcterms:modified>
</cp:coreProperties>
</file>