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DE" w:rsidRPr="00B01975" w:rsidRDefault="00B01975" w:rsidP="00B019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«БЕЗРЕЧНИНСКОЕ» МУНИЦИПАЛЬНОГО РАЙОНА «ОЛОЛВЯННИНСКИЙ РАЙОН»</w:t>
      </w:r>
    </w:p>
    <w:p w:rsidR="00B01975" w:rsidRDefault="00B019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975" w:rsidRDefault="00B019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езречная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975" w:rsidRDefault="00B019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975" w:rsidRDefault="008E0FA4" w:rsidP="00B01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«07» февраля </w:t>
      </w:r>
      <w:r w:rsidR="002328CB">
        <w:rPr>
          <w:rFonts w:ascii="Times New Roman" w:hAnsi="Times New Roman" w:cs="Times New Roman"/>
          <w:sz w:val="28"/>
          <w:szCs w:val="28"/>
        </w:rPr>
        <w:t xml:space="preserve"> 2023</w:t>
      </w:r>
      <w:r w:rsidR="00B019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19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28CB">
        <w:rPr>
          <w:rFonts w:ascii="Times New Roman" w:hAnsi="Times New Roman" w:cs="Times New Roman"/>
          <w:sz w:val="28"/>
          <w:szCs w:val="28"/>
        </w:rPr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01975" w:rsidRPr="00B01975" w:rsidRDefault="00B01975" w:rsidP="00B01975">
      <w:pPr>
        <w:rPr>
          <w:rFonts w:ascii="Times New Roman" w:hAnsi="Times New Roman" w:cs="Times New Roman"/>
          <w:b/>
          <w:sz w:val="28"/>
          <w:szCs w:val="28"/>
        </w:rPr>
      </w:pPr>
    </w:p>
    <w:p w:rsidR="00B01975" w:rsidRDefault="00B01975" w:rsidP="00B01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75">
        <w:rPr>
          <w:rFonts w:ascii="Times New Roman" w:hAnsi="Times New Roman" w:cs="Times New Roman"/>
          <w:b/>
          <w:sz w:val="28"/>
          <w:szCs w:val="28"/>
        </w:rPr>
        <w:t>О принятии решения об упрощенном осуществлении внутреннего финансового аудита в администрации сельского поселения «Безречнинское»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975" w:rsidRDefault="00B01975" w:rsidP="00B01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975" w:rsidRDefault="00B01975" w:rsidP="00B01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п.11 Приказа Минфина России от 18.12.2019г.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 </w:t>
      </w:r>
    </w:p>
    <w:p w:rsidR="00B01975" w:rsidRDefault="00B01975" w:rsidP="00B01975">
      <w:pPr>
        <w:rPr>
          <w:rFonts w:ascii="Times New Roman" w:hAnsi="Times New Roman" w:cs="Times New Roman"/>
          <w:sz w:val="28"/>
          <w:szCs w:val="28"/>
        </w:rPr>
      </w:pPr>
    </w:p>
    <w:p w:rsidR="00B01975" w:rsidRDefault="005C5FC1" w:rsidP="00B019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Принять решение об упрощенном осуществлении внутреннего финансового аудита (о самостоятельном выполнении руководителем главного администратора (администратора) бюджетных средств действий, направленных на достижений целей осуществления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внутреннего финансового аудита) и (или) п</w:t>
      </w:r>
      <w:r w:rsidR="002328CB">
        <w:rPr>
          <w:rFonts w:ascii="Times New Roman" w:hAnsi="Times New Roman" w:cs="Times New Roman"/>
          <w:sz w:val="28"/>
          <w:szCs w:val="28"/>
        </w:rPr>
        <w:t>утем внесения необходимых изменений в должностной регламент (должностную инструкцию) руководителя главного администратора (администратора) бюджетных средств и (или) в служебный контракту (трудовой договор), заключенный с руководителем главного администратора (администратора) бюджетных средств.</w:t>
      </w:r>
      <w:proofErr w:type="gramEnd"/>
    </w:p>
    <w:p w:rsidR="002328CB" w:rsidRDefault="002328CB" w:rsidP="00B019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решения об упрощенном осуществлении внутреннего финансового аудита руководитель главного администратора (администратора)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инимает на себя и единолично несет ответственность за результаты выполнения бюджетных процедур, а также самостоятельно выполнять действия, направленные на достижение целей осуществления внутреннего финансового аудита, в частности: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- организует и осуществляет внутренний финансовый контроль;                                                                                                                                                              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решает задачи внутреннего финансового аудита, направленные на совершенствование внутреннего финансового контроля в соотве</w:t>
      </w:r>
      <w:r w:rsidR="007D4950">
        <w:rPr>
          <w:rFonts w:ascii="Times New Roman" w:hAnsi="Times New Roman" w:cs="Times New Roman"/>
          <w:sz w:val="28"/>
          <w:szCs w:val="28"/>
        </w:rPr>
        <w:t xml:space="preserve">тствии с пунктом 14 федерального стандарта внутреннего финансового аудита «Определения, принципы и задачи внутреннего финансового аудита»                                                                                    - 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«Определения, принципы и задачи внутреннего финансового аудита». </w:t>
      </w:r>
      <w:proofErr w:type="gramEnd"/>
    </w:p>
    <w:p w:rsidR="008B7693" w:rsidRDefault="008B7693" w:rsidP="00B019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аве передать полномочия по осуществлению внутреннего финансового аудита главному администратору бюджетных средств, в ведении которого он находится, или другому администратору бюджетных средств, находящемуся в ведении данного главного администратора бюджетных средств, с учетом пункта 4 статьи 160.2-1 бюджетного кодекса Российской Федерации.                                                                                                                                          В случае принятия решения о передаче полномочий по осуществлению внутреннего финансового аудита, предусмотренного пунктом 3 настоящего Стандарта, руководитель администратора бюджетных средств, передающего полномочия по осуществлению внутреннего финансового аудита, согласовывает передачу указанных полномочий с руководителем главного администратора (администратора) бюджетных средств, которому передаются полномочия по осуществлению внутреннего финансового аудита. </w:t>
      </w:r>
    </w:p>
    <w:p w:rsidR="008B7693" w:rsidRDefault="008B7693" w:rsidP="008B7693">
      <w:pPr>
        <w:rPr>
          <w:rFonts w:ascii="Times New Roman" w:hAnsi="Times New Roman" w:cs="Times New Roman"/>
          <w:sz w:val="28"/>
          <w:szCs w:val="28"/>
        </w:rPr>
      </w:pPr>
    </w:p>
    <w:p w:rsidR="008B7693" w:rsidRPr="008B7693" w:rsidRDefault="008B7693" w:rsidP="008B7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«Безречнинское»                        В.И. Веселова</w:t>
      </w:r>
    </w:p>
    <w:sectPr w:rsidR="008B7693" w:rsidRPr="008B7693" w:rsidSect="00CC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194A"/>
    <w:multiLevelType w:val="hybridMultilevel"/>
    <w:tmpl w:val="20F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975"/>
    <w:rsid w:val="000A3E90"/>
    <w:rsid w:val="002328CB"/>
    <w:rsid w:val="005C5FC1"/>
    <w:rsid w:val="007D4950"/>
    <w:rsid w:val="008B7693"/>
    <w:rsid w:val="008E0FA4"/>
    <w:rsid w:val="00B01975"/>
    <w:rsid w:val="00CC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B59A-2A03-4D33-83EE-1F8AA9A1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2023-02-07T05:28:00Z</cp:lastPrinted>
  <dcterms:created xsi:type="dcterms:W3CDTF">2023-02-02T03:38:00Z</dcterms:created>
  <dcterms:modified xsi:type="dcterms:W3CDTF">2023-02-07T06:48:00Z</dcterms:modified>
</cp:coreProperties>
</file>