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C2" w:rsidRDefault="003D0D25" w:rsidP="003D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D0D25" w:rsidRDefault="003D0D25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5D61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</w:p>
    <w:p w:rsidR="00B022C2" w:rsidRDefault="00B022C2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B022C2" w:rsidRDefault="00B022C2" w:rsidP="003D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25" w:rsidRDefault="003D0D25" w:rsidP="003D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25" w:rsidRDefault="003D0D25" w:rsidP="003D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3D0D25" w:rsidRDefault="003D0D25" w:rsidP="003D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0D25" w:rsidRPr="00A72DA5" w:rsidRDefault="007823C4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B022C2" w:rsidRPr="00A72DA5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735C">
        <w:rPr>
          <w:rFonts w:ascii="Times New Roman" w:hAnsi="Times New Roman" w:cs="Times New Roman"/>
          <w:sz w:val="28"/>
          <w:szCs w:val="28"/>
          <w:u w:val="single"/>
        </w:rPr>
        <w:t>27</w:t>
      </w:r>
      <w:proofErr w:type="gramEnd"/>
      <w:r w:rsidR="00B022C2"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»</w:t>
      </w:r>
      <w:r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2DA5" w:rsidRPr="00A72DA5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1F7D6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D0D25" w:rsidRPr="00A72DA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3D0D25" w:rsidRPr="00A72DA5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  <w:r w:rsidRPr="00A72D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113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2DA5">
        <w:rPr>
          <w:rFonts w:ascii="Times New Roman" w:hAnsi="Times New Roman" w:cs="Times New Roman"/>
          <w:sz w:val="28"/>
          <w:szCs w:val="28"/>
        </w:rPr>
        <w:t xml:space="preserve">  </w:t>
      </w:r>
      <w:r w:rsidR="00E33AB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66735C">
        <w:rPr>
          <w:rFonts w:ascii="Times New Roman" w:hAnsi="Times New Roman" w:cs="Times New Roman"/>
          <w:sz w:val="28"/>
          <w:szCs w:val="28"/>
        </w:rPr>
        <w:t xml:space="preserve"> </w:t>
      </w:r>
      <w:r w:rsidR="00E33AB6" w:rsidRPr="001F7D68">
        <w:rPr>
          <w:rFonts w:ascii="Times New Roman" w:hAnsi="Times New Roman" w:cs="Times New Roman"/>
          <w:sz w:val="28"/>
          <w:szCs w:val="28"/>
        </w:rPr>
        <w:t xml:space="preserve"> </w:t>
      </w:r>
      <w:r w:rsidR="00A51135">
        <w:rPr>
          <w:rFonts w:ascii="Times New Roman" w:hAnsi="Times New Roman" w:cs="Times New Roman"/>
          <w:sz w:val="28"/>
          <w:szCs w:val="28"/>
        </w:rPr>
        <w:t>10</w:t>
      </w:r>
      <w:r w:rsidR="001F7D68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022C2" w:rsidRDefault="00B022C2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2C2" w:rsidRDefault="00B022C2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пгт.Золотореченск</w:t>
      </w:r>
      <w:proofErr w:type="spellEnd"/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135" w:rsidRDefault="003D0D25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51135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городского поселения «</w:t>
      </w:r>
      <w:proofErr w:type="spellStart"/>
      <w:r w:rsidR="00A51135">
        <w:rPr>
          <w:rFonts w:ascii="Times New Roman" w:hAnsi="Times New Roman" w:cs="Times New Roman"/>
          <w:b/>
          <w:sz w:val="28"/>
          <w:szCs w:val="28"/>
        </w:rPr>
        <w:t>Золотореченское</w:t>
      </w:r>
      <w:proofErr w:type="spellEnd"/>
      <w:r w:rsidR="00A51135">
        <w:rPr>
          <w:rFonts w:ascii="Times New Roman" w:hAnsi="Times New Roman" w:cs="Times New Roman"/>
          <w:b/>
          <w:sz w:val="28"/>
          <w:szCs w:val="28"/>
        </w:rPr>
        <w:t xml:space="preserve">» № 04 от 16.02.2023г. </w:t>
      </w:r>
    </w:p>
    <w:p w:rsidR="00B022C2" w:rsidRDefault="00A51135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D0D25">
        <w:rPr>
          <w:rFonts w:ascii="Times New Roman" w:hAnsi="Times New Roman" w:cs="Times New Roman"/>
          <w:b/>
          <w:sz w:val="28"/>
          <w:szCs w:val="28"/>
        </w:rPr>
        <w:t xml:space="preserve">Об утверждении паспорта </w:t>
      </w:r>
    </w:p>
    <w:p w:rsidR="003D0D25" w:rsidRDefault="003D0D25" w:rsidP="00B022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пожарной безопасности населенного пункта на </w:t>
      </w:r>
      <w:r w:rsidR="00B022C2">
        <w:rPr>
          <w:rFonts w:ascii="Times New Roman" w:hAnsi="Times New Roman" w:cs="Times New Roman"/>
          <w:b/>
          <w:sz w:val="28"/>
          <w:szCs w:val="28"/>
        </w:rPr>
        <w:t>202</w:t>
      </w:r>
      <w:r w:rsidR="001F7D6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51135" w:rsidRDefault="00A51135" w:rsidP="00A511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135" w:rsidRPr="00A51135" w:rsidRDefault="0066735C" w:rsidP="00A51135">
      <w:pPr>
        <w:pStyle w:val="a3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A51135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A51135" w:rsidRPr="00A51135">
        <w:rPr>
          <w:rFonts w:ascii="Times New Roman" w:hAnsi="Times New Roman" w:cs="Times New Roman"/>
          <w:sz w:val="28"/>
          <w:szCs w:val="28"/>
        </w:rPr>
        <w:t xml:space="preserve">распоряжение администрации № 04 от 16 февраля 2023г. </w:t>
      </w:r>
    </w:p>
    <w:p w:rsidR="00A51135" w:rsidRDefault="00A51135" w:rsidP="00A51135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1135">
        <w:rPr>
          <w:rFonts w:ascii="Times New Roman" w:hAnsi="Times New Roman" w:cs="Times New Roman"/>
          <w:sz w:val="28"/>
          <w:szCs w:val="28"/>
        </w:rPr>
        <w:t xml:space="preserve">Утвердить паспорт пожарной безопасности населенного пункта </w:t>
      </w:r>
      <w:proofErr w:type="spellStart"/>
      <w:r w:rsidRPr="00A51135">
        <w:rPr>
          <w:rFonts w:ascii="Times New Roman" w:hAnsi="Times New Roman" w:cs="Times New Roman"/>
          <w:sz w:val="28"/>
          <w:szCs w:val="28"/>
        </w:rPr>
        <w:t>Золотореченск</w:t>
      </w:r>
      <w:proofErr w:type="spellEnd"/>
      <w:r w:rsidRPr="00A51135">
        <w:rPr>
          <w:rFonts w:ascii="Times New Roman" w:hAnsi="Times New Roman" w:cs="Times New Roman"/>
          <w:sz w:val="28"/>
          <w:szCs w:val="28"/>
        </w:rPr>
        <w:t>, подверженного угрозе лесных пожаров на 2023 год</w:t>
      </w:r>
    </w:p>
    <w:p w:rsidR="003D0D25" w:rsidRPr="00A51135" w:rsidRDefault="00A51135" w:rsidP="00A51135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оставляю за собой.</w:t>
      </w:r>
    </w:p>
    <w:p w:rsidR="00B022C2" w:rsidRDefault="0066735C" w:rsidP="00B0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22C2">
        <w:rPr>
          <w:rFonts w:ascii="Times New Roman" w:hAnsi="Times New Roman" w:cs="Times New Roman"/>
          <w:sz w:val="28"/>
          <w:szCs w:val="28"/>
        </w:rPr>
        <w:t>. Данное распоряжение вступает в силу с момента издания.</w:t>
      </w:r>
    </w:p>
    <w:p w:rsidR="003D0D25" w:rsidRDefault="003D0D25" w:rsidP="00B02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D25" w:rsidRDefault="002B4B31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3D0D25" w:rsidRDefault="003D0D25" w:rsidP="003D0D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022C2">
        <w:rPr>
          <w:rFonts w:ascii="Times New Roman" w:hAnsi="Times New Roman" w:cs="Times New Roman"/>
          <w:sz w:val="28"/>
          <w:szCs w:val="28"/>
        </w:rPr>
        <w:t xml:space="preserve">                      Н.В. Верхотурова</w:t>
      </w:r>
    </w:p>
    <w:p w:rsidR="003D0D25" w:rsidRDefault="003D0D25" w:rsidP="003D0D25"/>
    <w:p w:rsidR="00A27342" w:rsidRDefault="00A27342">
      <w:r>
        <w:br w:type="page"/>
      </w:r>
    </w:p>
    <w:p w:rsidR="00A27342" w:rsidRDefault="00A27342" w:rsidP="00A27342">
      <w:pPr>
        <w:spacing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УТВЕРЖДАЮ</w:t>
      </w:r>
    </w:p>
    <w:p w:rsidR="00A27342" w:rsidRDefault="00A27342" w:rsidP="00A27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Глава городского поселения </w:t>
      </w:r>
    </w:p>
    <w:p w:rsidR="00A27342" w:rsidRDefault="00A27342" w:rsidP="00A27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A27342" w:rsidRDefault="00A27342" w:rsidP="00A27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Н.В. Верхотурова</w:t>
      </w:r>
    </w:p>
    <w:p w:rsidR="00A27342" w:rsidRDefault="00A27342" w:rsidP="00A27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 xml:space="preserve">                                                                                                                             (подпись 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  <w:t>.)</w:t>
      </w:r>
    </w:p>
    <w:p w:rsidR="00A27342" w:rsidRDefault="00A27342" w:rsidP="00A273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7342" w:rsidRDefault="00A27342" w:rsidP="00A273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«27» февраля 2023г.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</w:t>
      </w:r>
      <w:bookmarkStart w:id="0" w:name="_Hlk69385335"/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</w:t>
      </w:r>
      <w:bookmarkEnd w:id="0"/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населенного пункта, подверженного угрозе лесных пожаров и других ландшафтных (природных) пожаров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населенного пункта: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Золотореченск</w:t>
      </w:r>
      <w:proofErr w:type="spellEnd"/>
    </w:p>
    <w:p w:rsidR="00A27342" w:rsidRDefault="00A27342" w:rsidP="00A2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поселения: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городское поселение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27342" w:rsidRDefault="00A27342" w:rsidP="00A2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Наименование городского округа: _____________________________</w:t>
      </w:r>
    </w:p>
    <w:p w:rsidR="00A27342" w:rsidRDefault="00A27342" w:rsidP="00A2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Наименование субъекта Российской Федерации: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Забайкальский край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6938578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сведения о населенном пункте</w:t>
      </w:r>
      <w:bookmarkEnd w:id="1"/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93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6378"/>
        <w:gridCol w:w="2127"/>
      </w:tblGrid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населенного пункта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69386049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End w:id="2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населенного пункта (кв. километров)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протяженность границы населенного пункта с лесным участком (участками)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12,27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площадь городских, хвойных (смешанных) лесов, расположенных на землях населенного пункта (гектаров)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27342" w:rsidRDefault="00A27342" w:rsidP="00A2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_Hlk69386188"/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Сведения о медицинских учреждениях, домах отдыха, 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пансионатах, детских лагерях, территориях садоводства или огородничества и объектов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 </w:t>
      </w:r>
      <w:bookmarkEnd w:id="3"/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451"/>
        <w:gridCol w:w="2468"/>
        <w:gridCol w:w="2021"/>
      </w:tblGrid>
      <w:tr w:rsidR="00A27342" w:rsidTr="00A27342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социального объекта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объекта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персонала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пациентов (отдыхающих)</w:t>
            </w:r>
          </w:p>
        </w:tc>
      </w:tr>
      <w:tr w:rsidR="00A27342" w:rsidTr="00A27342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65579199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bookmarkEnd w:id="4"/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27342" w:rsidTr="00A27342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27342" w:rsidRDefault="00A27342" w:rsidP="00A2734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6938627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Сведения о ближайших к населенному пункту подразделениях пожарной охраны</w:t>
      </w:r>
      <w:bookmarkEnd w:id="5"/>
    </w:p>
    <w:p w:rsidR="00A27342" w:rsidRDefault="00A27342" w:rsidP="00A2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69378023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Подразделения пожарной охраны (наименование, вид), дислоцированные на территории населенного пункта, адрес</w:t>
      </w:r>
      <w:bookmarkEnd w:id="6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bookmarkStart w:id="7" w:name="_Hlk129275960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Государственное учреждение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 xml:space="preserve">» пожарная часть по охране п.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Золотореченск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End w:id="7"/>
    </w:p>
    <w:p w:rsidR="00A27342" w:rsidRDefault="00A27342" w:rsidP="00A2734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Ближайшее к населенному пункту подразделение пожарной охраны (наименование, вид), адрес: </w:t>
      </w:r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Государственное учреждение «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Забайкалпожспас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u w:val="single"/>
          <w:lang w:eastAsia="ru-RU"/>
        </w:rPr>
        <w:t>» пожарная часть по охране п. Калангуй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A27342" w:rsidRDefault="00A27342" w:rsidP="00A2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Лица, ответственные за проведение мероприятий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 по предупреждению и ликвидации последствий чрезвычайных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ситуаций и оказание необходимой помощи пострадавшим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9"/>
        <w:gridCol w:w="2478"/>
        <w:gridCol w:w="2478"/>
      </w:tblGrid>
      <w:tr w:rsidR="00A27342" w:rsidTr="00A27342">
        <w:trPr>
          <w:tblCellSpacing w:w="0" w:type="dxa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Фамилия, имя, отчество </w:t>
            </w:r>
          </w:p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наличии)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Контактный телефон</w:t>
            </w:r>
          </w:p>
        </w:tc>
      </w:tr>
      <w:tr w:rsidR="00A27342" w:rsidTr="00A27342">
        <w:trPr>
          <w:tblCellSpacing w:w="0" w:type="dxa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Верхотурова Наталья Владимировна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8(914)-458-91-28</w:t>
            </w:r>
          </w:p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8(924)-388-03-00 </w:t>
            </w:r>
          </w:p>
        </w:tc>
      </w:tr>
      <w:tr w:rsidR="00A27342" w:rsidTr="00A27342">
        <w:trPr>
          <w:tblCellSpacing w:w="0" w:type="dxa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Николай Степанович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ПЧ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8(30253)-50-1-00</w:t>
            </w:r>
          </w:p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8(914)-458-27-67 </w:t>
            </w:r>
          </w:p>
        </w:tc>
      </w:tr>
      <w:tr w:rsidR="00A27342" w:rsidTr="00A27342">
        <w:trPr>
          <w:tblCellSpacing w:w="0" w:type="dxa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Гладких Евгений Александрович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ЗВА 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8(30253)-50-2-27</w:t>
            </w:r>
          </w:p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8(914)-494-54-35 </w:t>
            </w:r>
          </w:p>
        </w:tc>
      </w:tr>
    </w:tbl>
    <w:p w:rsidR="00A27342" w:rsidRDefault="00A27342" w:rsidP="00A27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Сведения о выполнении требований пожарной безопасности</w:t>
      </w:r>
    </w:p>
    <w:p w:rsidR="00A27342" w:rsidRDefault="00A27342" w:rsidP="00A27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6378"/>
        <w:gridCol w:w="2048"/>
      </w:tblGrid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69387223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  <w:bookmarkEnd w:id="8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выполнении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Двойная минерализованная полоса с проведением отжига (частично) и очистки от горючего мусора между полосами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Очистка территории населенного пункта проведена 01.10.2022г.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Система оповещения, телефонная связь, интернет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Две накопительные емкости (по 420 куб.) – объект Котельная; Одна накопительная емкость (420 куб.) – объект Водозабор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р.Турга</w:t>
            </w:r>
            <w:proofErr w:type="spellEnd"/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Подъездная автомобильная дорога к населенному пункту, а также обеспеченность подъездов к зданиям и сооружениям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его территории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 Обеспечен подъезд к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н.е.по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автомобильным дорогам с западной восточной и северной сторон.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Распоряжение главы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Золотореченское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от 27.02.2023г. № 09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 О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первоочередных мерах по подготовке к пожароопасному сезону 2023 года»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 Лопаты – 7шт., РЛО – 8шт., </w:t>
            </w:r>
          </w:p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ведро – 10 шт.,</w:t>
            </w:r>
          </w:p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метла – 10 шт.</w:t>
            </w:r>
          </w:p>
        </w:tc>
      </w:tr>
      <w:tr w:rsidR="00A27342" w:rsidTr="00A27342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10.03.2023г.-проверка системы оповещения населения на случай пожара.</w:t>
            </w:r>
          </w:p>
          <w:p w:rsidR="00A27342" w:rsidRDefault="00A2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10.03.2023г.- практическая тренировка по тушению лесного пожара с ДПД и др. привлекаемыми силами.</w:t>
            </w:r>
          </w:p>
        </w:tc>
      </w:tr>
    </w:tbl>
    <w:p w:rsidR="00A27342" w:rsidRDefault="00A27342" w:rsidP="00A2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7342" w:rsidRDefault="00A27342" w:rsidP="00A27342"/>
    <w:p w:rsidR="007D3755" w:rsidRDefault="00A27342">
      <w:bookmarkStart w:id="9" w:name="_GoBack"/>
      <w:bookmarkEnd w:id="9"/>
    </w:p>
    <w:sectPr w:rsidR="007D3755" w:rsidSect="00D8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FE7"/>
    <w:multiLevelType w:val="hybridMultilevel"/>
    <w:tmpl w:val="040EF5A2"/>
    <w:lvl w:ilvl="0" w:tplc="209EB7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85D2B"/>
    <w:multiLevelType w:val="hybridMultilevel"/>
    <w:tmpl w:val="BBCA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D74A6"/>
    <w:multiLevelType w:val="hybridMultilevel"/>
    <w:tmpl w:val="870A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42098"/>
    <w:multiLevelType w:val="hybridMultilevel"/>
    <w:tmpl w:val="50B6E1EA"/>
    <w:lvl w:ilvl="0" w:tplc="DDE65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B487C"/>
    <w:multiLevelType w:val="hybridMultilevel"/>
    <w:tmpl w:val="43022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C4CE9"/>
    <w:multiLevelType w:val="multilevel"/>
    <w:tmpl w:val="72405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002"/>
    <w:rsid w:val="001F7D68"/>
    <w:rsid w:val="002B4B31"/>
    <w:rsid w:val="003D0D25"/>
    <w:rsid w:val="00460429"/>
    <w:rsid w:val="004625D8"/>
    <w:rsid w:val="005D6182"/>
    <w:rsid w:val="0066735C"/>
    <w:rsid w:val="007823C4"/>
    <w:rsid w:val="009261FE"/>
    <w:rsid w:val="00A27342"/>
    <w:rsid w:val="00A27DE1"/>
    <w:rsid w:val="00A51135"/>
    <w:rsid w:val="00A72DA5"/>
    <w:rsid w:val="00AC3002"/>
    <w:rsid w:val="00B022C2"/>
    <w:rsid w:val="00D81A56"/>
    <w:rsid w:val="00E33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91D74-F459-4AB8-8D60-87C7B406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C3E8-93F4-49FE-AF23-1716FEAD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Администрация</cp:lastModifiedBy>
  <cp:revision>16</cp:revision>
  <dcterms:created xsi:type="dcterms:W3CDTF">2021-02-11T02:14:00Z</dcterms:created>
  <dcterms:modified xsi:type="dcterms:W3CDTF">2023-03-30T05:01:00Z</dcterms:modified>
</cp:coreProperties>
</file>