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F" w:rsidRDefault="00BE59F5" w:rsidP="00BE59F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Pr="00D04C74" w:rsidRDefault="00000F85" w:rsidP="00D0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11EF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D04C74" w:rsidRDefault="00D04C74" w:rsidP="00000F85">
      <w:pPr>
        <w:pStyle w:val="a3"/>
        <w:jc w:val="center"/>
        <w:rPr>
          <w:b/>
          <w:sz w:val="28"/>
          <w:szCs w:val="28"/>
        </w:rPr>
      </w:pPr>
    </w:p>
    <w:p w:rsidR="009234B6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9234B6" w:rsidRPr="00085E6B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59F5">
        <w:rPr>
          <w:b/>
          <w:sz w:val="28"/>
          <w:szCs w:val="28"/>
        </w:rPr>
        <w:t>__</w:t>
      </w:r>
      <w:r w:rsidR="00A111EF">
        <w:rPr>
          <w:b/>
          <w:sz w:val="28"/>
          <w:szCs w:val="28"/>
        </w:rPr>
        <w:t xml:space="preserve">» </w:t>
      </w:r>
      <w:r w:rsidR="00BE59F5">
        <w:rPr>
          <w:b/>
          <w:sz w:val="28"/>
          <w:szCs w:val="28"/>
        </w:rPr>
        <w:t>________ 20__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="00B36027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890043">
        <w:rPr>
          <w:b/>
          <w:sz w:val="28"/>
          <w:szCs w:val="28"/>
        </w:rPr>
        <w:t xml:space="preserve">    </w:t>
      </w:r>
      <w:r w:rsidR="00FD79AF">
        <w:rPr>
          <w:b/>
          <w:sz w:val="28"/>
          <w:szCs w:val="28"/>
        </w:rPr>
        <w:t xml:space="preserve">  </w:t>
      </w:r>
      <w:r w:rsidR="00D04C74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9234B6" w:rsidRPr="00B01981" w:rsidRDefault="009234B6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DE6342">
        <w:rPr>
          <w:rFonts w:ascii="Times New Roman" w:hAnsi="Times New Roman"/>
          <w:b/>
          <w:sz w:val="28"/>
          <w:szCs w:val="28"/>
        </w:rPr>
        <w:t>15.06.2017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DE6342">
        <w:rPr>
          <w:rFonts w:ascii="Times New Roman" w:hAnsi="Times New Roman"/>
          <w:b/>
          <w:sz w:val="28"/>
          <w:szCs w:val="28"/>
        </w:rPr>
        <w:t>54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E6342">
        <w:rPr>
          <w:rFonts w:ascii="Times New Roman" w:hAnsi="Times New Roman"/>
          <w:b/>
          <w:bCs/>
          <w:sz w:val="28"/>
          <w:szCs w:val="28"/>
        </w:rPr>
        <w:t>перечня должностных лиц администрации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 xml:space="preserve"> уполномоченных составлять протоколы об административных правонарушениях»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A111EF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1E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E59F5">
        <w:rPr>
          <w:rFonts w:ascii="Times New Roman" w:hAnsi="Times New Roman" w:cs="Times New Roman"/>
          <w:sz w:val="28"/>
          <w:szCs w:val="28"/>
        </w:rPr>
        <w:t xml:space="preserve">информационные письма прокуратуры </w:t>
      </w:r>
      <w:r w:rsidR="0094275C">
        <w:rPr>
          <w:rFonts w:ascii="Times New Roman" w:hAnsi="Times New Roman" w:cs="Times New Roman"/>
          <w:sz w:val="28"/>
          <w:szCs w:val="28"/>
        </w:rPr>
        <w:t xml:space="preserve">№22-133-2022 </w:t>
      </w:r>
      <w:r w:rsidR="00BE59F5">
        <w:rPr>
          <w:rFonts w:ascii="Times New Roman" w:hAnsi="Times New Roman" w:cs="Times New Roman"/>
          <w:sz w:val="28"/>
          <w:szCs w:val="28"/>
        </w:rPr>
        <w:t>от 06.12.2022, 23.12.2022</w:t>
      </w:r>
      <w:r w:rsidRPr="00A111EF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400" w:rsidRPr="00871400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="00871400" w:rsidRPr="008714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</w:t>
      </w:r>
      <w:proofErr w:type="gramEnd"/>
      <w:r w:rsidR="00871400" w:rsidRPr="00871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400" w:rsidRPr="0087140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71400" w:rsidRPr="00871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400" w:rsidRPr="0087140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871400" w:rsidRPr="00871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400" w:rsidRPr="00871400">
        <w:rPr>
          <w:rFonts w:ascii="Times New Roman" w:hAnsi="Times New Roman" w:cs="Times New Roman"/>
          <w:sz w:val="28"/>
          <w:szCs w:val="28"/>
        </w:rPr>
        <w:t>правонарушениях, предусмотренных Законом Забайкальского</w:t>
      </w:r>
      <w:proofErr w:type="gramEnd"/>
      <w:r w:rsidR="00871400" w:rsidRPr="00871400">
        <w:rPr>
          <w:rFonts w:ascii="Times New Roman" w:hAnsi="Times New Roman" w:cs="Times New Roman"/>
          <w:sz w:val="28"/>
          <w:szCs w:val="28"/>
        </w:rPr>
        <w:t xml:space="preserve"> края "</w:t>
      </w:r>
      <w:proofErr w:type="gramStart"/>
      <w:r w:rsidR="00871400" w:rsidRPr="0087140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71400" w:rsidRPr="00871400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871400" w:rsidRPr="0087140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B866F2" w:rsidRPr="00871400">
        <w:rPr>
          <w:rFonts w:ascii="Times New Roman" w:hAnsi="Times New Roman" w:cs="Times New Roman"/>
          <w:sz w:val="28"/>
          <w:szCs w:val="28"/>
        </w:rPr>
        <w:t>» (</w:t>
      </w:r>
      <w:r w:rsidR="00871400" w:rsidRPr="00871400">
        <w:rPr>
          <w:rFonts w:ascii="Times New Roman" w:hAnsi="Times New Roman" w:cs="Times New Roman"/>
          <w:sz w:val="28"/>
          <w:szCs w:val="28"/>
        </w:rPr>
        <w:t>в редакции от 27.04.2018),</w:t>
      </w:r>
      <w:r w:rsidR="00A97326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</w:t>
      </w:r>
      <w:r>
        <w:rPr>
          <w:rFonts w:ascii="Times New Roman" w:hAnsi="Times New Roman" w:cs="Times New Roman"/>
          <w:sz w:val="28"/>
          <w:szCs w:val="28"/>
        </w:rPr>
        <w:t>06.04.2021 №1934</w:t>
      </w:r>
      <w:r w:rsidR="00A97326">
        <w:rPr>
          <w:rFonts w:ascii="Times New Roman" w:hAnsi="Times New Roman" w:cs="Times New Roman"/>
          <w:sz w:val="28"/>
          <w:szCs w:val="28"/>
        </w:rPr>
        <w:t>-ЗЗК</w:t>
      </w:r>
      <w:r w:rsidR="00315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02.12.2020 №1866-ЗЗК, Законом Забайкальского края от 24.02.2021 №1916-ЗЗК,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="00871400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A425B8" w:rsidRDefault="008714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1-2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</w:t>
      </w:r>
      <w:r w:rsidR="00A425B8"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правонарушениях» внести </w:t>
      </w:r>
      <w:r w:rsidR="0048716F">
        <w:rPr>
          <w:rFonts w:ascii="Times New Roman" w:hAnsi="Times New Roman"/>
          <w:sz w:val="28"/>
          <w:szCs w:val="28"/>
        </w:rPr>
        <w:t xml:space="preserve">следующие </w:t>
      </w:r>
      <w:r w:rsidR="00A425B8">
        <w:rPr>
          <w:rFonts w:ascii="Times New Roman" w:hAnsi="Times New Roman"/>
          <w:sz w:val="28"/>
          <w:szCs w:val="28"/>
        </w:rPr>
        <w:t xml:space="preserve">изменения: </w:t>
      </w:r>
    </w:p>
    <w:p w:rsidR="001E04F6" w:rsidRPr="00F631ED" w:rsidRDefault="001E04F6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6F" w:rsidRPr="0009238C">
        <w:rPr>
          <w:rFonts w:ascii="Times New Roman" w:hAnsi="Times New Roman"/>
          <w:sz w:val="28"/>
          <w:szCs w:val="28"/>
        </w:rPr>
        <w:t xml:space="preserve">дополнить </w:t>
      </w:r>
      <w:r w:rsidR="00EB500F">
        <w:rPr>
          <w:rFonts w:ascii="Times New Roman" w:hAnsi="Times New Roman"/>
          <w:sz w:val="28"/>
          <w:szCs w:val="28"/>
        </w:rPr>
        <w:t xml:space="preserve">статьями с </w:t>
      </w:r>
      <w:r w:rsidR="0048716F" w:rsidRPr="0009238C">
        <w:rPr>
          <w:rFonts w:ascii="Times New Roman" w:hAnsi="Times New Roman"/>
          <w:sz w:val="28"/>
          <w:szCs w:val="28"/>
        </w:rPr>
        <w:t xml:space="preserve">указанием на </w:t>
      </w:r>
      <w:r w:rsidRPr="0009238C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EB500F">
        <w:rPr>
          <w:rFonts w:ascii="Times New Roman" w:hAnsi="Times New Roman"/>
          <w:sz w:val="28"/>
          <w:szCs w:val="28"/>
        </w:rPr>
        <w:t>14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2</w:t>
      </w:r>
      <w:r w:rsidR="00EB500F">
        <w:rPr>
          <w:rFonts w:ascii="Times New Roman" w:hAnsi="Times New Roman"/>
          <w:sz w:val="28"/>
          <w:szCs w:val="28"/>
        </w:rPr>
        <w:t>, 18</w:t>
      </w:r>
      <w:r w:rsidR="00BE59F5" w:rsidRPr="00EB500F">
        <w:rPr>
          <w:rFonts w:ascii="Times New Roman" w:hAnsi="Times New Roman"/>
          <w:sz w:val="28"/>
          <w:szCs w:val="28"/>
          <w:vertAlign w:val="superscript"/>
        </w:rPr>
        <w:t>2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3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4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5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6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7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8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9</w:t>
      </w:r>
      <w:r w:rsidR="00EB500F">
        <w:rPr>
          <w:rFonts w:ascii="Times New Roman" w:hAnsi="Times New Roman"/>
          <w:sz w:val="28"/>
          <w:szCs w:val="28"/>
        </w:rPr>
        <w:t>, 18</w:t>
      </w:r>
      <w:r w:rsidR="00EB500F" w:rsidRPr="00EB500F"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48716F">
        <w:rPr>
          <w:rFonts w:ascii="Times New Roman" w:hAnsi="Times New Roman"/>
          <w:sz w:val="28"/>
          <w:szCs w:val="28"/>
        </w:rPr>
        <w:t>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</w:t>
        </w:r>
      </w:hyperlink>
      <w:r w:rsidR="00A111EF"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6" w:rsidRPr="002D3D20" w:rsidRDefault="009234B6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9238C"/>
    <w:rsid w:val="000E2999"/>
    <w:rsid w:val="000E755D"/>
    <w:rsid w:val="00126942"/>
    <w:rsid w:val="001461D7"/>
    <w:rsid w:val="00177CD6"/>
    <w:rsid w:val="001E04F6"/>
    <w:rsid w:val="001F7245"/>
    <w:rsid w:val="0023716D"/>
    <w:rsid w:val="002D291B"/>
    <w:rsid w:val="00315B98"/>
    <w:rsid w:val="003467D9"/>
    <w:rsid w:val="00360B9D"/>
    <w:rsid w:val="003B6954"/>
    <w:rsid w:val="003E32CF"/>
    <w:rsid w:val="00433A03"/>
    <w:rsid w:val="0048716F"/>
    <w:rsid w:val="00586938"/>
    <w:rsid w:val="005B53D9"/>
    <w:rsid w:val="005D49F6"/>
    <w:rsid w:val="006737AB"/>
    <w:rsid w:val="006B55F9"/>
    <w:rsid w:val="006F1624"/>
    <w:rsid w:val="00767F43"/>
    <w:rsid w:val="007B5947"/>
    <w:rsid w:val="00837186"/>
    <w:rsid w:val="00871400"/>
    <w:rsid w:val="00890043"/>
    <w:rsid w:val="009234B6"/>
    <w:rsid w:val="0094275C"/>
    <w:rsid w:val="0094416D"/>
    <w:rsid w:val="00972BF2"/>
    <w:rsid w:val="009843EC"/>
    <w:rsid w:val="0098703A"/>
    <w:rsid w:val="009B148C"/>
    <w:rsid w:val="009D0A6F"/>
    <w:rsid w:val="009D303D"/>
    <w:rsid w:val="00A0472F"/>
    <w:rsid w:val="00A111EF"/>
    <w:rsid w:val="00A425B8"/>
    <w:rsid w:val="00A63C27"/>
    <w:rsid w:val="00A97326"/>
    <w:rsid w:val="00B01981"/>
    <w:rsid w:val="00B05F16"/>
    <w:rsid w:val="00B30C6F"/>
    <w:rsid w:val="00B36027"/>
    <w:rsid w:val="00B4478C"/>
    <w:rsid w:val="00B76FDB"/>
    <w:rsid w:val="00B866F2"/>
    <w:rsid w:val="00BA14F7"/>
    <w:rsid w:val="00BB7EA1"/>
    <w:rsid w:val="00BC361C"/>
    <w:rsid w:val="00BE59F5"/>
    <w:rsid w:val="00D04C74"/>
    <w:rsid w:val="00DC610B"/>
    <w:rsid w:val="00DE6342"/>
    <w:rsid w:val="00E17C7C"/>
    <w:rsid w:val="00E56F0A"/>
    <w:rsid w:val="00EB1FA0"/>
    <w:rsid w:val="00EB500F"/>
    <w:rsid w:val="00F00F00"/>
    <w:rsid w:val="00F631ED"/>
    <w:rsid w:val="00F67559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082E-1290-4D37-8B32-6969C94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31</cp:revision>
  <cp:lastPrinted>2021-09-20T06:53:00Z</cp:lastPrinted>
  <dcterms:created xsi:type="dcterms:W3CDTF">2018-06-05T23:33:00Z</dcterms:created>
  <dcterms:modified xsi:type="dcterms:W3CDTF">2022-12-26T06:06:00Z</dcterms:modified>
</cp:coreProperties>
</file>