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6D2183">
      <w:pPr>
        <w:jc w:val="center"/>
      </w:pPr>
      <w:r>
        <w:rPr>
          <w:noProof/>
        </w:rPr>
        <w:drawing>
          <wp:inline distT="0" distB="0" distL="0" distR="0">
            <wp:extent cx="5667375" cy="9004950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6" t="2807" r="2786"/>
                    <a:stretch/>
                  </pic:blipFill>
                  <pic:spPr bwMode="auto">
                    <a:xfrm>
                      <a:off x="0" y="0"/>
                      <a:ext cx="5669788" cy="900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B3E" w:rsidRDefault="00A77B3E">
      <w:pPr>
        <w:jc w:val="center"/>
        <w:sectPr w:rsidR="00A77B3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6D2183" w:rsidRDefault="006D2183" w:rsidP="006D2183">
      <w:pPr>
        <w:ind w:left="142" w:hanging="142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3</w:t>
      </w:r>
    </w:p>
    <w:p w:rsidR="006D2183" w:rsidRDefault="006D2183" w:rsidP="006D2183">
      <w:pPr>
        <w:jc w:val="right"/>
        <w:rPr>
          <w:sz w:val="27"/>
          <w:szCs w:val="27"/>
        </w:rPr>
      </w:pPr>
      <w:r>
        <w:rPr>
          <w:sz w:val="27"/>
          <w:szCs w:val="27"/>
        </w:rPr>
        <w:t>к Программе</w:t>
      </w:r>
    </w:p>
    <w:p w:rsidR="006D2183" w:rsidRDefault="006D2183" w:rsidP="006D2183">
      <w:pPr>
        <w:tabs>
          <w:tab w:val="left" w:pos="15167"/>
        </w:tabs>
        <w:spacing w:line="235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 xml:space="preserve">Финансовое обеспечение реализации муниципальной программы муниципального района </w:t>
      </w:r>
    </w:p>
    <w:p w:rsidR="006D2183" w:rsidRDefault="006D2183" w:rsidP="006D2183">
      <w:pPr>
        <w:spacing w:line="235" w:lineRule="auto"/>
        <w:ind w:right="-53"/>
        <w:jc w:val="center"/>
        <w:rPr>
          <w:b/>
          <w:sz w:val="28"/>
        </w:rPr>
      </w:pPr>
      <w:r>
        <w:rPr>
          <w:b/>
          <w:sz w:val="28"/>
        </w:rPr>
        <w:t>«Оловяннинский район» за счет средств бюджета муниципального района «Оловяннинский район»</w:t>
      </w:r>
    </w:p>
    <w:p w:rsidR="006D2183" w:rsidRDefault="006D2183" w:rsidP="006D2183">
      <w:pPr>
        <w:spacing w:line="235" w:lineRule="auto"/>
        <w:ind w:right="-53"/>
        <w:jc w:val="center"/>
        <w:rPr>
          <w:b/>
        </w:rPr>
      </w:pPr>
    </w:p>
    <w:tbl>
      <w:tblPr>
        <w:tblStyle w:val="a3"/>
        <w:tblW w:w="158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566"/>
        <w:gridCol w:w="709"/>
        <w:gridCol w:w="851"/>
        <w:gridCol w:w="708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6D2183" w:rsidRPr="002A0122" w:rsidTr="008B48BC">
        <w:trPr>
          <w:trHeight w:val="416"/>
        </w:trPr>
        <w:tc>
          <w:tcPr>
            <w:tcW w:w="2269" w:type="dxa"/>
            <w:vMerge w:val="restart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основного мероприятия (ведомственной целевой программы), мероприятия</w:t>
            </w:r>
          </w:p>
        </w:tc>
        <w:tc>
          <w:tcPr>
            <w:tcW w:w="1843" w:type="dxa"/>
            <w:vMerge w:val="restart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 участники (ГРБС)</w:t>
            </w:r>
          </w:p>
        </w:tc>
        <w:tc>
          <w:tcPr>
            <w:tcW w:w="2834" w:type="dxa"/>
            <w:gridSpan w:val="4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930" w:type="dxa"/>
            <w:gridSpan w:val="9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</w:t>
            </w:r>
            <w:proofErr w:type="gramStart"/>
            <w:r w:rsidRPr="002A012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2A012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6D2183" w:rsidRPr="002A0122" w:rsidTr="008B48BC">
        <w:trPr>
          <w:trHeight w:val="1117"/>
        </w:trPr>
        <w:tc>
          <w:tcPr>
            <w:tcW w:w="2269" w:type="dxa"/>
            <w:vMerge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vAlign w:val="center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vAlign w:val="center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КВР</w:t>
            </w:r>
            <w:proofErr w:type="gramStart"/>
            <w:r w:rsidRPr="002A012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</w:t>
            </w: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</w:t>
            </w: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</w:t>
            </w: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6D2183" w:rsidRPr="002A0122" w:rsidTr="008B48BC">
        <w:tc>
          <w:tcPr>
            <w:tcW w:w="2269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D2183" w:rsidRPr="002A0122" w:rsidTr="008B48BC">
        <w:tc>
          <w:tcPr>
            <w:tcW w:w="2269" w:type="dxa"/>
            <w:vMerge w:val="restart"/>
          </w:tcPr>
          <w:p w:rsidR="006D2183" w:rsidRPr="002A0122" w:rsidRDefault="006D2183" w:rsidP="008B48BC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и </w:t>
            </w:r>
            <w:proofErr w:type="gramStart"/>
            <w:r w:rsidRPr="002A0122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муниципальным</w:t>
            </w:r>
            <w:proofErr w:type="gramEnd"/>
          </w:p>
          <w:p w:rsidR="006D2183" w:rsidRPr="002A0122" w:rsidRDefault="006D2183" w:rsidP="008B48BC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долгом муниципального района «Оловяннинский район»</w:t>
            </w:r>
          </w:p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на 2017-20</w:t>
            </w:r>
            <w:r w:rsidRPr="002A0122">
              <w:rPr>
                <w:rFonts w:ascii="Times New Roman" w:eastAsia="Times New Roman" w:hAnsi="Times New Roman" w:cs="Arial"/>
                <w:b/>
                <w:sz w:val="20"/>
                <w:szCs w:val="20"/>
                <w:lang w:val="en-US" w:eastAsia="ru-RU"/>
              </w:rPr>
              <w:t>2</w:t>
            </w:r>
            <w:r w:rsidRPr="002A0122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5 годы»</w:t>
            </w:r>
          </w:p>
        </w:tc>
        <w:tc>
          <w:tcPr>
            <w:tcW w:w="1843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2183" w:rsidRPr="002A0122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21762,3</w:t>
            </w:r>
          </w:p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42031,4</w:t>
            </w:r>
          </w:p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36510,6</w:t>
            </w:r>
          </w:p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59580,5</w:t>
            </w: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48630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93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63802,6</w:t>
            </w: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44970,5</w:t>
            </w: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35401,2</w:t>
            </w: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35669,6</w:t>
            </w:r>
          </w:p>
        </w:tc>
      </w:tr>
      <w:tr w:rsidR="006D2183" w:rsidRPr="002A0122" w:rsidTr="008B48BC">
        <w:trPr>
          <w:trHeight w:val="902"/>
        </w:trPr>
        <w:tc>
          <w:tcPr>
            <w:tcW w:w="2269" w:type="dxa"/>
            <w:vMerge/>
          </w:tcPr>
          <w:p w:rsidR="006D2183" w:rsidRPr="002A0122" w:rsidRDefault="006D2183" w:rsidP="008B48BC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 программы – Комитет по финансам</w:t>
            </w:r>
          </w:p>
        </w:tc>
        <w:tc>
          <w:tcPr>
            <w:tcW w:w="566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2183" w:rsidRPr="002A0122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183" w:rsidRPr="002A0122" w:rsidTr="008B48BC">
        <w:trPr>
          <w:trHeight w:val="506"/>
        </w:trPr>
        <w:tc>
          <w:tcPr>
            <w:tcW w:w="2269" w:type="dxa"/>
          </w:tcPr>
          <w:p w:rsidR="006D2183" w:rsidRPr="002A0122" w:rsidRDefault="006D2183" w:rsidP="008B48B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A0122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Подпрограмма</w:t>
            </w:r>
            <w:r w:rsidRPr="002A012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2A0122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2</w:t>
            </w:r>
            <w:r w:rsidRPr="002A012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«Повышение финансовой устойчивости бюджетов сельских поселений, входящих в состав</w:t>
            </w:r>
          </w:p>
          <w:p w:rsidR="006D2183" w:rsidRPr="002A0122" w:rsidRDefault="006D2183" w:rsidP="008B48BC">
            <w:pP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муниципального района «Оловяннинский район»</w:t>
            </w:r>
          </w:p>
        </w:tc>
        <w:tc>
          <w:tcPr>
            <w:tcW w:w="1843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2183" w:rsidRPr="002A0122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15511,0</w:t>
            </w:r>
          </w:p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35300,3</w:t>
            </w: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29933,1</w:t>
            </w: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51837,8</w:t>
            </w:r>
          </w:p>
        </w:tc>
        <w:tc>
          <w:tcPr>
            <w:tcW w:w="992" w:type="dxa"/>
          </w:tcPr>
          <w:p w:rsidR="006D2183" w:rsidRPr="001A5B91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5B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40238,3</w:t>
            </w:r>
          </w:p>
        </w:tc>
        <w:tc>
          <w:tcPr>
            <w:tcW w:w="993" w:type="dxa"/>
          </w:tcPr>
          <w:p w:rsidR="006D2183" w:rsidRPr="001A5B91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55542,2</w:t>
            </w:r>
          </w:p>
        </w:tc>
        <w:tc>
          <w:tcPr>
            <w:tcW w:w="992" w:type="dxa"/>
          </w:tcPr>
          <w:p w:rsidR="006D2183" w:rsidRPr="00403CEF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36642,2</w:t>
            </w:r>
          </w:p>
          <w:p w:rsidR="006D2183" w:rsidRPr="001A5B91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2183" w:rsidRPr="001A5B91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5B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28270,0</w:t>
            </w:r>
          </w:p>
        </w:tc>
        <w:tc>
          <w:tcPr>
            <w:tcW w:w="992" w:type="dxa"/>
          </w:tcPr>
          <w:p w:rsidR="006D2183" w:rsidRPr="001A5B91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5B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28270,0</w:t>
            </w:r>
          </w:p>
        </w:tc>
      </w:tr>
      <w:tr w:rsidR="006D2183" w:rsidRPr="002A0122" w:rsidTr="008B48BC">
        <w:trPr>
          <w:trHeight w:val="506"/>
        </w:trPr>
        <w:tc>
          <w:tcPr>
            <w:tcW w:w="2269" w:type="dxa"/>
          </w:tcPr>
          <w:p w:rsidR="006D2183" w:rsidRPr="002A0122" w:rsidRDefault="006D2183" w:rsidP="008B48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0122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«Выравнивание бюджетной обеспеченности поселений </w:t>
            </w:r>
            <w:proofErr w:type="gramStart"/>
            <w:r w:rsidRPr="002A0122">
              <w:rPr>
                <w:rFonts w:ascii="Times New Roman" w:eastAsia="Times New Roman" w:hAnsi="Times New Roman"/>
                <w:sz w:val="20"/>
                <w:szCs w:val="20"/>
              </w:rPr>
              <w:t>из</w:t>
            </w:r>
            <w:proofErr w:type="gramEnd"/>
          </w:p>
          <w:p w:rsidR="006D2183" w:rsidRPr="002A0122" w:rsidRDefault="006D2183" w:rsidP="008B48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0122">
              <w:rPr>
                <w:rFonts w:ascii="Times New Roman" w:eastAsia="Times New Roman" w:hAnsi="Times New Roman"/>
                <w:sz w:val="20"/>
                <w:szCs w:val="20"/>
              </w:rPr>
              <w:t xml:space="preserve">районного фонда </w:t>
            </w:r>
            <w:proofErr w:type="gramStart"/>
            <w:r w:rsidRPr="002A0122">
              <w:rPr>
                <w:rFonts w:ascii="Times New Roman" w:eastAsia="Times New Roman" w:hAnsi="Times New Roman"/>
                <w:sz w:val="20"/>
                <w:szCs w:val="20"/>
              </w:rPr>
              <w:t>финансовой</w:t>
            </w:r>
            <w:proofErr w:type="gramEnd"/>
          </w:p>
          <w:p w:rsidR="006D2183" w:rsidRPr="002A0122" w:rsidRDefault="006D2183" w:rsidP="008B48BC">
            <w:pP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2A01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поддержки поселений»</w:t>
            </w:r>
          </w:p>
        </w:tc>
        <w:tc>
          <w:tcPr>
            <w:tcW w:w="1843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Комитет по финансам</w:t>
            </w:r>
          </w:p>
        </w:tc>
        <w:tc>
          <w:tcPr>
            <w:tcW w:w="566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902</w:t>
            </w:r>
          </w:p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1401</w:t>
            </w:r>
          </w:p>
          <w:p w:rsidR="006D2183" w:rsidRPr="002A0122" w:rsidRDefault="006D2183" w:rsidP="008B48B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851" w:type="dxa"/>
          </w:tcPr>
          <w:p w:rsidR="006D2183" w:rsidRPr="002A0122" w:rsidRDefault="006D2183" w:rsidP="008B48BC">
            <w:pPr>
              <w:tabs>
                <w:tab w:val="left" w:pos="1870"/>
              </w:tabs>
              <w:ind w:left="-108" w:right="-10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01201 21613</w:t>
            </w:r>
          </w:p>
          <w:p w:rsidR="006D2183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01201 21705</w:t>
            </w:r>
          </w:p>
          <w:p w:rsidR="006D2183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01201</w:t>
            </w:r>
          </w:p>
          <w:p w:rsidR="006D2183" w:rsidRPr="001A5B91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08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</w:t>
            </w:r>
          </w:p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15511,0</w:t>
            </w:r>
          </w:p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35300,3</w:t>
            </w: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29933,1</w:t>
            </w: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51837,8</w:t>
            </w: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40238,3</w:t>
            </w:r>
          </w:p>
        </w:tc>
        <w:tc>
          <w:tcPr>
            <w:tcW w:w="993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55542,2</w:t>
            </w: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36642,2</w:t>
            </w:r>
          </w:p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28270,0</w:t>
            </w: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28270,0</w:t>
            </w:r>
          </w:p>
        </w:tc>
      </w:tr>
      <w:tr w:rsidR="006D2183" w:rsidRPr="002A0122" w:rsidTr="008B48BC">
        <w:trPr>
          <w:trHeight w:val="506"/>
        </w:trPr>
        <w:tc>
          <w:tcPr>
            <w:tcW w:w="2269" w:type="dxa"/>
          </w:tcPr>
          <w:p w:rsidR="006D2183" w:rsidRPr="002A0122" w:rsidRDefault="006D2183" w:rsidP="008B48B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A0122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lastRenderedPageBreak/>
              <w:t>Подпрограмма 3</w:t>
            </w:r>
            <w:r w:rsidRPr="002A012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«Управление муниципальным долгом бюджета муниципального района «Оловяннинский район»</w:t>
            </w:r>
          </w:p>
        </w:tc>
        <w:tc>
          <w:tcPr>
            <w:tcW w:w="1843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2183" w:rsidRPr="002A0122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11,9</w:t>
            </w:r>
          </w:p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D2183" w:rsidRPr="002A0122" w:rsidRDefault="006D2183" w:rsidP="008B4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122">
              <w:rPr>
                <w:rFonts w:ascii="Times New Roman" w:hAnsi="Times New Roman" w:cs="Times New Roman"/>
                <w:b/>
                <w:sz w:val="20"/>
                <w:szCs w:val="20"/>
              </w:rPr>
              <w:t>22,0</w:t>
            </w:r>
          </w:p>
          <w:p w:rsidR="006D2183" w:rsidRPr="002A0122" w:rsidRDefault="006D2183" w:rsidP="008B4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122">
              <w:rPr>
                <w:rFonts w:ascii="Times New Roman" w:hAnsi="Times New Roman" w:cs="Times New Roman"/>
                <w:b/>
                <w:sz w:val="20"/>
                <w:szCs w:val="20"/>
              </w:rPr>
              <w:t>9,6</w:t>
            </w:r>
          </w:p>
          <w:p w:rsidR="006D2183" w:rsidRPr="002A0122" w:rsidRDefault="006D2183" w:rsidP="008B48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122">
              <w:rPr>
                <w:rFonts w:ascii="Times New Roman" w:hAnsi="Times New Roman" w:cs="Times New Roman"/>
                <w:b/>
                <w:sz w:val="20"/>
                <w:szCs w:val="20"/>
              </w:rPr>
              <w:t>9,1</w:t>
            </w: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122">
              <w:rPr>
                <w:rFonts w:ascii="Times New Roman" w:hAnsi="Times New Roman" w:cs="Times New Roman"/>
                <w:b/>
                <w:sz w:val="20"/>
                <w:szCs w:val="20"/>
              </w:rPr>
              <w:t>8,1</w:t>
            </w:r>
          </w:p>
        </w:tc>
        <w:tc>
          <w:tcPr>
            <w:tcW w:w="993" w:type="dxa"/>
          </w:tcPr>
          <w:p w:rsidR="006D2183" w:rsidRPr="002A0122" w:rsidRDefault="006D2183" w:rsidP="008B4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122">
              <w:rPr>
                <w:rFonts w:ascii="Times New Roman" w:hAnsi="Times New Roman" w:cs="Times New Roman"/>
                <w:b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6D2183" w:rsidRPr="001A5B91" w:rsidRDefault="006D2183" w:rsidP="008B4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B91">
              <w:rPr>
                <w:rFonts w:ascii="Times New Roman" w:hAnsi="Times New Roman" w:cs="Times New Roman"/>
                <w:b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6D2183" w:rsidRPr="001A5B91" w:rsidRDefault="006D2183" w:rsidP="008B4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B91"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6D2183" w:rsidRPr="001A5B91" w:rsidRDefault="006D2183" w:rsidP="008B4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B91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</w:tr>
      <w:tr w:rsidR="006D2183" w:rsidRPr="002A0122" w:rsidTr="008B48BC">
        <w:trPr>
          <w:trHeight w:val="506"/>
        </w:trPr>
        <w:tc>
          <w:tcPr>
            <w:tcW w:w="2269" w:type="dxa"/>
          </w:tcPr>
          <w:p w:rsidR="006D2183" w:rsidRPr="002A0122" w:rsidRDefault="006D2183" w:rsidP="008B48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0122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2 «Сокращение объема задолженности по бюджетным кредитам, выданным на возвратной основе,</w:t>
            </w:r>
            <w:r w:rsidRPr="002A0122">
              <w:rPr>
                <w:sz w:val="20"/>
                <w:szCs w:val="20"/>
              </w:rPr>
              <w:t xml:space="preserve"> </w:t>
            </w:r>
            <w:r w:rsidRPr="002A0122">
              <w:rPr>
                <w:rFonts w:ascii="Times New Roman" w:eastAsia="Times New Roman" w:hAnsi="Times New Roman"/>
                <w:sz w:val="20"/>
                <w:szCs w:val="20"/>
              </w:rPr>
              <w:t>а также начисленных процентов»</w:t>
            </w:r>
          </w:p>
        </w:tc>
        <w:tc>
          <w:tcPr>
            <w:tcW w:w="1843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Комитет по финансам</w:t>
            </w:r>
          </w:p>
        </w:tc>
        <w:tc>
          <w:tcPr>
            <w:tcW w:w="566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851" w:type="dxa"/>
          </w:tcPr>
          <w:p w:rsidR="006D2183" w:rsidRPr="002A0122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01301 26065</w:t>
            </w:r>
          </w:p>
        </w:tc>
        <w:tc>
          <w:tcPr>
            <w:tcW w:w="708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11,9</w:t>
            </w:r>
          </w:p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D2183" w:rsidRPr="002A0122" w:rsidRDefault="006D2183" w:rsidP="008B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122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  <w:p w:rsidR="006D2183" w:rsidRPr="002A0122" w:rsidRDefault="006D2183" w:rsidP="008B4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122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  <w:p w:rsidR="006D2183" w:rsidRPr="002A0122" w:rsidRDefault="006D2183" w:rsidP="008B48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122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122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93" w:type="dxa"/>
          </w:tcPr>
          <w:p w:rsidR="006D2183" w:rsidRPr="002A0122" w:rsidRDefault="006D2183" w:rsidP="008B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122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122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12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122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6D2183" w:rsidRPr="002A0122" w:rsidTr="008B48BC">
        <w:trPr>
          <w:trHeight w:val="506"/>
        </w:trPr>
        <w:tc>
          <w:tcPr>
            <w:tcW w:w="2269" w:type="dxa"/>
          </w:tcPr>
          <w:p w:rsidR="006D2183" w:rsidRPr="002A0122" w:rsidRDefault="006D2183" w:rsidP="008B48BC">
            <w:pP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2A0122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4 «Обеспечение реализации муниципальной программы (обеспечивающая подпрограмма)»</w:t>
            </w:r>
            <w:r w:rsidRPr="002A0122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2183" w:rsidRPr="002A0122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6239,4</w:t>
            </w:r>
          </w:p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6709,1</w:t>
            </w:r>
          </w:p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6567,9</w:t>
            </w:r>
          </w:p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7733,6</w:t>
            </w:r>
          </w:p>
        </w:tc>
        <w:tc>
          <w:tcPr>
            <w:tcW w:w="992" w:type="dxa"/>
          </w:tcPr>
          <w:p w:rsidR="006D2183" w:rsidRPr="001A5B91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5B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8383,7</w:t>
            </w:r>
          </w:p>
        </w:tc>
        <w:tc>
          <w:tcPr>
            <w:tcW w:w="993" w:type="dxa"/>
          </w:tcPr>
          <w:p w:rsidR="006D2183" w:rsidRPr="001A5B91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8254,3</w:t>
            </w:r>
          </w:p>
        </w:tc>
        <w:tc>
          <w:tcPr>
            <w:tcW w:w="992" w:type="dxa"/>
          </w:tcPr>
          <w:p w:rsidR="006D2183" w:rsidRPr="001A5B91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8322,2</w:t>
            </w:r>
          </w:p>
        </w:tc>
        <w:tc>
          <w:tcPr>
            <w:tcW w:w="992" w:type="dxa"/>
          </w:tcPr>
          <w:p w:rsidR="006D2183" w:rsidRPr="001A5B91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5B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712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92" w:type="dxa"/>
          </w:tcPr>
          <w:p w:rsidR="006D2183" w:rsidRPr="001A5B91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5B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7397,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6D2183" w:rsidRPr="002A0122" w:rsidTr="008B48BC">
        <w:trPr>
          <w:trHeight w:val="506"/>
        </w:trPr>
        <w:tc>
          <w:tcPr>
            <w:tcW w:w="2269" w:type="dxa"/>
          </w:tcPr>
          <w:p w:rsidR="006D2183" w:rsidRPr="002A0122" w:rsidRDefault="006D2183" w:rsidP="008B48B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A0122">
              <w:rPr>
                <w:rFonts w:ascii="Times New Roman" w:eastAsia="Times New Roman" w:hAnsi="Times New Roman"/>
                <w:b/>
                <w:sz w:val="20"/>
                <w:szCs w:val="20"/>
              </w:rPr>
              <w:t>Обеспечение деятельности</w:t>
            </w:r>
          </w:p>
          <w:p w:rsidR="006D2183" w:rsidRPr="002A0122" w:rsidRDefault="006D2183" w:rsidP="008B48BC">
            <w:pP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2A0122">
              <w:rPr>
                <w:rFonts w:ascii="Times New Roman" w:eastAsia="Times New Roman" w:hAnsi="Times New Roman"/>
                <w:b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1843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Комитет по финансам</w:t>
            </w:r>
          </w:p>
        </w:tc>
        <w:tc>
          <w:tcPr>
            <w:tcW w:w="566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902</w:t>
            </w:r>
          </w:p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902</w:t>
            </w:r>
          </w:p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0106</w:t>
            </w:r>
          </w:p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0113</w:t>
            </w:r>
          </w:p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</w:tcPr>
          <w:p w:rsidR="006D2183" w:rsidRPr="002A0122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01401 20400</w:t>
            </w:r>
          </w:p>
          <w:p w:rsidR="006D2183" w:rsidRPr="002A0122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01401 29200</w:t>
            </w:r>
          </w:p>
          <w:p w:rsidR="006D2183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01401 29300</w:t>
            </w:r>
          </w:p>
          <w:p w:rsidR="006D2183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01401</w:t>
            </w:r>
          </w:p>
          <w:p w:rsidR="006D2183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S8180</w:t>
            </w:r>
          </w:p>
          <w:p w:rsidR="006D2183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01401</w:t>
            </w:r>
          </w:p>
          <w:p w:rsidR="006D2183" w:rsidRPr="001A5B91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Д8040</w:t>
            </w:r>
          </w:p>
        </w:tc>
        <w:tc>
          <w:tcPr>
            <w:tcW w:w="708" w:type="dxa"/>
          </w:tcPr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  <w:p w:rsidR="006D2183" w:rsidRPr="002A0122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6239,4</w:t>
            </w:r>
          </w:p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6709,1</w:t>
            </w:r>
          </w:p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6567,9</w:t>
            </w:r>
          </w:p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01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7733,6</w:t>
            </w: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8383,7</w:t>
            </w:r>
          </w:p>
        </w:tc>
        <w:tc>
          <w:tcPr>
            <w:tcW w:w="993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8254,3</w:t>
            </w: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8322,2</w:t>
            </w: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7127,2</w:t>
            </w:r>
          </w:p>
        </w:tc>
        <w:tc>
          <w:tcPr>
            <w:tcW w:w="992" w:type="dxa"/>
          </w:tcPr>
          <w:p w:rsidR="006D2183" w:rsidRPr="002A0122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7397,7</w:t>
            </w:r>
          </w:p>
        </w:tc>
      </w:tr>
    </w:tbl>
    <w:p w:rsidR="006D2183" w:rsidRPr="002A0122" w:rsidRDefault="006D2183" w:rsidP="006D2183">
      <w:pPr>
        <w:numPr>
          <w:ilvl w:val="0"/>
          <w:numId w:val="1"/>
        </w:numPr>
        <w:tabs>
          <w:tab w:val="left" w:pos="466"/>
        </w:tabs>
        <w:spacing w:line="205" w:lineRule="auto"/>
        <w:ind w:right="680" w:hanging="7"/>
        <w:jc w:val="both"/>
        <w:rPr>
          <w:sz w:val="20"/>
          <w:szCs w:val="20"/>
          <w:vertAlign w:val="superscript"/>
        </w:rPr>
      </w:pPr>
    </w:p>
    <w:p w:rsidR="006D2183" w:rsidRPr="002A0122" w:rsidRDefault="006D2183" w:rsidP="006D2183">
      <w:pPr>
        <w:numPr>
          <w:ilvl w:val="0"/>
          <w:numId w:val="1"/>
        </w:numPr>
        <w:tabs>
          <w:tab w:val="left" w:pos="466"/>
        </w:tabs>
        <w:spacing w:line="205" w:lineRule="auto"/>
        <w:ind w:right="680" w:hanging="7"/>
        <w:jc w:val="both"/>
        <w:rPr>
          <w:sz w:val="20"/>
          <w:szCs w:val="20"/>
          <w:vertAlign w:val="superscript"/>
        </w:rPr>
      </w:pPr>
      <w:r w:rsidRPr="002A0122">
        <w:rPr>
          <w:sz w:val="20"/>
          <w:szCs w:val="20"/>
        </w:rPr>
        <w:t>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6D2183" w:rsidRPr="002A0122" w:rsidRDefault="006D2183" w:rsidP="006D2183">
      <w:pPr>
        <w:numPr>
          <w:ilvl w:val="0"/>
          <w:numId w:val="1"/>
        </w:numPr>
        <w:spacing w:line="186" w:lineRule="auto"/>
        <w:jc w:val="both"/>
        <w:rPr>
          <w:sz w:val="20"/>
          <w:szCs w:val="20"/>
          <w:vertAlign w:val="superscript"/>
        </w:rPr>
      </w:pPr>
      <w:r w:rsidRPr="002A0122">
        <w:rPr>
          <w:sz w:val="20"/>
          <w:szCs w:val="20"/>
        </w:rPr>
        <w:t>- указывается только группа кода вида расходов, без разбивки по подгруппам и элементам.</w:t>
      </w:r>
    </w:p>
    <w:p w:rsidR="006D2183" w:rsidRPr="002A0122" w:rsidRDefault="006D2183" w:rsidP="006D2183">
      <w:pPr>
        <w:spacing w:line="224" w:lineRule="auto"/>
        <w:jc w:val="both"/>
        <w:rPr>
          <w:sz w:val="20"/>
          <w:szCs w:val="20"/>
        </w:rPr>
      </w:pPr>
      <w:r w:rsidRPr="002A0122">
        <w:rPr>
          <w:sz w:val="20"/>
          <w:szCs w:val="20"/>
          <w:vertAlign w:val="superscript"/>
        </w:rPr>
        <w:t>3</w:t>
      </w:r>
      <w:r w:rsidRPr="002A0122">
        <w:rPr>
          <w:sz w:val="20"/>
          <w:szCs w:val="20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муниципального района «Оловяннинский район», не включенные в расходы иных подпрограмм муниципальных программ муниципального района «Оловяннинский район».</w:t>
      </w:r>
    </w:p>
    <w:p w:rsidR="006D2183" w:rsidRDefault="006D2183">
      <w:pPr>
        <w:ind w:left="284" w:hanging="284"/>
        <w:jc w:val="right"/>
        <w:rPr>
          <w:rFonts w:eastAsiaTheme="minorHAnsi"/>
          <w:sz w:val="27"/>
          <w:szCs w:val="27"/>
          <w:lang w:eastAsia="en-US"/>
        </w:rPr>
      </w:pPr>
    </w:p>
    <w:p w:rsidR="006D2183" w:rsidRDefault="006D2183">
      <w:pPr>
        <w:ind w:left="284" w:hanging="284"/>
        <w:jc w:val="right"/>
        <w:rPr>
          <w:rFonts w:eastAsiaTheme="minorHAnsi"/>
          <w:sz w:val="27"/>
          <w:szCs w:val="27"/>
          <w:lang w:eastAsia="en-US"/>
        </w:rPr>
      </w:pPr>
    </w:p>
    <w:p w:rsidR="00160C46" w:rsidRDefault="006D2183">
      <w:pPr>
        <w:ind w:left="284" w:hanging="284"/>
        <w:jc w:val="right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lastRenderedPageBreak/>
        <w:br/>
      </w:r>
      <w:r w:rsidR="00B8297F">
        <w:rPr>
          <w:rFonts w:eastAsiaTheme="minorHAnsi"/>
          <w:sz w:val="27"/>
          <w:szCs w:val="27"/>
          <w:lang w:eastAsia="en-US"/>
        </w:rPr>
        <w:t>Приложение 5</w:t>
      </w:r>
    </w:p>
    <w:p w:rsidR="00160C46" w:rsidRDefault="00B8297F">
      <w:pPr>
        <w:jc w:val="right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к Программе</w:t>
      </w:r>
    </w:p>
    <w:p w:rsidR="006D2183" w:rsidRDefault="006D2183" w:rsidP="006D2183">
      <w:pPr>
        <w:spacing w:line="235" w:lineRule="auto"/>
        <w:ind w:right="-53"/>
        <w:jc w:val="center"/>
        <w:rPr>
          <w:b/>
          <w:sz w:val="28"/>
        </w:rPr>
      </w:pPr>
      <w:r>
        <w:rPr>
          <w:b/>
          <w:sz w:val="28"/>
        </w:rPr>
        <w:t xml:space="preserve">Финансовое обеспечение реализации муниципальной программы муниципального района </w:t>
      </w:r>
    </w:p>
    <w:p w:rsidR="006D2183" w:rsidRDefault="006D2183" w:rsidP="006D2183">
      <w:pPr>
        <w:spacing w:line="235" w:lineRule="auto"/>
        <w:ind w:right="-53"/>
        <w:jc w:val="center"/>
        <w:rPr>
          <w:b/>
          <w:sz w:val="28"/>
        </w:rPr>
      </w:pPr>
      <w:r>
        <w:rPr>
          <w:b/>
          <w:sz w:val="28"/>
        </w:rPr>
        <w:t>«Оловяннинский район» за счет всех источников</w:t>
      </w:r>
    </w:p>
    <w:p w:rsidR="006D2183" w:rsidRDefault="006D2183" w:rsidP="006D2183">
      <w:pPr>
        <w:tabs>
          <w:tab w:val="left" w:pos="12333"/>
        </w:tabs>
        <w:spacing w:line="235" w:lineRule="auto"/>
        <w:ind w:left="142" w:right="-53" w:hanging="142"/>
        <w:jc w:val="center"/>
        <w:rPr>
          <w:b/>
          <w:sz w:val="28"/>
        </w:rPr>
      </w:pPr>
    </w:p>
    <w:tbl>
      <w:tblPr>
        <w:tblStyle w:val="a3"/>
        <w:tblW w:w="155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567"/>
        <w:gridCol w:w="709"/>
        <w:gridCol w:w="851"/>
        <w:gridCol w:w="708"/>
        <w:gridCol w:w="1134"/>
        <w:gridCol w:w="975"/>
        <w:gridCol w:w="966"/>
        <w:gridCol w:w="966"/>
        <w:gridCol w:w="975"/>
        <w:gridCol w:w="975"/>
        <w:gridCol w:w="975"/>
        <w:gridCol w:w="966"/>
        <w:gridCol w:w="966"/>
      </w:tblGrid>
      <w:tr w:rsidR="006D2183" w:rsidTr="008B48BC">
        <w:tc>
          <w:tcPr>
            <w:tcW w:w="2127" w:type="dxa"/>
            <w:vMerge w:val="restart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основного мероприятия (ведомственной целевой программы), мероприятия</w:t>
            </w:r>
          </w:p>
        </w:tc>
        <w:tc>
          <w:tcPr>
            <w:tcW w:w="1701" w:type="dxa"/>
            <w:vMerge w:val="restart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 участники (ГРБС)</w:t>
            </w:r>
          </w:p>
        </w:tc>
        <w:tc>
          <w:tcPr>
            <w:tcW w:w="2835" w:type="dxa"/>
            <w:gridSpan w:val="4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898" w:type="dxa"/>
            <w:gridSpan w:val="9"/>
            <w:vAlign w:val="center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Расходы, тыс. руб.</w:t>
            </w:r>
          </w:p>
        </w:tc>
      </w:tr>
      <w:tr w:rsidR="006D2183" w:rsidTr="008B48BC">
        <w:tc>
          <w:tcPr>
            <w:tcW w:w="2127" w:type="dxa"/>
            <w:vMerge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2183" w:rsidRPr="001B0824" w:rsidRDefault="006D2183" w:rsidP="008B48B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vAlign w:val="center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vAlign w:val="center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КВР</w:t>
            </w:r>
            <w:proofErr w:type="gramStart"/>
            <w:r w:rsidRPr="001B082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</w:t>
            </w: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75" w:type="dxa"/>
            <w:vAlign w:val="center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</w:t>
            </w: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66" w:type="dxa"/>
            <w:vAlign w:val="center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</w:t>
            </w: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966" w:type="dxa"/>
            <w:vAlign w:val="center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75" w:type="dxa"/>
            <w:vAlign w:val="center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75" w:type="dxa"/>
            <w:vAlign w:val="center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75" w:type="dxa"/>
            <w:vAlign w:val="center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966" w:type="dxa"/>
            <w:vAlign w:val="center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vAlign w:val="center"/>
          </w:tcPr>
          <w:p w:rsidR="006D2183" w:rsidRPr="00371E1A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6D2183" w:rsidTr="008B48BC">
        <w:tc>
          <w:tcPr>
            <w:tcW w:w="2127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5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6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5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975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5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6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6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D2183" w:rsidTr="008B48BC">
        <w:tc>
          <w:tcPr>
            <w:tcW w:w="2127" w:type="dxa"/>
            <w:vMerge w:val="restart"/>
          </w:tcPr>
          <w:p w:rsidR="006D2183" w:rsidRPr="001B0824" w:rsidRDefault="006D2183" w:rsidP="008B48BC">
            <w:pPr>
              <w:spacing w:after="120" w:line="276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и </w:t>
            </w:r>
            <w:proofErr w:type="gramStart"/>
            <w:r w:rsidRPr="001B0824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муниципальным</w:t>
            </w:r>
            <w:proofErr w:type="gramEnd"/>
          </w:p>
          <w:p w:rsidR="006D2183" w:rsidRPr="001B0824" w:rsidRDefault="006D2183" w:rsidP="008B48BC">
            <w:pPr>
              <w:spacing w:after="120" w:line="276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долгом муниципального района «Оловяннинский район»</w:t>
            </w:r>
          </w:p>
          <w:p w:rsidR="006D2183" w:rsidRPr="001B0824" w:rsidRDefault="006D2183" w:rsidP="008B48BC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на 2017-20</w:t>
            </w:r>
            <w:r w:rsidRPr="001B0824">
              <w:rPr>
                <w:rFonts w:ascii="Times New Roman" w:eastAsia="Times New Roman" w:hAnsi="Times New Roman" w:cs="Arial"/>
                <w:b/>
                <w:sz w:val="20"/>
                <w:szCs w:val="20"/>
                <w:lang w:val="en-US" w:eastAsia="ru-RU"/>
              </w:rPr>
              <w:t>2</w:t>
            </w:r>
            <w:r w:rsidRPr="001B0824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5 годы»</w:t>
            </w:r>
          </w:p>
        </w:tc>
        <w:tc>
          <w:tcPr>
            <w:tcW w:w="1701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2183" w:rsidRPr="001B0824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B08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27619,4</w:t>
            </w:r>
          </w:p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75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47758,9</w:t>
            </w:r>
          </w:p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42158,1</w:t>
            </w:r>
          </w:p>
        </w:tc>
        <w:tc>
          <w:tcPr>
            <w:tcW w:w="966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65125,0</w:t>
            </w:r>
          </w:p>
        </w:tc>
        <w:tc>
          <w:tcPr>
            <w:tcW w:w="975" w:type="dxa"/>
          </w:tcPr>
          <w:p w:rsidR="006D2183" w:rsidRPr="001B0824" w:rsidRDefault="006D2183" w:rsidP="008B4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54098,6</w:t>
            </w:r>
          </w:p>
        </w:tc>
        <w:tc>
          <w:tcPr>
            <w:tcW w:w="975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69203,1</w:t>
            </w:r>
          </w:p>
        </w:tc>
        <w:tc>
          <w:tcPr>
            <w:tcW w:w="975" w:type="dxa"/>
          </w:tcPr>
          <w:p w:rsidR="006D2183" w:rsidRPr="0077274F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50329,1</w:t>
            </w:r>
          </w:p>
        </w:tc>
        <w:tc>
          <w:tcPr>
            <w:tcW w:w="966" w:type="dxa"/>
          </w:tcPr>
          <w:p w:rsidR="006D2183" w:rsidRPr="0077274F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40674,2</w:t>
            </w:r>
          </w:p>
        </w:tc>
        <w:tc>
          <w:tcPr>
            <w:tcW w:w="966" w:type="dxa"/>
          </w:tcPr>
          <w:p w:rsidR="006D2183" w:rsidRPr="0077274F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41014,2</w:t>
            </w:r>
          </w:p>
        </w:tc>
      </w:tr>
      <w:tr w:rsidR="006D2183" w:rsidTr="008B48BC">
        <w:trPr>
          <w:trHeight w:val="902"/>
        </w:trPr>
        <w:tc>
          <w:tcPr>
            <w:tcW w:w="2127" w:type="dxa"/>
            <w:vMerge/>
          </w:tcPr>
          <w:p w:rsidR="006D2183" w:rsidRPr="001B0824" w:rsidRDefault="006D2183" w:rsidP="008B48BC">
            <w:pPr>
              <w:spacing w:after="120" w:line="276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 программы – Комитет по финансам</w:t>
            </w:r>
          </w:p>
        </w:tc>
        <w:tc>
          <w:tcPr>
            <w:tcW w:w="567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2183" w:rsidRPr="001B0824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183" w:rsidTr="008B48BC">
        <w:trPr>
          <w:trHeight w:val="1890"/>
        </w:trPr>
        <w:tc>
          <w:tcPr>
            <w:tcW w:w="2127" w:type="dxa"/>
          </w:tcPr>
          <w:p w:rsidR="006D2183" w:rsidRPr="001B0824" w:rsidRDefault="006D2183" w:rsidP="008B48BC">
            <w:pPr>
              <w:spacing w:after="12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B0824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Подпрограмма</w:t>
            </w:r>
            <w:r w:rsidRPr="001B082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1B0824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2</w:t>
            </w:r>
            <w:r w:rsidRPr="001B082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«Повышение финансовой устойчивости бюджетов сельских поселений, входящих в состав</w:t>
            </w:r>
          </w:p>
          <w:p w:rsidR="006D2183" w:rsidRPr="001B0824" w:rsidRDefault="006D2183" w:rsidP="008B48BC">
            <w:pPr>
              <w:spacing w:after="120" w:line="27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муниципального района «Оловяннинский </w:t>
            </w:r>
            <w:r w:rsidRPr="001B0824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701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2183" w:rsidRPr="001B0824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21016,0</w:t>
            </w:r>
          </w:p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75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39119,0</w:t>
            </w:r>
          </w:p>
        </w:tc>
        <w:tc>
          <w:tcPr>
            <w:tcW w:w="966" w:type="dxa"/>
          </w:tcPr>
          <w:p w:rsidR="006D2183" w:rsidRPr="001B0824" w:rsidRDefault="006D2183" w:rsidP="008B48BC">
            <w:pPr>
              <w:rPr>
                <w:sz w:val="20"/>
                <w:szCs w:val="20"/>
              </w:rPr>
            </w:pPr>
            <w:r w:rsidRPr="001B08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35248,1</w:t>
            </w:r>
          </w:p>
        </w:tc>
        <w:tc>
          <w:tcPr>
            <w:tcW w:w="966" w:type="dxa"/>
          </w:tcPr>
          <w:p w:rsidR="006D2183" w:rsidRPr="001B0824" w:rsidRDefault="006D2183" w:rsidP="008B48BC">
            <w:pPr>
              <w:rPr>
                <w:b/>
                <w:sz w:val="20"/>
                <w:szCs w:val="20"/>
              </w:rPr>
            </w:pPr>
            <w:r w:rsidRPr="001B08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57049,8</w:t>
            </w:r>
          </w:p>
        </w:tc>
        <w:tc>
          <w:tcPr>
            <w:tcW w:w="975" w:type="dxa"/>
          </w:tcPr>
          <w:p w:rsidR="006D2183" w:rsidRPr="001B0824" w:rsidRDefault="006D2183" w:rsidP="008B48BC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45374,3</w:t>
            </w:r>
          </w:p>
        </w:tc>
        <w:tc>
          <w:tcPr>
            <w:tcW w:w="975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60610,2</w:t>
            </w:r>
          </w:p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</w:tcPr>
          <w:p w:rsidR="006D2183" w:rsidRPr="004E51DB" w:rsidRDefault="006D2183" w:rsidP="008B48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41632,2</w:t>
            </w:r>
          </w:p>
        </w:tc>
        <w:tc>
          <w:tcPr>
            <w:tcW w:w="966" w:type="dxa"/>
          </w:tcPr>
          <w:p w:rsidR="006D2183" w:rsidRPr="0077274F" w:rsidRDefault="006D2183" w:rsidP="008B48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33260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66" w:type="dxa"/>
          </w:tcPr>
          <w:p w:rsidR="006D2183" w:rsidRPr="0077274F" w:rsidRDefault="006D2183" w:rsidP="008B48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33260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6D2183" w:rsidTr="008B48BC">
        <w:trPr>
          <w:trHeight w:val="506"/>
        </w:trPr>
        <w:tc>
          <w:tcPr>
            <w:tcW w:w="2127" w:type="dxa"/>
          </w:tcPr>
          <w:p w:rsidR="006D2183" w:rsidRPr="001B0824" w:rsidRDefault="006D2183" w:rsidP="008B48BC">
            <w:pPr>
              <w:spacing w:after="12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82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Основное мероприятие «Выравнивание бюджетной обеспеченности поселений </w:t>
            </w:r>
            <w:proofErr w:type="gramStart"/>
            <w:r w:rsidRPr="001B0824">
              <w:rPr>
                <w:rFonts w:ascii="Times New Roman" w:eastAsia="Times New Roman" w:hAnsi="Times New Roman"/>
                <w:sz w:val="20"/>
                <w:szCs w:val="20"/>
              </w:rPr>
              <w:t>из</w:t>
            </w:r>
            <w:proofErr w:type="gramEnd"/>
          </w:p>
          <w:p w:rsidR="006D2183" w:rsidRPr="001B0824" w:rsidRDefault="006D2183" w:rsidP="008B48BC">
            <w:pPr>
              <w:spacing w:after="12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824">
              <w:rPr>
                <w:rFonts w:ascii="Times New Roman" w:eastAsia="Times New Roman" w:hAnsi="Times New Roman"/>
                <w:sz w:val="20"/>
                <w:szCs w:val="20"/>
              </w:rPr>
              <w:t xml:space="preserve">районного фонда </w:t>
            </w:r>
            <w:proofErr w:type="gramStart"/>
            <w:r w:rsidRPr="001B0824">
              <w:rPr>
                <w:rFonts w:ascii="Times New Roman" w:eastAsia="Times New Roman" w:hAnsi="Times New Roman"/>
                <w:sz w:val="20"/>
                <w:szCs w:val="20"/>
              </w:rPr>
              <w:t>финансовой</w:t>
            </w:r>
            <w:proofErr w:type="gramEnd"/>
          </w:p>
          <w:p w:rsidR="006D2183" w:rsidRPr="001B0824" w:rsidRDefault="006D2183" w:rsidP="008B48BC">
            <w:pPr>
              <w:spacing w:after="12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1B0824">
              <w:rPr>
                <w:rFonts w:ascii="Times New Roman" w:eastAsia="Times New Roman" w:hAnsi="Times New Roman"/>
                <w:sz w:val="20"/>
                <w:szCs w:val="20"/>
              </w:rPr>
              <w:t>поддержки поселений»</w:t>
            </w:r>
          </w:p>
        </w:tc>
        <w:tc>
          <w:tcPr>
            <w:tcW w:w="1701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Комитет по финансам</w:t>
            </w:r>
          </w:p>
        </w:tc>
        <w:tc>
          <w:tcPr>
            <w:tcW w:w="567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902</w:t>
            </w:r>
          </w:p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902</w:t>
            </w:r>
          </w:p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1401</w:t>
            </w:r>
          </w:p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1401</w:t>
            </w:r>
          </w:p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851" w:type="dxa"/>
          </w:tcPr>
          <w:p w:rsidR="006D2183" w:rsidRPr="001B0824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01201 21613</w:t>
            </w:r>
          </w:p>
          <w:p w:rsidR="006D2183" w:rsidRPr="001B0824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01201 21705</w:t>
            </w:r>
          </w:p>
          <w:p w:rsidR="006D2183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01201 78060</w:t>
            </w:r>
          </w:p>
          <w:p w:rsidR="006D2183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01201</w:t>
            </w:r>
          </w:p>
          <w:p w:rsidR="006D2183" w:rsidRPr="00892993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08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</w:t>
            </w:r>
          </w:p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</w:t>
            </w:r>
          </w:p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21016,0</w:t>
            </w:r>
          </w:p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5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40695,3</w:t>
            </w:r>
          </w:p>
        </w:tc>
        <w:tc>
          <w:tcPr>
            <w:tcW w:w="966" w:type="dxa"/>
          </w:tcPr>
          <w:p w:rsidR="006D2183" w:rsidRPr="001B0824" w:rsidRDefault="006D2183" w:rsidP="008B48BC">
            <w:pPr>
              <w:rPr>
                <w:sz w:val="20"/>
                <w:szCs w:val="20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35248,1</w:t>
            </w:r>
          </w:p>
        </w:tc>
        <w:tc>
          <w:tcPr>
            <w:tcW w:w="966" w:type="dxa"/>
          </w:tcPr>
          <w:p w:rsidR="006D2183" w:rsidRPr="001B0824" w:rsidRDefault="006D2183" w:rsidP="008B48BC">
            <w:pPr>
              <w:rPr>
                <w:sz w:val="20"/>
                <w:szCs w:val="20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57049,8</w:t>
            </w:r>
          </w:p>
        </w:tc>
        <w:tc>
          <w:tcPr>
            <w:tcW w:w="975" w:type="dxa"/>
          </w:tcPr>
          <w:p w:rsidR="006D2183" w:rsidRPr="0077274F" w:rsidRDefault="006D2183" w:rsidP="008B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7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45374,3</w:t>
            </w:r>
          </w:p>
        </w:tc>
        <w:tc>
          <w:tcPr>
            <w:tcW w:w="975" w:type="dxa"/>
          </w:tcPr>
          <w:p w:rsidR="006D2183" w:rsidRPr="0077274F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60610,2</w:t>
            </w:r>
          </w:p>
        </w:tc>
        <w:tc>
          <w:tcPr>
            <w:tcW w:w="975" w:type="dxa"/>
          </w:tcPr>
          <w:p w:rsidR="006D2183" w:rsidRPr="0077274F" w:rsidRDefault="006D2183" w:rsidP="008B48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41632,2</w:t>
            </w:r>
          </w:p>
        </w:tc>
        <w:tc>
          <w:tcPr>
            <w:tcW w:w="966" w:type="dxa"/>
          </w:tcPr>
          <w:p w:rsidR="006D2183" w:rsidRPr="0077274F" w:rsidRDefault="006D2183" w:rsidP="008B48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2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2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66" w:type="dxa"/>
          </w:tcPr>
          <w:p w:rsidR="006D2183" w:rsidRPr="0077274F" w:rsidRDefault="006D2183" w:rsidP="008B48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2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2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6D2183" w:rsidTr="008B48BC">
        <w:trPr>
          <w:trHeight w:val="650"/>
        </w:trPr>
        <w:tc>
          <w:tcPr>
            <w:tcW w:w="2127" w:type="dxa"/>
          </w:tcPr>
          <w:p w:rsidR="006D2183" w:rsidRPr="001B0824" w:rsidRDefault="006D2183" w:rsidP="008B48BC">
            <w:pPr>
              <w:spacing w:after="12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B0824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Подпрограмма 3</w:t>
            </w:r>
            <w:r w:rsidRPr="001B082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«Управление муниципальным долгом бюджета муниципального района «Оловяннинский район»</w:t>
            </w:r>
          </w:p>
        </w:tc>
        <w:tc>
          <w:tcPr>
            <w:tcW w:w="1701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2183" w:rsidRPr="001B0824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B082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11</w:t>
            </w:r>
            <w:r w:rsidRPr="001B08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1B082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</w:p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75" w:type="dxa"/>
          </w:tcPr>
          <w:p w:rsidR="006D2183" w:rsidRPr="001B0824" w:rsidRDefault="006D2183" w:rsidP="008B4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824">
              <w:rPr>
                <w:rFonts w:ascii="Times New Roman" w:hAnsi="Times New Roman" w:cs="Times New Roman"/>
                <w:b/>
                <w:sz w:val="20"/>
                <w:szCs w:val="20"/>
              </w:rPr>
              <w:t>22,0</w:t>
            </w:r>
          </w:p>
          <w:p w:rsidR="006D2183" w:rsidRPr="001B0824" w:rsidRDefault="006D2183" w:rsidP="008B48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D2183" w:rsidRPr="001B0824" w:rsidRDefault="006D2183" w:rsidP="008B48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:rsidR="006D2183" w:rsidRPr="001B0824" w:rsidRDefault="006D2183" w:rsidP="008B4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824">
              <w:rPr>
                <w:rFonts w:ascii="Times New Roman" w:hAnsi="Times New Roman" w:cs="Times New Roman"/>
                <w:b/>
                <w:sz w:val="20"/>
                <w:szCs w:val="20"/>
              </w:rPr>
              <w:t>9,6</w:t>
            </w:r>
          </w:p>
          <w:p w:rsidR="006D2183" w:rsidRPr="001B0824" w:rsidRDefault="006D2183" w:rsidP="008B48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:rsidR="006D2183" w:rsidRPr="001B0824" w:rsidRDefault="006D2183" w:rsidP="008B4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824">
              <w:rPr>
                <w:rFonts w:ascii="Times New Roman" w:hAnsi="Times New Roman" w:cs="Times New Roman"/>
                <w:b/>
                <w:sz w:val="20"/>
                <w:szCs w:val="20"/>
              </w:rPr>
              <w:t>9,1</w:t>
            </w:r>
          </w:p>
        </w:tc>
        <w:tc>
          <w:tcPr>
            <w:tcW w:w="975" w:type="dxa"/>
          </w:tcPr>
          <w:p w:rsidR="006D2183" w:rsidRPr="001B0824" w:rsidRDefault="006D2183" w:rsidP="008B4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824">
              <w:rPr>
                <w:rFonts w:ascii="Times New Roman" w:hAnsi="Times New Roman" w:cs="Times New Roman"/>
                <w:b/>
                <w:sz w:val="20"/>
                <w:szCs w:val="20"/>
              </w:rPr>
              <w:t>8,1</w:t>
            </w:r>
          </w:p>
        </w:tc>
        <w:tc>
          <w:tcPr>
            <w:tcW w:w="975" w:type="dxa"/>
          </w:tcPr>
          <w:p w:rsidR="006D2183" w:rsidRPr="001B0824" w:rsidRDefault="006D2183" w:rsidP="008B4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824">
              <w:rPr>
                <w:rFonts w:ascii="Times New Roman" w:hAnsi="Times New Roman" w:cs="Times New Roman"/>
                <w:b/>
                <w:sz w:val="20"/>
                <w:szCs w:val="20"/>
              </w:rPr>
              <w:t>6,1</w:t>
            </w:r>
          </w:p>
        </w:tc>
        <w:tc>
          <w:tcPr>
            <w:tcW w:w="975" w:type="dxa"/>
          </w:tcPr>
          <w:p w:rsidR="006D2183" w:rsidRPr="001B0824" w:rsidRDefault="006D2183" w:rsidP="008B4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6,1</w:t>
            </w:r>
          </w:p>
        </w:tc>
        <w:tc>
          <w:tcPr>
            <w:tcW w:w="966" w:type="dxa"/>
          </w:tcPr>
          <w:p w:rsidR="006D2183" w:rsidRPr="001B0824" w:rsidRDefault="006D2183" w:rsidP="008B4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966" w:type="dxa"/>
          </w:tcPr>
          <w:p w:rsidR="006D2183" w:rsidRPr="001B0824" w:rsidRDefault="006D2183" w:rsidP="008B4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</w:tr>
      <w:tr w:rsidR="006D2183" w:rsidTr="008B48BC">
        <w:trPr>
          <w:trHeight w:val="506"/>
        </w:trPr>
        <w:tc>
          <w:tcPr>
            <w:tcW w:w="2127" w:type="dxa"/>
          </w:tcPr>
          <w:p w:rsidR="006D2183" w:rsidRPr="001B0824" w:rsidRDefault="006D2183" w:rsidP="008B48BC">
            <w:pPr>
              <w:spacing w:after="12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82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2 «Сокращение объема задолженности по бюджетным кредитам, выданным на возвратной основе,</w:t>
            </w:r>
            <w:r w:rsidRPr="001B0824">
              <w:rPr>
                <w:sz w:val="20"/>
                <w:szCs w:val="20"/>
              </w:rPr>
              <w:t xml:space="preserve"> </w:t>
            </w:r>
            <w:r w:rsidRPr="001B0824">
              <w:rPr>
                <w:rFonts w:ascii="Times New Roman" w:eastAsia="Times New Roman" w:hAnsi="Times New Roman"/>
                <w:sz w:val="20"/>
                <w:szCs w:val="20"/>
              </w:rPr>
              <w:t>а также начисленных процентов»</w:t>
            </w:r>
          </w:p>
        </w:tc>
        <w:tc>
          <w:tcPr>
            <w:tcW w:w="1701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Комитет по финансам</w:t>
            </w:r>
          </w:p>
        </w:tc>
        <w:tc>
          <w:tcPr>
            <w:tcW w:w="567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851" w:type="dxa"/>
          </w:tcPr>
          <w:p w:rsidR="006D2183" w:rsidRPr="001B0824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01301 26065</w:t>
            </w:r>
          </w:p>
        </w:tc>
        <w:tc>
          <w:tcPr>
            <w:tcW w:w="708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975" w:type="dxa"/>
          </w:tcPr>
          <w:p w:rsidR="006D2183" w:rsidRPr="001B0824" w:rsidRDefault="006D2183" w:rsidP="008B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824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  <w:p w:rsidR="006D2183" w:rsidRPr="001B0824" w:rsidRDefault="006D2183" w:rsidP="008B48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:rsidR="006D2183" w:rsidRPr="001B0824" w:rsidRDefault="006D2183" w:rsidP="008B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824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  <w:p w:rsidR="006D2183" w:rsidRPr="001B0824" w:rsidRDefault="006D2183" w:rsidP="008B48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:rsidR="006D2183" w:rsidRPr="001B0824" w:rsidRDefault="006D2183" w:rsidP="008B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824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75" w:type="dxa"/>
          </w:tcPr>
          <w:p w:rsidR="006D2183" w:rsidRPr="001B0824" w:rsidRDefault="006D2183" w:rsidP="008B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824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75" w:type="dxa"/>
          </w:tcPr>
          <w:p w:rsidR="006D2183" w:rsidRPr="001B0824" w:rsidRDefault="006D2183" w:rsidP="008B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824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75" w:type="dxa"/>
          </w:tcPr>
          <w:p w:rsidR="006D2183" w:rsidRPr="001B0824" w:rsidRDefault="006D2183" w:rsidP="008B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66" w:type="dxa"/>
          </w:tcPr>
          <w:p w:rsidR="006D2183" w:rsidRPr="001B0824" w:rsidRDefault="006D2183" w:rsidP="008B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66" w:type="dxa"/>
          </w:tcPr>
          <w:p w:rsidR="006D2183" w:rsidRPr="001B0824" w:rsidRDefault="006D2183" w:rsidP="008B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6D2183" w:rsidTr="008B48BC">
        <w:trPr>
          <w:trHeight w:val="506"/>
        </w:trPr>
        <w:tc>
          <w:tcPr>
            <w:tcW w:w="2127" w:type="dxa"/>
          </w:tcPr>
          <w:p w:rsidR="006D2183" w:rsidRPr="001B0824" w:rsidRDefault="006D2183" w:rsidP="008B48BC">
            <w:pPr>
              <w:spacing w:after="12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1B082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Подпрограмма 4 «Обеспечение </w:t>
            </w:r>
            <w:r w:rsidRPr="001B0824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реализации муниципальной программы (обеспечивающая подпрограмма)»</w:t>
            </w:r>
            <w:r w:rsidRPr="001B0824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2183" w:rsidRPr="001B0824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6591,5</w:t>
            </w:r>
          </w:p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75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7041,6</w:t>
            </w:r>
          </w:p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66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6900,4</w:t>
            </w:r>
          </w:p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66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8066,1</w:t>
            </w:r>
          </w:p>
        </w:tc>
        <w:tc>
          <w:tcPr>
            <w:tcW w:w="975" w:type="dxa"/>
          </w:tcPr>
          <w:p w:rsidR="006D2183" w:rsidRPr="001B0824" w:rsidRDefault="006D2183" w:rsidP="008B48BC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8716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75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8586,8</w:t>
            </w:r>
          </w:p>
        </w:tc>
        <w:tc>
          <w:tcPr>
            <w:tcW w:w="975" w:type="dxa"/>
          </w:tcPr>
          <w:p w:rsidR="006D2183" w:rsidRPr="004E51DB" w:rsidRDefault="006D2183" w:rsidP="008B48B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8690,8</w:t>
            </w:r>
          </w:p>
        </w:tc>
        <w:tc>
          <w:tcPr>
            <w:tcW w:w="966" w:type="dxa"/>
          </w:tcPr>
          <w:p w:rsidR="006D2183" w:rsidRPr="001B0824" w:rsidRDefault="006D2183" w:rsidP="008B4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7410,2</w:t>
            </w:r>
          </w:p>
        </w:tc>
        <w:tc>
          <w:tcPr>
            <w:tcW w:w="966" w:type="dxa"/>
          </w:tcPr>
          <w:p w:rsidR="006D2183" w:rsidRPr="00FA214E" w:rsidRDefault="006D2183" w:rsidP="008B48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7752,3</w:t>
            </w:r>
          </w:p>
        </w:tc>
      </w:tr>
      <w:tr w:rsidR="006D2183" w:rsidTr="008B48BC">
        <w:trPr>
          <w:trHeight w:val="506"/>
        </w:trPr>
        <w:tc>
          <w:tcPr>
            <w:tcW w:w="2127" w:type="dxa"/>
          </w:tcPr>
          <w:p w:rsidR="006D2183" w:rsidRPr="001B0824" w:rsidRDefault="006D2183" w:rsidP="008B48BC">
            <w:pPr>
              <w:spacing w:after="12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B0824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Обеспечение деятельности</w:t>
            </w:r>
          </w:p>
          <w:p w:rsidR="006D2183" w:rsidRPr="001B0824" w:rsidRDefault="006D2183" w:rsidP="008B48BC">
            <w:pPr>
              <w:spacing w:after="12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1B0824">
              <w:rPr>
                <w:rFonts w:ascii="Times New Roman" w:eastAsia="Times New Roman" w:hAnsi="Times New Roman"/>
                <w:b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1701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Комитет по финансам</w:t>
            </w:r>
          </w:p>
        </w:tc>
        <w:tc>
          <w:tcPr>
            <w:tcW w:w="567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902</w:t>
            </w:r>
          </w:p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902</w:t>
            </w:r>
          </w:p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902</w:t>
            </w:r>
          </w:p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902</w:t>
            </w:r>
          </w:p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0106</w:t>
            </w:r>
          </w:p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0113</w:t>
            </w:r>
          </w:p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0113</w:t>
            </w:r>
          </w:p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0106</w:t>
            </w:r>
          </w:p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51" w:type="dxa"/>
          </w:tcPr>
          <w:p w:rsidR="006D2183" w:rsidRPr="001B0824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01401 20400</w:t>
            </w:r>
          </w:p>
          <w:p w:rsidR="006D2183" w:rsidRPr="001B0824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01401 29200</w:t>
            </w:r>
          </w:p>
          <w:p w:rsidR="006D2183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1B082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01401 29300</w:t>
            </w:r>
          </w:p>
          <w:p w:rsidR="006D2183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01401</w:t>
            </w:r>
          </w:p>
          <w:p w:rsidR="006D2183" w:rsidRPr="008A2D89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79204</w:t>
            </w:r>
          </w:p>
          <w:p w:rsidR="006D2183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01401 79205</w:t>
            </w:r>
          </w:p>
          <w:p w:rsidR="006D2183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01401</w:t>
            </w:r>
          </w:p>
          <w:p w:rsidR="006D2183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S8180</w:t>
            </w:r>
          </w:p>
          <w:p w:rsidR="006D2183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01401</w:t>
            </w:r>
          </w:p>
          <w:p w:rsidR="006D2183" w:rsidRPr="00A53806" w:rsidRDefault="006D2183" w:rsidP="008B48BC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Д8040</w:t>
            </w:r>
          </w:p>
        </w:tc>
        <w:tc>
          <w:tcPr>
            <w:tcW w:w="708" w:type="dxa"/>
          </w:tcPr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850</w:t>
            </w:r>
          </w:p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6D2183" w:rsidRPr="001B0824" w:rsidRDefault="006D2183" w:rsidP="008B48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6591,5</w:t>
            </w:r>
          </w:p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5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7041,6</w:t>
            </w:r>
          </w:p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6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6900,4</w:t>
            </w:r>
          </w:p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6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08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8066,1</w:t>
            </w:r>
          </w:p>
        </w:tc>
        <w:tc>
          <w:tcPr>
            <w:tcW w:w="975" w:type="dxa"/>
          </w:tcPr>
          <w:p w:rsidR="006D2183" w:rsidRPr="001B0824" w:rsidRDefault="006D2183" w:rsidP="008B48BC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8716,2</w:t>
            </w:r>
          </w:p>
        </w:tc>
        <w:tc>
          <w:tcPr>
            <w:tcW w:w="975" w:type="dxa"/>
          </w:tcPr>
          <w:p w:rsidR="006D2183" w:rsidRPr="001B0824" w:rsidRDefault="006D2183" w:rsidP="008B4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8586,8</w:t>
            </w:r>
          </w:p>
        </w:tc>
        <w:tc>
          <w:tcPr>
            <w:tcW w:w="975" w:type="dxa"/>
          </w:tcPr>
          <w:p w:rsidR="006D2183" w:rsidRPr="004E51DB" w:rsidRDefault="006D2183" w:rsidP="008B48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8690,8</w:t>
            </w:r>
          </w:p>
        </w:tc>
        <w:tc>
          <w:tcPr>
            <w:tcW w:w="966" w:type="dxa"/>
          </w:tcPr>
          <w:p w:rsidR="006D2183" w:rsidRPr="00FA214E" w:rsidRDefault="006D2183" w:rsidP="008B48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7410,2</w:t>
            </w:r>
          </w:p>
        </w:tc>
        <w:tc>
          <w:tcPr>
            <w:tcW w:w="966" w:type="dxa"/>
          </w:tcPr>
          <w:p w:rsidR="006D2183" w:rsidRPr="00FA214E" w:rsidRDefault="006D2183" w:rsidP="008B48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7752,3</w:t>
            </w:r>
          </w:p>
        </w:tc>
      </w:tr>
    </w:tbl>
    <w:p w:rsidR="006D2183" w:rsidRDefault="006D2183" w:rsidP="006D2183">
      <w:pPr>
        <w:numPr>
          <w:ilvl w:val="0"/>
          <w:numId w:val="1"/>
        </w:numPr>
        <w:tabs>
          <w:tab w:val="left" w:pos="466"/>
        </w:tabs>
        <w:spacing w:line="205" w:lineRule="auto"/>
        <w:ind w:right="680" w:hanging="7"/>
        <w:jc w:val="both"/>
        <w:rPr>
          <w:sz w:val="36"/>
          <w:vertAlign w:val="superscript"/>
        </w:rPr>
      </w:pPr>
    </w:p>
    <w:p w:rsidR="006D2183" w:rsidRDefault="006D2183" w:rsidP="006D2183">
      <w:pPr>
        <w:numPr>
          <w:ilvl w:val="0"/>
          <w:numId w:val="1"/>
        </w:numPr>
        <w:tabs>
          <w:tab w:val="left" w:pos="466"/>
        </w:tabs>
        <w:spacing w:line="205" w:lineRule="auto"/>
        <w:ind w:right="680" w:hanging="7"/>
        <w:jc w:val="both"/>
        <w:rPr>
          <w:sz w:val="36"/>
          <w:vertAlign w:val="superscript"/>
        </w:rPr>
      </w:pPr>
      <w:r>
        <w:rPr>
          <w:sz w:val="28"/>
        </w:rPr>
        <w:t>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6D2183" w:rsidRDefault="006D2183" w:rsidP="006D2183">
      <w:pPr>
        <w:numPr>
          <w:ilvl w:val="0"/>
          <w:numId w:val="1"/>
        </w:numPr>
        <w:spacing w:line="186" w:lineRule="auto"/>
        <w:jc w:val="both"/>
        <w:rPr>
          <w:sz w:val="36"/>
          <w:vertAlign w:val="superscript"/>
        </w:rPr>
      </w:pPr>
      <w:r>
        <w:rPr>
          <w:sz w:val="28"/>
        </w:rPr>
        <w:t>- указывается только группа кода вида расходов, без разбивки по подгруппам и элементам.</w:t>
      </w:r>
    </w:p>
    <w:p w:rsidR="006D2183" w:rsidRDefault="006D2183" w:rsidP="006D2183">
      <w:pPr>
        <w:spacing w:line="224" w:lineRule="auto"/>
        <w:jc w:val="both"/>
        <w:rPr>
          <w:sz w:val="28"/>
        </w:rPr>
      </w:pPr>
      <w:r>
        <w:rPr>
          <w:sz w:val="36"/>
          <w:vertAlign w:val="superscript"/>
        </w:rPr>
        <w:t>3</w:t>
      </w:r>
      <w:r>
        <w:rPr>
          <w:sz w:val="28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муниципального района «Оловяннинский район», не включенные в расходы иных подпрограмм муниципальных программ муниципального района «Оловяннинский район».</w:t>
      </w:r>
    </w:p>
    <w:p w:rsidR="00160C46" w:rsidRDefault="00160C46" w:rsidP="006D2183">
      <w:pPr>
        <w:spacing w:line="235" w:lineRule="auto"/>
        <w:ind w:right="-53"/>
        <w:jc w:val="center"/>
        <w:rPr>
          <w:rFonts w:cstheme="minorBidi"/>
          <w:sz w:val="28"/>
          <w:szCs w:val="22"/>
          <w:lang w:eastAsia="en-US"/>
        </w:rPr>
      </w:pPr>
    </w:p>
    <w:sectPr w:rsidR="00160C46">
      <w:pgSz w:w="16838" w:h="11906" w:orient="landscape"/>
      <w:pgMar w:top="720" w:right="8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3352255A"/>
    <w:lvl w:ilvl="0" w:tplc="2A627FFA">
      <w:start w:val="1"/>
      <w:numFmt w:val="decimal"/>
      <w:lvlText w:val="%1"/>
      <w:lvlJc w:val="left"/>
    </w:lvl>
    <w:lvl w:ilvl="1" w:tplc="02CA6AFC">
      <w:start w:val="1"/>
      <w:numFmt w:val="bullet"/>
      <w:lvlText w:val=""/>
      <w:lvlJc w:val="left"/>
    </w:lvl>
    <w:lvl w:ilvl="2" w:tplc="E194A394">
      <w:start w:val="1"/>
      <w:numFmt w:val="bullet"/>
      <w:lvlText w:val=""/>
      <w:lvlJc w:val="left"/>
    </w:lvl>
    <w:lvl w:ilvl="3" w:tplc="FD288902">
      <w:start w:val="1"/>
      <w:numFmt w:val="bullet"/>
      <w:lvlText w:val=""/>
      <w:lvlJc w:val="left"/>
    </w:lvl>
    <w:lvl w:ilvl="4" w:tplc="90BAB3D4">
      <w:start w:val="1"/>
      <w:numFmt w:val="bullet"/>
      <w:lvlText w:val=""/>
      <w:lvlJc w:val="left"/>
    </w:lvl>
    <w:lvl w:ilvl="5" w:tplc="7C46F010">
      <w:start w:val="1"/>
      <w:numFmt w:val="bullet"/>
      <w:lvlText w:val=""/>
      <w:lvlJc w:val="left"/>
    </w:lvl>
    <w:lvl w:ilvl="6" w:tplc="474C7DFA">
      <w:start w:val="1"/>
      <w:numFmt w:val="bullet"/>
      <w:lvlText w:val=""/>
      <w:lvlJc w:val="left"/>
    </w:lvl>
    <w:lvl w:ilvl="7" w:tplc="5B0439D2">
      <w:start w:val="1"/>
      <w:numFmt w:val="bullet"/>
      <w:lvlText w:val=""/>
      <w:lvlJc w:val="left"/>
    </w:lvl>
    <w:lvl w:ilvl="8" w:tplc="8860707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97646"/>
    <w:rsid w:val="000A2FA5"/>
    <w:rsid w:val="00160C46"/>
    <w:rsid w:val="001A5B91"/>
    <w:rsid w:val="001B0824"/>
    <w:rsid w:val="001E4A0D"/>
    <w:rsid w:val="002A0122"/>
    <w:rsid w:val="002D09B1"/>
    <w:rsid w:val="00371E1A"/>
    <w:rsid w:val="004E51DB"/>
    <w:rsid w:val="005214E0"/>
    <w:rsid w:val="00665E41"/>
    <w:rsid w:val="006D2183"/>
    <w:rsid w:val="00760148"/>
    <w:rsid w:val="0077274F"/>
    <w:rsid w:val="007A1426"/>
    <w:rsid w:val="00892993"/>
    <w:rsid w:val="008A2D89"/>
    <w:rsid w:val="00A26120"/>
    <w:rsid w:val="00A53806"/>
    <w:rsid w:val="00A77B3E"/>
    <w:rsid w:val="00B8297F"/>
    <w:rsid w:val="00CA2A55"/>
    <w:rsid w:val="00DA2F2A"/>
    <w:rsid w:val="00DB40B2"/>
    <w:rsid w:val="00E51CBA"/>
    <w:rsid w:val="00F527F8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261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6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261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6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687</Words>
  <Characters>4693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dcterms:created xsi:type="dcterms:W3CDTF">2023-05-03T06:16:00Z</dcterms:created>
  <dcterms:modified xsi:type="dcterms:W3CDTF">2023-05-03T06:16:00Z</dcterms:modified>
</cp:coreProperties>
</file>