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3"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918"/>
        <w:gridCol w:w="3758"/>
        <w:gridCol w:w="5108"/>
        <w:gridCol w:w="21"/>
      </w:tblGrid>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EC04DB" w:rsidRDefault="006418B4" w:rsidP="00B50E19">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477B68" w:rsidRDefault="006418B4" w:rsidP="00B50E19">
            <w:pPr>
              <w:spacing w:after="0" w:line="240" w:lineRule="auto"/>
              <w:jc w:val="both"/>
              <w:rPr>
                <w:rFonts w:ascii="Times New Roman" w:eastAsia="Times New Roman" w:hAnsi="Times New Roman" w:cs="Times New Roman"/>
                <w:sz w:val="18"/>
                <w:szCs w:val="18"/>
                <w:lang w:eastAsia="ru-RU"/>
              </w:rPr>
            </w:pPr>
            <w:r w:rsidRPr="00477B68">
              <w:rPr>
                <w:rFonts w:ascii="Times New Roman" w:eastAsia="Times New Roman" w:hAnsi="Times New Roman" w:cs="Times New Roman"/>
                <w:sz w:val="18"/>
                <w:szCs w:val="18"/>
                <w:lang w:eastAsia="ru-RU"/>
              </w:rPr>
              <w:t xml:space="preserve">Наименование и структура ОМСУ </w:t>
            </w:r>
            <w:r w:rsidRPr="009871F4">
              <w:rPr>
                <w:rFonts w:ascii="Times New Roman" w:eastAsia="Times New Roman" w:hAnsi="Times New Roman" w:cs="Times New Roman"/>
                <w:sz w:val="18"/>
                <w:szCs w:val="18"/>
                <w:lang w:eastAsia="ru-RU"/>
              </w:rPr>
              <w:t>сельского поселения «</w:t>
            </w:r>
            <w:proofErr w:type="spellStart"/>
            <w:r w:rsidRPr="009871F4">
              <w:rPr>
                <w:rFonts w:ascii="Times New Roman" w:eastAsia="Times New Roman" w:hAnsi="Times New Roman" w:cs="Times New Roman"/>
                <w:sz w:val="18"/>
                <w:szCs w:val="18"/>
                <w:lang w:eastAsia="ru-RU"/>
              </w:rPr>
              <w:t>Безречнинское</w:t>
            </w:r>
            <w:proofErr w:type="spellEnd"/>
            <w:r w:rsidRPr="009871F4">
              <w:rPr>
                <w:rFonts w:ascii="Times New Roman" w:eastAsia="Times New Roman" w:hAnsi="Times New Roman" w:cs="Times New Roman"/>
                <w:sz w:val="18"/>
                <w:szCs w:val="18"/>
                <w:lang w:eastAsia="ru-RU"/>
              </w:rPr>
              <w:t>»,</w:t>
            </w:r>
            <w:r w:rsidRPr="00477B68">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0779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  Веселова Вера Ивановна</w:t>
            </w:r>
          </w:p>
          <w:p w:rsidR="006418B4" w:rsidRPr="005371E6" w:rsidRDefault="006418B4" w:rsidP="000779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 Соболева Маргарита Ильинична</w:t>
            </w:r>
          </w:p>
          <w:p w:rsidR="006418B4" w:rsidRDefault="006418B4" w:rsidP="000779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 – председа</w:t>
            </w:r>
            <w:r w:rsidR="00A132EA">
              <w:rPr>
                <w:rFonts w:ascii="Times New Roman" w:eastAsia="Times New Roman" w:hAnsi="Times New Roman" w:cs="Times New Roman"/>
                <w:sz w:val="18"/>
                <w:szCs w:val="18"/>
                <w:lang w:eastAsia="ru-RU"/>
              </w:rPr>
              <w:t>тель Совета депутатов Муратова</w:t>
            </w:r>
            <w:r>
              <w:rPr>
                <w:rFonts w:ascii="Times New Roman" w:eastAsia="Times New Roman" w:hAnsi="Times New Roman" w:cs="Times New Roman"/>
                <w:sz w:val="18"/>
                <w:szCs w:val="18"/>
                <w:lang w:eastAsia="ru-RU"/>
              </w:rPr>
              <w:t xml:space="preserve"> Елена Александровна,                                 </w:t>
            </w:r>
            <w:r w:rsidR="00A132EA">
              <w:rPr>
                <w:rFonts w:ascii="Times New Roman" w:eastAsia="Times New Roman" w:hAnsi="Times New Roman" w:cs="Times New Roman"/>
                <w:sz w:val="18"/>
                <w:szCs w:val="18"/>
                <w:lang w:eastAsia="ru-RU"/>
              </w:rPr>
              <w:t xml:space="preserve">                               Депутаты: Веселова Елена Михайловна</w:t>
            </w:r>
          </w:p>
          <w:p w:rsidR="00A132EA" w:rsidRDefault="00A132EA" w:rsidP="000779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Войтова</w:t>
            </w:r>
            <w:proofErr w:type="spellEnd"/>
            <w:r>
              <w:rPr>
                <w:rFonts w:ascii="Times New Roman" w:eastAsia="Times New Roman" w:hAnsi="Times New Roman" w:cs="Times New Roman"/>
                <w:sz w:val="18"/>
                <w:szCs w:val="18"/>
                <w:lang w:eastAsia="ru-RU"/>
              </w:rPr>
              <w:t xml:space="preserve"> Елена Геннадьевна</w:t>
            </w:r>
          </w:p>
          <w:p w:rsidR="00A132EA" w:rsidRDefault="00A132EA" w:rsidP="000779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Малышева Елена Сергеевна</w:t>
            </w:r>
          </w:p>
          <w:p w:rsidR="00A132EA" w:rsidRDefault="00A132EA" w:rsidP="000779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Мельникова Наталья Николаевна</w:t>
            </w:r>
          </w:p>
          <w:p w:rsidR="00A132EA" w:rsidRDefault="00A132EA" w:rsidP="000779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Оникиенко</w:t>
            </w:r>
            <w:proofErr w:type="spellEnd"/>
            <w:r>
              <w:rPr>
                <w:rFonts w:ascii="Times New Roman" w:eastAsia="Times New Roman" w:hAnsi="Times New Roman" w:cs="Times New Roman"/>
                <w:sz w:val="18"/>
                <w:szCs w:val="18"/>
                <w:lang w:eastAsia="ru-RU"/>
              </w:rPr>
              <w:t xml:space="preserve"> Юлия Сергеевна</w:t>
            </w:r>
          </w:p>
          <w:p w:rsidR="00A132EA" w:rsidRPr="005371E6" w:rsidRDefault="00A132EA" w:rsidP="00077989">
            <w:pPr>
              <w:spacing w:after="0" w:line="240" w:lineRule="auto"/>
              <w:rPr>
                <w:rFonts w:ascii="Times New Roman" w:eastAsia="Times New Roman" w:hAnsi="Times New Roman" w:cs="Times New Roman"/>
                <w:sz w:val="18"/>
                <w:szCs w:val="18"/>
                <w:lang w:eastAsia="ru-RU"/>
              </w:rPr>
            </w:pPr>
          </w:p>
          <w:p w:rsidR="006418B4" w:rsidRPr="005371E6" w:rsidRDefault="006418B4" w:rsidP="00077989">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Pr>
                <w:rFonts w:ascii="Times New Roman" w:eastAsia="Times New Roman" w:hAnsi="Times New Roman" w:cs="Times New Roman"/>
                <w:sz w:val="18"/>
                <w:szCs w:val="18"/>
                <w:shd w:val="clear" w:color="auto" w:fill="FFFFFF"/>
                <w:lang w:eastAsia="ru-RU"/>
              </w:rPr>
              <w:t xml:space="preserve"> </w:t>
            </w:r>
            <w:r w:rsidRPr="005371E6">
              <w:rPr>
                <w:rFonts w:ascii="Times New Roman" w:eastAsia="Times New Roman" w:hAnsi="Times New Roman" w:cs="Times New Roman"/>
                <w:sz w:val="18"/>
                <w:szCs w:val="18"/>
                <w:shd w:val="clear" w:color="auto" w:fill="FFFFFF"/>
                <w:lang w:eastAsia="ru-RU"/>
              </w:rPr>
              <w:t>:</w:t>
            </w:r>
            <w:r w:rsidR="00505E18">
              <w:rPr>
                <w:rFonts w:ascii="Times New Roman" w:eastAsia="Times New Roman" w:hAnsi="Times New Roman" w:cs="Times New Roman"/>
                <w:sz w:val="18"/>
                <w:szCs w:val="18"/>
                <w:shd w:val="clear" w:color="auto" w:fill="FFFFFF"/>
                <w:lang w:eastAsia="ru-RU"/>
              </w:rPr>
              <w:t xml:space="preserve"> </w:t>
            </w:r>
            <w:r>
              <w:rPr>
                <w:rFonts w:ascii="Times New Roman" w:eastAsia="Times New Roman" w:hAnsi="Times New Roman" w:cs="Times New Roman"/>
                <w:sz w:val="18"/>
                <w:szCs w:val="18"/>
                <w:shd w:val="clear" w:color="auto" w:fill="FFFFFF"/>
                <w:lang w:eastAsia="ru-RU"/>
              </w:rPr>
              <w:t xml:space="preserve">674517 </w:t>
            </w:r>
            <w:proofErr w:type="spellStart"/>
            <w:r>
              <w:rPr>
                <w:rFonts w:ascii="Times New Roman" w:eastAsia="Times New Roman" w:hAnsi="Times New Roman" w:cs="Times New Roman"/>
                <w:sz w:val="18"/>
                <w:szCs w:val="18"/>
                <w:shd w:val="clear" w:color="auto" w:fill="FFFFFF"/>
                <w:lang w:eastAsia="ru-RU"/>
              </w:rPr>
              <w:t>п.ст</w:t>
            </w:r>
            <w:proofErr w:type="gramStart"/>
            <w:r>
              <w:rPr>
                <w:rFonts w:ascii="Times New Roman" w:eastAsia="Times New Roman" w:hAnsi="Times New Roman" w:cs="Times New Roman"/>
                <w:sz w:val="18"/>
                <w:szCs w:val="18"/>
                <w:shd w:val="clear" w:color="auto" w:fill="FFFFFF"/>
                <w:lang w:eastAsia="ru-RU"/>
              </w:rPr>
              <w:t>.Б</w:t>
            </w:r>
            <w:proofErr w:type="gramEnd"/>
            <w:r>
              <w:rPr>
                <w:rFonts w:ascii="Times New Roman" w:eastAsia="Times New Roman" w:hAnsi="Times New Roman" w:cs="Times New Roman"/>
                <w:sz w:val="18"/>
                <w:szCs w:val="18"/>
                <w:shd w:val="clear" w:color="auto" w:fill="FFFFFF"/>
                <w:lang w:eastAsia="ru-RU"/>
              </w:rPr>
              <w:t>езречная</w:t>
            </w:r>
            <w:proofErr w:type="spellEnd"/>
            <w:r>
              <w:rPr>
                <w:rFonts w:ascii="Times New Roman" w:eastAsia="Times New Roman" w:hAnsi="Times New Roman" w:cs="Times New Roman"/>
                <w:sz w:val="18"/>
                <w:szCs w:val="18"/>
                <w:shd w:val="clear" w:color="auto" w:fill="FFFFFF"/>
                <w:lang w:eastAsia="ru-RU"/>
              </w:rPr>
              <w:t xml:space="preserve">, ул.Шоссейная,5 </w:t>
            </w:r>
            <w:proofErr w:type="spellStart"/>
            <w:r>
              <w:rPr>
                <w:rFonts w:ascii="Times New Roman" w:eastAsia="Times New Roman" w:hAnsi="Times New Roman" w:cs="Times New Roman"/>
                <w:sz w:val="18"/>
                <w:szCs w:val="18"/>
                <w:shd w:val="clear" w:color="auto" w:fill="FFFFFF"/>
                <w:lang w:eastAsia="ru-RU"/>
              </w:rPr>
              <w:t>Оловяннинский</w:t>
            </w:r>
            <w:proofErr w:type="spellEnd"/>
            <w:r>
              <w:rPr>
                <w:rFonts w:ascii="Times New Roman" w:eastAsia="Times New Roman" w:hAnsi="Times New Roman" w:cs="Times New Roman"/>
                <w:sz w:val="18"/>
                <w:szCs w:val="18"/>
                <w:shd w:val="clear" w:color="auto" w:fill="FFFFFF"/>
                <w:lang w:eastAsia="ru-RU"/>
              </w:rPr>
              <w:t xml:space="preserve"> район. Забайкальский край</w:t>
            </w:r>
          </w:p>
          <w:p w:rsidR="006418B4" w:rsidRPr="00FD3A34" w:rsidRDefault="006418B4" w:rsidP="00077989">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Pr>
                <w:rFonts w:ascii="Times New Roman" w:eastAsia="Times New Roman" w:hAnsi="Times New Roman" w:cs="Times New Roman"/>
                <w:sz w:val="18"/>
                <w:szCs w:val="18"/>
                <w:shd w:val="clear" w:color="auto" w:fill="FFFFFF"/>
                <w:lang w:eastAsia="ru-RU"/>
              </w:rPr>
              <w:t xml:space="preserve"> 8 (30253) 55-3-63</w:t>
            </w:r>
          </w:p>
          <w:p w:rsidR="006418B4" w:rsidRPr="00A132EA" w:rsidRDefault="006418B4" w:rsidP="00077989">
            <w:pPr>
              <w:spacing w:after="0" w:line="240" w:lineRule="auto"/>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Pr="00FD3A34">
              <w:rPr>
                <w:rFonts w:ascii="Times New Roman" w:eastAsia="Times New Roman" w:hAnsi="Times New Roman" w:cs="Times New Roman"/>
                <w:sz w:val="18"/>
                <w:szCs w:val="18"/>
                <w:shd w:val="clear" w:color="auto" w:fill="FFFFFF"/>
                <w:lang w:eastAsia="ru-RU"/>
              </w:rPr>
              <w:t xml:space="preserve"> </w:t>
            </w:r>
            <w:proofErr w:type="spellStart"/>
            <w:r>
              <w:rPr>
                <w:rFonts w:ascii="Times New Roman" w:eastAsia="Times New Roman" w:hAnsi="Times New Roman" w:cs="Times New Roman"/>
                <w:sz w:val="18"/>
                <w:szCs w:val="18"/>
                <w:shd w:val="clear" w:color="auto" w:fill="FFFFFF"/>
                <w:lang w:val="en-US" w:eastAsia="ru-RU"/>
              </w:rPr>
              <w:t>adm</w:t>
            </w:r>
            <w:proofErr w:type="spellEnd"/>
            <w:r w:rsidRPr="00477B68">
              <w:rPr>
                <w:rFonts w:ascii="Times New Roman" w:eastAsia="Times New Roman" w:hAnsi="Times New Roman" w:cs="Times New Roman"/>
                <w:sz w:val="18"/>
                <w:szCs w:val="18"/>
                <w:shd w:val="clear" w:color="auto" w:fill="FFFFFF"/>
                <w:lang w:eastAsia="ru-RU"/>
              </w:rPr>
              <w:t>-</w:t>
            </w:r>
            <w:proofErr w:type="spellStart"/>
            <w:r>
              <w:rPr>
                <w:rFonts w:ascii="Times New Roman" w:eastAsia="Times New Roman" w:hAnsi="Times New Roman" w:cs="Times New Roman"/>
                <w:sz w:val="18"/>
                <w:szCs w:val="18"/>
                <w:shd w:val="clear" w:color="auto" w:fill="FFFFFF"/>
                <w:lang w:val="en-US" w:eastAsia="ru-RU"/>
              </w:rPr>
              <w:t>bezrechnaia</w:t>
            </w:r>
            <w:proofErr w:type="spellEnd"/>
            <w:r w:rsidRPr="00477B68">
              <w:rPr>
                <w:rFonts w:ascii="Times New Roman" w:eastAsia="Times New Roman" w:hAnsi="Times New Roman" w:cs="Times New Roman"/>
                <w:sz w:val="18"/>
                <w:szCs w:val="18"/>
                <w:shd w:val="clear" w:color="auto" w:fill="FFFFFF"/>
                <w:lang w:eastAsia="ru-RU"/>
              </w:rPr>
              <w:t>@</w:t>
            </w:r>
            <w:proofErr w:type="spellStart"/>
            <w:r>
              <w:rPr>
                <w:rFonts w:ascii="Times New Roman" w:eastAsia="Times New Roman" w:hAnsi="Times New Roman" w:cs="Times New Roman"/>
                <w:sz w:val="18"/>
                <w:szCs w:val="18"/>
                <w:shd w:val="clear" w:color="auto" w:fill="FFFFFF"/>
                <w:lang w:val="en-US" w:eastAsia="ru-RU"/>
              </w:rPr>
              <w:t>mai</w:t>
            </w:r>
            <w:proofErr w:type="spellEnd"/>
            <w:r w:rsidRPr="00477B68">
              <w:rPr>
                <w:rFonts w:ascii="Times New Roman" w:eastAsia="Times New Roman" w:hAnsi="Times New Roman" w:cs="Times New Roman"/>
                <w:sz w:val="18"/>
                <w:szCs w:val="18"/>
                <w:shd w:val="clear" w:color="auto" w:fill="FFFFFF"/>
                <w:lang w:eastAsia="ru-RU"/>
              </w:rPr>
              <w:t>.</w:t>
            </w:r>
            <w:proofErr w:type="spellStart"/>
            <w:r>
              <w:rPr>
                <w:rFonts w:ascii="Times New Roman" w:eastAsia="Times New Roman" w:hAnsi="Times New Roman" w:cs="Times New Roman"/>
                <w:sz w:val="18"/>
                <w:szCs w:val="18"/>
                <w:shd w:val="clear" w:color="auto" w:fill="FFFFFF"/>
                <w:lang w:val="en-US" w:eastAsia="ru-RU"/>
              </w:rPr>
              <w:t>ru</w:t>
            </w:r>
            <w:proofErr w:type="spellEnd"/>
          </w:p>
          <w:p w:rsidR="006418B4" w:rsidRPr="00FD3A34" w:rsidRDefault="006418B4" w:rsidP="00077989">
            <w:pPr>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Pr="00FD3A3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c</w:t>
            </w:r>
            <w:r w:rsidRPr="00FD3A34">
              <w:rPr>
                <w:rFonts w:ascii="Times New Roman" w:eastAsia="Times New Roman" w:hAnsi="Times New Roman" w:cs="Times New Roman"/>
                <w:sz w:val="18"/>
                <w:szCs w:val="18"/>
                <w:lang w:eastAsia="ru-RU"/>
              </w:rPr>
              <w:t xml:space="preserve"> 9</w:t>
            </w:r>
            <w:r>
              <w:rPr>
                <w:rFonts w:ascii="Times New Roman" w:eastAsia="Times New Roman" w:hAnsi="Times New Roman" w:cs="Times New Roman"/>
                <w:sz w:val="18"/>
                <w:szCs w:val="18"/>
                <w:lang w:eastAsia="ru-RU"/>
              </w:rPr>
              <w:t>.00ч. до 17.15 ч.                                                                        Перерыв на обед с.13-00 до 14-00ч.</w:t>
            </w:r>
          </w:p>
          <w:p w:rsidR="006418B4" w:rsidRPr="005371E6" w:rsidRDefault="006418B4" w:rsidP="00077989">
            <w:pPr>
              <w:spacing w:after="0" w:line="240" w:lineRule="auto"/>
              <w:rPr>
                <w:rFonts w:ascii="Times New Roman" w:eastAsia="Times New Roman" w:hAnsi="Times New Roman" w:cs="Times New Roman"/>
                <w:sz w:val="18"/>
                <w:szCs w:val="18"/>
                <w:lang w:eastAsia="ru-RU"/>
              </w:rPr>
            </w:pPr>
          </w:p>
          <w:p w:rsidR="006418B4" w:rsidRPr="005371E6" w:rsidRDefault="006418B4" w:rsidP="00077989">
            <w:pPr>
              <w:spacing w:after="0" w:line="240" w:lineRule="auto"/>
              <w:rPr>
                <w:rFonts w:ascii="Times New Roman" w:eastAsia="Times New Roman" w:hAnsi="Times New Roman" w:cs="Times New Roman"/>
                <w:sz w:val="18"/>
                <w:szCs w:val="18"/>
                <w:lang w:eastAsia="ru-RU"/>
              </w:rPr>
            </w:pPr>
          </w:p>
          <w:p w:rsidR="006418B4" w:rsidRPr="005371E6" w:rsidRDefault="006418B4" w:rsidP="00077989">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077989">
            <w:pPr>
              <w:spacing w:after="0" w:line="240" w:lineRule="auto"/>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ОМСУ </w:t>
            </w:r>
            <w:r w:rsidRPr="00ED36F9">
              <w:rPr>
                <w:rFonts w:ascii="Times New Roman" w:eastAsia="Times New Roman" w:hAnsi="Times New Roman" w:cs="Times New Roman"/>
                <w:color w:val="000000" w:themeColor="text1"/>
                <w:sz w:val="18"/>
                <w:szCs w:val="18"/>
                <w:lang w:eastAsia="ru-RU"/>
              </w:rPr>
              <w:t>сельского поселения «</w:t>
            </w:r>
            <w:proofErr w:type="spellStart"/>
            <w:r w:rsidRPr="00ED36F9">
              <w:rPr>
                <w:rFonts w:ascii="Times New Roman" w:eastAsia="Times New Roman" w:hAnsi="Times New Roman" w:cs="Times New Roman"/>
                <w:color w:val="000000" w:themeColor="text1"/>
                <w:sz w:val="18"/>
                <w:szCs w:val="18"/>
                <w:lang w:eastAsia="ru-RU"/>
              </w:rPr>
              <w:t>Безречнинское</w:t>
            </w:r>
            <w:proofErr w:type="spellEnd"/>
            <w:r w:rsidRPr="00ED36F9">
              <w:rPr>
                <w:rFonts w:ascii="Times New Roman" w:eastAsia="Times New Roman" w:hAnsi="Times New Roman" w:cs="Times New Roman"/>
                <w:color w:val="000000" w:themeColor="text1"/>
                <w:sz w:val="18"/>
                <w:szCs w:val="18"/>
                <w:lang w:eastAsia="ru-RU"/>
              </w:rPr>
              <w:t xml:space="preserve">», </w:t>
            </w:r>
            <w:r w:rsidRPr="005371E6">
              <w:rPr>
                <w:rFonts w:ascii="Times New Roman" w:eastAsia="Times New Roman" w:hAnsi="Times New Roman" w:cs="Times New Roman"/>
                <w:sz w:val="18"/>
                <w:szCs w:val="18"/>
                <w:lang w:eastAsia="ru-RU"/>
              </w:rPr>
              <w:t>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896FAA">
            <w:pPr>
              <w:pStyle w:val="a4"/>
              <w:shd w:val="clear" w:color="auto" w:fill="FFFFFF"/>
              <w:spacing w:before="0" w:beforeAutospacing="0" w:after="0" w:afterAutospacing="0"/>
              <w:jc w:val="center"/>
              <w:rPr>
                <w:sz w:val="18"/>
                <w:szCs w:val="18"/>
              </w:rPr>
            </w:pPr>
            <w:r w:rsidRPr="005371E6">
              <w:rPr>
                <w:sz w:val="18"/>
                <w:szCs w:val="18"/>
              </w:rPr>
              <w:t>1.АДМИНИСТРАЦИЯ</w:t>
            </w:r>
          </w:p>
          <w:p w:rsidR="006418B4" w:rsidRPr="005371E6" w:rsidRDefault="006418B4" w:rsidP="00896FAA">
            <w:pPr>
              <w:pStyle w:val="a4"/>
              <w:shd w:val="clear" w:color="auto" w:fill="FFFFFF"/>
              <w:spacing w:before="0" w:beforeAutospacing="0" w:after="0" w:afterAutospacing="0"/>
              <w:jc w:val="center"/>
              <w:rPr>
                <w:sz w:val="18"/>
                <w:szCs w:val="18"/>
              </w:rPr>
            </w:pPr>
            <w:r w:rsidRPr="005371E6">
              <w:rPr>
                <w:sz w:val="18"/>
                <w:szCs w:val="18"/>
              </w:rPr>
              <w:t>Задачами Администрации являются:</w:t>
            </w:r>
          </w:p>
          <w:p w:rsidR="006418B4" w:rsidRPr="005371E6" w:rsidRDefault="006418B4" w:rsidP="00B50E19">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Pr="00ED36F9">
              <w:rPr>
                <w:sz w:val="18"/>
                <w:szCs w:val="18"/>
              </w:rPr>
              <w:t>сельского поселения «</w:t>
            </w:r>
            <w:proofErr w:type="spellStart"/>
            <w:r w:rsidRPr="00ED36F9">
              <w:rPr>
                <w:sz w:val="18"/>
                <w:szCs w:val="18"/>
              </w:rPr>
              <w:t>Безречнинское</w:t>
            </w:r>
            <w:proofErr w:type="spellEnd"/>
            <w:r w:rsidRPr="00ED36F9">
              <w:rPr>
                <w:sz w:val="18"/>
                <w:szCs w:val="18"/>
              </w:rPr>
              <w:t>»,</w:t>
            </w:r>
            <w:r w:rsidRPr="005371E6">
              <w:rPr>
                <w:sz w:val="18"/>
                <w:szCs w:val="18"/>
              </w:rPr>
              <w:t xml:space="preserve"> закрепленных в Конституции Российской Федерации, федеральном законодательстве, законодательстве Забайкальского края прав и свобод граждан;</w:t>
            </w:r>
          </w:p>
          <w:p w:rsidR="006418B4" w:rsidRPr="005371E6" w:rsidRDefault="006418B4" w:rsidP="00B50E19">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 федеральным и региональным законодательством.</w:t>
            </w:r>
          </w:p>
          <w:p w:rsidR="006418B4" w:rsidRPr="005371E6" w:rsidRDefault="006418B4" w:rsidP="00B50E19">
            <w:pPr>
              <w:pStyle w:val="a4"/>
              <w:shd w:val="clear" w:color="auto" w:fill="FFFFFF"/>
              <w:spacing w:before="0" w:beforeAutospacing="0" w:after="0" w:afterAutospacing="0"/>
              <w:jc w:val="both"/>
              <w:rPr>
                <w:sz w:val="18"/>
                <w:szCs w:val="18"/>
              </w:rPr>
            </w:pPr>
            <w:proofErr w:type="gramStart"/>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Pr="00ED36F9">
              <w:rPr>
                <w:sz w:val="18"/>
                <w:szCs w:val="18"/>
              </w:rPr>
              <w:t>сельского поселения «</w:t>
            </w:r>
            <w:proofErr w:type="spellStart"/>
            <w:r w:rsidRPr="00ED36F9">
              <w:rPr>
                <w:sz w:val="18"/>
                <w:szCs w:val="18"/>
              </w:rPr>
              <w:t>Безречнинское</w:t>
            </w:r>
            <w:proofErr w:type="spellEnd"/>
            <w:r w:rsidRPr="00ED36F9">
              <w:rPr>
                <w:sz w:val="18"/>
                <w:szCs w:val="18"/>
              </w:rPr>
              <w:t>»</w:t>
            </w:r>
            <w:r w:rsidRPr="005371E6">
              <w:rPr>
                <w:sz w:val="18"/>
                <w:szCs w:val="18"/>
              </w:rPr>
              <w:t xml:space="preserve"> 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w:t>
            </w:r>
            <w:r>
              <w:rPr>
                <w:sz w:val="18"/>
                <w:szCs w:val="18"/>
              </w:rPr>
              <w:t>а</w:t>
            </w:r>
            <w:r w:rsidRPr="005371E6">
              <w:rPr>
                <w:sz w:val="18"/>
                <w:szCs w:val="18"/>
              </w:rPr>
              <w:t>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371E6">
              <w:rPr>
                <w:sz w:val="18"/>
                <w:szCs w:val="18"/>
              </w:rPr>
              <w:t xml:space="preserve">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18B4" w:rsidRPr="005371E6" w:rsidRDefault="006418B4" w:rsidP="00B50E19">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Pr="00ED36F9">
              <w:rPr>
                <w:sz w:val="18"/>
                <w:szCs w:val="18"/>
              </w:rPr>
              <w:t>сельского поселения «</w:t>
            </w:r>
            <w:proofErr w:type="spellStart"/>
            <w:r w:rsidRPr="00ED36F9">
              <w:rPr>
                <w:sz w:val="18"/>
                <w:szCs w:val="18"/>
              </w:rPr>
              <w:t>Безречнинское</w:t>
            </w:r>
            <w:proofErr w:type="spellEnd"/>
            <w:r w:rsidRPr="00ED36F9">
              <w:rPr>
                <w:sz w:val="18"/>
                <w:szCs w:val="18"/>
              </w:rPr>
              <w:t>»</w:t>
            </w:r>
            <w:r w:rsidRPr="005371E6">
              <w:rPr>
                <w:sz w:val="18"/>
                <w:szCs w:val="18"/>
              </w:rPr>
              <w:t xml:space="preserve"> к ее компетенции.</w:t>
            </w:r>
          </w:p>
          <w:p w:rsidR="006418B4" w:rsidRPr="00FD3A34" w:rsidRDefault="006418B4" w:rsidP="00FD3A34">
            <w:pPr>
              <w:jc w:val="center"/>
              <w:rPr>
                <w:rFonts w:ascii="Times New Roman" w:hAnsi="Times New Roman" w:cs="Times New Roman"/>
                <w:b/>
                <w:sz w:val="18"/>
                <w:szCs w:val="18"/>
              </w:rPr>
            </w:pPr>
            <w:r w:rsidRPr="00077989">
              <w:rPr>
                <w:rFonts w:ascii="Times New Roman" w:hAnsi="Times New Roman" w:cs="Times New Roman"/>
                <w:sz w:val="18"/>
                <w:szCs w:val="18"/>
              </w:rPr>
              <w:t xml:space="preserve">К полномочиям администрации </w:t>
            </w:r>
            <w:r w:rsidRPr="00964800">
              <w:rPr>
                <w:rFonts w:ascii="Times New Roman" w:hAnsi="Times New Roman" w:cs="Times New Roman"/>
                <w:sz w:val="18"/>
                <w:szCs w:val="18"/>
              </w:rPr>
              <w:t>сельского поселения</w:t>
            </w:r>
            <w:r w:rsidRPr="00964800">
              <w:rPr>
                <w:sz w:val="18"/>
                <w:szCs w:val="18"/>
              </w:rPr>
              <w:t xml:space="preserve"> </w:t>
            </w:r>
            <w:r w:rsidRPr="00964800">
              <w:rPr>
                <w:rFonts w:ascii="Times New Roman" w:hAnsi="Times New Roman" w:cs="Times New Roman"/>
                <w:sz w:val="18"/>
                <w:szCs w:val="18"/>
              </w:rPr>
              <w:t>«</w:t>
            </w:r>
            <w:proofErr w:type="spellStart"/>
            <w:r w:rsidRPr="00964800">
              <w:rPr>
                <w:rFonts w:ascii="Times New Roman" w:hAnsi="Times New Roman" w:cs="Times New Roman"/>
                <w:sz w:val="18"/>
                <w:szCs w:val="18"/>
              </w:rPr>
              <w:t>Безречнинское</w:t>
            </w:r>
            <w:proofErr w:type="spellEnd"/>
            <w:r w:rsidRPr="00964800">
              <w:rPr>
                <w:rFonts w:ascii="Times New Roman" w:hAnsi="Times New Roman" w:cs="Times New Roman"/>
                <w:sz w:val="18"/>
                <w:szCs w:val="18"/>
              </w:rPr>
              <w:t>»</w:t>
            </w:r>
            <w:r w:rsidRPr="005371E6">
              <w:rPr>
                <w:sz w:val="18"/>
                <w:szCs w:val="18"/>
              </w:rPr>
              <w:t xml:space="preserve"> </w:t>
            </w:r>
            <w:r w:rsidRPr="00077989">
              <w:rPr>
                <w:rFonts w:ascii="Times New Roman" w:hAnsi="Times New Roman" w:cs="Times New Roman"/>
                <w:sz w:val="18"/>
                <w:szCs w:val="18"/>
              </w:rPr>
              <w:t>относится</w:t>
            </w:r>
            <w:r w:rsidRPr="005371E6">
              <w:rPr>
                <w:sz w:val="18"/>
                <w:szCs w:val="18"/>
              </w:rPr>
              <w:t>:</w:t>
            </w:r>
            <w:r w:rsidRPr="00F14E0C">
              <w:rPr>
                <w:rFonts w:ascii="Times New Roman" w:hAnsi="Times New Roman" w:cs="Times New Roman"/>
                <w:b/>
                <w:sz w:val="28"/>
                <w:szCs w:val="28"/>
              </w:rPr>
              <w:t xml:space="preserve"> </w:t>
            </w:r>
            <w:r w:rsidR="00505E18">
              <w:rPr>
                <w:rFonts w:ascii="Times New Roman" w:hAnsi="Times New Roman" w:cs="Times New Roman"/>
                <w:b/>
                <w:sz w:val="28"/>
                <w:szCs w:val="28"/>
              </w:rPr>
              <w:t xml:space="preserve">                                            </w:t>
            </w:r>
            <w:r w:rsidRPr="00FD3A34">
              <w:rPr>
                <w:rFonts w:ascii="Times New Roman" w:hAnsi="Times New Roman" w:cs="Times New Roman"/>
                <w:b/>
                <w:sz w:val="18"/>
                <w:szCs w:val="18"/>
              </w:rPr>
              <w:t>Статья 10. Полномочия органов местного самоуправления</w:t>
            </w:r>
            <w:r>
              <w:rPr>
                <w:rFonts w:ascii="Times New Roman" w:hAnsi="Times New Roman" w:cs="Times New Roman"/>
                <w:b/>
                <w:sz w:val="18"/>
                <w:szCs w:val="18"/>
              </w:rPr>
              <w:t xml:space="preserve"> сельского поселения «</w:t>
            </w:r>
            <w:proofErr w:type="spellStart"/>
            <w:r>
              <w:rPr>
                <w:rFonts w:ascii="Times New Roman" w:hAnsi="Times New Roman" w:cs="Times New Roman"/>
                <w:b/>
                <w:sz w:val="18"/>
                <w:szCs w:val="18"/>
              </w:rPr>
              <w:t>Безречнинское</w:t>
            </w:r>
            <w:proofErr w:type="spellEnd"/>
            <w:r w:rsidRPr="00FD3A34">
              <w:rPr>
                <w:rFonts w:ascii="Times New Roman" w:hAnsi="Times New Roman" w:cs="Times New Roman"/>
                <w:b/>
                <w:sz w:val="18"/>
                <w:szCs w:val="18"/>
              </w:rPr>
              <w:t>» по решению вопросов местного значения сельского поселения</w:t>
            </w:r>
            <w:r>
              <w:rPr>
                <w:rFonts w:ascii="Times New Roman" w:hAnsi="Times New Roman" w:cs="Times New Roman"/>
                <w:b/>
                <w:sz w:val="18"/>
                <w:szCs w:val="18"/>
              </w:rPr>
              <w:t xml:space="preserve"> </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Принятие устава сельского поселения и внесение в него изменений и дополнений, издание муниципальных правовых актов.</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 xml:space="preserve">Установление официальных символов сельского </w:t>
            </w:r>
            <w:r w:rsidRPr="00FD3A34">
              <w:rPr>
                <w:rFonts w:ascii="Times New Roman" w:hAnsi="Times New Roman" w:cs="Times New Roman"/>
                <w:sz w:val="18"/>
                <w:szCs w:val="18"/>
              </w:rPr>
              <w:lastRenderedPageBreak/>
              <w:t>поселения.</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 xml:space="preserve">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органами государственной власти в порядке, установленном Правительством Российской Федерации.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 – экономическом и культурном развитии сельского поселения, о развитии его общественной инфраструктуры и иной официальной информации.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Осуществление международных и внешнеэкономических связей в соответствии с федеральным законом.</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 xml:space="preserve">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w:t>
            </w:r>
            <w:r w:rsidRPr="00FD3A34">
              <w:rPr>
                <w:rFonts w:ascii="Times New Roman" w:hAnsi="Times New Roman" w:cs="Times New Roman"/>
                <w:sz w:val="18"/>
                <w:szCs w:val="1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18B4" w:rsidRPr="00FD3A34" w:rsidRDefault="006418B4" w:rsidP="00FD3A34">
            <w:pPr>
              <w:pStyle w:val="a6"/>
              <w:numPr>
                <w:ilvl w:val="0"/>
                <w:numId w:val="1"/>
              </w:numPr>
              <w:rPr>
                <w:rFonts w:ascii="Times New Roman" w:hAnsi="Times New Roman" w:cs="Times New Roman"/>
                <w:sz w:val="18"/>
                <w:szCs w:val="18"/>
              </w:rPr>
            </w:pPr>
            <w:r w:rsidRPr="00FD3A34">
              <w:rPr>
                <w:rFonts w:ascii="Times New Roman" w:hAnsi="Times New Roman" w:cs="Times New Roman"/>
                <w:sz w:val="18"/>
                <w:szCs w:val="18"/>
              </w:rPr>
              <w:t>Иными полномочиями в соответствии с Федеральным законом № 131 – ФЗ, иными федеральными законами, законами Забайкальского края, настоящим Уставом.</w:t>
            </w:r>
          </w:p>
          <w:p w:rsidR="006418B4" w:rsidRPr="005371E6" w:rsidRDefault="006418B4" w:rsidP="00896FAA">
            <w:pPr>
              <w:pStyle w:val="a4"/>
              <w:shd w:val="clear" w:color="auto" w:fill="FFFFFF"/>
              <w:spacing w:before="0" w:beforeAutospacing="0" w:after="0" w:afterAutospacing="0"/>
              <w:rPr>
                <w:sz w:val="18"/>
                <w:szCs w:val="18"/>
              </w:rPr>
            </w:pPr>
          </w:p>
          <w:p w:rsidR="006418B4" w:rsidRPr="005371E6" w:rsidRDefault="006418B4" w:rsidP="00896FAA">
            <w:pPr>
              <w:pStyle w:val="a4"/>
              <w:shd w:val="clear" w:color="auto" w:fill="FFFFFF"/>
              <w:spacing w:before="0" w:beforeAutospacing="0" w:after="0" w:afterAutospacing="0"/>
              <w:rPr>
                <w:sz w:val="18"/>
                <w:szCs w:val="18"/>
              </w:rPr>
            </w:pPr>
            <w:r w:rsidRPr="005371E6">
              <w:rPr>
                <w:sz w:val="18"/>
                <w:szCs w:val="18"/>
              </w:rPr>
              <w:t>2. СОВЕТ ДЕПУТАТОВ</w:t>
            </w:r>
            <w:r>
              <w:rPr>
                <w:sz w:val="18"/>
                <w:szCs w:val="18"/>
              </w:rPr>
              <w:t xml:space="preserve">                                                                                                                                                                                                                           1.прнятие устава сельского поселения и внесение в него изменений;                                                                                                                                                          2. утверждение бюджета и отчета об его исполнении;                                                                                                     3. Установление, изменение и отмена местных налогов и сборов в соответствии с законодательством Российской Федерации о налогах и сборах;                                                                                                                                                             4. Утверждение стратегии социально-экономического развития сельского поселения;                                                                                                                                                                                             5. Определения порядка управления и распоряжения имуществом, находящимся в муниципальной собственности сельского поселения;                                                                                                                                                                        6. Определение порядка принятия решений о создании, реорганизации и ликвидации муниципальных предприятий, а также. Выполнение работ, за исключением случаев, предусмотренных федеральными законами;                                                                                        7. Определение порядка участия сельского поселения в организациях межмуниципального сотрудничества;                                                                                                                                                                         8. Определения порядка материально-технического и организационного обеспечения деятельности органов местного самоуправления сельского поселения;                                                                                                                                                9.Контороль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                                             10. Принятие решения об удалении главы сельского поселения в отставку;                                                                                                                                      11.Утверждение правил благоустройства территории сельского поселения.</w:t>
            </w:r>
          </w:p>
          <w:p w:rsidR="006418B4" w:rsidRPr="005371E6" w:rsidRDefault="006418B4" w:rsidP="00B50E19">
            <w:pPr>
              <w:pStyle w:val="a4"/>
              <w:shd w:val="clear" w:color="auto" w:fill="FFFFFF"/>
              <w:spacing w:before="0" w:beforeAutospacing="0" w:after="0" w:afterAutospacing="0"/>
              <w:jc w:val="both"/>
              <w:rPr>
                <w:sz w:val="18"/>
                <w:szCs w:val="18"/>
              </w:rPr>
            </w:pPr>
          </w:p>
          <w:p w:rsidR="006418B4" w:rsidRPr="00ED36F9" w:rsidRDefault="006418B4" w:rsidP="00B50E19">
            <w:pPr>
              <w:pStyle w:val="a4"/>
              <w:shd w:val="clear" w:color="auto" w:fill="FFFFFF"/>
              <w:spacing w:before="0" w:beforeAutospacing="0" w:after="0" w:afterAutospacing="0"/>
              <w:jc w:val="both"/>
              <w:rPr>
                <w:sz w:val="18"/>
                <w:szCs w:val="18"/>
              </w:rPr>
            </w:pPr>
            <w:r w:rsidRPr="005371E6">
              <w:rPr>
                <w:sz w:val="18"/>
                <w:szCs w:val="18"/>
              </w:rPr>
              <w:t>3</w:t>
            </w:r>
            <w:r w:rsidRPr="00ED36F9">
              <w:rPr>
                <w:sz w:val="18"/>
                <w:szCs w:val="18"/>
              </w:rPr>
              <w:t>. </w:t>
            </w:r>
            <w:r w:rsidRPr="00964800">
              <w:rPr>
                <w:sz w:val="18"/>
                <w:szCs w:val="18"/>
              </w:rPr>
              <w:t xml:space="preserve">ГЛАВА МУНИЦИПАЛЬНОГО ОБРАЗОВАНИЯ </w:t>
            </w:r>
          </w:p>
          <w:p w:rsidR="006418B4" w:rsidRDefault="006418B4" w:rsidP="0067452F">
            <w:pPr>
              <w:pStyle w:val="a6"/>
              <w:numPr>
                <w:ilvl w:val="0"/>
                <w:numId w:val="2"/>
              </w:num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является должностным лицом сельского поселения и наделяется настоящим Уставом в соответствии с Федеральным законом № 131- ФЗ собственными полномочиями по решению вопросов местного значения сельского поселения.</w:t>
            </w:r>
          </w:p>
          <w:p w:rsidR="006418B4" w:rsidRDefault="006418B4" w:rsidP="0067452F">
            <w:pPr>
              <w:pStyle w:val="a6"/>
              <w:numPr>
                <w:ilvl w:val="0"/>
                <w:numId w:val="2"/>
              </w:num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Глава поселения избирается на муниципальных выборах на срок 5 лет. Возглавляет администрацию сельского поселения. </w:t>
            </w:r>
          </w:p>
          <w:p w:rsidR="006418B4" w:rsidRDefault="006418B4" w:rsidP="0067452F">
            <w:pPr>
              <w:pStyle w:val="a6"/>
              <w:numPr>
                <w:ilvl w:val="0"/>
                <w:numId w:val="2"/>
              </w:num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поселения в пределах полномочий, установленных настоящей статьей:</w:t>
            </w:r>
          </w:p>
          <w:p w:rsidR="006418B4" w:rsidRDefault="006418B4" w:rsidP="0067452F">
            <w:pPr>
              <w:pStyle w:val="a6"/>
              <w:numPr>
                <w:ilvl w:val="0"/>
                <w:numId w:val="3"/>
              </w:num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w:t>
            </w:r>
            <w:r>
              <w:rPr>
                <w:rFonts w:ascii="Times New Roman" w:eastAsia="Times New Roman" w:hAnsi="Times New Roman" w:cs="Times New Roman"/>
                <w:sz w:val="18"/>
                <w:szCs w:val="18"/>
                <w:lang w:eastAsia="ru-RU"/>
              </w:rPr>
              <w:lastRenderedPageBreak/>
              <w:t>власти, гражданами и организациями, без доверенности действует от имени сельского поселения;</w:t>
            </w:r>
          </w:p>
          <w:p w:rsidR="006418B4" w:rsidRDefault="006418B4" w:rsidP="004877C5">
            <w:pPr>
              <w:pStyle w:val="a6"/>
              <w:numPr>
                <w:ilvl w:val="0"/>
                <w:numId w:val="3"/>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подписывает и обнародует в порядке, установленном настоящим Уставом, правовые акты, принятые Советом сельского поселения;</w:t>
            </w:r>
          </w:p>
          <w:p w:rsidR="006418B4" w:rsidRDefault="006418B4" w:rsidP="004877C5">
            <w:pPr>
              <w:pStyle w:val="a6"/>
              <w:numPr>
                <w:ilvl w:val="0"/>
                <w:numId w:val="3"/>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издает в пределах своих полномочий правовые акты;</w:t>
            </w:r>
          </w:p>
          <w:p w:rsidR="006418B4" w:rsidRDefault="006418B4" w:rsidP="004877C5">
            <w:pPr>
              <w:pStyle w:val="a6"/>
              <w:numPr>
                <w:ilvl w:val="0"/>
                <w:numId w:val="3"/>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вправе требовать созывы внеочередного заседания Совета сельского поселения;</w:t>
            </w:r>
          </w:p>
          <w:p w:rsidR="006418B4" w:rsidRDefault="006418B4" w:rsidP="004877C5">
            <w:pPr>
              <w:pStyle w:val="a6"/>
              <w:numPr>
                <w:ilvl w:val="0"/>
                <w:numId w:val="3"/>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418B4" w:rsidRDefault="006418B4" w:rsidP="00542710">
            <w:pPr>
              <w:pStyle w:val="a6"/>
              <w:numPr>
                <w:ilvl w:val="0"/>
                <w:numId w:val="2"/>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418B4" w:rsidRDefault="006418B4" w:rsidP="00542710">
            <w:pPr>
              <w:pStyle w:val="a6"/>
              <w:numPr>
                <w:ilvl w:val="0"/>
                <w:numId w:val="2"/>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Полномочия главы сельского поселения прекращаются досрочно в случае:</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смерти;</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отставки по собственному желанию;</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удаления в отставку в соответствии со статьей 74.1 Федерального закона № 131-ФЗ;</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отрешения от должности в соответствии со статьей 74 Федерального закона № 131-ФЗ;</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признания судом недееспособным или ограниченно дееспособным;</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признания судом безвестно отсутствующим или объявления умершим;</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вступления в отношении его в законную силу обвинительного приговора суда;</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Выезда за пределы Российской Федерации на постоянное место жительства;</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прекращение гражданства Российской Федерации. </w:t>
            </w:r>
            <w:proofErr w:type="gramStart"/>
            <w:r>
              <w:rPr>
                <w:rFonts w:ascii="Times New Roman" w:eastAsia="Times New Roman" w:hAnsi="Times New Roman" w:cs="Times New Roman"/>
                <w:sz w:val="18"/>
                <w:szCs w:val="18"/>
                <w:lang w:eastAsia="ru-RU"/>
              </w:rPr>
              <w:t>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Pr>
                <w:rFonts w:ascii="Times New Roman" w:eastAsia="Times New Roman" w:hAnsi="Times New Roman" w:cs="Times New Roman"/>
                <w:sz w:val="18"/>
                <w:szCs w:val="18"/>
                <w:lang w:eastAsia="ru-RU"/>
              </w:rPr>
              <w:t xml:space="preserve"> Российской Федерации, </w:t>
            </w:r>
            <w:proofErr w:type="gramStart"/>
            <w:r>
              <w:rPr>
                <w:rFonts w:ascii="Times New Roman" w:eastAsia="Times New Roman" w:hAnsi="Times New Roman" w:cs="Times New Roman"/>
                <w:sz w:val="18"/>
                <w:szCs w:val="18"/>
                <w:lang w:eastAsia="ru-RU"/>
              </w:rPr>
              <w:t>имеющий</w:t>
            </w:r>
            <w:proofErr w:type="gramEnd"/>
            <w:r>
              <w:rPr>
                <w:rFonts w:ascii="Times New Roman" w:eastAsia="Times New Roman" w:hAnsi="Times New Roman" w:cs="Times New Roman"/>
                <w:sz w:val="18"/>
                <w:szCs w:val="18"/>
                <w:lang w:eastAsia="ru-RU"/>
              </w:rPr>
              <w:t xml:space="preserve"> гражданство иностранного государства. Имеет право быть избранным в органы местного самоуправления;</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отзыва избирателями;</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установленной в судебном порядке стойкой неспособности по состоянию здоровья осуществлять полномочия главы сельского </w:t>
            </w:r>
            <w:r>
              <w:rPr>
                <w:rFonts w:ascii="Times New Roman" w:eastAsia="Times New Roman" w:hAnsi="Times New Roman" w:cs="Times New Roman"/>
                <w:sz w:val="18"/>
                <w:szCs w:val="18"/>
                <w:lang w:eastAsia="ru-RU"/>
              </w:rPr>
              <w:lastRenderedPageBreak/>
              <w:t>поселения;</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преобразования сельского поселения, осуществляемого в соответствии со статьей 13 Федерального закона № 131-ФЗ;</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утраты сельским поселением статуса муниципального образования в связи с его объединением с городским округом;</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призыва на военную службу или направления на заменяющую ее альтернативную гражданскую службу;</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несоблюдение ограничений, установленных Федеральным законом № 131-ФЗ;</w:t>
            </w:r>
          </w:p>
          <w:p w:rsidR="006418B4" w:rsidRDefault="006418B4" w:rsidP="00542710">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иных случаях, установленных Федеральным законом № 131-ФЗ и иными федеральными законами.</w:t>
            </w:r>
          </w:p>
          <w:p w:rsidR="006418B4" w:rsidRDefault="006418B4" w:rsidP="00C652A4">
            <w:pPr>
              <w:pStyle w:val="a6"/>
              <w:numPr>
                <w:ilvl w:val="0"/>
                <w:numId w:val="2"/>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своим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418B4" w:rsidRPr="00C652A4" w:rsidRDefault="006418B4" w:rsidP="00C652A4">
            <w:pPr>
              <w:pStyle w:val="a6"/>
              <w:numPr>
                <w:ilvl w:val="0"/>
                <w:numId w:val="2"/>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pStyle w:val="a4"/>
              <w:shd w:val="clear" w:color="auto" w:fill="FFFFFF"/>
              <w:spacing w:before="0" w:beforeAutospacing="0" w:after="0" w:afterAutospacing="0"/>
              <w:jc w:val="both"/>
              <w:rPr>
                <w:sz w:val="18"/>
                <w:szCs w:val="18"/>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с</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территориальных органов и представительств муниципального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ОТСУТСТВУЕТ</w:t>
            </w:r>
          </w:p>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сельское поселение «</w:t>
            </w:r>
            <w:proofErr w:type="spellStart"/>
            <w:r>
              <w:rPr>
                <w:rFonts w:ascii="Times New Roman" w:eastAsia="Times New Roman" w:hAnsi="Times New Roman" w:cs="Times New Roman"/>
                <w:sz w:val="18"/>
                <w:szCs w:val="18"/>
                <w:lang w:eastAsia="ru-RU"/>
              </w:rPr>
              <w:t>Безречнинское</w:t>
            </w:r>
            <w:proofErr w:type="spellEnd"/>
            <w:r>
              <w:rPr>
                <w:rFonts w:ascii="Times New Roman" w:eastAsia="Times New Roman" w:hAnsi="Times New Roman" w:cs="Times New Roman"/>
                <w:sz w:val="18"/>
                <w:szCs w:val="18"/>
                <w:lang w:eastAsia="ru-RU"/>
              </w:rPr>
              <w:t>» Веселова Вера Ивановна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E020E5" w:rsidRDefault="006418B4"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 ОТСУТСТВУЕТ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hAnsi="Times New Roman" w:cs="Times New Roman"/>
                <w:sz w:val="18"/>
                <w:szCs w:val="18"/>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 ОТСУТСТВУЕТ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hAnsi="Times New Roman" w:cs="Times New Roman"/>
                <w:sz w:val="18"/>
                <w:szCs w:val="18"/>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67452F" w:rsidRDefault="006418B4" w:rsidP="00B50E19">
            <w:pPr>
              <w:spacing w:after="0" w:line="240" w:lineRule="auto"/>
              <w:jc w:val="both"/>
              <w:rPr>
                <w:rFonts w:ascii="Times New Roman" w:eastAsia="Times New Roman" w:hAnsi="Times New Roman" w:cs="Times New Roman"/>
                <w:iCs/>
                <w:sz w:val="18"/>
                <w:szCs w:val="18"/>
                <w:lang w:eastAsia="ru-RU"/>
              </w:rPr>
            </w:pPr>
            <w:r w:rsidRPr="0067452F">
              <w:rPr>
                <w:rFonts w:ascii="Times New Roman" w:eastAsia="Times New Roman" w:hAnsi="Times New Roman" w:cs="Times New Roman"/>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Default="00C6380A" w:rsidP="003A2F3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Систематически направляются НПА для размещения на </w:t>
            </w:r>
            <w:r w:rsidR="007C2D1A">
              <w:rPr>
                <w:rFonts w:ascii="Times New Roman" w:eastAsia="Times New Roman" w:hAnsi="Times New Roman" w:cs="Times New Roman"/>
                <w:sz w:val="18"/>
                <w:szCs w:val="18"/>
                <w:lang w:eastAsia="ru-RU"/>
              </w:rPr>
              <w:t xml:space="preserve">официальном </w:t>
            </w:r>
            <w:r>
              <w:rPr>
                <w:rFonts w:ascii="Times New Roman" w:eastAsia="Times New Roman" w:hAnsi="Times New Roman" w:cs="Times New Roman"/>
                <w:sz w:val="18"/>
                <w:szCs w:val="18"/>
                <w:lang w:eastAsia="ru-RU"/>
              </w:rPr>
              <w:t>сайте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p w:rsidR="006418B4" w:rsidRPr="003A2F3A" w:rsidRDefault="003A2F3A" w:rsidP="003A2F3A">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w:t>
            </w:r>
            <w:proofErr w:type="gramEnd"/>
            <w:r w:rsidR="006418B4">
              <w:rPr>
                <w:rFonts w:ascii="Times New Roman" w:eastAsia="Times New Roman" w:hAnsi="Times New Roman" w:cs="Times New Roman"/>
                <w:sz w:val="18"/>
                <w:szCs w:val="18"/>
                <w:lang w:val="en-US" w:eastAsia="ru-RU"/>
              </w:rPr>
              <w:t>lovyan.75.ru</w:t>
            </w:r>
            <w:r>
              <w:rPr>
                <w:rFonts w:ascii="Times New Roman" w:eastAsia="Times New Roman" w:hAnsi="Times New Roman" w:cs="Times New Roman"/>
                <w:sz w:val="18"/>
                <w:szCs w:val="18"/>
                <w:lang w:eastAsia="ru-RU"/>
              </w:rPr>
              <w:t>.</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3A2F3A" w:rsidRDefault="00C6380A" w:rsidP="00C6380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Систематически направляются проекты НПА для размещения на </w:t>
            </w:r>
            <w:r w:rsidR="007C2D1A">
              <w:rPr>
                <w:rFonts w:ascii="Times New Roman" w:eastAsia="Times New Roman" w:hAnsi="Times New Roman" w:cs="Times New Roman"/>
                <w:sz w:val="18"/>
                <w:szCs w:val="18"/>
                <w:lang w:eastAsia="ru-RU"/>
              </w:rPr>
              <w:t xml:space="preserve">официальном </w:t>
            </w:r>
            <w:r>
              <w:rPr>
                <w:rFonts w:ascii="Times New Roman" w:eastAsia="Times New Roman" w:hAnsi="Times New Roman" w:cs="Times New Roman"/>
                <w:sz w:val="18"/>
                <w:szCs w:val="18"/>
                <w:lang w:eastAsia="ru-RU"/>
              </w:rPr>
              <w:t>сайте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r w:rsidR="003A2F3A">
              <w:rPr>
                <w:rFonts w:ascii="Times New Roman" w:eastAsia="Times New Roman" w:hAnsi="Times New Roman" w:cs="Times New Roman"/>
                <w:sz w:val="18"/>
                <w:szCs w:val="18"/>
                <w:lang w:eastAsia="ru-RU"/>
              </w:rPr>
              <w:t xml:space="preserve"> </w:t>
            </w:r>
            <w:proofErr w:type="gramStart"/>
            <w:r w:rsidR="003A2F3A">
              <w:rPr>
                <w:rFonts w:ascii="Times New Roman" w:eastAsia="Times New Roman" w:hAnsi="Times New Roman" w:cs="Times New Roman"/>
                <w:sz w:val="18"/>
                <w:szCs w:val="18"/>
                <w:lang w:eastAsia="ru-RU"/>
              </w:rPr>
              <w:t>о</w:t>
            </w:r>
            <w:proofErr w:type="spellStart"/>
            <w:proofErr w:type="gramEnd"/>
            <w:r w:rsidR="003A2F3A">
              <w:rPr>
                <w:rFonts w:ascii="Times New Roman" w:eastAsia="Times New Roman" w:hAnsi="Times New Roman" w:cs="Times New Roman"/>
                <w:sz w:val="18"/>
                <w:szCs w:val="18"/>
                <w:lang w:val="en-US" w:eastAsia="ru-RU"/>
              </w:rPr>
              <w:t>lovyan</w:t>
            </w:r>
            <w:proofErr w:type="spellEnd"/>
            <w:r w:rsidR="003A2F3A" w:rsidRPr="003A2F3A">
              <w:rPr>
                <w:rFonts w:ascii="Times New Roman" w:eastAsia="Times New Roman" w:hAnsi="Times New Roman" w:cs="Times New Roman"/>
                <w:sz w:val="18"/>
                <w:szCs w:val="18"/>
                <w:lang w:eastAsia="ru-RU"/>
              </w:rPr>
              <w:t>.75.</w:t>
            </w:r>
            <w:proofErr w:type="spellStart"/>
            <w:r w:rsidR="003A2F3A">
              <w:rPr>
                <w:rFonts w:ascii="Times New Roman" w:eastAsia="Times New Roman" w:hAnsi="Times New Roman" w:cs="Times New Roman"/>
                <w:sz w:val="18"/>
                <w:szCs w:val="18"/>
                <w:lang w:val="en-US" w:eastAsia="ru-RU"/>
              </w:rPr>
              <w:t>ru</w:t>
            </w:r>
            <w:proofErr w:type="spellEnd"/>
            <w:r w:rsidR="003A2F3A">
              <w:rPr>
                <w:rFonts w:ascii="Times New Roman" w:eastAsia="Times New Roman" w:hAnsi="Times New Roman" w:cs="Times New Roman"/>
                <w:sz w:val="18"/>
                <w:szCs w:val="18"/>
                <w:lang w:eastAsia="ru-RU"/>
              </w:rPr>
              <w:t>.</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2C598D">
            <w:pPr>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Заключены два контра</w:t>
            </w:r>
            <w:r w:rsidR="007C2D1A">
              <w:rPr>
                <w:rFonts w:ascii="Times New Roman" w:eastAsia="Times New Roman" w:hAnsi="Times New Roman" w:cs="Times New Roman"/>
                <w:sz w:val="18"/>
                <w:szCs w:val="18"/>
                <w:lang w:eastAsia="ru-RU"/>
              </w:rPr>
              <w:t>кта на сумму 99158</w:t>
            </w:r>
            <w:r>
              <w:rPr>
                <w:rFonts w:ascii="Times New Roman" w:eastAsia="Times New Roman" w:hAnsi="Times New Roman" w:cs="Times New Roman"/>
                <w:sz w:val="18"/>
                <w:szCs w:val="18"/>
                <w:lang w:eastAsia="ru-RU"/>
              </w:rPr>
              <w:t xml:space="preserve"> рубля                                            </w:t>
            </w:r>
            <w:r w:rsidR="003A2F3A">
              <w:rPr>
                <w:rFonts w:ascii="Times New Roman" w:eastAsia="Times New Roman" w:hAnsi="Times New Roman" w:cs="Times New Roman"/>
                <w:sz w:val="18"/>
                <w:szCs w:val="18"/>
                <w:lang w:eastAsia="ru-RU"/>
              </w:rPr>
              <w:t xml:space="preserve">                   Заключены</w:t>
            </w:r>
            <w:proofErr w:type="gramEnd"/>
            <w:r w:rsidR="003A2F3A">
              <w:rPr>
                <w:rFonts w:ascii="Times New Roman" w:eastAsia="Times New Roman" w:hAnsi="Times New Roman" w:cs="Times New Roman"/>
                <w:sz w:val="18"/>
                <w:szCs w:val="18"/>
                <w:lang w:eastAsia="ru-RU"/>
              </w:rPr>
              <w:t xml:space="preserve"> два</w:t>
            </w:r>
            <w:r w:rsidR="007C2D1A">
              <w:rPr>
                <w:rFonts w:ascii="Times New Roman" w:eastAsia="Times New Roman" w:hAnsi="Times New Roman" w:cs="Times New Roman"/>
                <w:sz w:val="18"/>
                <w:szCs w:val="18"/>
                <w:lang w:eastAsia="ru-RU"/>
              </w:rPr>
              <w:t xml:space="preserve"> договора на сумму 16734</w:t>
            </w:r>
            <w:r>
              <w:rPr>
                <w:rFonts w:ascii="Times New Roman" w:eastAsia="Times New Roman" w:hAnsi="Times New Roman" w:cs="Times New Roman"/>
                <w:sz w:val="18"/>
                <w:szCs w:val="18"/>
                <w:lang w:eastAsia="ru-RU"/>
              </w:rPr>
              <w:t xml:space="preserve"> рублей</w:t>
            </w:r>
          </w:p>
          <w:p w:rsidR="006418B4" w:rsidRPr="005371E6" w:rsidRDefault="006418B4" w:rsidP="002C598D">
            <w:pPr>
              <w:spacing w:after="0" w:line="240" w:lineRule="auto"/>
              <w:rPr>
                <w:rFonts w:ascii="Times New Roman" w:eastAsia="Times New Roman" w:hAnsi="Times New Roman" w:cs="Times New Roman"/>
                <w:sz w:val="18"/>
                <w:szCs w:val="18"/>
                <w:lang w:eastAsia="ru-RU"/>
              </w:rPr>
            </w:pPr>
          </w:p>
          <w:p w:rsidR="006418B4" w:rsidRPr="005371E6" w:rsidRDefault="006418B4" w:rsidP="002C598D">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2C598D">
            <w:pPr>
              <w:spacing w:after="0" w:line="240" w:lineRule="auto"/>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A2F3A" w:rsidRDefault="002642B2" w:rsidP="002642B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Административные регламенты муниципальных услуг размещены на сайте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p w:rsidR="002642B2" w:rsidRPr="005371E6" w:rsidRDefault="002642B2" w:rsidP="00C04A7C">
            <w:pPr>
              <w:spacing w:after="0" w:line="240" w:lineRule="auto"/>
              <w:jc w:val="center"/>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C04A7C">
            <w:pPr>
              <w:spacing w:after="0" w:line="240" w:lineRule="auto"/>
              <w:jc w:val="center"/>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2642B2" w:rsidRPr="004C0C71" w:rsidRDefault="002642B2" w:rsidP="002642B2">
            <w:pPr>
              <w:shd w:val="clear" w:color="auto" w:fill="FFFFFF"/>
              <w:spacing w:after="0" w:line="240" w:lineRule="auto"/>
              <w:jc w:val="center"/>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b/>
                <w:bCs/>
                <w:color w:val="414141"/>
                <w:sz w:val="18"/>
                <w:szCs w:val="18"/>
                <w:lang w:eastAsia="ru-RU"/>
              </w:rPr>
              <w:t>Образец заяв</w:t>
            </w:r>
            <w:r>
              <w:rPr>
                <w:rFonts w:ascii="Times New Roman" w:eastAsia="Times New Roman" w:hAnsi="Times New Roman" w:cs="Times New Roman"/>
                <w:b/>
                <w:bCs/>
                <w:color w:val="414141"/>
                <w:sz w:val="18"/>
                <w:szCs w:val="18"/>
                <w:lang w:eastAsia="ru-RU"/>
              </w:rPr>
              <w:t xml:space="preserve">ления на имя Главы </w:t>
            </w:r>
            <w:r w:rsidRPr="004C0C71">
              <w:rPr>
                <w:rFonts w:ascii="Times New Roman" w:eastAsia="Times New Roman" w:hAnsi="Times New Roman" w:cs="Times New Roman"/>
                <w:b/>
                <w:bCs/>
                <w:color w:val="414141"/>
                <w:sz w:val="18"/>
                <w:szCs w:val="18"/>
                <w:lang w:eastAsia="ru-RU"/>
              </w:rPr>
              <w:t xml:space="preserve"> </w:t>
            </w:r>
            <w:r>
              <w:rPr>
                <w:rFonts w:ascii="Times New Roman" w:eastAsia="Times New Roman" w:hAnsi="Times New Roman" w:cs="Times New Roman"/>
                <w:b/>
                <w:bCs/>
                <w:color w:val="414141"/>
                <w:sz w:val="18"/>
                <w:szCs w:val="18"/>
                <w:lang w:eastAsia="ru-RU"/>
              </w:rPr>
              <w:t>сельского поселения «</w:t>
            </w:r>
            <w:proofErr w:type="spellStart"/>
            <w:r>
              <w:rPr>
                <w:rFonts w:ascii="Times New Roman" w:eastAsia="Times New Roman" w:hAnsi="Times New Roman" w:cs="Times New Roman"/>
                <w:b/>
                <w:bCs/>
                <w:color w:val="414141"/>
                <w:sz w:val="18"/>
                <w:szCs w:val="18"/>
                <w:lang w:eastAsia="ru-RU"/>
              </w:rPr>
              <w:t>Безречнинское</w:t>
            </w:r>
            <w:proofErr w:type="spellEnd"/>
            <w:r w:rsidRPr="004C0C71">
              <w:rPr>
                <w:rFonts w:ascii="Times New Roman" w:eastAsia="Times New Roman" w:hAnsi="Times New Roman" w:cs="Times New Roman"/>
                <w:b/>
                <w:bCs/>
                <w:color w:val="414141"/>
                <w:sz w:val="18"/>
                <w:szCs w:val="18"/>
                <w:lang w:eastAsia="ru-RU"/>
              </w:rPr>
              <w:t>»</w:t>
            </w:r>
          </w:p>
          <w:p w:rsidR="002642B2" w:rsidRPr="004C0C71" w:rsidRDefault="002642B2" w:rsidP="002642B2">
            <w:pPr>
              <w:spacing w:after="0" w:line="240" w:lineRule="auto"/>
              <w:rPr>
                <w:rFonts w:ascii="Times New Roman" w:eastAsia="Times New Roman" w:hAnsi="Times New Roman" w:cs="Times New Roman"/>
                <w:sz w:val="24"/>
                <w:szCs w:val="24"/>
                <w:lang w:eastAsia="ru-RU"/>
              </w:rPr>
            </w:pP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shd w:val="clear" w:color="auto" w:fill="FFFFFF"/>
                <w:lang w:eastAsia="ru-RU"/>
              </w:rPr>
              <w:t>Образец:</w:t>
            </w:r>
          </w:p>
          <w:p w:rsidR="002642B2" w:rsidRPr="004C0C71" w:rsidRDefault="002642B2" w:rsidP="002642B2">
            <w:pPr>
              <w:shd w:val="clear" w:color="auto" w:fill="FFFFFF"/>
              <w:spacing w:after="0" w:line="240" w:lineRule="auto"/>
              <w:jc w:val="right"/>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color w:val="414141"/>
                <w:sz w:val="18"/>
                <w:szCs w:val="18"/>
                <w:lang w:eastAsia="ru-RU"/>
              </w:rPr>
              <w:t>Главе администрации</w:t>
            </w:r>
            <w:r w:rsidRPr="004C0C71">
              <w:rPr>
                <w:rFonts w:ascii="Times New Roman" w:eastAsia="Times New Roman" w:hAnsi="Times New Roman" w:cs="Times New Roman"/>
                <w:color w:val="414141"/>
                <w:sz w:val="18"/>
                <w:szCs w:val="18"/>
                <w:lang w:eastAsia="ru-RU"/>
              </w:rPr>
              <w:br/>
            </w:r>
            <w:r>
              <w:rPr>
                <w:rFonts w:ascii="Times New Roman" w:eastAsia="Times New Roman" w:hAnsi="Times New Roman" w:cs="Times New Roman"/>
                <w:color w:val="414141"/>
                <w:sz w:val="18"/>
                <w:szCs w:val="18"/>
                <w:lang w:eastAsia="ru-RU"/>
              </w:rPr>
              <w:t>сельского поселения «</w:t>
            </w:r>
            <w:proofErr w:type="spellStart"/>
            <w:r>
              <w:rPr>
                <w:rFonts w:ascii="Times New Roman" w:eastAsia="Times New Roman" w:hAnsi="Times New Roman" w:cs="Times New Roman"/>
                <w:color w:val="414141"/>
                <w:sz w:val="18"/>
                <w:szCs w:val="18"/>
                <w:lang w:eastAsia="ru-RU"/>
              </w:rPr>
              <w:t>Безречнинское</w:t>
            </w:r>
            <w:proofErr w:type="spellEnd"/>
            <w:r>
              <w:rPr>
                <w:rFonts w:ascii="Times New Roman" w:eastAsia="Times New Roman" w:hAnsi="Times New Roman" w:cs="Times New Roman"/>
                <w:color w:val="414141"/>
                <w:sz w:val="18"/>
                <w:szCs w:val="18"/>
                <w:lang w:eastAsia="ru-RU"/>
              </w:rPr>
              <w:t>»</w:t>
            </w:r>
            <w:r w:rsidRPr="004C0C71">
              <w:rPr>
                <w:rFonts w:ascii="Times New Roman" w:eastAsia="Times New Roman" w:hAnsi="Times New Roman" w:cs="Times New Roman"/>
                <w:color w:val="414141"/>
                <w:sz w:val="18"/>
                <w:szCs w:val="18"/>
                <w:lang w:eastAsia="ru-RU"/>
              </w:rPr>
              <w:t>»»</w:t>
            </w:r>
          </w:p>
          <w:p w:rsidR="002642B2" w:rsidRPr="004C0C71" w:rsidRDefault="002642B2" w:rsidP="002642B2">
            <w:pPr>
              <w:shd w:val="clear" w:color="auto" w:fill="FFFFFF"/>
              <w:spacing w:after="0" w:line="240" w:lineRule="auto"/>
              <w:jc w:val="right"/>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color w:val="414141"/>
                <w:sz w:val="18"/>
                <w:szCs w:val="18"/>
                <w:lang w:eastAsia="ru-RU"/>
              </w:rPr>
              <w:t>Ф.И.О____________________________</w:t>
            </w:r>
          </w:p>
          <w:p w:rsidR="002642B2" w:rsidRPr="004C0C71" w:rsidRDefault="002642B2" w:rsidP="002642B2">
            <w:pPr>
              <w:shd w:val="clear" w:color="auto" w:fill="FFFFFF"/>
              <w:spacing w:after="0" w:line="240" w:lineRule="auto"/>
              <w:jc w:val="right"/>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color w:val="414141"/>
                <w:sz w:val="18"/>
                <w:szCs w:val="18"/>
                <w:lang w:eastAsia="ru-RU"/>
              </w:rPr>
              <w:t>от ФИО___________________________</w:t>
            </w:r>
          </w:p>
          <w:p w:rsidR="002642B2" w:rsidRPr="004C0C71" w:rsidRDefault="002642B2" w:rsidP="002642B2">
            <w:pPr>
              <w:shd w:val="clear" w:color="auto" w:fill="FFFFFF"/>
              <w:spacing w:after="0" w:line="240" w:lineRule="auto"/>
              <w:jc w:val="right"/>
              <w:rPr>
                <w:rFonts w:ascii="Times New Roman" w:eastAsia="Times New Roman" w:hAnsi="Times New Roman" w:cs="Times New Roman"/>
                <w:color w:val="414141"/>
                <w:sz w:val="18"/>
                <w:szCs w:val="18"/>
                <w:lang w:eastAsia="ru-RU"/>
              </w:rPr>
            </w:pPr>
            <w:proofErr w:type="gramStart"/>
            <w:r w:rsidRPr="004C0C71">
              <w:rPr>
                <w:rFonts w:ascii="Times New Roman" w:eastAsia="Times New Roman" w:hAnsi="Times New Roman" w:cs="Times New Roman"/>
                <w:color w:val="414141"/>
                <w:sz w:val="18"/>
                <w:szCs w:val="18"/>
                <w:lang w:eastAsia="ru-RU"/>
              </w:rPr>
              <w:t>проживающего</w:t>
            </w:r>
            <w:proofErr w:type="gramEnd"/>
            <w:r w:rsidRPr="004C0C71">
              <w:rPr>
                <w:rFonts w:ascii="Times New Roman" w:eastAsia="Times New Roman" w:hAnsi="Times New Roman" w:cs="Times New Roman"/>
                <w:color w:val="414141"/>
                <w:sz w:val="18"/>
                <w:szCs w:val="18"/>
                <w:lang w:eastAsia="ru-RU"/>
              </w:rPr>
              <w:t xml:space="preserve"> по адресу:___________</w:t>
            </w:r>
            <w:r w:rsidRPr="004C0C71">
              <w:rPr>
                <w:rFonts w:ascii="Times New Roman" w:eastAsia="Times New Roman" w:hAnsi="Times New Roman" w:cs="Times New Roman"/>
                <w:color w:val="414141"/>
                <w:sz w:val="18"/>
                <w:szCs w:val="18"/>
                <w:lang w:eastAsia="ru-RU"/>
              </w:rPr>
              <w:br/>
              <w:t>_________________________________</w:t>
            </w:r>
            <w:r w:rsidRPr="004C0C71">
              <w:rPr>
                <w:rFonts w:ascii="Times New Roman" w:eastAsia="Times New Roman" w:hAnsi="Times New Roman" w:cs="Times New Roman"/>
                <w:color w:val="414141"/>
                <w:sz w:val="18"/>
                <w:szCs w:val="18"/>
                <w:lang w:eastAsia="ru-RU"/>
              </w:rPr>
              <w:br/>
              <w:t>телефон: _________________________</w:t>
            </w:r>
          </w:p>
          <w:p w:rsidR="002642B2" w:rsidRPr="004C0C71" w:rsidRDefault="002642B2" w:rsidP="002642B2">
            <w:pPr>
              <w:spacing w:after="0" w:line="240" w:lineRule="auto"/>
              <w:rPr>
                <w:rFonts w:ascii="Times New Roman" w:eastAsia="Times New Roman" w:hAnsi="Times New Roman" w:cs="Times New Roman"/>
                <w:sz w:val="24"/>
                <w:szCs w:val="24"/>
                <w:lang w:eastAsia="ru-RU"/>
              </w:rPr>
            </w:pP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r>
          </w:p>
          <w:p w:rsidR="002642B2" w:rsidRPr="004C0C71" w:rsidRDefault="002642B2" w:rsidP="002642B2">
            <w:pPr>
              <w:shd w:val="clear" w:color="auto" w:fill="FFFFFF"/>
              <w:spacing w:after="0" w:line="240" w:lineRule="auto"/>
              <w:jc w:val="center"/>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color w:val="414141"/>
                <w:sz w:val="18"/>
                <w:szCs w:val="18"/>
                <w:lang w:eastAsia="ru-RU"/>
              </w:rPr>
              <w:br/>
              <w:t>Уважаемый _____________________!</w:t>
            </w: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t>(В произвольной форме излагается суть обращения, жалобы, заявления.)</w:t>
            </w:r>
          </w:p>
          <w:p w:rsidR="002642B2" w:rsidRPr="004C0C71" w:rsidRDefault="002642B2" w:rsidP="002642B2">
            <w:pPr>
              <w:spacing w:after="0" w:line="240" w:lineRule="auto"/>
              <w:rPr>
                <w:rFonts w:ascii="Times New Roman" w:eastAsia="Times New Roman" w:hAnsi="Times New Roman" w:cs="Times New Roman"/>
                <w:color w:val="414141"/>
                <w:sz w:val="18"/>
                <w:szCs w:val="18"/>
                <w:lang w:eastAsia="ru-RU"/>
              </w:rPr>
            </w:pP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r>
            <w:r w:rsidRPr="004C0C71">
              <w:rPr>
                <w:rFonts w:ascii="Times New Roman" w:eastAsia="Times New Roman" w:hAnsi="Times New Roman" w:cs="Times New Roman"/>
                <w:color w:val="414141"/>
                <w:sz w:val="18"/>
                <w:szCs w:val="18"/>
                <w:lang w:eastAsia="ru-RU"/>
              </w:rPr>
              <w:br/>
            </w:r>
            <w:r>
              <w:rPr>
                <w:rFonts w:ascii="Times New Roman" w:eastAsia="Times New Roman" w:hAnsi="Times New Roman" w:cs="Times New Roman"/>
                <w:color w:val="414141"/>
                <w:sz w:val="18"/>
                <w:szCs w:val="18"/>
                <w:lang w:eastAsia="ru-RU"/>
              </w:rPr>
              <w:t>(подпи</w:t>
            </w:r>
            <w:r w:rsidRPr="004C0C71">
              <w:rPr>
                <w:rFonts w:ascii="Times New Roman" w:eastAsia="Times New Roman" w:hAnsi="Times New Roman" w:cs="Times New Roman"/>
                <w:color w:val="414141"/>
                <w:sz w:val="18"/>
                <w:szCs w:val="18"/>
                <w:lang w:eastAsia="ru-RU"/>
              </w:rPr>
              <w:t>сь) Ф.И.О</w:t>
            </w:r>
          </w:p>
          <w:p w:rsidR="006418B4" w:rsidRPr="005371E6" w:rsidRDefault="002642B2" w:rsidP="002642B2">
            <w:pPr>
              <w:spacing w:after="0" w:line="240" w:lineRule="auto"/>
              <w:jc w:val="both"/>
              <w:rPr>
                <w:rFonts w:ascii="Times New Roman" w:eastAsia="Times New Roman" w:hAnsi="Times New Roman" w:cs="Times New Roman"/>
                <w:sz w:val="18"/>
                <w:szCs w:val="18"/>
                <w:lang w:eastAsia="ru-RU"/>
              </w:rPr>
            </w:pPr>
            <w:r w:rsidRPr="004C0C71">
              <w:rPr>
                <w:rFonts w:ascii="Times New Roman" w:eastAsia="Times New Roman" w:hAnsi="Times New Roman" w:cs="Times New Roman"/>
                <w:color w:val="414141"/>
                <w:sz w:val="18"/>
                <w:szCs w:val="18"/>
                <w:lang w:eastAsia="ru-RU"/>
              </w:rPr>
              <w:br/>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B50E19">
            <w:pPr>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Решение суда направляется для устранения допущенного </w:t>
            </w:r>
            <w:r w:rsidRPr="005371E6">
              <w:rPr>
                <w:rFonts w:ascii="Times New Roman" w:eastAsia="Times New Roman" w:hAnsi="Times New Roman" w:cs="Times New Roman"/>
                <w:sz w:val="18"/>
                <w:szCs w:val="18"/>
                <w:lang w:eastAsia="ru-RU"/>
              </w:rPr>
              <w:lastRenderedPageBreak/>
              <w:t>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5371E6">
              <w:rPr>
                <w:rFonts w:ascii="Times New Roman" w:eastAsia="Times New Roman" w:hAnsi="Times New Roman" w:cs="Times New Roman"/>
                <w:sz w:val="18"/>
                <w:szCs w:val="18"/>
                <w:lang w:eastAsia="ru-RU"/>
              </w:rPr>
              <w:t>управомоченным</w:t>
            </w:r>
            <w:proofErr w:type="spellEnd"/>
            <w:r w:rsidRPr="005371E6">
              <w:rPr>
                <w:rFonts w:ascii="Times New Roman" w:eastAsia="Times New Roman" w:hAnsi="Times New Roman" w:cs="Times New Roman"/>
                <w:sz w:val="18"/>
                <w:szCs w:val="18"/>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Порядок обжалования нормативных правовых актов </w:t>
            </w:r>
            <w:r w:rsidRPr="005371E6">
              <w:rPr>
                <w:rFonts w:ascii="Times New Roman" w:eastAsia="Times New Roman" w:hAnsi="Times New Roman" w:cs="Times New Roman"/>
                <w:sz w:val="18"/>
                <w:szCs w:val="18"/>
                <w:lang w:eastAsia="ru-RU"/>
              </w:rPr>
              <w:lastRenderedPageBreak/>
              <w:t>регулируется главой 21 Кодекса административного судопроизводства Российской Федерации от 08.03.2015 № 21-ФЗ (далее по тексту – КАС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w:t>
            </w:r>
            <w:r w:rsidRPr="005371E6">
              <w:rPr>
                <w:rFonts w:ascii="Times New Roman" w:eastAsia="Times New Roman" w:hAnsi="Times New Roman" w:cs="Times New Roman"/>
                <w:sz w:val="18"/>
                <w:szCs w:val="18"/>
                <w:lang w:eastAsia="ru-RU"/>
              </w:rPr>
              <w:lastRenderedPageBreak/>
              <w:t>кампанией, кампанией референдума, рассматриваются судом в сроки, установленные главой 24 КАС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w:t>
            </w:r>
            <w:r w:rsidRPr="005371E6">
              <w:rPr>
                <w:rFonts w:ascii="Times New Roman" w:eastAsia="Times New Roman" w:hAnsi="Times New Roman" w:cs="Times New Roman"/>
                <w:sz w:val="18"/>
                <w:szCs w:val="18"/>
                <w:lang w:eastAsia="ru-RU"/>
              </w:rPr>
              <w:lastRenderedPageBreak/>
              <w:t>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w:t>
            </w:r>
            <w:r w:rsidRPr="00C35A5A">
              <w:rPr>
                <w:rFonts w:ascii="Times New Roman" w:eastAsia="Times New Roman" w:hAnsi="Times New Roman" w:cs="Times New Roman"/>
                <w:sz w:val="18"/>
                <w:szCs w:val="18"/>
                <w:lang w:eastAsia="ru-RU"/>
              </w:rPr>
              <w:t xml:space="preserve"> </w:t>
            </w:r>
            <w:r w:rsidRPr="005371E6">
              <w:rPr>
                <w:rFonts w:ascii="Times New Roman" w:eastAsia="Times New Roman" w:hAnsi="Times New Roman" w:cs="Times New Roman"/>
                <w:sz w:val="18"/>
                <w:szCs w:val="18"/>
                <w:lang w:eastAsia="ru-RU"/>
              </w:rPr>
              <w:t>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w:t>
            </w:r>
            <w:r w:rsidRPr="005371E6">
              <w:rPr>
                <w:rFonts w:ascii="Times New Roman" w:eastAsia="Times New Roman" w:hAnsi="Times New Roman" w:cs="Times New Roman"/>
                <w:sz w:val="18"/>
                <w:szCs w:val="18"/>
                <w:lang w:eastAsia="ru-RU"/>
              </w:rPr>
              <w:lastRenderedPageBreak/>
              <w:t>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200 АПК РФ, дела об оспаривании ненормативных правовых актов, решений и </w:t>
            </w:r>
            <w:r w:rsidRPr="005371E6">
              <w:rPr>
                <w:rFonts w:ascii="Times New Roman" w:eastAsia="Times New Roman" w:hAnsi="Times New Roman" w:cs="Times New Roman"/>
                <w:sz w:val="18"/>
                <w:szCs w:val="18"/>
                <w:lang w:eastAsia="ru-RU"/>
              </w:rPr>
              <w:lastRenderedPageBreak/>
              <w:t>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Pr="005371E6" w:rsidRDefault="006418B4" w:rsidP="00B50E19">
            <w:pPr>
              <w:shd w:val="clear" w:color="auto" w:fill="FFFFFF"/>
              <w:spacing w:after="0" w:line="240" w:lineRule="auto"/>
              <w:jc w:val="both"/>
              <w:rPr>
                <w:rFonts w:ascii="Times New Roman" w:eastAsia="Times New Roman" w:hAnsi="Times New Roman" w:cs="Times New Roman"/>
                <w:sz w:val="18"/>
                <w:szCs w:val="18"/>
                <w:lang w:eastAsia="ru-RU"/>
              </w:rPr>
            </w:pPr>
          </w:p>
        </w:tc>
      </w:tr>
      <w:tr w:rsidR="006418B4"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418B4" w:rsidRPr="005371E6" w:rsidRDefault="006418B4"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целевых и иных программах администрация сельского поселения «</w:t>
            </w:r>
            <w:proofErr w:type="spellStart"/>
            <w:r>
              <w:rPr>
                <w:rFonts w:ascii="Times New Roman" w:eastAsia="Times New Roman" w:hAnsi="Times New Roman" w:cs="Times New Roman"/>
                <w:sz w:val="18"/>
                <w:szCs w:val="18"/>
                <w:lang w:eastAsia="ru-RU"/>
              </w:rPr>
              <w:t>Безречнинское</w:t>
            </w:r>
            <w:proofErr w:type="spellEnd"/>
            <w:r>
              <w:rPr>
                <w:rFonts w:ascii="Times New Roman" w:eastAsia="Times New Roman" w:hAnsi="Times New Roman" w:cs="Times New Roman"/>
                <w:sz w:val="18"/>
                <w:szCs w:val="18"/>
                <w:lang w:eastAsia="ru-RU"/>
              </w:rPr>
              <w:t>» не участвует.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6418B4" w:rsidRDefault="006418B4"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Default="007C2D1A" w:rsidP="00C96B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3 от 14.02.2023г. «О закреплении противопожарного инвентаря»;</w:t>
            </w:r>
          </w:p>
          <w:p w:rsidR="007C2D1A" w:rsidRDefault="007C2D1A" w:rsidP="00C96B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4 от 14.02.2023г. «О назначении ответственного за проведение противопожарного инструктажа»;</w:t>
            </w:r>
          </w:p>
          <w:p w:rsidR="007C2D1A" w:rsidRDefault="007C2D1A" w:rsidP="00C96B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5 от 14.02.2023г. «О создании условий забора воды из источников водоснабжения, расположенных в населенном пункте»;</w:t>
            </w:r>
          </w:p>
          <w:p w:rsidR="007C2D1A" w:rsidRDefault="007C2D1A" w:rsidP="00C96B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6 от 14.02.2023г. «О назначении ответственного за приобретение, сохранность и готовность к действию первичных средств пожаротушения»4;</w:t>
            </w:r>
          </w:p>
          <w:p w:rsidR="007C2D1A" w:rsidRPr="005371E6" w:rsidRDefault="007C2D1A" w:rsidP="00C96BE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Распоряжение № 7 от 14.02.2023г. «О создании постов оповещения в сельском поселении «</w:t>
            </w:r>
            <w:proofErr w:type="spellStart"/>
            <w:r>
              <w:rPr>
                <w:rFonts w:ascii="Times New Roman" w:eastAsia="Times New Roman" w:hAnsi="Times New Roman" w:cs="Times New Roman"/>
                <w:sz w:val="18"/>
                <w:szCs w:val="18"/>
                <w:lang w:eastAsia="ru-RU"/>
              </w:rPr>
              <w:t>Безречнинское</w:t>
            </w:r>
            <w:proofErr w:type="spellEnd"/>
            <w:r>
              <w:rPr>
                <w:rFonts w:ascii="Times New Roman" w:eastAsia="Times New Roman" w:hAnsi="Times New Roman" w:cs="Times New Roman"/>
                <w:sz w:val="18"/>
                <w:szCs w:val="18"/>
                <w:lang w:eastAsia="ru-RU"/>
              </w:rPr>
              <w:t>».</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проводились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Тексты официальных выступлений и заявлений руководителей и заместителей руководителей государственного органа, </w:t>
            </w:r>
            <w:r w:rsidRPr="005371E6">
              <w:rPr>
                <w:rFonts w:ascii="Times New Roman" w:eastAsia="Times New Roman" w:hAnsi="Times New Roman" w:cs="Times New Roman"/>
                <w:sz w:val="18"/>
                <w:szCs w:val="18"/>
                <w:lang w:eastAsia="ru-RU"/>
              </w:rPr>
              <w:lastRenderedPageBreak/>
              <w:t>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Default="007C2D1A" w:rsidP="00C96BE9">
            <w:pPr>
              <w:spacing w:after="0" w:line="240" w:lineRule="auto"/>
              <w:jc w:val="both"/>
              <w:rPr>
                <w:rFonts w:ascii="Times New Roman" w:hAnsi="Times New Roman" w:cs="Times New Roman"/>
                <w:sz w:val="18"/>
                <w:szCs w:val="18"/>
              </w:rPr>
            </w:pPr>
            <w:r w:rsidRPr="009836F3">
              <w:rPr>
                <w:rFonts w:ascii="Times New Roman" w:hAnsi="Times New Roman" w:cs="Times New Roman"/>
                <w:sz w:val="18"/>
                <w:szCs w:val="18"/>
              </w:rPr>
              <w:lastRenderedPageBreak/>
              <w:t>Решение № 45 от 24.04.2023г. «О принятии годового отчета Главы сельского поселения «</w:t>
            </w:r>
            <w:proofErr w:type="spellStart"/>
            <w:r w:rsidRPr="009836F3">
              <w:rPr>
                <w:rFonts w:ascii="Times New Roman" w:hAnsi="Times New Roman" w:cs="Times New Roman"/>
                <w:sz w:val="18"/>
                <w:szCs w:val="18"/>
              </w:rPr>
              <w:t>Безречнинское</w:t>
            </w:r>
            <w:proofErr w:type="spellEnd"/>
            <w:r w:rsidRPr="009836F3">
              <w:rPr>
                <w:rFonts w:ascii="Times New Roman" w:hAnsi="Times New Roman" w:cs="Times New Roman"/>
                <w:sz w:val="18"/>
                <w:szCs w:val="18"/>
              </w:rPr>
              <w:t xml:space="preserve">» о результатах его деятельности, деятельности подведомственных ему </w:t>
            </w:r>
            <w:r w:rsidRPr="009836F3">
              <w:rPr>
                <w:rFonts w:ascii="Times New Roman" w:hAnsi="Times New Roman" w:cs="Times New Roman"/>
                <w:sz w:val="18"/>
                <w:szCs w:val="18"/>
              </w:rPr>
              <w:lastRenderedPageBreak/>
              <w:t>структур органов местного самоуправления, в том числе о решении вопросов поставленных Советом сельского поселения «</w:t>
            </w:r>
            <w:proofErr w:type="spellStart"/>
            <w:r w:rsidRPr="009836F3">
              <w:rPr>
                <w:rFonts w:ascii="Times New Roman" w:hAnsi="Times New Roman" w:cs="Times New Roman"/>
                <w:sz w:val="18"/>
                <w:szCs w:val="18"/>
              </w:rPr>
              <w:t>Безречнинское</w:t>
            </w:r>
            <w:proofErr w:type="spellEnd"/>
            <w:r w:rsidRPr="009836F3">
              <w:rPr>
                <w:rFonts w:ascii="Times New Roman" w:hAnsi="Times New Roman" w:cs="Times New Roman"/>
                <w:sz w:val="18"/>
                <w:szCs w:val="18"/>
              </w:rPr>
              <w:t>»</w:t>
            </w:r>
            <w:r>
              <w:rPr>
                <w:rFonts w:ascii="Times New Roman" w:hAnsi="Times New Roman" w:cs="Times New Roman"/>
                <w:sz w:val="18"/>
                <w:szCs w:val="18"/>
              </w:rPr>
              <w:t>.</w:t>
            </w:r>
          </w:p>
          <w:p w:rsidR="007C2D1A" w:rsidRPr="009836F3" w:rsidRDefault="007C2D1A" w:rsidP="00C96BE9">
            <w:pPr>
              <w:jc w:val="center"/>
              <w:rPr>
                <w:rFonts w:ascii="Times New Roman" w:hAnsi="Times New Roman" w:cs="Times New Roman"/>
                <w:sz w:val="18"/>
                <w:szCs w:val="18"/>
              </w:rPr>
            </w:pPr>
            <w:r w:rsidRPr="009836F3">
              <w:rPr>
                <w:rFonts w:ascii="Times New Roman" w:hAnsi="Times New Roman" w:cs="Times New Roman"/>
                <w:sz w:val="18"/>
                <w:szCs w:val="18"/>
              </w:rPr>
              <w:t>Отчет                                                                                                                           Главы сельского поселения «</w:t>
            </w:r>
            <w:proofErr w:type="spellStart"/>
            <w:r w:rsidRPr="009836F3">
              <w:rPr>
                <w:rFonts w:ascii="Times New Roman" w:hAnsi="Times New Roman" w:cs="Times New Roman"/>
                <w:sz w:val="18"/>
                <w:szCs w:val="18"/>
              </w:rPr>
              <w:t>Безречнинское</w:t>
            </w:r>
            <w:proofErr w:type="spellEnd"/>
            <w:r w:rsidRPr="009836F3">
              <w:rPr>
                <w:rFonts w:ascii="Times New Roman" w:hAnsi="Times New Roman" w:cs="Times New Roman"/>
                <w:sz w:val="18"/>
                <w:szCs w:val="18"/>
              </w:rPr>
              <w:t>» о результатах его деятельности, деятельности подведомственных ему органов местного самоуправления, в том числе о решении вопросов поставленных Советом сельского поселения «</w:t>
            </w:r>
            <w:proofErr w:type="spellStart"/>
            <w:r w:rsidRPr="009836F3">
              <w:rPr>
                <w:rFonts w:ascii="Times New Roman" w:hAnsi="Times New Roman" w:cs="Times New Roman"/>
                <w:sz w:val="18"/>
                <w:szCs w:val="18"/>
              </w:rPr>
              <w:t>Безречнинс</w:t>
            </w:r>
            <w:r w:rsidR="00896FAA">
              <w:rPr>
                <w:rFonts w:ascii="Times New Roman" w:hAnsi="Times New Roman" w:cs="Times New Roman"/>
                <w:sz w:val="18"/>
                <w:szCs w:val="18"/>
              </w:rPr>
              <w:t>кое</w:t>
            </w:r>
            <w:proofErr w:type="spellEnd"/>
            <w:r w:rsidR="00896FAA">
              <w:rPr>
                <w:rFonts w:ascii="Times New Roman" w:hAnsi="Times New Roman" w:cs="Times New Roman"/>
                <w:sz w:val="18"/>
                <w:szCs w:val="18"/>
              </w:rPr>
              <w:t>»</w:t>
            </w:r>
            <w:r w:rsidRPr="009836F3">
              <w:rPr>
                <w:rFonts w:ascii="Times New Roman" w:hAnsi="Times New Roman" w:cs="Times New Roman"/>
                <w:sz w:val="18"/>
                <w:szCs w:val="18"/>
              </w:rPr>
              <w:t xml:space="preserve"> за 2022 год </w:t>
            </w:r>
          </w:p>
          <w:p w:rsidR="007C2D1A" w:rsidRPr="009836F3" w:rsidRDefault="007C2D1A" w:rsidP="00C96BE9">
            <w:pPr>
              <w:rPr>
                <w:rFonts w:ascii="Times New Roman" w:hAnsi="Times New Roman" w:cs="Times New Roman"/>
                <w:sz w:val="18"/>
                <w:szCs w:val="18"/>
              </w:rPr>
            </w:pPr>
            <w:r w:rsidRPr="009836F3">
              <w:rPr>
                <w:rFonts w:ascii="Times New Roman" w:hAnsi="Times New Roman" w:cs="Times New Roman"/>
                <w:sz w:val="18"/>
                <w:szCs w:val="18"/>
              </w:rPr>
              <w:t>На территории сельского поселения «</w:t>
            </w:r>
            <w:proofErr w:type="spellStart"/>
            <w:r w:rsidRPr="009836F3">
              <w:rPr>
                <w:rFonts w:ascii="Times New Roman" w:hAnsi="Times New Roman" w:cs="Times New Roman"/>
                <w:sz w:val="18"/>
                <w:szCs w:val="18"/>
              </w:rPr>
              <w:t>Безречнинское</w:t>
            </w:r>
            <w:proofErr w:type="spellEnd"/>
            <w:r w:rsidRPr="009836F3">
              <w:rPr>
                <w:rFonts w:ascii="Times New Roman" w:hAnsi="Times New Roman" w:cs="Times New Roman"/>
                <w:sz w:val="18"/>
                <w:szCs w:val="18"/>
              </w:rPr>
              <w:t>» муниципального района «</w:t>
            </w:r>
            <w:proofErr w:type="spellStart"/>
            <w:r w:rsidRPr="009836F3">
              <w:rPr>
                <w:rFonts w:ascii="Times New Roman" w:hAnsi="Times New Roman" w:cs="Times New Roman"/>
                <w:sz w:val="18"/>
                <w:szCs w:val="18"/>
              </w:rPr>
              <w:t>Оловяннинский</w:t>
            </w:r>
            <w:proofErr w:type="spellEnd"/>
            <w:r w:rsidRPr="009836F3">
              <w:rPr>
                <w:rFonts w:ascii="Times New Roman" w:hAnsi="Times New Roman" w:cs="Times New Roman"/>
                <w:sz w:val="18"/>
                <w:szCs w:val="18"/>
              </w:rPr>
              <w:t xml:space="preserve"> район» Забайкальского края на 01.01.2023 год численность населения составляет 394 человека, из них пенсионеров - 60 человек;  ветеранов труда – 16 человек; инвалидов – 37 человек; детей- 54 человека; работающее население составляет – 56 человек;  </w:t>
            </w:r>
            <w:proofErr w:type="gramStart"/>
            <w:r w:rsidRPr="009836F3">
              <w:rPr>
                <w:rFonts w:ascii="Times New Roman" w:hAnsi="Times New Roman" w:cs="Times New Roman"/>
                <w:sz w:val="18"/>
                <w:szCs w:val="18"/>
              </w:rPr>
              <w:t>остальное</w:t>
            </w:r>
            <w:proofErr w:type="gramEnd"/>
            <w:r w:rsidRPr="009836F3">
              <w:rPr>
                <w:rFonts w:ascii="Times New Roman" w:hAnsi="Times New Roman" w:cs="Times New Roman"/>
                <w:sz w:val="18"/>
                <w:szCs w:val="18"/>
              </w:rPr>
              <w:t xml:space="preserve"> не работающее население занимается ведением личного подсобного хозяйства.                                                                                                    За 2022 год родилось – 1 человек, умерло – 2 человека.                                                                       Администрация сельского поселения работает со всеми структурами </w:t>
            </w:r>
            <w:proofErr w:type="spellStart"/>
            <w:r w:rsidRPr="009836F3">
              <w:rPr>
                <w:rFonts w:ascii="Times New Roman" w:hAnsi="Times New Roman" w:cs="Times New Roman"/>
                <w:sz w:val="18"/>
                <w:szCs w:val="18"/>
              </w:rPr>
              <w:t>Оловяннинского</w:t>
            </w:r>
            <w:proofErr w:type="spellEnd"/>
            <w:r w:rsidRPr="009836F3">
              <w:rPr>
                <w:rFonts w:ascii="Times New Roman" w:hAnsi="Times New Roman" w:cs="Times New Roman"/>
                <w:sz w:val="18"/>
                <w:szCs w:val="18"/>
              </w:rPr>
              <w:t xml:space="preserve"> района, также в администрации работает военн</w:t>
            </w:r>
            <w:proofErr w:type="gramStart"/>
            <w:r w:rsidRPr="009836F3">
              <w:rPr>
                <w:rFonts w:ascii="Times New Roman" w:hAnsi="Times New Roman" w:cs="Times New Roman"/>
                <w:sz w:val="18"/>
                <w:szCs w:val="18"/>
              </w:rPr>
              <w:t>о-</w:t>
            </w:r>
            <w:proofErr w:type="gramEnd"/>
            <w:r w:rsidRPr="009836F3">
              <w:rPr>
                <w:rFonts w:ascii="Times New Roman" w:hAnsi="Times New Roman" w:cs="Times New Roman"/>
                <w:sz w:val="18"/>
                <w:szCs w:val="18"/>
              </w:rPr>
              <w:t xml:space="preserve"> учетный работник, в 2022 году призвалось в ряды Российской армии 1 человек, на первичный воинский учет поставлено 2 человека.                                                                                                   Проводилась работа с ветеринарной службой </w:t>
            </w:r>
            <w:proofErr w:type="spellStart"/>
            <w:r w:rsidRPr="009836F3">
              <w:rPr>
                <w:rFonts w:ascii="Times New Roman" w:hAnsi="Times New Roman" w:cs="Times New Roman"/>
                <w:sz w:val="18"/>
                <w:szCs w:val="18"/>
              </w:rPr>
              <w:t>Оловяннинского</w:t>
            </w:r>
            <w:proofErr w:type="spellEnd"/>
            <w:r w:rsidRPr="009836F3">
              <w:rPr>
                <w:rFonts w:ascii="Times New Roman" w:hAnsi="Times New Roman" w:cs="Times New Roman"/>
                <w:sz w:val="18"/>
                <w:szCs w:val="18"/>
              </w:rPr>
              <w:t xml:space="preserve"> района, проведен подворный обход, ставились прививки КРС, МРК.                                                                                                                                    В течение года Советом общественности проводились рейды неблагополучных семей, составлялись акты </w:t>
            </w:r>
            <w:proofErr w:type="gramStart"/>
            <w:r w:rsidRPr="009836F3">
              <w:rPr>
                <w:rFonts w:ascii="Times New Roman" w:hAnsi="Times New Roman" w:cs="Times New Roman"/>
                <w:sz w:val="18"/>
                <w:szCs w:val="18"/>
              </w:rPr>
              <w:t>жилищно- бытовых</w:t>
            </w:r>
            <w:proofErr w:type="gramEnd"/>
            <w:r w:rsidRPr="009836F3">
              <w:rPr>
                <w:rFonts w:ascii="Times New Roman" w:hAnsi="Times New Roman" w:cs="Times New Roman"/>
                <w:sz w:val="18"/>
                <w:szCs w:val="18"/>
              </w:rPr>
              <w:t xml:space="preserve"> условий.                                                                                                                                                                   Проводились мероприятия по благоустройству поселка, очистка кладбища, косметический ремонт памятника В.О.В., по пожарной безопасности - ежегодно проводится инструктаж с населением, опашка, обжиги населенного пункта.                                                                   На новый год  при администрации проводилась елка для детей. </w:t>
            </w:r>
          </w:p>
          <w:p w:rsidR="007C2D1A" w:rsidRPr="009836F3" w:rsidRDefault="007C2D1A" w:rsidP="00C96BE9">
            <w:pPr>
              <w:jc w:val="center"/>
              <w:rPr>
                <w:rFonts w:ascii="Times New Roman" w:hAnsi="Times New Roman" w:cs="Times New Roman"/>
                <w:sz w:val="18"/>
                <w:szCs w:val="18"/>
              </w:rPr>
            </w:pPr>
          </w:p>
          <w:p w:rsidR="007C2D1A" w:rsidRPr="009836F3" w:rsidRDefault="007C2D1A" w:rsidP="00C96BE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02478E" w:rsidRDefault="007C2D1A" w:rsidP="009D627A">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на </w:t>
            </w:r>
            <w:proofErr w:type="gramStart"/>
            <w:r>
              <w:rPr>
                <w:rFonts w:ascii="Times New Roman" w:hAnsi="Times New Roman" w:cs="Times New Roman"/>
                <w:sz w:val="18"/>
                <w:szCs w:val="18"/>
              </w:rPr>
              <w:t>официальном</w:t>
            </w:r>
            <w:proofErr w:type="gramEnd"/>
            <w:r>
              <w:rPr>
                <w:rFonts w:ascii="Times New Roman" w:hAnsi="Times New Roman" w:cs="Times New Roman"/>
                <w:sz w:val="18"/>
                <w:szCs w:val="18"/>
              </w:rPr>
              <w:t xml:space="preserve"> вебсайте  муниципального района «</w:t>
            </w:r>
            <w:proofErr w:type="spellStart"/>
            <w:r>
              <w:rPr>
                <w:rFonts w:ascii="Times New Roman" w:hAnsi="Times New Roman" w:cs="Times New Roman"/>
                <w:sz w:val="18"/>
                <w:szCs w:val="18"/>
              </w:rPr>
              <w:t>Оловяннинский</w:t>
            </w:r>
            <w:proofErr w:type="spellEnd"/>
            <w:r>
              <w:rPr>
                <w:rFonts w:ascii="Times New Roman" w:hAnsi="Times New Roman" w:cs="Times New Roman"/>
                <w:sz w:val="18"/>
                <w:szCs w:val="18"/>
              </w:rPr>
              <w:t xml:space="preserve"> район»  </w:t>
            </w:r>
            <w:proofErr w:type="spellStart"/>
            <w:r>
              <w:rPr>
                <w:rFonts w:ascii="Times New Roman" w:hAnsi="Times New Roman" w:cs="Times New Roman"/>
                <w:sz w:val="18"/>
                <w:szCs w:val="18"/>
                <w:lang w:val="en-US"/>
              </w:rPr>
              <w:t>olovyan</w:t>
            </w:r>
            <w:proofErr w:type="spellEnd"/>
            <w:r w:rsidRPr="0002478E">
              <w:rPr>
                <w:rFonts w:ascii="Times New Roman" w:hAnsi="Times New Roman" w:cs="Times New Roman"/>
                <w:sz w:val="18"/>
                <w:szCs w:val="18"/>
              </w:rPr>
              <w:t>.75</w:t>
            </w:r>
            <w:proofErr w:type="spellStart"/>
            <w:r>
              <w:rPr>
                <w:rFonts w:ascii="Times New Roman" w:hAnsi="Times New Roman" w:cs="Times New Roman"/>
                <w:sz w:val="18"/>
                <w:szCs w:val="18"/>
                <w:lang w:val="en-US"/>
              </w:rPr>
              <w:t>ru</w:t>
            </w:r>
            <w:proofErr w:type="spellEnd"/>
            <w:r w:rsidRPr="0002478E">
              <w:rPr>
                <w:rFonts w:ascii="Times New Roman" w:hAnsi="Times New Roman" w:cs="Times New Roman"/>
                <w:sz w:val="18"/>
                <w:szCs w:val="18"/>
              </w:rPr>
              <w:t>.</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hAnsi="Times New Roman" w:cs="Times New Roman"/>
                <w:sz w:val="18"/>
                <w:szCs w:val="18"/>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243616" w:rsidP="006418B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от 06.06.2023г. № 47  «Об исполнении бюджета сельского поселения «</w:t>
            </w:r>
            <w:proofErr w:type="spellStart"/>
            <w:r>
              <w:rPr>
                <w:rFonts w:ascii="Times New Roman" w:eastAsia="Times New Roman" w:hAnsi="Times New Roman" w:cs="Times New Roman"/>
                <w:sz w:val="18"/>
                <w:szCs w:val="18"/>
                <w:lang w:eastAsia="ru-RU"/>
              </w:rPr>
              <w:t>Безречнинское</w:t>
            </w:r>
            <w:proofErr w:type="spellEnd"/>
            <w:r>
              <w:rPr>
                <w:rFonts w:ascii="Times New Roman" w:eastAsia="Times New Roman" w:hAnsi="Times New Roman" w:cs="Times New Roman"/>
                <w:sz w:val="18"/>
                <w:szCs w:val="18"/>
                <w:lang w:eastAsia="ru-RU"/>
              </w:rPr>
              <w:t>» за 2022 год», размещен на сайте муниципального района «</w:t>
            </w:r>
            <w:proofErr w:type="spellStart"/>
            <w:r>
              <w:rPr>
                <w:rFonts w:ascii="Times New Roman" w:eastAsia="Times New Roman" w:hAnsi="Times New Roman" w:cs="Times New Roman"/>
                <w:sz w:val="18"/>
                <w:szCs w:val="18"/>
                <w:lang w:eastAsia="ru-RU"/>
              </w:rPr>
              <w:t>Оловяннинский</w:t>
            </w:r>
            <w:proofErr w:type="spellEnd"/>
            <w:r>
              <w:rPr>
                <w:rFonts w:ascii="Times New Roman" w:eastAsia="Times New Roman" w:hAnsi="Times New Roman" w:cs="Times New Roman"/>
                <w:sz w:val="18"/>
                <w:szCs w:val="18"/>
                <w:lang w:eastAsia="ru-RU"/>
              </w:rPr>
              <w:t xml:space="preserve"> район»</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предоставленных организациям и индивидуальным </w:t>
            </w:r>
            <w:r w:rsidRPr="005371E6">
              <w:rPr>
                <w:rFonts w:ascii="Times New Roman" w:eastAsia="Times New Roman" w:hAnsi="Times New Roman" w:cs="Times New Roman"/>
                <w:sz w:val="18"/>
                <w:szCs w:val="18"/>
                <w:lang w:eastAsia="ru-RU"/>
              </w:rPr>
              <w:lastRenderedPageBreak/>
              <w:t>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Не предоставлялись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896FAA"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Кадровый резерв</w:t>
            </w:r>
            <w:r w:rsidR="00DE5F9C">
              <w:rPr>
                <w:rFonts w:ascii="Times New Roman" w:eastAsia="Times New Roman" w:hAnsi="Times New Roman" w:cs="Times New Roman"/>
                <w:sz w:val="18"/>
                <w:szCs w:val="18"/>
                <w:lang w:eastAsia="ru-RU"/>
              </w:rPr>
              <w:t xml:space="preserve"> отсутствует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w:t>
            </w:r>
            <w:proofErr w:type="gramStart"/>
            <w:r w:rsidRPr="005371E6">
              <w:rPr>
                <w:rFonts w:ascii="Times New Roman" w:hAnsi="Times New Roman" w:cs="Times New Roman"/>
                <w:sz w:val="18"/>
                <w:szCs w:val="1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rsidR="007C2D1A" w:rsidRPr="005371E6" w:rsidRDefault="007C2D1A" w:rsidP="00B50E19">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7C2D1A" w:rsidRPr="005371E6" w:rsidRDefault="007C2D1A" w:rsidP="00B50E19">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w:t>
            </w:r>
            <w:r w:rsidRPr="005371E6">
              <w:rPr>
                <w:rFonts w:ascii="Times New Roman" w:hAnsi="Times New Roman" w:cs="Times New Roman"/>
                <w:sz w:val="18"/>
                <w:szCs w:val="18"/>
              </w:rPr>
              <w:lastRenderedPageBreak/>
              <w:t>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pStyle w:val="a4"/>
              <w:shd w:val="clear" w:color="auto" w:fill="FFFFFF"/>
              <w:spacing w:before="0" w:beforeAutospacing="0" w:after="0" w:afterAutospacing="0"/>
              <w:jc w:val="both"/>
              <w:rPr>
                <w:sz w:val="18"/>
                <w:szCs w:val="18"/>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DE5F9C"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Вакантные должности </w:t>
            </w:r>
            <w:r w:rsidR="007C2D1A">
              <w:rPr>
                <w:rFonts w:ascii="Times New Roman" w:eastAsia="Times New Roman" w:hAnsi="Times New Roman" w:cs="Times New Roman"/>
                <w:sz w:val="18"/>
                <w:szCs w:val="18"/>
                <w:lang w:eastAsia="ru-RU"/>
              </w:rPr>
              <w:t>отсутствуют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rsidR="007C2D1A" w:rsidRPr="005371E6" w:rsidRDefault="007C2D1A" w:rsidP="00B50E19">
            <w:pPr>
              <w:pStyle w:val="a4"/>
              <w:shd w:val="clear" w:color="auto" w:fill="FFFFFF"/>
              <w:spacing w:before="0" w:beforeAutospacing="0" w:after="0" w:afterAutospacing="0"/>
              <w:ind w:firstLine="54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rsidRPr="005371E6">
              <w:rPr>
                <w:rFonts w:ascii="Times New Roman" w:hAnsi="Times New Roman" w:cs="Times New Roman"/>
                <w:sz w:val="18"/>
                <w:szCs w:val="18"/>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2D1A" w:rsidRPr="005371E6" w:rsidRDefault="007C2D1A" w:rsidP="00B50E19">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tcPr>
          <w:p w:rsidR="007C2D1A" w:rsidRPr="005371E6" w:rsidRDefault="007C2D1A" w:rsidP="00B50E19">
            <w:pPr>
              <w:pStyle w:val="a4"/>
              <w:shd w:val="clear" w:color="auto" w:fill="FFFFFF"/>
              <w:spacing w:before="0" w:beforeAutospacing="0" w:after="0" w:afterAutospacing="0"/>
              <w:ind w:firstLine="540"/>
              <w:jc w:val="both"/>
              <w:rPr>
                <w:sz w:val="18"/>
                <w:szCs w:val="18"/>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17359" w:rsidRPr="00DE5F9C" w:rsidRDefault="00717359" w:rsidP="00717359">
            <w:pPr>
              <w:jc w:val="center"/>
              <w:rPr>
                <w:rFonts w:ascii="Times New Roman" w:hAnsi="Times New Roman" w:cs="Times New Roman"/>
                <w:sz w:val="18"/>
                <w:szCs w:val="18"/>
              </w:rPr>
            </w:pPr>
            <w:r w:rsidRPr="00DE5F9C">
              <w:rPr>
                <w:rFonts w:ascii="Times New Roman" w:hAnsi="Times New Roman" w:cs="Times New Roman"/>
                <w:sz w:val="18"/>
                <w:szCs w:val="18"/>
              </w:rPr>
              <w:t xml:space="preserve">Утвержден 30.08.2013г. </w:t>
            </w:r>
          </w:p>
          <w:p w:rsidR="00717359" w:rsidRPr="0013009E" w:rsidRDefault="00717359" w:rsidP="00717359">
            <w:pPr>
              <w:jc w:val="center"/>
              <w:rPr>
                <w:rFonts w:ascii="Times New Roman" w:hAnsi="Times New Roman"/>
                <w:sz w:val="16"/>
                <w:szCs w:val="16"/>
              </w:rPr>
            </w:pPr>
            <w:r>
              <w:rPr>
                <w:rFonts w:ascii="Times New Roman" w:hAnsi="Times New Roman"/>
                <w:sz w:val="28"/>
                <w:szCs w:val="28"/>
              </w:rPr>
              <w:t xml:space="preserve"> </w:t>
            </w:r>
            <w:r w:rsidRPr="0013009E">
              <w:rPr>
                <w:rFonts w:ascii="Times New Roman" w:hAnsi="Times New Roman"/>
                <w:sz w:val="16"/>
                <w:szCs w:val="16"/>
              </w:rPr>
              <w:t>ПОРЯДОК                                                                                                                                                     проведения конкурса на замещение вакантной должности муниципальной службы в администрации сельского поселения «</w:t>
            </w:r>
            <w:proofErr w:type="spellStart"/>
            <w:r w:rsidRPr="0013009E">
              <w:rPr>
                <w:rFonts w:ascii="Times New Roman" w:hAnsi="Times New Roman"/>
                <w:sz w:val="16"/>
                <w:szCs w:val="16"/>
              </w:rPr>
              <w:t>Безречнинское</w:t>
            </w:r>
            <w:proofErr w:type="spellEnd"/>
            <w:r w:rsidRPr="0013009E">
              <w:rPr>
                <w:rFonts w:ascii="Times New Roman" w:hAnsi="Times New Roman"/>
                <w:sz w:val="16"/>
                <w:szCs w:val="16"/>
              </w:rPr>
              <w:t xml:space="preserve">» </w:t>
            </w:r>
          </w:p>
          <w:p w:rsidR="00717359" w:rsidRPr="0013009E" w:rsidRDefault="00717359" w:rsidP="00717359">
            <w:pPr>
              <w:rPr>
                <w:rFonts w:ascii="Times New Roman" w:hAnsi="Times New Roman"/>
                <w:sz w:val="16"/>
                <w:szCs w:val="16"/>
              </w:rPr>
            </w:pPr>
            <w:r w:rsidRPr="0013009E">
              <w:rPr>
                <w:rFonts w:ascii="Times New Roman" w:hAnsi="Times New Roman"/>
                <w:sz w:val="16"/>
                <w:szCs w:val="16"/>
              </w:rPr>
              <w:t>1.Общие положения</w:t>
            </w:r>
          </w:p>
          <w:p w:rsidR="00717359" w:rsidRPr="0013009E" w:rsidRDefault="00717359" w:rsidP="00717359">
            <w:pPr>
              <w:rPr>
                <w:rFonts w:ascii="Times New Roman" w:hAnsi="Times New Roman"/>
                <w:sz w:val="16"/>
                <w:szCs w:val="16"/>
              </w:rPr>
            </w:pPr>
            <w:r w:rsidRPr="0013009E">
              <w:rPr>
                <w:rFonts w:ascii="Times New Roman" w:hAnsi="Times New Roman"/>
                <w:sz w:val="16"/>
                <w:szCs w:val="16"/>
              </w:rPr>
              <w:t>1.1 Настоящий Порядок разработан 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 регулирует порядок проведения конкурса на замещение вакантной должности муниципальной службы (далее по тексту - конкурс), предусмотренной реестром должностей муниципальной службы в администрации сельского поселения «</w:t>
            </w:r>
            <w:proofErr w:type="spellStart"/>
            <w:r w:rsidRPr="0013009E">
              <w:rPr>
                <w:rFonts w:ascii="Times New Roman" w:hAnsi="Times New Roman"/>
                <w:sz w:val="16"/>
                <w:szCs w:val="16"/>
              </w:rPr>
              <w:t>Безречнинское</w:t>
            </w:r>
            <w:proofErr w:type="spellEnd"/>
            <w:r w:rsidRPr="0013009E">
              <w:rPr>
                <w:rFonts w:ascii="Times New Roman" w:hAnsi="Times New Roman"/>
                <w:sz w:val="16"/>
                <w:szCs w:val="16"/>
              </w:rPr>
              <w:t xml:space="preserve">».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органа местного самоуправления.                                          </w:t>
            </w:r>
            <w:r w:rsidR="00DE5F9C">
              <w:rPr>
                <w:rFonts w:ascii="Times New Roman" w:hAnsi="Times New Roman"/>
                <w:sz w:val="16"/>
                <w:szCs w:val="16"/>
              </w:rPr>
              <w:t xml:space="preserve">                                                                   </w:t>
            </w:r>
            <w:r w:rsidRPr="0013009E">
              <w:rPr>
                <w:rFonts w:ascii="Times New Roman" w:hAnsi="Times New Roman"/>
                <w:sz w:val="16"/>
                <w:szCs w:val="16"/>
              </w:rPr>
              <w:t xml:space="preserve"> 1.2.В целях реализации прав граждан Российской Федерации на равный доступ к муниципальной службе. Прав муниципальных служащих на должностной рост, формирования квалификационного кадрового состава муниципальной службы замещение вакантных должностей муниципальной службы в администрации сельского поселения «</w:t>
            </w:r>
            <w:proofErr w:type="spellStart"/>
            <w:r w:rsidRPr="0013009E">
              <w:rPr>
                <w:rFonts w:ascii="Times New Roman" w:hAnsi="Times New Roman"/>
                <w:sz w:val="16"/>
                <w:szCs w:val="16"/>
              </w:rPr>
              <w:t>Безречнинское</w:t>
            </w:r>
            <w:proofErr w:type="spellEnd"/>
            <w:r w:rsidRPr="0013009E">
              <w:rPr>
                <w:rFonts w:ascii="Times New Roman" w:hAnsi="Times New Roman"/>
                <w:sz w:val="16"/>
                <w:szCs w:val="16"/>
              </w:rPr>
              <w:t xml:space="preserve">», может </w:t>
            </w:r>
            <w:proofErr w:type="gramStart"/>
            <w:r w:rsidRPr="0013009E">
              <w:rPr>
                <w:rFonts w:ascii="Times New Roman" w:hAnsi="Times New Roman"/>
                <w:sz w:val="16"/>
                <w:szCs w:val="16"/>
              </w:rPr>
              <w:t>проводится</w:t>
            </w:r>
            <w:proofErr w:type="gramEnd"/>
            <w:r w:rsidRPr="0013009E">
              <w:rPr>
                <w:rFonts w:ascii="Times New Roman" w:hAnsi="Times New Roman"/>
                <w:sz w:val="16"/>
                <w:szCs w:val="16"/>
              </w:rPr>
              <w:t xml:space="preserve"> на конкурсной основе.                                                                          1.3. Право на участие в конкурсе имеют граждане Российской </w:t>
            </w:r>
            <w:proofErr w:type="gramStart"/>
            <w:r w:rsidRPr="0013009E">
              <w:rPr>
                <w:rFonts w:ascii="Times New Roman" w:hAnsi="Times New Roman"/>
                <w:sz w:val="16"/>
                <w:szCs w:val="16"/>
              </w:rPr>
              <w:t>Федерации</w:t>
            </w:r>
            <w:proofErr w:type="gramEnd"/>
            <w:r w:rsidRPr="0013009E">
              <w:rPr>
                <w:rFonts w:ascii="Times New Roman" w:hAnsi="Times New Roman"/>
                <w:sz w:val="16"/>
                <w:szCs w:val="16"/>
              </w:rPr>
              <w:t xml:space="preserve"> достигшие возраста 18 лет, владеющие государственным языком Российской Федерации и соответствующие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указанных в статье 13 Федерального закона «О муниципальной службе в Российской Федерации» в качестве ограничений, связанных с муниципальной службой.              </w:t>
            </w:r>
            <w:r w:rsidR="00DE5F9C">
              <w:rPr>
                <w:rFonts w:ascii="Times New Roman" w:hAnsi="Times New Roman"/>
                <w:sz w:val="16"/>
                <w:szCs w:val="16"/>
              </w:rPr>
              <w:t xml:space="preserve">                                                   </w:t>
            </w:r>
            <w:r w:rsidRPr="0013009E">
              <w:rPr>
                <w:rFonts w:ascii="Times New Roman" w:hAnsi="Times New Roman"/>
                <w:sz w:val="16"/>
                <w:szCs w:val="16"/>
              </w:rPr>
              <w:t xml:space="preserve">   1.3.1 Гражданин не может быть </w:t>
            </w:r>
            <w:proofErr w:type="gramStart"/>
            <w:r w:rsidRPr="0013009E">
              <w:rPr>
                <w:rFonts w:ascii="Times New Roman" w:hAnsi="Times New Roman"/>
                <w:sz w:val="16"/>
                <w:szCs w:val="16"/>
              </w:rPr>
              <w:t xml:space="preserve">принятым на муниципальную службу, а муниципальный служащий не может на муниципальной службе в случае:                                               </w:t>
            </w:r>
            <w:r w:rsidR="00DE5F9C">
              <w:rPr>
                <w:rFonts w:ascii="Times New Roman" w:hAnsi="Times New Roman"/>
                <w:sz w:val="16"/>
                <w:szCs w:val="16"/>
              </w:rPr>
              <w:t xml:space="preserve">                                                       </w:t>
            </w:r>
            <w:r w:rsidRPr="0013009E">
              <w:rPr>
                <w:rFonts w:ascii="Times New Roman" w:hAnsi="Times New Roman"/>
                <w:sz w:val="16"/>
                <w:szCs w:val="16"/>
              </w:rPr>
              <w:t xml:space="preserve">    а) признания его недееспособным или ограничено дееспособным решением суда, вступившим в законную силу;                                                                                                                            б) осуждения его к назначению,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13009E">
              <w:rPr>
                <w:rFonts w:ascii="Times New Roman" w:hAnsi="Times New Roman"/>
                <w:sz w:val="16"/>
                <w:szCs w:val="16"/>
              </w:rPr>
              <w:t xml:space="preserve">                                                                                             </w:t>
            </w:r>
            <w:proofErr w:type="gramStart"/>
            <w:r w:rsidRPr="0013009E">
              <w:rPr>
                <w:rFonts w:ascii="Times New Roman" w:hAnsi="Times New Roman"/>
                <w:sz w:val="16"/>
                <w:szCs w:val="16"/>
              </w:rPr>
              <w:t xml:space="preserve">в) отказа от прохождения процедуры оформления допуска к сведениям, составляющим государственную и иную охраняемую </w:t>
            </w:r>
            <w:r w:rsidRPr="0013009E">
              <w:rPr>
                <w:rFonts w:ascii="Times New Roman" w:hAnsi="Times New Roman"/>
                <w:sz w:val="16"/>
                <w:szCs w:val="16"/>
              </w:rPr>
              <w:lastRenderedPageBreak/>
              <w:t>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г) наличие заболевания, препятствующего поступлению на муниципальную службу или прохождению и подтвержденного заключением медицинского учреждения.</w:t>
            </w:r>
            <w:proofErr w:type="gramEnd"/>
            <w:r w:rsidRPr="0013009E">
              <w:rPr>
                <w:rFonts w:ascii="Times New Roman" w:hAnsi="Times New Roman"/>
                <w:sz w:val="16"/>
                <w:szCs w:val="16"/>
              </w:rPr>
              <w:t xml:space="preserve">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Правительства Российской Федерации, Федеральным органом исполнительной власти;                                                                                                                                 </w:t>
            </w:r>
            <w:proofErr w:type="gramStart"/>
            <w:r w:rsidRPr="0013009E">
              <w:rPr>
                <w:rFonts w:ascii="Times New Roman" w:hAnsi="Times New Roman"/>
                <w:sz w:val="16"/>
                <w:szCs w:val="16"/>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возлагает местную администрацию, если замещение должности муниципальной службы связано с непосредственной подчиненностью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13009E">
              <w:rPr>
                <w:rFonts w:ascii="Times New Roman" w:hAnsi="Times New Roman"/>
                <w:sz w:val="16"/>
                <w:szCs w:val="16"/>
              </w:rPr>
              <w:t xml:space="preserve">                                                                                                                                                                                 </w:t>
            </w:r>
            <w:proofErr w:type="gramStart"/>
            <w:r w:rsidRPr="0013009E">
              <w:rPr>
                <w:rFonts w:ascii="Times New Roman" w:hAnsi="Times New Roman"/>
                <w:sz w:val="16"/>
                <w:szCs w:val="16"/>
              </w:rPr>
              <w:t>е)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3009E">
              <w:rPr>
                <w:rFonts w:ascii="Times New Roman" w:hAnsi="Times New Roman"/>
                <w:sz w:val="16"/>
                <w:szCs w:val="16"/>
              </w:rPr>
              <w:t xml:space="preserve"> </w:t>
            </w:r>
            <w:proofErr w:type="gramStart"/>
            <w:r w:rsidRPr="0013009E">
              <w:rPr>
                <w:rFonts w:ascii="Times New Roman" w:hAnsi="Times New Roman"/>
                <w:sz w:val="16"/>
                <w:szCs w:val="16"/>
              </w:rPr>
              <w:t>соответствии</w:t>
            </w:r>
            <w:proofErr w:type="gramEnd"/>
            <w:r w:rsidRPr="0013009E">
              <w:rPr>
                <w:rFonts w:ascii="Times New Roman" w:hAnsi="Times New Roman"/>
                <w:sz w:val="16"/>
                <w:szCs w:val="16"/>
              </w:rPr>
              <w:t xml:space="preserve"> с которым гражданин Российской Федерации, имеющий гражданство иностранного государства, имеет право находится на муниципальной службе;                                                                                                                                                                                                            ж) наличие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з) предоставление подложных документов или заведомо ложных сведений при поступлении на муниципальную службу;                                                                                                                                                         и) не предоставления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                                                                                                                                                                           1.3.2.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сестры, а также братья, сестры, родители, дети супругов) с главой муниципального образования.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r w:rsidR="00DE5F9C">
              <w:rPr>
                <w:rFonts w:ascii="Times New Roman" w:hAnsi="Times New Roman"/>
                <w:sz w:val="16"/>
                <w:szCs w:val="16"/>
              </w:rPr>
              <w:t xml:space="preserve">                 </w:t>
            </w:r>
            <w:r w:rsidRPr="0013009E">
              <w:rPr>
                <w:rFonts w:ascii="Times New Roman" w:hAnsi="Times New Roman"/>
                <w:sz w:val="16"/>
                <w:szCs w:val="16"/>
              </w:rPr>
              <w:t xml:space="preserve">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установленных квалификационным требованиям, необходимым для замещения должности муниципальной службы.                                                                     1.4. Решение о проведении конкурса на замещение вакантной должности муниципальной службы в органах местного самоуправления, принимается Главой администрации.                                                                                                       2. Состав комиссии и порядок ее формирования                                                                                                                                                                                2.1. Организация и проведение конкурса возлагаются на конкурсную комиссию (далее по тексту – комиссия).                                                                                                                                                                                                                                                                                       2.2. Персональный состав и регламент работы комиссии утверждаются правовым актом Главы администрации сельского поселения «</w:t>
            </w:r>
            <w:proofErr w:type="spellStart"/>
            <w:r w:rsidRPr="0013009E">
              <w:rPr>
                <w:rFonts w:ascii="Times New Roman" w:hAnsi="Times New Roman"/>
                <w:sz w:val="16"/>
                <w:szCs w:val="16"/>
              </w:rPr>
              <w:t>Безречнинское</w:t>
            </w:r>
            <w:proofErr w:type="spellEnd"/>
            <w:r w:rsidRPr="0013009E">
              <w:rPr>
                <w:rFonts w:ascii="Times New Roman" w:hAnsi="Times New Roman"/>
                <w:sz w:val="16"/>
                <w:szCs w:val="16"/>
              </w:rPr>
              <w:t xml:space="preserve">». Комиссия формируется в составе 5 членов, в том числе: председателя, заместителя председателя и иных членов комиссии. Заседание конкурсной комиссии является </w:t>
            </w:r>
            <w:r w:rsidRPr="0013009E">
              <w:rPr>
                <w:rFonts w:ascii="Times New Roman" w:hAnsi="Times New Roman"/>
                <w:sz w:val="16"/>
                <w:szCs w:val="16"/>
              </w:rPr>
              <w:lastRenderedPageBreak/>
              <w:t>правомочным, если на нем присутствует не менее 3 человек ее состава. Председатель комиссии планирует работу комиссии, утверждает повестку дня заседания комиссии, назначает дату и время заседании комиссии, председательствует на заседании комиссии, подписывает протоколы заседаний комиссии. Заместитель председателя комиссии в период отсутствия председателя комиссии исполняет его обязанности. Секретарь комиссии не является членом комиссии и обеспечивает документальное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2.3. В состав комиссии в обязательном порядке включаются:                                                                                                                                                                     Глава администрации сельского поселения «</w:t>
            </w:r>
            <w:proofErr w:type="spellStart"/>
            <w:r w:rsidRPr="0013009E">
              <w:rPr>
                <w:rFonts w:ascii="Times New Roman" w:hAnsi="Times New Roman"/>
                <w:sz w:val="16"/>
                <w:szCs w:val="16"/>
              </w:rPr>
              <w:t>Безречнинское</w:t>
            </w:r>
            <w:proofErr w:type="spellEnd"/>
            <w:r w:rsidRPr="0013009E">
              <w:rPr>
                <w:rFonts w:ascii="Times New Roman" w:hAnsi="Times New Roman"/>
                <w:sz w:val="16"/>
                <w:szCs w:val="16"/>
              </w:rPr>
              <w:t>»;                                                                            работник кадровой службы органа местного самоуправления, депутат сельского поселения, учитель МБОУ «</w:t>
            </w:r>
            <w:proofErr w:type="spellStart"/>
            <w:r w:rsidRPr="0013009E">
              <w:rPr>
                <w:rFonts w:ascii="Times New Roman" w:hAnsi="Times New Roman"/>
                <w:sz w:val="16"/>
                <w:szCs w:val="16"/>
              </w:rPr>
              <w:t>Безречнинская</w:t>
            </w:r>
            <w:proofErr w:type="spellEnd"/>
            <w:r w:rsidRPr="0013009E">
              <w:rPr>
                <w:rFonts w:ascii="Times New Roman" w:hAnsi="Times New Roman"/>
                <w:sz w:val="16"/>
                <w:szCs w:val="16"/>
              </w:rPr>
              <w:t xml:space="preserve"> ООШ».                         </w:t>
            </w:r>
            <w:r w:rsidR="00DE5F9C">
              <w:rPr>
                <w:rFonts w:ascii="Times New Roman" w:hAnsi="Times New Roman"/>
                <w:sz w:val="16"/>
                <w:szCs w:val="16"/>
              </w:rPr>
              <w:t xml:space="preserve">                                                                        </w:t>
            </w:r>
            <w:r w:rsidRPr="0013009E">
              <w:rPr>
                <w:rFonts w:ascii="Times New Roman" w:hAnsi="Times New Roman"/>
                <w:sz w:val="16"/>
                <w:szCs w:val="16"/>
              </w:rPr>
              <w:t xml:space="preserve"> Состав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законодательством Российской Федерации о государственной тайне.                                                  </w:t>
            </w:r>
            <w:r w:rsidR="00DE5F9C">
              <w:rPr>
                <w:rFonts w:ascii="Times New Roman" w:hAnsi="Times New Roman"/>
                <w:sz w:val="16"/>
                <w:szCs w:val="16"/>
              </w:rPr>
              <w:t xml:space="preserve">                 </w:t>
            </w:r>
            <w:r w:rsidRPr="0013009E">
              <w:rPr>
                <w:rFonts w:ascii="Times New Roman" w:hAnsi="Times New Roman"/>
                <w:sz w:val="16"/>
                <w:szCs w:val="16"/>
              </w:rPr>
              <w:t xml:space="preserve">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3. Порядок проведения конкурса                                                                                                                                                    3.1. Информированное сообщение о проведении конкурса обнародуется на стенде администрации, школы, не позднее за 20 дней до дня проведения конкурса.                                                                                                                                 3.2. </w:t>
            </w:r>
            <w:proofErr w:type="gramStart"/>
            <w:r w:rsidRPr="0013009E">
              <w:rPr>
                <w:rFonts w:ascii="Times New Roman" w:hAnsi="Times New Roman"/>
                <w:sz w:val="16"/>
                <w:szCs w:val="16"/>
              </w:rPr>
              <w:t>Информационное сообщение о проведении конкурса должно содержать наименование вакантной должности муниципальной службы;                                                                                         квалификационные требования, предъявляемые к гражданину, претендующему на замещение вакантной должности муниципальной службы (далее по тексту – претендент);                                                                                                                                             срок, место и время приема документов;                                                                                                                                                                                                                            перечень документов, подаваемых претендентами для участия в конкурсе, и требования к их оформлению;                                                                                                                                                                 дату, время, место и условия проведения конкурса;</w:t>
            </w:r>
            <w:proofErr w:type="gramEnd"/>
            <w:r w:rsidRPr="0013009E">
              <w:rPr>
                <w:rFonts w:ascii="Times New Roman" w:hAnsi="Times New Roman"/>
                <w:sz w:val="16"/>
                <w:szCs w:val="16"/>
              </w:rPr>
              <w:t xml:space="preserve">                                                                                                                                                                                                            проект трудового договора;                                                                                                                                  сведения об источнике информации о конкурсе (адрес, номера телефонов, адрес электронной почты секретаря комиссии) и порядок ознакомления с этой информацией.                                                                                                               3.3. </w:t>
            </w:r>
            <w:proofErr w:type="gramStart"/>
            <w:r w:rsidRPr="0013009E">
              <w:rPr>
                <w:rFonts w:ascii="Times New Roman" w:hAnsi="Times New Roman"/>
                <w:sz w:val="16"/>
                <w:szCs w:val="16"/>
              </w:rPr>
              <w:t>Для участи в конкурсе претенденты лично представляют в установленный в информационном сообщении следующие документы:                                                                                                личное заявление, включающее согласие на прохождение процедуры оформления допуска к сведения, составляющим государственную или иную охраняемую тайну, если исполнение обязанностей по должности муниципальной службы, на которую претендует гражданин, связано с использованием таких сведений;                                                                                                                                                             собственноручно заполненную и подписанную анкету с фотографией, согласно приложению к настоящему Порядку;</w:t>
            </w:r>
            <w:proofErr w:type="gramEnd"/>
            <w:r w:rsidRPr="0013009E">
              <w:rPr>
                <w:rFonts w:ascii="Times New Roman" w:hAnsi="Times New Roman"/>
                <w:sz w:val="16"/>
                <w:szCs w:val="16"/>
              </w:rPr>
              <w:t xml:space="preserve">                                                                                                                                   </w:t>
            </w:r>
            <w:proofErr w:type="gramStart"/>
            <w:r w:rsidRPr="0013009E">
              <w:rPr>
                <w:rFonts w:ascii="Times New Roman" w:hAnsi="Times New Roman"/>
                <w:sz w:val="16"/>
                <w:szCs w:val="16"/>
              </w:rPr>
              <w:t>копию паспорта или заменяющего его документа (соответствующий документ предъявляется лично по прибытии на конкурс);                                                                                                                                                                               копии документов, подтверждающих необходимое профессиональное образование, стаж работы и квалификацию, удостоверенные нотариально или кадровой службы по месту работы;                                                                                                                                                                                                                                          копию трудовой книжки или иные документы, подтверждающие трудовую (служебную) деятельность гражданина, за исключением случае, когда трудовая деятельность осуществляется в первые;</w:t>
            </w:r>
            <w:proofErr w:type="gramEnd"/>
            <w:r w:rsidRPr="0013009E">
              <w:rPr>
                <w:rFonts w:ascii="Times New Roman" w:hAnsi="Times New Roman"/>
                <w:sz w:val="16"/>
                <w:szCs w:val="16"/>
              </w:rPr>
              <w:t xml:space="preserve">                                                                                                            копию документов о профессиональном образовании, а также по желанию гражданина – дополнительном профессиональном образовании, о присвоении ученой степени, ученого звания;                                                                                                                                                   заключение медицинского учреждения об отсутствии заболевания, препятствующего поступлению на муниципальную службу.                  Претендент может по своему усмотрению представить дополнительно рекомендации, результаты тестирования. Характеристики и другие документы.                                                                                                                                                                                                                                                                 </w:t>
            </w:r>
            <w:r w:rsidRPr="0013009E">
              <w:rPr>
                <w:rFonts w:ascii="Times New Roman" w:hAnsi="Times New Roman"/>
                <w:sz w:val="16"/>
                <w:szCs w:val="16"/>
              </w:rPr>
              <w:lastRenderedPageBreak/>
              <w:t>Все документы, поданные претендентом, формируются в дело. Информация о претенденте заносится в журнал регистрации поступления заявок на участие в конкурсе, где указывается перечень поданных на конкурс документов.                                                                                                                              При приеме документов секретарь комиссии знакомит претендентов (под роспись) с ограничениями и запретами, связанными с прохождением муниципальной службы.                                                                                                  3.4. Документы, указанные в пункте 3.3 настоящего Порядка, представляются претендентом в комиссию в течение 20 дней со дня объявления об их приеме.                                                                                                                         3.5. Несвоевременное предоставление документов, предоставление их не в полном объеме или с нарушениями правил оформления являются основанием для отказа претенденту, а их приеме.                                                   3.6. Комиссия в праве, провести проверку представленных на конкурс документов, при этом претендент предупреждается о проводимой проверке сообщенных им сведений.                                                                                                                   Претендент не допускается к участию в конкурсе в случае несоответствия требованиям для</w:t>
            </w:r>
            <w:r>
              <w:rPr>
                <w:rFonts w:ascii="Times New Roman" w:hAnsi="Times New Roman"/>
                <w:sz w:val="16"/>
                <w:szCs w:val="16"/>
              </w:rPr>
              <w:t xml:space="preserve"> замещения вакантной должности</w:t>
            </w:r>
          </w:p>
          <w:p w:rsidR="007C2D1A" w:rsidRPr="005371E6" w:rsidRDefault="007C2D1A" w:rsidP="00EB4D45">
            <w:pPr>
              <w:pStyle w:val="1"/>
              <w:shd w:val="clear" w:color="auto" w:fill="FFFFFF"/>
              <w:spacing w:before="0" w:beforeAutospacing="0" w:after="0" w:afterAutospacing="0"/>
              <w:jc w:val="both"/>
              <w:rPr>
                <w:sz w:val="18"/>
                <w:szCs w:val="18"/>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EB4D45">
            <w:pPr>
              <w:pStyle w:val="1"/>
              <w:shd w:val="clear" w:color="auto" w:fill="FFFFFF"/>
              <w:spacing w:before="0" w:beforeAutospacing="0" w:after="0" w:afterAutospacing="0"/>
              <w:jc w:val="both"/>
              <w:rPr>
                <w:sz w:val="18"/>
                <w:szCs w:val="18"/>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(30253) 55-3-63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EB4D45" w:rsidRDefault="00DE5F9C" w:rsidP="00B50E19">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ru-RU"/>
              </w:rPr>
              <w:t>Резерв управленческих кадров</w:t>
            </w:r>
            <w:r w:rsidR="007C2D1A" w:rsidRPr="005371E6">
              <w:rPr>
                <w:rFonts w:ascii="Times New Roman" w:eastAsia="Times New Roman" w:hAnsi="Times New Roman" w:cs="Times New Roman"/>
                <w:sz w:val="18"/>
                <w:szCs w:val="18"/>
                <w:lang w:eastAsia="ru-RU"/>
              </w:rPr>
              <w:t xml:space="preserve"> отсутствует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отсутствуют</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717359" w:rsidRDefault="007C2D1A" w:rsidP="00B50E19">
            <w:pPr>
              <w:spacing w:after="0" w:line="240" w:lineRule="auto"/>
              <w:jc w:val="both"/>
              <w:rPr>
                <w:rFonts w:ascii="Times New Roman" w:eastAsia="Times New Roman" w:hAnsi="Times New Roman" w:cs="Times New Roman"/>
                <w:iCs/>
                <w:sz w:val="18"/>
                <w:szCs w:val="18"/>
                <w:lang w:eastAsia="ru-RU"/>
              </w:rPr>
            </w:pPr>
            <w:r w:rsidRPr="00717359">
              <w:rPr>
                <w:rFonts w:ascii="Times New Roman" w:eastAsia="Times New Roman" w:hAnsi="Times New Roman" w:cs="Times New Roman"/>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9871F4">
            <w:pPr>
              <w:shd w:val="clear" w:color="auto" w:fill="FFFFFF"/>
              <w:spacing w:after="0" w:line="240" w:lineRule="auto"/>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w:t>
            </w:r>
            <w:r>
              <w:rPr>
                <w:rFonts w:ascii="Times New Roman" w:eastAsia="Times New Roman" w:hAnsi="Times New Roman" w:cs="Times New Roman"/>
                <w:b/>
                <w:bCs/>
                <w:sz w:val="18"/>
                <w:szCs w:val="18"/>
                <w:lang w:eastAsia="ru-RU"/>
              </w:rPr>
              <w:t>нистрации сельского  поселения «</w:t>
            </w:r>
            <w:proofErr w:type="spellStart"/>
            <w:r>
              <w:rPr>
                <w:rFonts w:ascii="Times New Roman" w:eastAsia="Times New Roman" w:hAnsi="Times New Roman" w:cs="Times New Roman"/>
                <w:b/>
                <w:bCs/>
                <w:sz w:val="18"/>
                <w:szCs w:val="18"/>
                <w:lang w:eastAsia="ru-RU"/>
              </w:rPr>
              <w:t>Безречнинское</w:t>
            </w:r>
            <w:proofErr w:type="spellEnd"/>
            <w:r w:rsidRPr="005371E6">
              <w:rPr>
                <w:rFonts w:ascii="Times New Roman" w:eastAsia="Times New Roman" w:hAnsi="Times New Roman" w:cs="Times New Roman"/>
                <w:b/>
                <w:bCs/>
                <w:sz w:val="18"/>
                <w:szCs w:val="18"/>
                <w:lang w:eastAsia="ru-RU"/>
              </w:rPr>
              <w:t>»</w:t>
            </w:r>
          </w:p>
          <w:p w:rsidR="007C2D1A" w:rsidRPr="006418B4"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9 00  ч. до 17ч.15м.</w:t>
            </w:r>
            <w:r w:rsidRPr="005371E6">
              <w:rPr>
                <w:rFonts w:ascii="Times New Roman" w:eastAsia="Times New Roman" w:hAnsi="Times New Roman" w:cs="Times New Roman"/>
                <w:sz w:val="18"/>
                <w:szCs w:val="18"/>
                <w:lang w:eastAsia="ru-RU"/>
              </w:rPr>
              <w:t xml:space="preserve"> ч.</w:t>
            </w:r>
            <w:r>
              <w:rPr>
                <w:rFonts w:ascii="Times New Roman" w:eastAsia="Times New Roman" w:hAnsi="Times New Roman" w:cs="Times New Roman"/>
                <w:sz w:val="18"/>
                <w:szCs w:val="18"/>
                <w:lang w:eastAsia="ru-RU"/>
              </w:rPr>
              <w:t xml:space="preserve">                                           Перерыв на обед с 13-00ч. до 14- 00ч.</w:t>
            </w:r>
          </w:p>
          <w:p w:rsidR="007C2D1A" w:rsidRPr="006418B4"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6418B4">
              <w:rPr>
                <w:rFonts w:ascii="Times New Roman" w:eastAsia="Times New Roman" w:hAnsi="Times New Roman" w:cs="Times New Roman"/>
                <w:sz w:val="18"/>
                <w:szCs w:val="18"/>
                <w:lang w:eastAsia="ru-RU"/>
              </w:rPr>
              <w:t>Выходные дни: суббота, воскресенье.</w:t>
            </w:r>
          </w:p>
          <w:p w:rsidR="007C2D1A" w:rsidRPr="006418B4"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6418B4">
              <w:rPr>
                <w:rFonts w:ascii="Times New Roman" w:eastAsia="Times New Roman" w:hAnsi="Times New Roman" w:cs="Times New Roman"/>
                <w:sz w:val="18"/>
                <w:szCs w:val="18"/>
                <w:lang w:eastAsia="ru-RU"/>
              </w:rPr>
              <w:t>Ответственное лицо по обращения</w:t>
            </w:r>
            <w:r>
              <w:rPr>
                <w:rFonts w:ascii="Times New Roman" w:eastAsia="Times New Roman" w:hAnsi="Times New Roman" w:cs="Times New Roman"/>
                <w:sz w:val="18"/>
                <w:szCs w:val="18"/>
                <w:lang w:eastAsia="ru-RU"/>
              </w:rPr>
              <w:t>м и приема граждан Веселова Вера Ивановна</w:t>
            </w:r>
          </w:p>
          <w:p w:rsidR="007C2D1A" w:rsidRPr="005371E6"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6418B4">
              <w:rPr>
                <w:rFonts w:ascii="Times New Roman" w:eastAsia="Times New Roman" w:hAnsi="Times New Roman" w:cs="Times New Roman"/>
                <w:sz w:val="18"/>
                <w:szCs w:val="18"/>
                <w:lang w:eastAsia="ru-RU"/>
              </w:rPr>
              <w:t>Справочный телефон –</w:t>
            </w:r>
            <w:r w:rsidRPr="005371E6">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(830253) 55-3-63</w:t>
            </w:r>
          </w:p>
          <w:p w:rsidR="007C2D1A" w:rsidRPr="005371E6"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rsidR="007C2D1A" w:rsidRPr="005371E6"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rsidR="007C2D1A" w:rsidRPr="005371E6"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Глава сельского поселения «</w:t>
            </w:r>
            <w:proofErr w:type="spellStart"/>
            <w:r>
              <w:rPr>
                <w:rFonts w:ascii="Times New Roman" w:eastAsia="Times New Roman" w:hAnsi="Times New Roman" w:cs="Times New Roman"/>
                <w:sz w:val="18"/>
                <w:szCs w:val="18"/>
                <w:lang w:eastAsia="ru-RU"/>
              </w:rPr>
              <w:t>Безречнинское</w:t>
            </w:r>
            <w:proofErr w:type="spellEnd"/>
            <w:r w:rsidRPr="005371E6">
              <w:rPr>
                <w:rFonts w:ascii="Times New Roman" w:eastAsia="Times New Roman" w:hAnsi="Times New Roman" w:cs="Times New Roman"/>
                <w:sz w:val="18"/>
                <w:szCs w:val="18"/>
                <w:lang w:eastAsia="ru-RU"/>
              </w:rPr>
              <w:t xml:space="preserve">» </w:t>
            </w:r>
          </w:p>
          <w:p w:rsidR="007C2D1A" w:rsidRPr="005371E6"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Веселова В.И.</w:t>
            </w:r>
          </w:p>
          <w:p w:rsidR="00DE5F9C" w:rsidRDefault="007C2D1A" w:rsidP="009871F4">
            <w:pPr>
              <w:shd w:val="clear" w:color="auto" w:fill="FFFFFF"/>
              <w:spacing w:after="0" w:line="240" w:lineRule="auto"/>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риём граждан по личным вопросам</w:t>
            </w:r>
            <w:r w:rsidR="00DE5F9C">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вторник, четверг</w:t>
            </w:r>
          </w:p>
          <w:p w:rsidR="007C2D1A" w:rsidRPr="005371E6" w:rsidRDefault="00DE5F9C" w:rsidP="009871F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11-00часов до 13-00 часов</w:t>
            </w:r>
            <w:r w:rsidR="007C2D1A" w:rsidRPr="005371E6">
              <w:rPr>
                <w:rFonts w:ascii="Times New Roman" w:eastAsia="Times New Roman" w:hAnsi="Times New Roman" w:cs="Times New Roman"/>
                <w:sz w:val="18"/>
                <w:szCs w:val="18"/>
                <w:lang w:eastAsia="ru-RU"/>
              </w:rPr>
              <w:br/>
            </w:r>
          </w:p>
          <w:p w:rsidR="007C2D1A" w:rsidRDefault="007C2D1A" w:rsidP="009871F4">
            <w:pPr>
              <w:pStyle w:val="a4"/>
              <w:shd w:val="clear" w:color="auto" w:fill="FFFFFF"/>
              <w:spacing w:before="0" w:beforeAutospacing="0" w:after="0" w:afterAutospacing="0"/>
              <w:rPr>
                <w:sz w:val="18"/>
                <w:szCs w:val="18"/>
              </w:rPr>
            </w:pPr>
            <w:r w:rsidRPr="005371E6">
              <w:rPr>
                <w:rStyle w:val="a5"/>
                <w:sz w:val="18"/>
                <w:szCs w:val="18"/>
              </w:rPr>
              <w:t>Порядок приема и рассмотрения обращений граждан</w:t>
            </w:r>
            <w:r w:rsidR="00717359">
              <w:rPr>
                <w:rStyle w:val="a5"/>
                <w:sz w:val="18"/>
                <w:szCs w:val="18"/>
              </w:rPr>
              <w:t xml:space="preserve"> </w:t>
            </w:r>
          </w:p>
          <w:p w:rsidR="00717359" w:rsidRPr="005371E6" w:rsidRDefault="00717359" w:rsidP="009871F4">
            <w:pPr>
              <w:pStyle w:val="a4"/>
              <w:shd w:val="clear" w:color="auto" w:fill="FFFFFF"/>
              <w:spacing w:before="0" w:beforeAutospacing="0" w:after="0" w:afterAutospacing="0"/>
              <w:rPr>
                <w:sz w:val="18"/>
                <w:szCs w:val="18"/>
              </w:rPr>
            </w:pPr>
            <w:r>
              <w:rPr>
                <w:rStyle w:val="a5"/>
                <w:b w:val="0"/>
                <w:sz w:val="18"/>
                <w:szCs w:val="18"/>
              </w:rPr>
              <w:t>Письменные обращение, поступившее в органы местного самоуправления сельского поселения «</w:t>
            </w:r>
            <w:proofErr w:type="spellStart"/>
            <w:r>
              <w:rPr>
                <w:rStyle w:val="a5"/>
                <w:b w:val="0"/>
                <w:sz w:val="18"/>
                <w:szCs w:val="18"/>
              </w:rPr>
              <w:t>Безречнинское</w:t>
            </w:r>
            <w:proofErr w:type="spellEnd"/>
            <w:r>
              <w:rPr>
                <w:rStyle w:val="a5"/>
                <w:b w:val="0"/>
                <w:sz w:val="18"/>
                <w:szCs w:val="18"/>
              </w:rPr>
              <w:t>» или должностному лицу в соответствии с их компетенцией. рассматриваются в течени</w:t>
            </w:r>
            <w:proofErr w:type="gramStart"/>
            <w:r>
              <w:rPr>
                <w:rStyle w:val="a5"/>
                <w:b w:val="0"/>
                <w:sz w:val="18"/>
                <w:szCs w:val="18"/>
              </w:rPr>
              <w:t>и</w:t>
            </w:r>
            <w:proofErr w:type="gramEnd"/>
            <w:r>
              <w:rPr>
                <w:rStyle w:val="a5"/>
                <w:b w:val="0"/>
                <w:sz w:val="18"/>
                <w:szCs w:val="18"/>
              </w:rPr>
              <w:t xml:space="preserve"> 30 дней, со дня регистрации </w:t>
            </w:r>
            <w:r>
              <w:rPr>
                <w:rStyle w:val="a5"/>
                <w:b w:val="0"/>
                <w:sz w:val="18"/>
                <w:szCs w:val="18"/>
              </w:rPr>
              <w:lastRenderedPageBreak/>
              <w:t xml:space="preserve">письменного обращения.                                                                                                                                         </w:t>
            </w:r>
            <w:proofErr w:type="gramStart"/>
            <w:r>
              <w:rPr>
                <w:rStyle w:val="a5"/>
                <w:b w:val="0"/>
                <w:sz w:val="18"/>
                <w:szCs w:val="1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органа местного самоуправления сельского поселения «</w:t>
            </w:r>
            <w:proofErr w:type="spellStart"/>
            <w:r>
              <w:rPr>
                <w:rStyle w:val="a5"/>
                <w:b w:val="0"/>
                <w:sz w:val="18"/>
                <w:szCs w:val="18"/>
              </w:rPr>
              <w:t>Безречнинское</w:t>
            </w:r>
            <w:proofErr w:type="spellEnd"/>
            <w:r>
              <w:rPr>
                <w:rStyle w:val="a5"/>
                <w:b w:val="0"/>
                <w:sz w:val="18"/>
                <w:szCs w:val="1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r>
              <w:rPr>
                <w:rStyle w:val="a5"/>
                <w:b w:val="0"/>
                <w:sz w:val="18"/>
                <w:szCs w:val="18"/>
              </w:rPr>
              <w:t xml:space="preserve">.                                             </w:t>
            </w:r>
            <w:r w:rsidR="00054601">
              <w:rPr>
                <w:rStyle w:val="a5"/>
                <w:b w:val="0"/>
                <w:sz w:val="18"/>
                <w:szCs w:val="18"/>
              </w:rPr>
              <w:t xml:space="preserve">                   </w:t>
            </w:r>
            <w:r>
              <w:rPr>
                <w:rStyle w:val="a5"/>
                <w:b w:val="0"/>
                <w:sz w:val="18"/>
                <w:szCs w:val="18"/>
              </w:rPr>
              <w:t xml:space="preserve"> </w:t>
            </w:r>
            <w:proofErr w:type="gramStart"/>
            <w:r>
              <w:rPr>
                <w:rStyle w:val="a5"/>
                <w:b w:val="0"/>
                <w:sz w:val="18"/>
                <w:szCs w:val="18"/>
              </w:rPr>
              <w:t>Ответ на обращение направляется в форме электронного документа по адресу электронной почты, указанному в обращении, поступившем в органы местного самоуправления сельского поселения «</w:t>
            </w:r>
            <w:proofErr w:type="spellStart"/>
            <w:r>
              <w:rPr>
                <w:rStyle w:val="a5"/>
                <w:b w:val="0"/>
                <w:sz w:val="18"/>
                <w:szCs w:val="18"/>
              </w:rPr>
              <w:t>Безречнинское</w:t>
            </w:r>
            <w:proofErr w:type="spellEnd"/>
            <w:r>
              <w:rPr>
                <w:rStyle w:val="a5"/>
                <w:b w:val="0"/>
                <w:sz w:val="18"/>
                <w:szCs w:val="18"/>
              </w:rPr>
              <w:t>»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сельского поселения «</w:t>
            </w:r>
            <w:proofErr w:type="spellStart"/>
            <w:r>
              <w:rPr>
                <w:rStyle w:val="a5"/>
                <w:b w:val="0"/>
                <w:sz w:val="18"/>
                <w:szCs w:val="18"/>
              </w:rPr>
              <w:t>Безречнинское</w:t>
            </w:r>
            <w:proofErr w:type="spellEnd"/>
            <w:r>
              <w:rPr>
                <w:rStyle w:val="a5"/>
                <w:b w:val="0"/>
                <w:sz w:val="18"/>
                <w:szCs w:val="18"/>
              </w:rPr>
              <w:t>» или должностному лицу в письменной форме.</w:t>
            </w:r>
            <w:proofErr w:type="gramEnd"/>
            <w:r>
              <w:rPr>
                <w:rStyle w:val="a5"/>
                <w:b w:val="0"/>
                <w:sz w:val="18"/>
                <w:szCs w:val="18"/>
              </w:rPr>
              <w:t xml:space="preserve"> </w:t>
            </w:r>
            <w:proofErr w:type="gramStart"/>
            <w:r>
              <w:rPr>
                <w:rStyle w:val="a5"/>
                <w:b w:val="0"/>
                <w:sz w:val="18"/>
                <w:szCs w:val="18"/>
              </w:rPr>
              <w:t>Кроме того, на поступившее в орган местного самоуправления сельского поселения «</w:t>
            </w:r>
            <w:proofErr w:type="spellStart"/>
            <w:r>
              <w:rPr>
                <w:rStyle w:val="a5"/>
                <w:b w:val="0"/>
                <w:sz w:val="18"/>
                <w:szCs w:val="18"/>
              </w:rPr>
              <w:t>Безречнинское</w:t>
            </w:r>
            <w:proofErr w:type="spellEnd"/>
            <w:r>
              <w:rPr>
                <w:rStyle w:val="a5"/>
                <w:b w:val="0"/>
                <w:sz w:val="18"/>
                <w:szCs w:val="18"/>
              </w:rPr>
              <w:t>» или должностному лицу обращение, содержащие,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w:t>
            </w:r>
            <w:r w:rsidR="00054601">
              <w:rPr>
                <w:rStyle w:val="a5"/>
                <w:b w:val="0"/>
                <w:sz w:val="18"/>
                <w:szCs w:val="18"/>
              </w:rPr>
              <w:t xml:space="preserve"> </w:t>
            </w:r>
            <w:r>
              <w:rPr>
                <w:rStyle w:val="a5"/>
                <w:b w:val="0"/>
                <w:sz w:val="18"/>
                <w:szCs w:val="18"/>
              </w:rPr>
              <w:t>размещен с соблюдением требований части 2 статьи 6</w:t>
            </w:r>
            <w:proofErr w:type="gramEnd"/>
            <w:r>
              <w:rPr>
                <w:rStyle w:val="a5"/>
                <w:b w:val="0"/>
                <w:sz w:val="18"/>
                <w:szCs w:val="18"/>
              </w:rPr>
              <w:t xml:space="preserve"> Федерального закона от 02.05.2006 № 59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В случае</w:t>
            </w:r>
            <w:proofErr w:type="gramStart"/>
            <w:r>
              <w:rPr>
                <w:rStyle w:val="a5"/>
                <w:b w:val="0"/>
                <w:sz w:val="18"/>
                <w:szCs w:val="18"/>
              </w:rPr>
              <w:t>,</w:t>
            </w:r>
            <w:proofErr w:type="gramEnd"/>
            <w:r>
              <w:rPr>
                <w:rStyle w:val="a5"/>
                <w:b w:val="0"/>
                <w:sz w:val="18"/>
                <w:szCs w:val="18"/>
              </w:rPr>
              <w:t xml:space="preserve"> если текст</w:t>
            </w:r>
            <w:r w:rsidR="00054601">
              <w:rPr>
                <w:rStyle w:val="a5"/>
                <w:b w:val="0"/>
                <w:sz w:val="18"/>
                <w:szCs w:val="18"/>
              </w:rPr>
              <w:t xml:space="preserve"> письменного обращения не поддается прочтению, ответ</w:t>
            </w:r>
            <w:r>
              <w:rPr>
                <w:rStyle w:val="a5"/>
                <w:b w:val="0"/>
                <w:sz w:val="18"/>
                <w:szCs w:val="18"/>
              </w:rPr>
              <w:t xml:space="preserve"> </w:t>
            </w:r>
            <w:r w:rsidR="00054601">
              <w:rPr>
                <w:rStyle w:val="a5"/>
                <w:b w:val="0"/>
                <w:sz w:val="18"/>
                <w:szCs w:val="18"/>
              </w:rPr>
              <w:t>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случае</w:t>
            </w:r>
            <w:proofErr w:type="gramStart"/>
            <w:r w:rsidR="00054601">
              <w:rPr>
                <w:rStyle w:val="a5"/>
                <w:b w:val="0"/>
                <w:sz w:val="18"/>
                <w:szCs w:val="18"/>
              </w:rPr>
              <w:t>,</w:t>
            </w:r>
            <w:proofErr w:type="gramEnd"/>
            <w:r w:rsidR="00054601">
              <w:rPr>
                <w:rStyle w:val="a5"/>
                <w:b w:val="0"/>
                <w:sz w:val="18"/>
                <w:szCs w:val="18"/>
              </w:rPr>
              <w:t xml:space="preserve"> если текст письменного обращения не позволяет определить суть предложения, заявление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В случае</w:t>
            </w:r>
            <w:proofErr w:type="gramStart"/>
            <w:r w:rsidR="00054601">
              <w:rPr>
                <w:rStyle w:val="a5"/>
                <w:b w:val="0"/>
                <w:sz w:val="18"/>
                <w:szCs w:val="18"/>
              </w:rPr>
              <w:t>,</w:t>
            </w:r>
            <w:proofErr w:type="gramEnd"/>
            <w:r w:rsidR="00054601">
              <w:rPr>
                <w:rStyle w:val="a5"/>
                <w:b w:val="0"/>
                <w:sz w:val="18"/>
                <w:szCs w:val="1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w:t>
            </w:r>
            <w:r w:rsidR="00E20B2E">
              <w:rPr>
                <w:rStyle w:val="a5"/>
                <w:b w:val="0"/>
                <w:sz w:val="18"/>
                <w:szCs w:val="18"/>
              </w:rPr>
              <w:t xml:space="preserve"> органа местного самоуправления сельского поселения «</w:t>
            </w:r>
            <w:proofErr w:type="spellStart"/>
            <w:r w:rsidR="00E20B2E">
              <w:rPr>
                <w:rStyle w:val="a5"/>
                <w:b w:val="0"/>
                <w:sz w:val="18"/>
                <w:szCs w:val="18"/>
              </w:rPr>
              <w:t>Безречнинское</w:t>
            </w:r>
            <w:proofErr w:type="spellEnd"/>
            <w:r w:rsidR="00E20B2E">
              <w:rPr>
                <w:rStyle w:val="a5"/>
                <w:b w:val="0"/>
                <w:sz w:val="18"/>
                <w:szCs w:val="18"/>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w:t>
            </w:r>
            <w:r>
              <w:rPr>
                <w:rStyle w:val="a5"/>
                <w:b w:val="0"/>
                <w:sz w:val="18"/>
                <w:szCs w:val="18"/>
              </w:rPr>
              <w:t xml:space="preserve"> </w:t>
            </w:r>
            <w:r w:rsidR="00E20B2E">
              <w:rPr>
                <w:rStyle w:val="a5"/>
                <w:b w:val="0"/>
                <w:sz w:val="18"/>
                <w:szCs w:val="18"/>
              </w:rPr>
              <w:t xml:space="preserve">должностному лицу. О данном решении уведомляется гражданин, направивший обращение. </w:t>
            </w:r>
            <w:proofErr w:type="gramStart"/>
            <w:r w:rsidR="00E20B2E">
              <w:rPr>
                <w:rStyle w:val="a5"/>
                <w:b w:val="0"/>
                <w:sz w:val="18"/>
                <w:szCs w:val="18"/>
              </w:rPr>
              <w:t xml:space="preserve">В случае поступления в орган местного самоуправления сельского поселения </w:t>
            </w:r>
            <w:r w:rsidR="00E20B2E">
              <w:rPr>
                <w:rStyle w:val="a5"/>
                <w:b w:val="0"/>
                <w:sz w:val="18"/>
                <w:szCs w:val="18"/>
              </w:rPr>
              <w:lastRenderedPageBreak/>
              <w:t>«</w:t>
            </w:r>
            <w:proofErr w:type="spellStart"/>
            <w:r w:rsidR="00E20B2E">
              <w:rPr>
                <w:rStyle w:val="a5"/>
                <w:b w:val="0"/>
                <w:sz w:val="18"/>
                <w:szCs w:val="18"/>
              </w:rPr>
              <w:t>Безречнинское</w:t>
            </w:r>
            <w:proofErr w:type="spellEnd"/>
            <w:r w:rsidR="00E20B2E">
              <w:rPr>
                <w:rStyle w:val="a5"/>
                <w:b w:val="0"/>
                <w:sz w:val="18"/>
                <w:szCs w:val="18"/>
              </w:rPr>
              <w:t>» или должностному лицу письменное обращения, содержащего вопрос, ответ на который размещен в соответствии с частью 4 статьи 10 настоящего Федерального закона на официальном сайте сельского поселения «</w:t>
            </w:r>
            <w:proofErr w:type="spellStart"/>
            <w:r w:rsidR="00E20B2E">
              <w:rPr>
                <w:rStyle w:val="a5"/>
                <w:b w:val="0"/>
                <w:sz w:val="18"/>
                <w:szCs w:val="18"/>
              </w:rPr>
              <w:t>Безречнинское</w:t>
            </w:r>
            <w:proofErr w:type="spellEnd"/>
            <w:r w:rsidR="00E20B2E">
              <w:rPr>
                <w:rStyle w:val="a5"/>
                <w:b w:val="0"/>
                <w:sz w:val="18"/>
                <w:szCs w:val="18"/>
              </w:rPr>
              <w:t xml:space="preserve">» в информационно-телекоммуникационной сети </w:t>
            </w:r>
            <w:r w:rsidR="006E044A">
              <w:rPr>
                <w:rStyle w:val="a5"/>
                <w:b w:val="0"/>
                <w:sz w:val="18"/>
                <w:szCs w:val="18"/>
              </w:rPr>
              <w:t>«</w:t>
            </w:r>
            <w:r w:rsidR="00E20B2E">
              <w:rPr>
                <w:rStyle w:val="a5"/>
                <w:b w:val="0"/>
                <w:sz w:val="18"/>
                <w:szCs w:val="18"/>
              </w:rPr>
              <w:t>Интернет</w:t>
            </w:r>
            <w:r w:rsidR="006E044A">
              <w:rPr>
                <w:rStyle w:val="a5"/>
                <w:b w:val="0"/>
                <w:sz w:val="18"/>
                <w:szCs w:val="18"/>
              </w:rPr>
              <w:t>»</w:t>
            </w:r>
            <w:r w:rsidR="00E20B2E">
              <w:rPr>
                <w:rStyle w:val="a5"/>
                <w:b w:val="0"/>
                <w:sz w:val="18"/>
                <w:szCs w:val="18"/>
              </w:rPr>
              <w:t>, гражданину, направившему обращение, в течение семи дней со дня регистрации обращения сообщается электронный адрес официального сайта в информа</w:t>
            </w:r>
            <w:r w:rsidR="006E044A">
              <w:rPr>
                <w:rStyle w:val="a5"/>
                <w:b w:val="0"/>
                <w:sz w:val="18"/>
                <w:szCs w:val="18"/>
              </w:rPr>
              <w:t>ционно-телекоммуникационной сети</w:t>
            </w:r>
            <w:proofErr w:type="gramEnd"/>
            <w:r w:rsidR="006E044A">
              <w:rPr>
                <w:rStyle w:val="a5"/>
                <w:b w:val="0"/>
                <w:sz w:val="18"/>
                <w:szCs w:val="18"/>
              </w:rPr>
              <w:t xml:space="preserve"> «Интернет», на котором размещен ответ на вопрос, поставленный в обращении, при этом обращение, содержащее обжалование судебного решения, не возвращается. В случае</w:t>
            </w:r>
            <w:proofErr w:type="gramStart"/>
            <w:r w:rsidR="006E044A">
              <w:rPr>
                <w:rStyle w:val="a5"/>
                <w:b w:val="0"/>
                <w:sz w:val="18"/>
                <w:szCs w:val="18"/>
              </w:rPr>
              <w:t>,</w:t>
            </w:r>
            <w:proofErr w:type="gramEnd"/>
            <w:r w:rsidR="006E044A">
              <w:rPr>
                <w:rStyle w:val="a5"/>
                <w:b w:val="0"/>
                <w:sz w:val="18"/>
                <w:szCs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r>
              <w:rPr>
                <w:rStyle w:val="a5"/>
                <w:b w:val="0"/>
                <w:sz w:val="18"/>
                <w:szCs w:val="18"/>
              </w:rPr>
              <w:t xml:space="preserve">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hd w:val="clear" w:color="auto" w:fill="FFFFFF"/>
              <w:spacing w:after="0" w:line="240" w:lineRule="auto"/>
              <w:jc w:val="both"/>
              <w:rPr>
                <w:rFonts w:ascii="Times New Roman" w:eastAsia="Times New Roman" w:hAnsi="Times New Roman" w:cs="Times New Roman"/>
                <w:b/>
                <w:bCs/>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Default="007C2D1A"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Веселова В.И.</w:t>
            </w:r>
          </w:p>
          <w:p w:rsidR="00C164CE" w:rsidRPr="006F5A8B" w:rsidRDefault="00C164CE" w:rsidP="00B50E19">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8(30253) 55-3-63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Default="007C2D1A" w:rsidP="00B50E19">
            <w:pPr>
              <w:spacing w:after="0" w:line="240" w:lineRule="auto"/>
              <w:jc w:val="both"/>
              <w:rPr>
                <w:rFonts w:ascii="Times New Roman" w:eastAsia="Times New Roman" w:hAnsi="Times New Roman" w:cs="Times New Roman"/>
                <w:sz w:val="18"/>
                <w:szCs w:val="18"/>
                <w:lang w:eastAsia="ru-RU"/>
              </w:rPr>
            </w:pPr>
          </w:p>
        </w:tc>
      </w:tr>
      <w:tr w:rsidR="007C2D1A" w:rsidRPr="005371E6" w:rsidTr="006418B4">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7C2D1A" w:rsidRPr="005371E6" w:rsidRDefault="00C164CE" w:rsidP="004A2F23">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 01.01.2023 г. по 01.06.2023 год  поступило три обращения. Приняты соответствующие меры на данные обращения</w:t>
            </w:r>
            <w:r w:rsidR="004A2F23">
              <w:rPr>
                <w:rFonts w:ascii="Times New Roman" w:eastAsia="Times New Roman" w:hAnsi="Times New Roman" w:cs="Times New Roman"/>
                <w:sz w:val="18"/>
                <w:szCs w:val="18"/>
                <w:lang w:eastAsia="ru-RU"/>
              </w:rPr>
              <w:t>м.</w:t>
            </w:r>
          </w:p>
        </w:tc>
        <w:tc>
          <w:tcPr>
            <w:tcW w:w="0" w:type="auto"/>
            <w:tcBorders>
              <w:top w:val="single" w:sz="6" w:space="0" w:color="BEBEBE"/>
              <w:left w:val="single" w:sz="6" w:space="0" w:color="BEBEBE"/>
              <w:bottom w:val="single" w:sz="6" w:space="0" w:color="BEBEBE"/>
              <w:right w:val="single" w:sz="6" w:space="0" w:color="BEBEBE"/>
            </w:tcBorders>
            <w:shd w:val="clear" w:color="auto" w:fill="FFFFFF"/>
          </w:tcPr>
          <w:p w:rsidR="007C2D1A" w:rsidRPr="005371E6" w:rsidRDefault="007C2D1A" w:rsidP="00B50E19">
            <w:pPr>
              <w:spacing w:after="0" w:line="240" w:lineRule="auto"/>
              <w:jc w:val="both"/>
              <w:rPr>
                <w:rFonts w:ascii="Times New Roman" w:eastAsia="Times New Roman" w:hAnsi="Times New Roman" w:cs="Times New Roman"/>
                <w:sz w:val="18"/>
                <w:szCs w:val="18"/>
                <w:lang w:eastAsia="ru-RU"/>
              </w:rPr>
            </w:pPr>
          </w:p>
        </w:tc>
      </w:tr>
    </w:tbl>
    <w:p w:rsidR="009717E2" w:rsidRPr="005371E6" w:rsidRDefault="009717E2" w:rsidP="009717E2">
      <w:pPr>
        <w:spacing w:after="0" w:line="240" w:lineRule="auto"/>
        <w:jc w:val="both"/>
        <w:rPr>
          <w:rFonts w:ascii="Times New Roman" w:hAnsi="Times New Roman" w:cs="Times New Roman"/>
          <w:sz w:val="18"/>
          <w:szCs w:val="18"/>
        </w:rPr>
      </w:pPr>
      <w:bookmarkStart w:id="0" w:name="_GoBack"/>
      <w:bookmarkEnd w:id="0"/>
    </w:p>
    <w:p w:rsidR="00CC01F1" w:rsidRPr="009717E2" w:rsidRDefault="004E0E42">
      <w:pPr>
        <w:rPr>
          <w:rFonts w:ascii="Times New Roman" w:hAnsi="Times New Roman" w:cs="Times New Roman"/>
          <w:sz w:val="28"/>
          <w:szCs w:val="28"/>
        </w:rPr>
      </w:pPr>
    </w:p>
    <w:sectPr w:rsidR="00CC01F1" w:rsidRPr="00971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748"/>
    <w:multiLevelType w:val="hybridMultilevel"/>
    <w:tmpl w:val="9EA2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C09B7"/>
    <w:multiLevelType w:val="hybridMultilevel"/>
    <w:tmpl w:val="0B123392"/>
    <w:lvl w:ilvl="0" w:tplc="20385F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6010"/>
    <w:multiLevelType w:val="hybridMultilevel"/>
    <w:tmpl w:val="62E8C3FE"/>
    <w:lvl w:ilvl="0" w:tplc="BFE2B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287215"/>
    <w:multiLevelType w:val="hybridMultilevel"/>
    <w:tmpl w:val="7292BBC2"/>
    <w:lvl w:ilvl="0" w:tplc="EFFE71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F"/>
    <w:rsid w:val="00054601"/>
    <w:rsid w:val="00077989"/>
    <w:rsid w:val="000865BF"/>
    <w:rsid w:val="000C0FB7"/>
    <w:rsid w:val="00112EEF"/>
    <w:rsid w:val="00131682"/>
    <w:rsid w:val="0017136F"/>
    <w:rsid w:val="001E5D8D"/>
    <w:rsid w:val="00243616"/>
    <w:rsid w:val="002642B2"/>
    <w:rsid w:val="002C598D"/>
    <w:rsid w:val="003A2F3A"/>
    <w:rsid w:val="003A6EA8"/>
    <w:rsid w:val="004360DF"/>
    <w:rsid w:val="00477B68"/>
    <w:rsid w:val="004877C5"/>
    <w:rsid w:val="004A2F23"/>
    <w:rsid w:val="004E0E42"/>
    <w:rsid w:val="00505E18"/>
    <w:rsid w:val="0053087C"/>
    <w:rsid w:val="00542710"/>
    <w:rsid w:val="005D489A"/>
    <w:rsid w:val="006418B4"/>
    <w:rsid w:val="0067452F"/>
    <w:rsid w:val="006E044A"/>
    <w:rsid w:val="006F5A8B"/>
    <w:rsid w:val="00717359"/>
    <w:rsid w:val="007C2D1A"/>
    <w:rsid w:val="00805B95"/>
    <w:rsid w:val="00896FAA"/>
    <w:rsid w:val="00946447"/>
    <w:rsid w:val="00964800"/>
    <w:rsid w:val="009717E2"/>
    <w:rsid w:val="009871F4"/>
    <w:rsid w:val="00A132EA"/>
    <w:rsid w:val="00B11CAF"/>
    <w:rsid w:val="00C04A7C"/>
    <w:rsid w:val="00C164CE"/>
    <w:rsid w:val="00C35A5A"/>
    <w:rsid w:val="00C6380A"/>
    <w:rsid w:val="00C652A4"/>
    <w:rsid w:val="00CE6787"/>
    <w:rsid w:val="00DE5F9C"/>
    <w:rsid w:val="00E020E5"/>
    <w:rsid w:val="00E20B2E"/>
    <w:rsid w:val="00E937EB"/>
    <w:rsid w:val="00EB4D45"/>
    <w:rsid w:val="00ED36F9"/>
    <w:rsid w:val="00F70B4C"/>
    <w:rsid w:val="00FD3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E2"/>
  </w:style>
  <w:style w:type="paragraph" w:styleId="1">
    <w:name w:val="heading 1"/>
    <w:basedOn w:val="a"/>
    <w:link w:val="10"/>
    <w:uiPriority w:val="9"/>
    <w:qFormat/>
    <w:rsid w:val="00971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7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17E2"/>
    <w:rPr>
      <w:color w:val="0000FF"/>
      <w:u w:val="single"/>
    </w:rPr>
  </w:style>
  <w:style w:type="paragraph" w:styleId="a4">
    <w:name w:val="Normal (Web)"/>
    <w:basedOn w:val="a"/>
    <w:uiPriority w:val="99"/>
    <w:unhideWhenUsed/>
    <w:rsid w:val="0097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17E2"/>
    <w:rPr>
      <w:b/>
      <w:bCs/>
    </w:rPr>
  </w:style>
  <w:style w:type="paragraph" w:styleId="a6">
    <w:name w:val="List Paragraph"/>
    <w:basedOn w:val="a"/>
    <w:uiPriority w:val="34"/>
    <w:qFormat/>
    <w:rsid w:val="00FD3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E2"/>
  </w:style>
  <w:style w:type="paragraph" w:styleId="1">
    <w:name w:val="heading 1"/>
    <w:basedOn w:val="a"/>
    <w:link w:val="10"/>
    <w:uiPriority w:val="9"/>
    <w:qFormat/>
    <w:rsid w:val="00971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7E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17E2"/>
    <w:rPr>
      <w:color w:val="0000FF"/>
      <w:u w:val="single"/>
    </w:rPr>
  </w:style>
  <w:style w:type="paragraph" w:styleId="a4">
    <w:name w:val="Normal (Web)"/>
    <w:basedOn w:val="a"/>
    <w:uiPriority w:val="99"/>
    <w:unhideWhenUsed/>
    <w:rsid w:val="0097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717E2"/>
    <w:rPr>
      <w:b/>
      <w:bCs/>
    </w:rPr>
  </w:style>
  <w:style w:type="paragraph" w:styleId="a6">
    <w:name w:val="List Paragraph"/>
    <w:basedOn w:val="a"/>
    <w:uiPriority w:val="34"/>
    <w:qFormat/>
    <w:rsid w:val="00FD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11061</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dc:creator>
  <cp:lastModifiedBy>2017-06</cp:lastModifiedBy>
  <cp:revision>6</cp:revision>
  <dcterms:created xsi:type="dcterms:W3CDTF">2023-06-05T01:01:00Z</dcterms:created>
  <dcterms:modified xsi:type="dcterms:W3CDTF">2023-06-15T06:31:00Z</dcterms:modified>
</cp:coreProperties>
</file>