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29" w:rsidRDefault="00D65629" w:rsidP="006219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21974" w:rsidRDefault="00621974" w:rsidP="006219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«БЕЗРЕЧНИНСКОЕ» МУНИЦИПАЛЬНОГО РАЙОНА «ОЛОВЯННИНСКИЙ РАЙОН» </w:t>
      </w:r>
    </w:p>
    <w:p w:rsidR="00D65629" w:rsidRDefault="00621974" w:rsidP="006219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п.п.ст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езречная</w:t>
      </w:r>
      <w:proofErr w:type="spellEnd"/>
      <w:r w:rsidR="00D656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5629" w:rsidRDefault="00D65629" w:rsidP="00D65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 2023                                                                                  № ___ </w:t>
      </w:r>
    </w:p>
    <w:p w:rsidR="002B02D1" w:rsidRDefault="00D65629" w:rsidP="002B02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2D1">
        <w:rPr>
          <w:rFonts w:ascii="Times New Roman" w:hAnsi="Times New Roman" w:cs="Times New Roman"/>
          <w:b/>
          <w:sz w:val="28"/>
          <w:szCs w:val="28"/>
        </w:rPr>
        <w:t>Об окладах (должностных окладах)</w:t>
      </w:r>
      <w:r w:rsidR="002B02D1" w:rsidRPr="002B02D1">
        <w:rPr>
          <w:rFonts w:ascii="Times New Roman" w:hAnsi="Times New Roman" w:cs="Times New Roman"/>
          <w:b/>
          <w:sz w:val="28"/>
          <w:szCs w:val="28"/>
        </w:rPr>
        <w:t>, ставках заработной платы по профессионально-квалификационным группам работников муниципальных учреждений сельского поселения «Безречнинское» муниципального района «Оловяннинский район», финансируемых из бюджета администрации сельского поселения «Безречнинское»</w:t>
      </w:r>
      <w:r w:rsidR="002B02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02D1" w:rsidRDefault="002B02D1" w:rsidP="002B0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совершенствования системы оплаты труда работников органа местного самоуправления администрации сельского поселения «Безречнинское», в соответствии с частью 4 ст.86 Бюджетного Кодекса Российской Федерации, руководствуясь статьей 144 Трудового Кодекса Российской Федерации, частью 4 постановления Правительства Забайкальского края от 30.06.2014 года № 382 «О базовых окладах (базовых должностных окладах), базовых ставках заработной платы по профессионально</w:t>
      </w:r>
      <w:r w:rsidR="00225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квалификационным группам работников</w:t>
      </w:r>
      <w:r w:rsidR="002257EF">
        <w:rPr>
          <w:rFonts w:ascii="Times New Roman" w:hAnsi="Times New Roman" w:cs="Times New Roman"/>
          <w:sz w:val="28"/>
          <w:szCs w:val="28"/>
        </w:rPr>
        <w:t xml:space="preserve"> государственных учреждений Забайкальского</w:t>
      </w:r>
      <w:proofErr w:type="gramEnd"/>
      <w:r w:rsidR="002257EF">
        <w:rPr>
          <w:rFonts w:ascii="Times New Roman" w:hAnsi="Times New Roman" w:cs="Times New Roman"/>
          <w:sz w:val="28"/>
          <w:szCs w:val="28"/>
        </w:rPr>
        <w:t xml:space="preserve"> края от 03.10.2014 № 565, от 03.04.2015 № 130, от 25.08.2015 № 418), </w:t>
      </w:r>
      <w:r w:rsidR="00F72619">
        <w:rPr>
          <w:rFonts w:ascii="Times New Roman" w:hAnsi="Times New Roman" w:cs="Times New Roman"/>
          <w:sz w:val="28"/>
          <w:szCs w:val="28"/>
        </w:rPr>
        <w:t>ст.32 Устава</w:t>
      </w:r>
      <w:r w:rsidR="002257EF">
        <w:rPr>
          <w:rFonts w:ascii="Times New Roman" w:hAnsi="Times New Roman" w:cs="Times New Roman"/>
          <w:sz w:val="28"/>
          <w:szCs w:val="28"/>
        </w:rPr>
        <w:t xml:space="preserve"> сельского поселения «Безречнинское», администрация сельского поселения «Безречнинское»</w:t>
      </w:r>
    </w:p>
    <w:p w:rsidR="002257EF" w:rsidRDefault="002257EF" w:rsidP="002B0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257EF" w:rsidRDefault="002257EF" w:rsidP="002257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прилагаемые размеры окладов (должностных окладов), ставок заработной платы по профессионально-квалификационным группам работников сельского поселения «Безречнинское»</w:t>
      </w:r>
      <w:r w:rsidR="00A507F4">
        <w:rPr>
          <w:rFonts w:ascii="Times New Roman" w:hAnsi="Times New Roman" w:cs="Times New Roman"/>
          <w:sz w:val="28"/>
          <w:szCs w:val="28"/>
        </w:rPr>
        <w:t>.</w:t>
      </w:r>
    </w:p>
    <w:p w:rsidR="00A507F4" w:rsidRDefault="00A507F4" w:rsidP="002257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и распространяется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</w:t>
      </w:r>
      <w:r w:rsidR="00100061">
        <w:rPr>
          <w:rFonts w:ascii="Times New Roman" w:hAnsi="Times New Roman" w:cs="Times New Roman"/>
          <w:sz w:val="28"/>
          <w:szCs w:val="28"/>
        </w:rPr>
        <w:t>ения</w:t>
      </w:r>
      <w:proofErr w:type="gramEnd"/>
      <w:r w:rsidR="00100061">
        <w:rPr>
          <w:rFonts w:ascii="Times New Roman" w:hAnsi="Times New Roman" w:cs="Times New Roman"/>
          <w:sz w:val="28"/>
          <w:szCs w:val="28"/>
        </w:rPr>
        <w:t xml:space="preserve"> возникшие </w:t>
      </w:r>
      <w:r w:rsidR="003F2D4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00061">
        <w:rPr>
          <w:rFonts w:ascii="Times New Roman" w:hAnsi="Times New Roman" w:cs="Times New Roman"/>
          <w:sz w:val="28"/>
          <w:szCs w:val="28"/>
        </w:rPr>
        <w:t>с 01 января 2023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507F4" w:rsidRDefault="00A507F4" w:rsidP="002257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информационном стенде администрации сельского поселения «Безречнинское» и на официальном сайте администрации муниципального района «Оловяннинский район»  olovyan.75.ru</w:t>
      </w:r>
      <w:r w:rsidRPr="00A507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629" w:rsidRDefault="00A507F4" w:rsidP="00A507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«Безречнинское»               В.И. Веселова  </w:t>
      </w:r>
    </w:p>
    <w:p w:rsidR="00A507F4" w:rsidRDefault="00A507F4" w:rsidP="00A507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07F4" w:rsidRDefault="00A507F4" w:rsidP="00A507F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Утверждены постановлением                                                                                 администрации сельского                                                                                         поселения «Безречнинское»                                                                                      от «___»_____ 2023 №____ </w:t>
      </w:r>
    </w:p>
    <w:p w:rsidR="00A507F4" w:rsidRDefault="00A507F4" w:rsidP="00A507F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507F4" w:rsidRDefault="00A507F4" w:rsidP="00E12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2221" w:rsidRDefault="007F2221" w:rsidP="00E12B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221">
        <w:rPr>
          <w:rFonts w:ascii="Times New Roman" w:hAnsi="Times New Roman" w:cs="Times New Roman"/>
          <w:b/>
          <w:sz w:val="28"/>
          <w:szCs w:val="28"/>
        </w:rPr>
        <w:t>Оклады (должностные оклады), ставки заработной платы по профессионально-квалификационным группам работников муниципальных учреждений муниципального района «Оловяннинский район»</w:t>
      </w:r>
    </w:p>
    <w:p w:rsidR="007F2221" w:rsidRDefault="00E12BB2" w:rsidP="00E12BB2">
      <w:pPr>
        <w:rPr>
          <w:rFonts w:ascii="Times New Roman" w:hAnsi="Times New Roman" w:cs="Times New Roman"/>
          <w:sz w:val="28"/>
          <w:szCs w:val="28"/>
        </w:rPr>
      </w:pPr>
      <w:r w:rsidRPr="00E12BB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BB2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 «Общеотраслевые профессии рабочих первого уровня</w:t>
      </w:r>
    </w:p>
    <w:p w:rsidR="00E12BB2" w:rsidRDefault="00E12BB2" w:rsidP="00E12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Профессиональная квалификационная группа «Общеотраслевые профессии рабочих первого уровня» </w:t>
      </w: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3119"/>
        <w:gridCol w:w="5812"/>
        <w:gridCol w:w="1383"/>
      </w:tblGrid>
      <w:tr w:rsidR="007F2221" w:rsidTr="00E12BB2">
        <w:tc>
          <w:tcPr>
            <w:tcW w:w="3119" w:type="dxa"/>
          </w:tcPr>
          <w:p w:rsidR="007F2221" w:rsidRDefault="007F2221" w:rsidP="00E12B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Квалифицированный уровень</w:t>
            </w:r>
          </w:p>
        </w:tc>
        <w:tc>
          <w:tcPr>
            <w:tcW w:w="5812" w:type="dxa"/>
          </w:tcPr>
          <w:p w:rsidR="007F2221" w:rsidRDefault="007F2221" w:rsidP="00E12B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отнесенные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профессиональным квалифицированным уровням</w:t>
            </w:r>
          </w:p>
        </w:tc>
        <w:tc>
          <w:tcPr>
            <w:tcW w:w="1383" w:type="dxa"/>
          </w:tcPr>
          <w:p w:rsidR="007F2221" w:rsidRDefault="007F2221" w:rsidP="00E12B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оклад рублей</w:t>
            </w:r>
          </w:p>
        </w:tc>
      </w:tr>
      <w:tr w:rsidR="007F2221" w:rsidTr="00E12BB2">
        <w:tc>
          <w:tcPr>
            <w:tcW w:w="3119" w:type="dxa"/>
          </w:tcPr>
          <w:p w:rsidR="007F2221" w:rsidRPr="00E12BB2" w:rsidRDefault="007F2221" w:rsidP="00E12BB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12BB2">
              <w:rPr>
                <w:rFonts w:ascii="Times New Roman" w:hAnsi="Times New Roman" w:cs="Times New Roman"/>
                <w:sz w:val="28"/>
                <w:szCs w:val="28"/>
              </w:rPr>
              <w:t>Квалифицированный уровень</w:t>
            </w:r>
          </w:p>
        </w:tc>
        <w:tc>
          <w:tcPr>
            <w:tcW w:w="5812" w:type="dxa"/>
          </w:tcPr>
          <w:p w:rsidR="007F2221" w:rsidRDefault="007F2221" w:rsidP="00E12B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 рабочих, по которым предусмотрено присвоение 1,2, квалифицированных разрядов в соответствии с Единым квалифицированным справочником </w:t>
            </w:r>
            <w:r w:rsidR="00E12BB2">
              <w:rPr>
                <w:rFonts w:ascii="Times New Roman" w:hAnsi="Times New Roman" w:cs="Times New Roman"/>
                <w:sz w:val="28"/>
                <w:szCs w:val="28"/>
              </w:rPr>
              <w:t>работ и профессий рабочих: истопник, сторож (вахтер), уборщик служебных помещений</w:t>
            </w:r>
          </w:p>
        </w:tc>
        <w:tc>
          <w:tcPr>
            <w:tcW w:w="1383" w:type="dxa"/>
          </w:tcPr>
          <w:p w:rsidR="007F2221" w:rsidRDefault="00E12BB2" w:rsidP="00E12B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4722</w:t>
            </w:r>
          </w:p>
        </w:tc>
      </w:tr>
    </w:tbl>
    <w:p w:rsidR="00D65629" w:rsidRDefault="00D65629" w:rsidP="00E12BB2">
      <w:pPr>
        <w:rPr>
          <w:rFonts w:ascii="Times New Roman" w:hAnsi="Times New Roman" w:cs="Times New Roman"/>
          <w:sz w:val="28"/>
          <w:szCs w:val="28"/>
        </w:rPr>
      </w:pPr>
    </w:p>
    <w:p w:rsidR="00E12BB2" w:rsidRDefault="00E12BB2" w:rsidP="00E12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653901">
        <w:rPr>
          <w:rFonts w:ascii="Times New Roman" w:hAnsi="Times New Roman" w:cs="Times New Roman"/>
          <w:sz w:val="28"/>
          <w:szCs w:val="28"/>
        </w:rPr>
        <w:t xml:space="preserve"> Профессиональная квалификационная группа «Общеотраслевые профессии рабочих второго уровня» </w:t>
      </w:r>
    </w:p>
    <w:tbl>
      <w:tblPr>
        <w:tblStyle w:val="a4"/>
        <w:tblW w:w="0" w:type="auto"/>
        <w:tblInd w:w="-743" w:type="dxa"/>
        <w:tblLook w:val="04A0"/>
      </w:tblPr>
      <w:tblGrid>
        <w:gridCol w:w="3090"/>
        <w:gridCol w:w="5841"/>
        <w:gridCol w:w="1383"/>
      </w:tblGrid>
      <w:tr w:rsidR="00653901" w:rsidTr="00653901">
        <w:tc>
          <w:tcPr>
            <w:tcW w:w="3090" w:type="dxa"/>
            <w:tcBorders>
              <w:right w:val="single" w:sz="4" w:space="0" w:color="auto"/>
            </w:tcBorders>
          </w:tcPr>
          <w:p w:rsidR="00653901" w:rsidRDefault="00653901" w:rsidP="00E12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Квалифицированный уровень</w:t>
            </w:r>
          </w:p>
        </w:tc>
        <w:tc>
          <w:tcPr>
            <w:tcW w:w="5841" w:type="dxa"/>
            <w:tcBorders>
              <w:left w:val="single" w:sz="4" w:space="0" w:color="auto"/>
            </w:tcBorders>
          </w:tcPr>
          <w:p w:rsidR="00653901" w:rsidRDefault="00653901" w:rsidP="00E12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отнесенные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профессиональным квалификационным уровням</w:t>
            </w:r>
          </w:p>
        </w:tc>
        <w:tc>
          <w:tcPr>
            <w:tcW w:w="1383" w:type="dxa"/>
          </w:tcPr>
          <w:p w:rsidR="00653901" w:rsidRDefault="00653901" w:rsidP="00E12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оклад рублей</w:t>
            </w:r>
          </w:p>
        </w:tc>
      </w:tr>
      <w:tr w:rsidR="00653901" w:rsidTr="00653901">
        <w:tc>
          <w:tcPr>
            <w:tcW w:w="3090" w:type="dxa"/>
            <w:tcBorders>
              <w:right w:val="single" w:sz="4" w:space="0" w:color="auto"/>
            </w:tcBorders>
          </w:tcPr>
          <w:p w:rsidR="00653901" w:rsidRDefault="00653901" w:rsidP="00E12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1" w:type="dxa"/>
            <w:tcBorders>
              <w:left w:val="single" w:sz="4" w:space="0" w:color="auto"/>
            </w:tcBorders>
          </w:tcPr>
          <w:p w:rsidR="00653901" w:rsidRDefault="00653901" w:rsidP="00E12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 рабочих, по которым предусмотрено присвоение 5 квалификационного разряда в соответствии с Единым квалификационным справочником работ и профессий рабочих: водитель автомобиля</w:t>
            </w:r>
          </w:p>
        </w:tc>
        <w:tc>
          <w:tcPr>
            <w:tcW w:w="1383" w:type="dxa"/>
          </w:tcPr>
          <w:p w:rsidR="00653901" w:rsidRDefault="00653901" w:rsidP="00E12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5438</w:t>
            </w:r>
          </w:p>
        </w:tc>
      </w:tr>
    </w:tbl>
    <w:p w:rsidR="00653901" w:rsidRPr="00E12BB2" w:rsidRDefault="00653901" w:rsidP="00E12BB2">
      <w:pPr>
        <w:rPr>
          <w:rFonts w:ascii="Times New Roman" w:hAnsi="Times New Roman" w:cs="Times New Roman"/>
          <w:sz w:val="28"/>
          <w:szCs w:val="28"/>
        </w:rPr>
      </w:pPr>
    </w:p>
    <w:sectPr w:rsidR="00653901" w:rsidRPr="00E12BB2" w:rsidSect="00705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531D"/>
    <w:multiLevelType w:val="hybridMultilevel"/>
    <w:tmpl w:val="F1747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5051D"/>
    <w:multiLevelType w:val="hybridMultilevel"/>
    <w:tmpl w:val="0096F490"/>
    <w:lvl w:ilvl="0" w:tplc="2AC05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28435D"/>
    <w:multiLevelType w:val="hybridMultilevel"/>
    <w:tmpl w:val="3F982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2A57"/>
    <w:multiLevelType w:val="hybridMultilevel"/>
    <w:tmpl w:val="940AE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D395F"/>
    <w:multiLevelType w:val="hybridMultilevel"/>
    <w:tmpl w:val="5AF02D1E"/>
    <w:lvl w:ilvl="0" w:tplc="74625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B55649"/>
    <w:multiLevelType w:val="hybridMultilevel"/>
    <w:tmpl w:val="2E82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1974"/>
    <w:rsid w:val="00006D46"/>
    <w:rsid w:val="00100061"/>
    <w:rsid w:val="00186E2C"/>
    <w:rsid w:val="002257EF"/>
    <w:rsid w:val="002B02D1"/>
    <w:rsid w:val="003F2D49"/>
    <w:rsid w:val="00490D3C"/>
    <w:rsid w:val="00621974"/>
    <w:rsid w:val="00653901"/>
    <w:rsid w:val="00705F7D"/>
    <w:rsid w:val="007F2221"/>
    <w:rsid w:val="00A507F4"/>
    <w:rsid w:val="00D65629"/>
    <w:rsid w:val="00E03611"/>
    <w:rsid w:val="00E12BB2"/>
    <w:rsid w:val="00F72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7EF"/>
    <w:pPr>
      <w:ind w:left="720"/>
      <w:contextualSpacing/>
    </w:pPr>
  </w:style>
  <w:style w:type="table" w:styleId="a4">
    <w:name w:val="Table Grid"/>
    <w:basedOn w:val="a1"/>
    <w:uiPriority w:val="59"/>
    <w:rsid w:val="007F22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ED8C4-A266-415F-8197-5F49EDD1A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2023-05-22T15:24:00Z</dcterms:created>
  <dcterms:modified xsi:type="dcterms:W3CDTF">2023-06-06T15:21:00Z</dcterms:modified>
</cp:coreProperties>
</file>