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8D1" w:rsidRDefault="001828D1" w:rsidP="001704C2">
      <w:pPr>
        <w:pStyle w:val="14"/>
        <w:rPr>
          <w:rFonts w:ascii="Times New Roman" w:hAnsi="Times New Roman"/>
          <w:sz w:val="28"/>
          <w:szCs w:val="28"/>
        </w:rPr>
      </w:pPr>
      <w:bookmarkStart w:id="0" w:name="bookmark48"/>
    </w:p>
    <w:p w:rsidR="000F064B" w:rsidRDefault="000F064B" w:rsidP="000F064B">
      <w:pPr>
        <w:framePr w:w="4101" w:hSpace="180" w:wrap="around" w:vAnchor="page" w:hAnchor="page" w:x="7141" w:y="1246"/>
        <w:jc w:val="center"/>
      </w:pPr>
      <w:r w:rsidRPr="000F064B">
        <w:t>Приложение</w:t>
      </w:r>
    </w:p>
    <w:p w:rsidR="000F064B" w:rsidRPr="000F064B" w:rsidRDefault="000F064B" w:rsidP="000F064B">
      <w:pPr>
        <w:framePr w:w="4101" w:hSpace="180" w:wrap="around" w:vAnchor="page" w:hAnchor="page" w:x="7141" w:y="1246"/>
        <w:jc w:val="center"/>
      </w:pPr>
      <w:r w:rsidRPr="000F064B">
        <w:t>к проекту решения  Совета</w:t>
      </w:r>
    </w:p>
    <w:p w:rsidR="000F064B" w:rsidRPr="000F064B" w:rsidRDefault="000F064B" w:rsidP="000F064B">
      <w:pPr>
        <w:framePr w:w="4101" w:hSpace="180" w:wrap="around" w:vAnchor="page" w:hAnchor="page" w:x="7141" w:y="1246"/>
        <w:jc w:val="center"/>
      </w:pPr>
      <w:r w:rsidRPr="000F064B">
        <w:t>муниципального района</w:t>
      </w:r>
    </w:p>
    <w:p w:rsidR="000F064B" w:rsidRPr="000F064B" w:rsidRDefault="000F064B" w:rsidP="000F064B">
      <w:pPr>
        <w:framePr w:w="4101" w:hSpace="180" w:wrap="around" w:vAnchor="page" w:hAnchor="page" w:x="7141" w:y="1246"/>
        <w:jc w:val="center"/>
      </w:pPr>
      <w:r w:rsidRPr="000F064B">
        <w:t>«Оловяннинский  район»</w:t>
      </w:r>
    </w:p>
    <w:p w:rsidR="000F064B" w:rsidRPr="000F064B" w:rsidRDefault="000F064B" w:rsidP="000F064B">
      <w:pPr>
        <w:framePr w:w="4101" w:hSpace="180" w:wrap="around" w:vAnchor="page" w:hAnchor="page" w:x="7141" w:y="1246"/>
        <w:shd w:val="clear" w:color="auto" w:fill="FFFFFF"/>
        <w:jc w:val="center"/>
      </w:pPr>
      <w:r w:rsidRPr="000F064B">
        <w:t>от 12 декабря 2018 года № 98</w:t>
      </w:r>
    </w:p>
    <w:p w:rsidR="000F064B" w:rsidRPr="000F064B" w:rsidRDefault="000F064B" w:rsidP="000F064B">
      <w:pPr>
        <w:framePr w:w="4101" w:hSpace="180" w:wrap="around" w:vAnchor="page" w:hAnchor="page" w:x="7141" w:y="1246"/>
        <w:shd w:val="clear" w:color="auto" w:fill="FFFFFF"/>
        <w:jc w:val="center"/>
      </w:pPr>
      <w:r w:rsidRPr="000F064B">
        <w:t>«Об утверждении  Стратегии социально-экономического развития  муниципального района   «Оловяннинский район» на  период до 2030</w:t>
      </w:r>
      <w:r>
        <w:t xml:space="preserve"> </w:t>
      </w:r>
      <w:r w:rsidRPr="000F064B">
        <w:t>года»</w:t>
      </w:r>
    </w:p>
    <w:p w:rsidR="001704C2" w:rsidRPr="00FC7B7B" w:rsidRDefault="001704C2" w:rsidP="000F064B">
      <w:pPr>
        <w:shd w:val="clear" w:color="auto" w:fill="FFFFFF"/>
        <w:rPr>
          <w:sz w:val="36"/>
          <w:szCs w:val="36"/>
        </w:rPr>
      </w:pPr>
      <w:r>
        <w:rPr>
          <w:rFonts w:eastAsia="Arial"/>
          <w:sz w:val="28"/>
          <w:szCs w:val="28"/>
          <w:lang w:eastAsia="ar-SA"/>
        </w:rPr>
        <w:t xml:space="preserve">                                                                                                              </w:t>
      </w: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1704C2" w:rsidRPr="00FC7B7B" w:rsidRDefault="001704C2" w:rsidP="001704C2">
      <w:pPr>
        <w:shd w:val="clear" w:color="auto" w:fill="FFFFFF"/>
        <w:jc w:val="center"/>
        <w:rPr>
          <w:sz w:val="36"/>
          <w:szCs w:val="36"/>
        </w:rPr>
      </w:pPr>
    </w:p>
    <w:p w:rsidR="000F064B" w:rsidRDefault="000F064B" w:rsidP="001704C2">
      <w:pPr>
        <w:shd w:val="clear" w:color="auto" w:fill="FFFFFF"/>
        <w:jc w:val="center"/>
        <w:rPr>
          <w:b/>
          <w:sz w:val="40"/>
          <w:szCs w:val="40"/>
        </w:rPr>
      </w:pPr>
    </w:p>
    <w:p w:rsidR="000F064B" w:rsidRDefault="000F064B" w:rsidP="001704C2">
      <w:pPr>
        <w:shd w:val="clear" w:color="auto" w:fill="FFFFFF"/>
        <w:jc w:val="center"/>
        <w:rPr>
          <w:b/>
          <w:sz w:val="40"/>
          <w:szCs w:val="40"/>
        </w:rPr>
      </w:pPr>
    </w:p>
    <w:p w:rsidR="001704C2" w:rsidRPr="00FC7B7B" w:rsidRDefault="001704C2" w:rsidP="001704C2">
      <w:pPr>
        <w:shd w:val="clear" w:color="auto" w:fill="FFFFFF"/>
        <w:jc w:val="center"/>
        <w:rPr>
          <w:b/>
          <w:sz w:val="40"/>
          <w:szCs w:val="40"/>
        </w:rPr>
      </w:pPr>
      <w:r w:rsidRPr="00FC7B7B">
        <w:rPr>
          <w:b/>
          <w:sz w:val="40"/>
          <w:szCs w:val="40"/>
        </w:rPr>
        <w:t>СТРАТЕГИЯ</w:t>
      </w:r>
    </w:p>
    <w:p w:rsidR="001704C2" w:rsidRPr="00FC7B7B" w:rsidRDefault="001704C2" w:rsidP="001704C2">
      <w:pPr>
        <w:shd w:val="clear" w:color="auto" w:fill="FFFFFF"/>
        <w:jc w:val="center"/>
        <w:rPr>
          <w:sz w:val="40"/>
          <w:szCs w:val="40"/>
        </w:rPr>
      </w:pPr>
    </w:p>
    <w:p w:rsidR="001704C2" w:rsidRPr="00FC7B7B" w:rsidRDefault="001704C2" w:rsidP="001704C2">
      <w:pPr>
        <w:shd w:val="clear" w:color="auto" w:fill="FFFFFF"/>
        <w:jc w:val="center"/>
        <w:rPr>
          <w:sz w:val="40"/>
          <w:szCs w:val="40"/>
        </w:rPr>
      </w:pPr>
      <w:r w:rsidRPr="00FC7B7B">
        <w:rPr>
          <w:sz w:val="40"/>
          <w:szCs w:val="40"/>
        </w:rPr>
        <w:t xml:space="preserve"> социально-экономического развития </w:t>
      </w:r>
    </w:p>
    <w:p w:rsidR="001704C2" w:rsidRPr="00FC7B7B" w:rsidRDefault="002F6F6F" w:rsidP="001704C2">
      <w:pPr>
        <w:shd w:val="clear" w:color="auto" w:fill="FFFFFF"/>
        <w:jc w:val="center"/>
        <w:rPr>
          <w:sz w:val="40"/>
          <w:szCs w:val="40"/>
        </w:rPr>
      </w:pPr>
      <w:r w:rsidRPr="00FC7B7B">
        <w:rPr>
          <w:sz w:val="40"/>
          <w:szCs w:val="40"/>
        </w:rPr>
        <w:t xml:space="preserve">муниципального района «Оловяннинский </w:t>
      </w:r>
      <w:r w:rsidR="001704C2" w:rsidRPr="00FC7B7B">
        <w:rPr>
          <w:sz w:val="40"/>
          <w:szCs w:val="40"/>
        </w:rPr>
        <w:t xml:space="preserve"> район»</w:t>
      </w:r>
    </w:p>
    <w:p w:rsidR="001704C2" w:rsidRPr="00FC7B7B" w:rsidRDefault="00114492" w:rsidP="001704C2">
      <w:pPr>
        <w:shd w:val="clear" w:color="auto" w:fill="FFFFFF"/>
        <w:jc w:val="center"/>
        <w:rPr>
          <w:sz w:val="40"/>
          <w:szCs w:val="40"/>
        </w:rPr>
      </w:pPr>
      <w:r>
        <w:rPr>
          <w:sz w:val="40"/>
          <w:szCs w:val="40"/>
        </w:rPr>
        <w:t xml:space="preserve">на период </w:t>
      </w:r>
      <w:r w:rsidR="001704C2" w:rsidRPr="00FC7B7B">
        <w:rPr>
          <w:sz w:val="40"/>
          <w:szCs w:val="40"/>
        </w:rPr>
        <w:t>до 2030 года</w:t>
      </w: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bookmarkStart w:id="1" w:name="_GoBack"/>
      <w:bookmarkEnd w:id="1"/>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rPr>
          <w:sz w:val="28"/>
          <w:szCs w:val="28"/>
        </w:rPr>
      </w:pPr>
    </w:p>
    <w:p w:rsidR="001704C2" w:rsidRPr="00FC7B7B" w:rsidRDefault="001704C2" w:rsidP="001704C2">
      <w:pPr>
        <w:jc w:val="center"/>
        <w:rPr>
          <w:sz w:val="28"/>
          <w:szCs w:val="28"/>
        </w:rPr>
      </w:pPr>
      <w:r w:rsidRPr="00FC7B7B">
        <w:rPr>
          <w:sz w:val="28"/>
          <w:szCs w:val="28"/>
        </w:rPr>
        <w:t>2018 год</w:t>
      </w:r>
    </w:p>
    <w:p w:rsidR="00414F73" w:rsidRPr="00FC7B7B" w:rsidRDefault="00414F73" w:rsidP="001704C2">
      <w:pPr>
        <w:jc w:val="center"/>
        <w:rPr>
          <w:sz w:val="28"/>
          <w:szCs w:val="28"/>
        </w:rPr>
      </w:pPr>
    </w:p>
    <w:p w:rsidR="001828D1" w:rsidRPr="00FC7B7B" w:rsidRDefault="001828D1" w:rsidP="002A2742">
      <w:pPr>
        <w:pStyle w:val="14"/>
        <w:jc w:val="center"/>
        <w:rPr>
          <w:rFonts w:ascii="Times New Roman" w:hAnsi="Times New Roman"/>
          <w:sz w:val="28"/>
          <w:szCs w:val="28"/>
        </w:rPr>
      </w:pPr>
    </w:p>
    <w:p w:rsidR="004A0040" w:rsidRPr="00FC7B7B" w:rsidRDefault="00EB12A5" w:rsidP="00EB12A5">
      <w:pPr>
        <w:pStyle w:val="14"/>
        <w:jc w:val="center"/>
        <w:rPr>
          <w:rFonts w:ascii="Times New Roman" w:hAnsi="Times New Roman"/>
          <w:sz w:val="28"/>
          <w:szCs w:val="28"/>
        </w:rPr>
      </w:pPr>
      <w:r w:rsidRPr="00FC7B7B">
        <w:rPr>
          <w:rFonts w:ascii="Times New Roman" w:hAnsi="Times New Roman"/>
          <w:sz w:val="28"/>
          <w:szCs w:val="28"/>
        </w:rPr>
        <w:t>СОДЕРЖАНИЕ</w:t>
      </w:r>
    </w:p>
    <w:p w:rsidR="00EB12A5" w:rsidRPr="00FC7B7B" w:rsidRDefault="00EB12A5" w:rsidP="00EB12A5">
      <w:pPr>
        <w:pStyle w:val="14"/>
        <w:jc w:val="center"/>
        <w:rPr>
          <w:rFonts w:ascii="Times New Roman" w:hAnsi="Times New Roman"/>
          <w:sz w:val="28"/>
          <w:szCs w:val="28"/>
        </w:rPr>
      </w:pPr>
    </w:p>
    <w:tbl>
      <w:tblPr>
        <w:tblStyle w:val="aa"/>
        <w:tblW w:w="5000" w:type="pct"/>
        <w:tblLook w:val="04A0" w:firstRow="1" w:lastRow="0" w:firstColumn="1" w:lastColumn="0" w:noHBand="0" w:noVBand="1"/>
      </w:tblPr>
      <w:tblGrid>
        <w:gridCol w:w="1029"/>
        <w:gridCol w:w="7759"/>
        <w:gridCol w:w="1208"/>
      </w:tblGrid>
      <w:tr w:rsidR="00414652" w:rsidRPr="00FC7B7B" w:rsidTr="00C90C7F">
        <w:tc>
          <w:tcPr>
            <w:tcW w:w="515" w:type="pct"/>
          </w:tcPr>
          <w:p w:rsidR="00414652" w:rsidRPr="00FC7B7B" w:rsidRDefault="00414652" w:rsidP="00D81D33">
            <w:pPr>
              <w:pStyle w:val="14"/>
              <w:jc w:val="center"/>
              <w:rPr>
                <w:rFonts w:ascii="Times New Roman" w:hAnsi="Times New Roman"/>
                <w:sz w:val="28"/>
                <w:szCs w:val="28"/>
              </w:rPr>
            </w:pPr>
          </w:p>
        </w:tc>
        <w:tc>
          <w:tcPr>
            <w:tcW w:w="3881" w:type="pct"/>
          </w:tcPr>
          <w:p w:rsidR="00414652" w:rsidRPr="00FC7B7B" w:rsidRDefault="00EB12A5" w:rsidP="00414F73">
            <w:pPr>
              <w:pStyle w:val="14"/>
              <w:jc w:val="both"/>
              <w:rPr>
                <w:rFonts w:ascii="Times New Roman" w:hAnsi="Times New Roman"/>
                <w:sz w:val="28"/>
                <w:szCs w:val="28"/>
              </w:rPr>
            </w:pPr>
            <w:r w:rsidRPr="00FC7B7B">
              <w:rPr>
                <w:rFonts w:ascii="Times New Roman" w:hAnsi="Times New Roman"/>
                <w:sz w:val="28"/>
                <w:szCs w:val="28"/>
              </w:rPr>
              <w:t xml:space="preserve">Введение.                                             </w:t>
            </w:r>
          </w:p>
        </w:tc>
        <w:tc>
          <w:tcPr>
            <w:tcW w:w="604" w:type="pct"/>
          </w:tcPr>
          <w:p w:rsidR="00414652" w:rsidRPr="00FC7B7B" w:rsidRDefault="00EB12A5" w:rsidP="000A0960">
            <w:pPr>
              <w:pStyle w:val="14"/>
              <w:rPr>
                <w:rFonts w:ascii="Times New Roman" w:hAnsi="Times New Roman"/>
                <w:sz w:val="28"/>
                <w:szCs w:val="28"/>
              </w:rPr>
            </w:pPr>
            <w:r w:rsidRPr="00FC7B7B">
              <w:rPr>
                <w:rFonts w:ascii="Times New Roman" w:hAnsi="Times New Roman"/>
                <w:sz w:val="28"/>
                <w:szCs w:val="28"/>
              </w:rPr>
              <w:t>Стр. 3</w:t>
            </w:r>
          </w:p>
        </w:tc>
      </w:tr>
      <w:tr w:rsidR="00EB12A5" w:rsidRPr="00FC7B7B" w:rsidTr="00C90C7F">
        <w:tc>
          <w:tcPr>
            <w:tcW w:w="515" w:type="pct"/>
          </w:tcPr>
          <w:p w:rsidR="00EB12A5" w:rsidRPr="00FC7B7B" w:rsidRDefault="00EB12A5" w:rsidP="00D81D33">
            <w:pPr>
              <w:pStyle w:val="14"/>
              <w:jc w:val="center"/>
              <w:rPr>
                <w:rFonts w:ascii="Times New Roman" w:hAnsi="Times New Roman"/>
                <w:bCs/>
                <w:sz w:val="28"/>
                <w:szCs w:val="28"/>
              </w:rPr>
            </w:pPr>
            <w:r w:rsidRPr="00FC7B7B">
              <w:rPr>
                <w:rFonts w:ascii="Times New Roman" w:hAnsi="Times New Roman"/>
                <w:bCs/>
                <w:sz w:val="28"/>
                <w:szCs w:val="28"/>
              </w:rPr>
              <w:t>1.</w:t>
            </w:r>
          </w:p>
        </w:tc>
        <w:tc>
          <w:tcPr>
            <w:tcW w:w="3881" w:type="pct"/>
          </w:tcPr>
          <w:p w:rsidR="00EB12A5" w:rsidRPr="00FC7B7B" w:rsidRDefault="00C90C7F" w:rsidP="00C90C7F">
            <w:pPr>
              <w:pStyle w:val="14"/>
              <w:jc w:val="both"/>
              <w:rPr>
                <w:rFonts w:ascii="Times New Roman" w:hAnsi="Times New Roman"/>
                <w:bCs/>
                <w:sz w:val="28"/>
                <w:szCs w:val="28"/>
              </w:rPr>
            </w:pPr>
            <w:r>
              <w:rPr>
                <w:rFonts w:ascii="Times New Roman" w:hAnsi="Times New Roman"/>
                <w:bCs/>
                <w:sz w:val="28"/>
                <w:szCs w:val="28"/>
              </w:rPr>
              <w:t xml:space="preserve">Анализ и оценка достигнутых целей и задач </w:t>
            </w:r>
            <w:r w:rsidR="00EB12A5" w:rsidRPr="00FC7B7B">
              <w:rPr>
                <w:rFonts w:ascii="Times New Roman" w:hAnsi="Times New Roman"/>
                <w:bCs/>
                <w:sz w:val="28"/>
                <w:szCs w:val="28"/>
              </w:rPr>
              <w:t>социально-экономическо</w:t>
            </w:r>
            <w:r>
              <w:rPr>
                <w:rFonts w:ascii="Times New Roman" w:hAnsi="Times New Roman"/>
                <w:bCs/>
                <w:sz w:val="28"/>
                <w:szCs w:val="28"/>
              </w:rPr>
              <w:t>го</w:t>
            </w:r>
            <w:r w:rsidR="00EB12A5" w:rsidRPr="00FC7B7B">
              <w:rPr>
                <w:rFonts w:ascii="Times New Roman" w:hAnsi="Times New Roman"/>
                <w:bCs/>
                <w:sz w:val="28"/>
                <w:szCs w:val="28"/>
              </w:rPr>
              <w:t xml:space="preserve"> </w:t>
            </w:r>
            <w:r>
              <w:rPr>
                <w:rFonts w:ascii="Times New Roman" w:hAnsi="Times New Roman"/>
                <w:bCs/>
                <w:sz w:val="28"/>
                <w:szCs w:val="28"/>
              </w:rPr>
              <w:t>развития</w:t>
            </w:r>
            <w:r w:rsidR="00EB12A5" w:rsidRPr="00FC7B7B">
              <w:rPr>
                <w:rFonts w:ascii="Times New Roman" w:hAnsi="Times New Roman"/>
                <w:bCs/>
                <w:sz w:val="28"/>
                <w:szCs w:val="28"/>
              </w:rPr>
              <w:t xml:space="preserve">  муниципального  района  «Оловяннинский район»</w:t>
            </w:r>
            <w:r>
              <w:rPr>
                <w:rFonts w:ascii="Times New Roman" w:hAnsi="Times New Roman"/>
                <w:bCs/>
                <w:sz w:val="28"/>
                <w:szCs w:val="28"/>
              </w:rPr>
              <w:t xml:space="preserve"> за предшествующие годы</w:t>
            </w:r>
            <w:r w:rsidR="00EB12A5" w:rsidRPr="00FC7B7B">
              <w:rPr>
                <w:rFonts w:ascii="Times New Roman" w:hAnsi="Times New Roman"/>
                <w:bCs/>
                <w:sz w:val="28"/>
                <w:szCs w:val="28"/>
              </w:rPr>
              <w:t>.</w:t>
            </w:r>
          </w:p>
        </w:tc>
        <w:tc>
          <w:tcPr>
            <w:tcW w:w="604" w:type="pct"/>
          </w:tcPr>
          <w:p w:rsidR="00EB12A5" w:rsidRPr="00FC5A66" w:rsidRDefault="00EB12A5" w:rsidP="00FC5A66">
            <w:pPr>
              <w:pStyle w:val="14"/>
              <w:rPr>
                <w:rFonts w:ascii="Times New Roman" w:hAnsi="Times New Roman"/>
                <w:sz w:val="28"/>
                <w:szCs w:val="28"/>
                <w:lang w:val="en-US"/>
              </w:rPr>
            </w:pPr>
            <w:r w:rsidRPr="00FC7B7B">
              <w:rPr>
                <w:rFonts w:ascii="Times New Roman" w:hAnsi="Times New Roman"/>
                <w:sz w:val="28"/>
                <w:szCs w:val="28"/>
              </w:rPr>
              <w:t>Стр.</w:t>
            </w:r>
            <w:r w:rsidR="00FC5A66">
              <w:rPr>
                <w:rFonts w:ascii="Times New Roman" w:hAnsi="Times New Roman"/>
                <w:sz w:val="28"/>
                <w:szCs w:val="28"/>
                <w:lang w:val="en-US"/>
              </w:rPr>
              <w:t>7</w:t>
            </w:r>
          </w:p>
        </w:tc>
      </w:tr>
      <w:tr w:rsidR="00D30966" w:rsidRPr="00FC7B7B" w:rsidTr="00C90C7F">
        <w:tc>
          <w:tcPr>
            <w:tcW w:w="515" w:type="pct"/>
          </w:tcPr>
          <w:p w:rsidR="00D30966" w:rsidRPr="00FC7B7B" w:rsidRDefault="00D30966" w:rsidP="00D81D33">
            <w:pPr>
              <w:pStyle w:val="14"/>
              <w:jc w:val="center"/>
              <w:rPr>
                <w:rFonts w:ascii="Times New Roman" w:hAnsi="Times New Roman"/>
                <w:bCs/>
                <w:sz w:val="28"/>
                <w:szCs w:val="28"/>
              </w:rPr>
            </w:pPr>
            <w:r w:rsidRPr="00FC7B7B">
              <w:rPr>
                <w:rFonts w:ascii="Times New Roman" w:hAnsi="Times New Roman"/>
                <w:bCs/>
                <w:sz w:val="28"/>
                <w:szCs w:val="28"/>
              </w:rPr>
              <w:t>1.1.</w:t>
            </w:r>
          </w:p>
        </w:tc>
        <w:tc>
          <w:tcPr>
            <w:tcW w:w="3881" w:type="pct"/>
          </w:tcPr>
          <w:p w:rsidR="00D30966" w:rsidRPr="00FC7B7B" w:rsidRDefault="00D30966" w:rsidP="00414F73">
            <w:pPr>
              <w:pStyle w:val="14"/>
              <w:jc w:val="both"/>
              <w:rPr>
                <w:rFonts w:ascii="Times New Roman" w:hAnsi="Times New Roman"/>
                <w:bCs/>
                <w:sz w:val="28"/>
                <w:szCs w:val="28"/>
              </w:rPr>
            </w:pPr>
            <w:r w:rsidRPr="00FC7B7B">
              <w:rPr>
                <w:rFonts w:ascii="Times New Roman" w:hAnsi="Times New Roman"/>
                <w:bCs/>
                <w:sz w:val="28"/>
                <w:szCs w:val="28"/>
              </w:rPr>
              <w:t>Общая информация о муниципальном  районе.</w:t>
            </w:r>
          </w:p>
        </w:tc>
        <w:tc>
          <w:tcPr>
            <w:tcW w:w="604" w:type="pct"/>
          </w:tcPr>
          <w:p w:rsidR="00D30966" w:rsidRPr="00FC5A66" w:rsidRDefault="00D30966" w:rsidP="00FC5A66">
            <w:pPr>
              <w:pStyle w:val="14"/>
              <w:rPr>
                <w:rFonts w:ascii="Times New Roman" w:hAnsi="Times New Roman"/>
                <w:sz w:val="28"/>
                <w:szCs w:val="28"/>
                <w:lang w:val="en-US"/>
              </w:rPr>
            </w:pPr>
            <w:r w:rsidRPr="00FC7B7B">
              <w:rPr>
                <w:rFonts w:ascii="Times New Roman" w:hAnsi="Times New Roman"/>
                <w:sz w:val="28"/>
                <w:szCs w:val="28"/>
              </w:rPr>
              <w:t>Стр</w:t>
            </w:r>
            <w:r w:rsidR="00126F09" w:rsidRPr="00FC7B7B">
              <w:rPr>
                <w:rFonts w:ascii="Times New Roman" w:hAnsi="Times New Roman"/>
                <w:sz w:val="28"/>
                <w:szCs w:val="28"/>
              </w:rPr>
              <w:t>.</w:t>
            </w:r>
            <w:r w:rsidR="00FC5A66">
              <w:rPr>
                <w:rFonts w:ascii="Times New Roman" w:hAnsi="Times New Roman"/>
                <w:sz w:val="28"/>
                <w:szCs w:val="28"/>
                <w:lang w:val="en-US"/>
              </w:rPr>
              <w:t>7</w:t>
            </w:r>
          </w:p>
        </w:tc>
      </w:tr>
      <w:tr w:rsidR="00D30966" w:rsidRPr="00FC7B7B" w:rsidTr="00C90C7F">
        <w:tc>
          <w:tcPr>
            <w:tcW w:w="515" w:type="pct"/>
          </w:tcPr>
          <w:p w:rsidR="00D30966" w:rsidRPr="00FC7B7B" w:rsidRDefault="00D30966" w:rsidP="00D81D33">
            <w:pPr>
              <w:pStyle w:val="14"/>
              <w:jc w:val="center"/>
              <w:rPr>
                <w:rFonts w:ascii="Times New Roman" w:hAnsi="Times New Roman"/>
                <w:bCs/>
                <w:sz w:val="28"/>
                <w:szCs w:val="28"/>
              </w:rPr>
            </w:pPr>
            <w:r w:rsidRPr="00FC7B7B">
              <w:rPr>
                <w:rFonts w:ascii="Times New Roman" w:hAnsi="Times New Roman"/>
                <w:bCs/>
                <w:sz w:val="28"/>
                <w:szCs w:val="28"/>
              </w:rPr>
              <w:t>1.2.</w:t>
            </w:r>
          </w:p>
        </w:tc>
        <w:tc>
          <w:tcPr>
            <w:tcW w:w="3881" w:type="pct"/>
          </w:tcPr>
          <w:p w:rsidR="00D30966" w:rsidRPr="00FC7B7B" w:rsidRDefault="00D30966" w:rsidP="00414F73">
            <w:pPr>
              <w:pStyle w:val="14"/>
              <w:jc w:val="both"/>
              <w:rPr>
                <w:rFonts w:ascii="Times New Roman" w:hAnsi="Times New Roman"/>
                <w:bCs/>
                <w:sz w:val="28"/>
                <w:szCs w:val="28"/>
              </w:rPr>
            </w:pPr>
            <w:r w:rsidRPr="00FC7B7B">
              <w:rPr>
                <w:rFonts w:ascii="Times New Roman" w:hAnsi="Times New Roman"/>
                <w:sz w:val="28"/>
                <w:szCs w:val="28"/>
                <w:lang w:eastAsia="en-US"/>
              </w:rPr>
              <w:t>Место муниципального района    «Оловяннинский   район» в экономике   Забайкальского края.</w:t>
            </w:r>
          </w:p>
        </w:tc>
        <w:tc>
          <w:tcPr>
            <w:tcW w:w="604" w:type="pct"/>
          </w:tcPr>
          <w:p w:rsidR="00D30966" w:rsidRPr="00FC5A66" w:rsidRDefault="00F23D2E" w:rsidP="00FC5A66">
            <w:pPr>
              <w:pStyle w:val="14"/>
              <w:rPr>
                <w:rFonts w:ascii="Times New Roman" w:hAnsi="Times New Roman"/>
                <w:sz w:val="28"/>
                <w:szCs w:val="28"/>
                <w:lang w:val="en-US"/>
              </w:rPr>
            </w:pPr>
            <w:r w:rsidRPr="00FC7B7B">
              <w:rPr>
                <w:rFonts w:ascii="Times New Roman" w:hAnsi="Times New Roman"/>
                <w:sz w:val="28"/>
                <w:szCs w:val="28"/>
              </w:rPr>
              <w:t>Стр.</w:t>
            </w:r>
            <w:r w:rsidR="00FC5A66">
              <w:rPr>
                <w:rFonts w:ascii="Times New Roman" w:hAnsi="Times New Roman"/>
                <w:sz w:val="28"/>
                <w:szCs w:val="28"/>
                <w:lang w:val="en-US"/>
              </w:rPr>
              <w:t>10</w:t>
            </w:r>
          </w:p>
        </w:tc>
      </w:tr>
      <w:tr w:rsidR="00D30966" w:rsidRPr="00FC7B7B" w:rsidTr="00C90C7F">
        <w:trPr>
          <w:trHeight w:val="347"/>
        </w:trPr>
        <w:tc>
          <w:tcPr>
            <w:tcW w:w="515" w:type="pct"/>
          </w:tcPr>
          <w:p w:rsidR="00D30966" w:rsidRPr="00FC7B7B" w:rsidRDefault="00126F09" w:rsidP="00C90C7F">
            <w:pPr>
              <w:pStyle w:val="14"/>
              <w:jc w:val="center"/>
              <w:rPr>
                <w:rFonts w:ascii="Times New Roman" w:hAnsi="Times New Roman"/>
                <w:bCs/>
                <w:sz w:val="28"/>
                <w:szCs w:val="28"/>
              </w:rPr>
            </w:pPr>
            <w:r w:rsidRPr="00FC7B7B">
              <w:rPr>
                <w:rFonts w:ascii="Times New Roman" w:hAnsi="Times New Roman"/>
                <w:bCs/>
                <w:sz w:val="28"/>
                <w:szCs w:val="28"/>
              </w:rPr>
              <w:t>1.3.</w:t>
            </w:r>
          </w:p>
        </w:tc>
        <w:tc>
          <w:tcPr>
            <w:tcW w:w="3881" w:type="pct"/>
          </w:tcPr>
          <w:p w:rsidR="00414F73" w:rsidRPr="00FC7B7B" w:rsidRDefault="00D30966" w:rsidP="00C90C7F">
            <w:pPr>
              <w:pStyle w:val="14"/>
              <w:jc w:val="both"/>
              <w:rPr>
                <w:rFonts w:ascii="Times New Roman" w:hAnsi="Times New Roman"/>
                <w:sz w:val="28"/>
                <w:szCs w:val="28"/>
              </w:rPr>
            </w:pPr>
            <w:r w:rsidRPr="00FC7B7B">
              <w:rPr>
                <w:rFonts w:ascii="Times New Roman" w:hAnsi="Times New Roman"/>
                <w:sz w:val="28"/>
                <w:szCs w:val="28"/>
              </w:rPr>
              <w:t xml:space="preserve">Анализ </w:t>
            </w:r>
            <w:r w:rsidR="00C90C7F">
              <w:rPr>
                <w:rFonts w:ascii="Times New Roman" w:hAnsi="Times New Roman"/>
                <w:sz w:val="28"/>
                <w:szCs w:val="28"/>
              </w:rPr>
              <w:t>качества жизни:</w:t>
            </w:r>
          </w:p>
        </w:tc>
        <w:tc>
          <w:tcPr>
            <w:tcW w:w="604" w:type="pct"/>
          </w:tcPr>
          <w:p w:rsidR="00D30966" w:rsidRPr="00FC7B7B" w:rsidRDefault="00F23D2E" w:rsidP="000A0960">
            <w:pPr>
              <w:pStyle w:val="14"/>
              <w:rPr>
                <w:rFonts w:ascii="Times New Roman" w:hAnsi="Times New Roman"/>
                <w:sz w:val="28"/>
                <w:szCs w:val="28"/>
              </w:rPr>
            </w:pPr>
            <w:r w:rsidRPr="00FC7B7B">
              <w:rPr>
                <w:rFonts w:ascii="Times New Roman" w:hAnsi="Times New Roman"/>
                <w:sz w:val="28"/>
                <w:szCs w:val="28"/>
              </w:rPr>
              <w:t>Стр.</w:t>
            </w:r>
            <w:r w:rsidR="008D68F7" w:rsidRPr="00FC7B7B">
              <w:rPr>
                <w:rFonts w:ascii="Times New Roman" w:hAnsi="Times New Roman"/>
                <w:sz w:val="28"/>
                <w:szCs w:val="28"/>
              </w:rPr>
              <w:t>11</w:t>
            </w:r>
          </w:p>
        </w:tc>
      </w:tr>
      <w:tr w:rsidR="00126F09" w:rsidRPr="00FC7B7B" w:rsidTr="00C90C7F">
        <w:tc>
          <w:tcPr>
            <w:tcW w:w="515" w:type="pct"/>
          </w:tcPr>
          <w:p w:rsidR="00126F09" w:rsidRPr="00FC7B7B" w:rsidRDefault="00C90C7F" w:rsidP="00C90C7F">
            <w:pPr>
              <w:pStyle w:val="14"/>
              <w:rPr>
                <w:rFonts w:ascii="Times New Roman" w:hAnsi="Times New Roman"/>
                <w:sz w:val="28"/>
                <w:szCs w:val="28"/>
              </w:rPr>
            </w:pPr>
            <w:r>
              <w:rPr>
                <w:rFonts w:ascii="Times New Roman" w:hAnsi="Times New Roman"/>
                <w:sz w:val="28"/>
                <w:szCs w:val="28"/>
              </w:rPr>
              <w:t xml:space="preserve">  </w:t>
            </w:r>
            <w:r w:rsidR="00126F09" w:rsidRPr="00FC7B7B">
              <w:rPr>
                <w:rFonts w:ascii="Times New Roman" w:hAnsi="Times New Roman"/>
                <w:sz w:val="28"/>
                <w:szCs w:val="28"/>
              </w:rPr>
              <w:t>1.3.1.</w:t>
            </w:r>
          </w:p>
        </w:tc>
        <w:tc>
          <w:tcPr>
            <w:tcW w:w="3881" w:type="pct"/>
          </w:tcPr>
          <w:p w:rsidR="00126F09" w:rsidRPr="00FC7B7B" w:rsidRDefault="00126F09" w:rsidP="00C90C7F">
            <w:pPr>
              <w:pStyle w:val="14"/>
              <w:jc w:val="both"/>
              <w:rPr>
                <w:rFonts w:ascii="Times New Roman" w:hAnsi="Times New Roman"/>
                <w:sz w:val="28"/>
                <w:szCs w:val="28"/>
              </w:rPr>
            </w:pPr>
            <w:r w:rsidRPr="00FC7B7B">
              <w:rPr>
                <w:rFonts w:ascii="Times New Roman" w:hAnsi="Times New Roman"/>
                <w:sz w:val="28"/>
                <w:szCs w:val="28"/>
              </w:rPr>
              <w:t>Демографическая ситуация.</w:t>
            </w:r>
          </w:p>
        </w:tc>
        <w:tc>
          <w:tcPr>
            <w:tcW w:w="604" w:type="pct"/>
          </w:tcPr>
          <w:p w:rsidR="00126F09" w:rsidRPr="00FC7B7B" w:rsidRDefault="008D68F7" w:rsidP="000A0960">
            <w:pPr>
              <w:pStyle w:val="14"/>
              <w:rPr>
                <w:rFonts w:ascii="Times New Roman" w:hAnsi="Times New Roman"/>
                <w:sz w:val="28"/>
                <w:szCs w:val="28"/>
              </w:rPr>
            </w:pPr>
            <w:r w:rsidRPr="00FC7B7B">
              <w:rPr>
                <w:rFonts w:ascii="Times New Roman" w:hAnsi="Times New Roman"/>
                <w:sz w:val="28"/>
                <w:szCs w:val="28"/>
              </w:rPr>
              <w:t>С</w:t>
            </w:r>
            <w:r w:rsidR="00126F09" w:rsidRPr="00FC7B7B">
              <w:rPr>
                <w:rFonts w:ascii="Times New Roman" w:hAnsi="Times New Roman"/>
                <w:sz w:val="28"/>
                <w:szCs w:val="28"/>
              </w:rPr>
              <w:t>тр.</w:t>
            </w:r>
            <w:r w:rsidRPr="00FC7B7B">
              <w:rPr>
                <w:rFonts w:ascii="Times New Roman" w:hAnsi="Times New Roman"/>
                <w:sz w:val="28"/>
                <w:szCs w:val="28"/>
              </w:rPr>
              <w:t>11</w:t>
            </w:r>
          </w:p>
        </w:tc>
      </w:tr>
      <w:tr w:rsidR="00126F09" w:rsidRPr="00FC7B7B" w:rsidTr="00C90C7F">
        <w:tc>
          <w:tcPr>
            <w:tcW w:w="515" w:type="pct"/>
          </w:tcPr>
          <w:p w:rsidR="00126F09" w:rsidRPr="00FC7B7B" w:rsidRDefault="00C90C7F" w:rsidP="00C90C7F">
            <w:pPr>
              <w:pStyle w:val="14"/>
              <w:jc w:val="center"/>
              <w:rPr>
                <w:rFonts w:ascii="Times New Roman" w:hAnsi="Times New Roman"/>
                <w:sz w:val="28"/>
                <w:szCs w:val="28"/>
              </w:rPr>
            </w:pPr>
            <w:r>
              <w:rPr>
                <w:rFonts w:ascii="Times New Roman" w:hAnsi="Times New Roman"/>
                <w:sz w:val="28"/>
                <w:szCs w:val="28"/>
              </w:rPr>
              <w:t xml:space="preserve">  </w:t>
            </w:r>
            <w:r w:rsidR="00126F09" w:rsidRPr="00FC7B7B">
              <w:rPr>
                <w:rFonts w:ascii="Times New Roman" w:hAnsi="Times New Roman"/>
                <w:sz w:val="28"/>
                <w:szCs w:val="28"/>
              </w:rPr>
              <w:t>1.3.2.</w:t>
            </w:r>
          </w:p>
        </w:tc>
        <w:tc>
          <w:tcPr>
            <w:tcW w:w="3881" w:type="pct"/>
          </w:tcPr>
          <w:p w:rsidR="00126F09" w:rsidRPr="00FC7B7B" w:rsidRDefault="00C90C7F" w:rsidP="00C90C7F">
            <w:pPr>
              <w:pStyle w:val="14"/>
              <w:jc w:val="both"/>
              <w:rPr>
                <w:rFonts w:ascii="Times New Roman" w:hAnsi="Times New Roman"/>
                <w:sz w:val="28"/>
                <w:szCs w:val="28"/>
              </w:rPr>
            </w:pPr>
            <w:r>
              <w:rPr>
                <w:rFonts w:ascii="Times New Roman" w:hAnsi="Times New Roman"/>
                <w:sz w:val="28"/>
                <w:szCs w:val="28"/>
              </w:rPr>
              <w:t>Образование</w:t>
            </w:r>
          </w:p>
        </w:tc>
        <w:tc>
          <w:tcPr>
            <w:tcW w:w="604" w:type="pct"/>
          </w:tcPr>
          <w:p w:rsidR="00126F09" w:rsidRPr="00FC5A66" w:rsidRDefault="008D68F7" w:rsidP="00FC5A66">
            <w:pPr>
              <w:pStyle w:val="14"/>
              <w:rPr>
                <w:rFonts w:ascii="Times New Roman" w:hAnsi="Times New Roman"/>
                <w:sz w:val="28"/>
                <w:szCs w:val="28"/>
                <w:lang w:val="en-US"/>
              </w:rPr>
            </w:pPr>
            <w:r w:rsidRPr="00FC7B7B">
              <w:rPr>
                <w:rFonts w:ascii="Times New Roman" w:hAnsi="Times New Roman"/>
                <w:sz w:val="28"/>
                <w:szCs w:val="28"/>
              </w:rPr>
              <w:t>С</w:t>
            </w:r>
            <w:r w:rsidR="00EB12A5" w:rsidRPr="00FC7B7B">
              <w:rPr>
                <w:rFonts w:ascii="Times New Roman" w:hAnsi="Times New Roman"/>
                <w:sz w:val="28"/>
                <w:szCs w:val="28"/>
              </w:rPr>
              <w:t>тр.</w:t>
            </w:r>
            <w:r w:rsidRPr="00FC7B7B">
              <w:rPr>
                <w:rFonts w:ascii="Times New Roman" w:hAnsi="Times New Roman"/>
                <w:sz w:val="28"/>
                <w:szCs w:val="28"/>
              </w:rPr>
              <w:t>1</w:t>
            </w:r>
            <w:r w:rsidR="00FC5A66">
              <w:rPr>
                <w:rFonts w:ascii="Times New Roman" w:hAnsi="Times New Roman"/>
                <w:sz w:val="28"/>
                <w:szCs w:val="28"/>
                <w:lang w:val="en-US"/>
              </w:rPr>
              <w:t>2</w:t>
            </w:r>
          </w:p>
        </w:tc>
      </w:tr>
      <w:tr w:rsidR="00126F09" w:rsidRPr="00FC7B7B" w:rsidTr="00C90C7F">
        <w:trPr>
          <w:trHeight w:val="343"/>
        </w:trPr>
        <w:tc>
          <w:tcPr>
            <w:tcW w:w="515" w:type="pct"/>
          </w:tcPr>
          <w:p w:rsidR="00126F09" w:rsidRPr="00FC7B7B" w:rsidRDefault="00C90C7F" w:rsidP="00C90C7F">
            <w:pPr>
              <w:pStyle w:val="14"/>
              <w:jc w:val="right"/>
              <w:rPr>
                <w:rFonts w:ascii="Times New Roman" w:hAnsi="Times New Roman"/>
                <w:bCs/>
                <w:sz w:val="28"/>
                <w:szCs w:val="28"/>
              </w:rPr>
            </w:pPr>
            <w:r>
              <w:rPr>
                <w:rFonts w:ascii="Times New Roman" w:hAnsi="Times New Roman"/>
                <w:bCs/>
                <w:sz w:val="28"/>
                <w:szCs w:val="28"/>
              </w:rPr>
              <w:t xml:space="preserve">1.3.3 </w:t>
            </w:r>
          </w:p>
        </w:tc>
        <w:tc>
          <w:tcPr>
            <w:tcW w:w="3881" w:type="pct"/>
          </w:tcPr>
          <w:p w:rsidR="00126F09" w:rsidRPr="00FC7B7B" w:rsidRDefault="00C90C7F" w:rsidP="00C90C7F">
            <w:pPr>
              <w:pStyle w:val="14"/>
              <w:jc w:val="both"/>
              <w:rPr>
                <w:rFonts w:ascii="Times New Roman" w:hAnsi="Times New Roman"/>
                <w:sz w:val="28"/>
                <w:szCs w:val="28"/>
                <w:lang w:eastAsia="en-US"/>
              </w:rPr>
            </w:pPr>
            <w:r>
              <w:rPr>
                <w:rFonts w:ascii="Times New Roman" w:hAnsi="Times New Roman"/>
                <w:sz w:val="28"/>
                <w:szCs w:val="28"/>
                <w:lang w:eastAsia="en-US"/>
              </w:rPr>
              <w:t>Культура</w:t>
            </w:r>
          </w:p>
        </w:tc>
        <w:tc>
          <w:tcPr>
            <w:tcW w:w="604" w:type="pct"/>
          </w:tcPr>
          <w:p w:rsidR="00126F09" w:rsidRPr="00FC5A66" w:rsidRDefault="00F23D2E" w:rsidP="00FC5A66">
            <w:pPr>
              <w:pStyle w:val="14"/>
              <w:rPr>
                <w:rFonts w:ascii="Times New Roman" w:hAnsi="Times New Roman"/>
                <w:sz w:val="28"/>
                <w:szCs w:val="28"/>
                <w:lang w:val="en-US"/>
              </w:rPr>
            </w:pPr>
            <w:r w:rsidRPr="00FC7B7B">
              <w:rPr>
                <w:rFonts w:ascii="Times New Roman" w:hAnsi="Times New Roman"/>
                <w:sz w:val="28"/>
                <w:szCs w:val="28"/>
              </w:rPr>
              <w:t>Стр.</w:t>
            </w:r>
            <w:r w:rsidR="008D68F7" w:rsidRPr="00FC7B7B">
              <w:rPr>
                <w:rFonts w:ascii="Times New Roman" w:hAnsi="Times New Roman"/>
                <w:sz w:val="28"/>
                <w:szCs w:val="28"/>
              </w:rPr>
              <w:t>1</w:t>
            </w:r>
            <w:r w:rsidR="00FC5A66">
              <w:rPr>
                <w:rFonts w:ascii="Times New Roman" w:hAnsi="Times New Roman"/>
                <w:sz w:val="28"/>
                <w:szCs w:val="28"/>
                <w:lang w:val="en-US"/>
              </w:rPr>
              <w:t>5</w:t>
            </w:r>
          </w:p>
        </w:tc>
      </w:tr>
      <w:tr w:rsidR="00126F09" w:rsidRPr="00FC7B7B" w:rsidTr="00C90C7F">
        <w:tc>
          <w:tcPr>
            <w:tcW w:w="515" w:type="pct"/>
          </w:tcPr>
          <w:p w:rsidR="00126F09" w:rsidRPr="00FC7B7B" w:rsidRDefault="00C90C7F" w:rsidP="00D81D33">
            <w:pPr>
              <w:pStyle w:val="14"/>
              <w:jc w:val="right"/>
              <w:rPr>
                <w:rFonts w:ascii="Times New Roman" w:hAnsi="Times New Roman"/>
                <w:bCs/>
                <w:sz w:val="28"/>
                <w:szCs w:val="28"/>
              </w:rPr>
            </w:pPr>
            <w:r>
              <w:rPr>
                <w:rFonts w:ascii="Times New Roman" w:hAnsi="Times New Roman"/>
                <w:bCs/>
                <w:sz w:val="28"/>
                <w:szCs w:val="28"/>
              </w:rPr>
              <w:t>1.</w:t>
            </w:r>
            <w:r w:rsidR="00F23D2E" w:rsidRPr="00FC7B7B">
              <w:rPr>
                <w:rFonts w:ascii="Times New Roman" w:hAnsi="Times New Roman"/>
                <w:bCs/>
                <w:sz w:val="28"/>
                <w:szCs w:val="28"/>
              </w:rPr>
              <w:t>3.</w:t>
            </w:r>
            <w:r>
              <w:rPr>
                <w:rFonts w:ascii="Times New Roman" w:hAnsi="Times New Roman"/>
                <w:bCs/>
                <w:sz w:val="28"/>
                <w:szCs w:val="28"/>
              </w:rPr>
              <w:t>4.</w:t>
            </w:r>
          </w:p>
        </w:tc>
        <w:tc>
          <w:tcPr>
            <w:tcW w:w="3881" w:type="pct"/>
          </w:tcPr>
          <w:p w:rsidR="00126F09" w:rsidRPr="00FC7B7B" w:rsidRDefault="00F23D2E" w:rsidP="00414F73">
            <w:pPr>
              <w:pStyle w:val="14"/>
              <w:jc w:val="both"/>
              <w:rPr>
                <w:rFonts w:ascii="Times New Roman" w:hAnsi="Times New Roman"/>
                <w:sz w:val="28"/>
                <w:szCs w:val="28"/>
              </w:rPr>
            </w:pPr>
            <w:r w:rsidRPr="00FC7B7B">
              <w:rPr>
                <w:rFonts w:ascii="Times New Roman" w:hAnsi="Times New Roman"/>
                <w:sz w:val="28"/>
                <w:szCs w:val="28"/>
              </w:rPr>
              <w:t>Здравоохранение.</w:t>
            </w:r>
          </w:p>
        </w:tc>
        <w:tc>
          <w:tcPr>
            <w:tcW w:w="604" w:type="pct"/>
          </w:tcPr>
          <w:p w:rsidR="00126F09" w:rsidRPr="00B60836" w:rsidRDefault="00F23D2E"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1</w:t>
            </w:r>
            <w:r w:rsidR="00B60836">
              <w:rPr>
                <w:rFonts w:ascii="Times New Roman" w:hAnsi="Times New Roman"/>
                <w:sz w:val="28"/>
                <w:szCs w:val="28"/>
              </w:rPr>
              <w:t>6</w:t>
            </w:r>
          </w:p>
        </w:tc>
      </w:tr>
      <w:tr w:rsidR="00F23D2E" w:rsidRPr="00FC7B7B" w:rsidTr="00C90C7F">
        <w:tc>
          <w:tcPr>
            <w:tcW w:w="515" w:type="pct"/>
          </w:tcPr>
          <w:p w:rsidR="00F23D2E" w:rsidRPr="00FC7B7B" w:rsidRDefault="00F23D2E" w:rsidP="00C90C7F">
            <w:pPr>
              <w:pStyle w:val="14"/>
              <w:jc w:val="center"/>
              <w:rPr>
                <w:rFonts w:ascii="Times New Roman" w:hAnsi="Times New Roman"/>
                <w:bCs/>
                <w:sz w:val="28"/>
                <w:szCs w:val="28"/>
              </w:rPr>
            </w:pPr>
            <w:r w:rsidRPr="00FC7B7B">
              <w:rPr>
                <w:rFonts w:ascii="Times New Roman" w:hAnsi="Times New Roman"/>
                <w:bCs/>
                <w:sz w:val="28"/>
                <w:szCs w:val="28"/>
              </w:rPr>
              <w:t>1.3.</w:t>
            </w:r>
            <w:r w:rsidR="00C90C7F">
              <w:rPr>
                <w:rFonts w:ascii="Times New Roman" w:hAnsi="Times New Roman"/>
                <w:bCs/>
                <w:sz w:val="28"/>
                <w:szCs w:val="28"/>
              </w:rPr>
              <w:t>5</w:t>
            </w:r>
          </w:p>
        </w:tc>
        <w:tc>
          <w:tcPr>
            <w:tcW w:w="3881" w:type="pct"/>
          </w:tcPr>
          <w:p w:rsidR="00F23D2E" w:rsidRPr="00FC7B7B" w:rsidRDefault="00F23D2E" w:rsidP="00F23D2E">
            <w:pPr>
              <w:pStyle w:val="14"/>
              <w:jc w:val="both"/>
              <w:rPr>
                <w:rFonts w:ascii="Times New Roman" w:hAnsi="Times New Roman"/>
                <w:sz w:val="28"/>
                <w:szCs w:val="28"/>
              </w:rPr>
            </w:pPr>
            <w:r w:rsidRPr="00FC7B7B">
              <w:rPr>
                <w:rFonts w:ascii="Times New Roman" w:hAnsi="Times New Roman"/>
                <w:sz w:val="28"/>
                <w:szCs w:val="28"/>
              </w:rPr>
              <w:t>Социальная поддержка населения.</w:t>
            </w:r>
          </w:p>
        </w:tc>
        <w:tc>
          <w:tcPr>
            <w:tcW w:w="604" w:type="pct"/>
          </w:tcPr>
          <w:p w:rsidR="00F23D2E" w:rsidRPr="00FC5A66" w:rsidRDefault="00F23D2E" w:rsidP="00FC5A66">
            <w:pPr>
              <w:pStyle w:val="14"/>
              <w:rPr>
                <w:rFonts w:ascii="Times New Roman" w:hAnsi="Times New Roman"/>
                <w:sz w:val="28"/>
                <w:szCs w:val="28"/>
                <w:lang w:val="en-US"/>
              </w:rPr>
            </w:pPr>
            <w:r w:rsidRPr="00FC7B7B">
              <w:rPr>
                <w:rFonts w:ascii="Times New Roman" w:hAnsi="Times New Roman"/>
                <w:sz w:val="28"/>
                <w:szCs w:val="28"/>
              </w:rPr>
              <w:t>Стр.</w:t>
            </w:r>
            <w:r w:rsidR="00FC5A66">
              <w:rPr>
                <w:rFonts w:ascii="Times New Roman" w:hAnsi="Times New Roman"/>
                <w:sz w:val="28"/>
                <w:szCs w:val="28"/>
                <w:lang w:val="en-US"/>
              </w:rPr>
              <w:t>17</w:t>
            </w:r>
          </w:p>
        </w:tc>
      </w:tr>
      <w:tr w:rsidR="00F23D2E" w:rsidRPr="00FC7B7B" w:rsidTr="00C90C7F">
        <w:tc>
          <w:tcPr>
            <w:tcW w:w="515" w:type="pct"/>
          </w:tcPr>
          <w:p w:rsidR="00F23D2E" w:rsidRPr="00FC7B7B" w:rsidRDefault="00F23D2E" w:rsidP="00C90C7F">
            <w:pPr>
              <w:pStyle w:val="14"/>
              <w:jc w:val="center"/>
              <w:rPr>
                <w:rFonts w:ascii="Times New Roman" w:hAnsi="Times New Roman"/>
                <w:bCs/>
                <w:sz w:val="28"/>
                <w:szCs w:val="28"/>
              </w:rPr>
            </w:pPr>
            <w:r w:rsidRPr="00FC7B7B">
              <w:rPr>
                <w:rFonts w:ascii="Times New Roman" w:hAnsi="Times New Roman"/>
                <w:bCs/>
                <w:sz w:val="28"/>
                <w:szCs w:val="28"/>
              </w:rPr>
              <w:t>1.3.</w:t>
            </w:r>
            <w:r w:rsidR="00C90C7F">
              <w:rPr>
                <w:rFonts w:ascii="Times New Roman" w:hAnsi="Times New Roman"/>
                <w:bCs/>
                <w:sz w:val="28"/>
                <w:szCs w:val="28"/>
              </w:rPr>
              <w:t>6</w:t>
            </w:r>
            <w:r w:rsidRPr="00FC7B7B">
              <w:rPr>
                <w:rFonts w:ascii="Times New Roman" w:hAnsi="Times New Roman"/>
                <w:bCs/>
                <w:sz w:val="28"/>
                <w:szCs w:val="28"/>
              </w:rPr>
              <w:t>.</w:t>
            </w:r>
          </w:p>
        </w:tc>
        <w:tc>
          <w:tcPr>
            <w:tcW w:w="3881" w:type="pct"/>
          </w:tcPr>
          <w:p w:rsidR="00F23D2E" w:rsidRPr="00FC7B7B" w:rsidRDefault="00F23D2E" w:rsidP="00F23D2E">
            <w:pPr>
              <w:pStyle w:val="14"/>
              <w:jc w:val="both"/>
              <w:rPr>
                <w:rFonts w:ascii="Times New Roman" w:hAnsi="Times New Roman"/>
                <w:sz w:val="28"/>
                <w:szCs w:val="28"/>
              </w:rPr>
            </w:pPr>
            <w:r w:rsidRPr="00FC7B7B">
              <w:rPr>
                <w:rFonts w:ascii="Times New Roman" w:hAnsi="Times New Roman"/>
                <w:sz w:val="28"/>
                <w:szCs w:val="28"/>
              </w:rPr>
              <w:t>Трудовые</w:t>
            </w:r>
            <w:r w:rsidR="00D53D36" w:rsidRPr="00FC7B7B">
              <w:rPr>
                <w:rFonts w:ascii="Times New Roman" w:hAnsi="Times New Roman"/>
                <w:sz w:val="28"/>
                <w:szCs w:val="28"/>
              </w:rPr>
              <w:t xml:space="preserve"> ресурсы и занятость населения </w:t>
            </w:r>
          </w:p>
        </w:tc>
        <w:tc>
          <w:tcPr>
            <w:tcW w:w="604" w:type="pct"/>
          </w:tcPr>
          <w:p w:rsidR="00F23D2E" w:rsidRPr="00B60836" w:rsidRDefault="00F23D2E"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1</w:t>
            </w:r>
            <w:r w:rsidR="00B60836">
              <w:rPr>
                <w:rFonts w:ascii="Times New Roman" w:hAnsi="Times New Roman"/>
                <w:sz w:val="28"/>
                <w:szCs w:val="28"/>
              </w:rPr>
              <w:t>7</w:t>
            </w:r>
          </w:p>
        </w:tc>
      </w:tr>
      <w:tr w:rsidR="00F23D2E" w:rsidRPr="00FC7B7B" w:rsidTr="00C90C7F">
        <w:tc>
          <w:tcPr>
            <w:tcW w:w="515" w:type="pct"/>
          </w:tcPr>
          <w:p w:rsidR="00F23D2E" w:rsidRPr="00FC7B7B" w:rsidRDefault="000A0960" w:rsidP="00C90C7F">
            <w:pPr>
              <w:pStyle w:val="14"/>
              <w:jc w:val="center"/>
              <w:rPr>
                <w:rFonts w:ascii="Times New Roman" w:hAnsi="Times New Roman"/>
                <w:sz w:val="28"/>
                <w:szCs w:val="28"/>
              </w:rPr>
            </w:pPr>
            <w:r w:rsidRPr="00FC7B7B">
              <w:rPr>
                <w:rFonts w:ascii="Times New Roman" w:hAnsi="Times New Roman"/>
                <w:sz w:val="28"/>
                <w:szCs w:val="28"/>
              </w:rPr>
              <w:t>1.3.</w:t>
            </w:r>
            <w:r w:rsidR="00C90C7F">
              <w:rPr>
                <w:rFonts w:ascii="Times New Roman" w:hAnsi="Times New Roman"/>
                <w:sz w:val="28"/>
                <w:szCs w:val="28"/>
              </w:rPr>
              <w:t>7</w:t>
            </w:r>
            <w:r w:rsidRPr="00FC7B7B">
              <w:rPr>
                <w:rFonts w:ascii="Times New Roman" w:hAnsi="Times New Roman"/>
                <w:sz w:val="28"/>
                <w:szCs w:val="28"/>
              </w:rPr>
              <w:t>.</w:t>
            </w:r>
          </w:p>
        </w:tc>
        <w:tc>
          <w:tcPr>
            <w:tcW w:w="3881" w:type="pct"/>
          </w:tcPr>
          <w:p w:rsidR="00F23D2E" w:rsidRPr="00FC7B7B" w:rsidRDefault="000A0960" w:rsidP="00F23D2E">
            <w:pPr>
              <w:pStyle w:val="14"/>
              <w:jc w:val="both"/>
              <w:rPr>
                <w:rFonts w:ascii="Times New Roman" w:hAnsi="Times New Roman"/>
                <w:sz w:val="28"/>
                <w:szCs w:val="28"/>
              </w:rPr>
            </w:pPr>
            <w:r w:rsidRPr="00FC7B7B">
              <w:rPr>
                <w:rFonts w:ascii="Times New Roman" w:hAnsi="Times New Roman"/>
                <w:sz w:val="28"/>
                <w:szCs w:val="28"/>
              </w:rPr>
              <w:t xml:space="preserve">Качество и  уровень жизни населения.  </w:t>
            </w:r>
          </w:p>
        </w:tc>
        <w:tc>
          <w:tcPr>
            <w:tcW w:w="604" w:type="pct"/>
          </w:tcPr>
          <w:p w:rsidR="00F23D2E" w:rsidRPr="00FC5A66" w:rsidRDefault="000A0960" w:rsidP="00FC5A66">
            <w:pPr>
              <w:pStyle w:val="14"/>
              <w:rPr>
                <w:rFonts w:ascii="Times New Roman" w:hAnsi="Times New Roman"/>
                <w:sz w:val="28"/>
                <w:szCs w:val="28"/>
                <w:lang w:val="en-US"/>
              </w:rPr>
            </w:pPr>
            <w:r w:rsidRPr="00FC7B7B">
              <w:rPr>
                <w:rFonts w:ascii="Times New Roman" w:hAnsi="Times New Roman"/>
                <w:sz w:val="28"/>
                <w:szCs w:val="28"/>
              </w:rPr>
              <w:t>Стр.</w:t>
            </w:r>
            <w:r w:rsidR="00FC5A66">
              <w:rPr>
                <w:rFonts w:ascii="Times New Roman" w:hAnsi="Times New Roman"/>
                <w:sz w:val="28"/>
                <w:szCs w:val="28"/>
                <w:lang w:val="en-US"/>
              </w:rPr>
              <w:t>18</w:t>
            </w:r>
          </w:p>
        </w:tc>
      </w:tr>
      <w:tr w:rsidR="00F23D2E" w:rsidRPr="00FC7B7B" w:rsidTr="00C90C7F">
        <w:tc>
          <w:tcPr>
            <w:tcW w:w="515" w:type="pct"/>
          </w:tcPr>
          <w:p w:rsidR="00F23D2E" w:rsidRPr="00FC7B7B" w:rsidRDefault="00C90C7F" w:rsidP="00C90C7F">
            <w:pPr>
              <w:pStyle w:val="14"/>
              <w:jc w:val="center"/>
              <w:rPr>
                <w:rFonts w:ascii="Times New Roman" w:hAnsi="Times New Roman"/>
                <w:bCs/>
                <w:sz w:val="28"/>
                <w:szCs w:val="28"/>
              </w:rPr>
            </w:pPr>
            <w:r>
              <w:rPr>
                <w:rFonts w:ascii="Times New Roman" w:hAnsi="Times New Roman"/>
                <w:sz w:val="28"/>
                <w:szCs w:val="28"/>
              </w:rPr>
              <w:t>1.4.</w:t>
            </w:r>
          </w:p>
        </w:tc>
        <w:tc>
          <w:tcPr>
            <w:tcW w:w="3881" w:type="pct"/>
          </w:tcPr>
          <w:p w:rsidR="00F23D2E" w:rsidRPr="00FC7B7B" w:rsidRDefault="000A0960" w:rsidP="00F23D2E">
            <w:pPr>
              <w:pStyle w:val="14"/>
              <w:jc w:val="both"/>
              <w:rPr>
                <w:rFonts w:ascii="Times New Roman" w:hAnsi="Times New Roman"/>
                <w:sz w:val="28"/>
                <w:szCs w:val="28"/>
              </w:rPr>
            </w:pPr>
            <w:r w:rsidRPr="00FC7B7B">
              <w:rPr>
                <w:rFonts w:ascii="Times New Roman" w:hAnsi="Times New Roman"/>
                <w:sz w:val="28"/>
                <w:szCs w:val="28"/>
              </w:rPr>
              <w:t>Развитие  отраслевой структуры    экономики</w:t>
            </w:r>
          </w:p>
        </w:tc>
        <w:tc>
          <w:tcPr>
            <w:tcW w:w="604" w:type="pct"/>
          </w:tcPr>
          <w:p w:rsidR="00F23D2E" w:rsidRPr="00FC5A66" w:rsidRDefault="000A0960" w:rsidP="00FC5A66">
            <w:pPr>
              <w:pStyle w:val="14"/>
              <w:rPr>
                <w:rFonts w:ascii="Times New Roman" w:hAnsi="Times New Roman"/>
                <w:sz w:val="28"/>
                <w:szCs w:val="28"/>
                <w:lang w:val="en-US"/>
              </w:rPr>
            </w:pPr>
            <w:r w:rsidRPr="00FC7B7B">
              <w:rPr>
                <w:rFonts w:ascii="Times New Roman" w:hAnsi="Times New Roman"/>
                <w:sz w:val="28"/>
                <w:szCs w:val="28"/>
              </w:rPr>
              <w:t>Стр.</w:t>
            </w:r>
            <w:r w:rsidR="00FC5A66">
              <w:rPr>
                <w:rFonts w:ascii="Times New Roman" w:hAnsi="Times New Roman"/>
                <w:sz w:val="28"/>
                <w:szCs w:val="28"/>
                <w:lang w:val="en-US"/>
              </w:rPr>
              <w:t>19</w:t>
            </w:r>
          </w:p>
        </w:tc>
      </w:tr>
      <w:tr w:rsidR="00F23D2E" w:rsidRPr="00FC7B7B" w:rsidTr="00C90C7F">
        <w:tc>
          <w:tcPr>
            <w:tcW w:w="515" w:type="pct"/>
          </w:tcPr>
          <w:p w:rsidR="00F23D2E" w:rsidRPr="00FC7B7B" w:rsidRDefault="000A0960" w:rsidP="00D81D33">
            <w:pPr>
              <w:pStyle w:val="14"/>
              <w:jc w:val="right"/>
              <w:rPr>
                <w:rFonts w:ascii="Times New Roman" w:hAnsi="Times New Roman"/>
                <w:bCs/>
                <w:sz w:val="28"/>
                <w:szCs w:val="28"/>
              </w:rPr>
            </w:pPr>
            <w:r w:rsidRPr="00FC7B7B">
              <w:rPr>
                <w:rFonts w:ascii="Times New Roman" w:hAnsi="Times New Roman"/>
                <w:bCs/>
                <w:sz w:val="28"/>
                <w:szCs w:val="28"/>
              </w:rPr>
              <w:t>1.</w:t>
            </w:r>
            <w:r w:rsidR="00C90C7F">
              <w:rPr>
                <w:rFonts w:ascii="Times New Roman" w:hAnsi="Times New Roman"/>
                <w:bCs/>
                <w:sz w:val="28"/>
                <w:szCs w:val="28"/>
              </w:rPr>
              <w:t>4.1</w:t>
            </w:r>
          </w:p>
        </w:tc>
        <w:tc>
          <w:tcPr>
            <w:tcW w:w="3881" w:type="pct"/>
          </w:tcPr>
          <w:p w:rsidR="00F23D2E" w:rsidRPr="00FC7B7B" w:rsidRDefault="000A0960" w:rsidP="00F23D2E">
            <w:pPr>
              <w:pStyle w:val="14"/>
              <w:jc w:val="both"/>
              <w:rPr>
                <w:rFonts w:ascii="Times New Roman" w:hAnsi="Times New Roman"/>
                <w:sz w:val="28"/>
                <w:szCs w:val="28"/>
              </w:rPr>
            </w:pPr>
            <w:r w:rsidRPr="00FC7B7B">
              <w:rPr>
                <w:rFonts w:ascii="Times New Roman" w:hAnsi="Times New Roman"/>
                <w:sz w:val="28"/>
                <w:szCs w:val="28"/>
              </w:rPr>
              <w:t>Промышленность</w:t>
            </w:r>
          </w:p>
        </w:tc>
        <w:tc>
          <w:tcPr>
            <w:tcW w:w="604" w:type="pct"/>
          </w:tcPr>
          <w:p w:rsidR="00F23D2E" w:rsidRPr="00FC5A66" w:rsidRDefault="00D53D36" w:rsidP="00FC5A66">
            <w:pPr>
              <w:pStyle w:val="14"/>
              <w:rPr>
                <w:rFonts w:ascii="Times New Roman" w:hAnsi="Times New Roman"/>
                <w:sz w:val="28"/>
                <w:szCs w:val="28"/>
                <w:lang w:val="en-US"/>
              </w:rPr>
            </w:pPr>
            <w:r w:rsidRPr="00FC7B7B">
              <w:rPr>
                <w:rFonts w:ascii="Times New Roman" w:hAnsi="Times New Roman"/>
                <w:sz w:val="28"/>
                <w:szCs w:val="28"/>
              </w:rPr>
              <w:t>Стр.</w:t>
            </w:r>
            <w:r w:rsidR="00FC5A66">
              <w:rPr>
                <w:rFonts w:ascii="Times New Roman" w:hAnsi="Times New Roman"/>
                <w:sz w:val="28"/>
                <w:szCs w:val="28"/>
                <w:lang w:val="en-US"/>
              </w:rPr>
              <w:t>19</w:t>
            </w:r>
          </w:p>
        </w:tc>
      </w:tr>
      <w:tr w:rsidR="000A0960" w:rsidRPr="00FC7B7B" w:rsidTr="00C90C7F">
        <w:tc>
          <w:tcPr>
            <w:tcW w:w="515" w:type="pct"/>
          </w:tcPr>
          <w:p w:rsidR="000A0960" w:rsidRPr="00FC7B7B" w:rsidRDefault="00C90C7F" w:rsidP="00D81D33">
            <w:pPr>
              <w:pStyle w:val="14"/>
              <w:jc w:val="right"/>
              <w:rPr>
                <w:rFonts w:ascii="Times New Roman" w:hAnsi="Times New Roman"/>
                <w:bCs/>
                <w:sz w:val="28"/>
                <w:szCs w:val="28"/>
              </w:rPr>
            </w:pPr>
            <w:r>
              <w:rPr>
                <w:rFonts w:ascii="Times New Roman" w:hAnsi="Times New Roman"/>
                <w:bCs/>
                <w:sz w:val="28"/>
                <w:szCs w:val="28"/>
              </w:rPr>
              <w:t>1.4.</w:t>
            </w:r>
            <w:r w:rsidR="00D53D36" w:rsidRPr="00FC7B7B">
              <w:rPr>
                <w:rFonts w:ascii="Times New Roman" w:hAnsi="Times New Roman"/>
                <w:bCs/>
                <w:sz w:val="28"/>
                <w:szCs w:val="28"/>
              </w:rPr>
              <w:t>2.</w:t>
            </w:r>
          </w:p>
        </w:tc>
        <w:tc>
          <w:tcPr>
            <w:tcW w:w="3881" w:type="pct"/>
          </w:tcPr>
          <w:p w:rsidR="000A0960" w:rsidRPr="00FC7B7B" w:rsidRDefault="000A0960" w:rsidP="00F23D2E">
            <w:pPr>
              <w:pStyle w:val="14"/>
              <w:jc w:val="both"/>
              <w:rPr>
                <w:rFonts w:ascii="Times New Roman" w:hAnsi="Times New Roman"/>
                <w:sz w:val="28"/>
                <w:szCs w:val="28"/>
              </w:rPr>
            </w:pPr>
            <w:r w:rsidRPr="00FC7B7B">
              <w:rPr>
                <w:rFonts w:ascii="Times New Roman" w:hAnsi="Times New Roman"/>
                <w:sz w:val="28"/>
                <w:szCs w:val="28"/>
              </w:rPr>
              <w:t>Сельское хозяйство</w:t>
            </w:r>
          </w:p>
        </w:tc>
        <w:tc>
          <w:tcPr>
            <w:tcW w:w="604" w:type="pct"/>
          </w:tcPr>
          <w:p w:rsidR="000A0960" w:rsidRPr="00B60836" w:rsidRDefault="00D53D36"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2</w:t>
            </w:r>
            <w:r w:rsidR="00DF39E6">
              <w:rPr>
                <w:rFonts w:ascii="Times New Roman" w:hAnsi="Times New Roman"/>
                <w:sz w:val="28"/>
                <w:szCs w:val="28"/>
              </w:rPr>
              <w:t>1</w:t>
            </w:r>
          </w:p>
        </w:tc>
      </w:tr>
      <w:tr w:rsidR="000A0960" w:rsidRPr="00FC7B7B" w:rsidTr="00C90C7F">
        <w:tc>
          <w:tcPr>
            <w:tcW w:w="515" w:type="pct"/>
          </w:tcPr>
          <w:p w:rsidR="000A0960" w:rsidRPr="00FC7B7B" w:rsidRDefault="00C90C7F" w:rsidP="00D81D33">
            <w:pPr>
              <w:pStyle w:val="14"/>
              <w:jc w:val="right"/>
              <w:rPr>
                <w:rFonts w:ascii="Times New Roman" w:hAnsi="Times New Roman"/>
                <w:bCs/>
                <w:sz w:val="28"/>
                <w:szCs w:val="28"/>
              </w:rPr>
            </w:pPr>
            <w:r>
              <w:rPr>
                <w:rFonts w:ascii="Times New Roman" w:hAnsi="Times New Roman"/>
                <w:bCs/>
                <w:sz w:val="28"/>
                <w:szCs w:val="28"/>
              </w:rPr>
              <w:t>1.4.</w:t>
            </w:r>
            <w:r w:rsidR="00D53D36" w:rsidRPr="00FC7B7B">
              <w:rPr>
                <w:rFonts w:ascii="Times New Roman" w:hAnsi="Times New Roman"/>
                <w:bCs/>
                <w:sz w:val="28"/>
                <w:szCs w:val="28"/>
              </w:rPr>
              <w:t>3.</w:t>
            </w:r>
          </w:p>
        </w:tc>
        <w:tc>
          <w:tcPr>
            <w:tcW w:w="3881" w:type="pct"/>
          </w:tcPr>
          <w:p w:rsidR="000A0960" w:rsidRPr="00FC7B7B" w:rsidRDefault="000A0960" w:rsidP="00F23D2E">
            <w:pPr>
              <w:pStyle w:val="14"/>
              <w:jc w:val="both"/>
              <w:rPr>
                <w:rFonts w:ascii="Times New Roman" w:hAnsi="Times New Roman"/>
                <w:sz w:val="28"/>
                <w:szCs w:val="28"/>
              </w:rPr>
            </w:pPr>
            <w:r w:rsidRPr="00FC7B7B">
              <w:rPr>
                <w:rFonts w:ascii="Times New Roman" w:hAnsi="Times New Roman"/>
                <w:sz w:val="28"/>
                <w:szCs w:val="28"/>
              </w:rPr>
              <w:t>Жилищно-коммунальное хозяйство.</w:t>
            </w:r>
          </w:p>
        </w:tc>
        <w:tc>
          <w:tcPr>
            <w:tcW w:w="604" w:type="pct"/>
          </w:tcPr>
          <w:p w:rsidR="000A0960" w:rsidRPr="00B60836" w:rsidRDefault="00D53D36" w:rsidP="00FC5A66">
            <w:pPr>
              <w:pStyle w:val="14"/>
              <w:rPr>
                <w:rFonts w:ascii="Times New Roman" w:hAnsi="Times New Roman"/>
                <w:sz w:val="28"/>
                <w:szCs w:val="28"/>
              </w:rPr>
            </w:pPr>
            <w:r w:rsidRPr="00FC7B7B">
              <w:rPr>
                <w:rFonts w:ascii="Times New Roman" w:hAnsi="Times New Roman"/>
                <w:sz w:val="28"/>
                <w:szCs w:val="28"/>
              </w:rPr>
              <w:t>Стр.</w:t>
            </w:r>
            <w:r w:rsidR="007B4FA0">
              <w:rPr>
                <w:rFonts w:ascii="Times New Roman" w:hAnsi="Times New Roman"/>
                <w:sz w:val="28"/>
                <w:szCs w:val="28"/>
              </w:rPr>
              <w:t>21</w:t>
            </w:r>
          </w:p>
        </w:tc>
      </w:tr>
      <w:tr w:rsidR="000A0960" w:rsidRPr="00FC7B7B" w:rsidTr="00C90C7F">
        <w:tc>
          <w:tcPr>
            <w:tcW w:w="515" w:type="pct"/>
          </w:tcPr>
          <w:p w:rsidR="000A0960" w:rsidRPr="00FC7B7B" w:rsidRDefault="00C90C7F" w:rsidP="00D81D33">
            <w:pPr>
              <w:pStyle w:val="14"/>
              <w:jc w:val="right"/>
              <w:rPr>
                <w:rFonts w:ascii="Times New Roman" w:hAnsi="Times New Roman"/>
                <w:bCs/>
                <w:sz w:val="28"/>
                <w:szCs w:val="28"/>
              </w:rPr>
            </w:pPr>
            <w:r>
              <w:rPr>
                <w:rFonts w:ascii="Times New Roman" w:hAnsi="Times New Roman"/>
                <w:bCs/>
                <w:sz w:val="28"/>
                <w:szCs w:val="28"/>
              </w:rPr>
              <w:t>1.4.</w:t>
            </w:r>
            <w:r w:rsidR="00D53D36" w:rsidRPr="00FC7B7B">
              <w:rPr>
                <w:rFonts w:ascii="Times New Roman" w:hAnsi="Times New Roman"/>
                <w:bCs/>
                <w:sz w:val="28"/>
                <w:szCs w:val="28"/>
              </w:rPr>
              <w:t>4.</w:t>
            </w:r>
          </w:p>
        </w:tc>
        <w:tc>
          <w:tcPr>
            <w:tcW w:w="3881" w:type="pct"/>
          </w:tcPr>
          <w:p w:rsidR="000A0960" w:rsidRPr="00FC7B7B" w:rsidRDefault="000A0960" w:rsidP="00C90C7F">
            <w:pPr>
              <w:pStyle w:val="14"/>
              <w:jc w:val="both"/>
              <w:rPr>
                <w:rFonts w:ascii="Times New Roman" w:hAnsi="Times New Roman"/>
                <w:sz w:val="28"/>
                <w:szCs w:val="28"/>
              </w:rPr>
            </w:pPr>
            <w:r w:rsidRPr="00FC7B7B">
              <w:rPr>
                <w:rFonts w:ascii="Times New Roman" w:hAnsi="Times New Roman"/>
                <w:sz w:val="28"/>
                <w:szCs w:val="28"/>
              </w:rPr>
              <w:t>Транспорт</w:t>
            </w:r>
            <w:r w:rsidR="00C90C7F">
              <w:rPr>
                <w:rFonts w:ascii="Times New Roman" w:hAnsi="Times New Roman"/>
                <w:sz w:val="28"/>
                <w:szCs w:val="28"/>
              </w:rPr>
              <w:t>, с</w:t>
            </w:r>
            <w:r w:rsidR="00C90C7F" w:rsidRPr="00FC7B7B">
              <w:rPr>
                <w:rFonts w:ascii="Times New Roman" w:hAnsi="Times New Roman"/>
                <w:sz w:val="28"/>
                <w:szCs w:val="28"/>
              </w:rPr>
              <w:t>вязь и  информатизация</w:t>
            </w:r>
          </w:p>
        </w:tc>
        <w:tc>
          <w:tcPr>
            <w:tcW w:w="604" w:type="pct"/>
          </w:tcPr>
          <w:p w:rsidR="000A0960" w:rsidRPr="007B4FA0" w:rsidRDefault="00D53D36" w:rsidP="007B4FA0">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2</w:t>
            </w:r>
            <w:r w:rsidR="007B4FA0">
              <w:rPr>
                <w:rFonts w:ascii="Times New Roman" w:hAnsi="Times New Roman"/>
                <w:sz w:val="28"/>
                <w:szCs w:val="28"/>
              </w:rPr>
              <w:t>2</w:t>
            </w:r>
          </w:p>
        </w:tc>
      </w:tr>
      <w:tr w:rsidR="000A0960" w:rsidRPr="00FC7B7B" w:rsidTr="00C90C7F">
        <w:tc>
          <w:tcPr>
            <w:tcW w:w="515" w:type="pct"/>
          </w:tcPr>
          <w:p w:rsidR="000A0960" w:rsidRPr="00FC7B7B" w:rsidRDefault="00C90C7F" w:rsidP="00C90C7F">
            <w:pPr>
              <w:pStyle w:val="14"/>
              <w:jc w:val="right"/>
              <w:rPr>
                <w:rFonts w:ascii="Times New Roman" w:hAnsi="Times New Roman"/>
                <w:bCs/>
                <w:sz w:val="28"/>
                <w:szCs w:val="28"/>
              </w:rPr>
            </w:pPr>
            <w:r>
              <w:rPr>
                <w:rFonts w:ascii="Times New Roman" w:hAnsi="Times New Roman"/>
                <w:bCs/>
                <w:sz w:val="28"/>
                <w:szCs w:val="28"/>
              </w:rPr>
              <w:t>1.4.5.</w:t>
            </w:r>
          </w:p>
        </w:tc>
        <w:tc>
          <w:tcPr>
            <w:tcW w:w="3881" w:type="pct"/>
          </w:tcPr>
          <w:p w:rsidR="000A0960" w:rsidRPr="00FC7B7B" w:rsidRDefault="000A0960" w:rsidP="00F23D2E">
            <w:pPr>
              <w:pStyle w:val="14"/>
              <w:jc w:val="both"/>
              <w:rPr>
                <w:rFonts w:ascii="Times New Roman" w:hAnsi="Times New Roman"/>
                <w:sz w:val="28"/>
                <w:szCs w:val="28"/>
              </w:rPr>
            </w:pPr>
            <w:r w:rsidRPr="00FC7B7B">
              <w:rPr>
                <w:rFonts w:ascii="Times New Roman" w:hAnsi="Times New Roman"/>
                <w:sz w:val="28"/>
                <w:szCs w:val="28"/>
              </w:rPr>
              <w:t xml:space="preserve"> </w:t>
            </w:r>
            <w:r w:rsidR="00D53D36" w:rsidRPr="00FC7B7B">
              <w:rPr>
                <w:rFonts w:ascii="Times New Roman" w:hAnsi="Times New Roman"/>
                <w:sz w:val="28"/>
                <w:szCs w:val="28"/>
              </w:rPr>
              <w:t>Строительство</w:t>
            </w:r>
          </w:p>
        </w:tc>
        <w:tc>
          <w:tcPr>
            <w:tcW w:w="604" w:type="pct"/>
          </w:tcPr>
          <w:p w:rsidR="000A0960" w:rsidRPr="00B60836" w:rsidRDefault="00D81D33"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2</w:t>
            </w:r>
            <w:r w:rsidR="007B4FA0">
              <w:rPr>
                <w:rFonts w:ascii="Times New Roman" w:hAnsi="Times New Roman"/>
                <w:sz w:val="28"/>
                <w:szCs w:val="28"/>
              </w:rPr>
              <w:t>3</w:t>
            </w:r>
          </w:p>
        </w:tc>
      </w:tr>
      <w:tr w:rsidR="00C90C7F" w:rsidRPr="00FC7B7B" w:rsidTr="00C90C7F">
        <w:tc>
          <w:tcPr>
            <w:tcW w:w="515" w:type="pct"/>
          </w:tcPr>
          <w:p w:rsidR="00C90C7F" w:rsidRDefault="00C90C7F" w:rsidP="00C90C7F">
            <w:pPr>
              <w:pStyle w:val="14"/>
              <w:jc w:val="right"/>
              <w:rPr>
                <w:rFonts w:ascii="Times New Roman" w:hAnsi="Times New Roman"/>
                <w:bCs/>
                <w:sz w:val="28"/>
                <w:szCs w:val="28"/>
              </w:rPr>
            </w:pPr>
            <w:r>
              <w:rPr>
                <w:rFonts w:ascii="Times New Roman" w:hAnsi="Times New Roman"/>
                <w:bCs/>
                <w:sz w:val="28"/>
                <w:szCs w:val="28"/>
              </w:rPr>
              <w:t>1.4.6.</w:t>
            </w:r>
          </w:p>
        </w:tc>
        <w:tc>
          <w:tcPr>
            <w:tcW w:w="3881" w:type="pct"/>
          </w:tcPr>
          <w:p w:rsidR="00C90C7F" w:rsidRPr="00FC7B7B" w:rsidRDefault="00C90C7F" w:rsidP="00C90C7F">
            <w:pPr>
              <w:pStyle w:val="14"/>
              <w:jc w:val="both"/>
              <w:rPr>
                <w:rFonts w:ascii="Times New Roman" w:hAnsi="Times New Roman"/>
                <w:sz w:val="28"/>
                <w:szCs w:val="28"/>
              </w:rPr>
            </w:pPr>
            <w:r>
              <w:rPr>
                <w:rFonts w:ascii="Times New Roman" w:hAnsi="Times New Roman"/>
                <w:sz w:val="28"/>
                <w:szCs w:val="28"/>
              </w:rPr>
              <w:t>Предпринимательская деятельность, потребительский рынок.</w:t>
            </w:r>
            <w:r w:rsidRPr="00FC7B7B">
              <w:rPr>
                <w:rFonts w:ascii="Times New Roman" w:hAnsi="Times New Roman"/>
                <w:sz w:val="28"/>
                <w:szCs w:val="28"/>
              </w:rPr>
              <w:t xml:space="preserve"> </w:t>
            </w:r>
          </w:p>
        </w:tc>
        <w:tc>
          <w:tcPr>
            <w:tcW w:w="604" w:type="pct"/>
          </w:tcPr>
          <w:p w:rsidR="00C90C7F" w:rsidRPr="00B60836" w:rsidRDefault="00FC5A66" w:rsidP="00D81D33">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2</w:t>
            </w:r>
            <w:r w:rsidR="00B60836">
              <w:rPr>
                <w:rFonts w:ascii="Times New Roman" w:hAnsi="Times New Roman"/>
                <w:sz w:val="28"/>
                <w:szCs w:val="28"/>
              </w:rPr>
              <w:t>4</w:t>
            </w:r>
          </w:p>
        </w:tc>
      </w:tr>
      <w:tr w:rsidR="000A0960" w:rsidRPr="00FC7B7B" w:rsidTr="00C90C7F">
        <w:tc>
          <w:tcPr>
            <w:tcW w:w="515" w:type="pct"/>
          </w:tcPr>
          <w:p w:rsidR="000A0960" w:rsidRPr="00FC7B7B" w:rsidRDefault="00D81D33" w:rsidP="00C90C7F">
            <w:pPr>
              <w:pStyle w:val="14"/>
              <w:jc w:val="center"/>
              <w:rPr>
                <w:rFonts w:ascii="Times New Roman" w:hAnsi="Times New Roman"/>
                <w:bCs/>
                <w:sz w:val="28"/>
                <w:szCs w:val="28"/>
              </w:rPr>
            </w:pPr>
            <w:r w:rsidRPr="00FC7B7B">
              <w:rPr>
                <w:rFonts w:ascii="Times New Roman" w:hAnsi="Times New Roman"/>
                <w:bCs/>
                <w:sz w:val="28"/>
                <w:szCs w:val="28"/>
              </w:rPr>
              <w:t>1.</w:t>
            </w:r>
            <w:r w:rsidR="00C90C7F">
              <w:rPr>
                <w:rFonts w:ascii="Times New Roman" w:hAnsi="Times New Roman"/>
                <w:bCs/>
                <w:sz w:val="28"/>
                <w:szCs w:val="28"/>
              </w:rPr>
              <w:t>4</w:t>
            </w:r>
            <w:r w:rsidRPr="00FC7B7B">
              <w:rPr>
                <w:rFonts w:ascii="Times New Roman" w:hAnsi="Times New Roman"/>
                <w:bCs/>
                <w:sz w:val="28"/>
                <w:szCs w:val="28"/>
              </w:rPr>
              <w:t>.7.</w:t>
            </w:r>
          </w:p>
        </w:tc>
        <w:tc>
          <w:tcPr>
            <w:tcW w:w="3881" w:type="pct"/>
          </w:tcPr>
          <w:p w:rsidR="000A0960" w:rsidRPr="00FC7B7B" w:rsidRDefault="00D81D33" w:rsidP="00F23D2E">
            <w:pPr>
              <w:pStyle w:val="14"/>
              <w:jc w:val="both"/>
              <w:rPr>
                <w:rFonts w:ascii="Times New Roman" w:hAnsi="Times New Roman"/>
                <w:sz w:val="28"/>
                <w:szCs w:val="28"/>
              </w:rPr>
            </w:pPr>
            <w:r w:rsidRPr="00FC7B7B">
              <w:rPr>
                <w:rFonts w:ascii="Times New Roman" w:hAnsi="Times New Roman"/>
                <w:sz w:val="28"/>
                <w:szCs w:val="28"/>
              </w:rPr>
              <w:t>Оценка финансового состояния.</w:t>
            </w:r>
          </w:p>
        </w:tc>
        <w:tc>
          <w:tcPr>
            <w:tcW w:w="604" w:type="pct"/>
          </w:tcPr>
          <w:p w:rsidR="000A0960" w:rsidRPr="00B60836" w:rsidRDefault="00D81D33"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2</w:t>
            </w:r>
            <w:r w:rsidR="00C17A1A">
              <w:rPr>
                <w:rFonts w:ascii="Times New Roman" w:hAnsi="Times New Roman"/>
                <w:sz w:val="28"/>
                <w:szCs w:val="28"/>
              </w:rPr>
              <w:t>7</w:t>
            </w:r>
          </w:p>
        </w:tc>
      </w:tr>
      <w:tr w:rsidR="000A0960" w:rsidRPr="00FC7B7B" w:rsidTr="00894B4A">
        <w:trPr>
          <w:trHeight w:val="433"/>
        </w:trPr>
        <w:tc>
          <w:tcPr>
            <w:tcW w:w="515" w:type="pct"/>
          </w:tcPr>
          <w:p w:rsidR="000A0960" w:rsidRPr="00FC7B7B" w:rsidRDefault="00D81D33" w:rsidP="00C90C7F">
            <w:pPr>
              <w:pStyle w:val="14"/>
              <w:jc w:val="center"/>
              <w:rPr>
                <w:rFonts w:ascii="Times New Roman" w:hAnsi="Times New Roman"/>
                <w:bCs/>
                <w:sz w:val="28"/>
                <w:szCs w:val="28"/>
              </w:rPr>
            </w:pPr>
            <w:r w:rsidRPr="00FC7B7B">
              <w:rPr>
                <w:rFonts w:ascii="Times New Roman" w:hAnsi="Times New Roman"/>
                <w:bCs/>
                <w:sz w:val="28"/>
                <w:szCs w:val="28"/>
              </w:rPr>
              <w:t>1.</w:t>
            </w:r>
            <w:r w:rsidR="00C90C7F">
              <w:rPr>
                <w:rFonts w:ascii="Times New Roman" w:hAnsi="Times New Roman"/>
                <w:bCs/>
                <w:sz w:val="28"/>
                <w:szCs w:val="28"/>
              </w:rPr>
              <w:t>4</w:t>
            </w:r>
            <w:r w:rsidRPr="00FC7B7B">
              <w:rPr>
                <w:rFonts w:ascii="Times New Roman" w:hAnsi="Times New Roman"/>
                <w:bCs/>
                <w:sz w:val="28"/>
                <w:szCs w:val="28"/>
              </w:rPr>
              <w:t>.8.</w:t>
            </w:r>
          </w:p>
        </w:tc>
        <w:tc>
          <w:tcPr>
            <w:tcW w:w="3881" w:type="pct"/>
          </w:tcPr>
          <w:p w:rsidR="000A0960" w:rsidRPr="00FC7B7B" w:rsidRDefault="00C90C7F" w:rsidP="00F23D2E">
            <w:pPr>
              <w:pStyle w:val="14"/>
              <w:jc w:val="both"/>
              <w:rPr>
                <w:rFonts w:ascii="Times New Roman" w:hAnsi="Times New Roman"/>
                <w:sz w:val="28"/>
                <w:szCs w:val="28"/>
              </w:rPr>
            </w:pPr>
            <w:r w:rsidRPr="00FC7B7B">
              <w:rPr>
                <w:rFonts w:ascii="Times New Roman" w:hAnsi="Times New Roman"/>
                <w:sz w:val="28"/>
                <w:szCs w:val="28"/>
              </w:rPr>
              <w:t xml:space="preserve">Оценка инвестиций  </w:t>
            </w:r>
          </w:p>
        </w:tc>
        <w:tc>
          <w:tcPr>
            <w:tcW w:w="604" w:type="pct"/>
          </w:tcPr>
          <w:p w:rsidR="000A0960" w:rsidRPr="00B60836" w:rsidRDefault="00D81D33"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2</w:t>
            </w:r>
            <w:r w:rsidR="00B60836">
              <w:rPr>
                <w:rFonts w:ascii="Times New Roman" w:hAnsi="Times New Roman"/>
                <w:sz w:val="28"/>
                <w:szCs w:val="28"/>
              </w:rPr>
              <w:t>9</w:t>
            </w:r>
          </w:p>
        </w:tc>
      </w:tr>
      <w:tr w:rsidR="00D81D33" w:rsidRPr="00FC7B7B" w:rsidTr="00C90C7F">
        <w:trPr>
          <w:trHeight w:val="431"/>
        </w:trPr>
        <w:tc>
          <w:tcPr>
            <w:tcW w:w="515" w:type="pct"/>
          </w:tcPr>
          <w:p w:rsidR="00D81D33" w:rsidRPr="00FC7B7B" w:rsidRDefault="00D81D33" w:rsidP="00C90C7F">
            <w:pPr>
              <w:pStyle w:val="14"/>
              <w:jc w:val="center"/>
              <w:rPr>
                <w:rFonts w:ascii="Times New Roman" w:hAnsi="Times New Roman"/>
                <w:bCs/>
                <w:sz w:val="28"/>
                <w:szCs w:val="28"/>
              </w:rPr>
            </w:pPr>
            <w:r w:rsidRPr="00FC7B7B">
              <w:rPr>
                <w:rFonts w:ascii="Times New Roman" w:hAnsi="Times New Roman"/>
                <w:bCs/>
                <w:sz w:val="28"/>
                <w:szCs w:val="28"/>
              </w:rPr>
              <w:t>1.</w:t>
            </w:r>
            <w:r w:rsidR="00C90C7F">
              <w:rPr>
                <w:rFonts w:ascii="Times New Roman" w:hAnsi="Times New Roman"/>
                <w:bCs/>
                <w:sz w:val="28"/>
                <w:szCs w:val="28"/>
              </w:rPr>
              <w:t>4</w:t>
            </w:r>
            <w:r w:rsidRPr="00FC7B7B">
              <w:rPr>
                <w:rFonts w:ascii="Times New Roman" w:hAnsi="Times New Roman"/>
                <w:bCs/>
                <w:sz w:val="28"/>
                <w:szCs w:val="28"/>
              </w:rPr>
              <w:t>.</w:t>
            </w:r>
            <w:r w:rsidR="00C90C7F">
              <w:rPr>
                <w:rFonts w:ascii="Times New Roman" w:hAnsi="Times New Roman"/>
                <w:bCs/>
                <w:sz w:val="28"/>
                <w:szCs w:val="28"/>
              </w:rPr>
              <w:t>9</w:t>
            </w:r>
            <w:r w:rsidRPr="00FC7B7B">
              <w:rPr>
                <w:rFonts w:ascii="Times New Roman" w:hAnsi="Times New Roman"/>
                <w:bCs/>
                <w:sz w:val="28"/>
                <w:szCs w:val="28"/>
              </w:rPr>
              <w:t>.</w:t>
            </w:r>
          </w:p>
        </w:tc>
        <w:tc>
          <w:tcPr>
            <w:tcW w:w="3881" w:type="pct"/>
          </w:tcPr>
          <w:p w:rsidR="00D81D33" w:rsidRPr="00FC7B7B" w:rsidRDefault="00D81D33" w:rsidP="00F23D2E">
            <w:pPr>
              <w:pStyle w:val="14"/>
              <w:jc w:val="both"/>
              <w:rPr>
                <w:rFonts w:ascii="Times New Roman" w:hAnsi="Times New Roman"/>
                <w:sz w:val="28"/>
                <w:szCs w:val="28"/>
              </w:rPr>
            </w:pPr>
            <w:r w:rsidRPr="00FC7B7B">
              <w:rPr>
                <w:rFonts w:ascii="Times New Roman" w:hAnsi="Times New Roman"/>
                <w:sz w:val="28"/>
                <w:szCs w:val="28"/>
              </w:rPr>
              <w:t>Имущество и земельные отношения</w:t>
            </w:r>
          </w:p>
        </w:tc>
        <w:tc>
          <w:tcPr>
            <w:tcW w:w="604" w:type="pct"/>
          </w:tcPr>
          <w:p w:rsidR="00D81D33" w:rsidRPr="00B60836" w:rsidRDefault="00D81D33" w:rsidP="00FC5A66">
            <w:pPr>
              <w:pStyle w:val="14"/>
              <w:rPr>
                <w:rFonts w:ascii="Times New Roman" w:hAnsi="Times New Roman"/>
                <w:sz w:val="28"/>
                <w:szCs w:val="28"/>
              </w:rPr>
            </w:pPr>
            <w:r w:rsidRPr="00FC7B7B">
              <w:rPr>
                <w:rFonts w:ascii="Times New Roman" w:hAnsi="Times New Roman"/>
                <w:sz w:val="28"/>
                <w:szCs w:val="28"/>
              </w:rPr>
              <w:t>Стр.</w:t>
            </w:r>
            <w:r w:rsidR="00C17A1A">
              <w:rPr>
                <w:rFonts w:ascii="Times New Roman" w:hAnsi="Times New Roman"/>
                <w:sz w:val="28"/>
                <w:szCs w:val="28"/>
              </w:rPr>
              <w:t>30</w:t>
            </w:r>
          </w:p>
        </w:tc>
      </w:tr>
      <w:tr w:rsidR="00C90C7F" w:rsidRPr="00FC7B7B" w:rsidTr="00C90C7F">
        <w:trPr>
          <w:trHeight w:val="431"/>
        </w:trPr>
        <w:tc>
          <w:tcPr>
            <w:tcW w:w="515" w:type="pct"/>
          </w:tcPr>
          <w:p w:rsidR="00C90C7F" w:rsidRPr="00FC7B7B" w:rsidRDefault="00C90C7F" w:rsidP="00C90C7F">
            <w:pPr>
              <w:pStyle w:val="14"/>
              <w:jc w:val="center"/>
              <w:rPr>
                <w:rFonts w:ascii="Times New Roman" w:hAnsi="Times New Roman"/>
                <w:bCs/>
                <w:sz w:val="28"/>
                <w:szCs w:val="28"/>
              </w:rPr>
            </w:pPr>
            <w:r>
              <w:rPr>
                <w:rFonts w:ascii="Times New Roman" w:hAnsi="Times New Roman"/>
                <w:bCs/>
                <w:sz w:val="28"/>
                <w:szCs w:val="28"/>
              </w:rPr>
              <w:t>1.4.10</w:t>
            </w:r>
          </w:p>
        </w:tc>
        <w:tc>
          <w:tcPr>
            <w:tcW w:w="3881" w:type="pct"/>
          </w:tcPr>
          <w:p w:rsidR="00C90C7F" w:rsidRPr="00FC7B7B" w:rsidRDefault="00C90C7F" w:rsidP="00B60836">
            <w:pPr>
              <w:pStyle w:val="14"/>
              <w:jc w:val="both"/>
              <w:rPr>
                <w:rFonts w:ascii="Times New Roman" w:hAnsi="Times New Roman"/>
                <w:sz w:val="28"/>
                <w:szCs w:val="28"/>
              </w:rPr>
            </w:pPr>
            <w:r w:rsidRPr="00FC7B7B">
              <w:rPr>
                <w:rFonts w:ascii="Times New Roman" w:eastAsia="Calibri" w:hAnsi="Times New Roman"/>
                <w:sz w:val="28"/>
                <w:szCs w:val="28"/>
                <w:lang w:eastAsia="en-US"/>
              </w:rPr>
              <w:t xml:space="preserve">Оценка    состояния   окружающей  среды </w:t>
            </w:r>
          </w:p>
        </w:tc>
        <w:tc>
          <w:tcPr>
            <w:tcW w:w="604" w:type="pct"/>
          </w:tcPr>
          <w:p w:rsidR="00C90C7F" w:rsidRPr="00B60836" w:rsidRDefault="00FC5A66" w:rsidP="00FC5A66">
            <w:pPr>
              <w:pStyle w:val="14"/>
              <w:rPr>
                <w:rFonts w:ascii="Times New Roman" w:hAnsi="Times New Roman"/>
                <w:sz w:val="28"/>
                <w:szCs w:val="28"/>
              </w:rPr>
            </w:pPr>
            <w:r w:rsidRPr="00FC7B7B">
              <w:rPr>
                <w:rFonts w:ascii="Times New Roman" w:hAnsi="Times New Roman"/>
                <w:sz w:val="28"/>
                <w:szCs w:val="28"/>
              </w:rPr>
              <w:t>Стр.</w:t>
            </w:r>
            <w:r w:rsidR="00B60836">
              <w:rPr>
                <w:rFonts w:ascii="Times New Roman" w:hAnsi="Times New Roman"/>
                <w:sz w:val="28"/>
                <w:szCs w:val="28"/>
                <w:lang w:val="en-US"/>
              </w:rPr>
              <w:t>3</w:t>
            </w:r>
            <w:r w:rsidR="00C17A1A">
              <w:rPr>
                <w:rFonts w:ascii="Times New Roman" w:hAnsi="Times New Roman"/>
                <w:sz w:val="28"/>
                <w:szCs w:val="28"/>
              </w:rPr>
              <w:t>1</w:t>
            </w:r>
          </w:p>
        </w:tc>
      </w:tr>
      <w:tr w:rsidR="00B44029" w:rsidRPr="00FC7B7B" w:rsidTr="00C90C7F">
        <w:trPr>
          <w:trHeight w:val="431"/>
        </w:trPr>
        <w:tc>
          <w:tcPr>
            <w:tcW w:w="515" w:type="pct"/>
          </w:tcPr>
          <w:p w:rsidR="00B44029" w:rsidRDefault="00B44029" w:rsidP="00C90C7F">
            <w:pPr>
              <w:pStyle w:val="14"/>
              <w:jc w:val="center"/>
              <w:rPr>
                <w:rFonts w:ascii="Times New Roman" w:hAnsi="Times New Roman"/>
                <w:bCs/>
                <w:sz w:val="28"/>
                <w:szCs w:val="28"/>
              </w:rPr>
            </w:pPr>
            <w:r>
              <w:rPr>
                <w:rFonts w:ascii="Times New Roman" w:hAnsi="Times New Roman"/>
                <w:bCs/>
                <w:sz w:val="28"/>
                <w:szCs w:val="28"/>
              </w:rPr>
              <w:t>1.4.11.</w:t>
            </w:r>
          </w:p>
        </w:tc>
        <w:tc>
          <w:tcPr>
            <w:tcW w:w="3881" w:type="pct"/>
          </w:tcPr>
          <w:p w:rsidR="00B44029" w:rsidRPr="00FC7B7B" w:rsidRDefault="00B44029" w:rsidP="00F23D2E">
            <w:pPr>
              <w:pStyle w:val="14"/>
              <w:jc w:val="both"/>
              <w:rPr>
                <w:rFonts w:ascii="Times New Roman" w:eastAsia="Calibri" w:hAnsi="Times New Roman"/>
                <w:sz w:val="28"/>
                <w:szCs w:val="28"/>
                <w:lang w:eastAsia="en-US"/>
              </w:rPr>
            </w:pPr>
            <w:r w:rsidRPr="00D01CA7">
              <w:rPr>
                <w:rFonts w:ascii="Times New Roman" w:hAnsi="Times New Roman"/>
                <w:sz w:val="28"/>
                <w:szCs w:val="28"/>
              </w:rPr>
              <w:t>Оценка развития   межмуниципального сотрудничества и внешнеэкономической деятельности</w:t>
            </w:r>
          </w:p>
        </w:tc>
        <w:tc>
          <w:tcPr>
            <w:tcW w:w="604" w:type="pct"/>
          </w:tcPr>
          <w:p w:rsidR="00B44029" w:rsidRPr="00FC7B7B" w:rsidRDefault="00C17A1A" w:rsidP="00FC5A66">
            <w:pPr>
              <w:pStyle w:val="14"/>
              <w:rPr>
                <w:rFonts w:ascii="Times New Roman" w:hAnsi="Times New Roman"/>
                <w:sz w:val="28"/>
                <w:szCs w:val="28"/>
              </w:rPr>
            </w:pPr>
            <w:r>
              <w:rPr>
                <w:rFonts w:ascii="Times New Roman" w:hAnsi="Times New Roman"/>
                <w:sz w:val="28"/>
                <w:szCs w:val="28"/>
              </w:rPr>
              <w:t>Стр.32</w:t>
            </w:r>
          </w:p>
        </w:tc>
      </w:tr>
      <w:tr w:rsidR="00FC5A66" w:rsidRPr="00FC7B7B" w:rsidTr="00C90C7F">
        <w:trPr>
          <w:trHeight w:val="431"/>
        </w:trPr>
        <w:tc>
          <w:tcPr>
            <w:tcW w:w="515" w:type="pct"/>
          </w:tcPr>
          <w:p w:rsidR="00FC5A66" w:rsidRDefault="00FC5A66" w:rsidP="00C90C7F">
            <w:pPr>
              <w:pStyle w:val="14"/>
              <w:jc w:val="center"/>
              <w:rPr>
                <w:rFonts w:ascii="Times New Roman" w:hAnsi="Times New Roman"/>
                <w:bCs/>
                <w:sz w:val="28"/>
                <w:szCs w:val="28"/>
              </w:rPr>
            </w:pPr>
            <w:r>
              <w:rPr>
                <w:rFonts w:ascii="Times New Roman" w:hAnsi="Times New Roman"/>
                <w:bCs/>
                <w:sz w:val="28"/>
                <w:szCs w:val="28"/>
              </w:rPr>
              <w:t>1.5.</w:t>
            </w:r>
          </w:p>
        </w:tc>
        <w:tc>
          <w:tcPr>
            <w:tcW w:w="3881" w:type="pct"/>
          </w:tcPr>
          <w:p w:rsidR="00FC5A66" w:rsidRPr="00FC7B7B" w:rsidRDefault="00FC5A66" w:rsidP="00F23D2E">
            <w:pPr>
              <w:pStyle w:val="14"/>
              <w:jc w:val="both"/>
              <w:rPr>
                <w:rFonts w:ascii="Times New Roman" w:eastAsia="Calibri" w:hAnsi="Times New Roman"/>
                <w:sz w:val="28"/>
                <w:szCs w:val="28"/>
                <w:lang w:eastAsia="en-US"/>
              </w:rPr>
            </w:pPr>
            <w:r>
              <w:rPr>
                <w:rFonts w:ascii="Times New Roman" w:eastAsia="Calibri" w:hAnsi="Times New Roman"/>
                <w:sz w:val="28"/>
                <w:szCs w:val="28"/>
                <w:lang w:eastAsia="en-US"/>
              </w:rPr>
              <w:t>Оценка социально-экономического положения по результатам анкетирования, проживающего населения на территории Оловяннинского района.</w:t>
            </w:r>
          </w:p>
        </w:tc>
        <w:tc>
          <w:tcPr>
            <w:tcW w:w="604" w:type="pct"/>
          </w:tcPr>
          <w:p w:rsidR="00FC5A66" w:rsidRDefault="00FC5A66" w:rsidP="00B44029">
            <w:r w:rsidRPr="00FE5889">
              <w:rPr>
                <w:sz w:val="28"/>
                <w:szCs w:val="28"/>
              </w:rPr>
              <w:t>Стр.</w:t>
            </w:r>
            <w:r w:rsidR="00C17A1A">
              <w:rPr>
                <w:sz w:val="28"/>
                <w:szCs w:val="28"/>
              </w:rPr>
              <w:t>35</w:t>
            </w:r>
          </w:p>
        </w:tc>
      </w:tr>
      <w:tr w:rsidR="003A3DBA" w:rsidRPr="00FC7B7B" w:rsidTr="00C90C7F">
        <w:trPr>
          <w:trHeight w:val="431"/>
        </w:trPr>
        <w:tc>
          <w:tcPr>
            <w:tcW w:w="515" w:type="pct"/>
          </w:tcPr>
          <w:p w:rsidR="003A3DBA" w:rsidRDefault="003A3DBA" w:rsidP="00C90C7F">
            <w:pPr>
              <w:pStyle w:val="14"/>
              <w:jc w:val="center"/>
              <w:rPr>
                <w:rFonts w:ascii="Times New Roman" w:hAnsi="Times New Roman"/>
                <w:bCs/>
                <w:sz w:val="28"/>
                <w:szCs w:val="28"/>
              </w:rPr>
            </w:pPr>
            <w:r>
              <w:rPr>
                <w:rFonts w:ascii="Times New Roman" w:hAnsi="Times New Roman"/>
                <w:bCs/>
                <w:sz w:val="28"/>
                <w:szCs w:val="28"/>
              </w:rPr>
              <w:t>1.6.</w:t>
            </w:r>
          </w:p>
        </w:tc>
        <w:tc>
          <w:tcPr>
            <w:tcW w:w="3881" w:type="pct"/>
          </w:tcPr>
          <w:p w:rsidR="003A3DBA" w:rsidRDefault="003A3DBA" w:rsidP="00F23D2E">
            <w:pPr>
              <w:pStyle w:val="14"/>
              <w:jc w:val="both"/>
              <w:rPr>
                <w:rFonts w:ascii="Times New Roman" w:eastAsia="Calibri" w:hAnsi="Times New Roman"/>
                <w:sz w:val="28"/>
                <w:szCs w:val="28"/>
                <w:lang w:eastAsia="en-US"/>
              </w:rPr>
            </w:pPr>
            <w:r w:rsidRPr="003A3DBA">
              <w:rPr>
                <w:rFonts w:ascii="Times New Roman" w:eastAsia="Calibri" w:hAnsi="Times New Roman"/>
                <w:sz w:val="28"/>
                <w:szCs w:val="28"/>
                <w:lang w:eastAsia="en-US"/>
              </w:rPr>
              <w:t>Оценка степени    достижения целей социально-экономического развития   муниципального района  «Оловяннинский район».</w:t>
            </w:r>
            <w:r w:rsidRPr="003A3DBA">
              <w:rPr>
                <w:rFonts w:ascii="Times New Roman" w:eastAsia="Calibri" w:hAnsi="Times New Roman"/>
                <w:sz w:val="28"/>
                <w:szCs w:val="28"/>
                <w:lang w:eastAsia="en-US"/>
              </w:rPr>
              <w:tab/>
              <w:t>Стр.</w:t>
            </w:r>
          </w:p>
        </w:tc>
        <w:tc>
          <w:tcPr>
            <w:tcW w:w="604" w:type="pct"/>
          </w:tcPr>
          <w:p w:rsidR="003A3DBA" w:rsidRPr="00FE5889" w:rsidRDefault="00B60836" w:rsidP="00B44029">
            <w:pPr>
              <w:rPr>
                <w:sz w:val="28"/>
                <w:szCs w:val="28"/>
              </w:rPr>
            </w:pPr>
            <w:r>
              <w:rPr>
                <w:sz w:val="28"/>
                <w:szCs w:val="28"/>
              </w:rPr>
              <w:t>Стр.36</w:t>
            </w:r>
          </w:p>
        </w:tc>
      </w:tr>
      <w:tr w:rsidR="00FC5A66" w:rsidRPr="00FC7B7B" w:rsidTr="00C90C7F">
        <w:trPr>
          <w:trHeight w:val="431"/>
        </w:trPr>
        <w:tc>
          <w:tcPr>
            <w:tcW w:w="515" w:type="pct"/>
          </w:tcPr>
          <w:p w:rsidR="00FC5A66" w:rsidRDefault="003A3DBA" w:rsidP="00C90C7F">
            <w:pPr>
              <w:pStyle w:val="14"/>
              <w:jc w:val="center"/>
              <w:rPr>
                <w:rFonts w:ascii="Times New Roman" w:hAnsi="Times New Roman"/>
                <w:bCs/>
                <w:sz w:val="28"/>
                <w:szCs w:val="28"/>
              </w:rPr>
            </w:pPr>
            <w:r>
              <w:rPr>
                <w:rFonts w:ascii="Times New Roman" w:hAnsi="Times New Roman"/>
                <w:bCs/>
                <w:sz w:val="28"/>
                <w:szCs w:val="28"/>
              </w:rPr>
              <w:t>1.7</w:t>
            </w:r>
            <w:r w:rsidR="00FC5A66">
              <w:rPr>
                <w:rFonts w:ascii="Times New Roman" w:hAnsi="Times New Roman"/>
                <w:bCs/>
                <w:sz w:val="28"/>
                <w:szCs w:val="28"/>
              </w:rPr>
              <w:t>.</w:t>
            </w:r>
          </w:p>
        </w:tc>
        <w:tc>
          <w:tcPr>
            <w:tcW w:w="3881" w:type="pct"/>
          </w:tcPr>
          <w:p w:rsidR="00FC5A66" w:rsidRDefault="00FC5A66" w:rsidP="00F23D2E">
            <w:pPr>
              <w:pStyle w:val="14"/>
              <w:jc w:val="both"/>
              <w:rPr>
                <w:rFonts w:ascii="Times New Roman" w:eastAsia="Calibri" w:hAnsi="Times New Roman"/>
                <w:sz w:val="28"/>
                <w:szCs w:val="28"/>
                <w:lang w:eastAsia="en-US"/>
              </w:rPr>
            </w:pPr>
            <w:r w:rsidRPr="00FC7B7B">
              <w:rPr>
                <w:rFonts w:ascii="Times New Roman" w:hAnsi="Times New Roman"/>
                <w:sz w:val="28"/>
                <w:szCs w:val="28"/>
              </w:rPr>
              <w:t>Анализ конкурентоспособности муниципального района «Оловяннинский район».</w:t>
            </w:r>
          </w:p>
        </w:tc>
        <w:tc>
          <w:tcPr>
            <w:tcW w:w="604" w:type="pct"/>
          </w:tcPr>
          <w:p w:rsidR="00FC5A66" w:rsidRDefault="00FC5A66" w:rsidP="00B44029">
            <w:r w:rsidRPr="00FE5889">
              <w:rPr>
                <w:sz w:val="28"/>
                <w:szCs w:val="28"/>
              </w:rPr>
              <w:t>Стр.</w:t>
            </w:r>
            <w:r w:rsidR="007B4FA0">
              <w:rPr>
                <w:sz w:val="28"/>
                <w:szCs w:val="28"/>
              </w:rPr>
              <w:t>40</w:t>
            </w:r>
          </w:p>
        </w:tc>
      </w:tr>
      <w:tr w:rsidR="00FC5A66" w:rsidRPr="00FC7B7B" w:rsidTr="00C90C7F">
        <w:trPr>
          <w:trHeight w:val="431"/>
        </w:trPr>
        <w:tc>
          <w:tcPr>
            <w:tcW w:w="515" w:type="pct"/>
          </w:tcPr>
          <w:p w:rsidR="00FC5A66" w:rsidRDefault="00FC5A66" w:rsidP="00C90C7F">
            <w:pPr>
              <w:pStyle w:val="14"/>
              <w:jc w:val="center"/>
              <w:rPr>
                <w:rFonts w:ascii="Times New Roman" w:hAnsi="Times New Roman"/>
                <w:bCs/>
                <w:sz w:val="28"/>
                <w:szCs w:val="28"/>
              </w:rPr>
            </w:pPr>
            <w:r>
              <w:rPr>
                <w:rFonts w:ascii="Times New Roman" w:hAnsi="Times New Roman"/>
                <w:bCs/>
                <w:sz w:val="28"/>
                <w:szCs w:val="28"/>
              </w:rPr>
              <w:t>1.8.</w:t>
            </w:r>
          </w:p>
        </w:tc>
        <w:tc>
          <w:tcPr>
            <w:tcW w:w="3881" w:type="pct"/>
          </w:tcPr>
          <w:p w:rsidR="00FC5A66" w:rsidRPr="00FC7B7B" w:rsidRDefault="00FC5A66" w:rsidP="00F23D2E">
            <w:pPr>
              <w:pStyle w:val="14"/>
              <w:jc w:val="both"/>
              <w:rPr>
                <w:rFonts w:ascii="Times New Roman" w:hAnsi="Times New Roman"/>
                <w:sz w:val="28"/>
                <w:szCs w:val="28"/>
              </w:rPr>
            </w:pPr>
            <w:r w:rsidRPr="00FC7B7B">
              <w:rPr>
                <w:rFonts w:ascii="Times New Roman" w:hAnsi="Times New Roman"/>
                <w:sz w:val="28"/>
                <w:szCs w:val="28"/>
              </w:rPr>
              <w:t>Проблемы социально-экономического развития муниципального района  «Оловяннинский район».</w:t>
            </w:r>
          </w:p>
        </w:tc>
        <w:tc>
          <w:tcPr>
            <w:tcW w:w="604" w:type="pct"/>
          </w:tcPr>
          <w:p w:rsidR="00FC5A66" w:rsidRPr="00B60836" w:rsidRDefault="00FC5A66" w:rsidP="00FC5A66">
            <w:pPr>
              <w:rPr>
                <w:highlight w:val="yellow"/>
              </w:rPr>
            </w:pPr>
            <w:r w:rsidRPr="00B60836">
              <w:rPr>
                <w:sz w:val="28"/>
                <w:szCs w:val="28"/>
              </w:rPr>
              <w:t>Стр.</w:t>
            </w:r>
            <w:r w:rsidR="00B60836" w:rsidRPr="00B60836">
              <w:rPr>
                <w:sz w:val="28"/>
                <w:szCs w:val="28"/>
                <w:lang w:val="en-US"/>
              </w:rPr>
              <w:t>4</w:t>
            </w:r>
            <w:r w:rsidR="00DF39E6">
              <w:rPr>
                <w:sz w:val="28"/>
                <w:szCs w:val="28"/>
              </w:rPr>
              <w:t>6</w:t>
            </w:r>
          </w:p>
        </w:tc>
      </w:tr>
      <w:tr w:rsidR="00FC5A66" w:rsidRPr="00FC7B7B" w:rsidTr="00C90C7F">
        <w:trPr>
          <w:trHeight w:val="431"/>
        </w:trPr>
        <w:tc>
          <w:tcPr>
            <w:tcW w:w="515" w:type="pct"/>
          </w:tcPr>
          <w:p w:rsidR="00FC5A66" w:rsidRDefault="00FC5A66" w:rsidP="00C90C7F">
            <w:pPr>
              <w:pStyle w:val="14"/>
              <w:jc w:val="center"/>
              <w:rPr>
                <w:rFonts w:ascii="Times New Roman" w:hAnsi="Times New Roman"/>
                <w:bCs/>
                <w:sz w:val="28"/>
                <w:szCs w:val="28"/>
              </w:rPr>
            </w:pPr>
            <w:r>
              <w:rPr>
                <w:rFonts w:ascii="Times New Roman" w:hAnsi="Times New Roman"/>
                <w:bCs/>
                <w:sz w:val="28"/>
                <w:szCs w:val="28"/>
              </w:rPr>
              <w:t>2.</w:t>
            </w:r>
          </w:p>
        </w:tc>
        <w:tc>
          <w:tcPr>
            <w:tcW w:w="3881" w:type="pct"/>
          </w:tcPr>
          <w:p w:rsidR="00FC5A66" w:rsidRPr="00FC7B7B" w:rsidRDefault="00FC5A66" w:rsidP="00CC6D75">
            <w:pPr>
              <w:pStyle w:val="14"/>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Приоритеты цели и задачи    социально-экономического развития муниципального района  «Оловяннинский район».</w:t>
            </w:r>
          </w:p>
        </w:tc>
        <w:tc>
          <w:tcPr>
            <w:tcW w:w="604" w:type="pct"/>
          </w:tcPr>
          <w:p w:rsidR="00FC5A66" w:rsidRPr="00AE5DCE" w:rsidRDefault="00FC5A66" w:rsidP="00FC5A66">
            <w:r w:rsidRPr="00AE5DCE">
              <w:rPr>
                <w:sz w:val="28"/>
                <w:szCs w:val="28"/>
              </w:rPr>
              <w:t>Стр.</w:t>
            </w:r>
            <w:r w:rsidR="00B60836" w:rsidRPr="00AE5DCE">
              <w:rPr>
                <w:sz w:val="28"/>
                <w:szCs w:val="28"/>
                <w:lang w:val="en-US"/>
              </w:rPr>
              <w:t>5</w:t>
            </w:r>
            <w:r w:rsidR="00C17A1A">
              <w:rPr>
                <w:sz w:val="28"/>
                <w:szCs w:val="28"/>
              </w:rPr>
              <w:t>2</w:t>
            </w:r>
          </w:p>
        </w:tc>
      </w:tr>
      <w:tr w:rsidR="00CC6D75" w:rsidRPr="00FC7B7B" w:rsidTr="00C90C7F">
        <w:trPr>
          <w:trHeight w:val="431"/>
        </w:trPr>
        <w:tc>
          <w:tcPr>
            <w:tcW w:w="515" w:type="pct"/>
          </w:tcPr>
          <w:p w:rsidR="00CC6D75" w:rsidRPr="00FC7B7B" w:rsidRDefault="00CC6D75" w:rsidP="00D81D33">
            <w:pPr>
              <w:pStyle w:val="14"/>
              <w:jc w:val="center"/>
              <w:rPr>
                <w:rFonts w:ascii="Times New Roman" w:hAnsi="Times New Roman"/>
                <w:bCs/>
                <w:sz w:val="28"/>
                <w:szCs w:val="28"/>
              </w:rPr>
            </w:pPr>
            <w:r>
              <w:rPr>
                <w:rFonts w:ascii="Times New Roman" w:hAnsi="Times New Roman"/>
                <w:bCs/>
                <w:sz w:val="28"/>
                <w:szCs w:val="28"/>
              </w:rPr>
              <w:lastRenderedPageBreak/>
              <w:t>3.</w:t>
            </w:r>
          </w:p>
        </w:tc>
        <w:tc>
          <w:tcPr>
            <w:tcW w:w="3881" w:type="pct"/>
          </w:tcPr>
          <w:p w:rsidR="00CC6D75" w:rsidRPr="00FC7B7B" w:rsidRDefault="00CC6D75" w:rsidP="00F23D2E">
            <w:pPr>
              <w:pStyle w:val="14"/>
              <w:jc w:val="both"/>
              <w:rPr>
                <w:rFonts w:ascii="Times New Roman" w:hAnsi="Times New Roman"/>
                <w:sz w:val="28"/>
                <w:szCs w:val="28"/>
              </w:rPr>
            </w:pPr>
            <w:r w:rsidRPr="00FC7B7B">
              <w:rPr>
                <w:rFonts w:ascii="Times New Roman" w:hAnsi="Times New Roman"/>
                <w:bCs/>
                <w:sz w:val="28"/>
                <w:szCs w:val="28"/>
              </w:rPr>
              <w:t>Целевой сценарий социально-экономического развития муниципального района «Оловяннинский район»  на долгосрочный период.</w:t>
            </w:r>
          </w:p>
        </w:tc>
        <w:tc>
          <w:tcPr>
            <w:tcW w:w="604" w:type="pct"/>
          </w:tcPr>
          <w:p w:rsidR="00CC6D75" w:rsidRPr="00AE5DCE" w:rsidRDefault="00CC6D75" w:rsidP="00FC5A66">
            <w:pPr>
              <w:pStyle w:val="14"/>
              <w:rPr>
                <w:rFonts w:ascii="Times New Roman" w:hAnsi="Times New Roman"/>
                <w:sz w:val="28"/>
                <w:szCs w:val="28"/>
              </w:rPr>
            </w:pPr>
            <w:r w:rsidRPr="00AE5DCE">
              <w:rPr>
                <w:rFonts w:ascii="Times New Roman" w:hAnsi="Times New Roman"/>
                <w:sz w:val="28"/>
                <w:szCs w:val="28"/>
              </w:rPr>
              <w:t>Стр.</w:t>
            </w:r>
            <w:r w:rsidR="00DF39E6">
              <w:rPr>
                <w:rFonts w:ascii="Times New Roman" w:hAnsi="Times New Roman"/>
                <w:sz w:val="28"/>
                <w:szCs w:val="28"/>
              </w:rPr>
              <w:t>69</w:t>
            </w:r>
          </w:p>
        </w:tc>
      </w:tr>
      <w:tr w:rsidR="00CC6D75" w:rsidRPr="00FC7B7B" w:rsidTr="00C90C7F">
        <w:trPr>
          <w:trHeight w:val="431"/>
        </w:trPr>
        <w:tc>
          <w:tcPr>
            <w:tcW w:w="515" w:type="pct"/>
          </w:tcPr>
          <w:p w:rsidR="00CC6D75" w:rsidRDefault="00CC6D75" w:rsidP="00D81D33">
            <w:pPr>
              <w:pStyle w:val="14"/>
              <w:jc w:val="center"/>
              <w:rPr>
                <w:rFonts w:ascii="Times New Roman" w:hAnsi="Times New Roman"/>
                <w:bCs/>
                <w:sz w:val="28"/>
                <w:szCs w:val="28"/>
              </w:rPr>
            </w:pPr>
            <w:r>
              <w:rPr>
                <w:rFonts w:ascii="Times New Roman" w:hAnsi="Times New Roman"/>
                <w:bCs/>
                <w:sz w:val="28"/>
                <w:szCs w:val="28"/>
              </w:rPr>
              <w:t>4.</w:t>
            </w:r>
          </w:p>
        </w:tc>
        <w:tc>
          <w:tcPr>
            <w:tcW w:w="3881" w:type="pct"/>
          </w:tcPr>
          <w:p w:rsidR="00CC6D75" w:rsidRPr="00FC7B7B" w:rsidRDefault="00CC6D75" w:rsidP="00CC6D75">
            <w:pPr>
              <w:pStyle w:val="14"/>
              <w:jc w:val="both"/>
              <w:rPr>
                <w:rFonts w:ascii="Times New Roman" w:hAnsi="Times New Roman"/>
                <w:sz w:val="28"/>
                <w:szCs w:val="28"/>
              </w:rPr>
            </w:pPr>
            <w:r>
              <w:rPr>
                <w:sz w:val="28"/>
                <w:szCs w:val="28"/>
              </w:rPr>
              <w:t>Основные направления</w:t>
            </w:r>
            <w:r w:rsidRPr="00FC7B7B">
              <w:rPr>
                <w:sz w:val="28"/>
                <w:szCs w:val="28"/>
              </w:rPr>
              <w:t xml:space="preserve"> социально-экономического  развития  муниципального района   «Оловяннинский район»  на долгосрочный период.</w:t>
            </w:r>
          </w:p>
        </w:tc>
        <w:tc>
          <w:tcPr>
            <w:tcW w:w="604" w:type="pct"/>
          </w:tcPr>
          <w:p w:rsidR="00CC6D75" w:rsidRPr="00AE5DCE" w:rsidRDefault="00FC5A66" w:rsidP="00D81D33">
            <w:pPr>
              <w:pStyle w:val="14"/>
              <w:rPr>
                <w:rFonts w:ascii="Times New Roman" w:hAnsi="Times New Roman"/>
                <w:sz w:val="28"/>
                <w:szCs w:val="28"/>
              </w:rPr>
            </w:pPr>
            <w:r w:rsidRPr="00AE5DCE">
              <w:rPr>
                <w:rFonts w:ascii="Times New Roman" w:hAnsi="Times New Roman"/>
                <w:sz w:val="28"/>
                <w:szCs w:val="28"/>
              </w:rPr>
              <w:t>Стр.</w:t>
            </w:r>
            <w:r w:rsidR="00AE5DCE" w:rsidRPr="00AE5DCE">
              <w:rPr>
                <w:rFonts w:ascii="Times New Roman" w:hAnsi="Times New Roman"/>
                <w:sz w:val="28"/>
                <w:szCs w:val="28"/>
                <w:lang w:val="en-US"/>
              </w:rPr>
              <w:t>7</w:t>
            </w:r>
            <w:r w:rsidR="00DF39E6">
              <w:rPr>
                <w:rFonts w:ascii="Times New Roman" w:hAnsi="Times New Roman"/>
                <w:sz w:val="28"/>
                <w:szCs w:val="28"/>
              </w:rPr>
              <w:t>4</w:t>
            </w:r>
          </w:p>
        </w:tc>
      </w:tr>
      <w:tr w:rsidR="00FC5A66" w:rsidRPr="00FC7B7B" w:rsidTr="00C90C7F">
        <w:trPr>
          <w:trHeight w:val="431"/>
        </w:trPr>
        <w:tc>
          <w:tcPr>
            <w:tcW w:w="515" w:type="pct"/>
          </w:tcPr>
          <w:p w:rsidR="00FC5A66" w:rsidRDefault="00FC5A66" w:rsidP="00D81D33">
            <w:pPr>
              <w:pStyle w:val="14"/>
              <w:jc w:val="center"/>
              <w:rPr>
                <w:rFonts w:ascii="Times New Roman" w:hAnsi="Times New Roman"/>
                <w:bCs/>
                <w:sz w:val="28"/>
                <w:szCs w:val="28"/>
              </w:rPr>
            </w:pPr>
            <w:r>
              <w:rPr>
                <w:rFonts w:ascii="Times New Roman" w:hAnsi="Times New Roman"/>
                <w:bCs/>
                <w:sz w:val="28"/>
                <w:szCs w:val="28"/>
              </w:rPr>
              <w:t>5.</w:t>
            </w:r>
          </w:p>
        </w:tc>
        <w:tc>
          <w:tcPr>
            <w:tcW w:w="3881" w:type="pct"/>
          </w:tcPr>
          <w:p w:rsidR="00FC5A66" w:rsidRPr="00FC7B7B" w:rsidRDefault="007B4FA0" w:rsidP="007B4FA0">
            <w:pPr>
              <w:pStyle w:val="14"/>
              <w:jc w:val="both"/>
              <w:rPr>
                <w:rFonts w:ascii="Times New Roman" w:hAnsi="Times New Roman"/>
                <w:sz w:val="28"/>
                <w:szCs w:val="28"/>
              </w:rPr>
            </w:pPr>
            <w:r>
              <w:rPr>
                <w:sz w:val="28"/>
                <w:szCs w:val="28"/>
              </w:rPr>
              <w:t xml:space="preserve">Механизм </w:t>
            </w:r>
            <w:r w:rsidR="00FC5A66" w:rsidRPr="00FC7B7B">
              <w:rPr>
                <w:sz w:val="28"/>
                <w:szCs w:val="28"/>
              </w:rPr>
              <w:t>реализации  Стратегии</w:t>
            </w:r>
          </w:p>
        </w:tc>
        <w:tc>
          <w:tcPr>
            <w:tcW w:w="604" w:type="pct"/>
          </w:tcPr>
          <w:p w:rsidR="00FC5A66" w:rsidRPr="00DF39E6" w:rsidRDefault="00FC5A66" w:rsidP="00DF39E6">
            <w:r w:rsidRPr="00AE5DCE">
              <w:rPr>
                <w:sz w:val="28"/>
                <w:szCs w:val="28"/>
              </w:rPr>
              <w:t>Стр.</w:t>
            </w:r>
            <w:r w:rsidR="00AE5DCE" w:rsidRPr="00AE5DCE">
              <w:rPr>
                <w:sz w:val="28"/>
                <w:szCs w:val="28"/>
                <w:lang w:val="en-US"/>
              </w:rPr>
              <w:t>9</w:t>
            </w:r>
            <w:r w:rsidR="00DF39E6">
              <w:rPr>
                <w:sz w:val="28"/>
                <w:szCs w:val="28"/>
              </w:rPr>
              <w:t>0</w:t>
            </w:r>
          </w:p>
        </w:tc>
      </w:tr>
      <w:tr w:rsidR="00CC6D75" w:rsidRPr="00FC7B7B" w:rsidTr="00C90C7F">
        <w:trPr>
          <w:trHeight w:val="431"/>
        </w:trPr>
        <w:tc>
          <w:tcPr>
            <w:tcW w:w="515" w:type="pct"/>
          </w:tcPr>
          <w:p w:rsidR="00CC6D75" w:rsidRPr="00FC7B7B" w:rsidRDefault="007B4FA0" w:rsidP="00D81D33">
            <w:pPr>
              <w:pStyle w:val="14"/>
              <w:jc w:val="center"/>
              <w:rPr>
                <w:rFonts w:ascii="Times New Roman" w:hAnsi="Times New Roman"/>
                <w:bCs/>
                <w:sz w:val="28"/>
                <w:szCs w:val="28"/>
              </w:rPr>
            </w:pPr>
            <w:r>
              <w:rPr>
                <w:rFonts w:ascii="Times New Roman" w:hAnsi="Times New Roman"/>
                <w:bCs/>
                <w:sz w:val="28"/>
                <w:szCs w:val="28"/>
              </w:rPr>
              <w:t>6</w:t>
            </w:r>
            <w:r w:rsidR="00CC6D75">
              <w:rPr>
                <w:rFonts w:ascii="Times New Roman" w:hAnsi="Times New Roman"/>
                <w:bCs/>
                <w:sz w:val="28"/>
                <w:szCs w:val="28"/>
              </w:rPr>
              <w:t>.</w:t>
            </w:r>
          </w:p>
        </w:tc>
        <w:tc>
          <w:tcPr>
            <w:tcW w:w="3881" w:type="pct"/>
          </w:tcPr>
          <w:p w:rsidR="00CC6D75" w:rsidRPr="00FC7B7B" w:rsidRDefault="00CC6D75" w:rsidP="00CC6D75">
            <w:pPr>
              <w:pStyle w:val="14"/>
              <w:jc w:val="both"/>
              <w:rPr>
                <w:rFonts w:ascii="Times New Roman" w:hAnsi="Times New Roman"/>
                <w:sz w:val="28"/>
                <w:szCs w:val="28"/>
              </w:rPr>
            </w:pPr>
            <w:r>
              <w:rPr>
                <w:rFonts w:ascii="Times New Roman" w:hAnsi="Times New Roman"/>
                <w:sz w:val="28"/>
                <w:szCs w:val="28"/>
              </w:rPr>
              <w:t xml:space="preserve">Оценка рисков </w:t>
            </w:r>
            <w:r w:rsidR="007B4FA0">
              <w:rPr>
                <w:rFonts w:ascii="Times New Roman" w:hAnsi="Times New Roman"/>
                <w:sz w:val="28"/>
                <w:szCs w:val="28"/>
              </w:rPr>
              <w:t xml:space="preserve"> реализации </w:t>
            </w:r>
            <w:r>
              <w:rPr>
                <w:rFonts w:ascii="Times New Roman" w:hAnsi="Times New Roman"/>
                <w:sz w:val="28"/>
                <w:szCs w:val="28"/>
              </w:rPr>
              <w:t>Стратегии</w:t>
            </w:r>
          </w:p>
        </w:tc>
        <w:tc>
          <w:tcPr>
            <w:tcW w:w="604" w:type="pct"/>
          </w:tcPr>
          <w:p w:rsidR="00CC6D75" w:rsidRPr="00AE5DCE" w:rsidRDefault="00CC6D75" w:rsidP="00FC5A66">
            <w:pPr>
              <w:pStyle w:val="14"/>
              <w:rPr>
                <w:rFonts w:ascii="Times New Roman" w:hAnsi="Times New Roman"/>
                <w:sz w:val="28"/>
                <w:szCs w:val="28"/>
              </w:rPr>
            </w:pPr>
            <w:r w:rsidRPr="00AE5DCE">
              <w:rPr>
                <w:rFonts w:ascii="Times New Roman" w:hAnsi="Times New Roman"/>
                <w:sz w:val="28"/>
                <w:szCs w:val="28"/>
              </w:rPr>
              <w:t>Стр.</w:t>
            </w:r>
            <w:r w:rsidR="00AE5DCE" w:rsidRPr="00AE5DCE">
              <w:rPr>
                <w:rFonts w:ascii="Times New Roman" w:hAnsi="Times New Roman"/>
                <w:sz w:val="28"/>
                <w:szCs w:val="28"/>
                <w:lang w:val="en-US"/>
              </w:rPr>
              <w:t>9</w:t>
            </w:r>
            <w:r w:rsidR="00DF39E6">
              <w:rPr>
                <w:rFonts w:ascii="Times New Roman" w:hAnsi="Times New Roman"/>
                <w:sz w:val="28"/>
                <w:szCs w:val="28"/>
              </w:rPr>
              <w:t>6</w:t>
            </w:r>
          </w:p>
        </w:tc>
      </w:tr>
      <w:tr w:rsidR="00CC6D75" w:rsidRPr="00FC7B7B" w:rsidTr="00C90C7F">
        <w:trPr>
          <w:trHeight w:val="431"/>
        </w:trPr>
        <w:tc>
          <w:tcPr>
            <w:tcW w:w="515" w:type="pct"/>
          </w:tcPr>
          <w:p w:rsidR="00CC6D75" w:rsidRPr="00FC7B7B" w:rsidRDefault="007B4FA0" w:rsidP="00D81D33">
            <w:pPr>
              <w:pStyle w:val="14"/>
              <w:jc w:val="center"/>
              <w:rPr>
                <w:rFonts w:ascii="Times New Roman" w:hAnsi="Times New Roman"/>
                <w:bCs/>
                <w:sz w:val="28"/>
                <w:szCs w:val="28"/>
              </w:rPr>
            </w:pPr>
            <w:r>
              <w:rPr>
                <w:rFonts w:ascii="Times New Roman" w:hAnsi="Times New Roman"/>
                <w:bCs/>
                <w:sz w:val="28"/>
                <w:szCs w:val="28"/>
              </w:rPr>
              <w:t>7</w:t>
            </w:r>
            <w:r w:rsidR="00CC6D75">
              <w:rPr>
                <w:rFonts w:ascii="Times New Roman" w:hAnsi="Times New Roman"/>
                <w:bCs/>
                <w:sz w:val="28"/>
                <w:szCs w:val="28"/>
              </w:rPr>
              <w:t>.</w:t>
            </w:r>
          </w:p>
        </w:tc>
        <w:tc>
          <w:tcPr>
            <w:tcW w:w="3881" w:type="pct"/>
          </w:tcPr>
          <w:p w:rsidR="00CC6D75" w:rsidRPr="00FC7B7B" w:rsidRDefault="00CC6D75" w:rsidP="00F23D2E">
            <w:pPr>
              <w:pStyle w:val="14"/>
              <w:jc w:val="both"/>
              <w:rPr>
                <w:rFonts w:ascii="Times New Roman" w:hAnsi="Times New Roman"/>
                <w:sz w:val="28"/>
                <w:szCs w:val="28"/>
              </w:rPr>
            </w:pPr>
            <w:r>
              <w:rPr>
                <w:rFonts w:ascii="Times New Roman" w:eastAsia="Calibri" w:hAnsi="Times New Roman"/>
                <w:sz w:val="28"/>
                <w:szCs w:val="28"/>
              </w:rPr>
              <w:t>Сроки и этапы реализации Стратегии</w:t>
            </w:r>
          </w:p>
        </w:tc>
        <w:tc>
          <w:tcPr>
            <w:tcW w:w="604" w:type="pct"/>
          </w:tcPr>
          <w:p w:rsidR="00CC6D75" w:rsidRPr="007B4FA0" w:rsidRDefault="00CC6D75" w:rsidP="00FC5A66">
            <w:pPr>
              <w:pStyle w:val="14"/>
              <w:rPr>
                <w:rFonts w:ascii="Times New Roman" w:hAnsi="Times New Roman"/>
                <w:sz w:val="28"/>
                <w:szCs w:val="28"/>
              </w:rPr>
            </w:pPr>
            <w:r w:rsidRPr="00AE5DCE">
              <w:rPr>
                <w:rFonts w:ascii="Times New Roman" w:hAnsi="Times New Roman"/>
                <w:sz w:val="28"/>
                <w:szCs w:val="28"/>
              </w:rPr>
              <w:t>Стр.</w:t>
            </w:r>
            <w:r w:rsidR="00DF39E6">
              <w:rPr>
                <w:rFonts w:ascii="Times New Roman" w:hAnsi="Times New Roman"/>
                <w:sz w:val="28"/>
                <w:szCs w:val="28"/>
              </w:rPr>
              <w:t>98</w:t>
            </w:r>
          </w:p>
        </w:tc>
      </w:tr>
      <w:tr w:rsidR="007B4FA0" w:rsidRPr="00FC7B7B" w:rsidTr="00C90C7F">
        <w:trPr>
          <w:trHeight w:val="431"/>
        </w:trPr>
        <w:tc>
          <w:tcPr>
            <w:tcW w:w="515" w:type="pct"/>
          </w:tcPr>
          <w:p w:rsidR="007B4FA0" w:rsidRDefault="007B4FA0" w:rsidP="00D81D33">
            <w:pPr>
              <w:pStyle w:val="14"/>
              <w:jc w:val="center"/>
              <w:rPr>
                <w:rFonts w:ascii="Times New Roman" w:hAnsi="Times New Roman"/>
                <w:bCs/>
                <w:sz w:val="28"/>
                <w:szCs w:val="28"/>
              </w:rPr>
            </w:pPr>
            <w:r>
              <w:rPr>
                <w:rFonts w:ascii="Times New Roman" w:hAnsi="Times New Roman"/>
                <w:bCs/>
                <w:sz w:val="28"/>
                <w:szCs w:val="28"/>
              </w:rPr>
              <w:t xml:space="preserve"> 8. </w:t>
            </w:r>
          </w:p>
        </w:tc>
        <w:tc>
          <w:tcPr>
            <w:tcW w:w="3881" w:type="pct"/>
          </w:tcPr>
          <w:p w:rsidR="007B4FA0" w:rsidRDefault="003755CD" w:rsidP="00F23D2E">
            <w:pPr>
              <w:pStyle w:val="14"/>
              <w:jc w:val="both"/>
              <w:rPr>
                <w:rFonts w:ascii="Times New Roman" w:eastAsia="Calibri" w:hAnsi="Times New Roman"/>
                <w:sz w:val="28"/>
                <w:szCs w:val="28"/>
              </w:rPr>
            </w:pPr>
            <w:r>
              <w:rPr>
                <w:rFonts w:ascii="Times New Roman" w:eastAsia="Calibri" w:hAnsi="Times New Roman"/>
                <w:sz w:val="28"/>
                <w:szCs w:val="28"/>
              </w:rPr>
              <w:t xml:space="preserve">Оценка  финансовых ресурсов  по реализации </w:t>
            </w:r>
            <w:r w:rsidR="007B4FA0">
              <w:rPr>
                <w:rFonts w:ascii="Times New Roman" w:eastAsia="Calibri" w:hAnsi="Times New Roman"/>
                <w:sz w:val="28"/>
                <w:szCs w:val="28"/>
              </w:rPr>
              <w:t>Стратегии</w:t>
            </w:r>
          </w:p>
        </w:tc>
        <w:tc>
          <w:tcPr>
            <w:tcW w:w="604" w:type="pct"/>
          </w:tcPr>
          <w:p w:rsidR="007B4FA0" w:rsidRPr="00AE5DCE" w:rsidRDefault="00DF39E6" w:rsidP="00FC5A66">
            <w:pPr>
              <w:pStyle w:val="14"/>
              <w:rPr>
                <w:rFonts w:ascii="Times New Roman" w:hAnsi="Times New Roman"/>
                <w:sz w:val="28"/>
                <w:szCs w:val="28"/>
              </w:rPr>
            </w:pPr>
            <w:r>
              <w:rPr>
                <w:rFonts w:ascii="Times New Roman" w:hAnsi="Times New Roman"/>
                <w:sz w:val="28"/>
                <w:szCs w:val="28"/>
              </w:rPr>
              <w:t>Стр.100</w:t>
            </w:r>
          </w:p>
        </w:tc>
      </w:tr>
      <w:tr w:rsidR="00CC6D75" w:rsidRPr="00FC7B7B" w:rsidTr="00C90C7F">
        <w:trPr>
          <w:trHeight w:val="279"/>
        </w:trPr>
        <w:tc>
          <w:tcPr>
            <w:tcW w:w="515" w:type="pct"/>
          </w:tcPr>
          <w:p w:rsidR="00CC6D75" w:rsidRPr="00FC7B7B" w:rsidRDefault="007B4FA0" w:rsidP="00D81D33">
            <w:pPr>
              <w:pStyle w:val="14"/>
              <w:jc w:val="center"/>
              <w:rPr>
                <w:rFonts w:ascii="Times New Roman" w:hAnsi="Times New Roman"/>
                <w:bCs/>
                <w:sz w:val="28"/>
                <w:szCs w:val="28"/>
              </w:rPr>
            </w:pPr>
            <w:r>
              <w:rPr>
                <w:rFonts w:ascii="Times New Roman" w:hAnsi="Times New Roman"/>
                <w:bCs/>
                <w:sz w:val="28"/>
                <w:szCs w:val="28"/>
              </w:rPr>
              <w:t>9.</w:t>
            </w:r>
          </w:p>
        </w:tc>
        <w:tc>
          <w:tcPr>
            <w:tcW w:w="3881" w:type="pct"/>
          </w:tcPr>
          <w:p w:rsidR="00CC6D75" w:rsidRPr="00FC7B7B" w:rsidRDefault="00CC6D75" w:rsidP="00F23D2E">
            <w:pPr>
              <w:pStyle w:val="14"/>
              <w:jc w:val="both"/>
              <w:rPr>
                <w:rFonts w:ascii="Times New Roman" w:hAnsi="Times New Roman"/>
                <w:sz w:val="28"/>
                <w:szCs w:val="28"/>
              </w:rPr>
            </w:pPr>
            <w:r>
              <w:rPr>
                <w:rFonts w:ascii="Times New Roman" w:hAnsi="Times New Roman"/>
                <w:sz w:val="28"/>
                <w:szCs w:val="28"/>
              </w:rPr>
              <w:t>Ожидаемые итоги реализации Стратегии</w:t>
            </w:r>
          </w:p>
        </w:tc>
        <w:tc>
          <w:tcPr>
            <w:tcW w:w="604" w:type="pct"/>
          </w:tcPr>
          <w:p w:rsidR="00CC6D75" w:rsidRPr="00AE5DCE" w:rsidRDefault="00CC6D75" w:rsidP="00FC5A66">
            <w:pPr>
              <w:pStyle w:val="14"/>
              <w:rPr>
                <w:rFonts w:ascii="Times New Roman" w:hAnsi="Times New Roman"/>
                <w:sz w:val="28"/>
                <w:szCs w:val="28"/>
              </w:rPr>
            </w:pPr>
            <w:r w:rsidRPr="00AE5DCE">
              <w:rPr>
                <w:rFonts w:ascii="Times New Roman" w:hAnsi="Times New Roman"/>
                <w:sz w:val="28"/>
                <w:szCs w:val="28"/>
              </w:rPr>
              <w:t>Стр.</w:t>
            </w:r>
            <w:r w:rsidR="00AE5DCE" w:rsidRPr="007B4FA0">
              <w:rPr>
                <w:rFonts w:ascii="Times New Roman" w:hAnsi="Times New Roman"/>
                <w:sz w:val="28"/>
                <w:szCs w:val="28"/>
              </w:rPr>
              <w:t>10</w:t>
            </w:r>
            <w:r w:rsidR="00DF39E6">
              <w:rPr>
                <w:rFonts w:ascii="Times New Roman" w:hAnsi="Times New Roman"/>
                <w:sz w:val="28"/>
                <w:szCs w:val="28"/>
              </w:rPr>
              <w:t>1</w:t>
            </w:r>
          </w:p>
        </w:tc>
      </w:tr>
      <w:tr w:rsidR="00CC6D75" w:rsidRPr="00FC7B7B" w:rsidTr="00C90C7F">
        <w:trPr>
          <w:trHeight w:val="431"/>
        </w:trPr>
        <w:tc>
          <w:tcPr>
            <w:tcW w:w="515" w:type="pct"/>
          </w:tcPr>
          <w:p w:rsidR="00CC6D75" w:rsidRPr="00FC7B7B" w:rsidRDefault="00CC6D75" w:rsidP="00622B8E">
            <w:pPr>
              <w:pStyle w:val="14"/>
              <w:jc w:val="center"/>
              <w:rPr>
                <w:rFonts w:ascii="Times New Roman" w:hAnsi="Times New Roman"/>
                <w:bCs/>
                <w:sz w:val="28"/>
                <w:szCs w:val="28"/>
              </w:rPr>
            </w:pPr>
          </w:p>
        </w:tc>
        <w:tc>
          <w:tcPr>
            <w:tcW w:w="3881" w:type="pct"/>
          </w:tcPr>
          <w:p w:rsidR="00CC6D75" w:rsidRPr="00FC7B7B" w:rsidRDefault="00CC6D75" w:rsidP="00F23D2E">
            <w:pPr>
              <w:pStyle w:val="14"/>
              <w:jc w:val="both"/>
              <w:rPr>
                <w:rFonts w:ascii="Times New Roman" w:hAnsi="Times New Roman"/>
                <w:sz w:val="28"/>
                <w:szCs w:val="28"/>
              </w:rPr>
            </w:pPr>
            <w:r>
              <w:rPr>
                <w:rFonts w:ascii="Times New Roman" w:hAnsi="Times New Roman"/>
                <w:sz w:val="28"/>
                <w:szCs w:val="28"/>
              </w:rPr>
              <w:t>Приложение</w:t>
            </w:r>
          </w:p>
        </w:tc>
        <w:tc>
          <w:tcPr>
            <w:tcW w:w="604" w:type="pct"/>
          </w:tcPr>
          <w:p w:rsidR="00CC6D75" w:rsidRPr="00AE5DCE" w:rsidRDefault="00CC6D75" w:rsidP="00D81D33">
            <w:pPr>
              <w:pStyle w:val="14"/>
              <w:rPr>
                <w:rFonts w:ascii="Times New Roman" w:hAnsi="Times New Roman"/>
                <w:sz w:val="28"/>
                <w:szCs w:val="28"/>
              </w:rPr>
            </w:pPr>
          </w:p>
        </w:tc>
      </w:tr>
      <w:tr w:rsidR="00FC5A66" w:rsidRPr="00FC7B7B" w:rsidTr="00AE5DCE">
        <w:trPr>
          <w:trHeight w:val="631"/>
        </w:trPr>
        <w:tc>
          <w:tcPr>
            <w:tcW w:w="515" w:type="pct"/>
          </w:tcPr>
          <w:p w:rsidR="00FC5A66" w:rsidRPr="00FC7B7B" w:rsidRDefault="00FC5A66" w:rsidP="00422F07">
            <w:pPr>
              <w:pStyle w:val="14"/>
              <w:jc w:val="center"/>
              <w:rPr>
                <w:rFonts w:ascii="Times New Roman" w:hAnsi="Times New Roman"/>
                <w:bCs/>
                <w:sz w:val="28"/>
                <w:szCs w:val="28"/>
              </w:rPr>
            </w:pPr>
            <w:r w:rsidRPr="00FC7B7B">
              <w:rPr>
                <w:sz w:val="28"/>
                <w:szCs w:val="28"/>
              </w:rPr>
              <w:t xml:space="preserve">№ 1  </w:t>
            </w:r>
          </w:p>
        </w:tc>
        <w:tc>
          <w:tcPr>
            <w:tcW w:w="3881" w:type="pct"/>
          </w:tcPr>
          <w:p w:rsidR="00FC5A66" w:rsidRPr="00FC7B7B" w:rsidRDefault="00AE5DCE" w:rsidP="002C48E0">
            <w:pPr>
              <w:rPr>
                <w:sz w:val="28"/>
                <w:szCs w:val="28"/>
              </w:rPr>
            </w:pPr>
            <w:r>
              <w:rPr>
                <w:rFonts w:eastAsia="Calibri"/>
                <w:b/>
                <w:sz w:val="32"/>
                <w:szCs w:val="32"/>
                <w:lang w:eastAsia="en-US"/>
              </w:rPr>
              <w:t xml:space="preserve"> </w:t>
            </w:r>
            <w:r w:rsidR="002C48E0">
              <w:rPr>
                <w:rFonts w:eastAsia="Calibri"/>
                <w:sz w:val="28"/>
                <w:szCs w:val="28"/>
                <w:lang w:eastAsia="en-US"/>
              </w:rPr>
              <w:t>Перечень</w:t>
            </w:r>
            <w:r w:rsidR="007B4FA0">
              <w:rPr>
                <w:rFonts w:eastAsia="Calibri"/>
                <w:sz w:val="28"/>
                <w:szCs w:val="28"/>
                <w:lang w:eastAsia="en-US"/>
              </w:rPr>
              <w:t xml:space="preserve"> муниципальных программ</w:t>
            </w:r>
            <w:r w:rsidR="002C48E0">
              <w:rPr>
                <w:rFonts w:eastAsia="Calibri"/>
                <w:sz w:val="28"/>
                <w:szCs w:val="28"/>
                <w:lang w:eastAsia="en-US"/>
              </w:rPr>
              <w:t xml:space="preserve"> </w:t>
            </w:r>
            <w:r w:rsidRPr="00AE5DCE">
              <w:rPr>
                <w:rFonts w:eastAsia="Calibri"/>
                <w:sz w:val="28"/>
                <w:szCs w:val="28"/>
                <w:lang w:eastAsia="en-US"/>
              </w:rPr>
              <w:t xml:space="preserve"> муниципального района «Оловяннинский район»</w:t>
            </w:r>
          </w:p>
        </w:tc>
        <w:tc>
          <w:tcPr>
            <w:tcW w:w="604" w:type="pct"/>
          </w:tcPr>
          <w:p w:rsidR="00FC5A66" w:rsidRPr="00DF39E6" w:rsidRDefault="00FC5A66" w:rsidP="00DF39E6">
            <w:r w:rsidRPr="00AE5DCE">
              <w:rPr>
                <w:sz w:val="28"/>
                <w:szCs w:val="28"/>
              </w:rPr>
              <w:t>Стр.</w:t>
            </w:r>
            <w:r w:rsidRPr="00AE5DCE">
              <w:rPr>
                <w:sz w:val="28"/>
                <w:szCs w:val="28"/>
                <w:lang w:val="en-US"/>
              </w:rPr>
              <w:t>1</w:t>
            </w:r>
            <w:r w:rsidR="00DF39E6">
              <w:rPr>
                <w:sz w:val="28"/>
                <w:szCs w:val="28"/>
              </w:rPr>
              <w:t>08</w:t>
            </w:r>
          </w:p>
        </w:tc>
      </w:tr>
      <w:tr w:rsidR="00FC5A66" w:rsidRPr="00FC7B7B" w:rsidTr="00AE5DCE">
        <w:trPr>
          <w:trHeight w:val="1250"/>
        </w:trPr>
        <w:tc>
          <w:tcPr>
            <w:tcW w:w="515" w:type="pct"/>
          </w:tcPr>
          <w:p w:rsidR="00FC5A66" w:rsidRPr="00FC7B7B" w:rsidRDefault="00FC5A66" w:rsidP="00422F07">
            <w:pPr>
              <w:pStyle w:val="14"/>
              <w:jc w:val="center"/>
              <w:rPr>
                <w:sz w:val="28"/>
                <w:szCs w:val="28"/>
              </w:rPr>
            </w:pPr>
            <w:r>
              <w:rPr>
                <w:sz w:val="28"/>
                <w:szCs w:val="28"/>
              </w:rPr>
              <w:t>№2</w:t>
            </w:r>
          </w:p>
        </w:tc>
        <w:tc>
          <w:tcPr>
            <w:tcW w:w="3881" w:type="pct"/>
          </w:tcPr>
          <w:p w:rsidR="00FC5A66" w:rsidRPr="00FC7B7B" w:rsidRDefault="00AE5DCE" w:rsidP="00AE5DCE">
            <w:pPr>
              <w:rPr>
                <w:sz w:val="28"/>
                <w:szCs w:val="28"/>
              </w:rPr>
            </w:pPr>
            <w:r>
              <w:rPr>
                <w:sz w:val="28"/>
                <w:szCs w:val="28"/>
              </w:rPr>
              <w:t xml:space="preserve"> </w:t>
            </w:r>
            <w:r w:rsidRPr="00AE5DCE">
              <w:rPr>
                <w:rFonts w:eastAsia="Calibri"/>
                <w:sz w:val="28"/>
                <w:szCs w:val="28"/>
                <w:lang w:eastAsia="en-US"/>
              </w:rPr>
              <w:t xml:space="preserve">Перечень  проектов, направленных на развитие  экономики  и социальной инфраструктуры муниципального  района </w:t>
            </w:r>
            <w:r w:rsidRPr="00AE5DCE">
              <w:rPr>
                <w:rFonts w:ascii="Calibri" w:eastAsia="Calibri" w:hAnsi="Calibri"/>
                <w:sz w:val="28"/>
                <w:szCs w:val="28"/>
                <w:lang w:eastAsia="en-US"/>
              </w:rPr>
              <w:t xml:space="preserve"> </w:t>
            </w:r>
            <w:r w:rsidRPr="00AE5DCE">
              <w:rPr>
                <w:rFonts w:eastAsia="Calibri"/>
                <w:sz w:val="28"/>
                <w:szCs w:val="28"/>
                <w:lang w:eastAsia="en-US"/>
              </w:rPr>
              <w:t>«Оловяннинский район», предполагаемых к реализации в 2019-2021 годах и на период  до  2030  года</w:t>
            </w:r>
          </w:p>
        </w:tc>
        <w:tc>
          <w:tcPr>
            <w:tcW w:w="604" w:type="pct"/>
          </w:tcPr>
          <w:p w:rsidR="00FC5A66" w:rsidRPr="00AE5DCE" w:rsidRDefault="00FC5A66" w:rsidP="00CF4B2D">
            <w:r w:rsidRPr="00AE5DCE">
              <w:rPr>
                <w:sz w:val="28"/>
                <w:szCs w:val="28"/>
              </w:rPr>
              <w:t>Стр.</w:t>
            </w:r>
            <w:r w:rsidRPr="00AE5DCE">
              <w:rPr>
                <w:sz w:val="28"/>
                <w:szCs w:val="28"/>
                <w:lang w:val="en-US"/>
              </w:rPr>
              <w:t>11</w:t>
            </w:r>
            <w:r w:rsidR="00DF39E6">
              <w:rPr>
                <w:sz w:val="28"/>
                <w:szCs w:val="28"/>
              </w:rPr>
              <w:t>1</w:t>
            </w:r>
          </w:p>
        </w:tc>
      </w:tr>
      <w:tr w:rsidR="00FC5A66" w:rsidRPr="00FC7B7B" w:rsidTr="00C90C7F">
        <w:trPr>
          <w:trHeight w:val="431"/>
        </w:trPr>
        <w:tc>
          <w:tcPr>
            <w:tcW w:w="515" w:type="pct"/>
          </w:tcPr>
          <w:p w:rsidR="00FC5A66" w:rsidRPr="00FC7B7B" w:rsidRDefault="00FC5A66" w:rsidP="00894B4A">
            <w:pPr>
              <w:pStyle w:val="14"/>
              <w:jc w:val="center"/>
              <w:rPr>
                <w:rFonts w:ascii="Times New Roman" w:hAnsi="Times New Roman"/>
                <w:bCs/>
                <w:sz w:val="28"/>
                <w:szCs w:val="28"/>
              </w:rPr>
            </w:pPr>
            <w:r w:rsidRPr="00FC7B7B">
              <w:rPr>
                <w:sz w:val="28"/>
                <w:szCs w:val="28"/>
              </w:rPr>
              <w:t xml:space="preserve">№ </w:t>
            </w:r>
            <w:r>
              <w:rPr>
                <w:sz w:val="28"/>
                <w:szCs w:val="28"/>
              </w:rPr>
              <w:t>3</w:t>
            </w:r>
            <w:r w:rsidRPr="00FC7B7B">
              <w:rPr>
                <w:sz w:val="28"/>
                <w:szCs w:val="28"/>
              </w:rPr>
              <w:t xml:space="preserve">  </w:t>
            </w:r>
          </w:p>
        </w:tc>
        <w:tc>
          <w:tcPr>
            <w:tcW w:w="3881" w:type="pct"/>
          </w:tcPr>
          <w:p w:rsidR="00FC5A66" w:rsidRPr="00FC7B7B" w:rsidRDefault="00AE5DCE" w:rsidP="00622B8E">
            <w:pPr>
              <w:spacing w:after="200"/>
              <w:contextualSpacing/>
              <w:jc w:val="both"/>
              <w:rPr>
                <w:sz w:val="28"/>
                <w:szCs w:val="28"/>
              </w:rPr>
            </w:pPr>
            <w:r>
              <w:rPr>
                <w:sz w:val="28"/>
                <w:szCs w:val="28"/>
              </w:rPr>
              <w:t xml:space="preserve"> Целевые  показатели </w:t>
            </w:r>
            <w:r w:rsidR="00FC5A66" w:rsidRPr="00FC7B7B">
              <w:rPr>
                <w:sz w:val="28"/>
                <w:szCs w:val="28"/>
              </w:rPr>
              <w:t xml:space="preserve"> социально-экономиче</w:t>
            </w:r>
            <w:r w:rsidR="009B64F3">
              <w:rPr>
                <w:sz w:val="28"/>
                <w:szCs w:val="28"/>
              </w:rPr>
              <w:t xml:space="preserve">ского развития   муниципального района </w:t>
            </w:r>
            <w:r w:rsidR="00FC5A66" w:rsidRPr="00FC7B7B">
              <w:rPr>
                <w:sz w:val="28"/>
                <w:szCs w:val="28"/>
              </w:rPr>
              <w:t xml:space="preserve"> «Оловяннинский район» на период до 2030 года</w:t>
            </w:r>
          </w:p>
        </w:tc>
        <w:tc>
          <w:tcPr>
            <w:tcW w:w="604" w:type="pct"/>
          </w:tcPr>
          <w:p w:rsidR="00FC5A66" w:rsidRPr="00AE5DCE" w:rsidRDefault="00FC5A66" w:rsidP="00CF4B2D">
            <w:r w:rsidRPr="00AE5DCE">
              <w:rPr>
                <w:sz w:val="28"/>
                <w:szCs w:val="28"/>
              </w:rPr>
              <w:t>Стр.</w:t>
            </w:r>
            <w:r w:rsidRPr="00AE5DCE">
              <w:rPr>
                <w:sz w:val="28"/>
                <w:szCs w:val="28"/>
                <w:lang w:val="en-US"/>
              </w:rPr>
              <w:t>11</w:t>
            </w:r>
            <w:r w:rsidR="00DF39E6">
              <w:rPr>
                <w:sz w:val="28"/>
                <w:szCs w:val="28"/>
              </w:rPr>
              <w:t>4</w:t>
            </w:r>
          </w:p>
        </w:tc>
      </w:tr>
    </w:tbl>
    <w:p w:rsidR="00B43163" w:rsidRPr="00FC7B7B" w:rsidRDefault="00B43163" w:rsidP="002A2742">
      <w:pPr>
        <w:pStyle w:val="14"/>
        <w:jc w:val="both"/>
        <w:rPr>
          <w:rFonts w:ascii="Times New Roman" w:hAnsi="Times New Roman"/>
          <w:bCs/>
          <w:sz w:val="28"/>
          <w:szCs w:val="28"/>
        </w:rPr>
      </w:pPr>
      <w:r w:rsidRPr="00FC7B7B">
        <w:rPr>
          <w:rFonts w:ascii="Times New Roman" w:hAnsi="Times New Roman"/>
          <w:bCs/>
          <w:sz w:val="28"/>
          <w:szCs w:val="28"/>
        </w:rPr>
        <w:t xml:space="preserve">       </w:t>
      </w:r>
    </w:p>
    <w:p w:rsidR="00B43163" w:rsidRPr="00FC7B7B" w:rsidRDefault="00B43163" w:rsidP="002A2742">
      <w:pPr>
        <w:pStyle w:val="14"/>
        <w:ind w:firstLine="708"/>
        <w:jc w:val="both"/>
        <w:rPr>
          <w:rFonts w:ascii="Times New Roman" w:hAnsi="Times New Roman"/>
          <w:sz w:val="28"/>
          <w:szCs w:val="28"/>
        </w:rPr>
      </w:pPr>
    </w:p>
    <w:p w:rsidR="00B43163" w:rsidRPr="00FC7B7B" w:rsidRDefault="00B43163" w:rsidP="002A2742">
      <w:pPr>
        <w:pStyle w:val="14"/>
        <w:jc w:val="both"/>
        <w:rPr>
          <w:rFonts w:ascii="Times New Roman" w:hAnsi="Times New Roman"/>
          <w:sz w:val="28"/>
          <w:szCs w:val="28"/>
        </w:rPr>
      </w:pPr>
      <w:r w:rsidRPr="00FC7B7B">
        <w:rPr>
          <w:rFonts w:ascii="Times New Roman" w:hAnsi="Times New Roman"/>
          <w:sz w:val="28"/>
          <w:szCs w:val="28"/>
        </w:rPr>
        <w:t xml:space="preserve">          </w:t>
      </w:r>
    </w:p>
    <w:p w:rsidR="00B43163" w:rsidRPr="00FC7B7B" w:rsidRDefault="00B43163" w:rsidP="002A2742">
      <w:pPr>
        <w:pStyle w:val="14"/>
        <w:jc w:val="both"/>
        <w:rPr>
          <w:rFonts w:ascii="Times New Roman" w:hAnsi="Times New Roman"/>
          <w:sz w:val="28"/>
          <w:szCs w:val="28"/>
        </w:rPr>
      </w:pPr>
      <w:r w:rsidRPr="00FC7B7B">
        <w:rPr>
          <w:rFonts w:ascii="Times New Roman" w:hAnsi="Times New Roman"/>
          <w:sz w:val="28"/>
          <w:szCs w:val="28"/>
        </w:rPr>
        <w:t xml:space="preserve">          </w:t>
      </w:r>
    </w:p>
    <w:p w:rsidR="00111085" w:rsidRPr="00FC7B7B" w:rsidRDefault="00111085" w:rsidP="00111085">
      <w:pPr>
        <w:keepNext/>
        <w:keepLines/>
        <w:tabs>
          <w:tab w:val="left" w:pos="1378"/>
        </w:tabs>
        <w:spacing w:line="365" w:lineRule="exact"/>
        <w:outlineLvl w:val="6"/>
        <w:rPr>
          <w:bCs/>
          <w:color w:val="000000"/>
          <w:sz w:val="28"/>
          <w:szCs w:val="28"/>
          <w:lang w:bidi="ru-RU"/>
        </w:rPr>
      </w:pPr>
      <w:r w:rsidRPr="00FC7B7B">
        <w:rPr>
          <w:sz w:val="28"/>
          <w:szCs w:val="28"/>
        </w:rPr>
        <w:t xml:space="preserve">        </w:t>
      </w:r>
      <w:r w:rsidR="00B3403F" w:rsidRPr="00FC7B7B">
        <w:rPr>
          <w:sz w:val="28"/>
          <w:szCs w:val="28"/>
        </w:rPr>
        <w:t xml:space="preserve"> </w:t>
      </w:r>
    </w:p>
    <w:p w:rsidR="00990EF6" w:rsidRPr="00FC7B7B" w:rsidRDefault="00990EF6" w:rsidP="002A2742">
      <w:pPr>
        <w:spacing w:after="200"/>
        <w:contextualSpacing/>
        <w:jc w:val="both"/>
        <w:rPr>
          <w:sz w:val="28"/>
          <w:szCs w:val="28"/>
        </w:rPr>
      </w:pPr>
    </w:p>
    <w:p w:rsidR="00111085" w:rsidRPr="00FC7B7B" w:rsidRDefault="00811D28" w:rsidP="002A2742">
      <w:pPr>
        <w:spacing w:after="200"/>
        <w:contextualSpacing/>
        <w:jc w:val="both"/>
        <w:rPr>
          <w:b/>
          <w:sz w:val="28"/>
          <w:szCs w:val="28"/>
        </w:rPr>
      </w:pPr>
      <w:r w:rsidRPr="00FC7B7B">
        <w:rPr>
          <w:b/>
          <w:sz w:val="28"/>
          <w:szCs w:val="28"/>
        </w:rPr>
        <w:t xml:space="preserve"> </w:t>
      </w:r>
    </w:p>
    <w:p w:rsidR="00990EF6" w:rsidRPr="00FC7B7B" w:rsidRDefault="00990EF6" w:rsidP="002A2742">
      <w:pPr>
        <w:spacing w:after="200"/>
        <w:contextualSpacing/>
        <w:jc w:val="both"/>
        <w:rPr>
          <w:b/>
          <w:sz w:val="28"/>
          <w:szCs w:val="28"/>
        </w:rPr>
      </w:pPr>
    </w:p>
    <w:p w:rsidR="00B43163" w:rsidRPr="00FC7B7B" w:rsidRDefault="00B43163" w:rsidP="00B93488">
      <w:pPr>
        <w:spacing w:after="200"/>
        <w:contextualSpacing/>
        <w:jc w:val="center"/>
        <w:rPr>
          <w:b/>
          <w:sz w:val="32"/>
          <w:szCs w:val="32"/>
        </w:rPr>
      </w:pPr>
    </w:p>
    <w:p w:rsidR="006F183A" w:rsidRPr="00FC7B7B" w:rsidRDefault="006F183A" w:rsidP="007867A2">
      <w:pPr>
        <w:spacing w:after="200"/>
        <w:contextualSpacing/>
        <w:rPr>
          <w:b/>
          <w:sz w:val="32"/>
          <w:szCs w:val="32"/>
        </w:rPr>
      </w:pPr>
    </w:p>
    <w:p w:rsidR="00622B8E" w:rsidRPr="00FC7B7B" w:rsidRDefault="00622B8E" w:rsidP="007867A2">
      <w:pPr>
        <w:spacing w:after="200"/>
        <w:contextualSpacing/>
        <w:rPr>
          <w:b/>
          <w:sz w:val="32"/>
          <w:szCs w:val="32"/>
        </w:rPr>
      </w:pPr>
    </w:p>
    <w:p w:rsidR="009B5BD5" w:rsidRPr="00FC7B7B" w:rsidRDefault="009B5BD5" w:rsidP="007867A2">
      <w:pPr>
        <w:spacing w:after="200"/>
        <w:contextualSpacing/>
        <w:rPr>
          <w:b/>
          <w:sz w:val="32"/>
          <w:szCs w:val="32"/>
        </w:rPr>
      </w:pPr>
    </w:p>
    <w:p w:rsidR="009B5BD5" w:rsidRPr="00FC7B7B" w:rsidRDefault="009B5BD5" w:rsidP="007867A2">
      <w:pPr>
        <w:spacing w:after="200"/>
        <w:contextualSpacing/>
        <w:rPr>
          <w:b/>
          <w:sz w:val="32"/>
          <w:szCs w:val="32"/>
        </w:rPr>
      </w:pPr>
    </w:p>
    <w:p w:rsidR="009B5BD5" w:rsidRPr="00FC7B7B" w:rsidRDefault="009B5BD5" w:rsidP="007867A2">
      <w:pPr>
        <w:spacing w:after="200"/>
        <w:contextualSpacing/>
        <w:rPr>
          <w:b/>
          <w:sz w:val="32"/>
          <w:szCs w:val="32"/>
        </w:rPr>
      </w:pPr>
    </w:p>
    <w:p w:rsidR="009B5BD5" w:rsidRPr="00FC7B7B" w:rsidRDefault="009B5BD5" w:rsidP="007867A2">
      <w:pPr>
        <w:spacing w:after="200"/>
        <w:contextualSpacing/>
        <w:rPr>
          <w:b/>
          <w:sz w:val="32"/>
          <w:szCs w:val="32"/>
        </w:rPr>
      </w:pPr>
    </w:p>
    <w:p w:rsidR="009B5BD5" w:rsidRPr="00FC7B7B" w:rsidRDefault="009B5BD5" w:rsidP="007867A2">
      <w:pPr>
        <w:spacing w:after="200"/>
        <w:contextualSpacing/>
        <w:rPr>
          <w:b/>
          <w:sz w:val="32"/>
          <w:szCs w:val="32"/>
        </w:rPr>
      </w:pPr>
    </w:p>
    <w:p w:rsidR="009B5BD5" w:rsidRPr="00FC7B7B" w:rsidRDefault="009B5BD5" w:rsidP="007867A2">
      <w:pPr>
        <w:spacing w:after="200"/>
        <w:contextualSpacing/>
        <w:rPr>
          <w:b/>
          <w:sz w:val="32"/>
          <w:szCs w:val="32"/>
        </w:rPr>
      </w:pPr>
    </w:p>
    <w:p w:rsidR="009F4C28" w:rsidRDefault="009F4C28" w:rsidP="00B93488">
      <w:pPr>
        <w:spacing w:after="200"/>
        <w:contextualSpacing/>
        <w:jc w:val="center"/>
        <w:rPr>
          <w:b/>
          <w:sz w:val="32"/>
          <w:szCs w:val="32"/>
        </w:rPr>
      </w:pPr>
    </w:p>
    <w:p w:rsidR="009F4C28" w:rsidRDefault="009F4C28" w:rsidP="00B93488">
      <w:pPr>
        <w:spacing w:after="200"/>
        <w:contextualSpacing/>
        <w:jc w:val="center"/>
        <w:rPr>
          <w:b/>
          <w:sz w:val="32"/>
          <w:szCs w:val="32"/>
        </w:rPr>
      </w:pPr>
    </w:p>
    <w:p w:rsidR="002C48E0" w:rsidRDefault="002C48E0" w:rsidP="00B93488">
      <w:pPr>
        <w:spacing w:after="200"/>
        <w:contextualSpacing/>
        <w:jc w:val="center"/>
        <w:rPr>
          <w:b/>
          <w:sz w:val="32"/>
          <w:szCs w:val="32"/>
        </w:rPr>
      </w:pPr>
    </w:p>
    <w:p w:rsidR="00B93488" w:rsidRPr="00FC7B7B" w:rsidRDefault="00B93488" w:rsidP="00B93488">
      <w:pPr>
        <w:spacing w:after="200"/>
        <w:contextualSpacing/>
        <w:jc w:val="center"/>
        <w:rPr>
          <w:b/>
          <w:sz w:val="32"/>
          <w:szCs w:val="32"/>
        </w:rPr>
      </w:pPr>
      <w:r w:rsidRPr="00FC7B7B">
        <w:rPr>
          <w:b/>
          <w:sz w:val="32"/>
          <w:szCs w:val="32"/>
        </w:rPr>
        <w:lastRenderedPageBreak/>
        <w:t>Введение</w:t>
      </w:r>
    </w:p>
    <w:p w:rsidR="00B93488" w:rsidRPr="00FC7B7B" w:rsidRDefault="00B93488" w:rsidP="00320924">
      <w:pPr>
        <w:spacing w:after="200" w:line="276" w:lineRule="auto"/>
        <w:contextualSpacing/>
        <w:jc w:val="center"/>
        <w:rPr>
          <w:b/>
          <w:sz w:val="28"/>
          <w:szCs w:val="28"/>
        </w:rPr>
      </w:pPr>
    </w:p>
    <w:p w:rsidR="00B93488" w:rsidRPr="00FC7B7B" w:rsidRDefault="00B93488" w:rsidP="00320924">
      <w:pPr>
        <w:spacing w:line="276" w:lineRule="auto"/>
        <w:jc w:val="both"/>
        <w:rPr>
          <w:rFonts w:eastAsiaTheme="minorHAnsi"/>
          <w:sz w:val="28"/>
          <w:szCs w:val="28"/>
          <w:lang w:bidi="ru-RU"/>
        </w:rPr>
      </w:pPr>
      <w:r w:rsidRPr="00FC7B7B">
        <w:rPr>
          <w:sz w:val="28"/>
          <w:szCs w:val="28"/>
        </w:rPr>
        <w:tab/>
      </w:r>
      <w:r w:rsidRPr="00FC7B7B">
        <w:rPr>
          <w:rFonts w:eastAsiaTheme="minorHAnsi"/>
          <w:sz w:val="28"/>
          <w:szCs w:val="28"/>
          <w:lang w:bidi="ru-RU"/>
        </w:rPr>
        <w:t xml:space="preserve">Актуальность внедрения решения вопросов стратегического управления развитием территорий обусловлена преобразованиями экономического уклада жизни страны, произошедшими в последнее десятилетие   </w:t>
      </w:r>
      <w:r w:rsidRPr="00FC7B7B">
        <w:rPr>
          <w:sz w:val="28"/>
          <w:szCs w:val="28"/>
          <w:lang w:val="en-US"/>
        </w:rPr>
        <w:t>XXI</w:t>
      </w:r>
      <w:r w:rsidRPr="00FC7B7B">
        <w:rPr>
          <w:rFonts w:eastAsiaTheme="minorHAnsi"/>
          <w:sz w:val="28"/>
          <w:szCs w:val="28"/>
          <w:lang w:bidi="ru-RU"/>
        </w:rPr>
        <w:t xml:space="preserve"> века. </w:t>
      </w:r>
    </w:p>
    <w:p w:rsidR="00B93488" w:rsidRPr="00FC7B7B" w:rsidRDefault="00B93488" w:rsidP="00320924">
      <w:pPr>
        <w:spacing w:line="276" w:lineRule="auto"/>
        <w:ind w:firstLine="708"/>
        <w:jc w:val="both"/>
        <w:rPr>
          <w:b/>
          <w:sz w:val="28"/>
          <w:szCs w:val="28"/>
        </w:rPr>
      </w:pPr>
      <w:r w:rsidRPr="00FC7B7B">
        <w:rPr>
          <w:rFonts w:eastAsia="Arial Unicode MS"/>
          <w:color w:val="000000"/>
          <w:sz w:val="28"/>
          <w:szCs w:val="28"/>
          <w:lang w:bidi="ru-RU"/>
        </w:rPr>
        <w:t>На сегодняшний день стратегическое планирование - признанный в мировой прак</w:t>
      </w:r>
      <w:r w:rsidRPr="00FC7B7B">
        <w:rPr>
          <w:rFonts w:eastAsia="Arial Unicode MS"/>
          <w:color w:val="000000"/>
          <w:sz w:val="28"/>
          <w:szCs w:val="28"/>
          <w:lang w:bidi="ru-RU"/>
        </w:rPr>
        <w:softHyphen/>
        <w:t>тике инструмент, применяемый для определения перспектив развития территорий. При от</w:t>
      </w:r>
      <w:r w:rsidRPr="00FC7B7B">
        <w:rPr>
          <w:rFonts w:eastAsia="Arial Unicode MS"/>
          <w:color w:val="000000"/>
          <w:sz w:val="28"/>
          <w:szCs w:val="28"/>
          <w:lang w:bidi="ru-RU"/>
        </w:rPr>
        <w:softHyphen/>
        <w:t>сутствии четко сформулированных ориентиров развития возникает множество неразре</w:t>
      </w:r>
      <w:r w:rsidRPr="00FC7B7B">
        <w:rPr>
          <w:rFonts w:eastAsia="Arial Unicode MS"/>
          <w:color w:val="000000"/>
          <w:sz w:val="28"/>
          <w:szCs w:val="28"/>
          <w:lang w:bidi="ru-RU"/>
        </w:rPr>
        <w:softHyphen/>
        <w:t>шенных проблем: как скоординировать разрозненные планы, увидеть пути их развития, как оценить эффективность деятельности и достигнуть перспектив. Для дальнейшего по</w:t>
      </w:r>
      <w:r w:rsidRPr="00FC7B7B">
        <w:rPr>
          <w:rFonts w:eastAsia="Arial Unicode MS"/>
          <w:color w:val="000000"/>
          <w:sz w:val="28"/>
          <w:szCs w:val="28"/>
          <w:lang w:bidi="ru-RU"/>
        </w:rPr>
        <w:softHyphen/>
        <w:t>ступательного развития территории в быстро изменяющейся внешней среде особую акту</w:t>
      </w:r>
      <w:r w:rsidRPr="00FC7B7B">
        <w:rPr>
          <w:rFonts w:eastAsia="Arial Unicode MS"/>
          <w:color w:val="000000"/>
          <w:sz w:val="28"/>
          <w:szCs w:val="28"/>
          <w:lang w:bidi="ru-RU"/>
        </w:rPr>
        <w:softHyphen/>
        <w:t>альность приобретает задача определения конкурентных преимуществ. Требуется новый уровень осознания приоритетов в экономике, социальной сфере и жилищно-коммунальном хозяйстве.</w:t>
      </w:r>
    </w:p>
    <w:p w:rsidR="00B93488" w:rsidRPr="00FC7B7B" w:rsidRDefault="00B93488" w:rsidP="00320924">
      <w:pPr>
        <w:spacing w:line="276" w:lineRule="auto"/>
        <w:ind w:firstLine="708"/>
        <w:jc w:val="both"/>
        <w:rPr>
          <w:sz w:val="28"/>
          <w:szCs w:val="28"/>
        </w:rPr>
      </w:pPr>
      <w:r w:rsidRPr="00FC7B7B">
        <w:rPr>
          <w:rFonts w:eastAsiaTheme="minorHAnsi"/>
          <w:sz w:val="28"/>
          <w:szCs w:val="28"/>
          <w:lang w:eastAsia="hi-IN" w:bidi="hi-IN"/>
        </w:rPr>
        <w:t xml:space="preserve">Стратегия </w:t>
      </w:r>
      <w:r w:rsidRPr="00FC7B7B">
        <w:rPr>
          <w:spacing w:val="-4"/>
          <w:sz w:val="28"/>
          <w:szCs w:val="28"/>
        </w:rPr>
        <w:t xml:space="preserve">социально-экономического развития муниципального района «Оловяннинский район» на период   до 2030 года </w:t>
      </w:r>
      <w:r w:rsidRPr="00FC7B7B">
        <w:rPr>
          <w:rFonts w:eastAsia="SimSun" w:cs="Mangal"/>
          <w:kern w:val="1"/>
          <w:sz w:val="28"/>
          <w:szCs w:val="28"/>
          <w:lang w:eastAsia="hi-IN" w:bidi="hi-IN"/>
        </w:rPr>
        <w:t xml:space="preserve">(далее Стратегия) </w:t>
      </w:r>
      <w:r w:rsidRPr="00FC7B7B">
        <w:rPr>
          <w:rFonts w:eastAsiaTheme="minorHAnsi"/>
          <w:sz w:val="28"/>
          <w:szCs w:val="28"/>
          <w:lang w:eastAsia="hi-IN" w:bidi="hi-IN"/>
        </w:rPr>
        <w:t xml:space="preserve"> является  системным  документом долгосрочного планирования, обеспечивающим регулирование развития муниципального образования, позволяет создавать условия для перспективного развития, помогает принимать текущие решения с учетом стратегических целей.</w:t>
      </w:r>
    </w:p>
    <w:p w:rsidR="00B93488" w:rsidRPr="00FC7B7B" w:rsidRDefault="00B93488" w:rsidP="00320924">
      <w:pPr>
        <w:spacing w:line="276" w:lineRule="auto"/>
        <w:ind w:firstLine="708"/>
        <w:jc w:val="both"/>
        <w:rPr>
          <w:rFonts w:asciiTheme="minorHAnsi" w:eastAsiaTheme="minorHAnsi" w:hAnsiTheme="minorHAnsi" w:cstheme="minorBidi"/>
          <w:sz w:val="22"/>
          <w:szCs w:val="22"/>
          <w:lang w:eastAsia="en-US"/>
        </w:rPr>
      </w:pPr>
      <w:r w:rsidRPr="00FC7B7B">
        <w:rPr>
          <w:rFonts w:eastAsiaTheme="minorHAnsi"/>
          <w:sz w:val="28"/>
          <w:szCs w:val="28"/>
          <w:lang w:bidi="ru-RU"/>
        </w:rPr>
        <w:t xml:space="preserve">Развитие местного самоуправления предполагает рост роли муниципальных образований и расширение спектра решений, принимаемых и реализуемых на местном уровне. Важнейшей предпосылкой успеха в этом случае является наличие стратегии с четким определением целей, ориентиров и приоритетов развития. Муниципальный район, располагая законодательной базой, бюджетом и материальными ресурсами, имеет возможность способствовать вариантам развития, в наибольшей степени соответствующих удовлетворению текущих и перспективных потребностей населения, улучшению качества жизни, </w:t>
      </w:r>
      <w:r w:rsidRPr="00FC7B7B">
        <w:rPr>
          <w:rFonts w:eastAsiaTheme="minorHAnsi"/>
          <w:sz w:val="28"/>
          <w:szCs w:val="28"/>
          <w:lang w:eastAsia="en-US"/>
        </w:rPr>
        <w:t>обеспечению благоприятного инвестиционного климата на территории, повышению эффективности экономической деятельности.</w:t>
      </w:r>
      <w:r w:rsidRPr="00FC7B7B">
        <w:rPr>
          <w:rFonts w:asciiTheme="minorHAnsi" w:eastAsiaTheme="minorHAnsi" w:hAnsiTheme="minorHAnsi" w:cstheme="minorBidi"/>
          <w:sz w:val="22"/>
          <w:szCs w:val="22"/>
          <w:lang w:eastAsia="en-US"/>
        </w:rPr>
        <w:t xml:space="preserve"> </w:t>
      </w:r>
    </w:p>
    <w:p w:rsidR="00B93488" w:rsidRPr="00FC7B7B" w:rsidRDefault="00B93488" w:rsidP="00320924">
      <w:pPr>
        <w:spacing w:line="276" w:lineRule="auto"/>
        <w:ind w:firstLine="708"/>
        <w:jc w:val="both"/>
        <w:rPr>
          <w:sz w:val="28"/>
          <w:szCs w:val="28"/>
        </w:rPr>
      </w:pPr>
      <w:r w:rsidRPr="00FC7B7B">
        <w:rPr>
          <w:rFonts w:eastAsiaTheme="minorHAnsi"/>
          <w:sz w:val="28"/>
          <w:szCs w:val="28"/>
          <w:lang w:bidi="ru-RU"/>
        </w:rPr>
        <w:t xml:space="preserve">Значение стратегии развития муниципалитета трудно переоценить. В рыночных условиях хозяйствования наличие такого документа позволяет консолидировать и направить все силы местного сообщества на обеспечение поступательного развития территории.  </w:t>
      </w:r>
      <w:r w:rsidRPr="00FC7B7B">
        <w:rPr>
          <w:sz w:val="28"/>
          <w:szCs w:val="28"/>
        </w:rPr>
        <w:t>Стратегия развития муниципального района предусматривает в перспективе решение комплекса задач по вопросам, находящимся в ведении муниципального образования.</w:t>
      </w:r>
    </w:p>
    <w:p w:rsidR="002A2742" w:rsidRPr="00FC7B7B" w:rsidRDefault="00B93488" w:rsidP="00320924">
      <w:pPr>
        <w:widowControl w:val="0"/>
        <w:suppressAutoHyphens/>
        <w:spacing w:line="276" w:lineRule="auto"/>
        <w:ind w:firstLine="709"/>
        <w:jc w:val="both"/>
        <w:rPr>
          <w:rFonts w:eastAsia="SimSun" w:cs="Mangal"/>
          <w:kern w:val="1"/>
          <w:sz w:val="28"/>
          <w:szCs w:val="28"/>
          <w:lang w:eastAsia="hi-IN" w:bidi="hi-IN"/>
        </w:rPr>
      </w:pPr>
      <w:r w:rsidRPr="00FC7B7B">
        <w:rPr>
          <w:rFonts w:eastAsia="SimSun" w:cs="Mangal"/>
          <w:kern w:val="1"/>
          <w:sz w:val="28"/>
          <w:szCs w:val="28"/>
          <w:lang w:eastAsia="hi-IN" w:bidi="hi-IN"/>
        </w:rPr>
        <w:t>Стратегия  направлена на обеспечение реализации на территории муниципального района приоритетных задач: роста валового регионального</w:t>
      </w:r>
    </w:p>
    <w:p w:rsidR="00B93488" w:rsidRPr="00FC7B7B" w:rsidRDefault="00B93488" w:rsidP="00320924">
      <w:pPr>
        <w:widowControl w:val="0"/>
        <w:suppressAutoHyphens/>
        <w:spacing w:line="276" w:lineRule="auto"/>
        <w:jc w:val="both"/>
        <w:rPr>
          <w:rFonts w:eastAsia="SimSun" w:cs="Mangal"/>
          <w:kern w:val="1"/>
          <w:sz w:val="28"/>
          <w:szCs w:val="28"/>
          <w:lang w:eastAsia="hi-IN" w:bidi="hi-IN"/>
        </w:rPr>
      </w:pPr>
      <w:r w:rsidRPr="00FC7B7B">
        <w:rPr>
          <w:rFonts w:eastAsia="SimSun" w:cs="Mangal"/>
          <w:kern w:val="1"/>
          <w:sz w:val="28"/>
          <w:szCs w:val="28"/>
          <w:lang w:eastAsia="hi-IN" w:bidi="hi-IN"/>
        </w:rPr>
        <w:lastRenderedPageBreak/>
        <w:t xml:space="preserve">продукта, стабилизацию демографической ситуации, сохранение и возрождение богатого культурного наследия </w:t>
      </w:r>
      <w:r w:rsidR="00BF0B29" w:rsidRPr="00FC7B7B">
        <w:rPr>
          <w:rFonts w:eastAsia="SimSun" w:cs="Mangal"/>
          <w:kern w:val="1"/>
          <w:sz w:val="28"/>
          <w:szCs w:val="28"/>
          <w:lang w:eastAsia="hi-IN" w:bidi="hi-IN"/>
        </w:rPr>
        <w:t xml:space="preserve">на </w:t>
      </w:r>
      <w:r w:rsidRPr="00FC7B7B">
        <w:rPr>
          <w:rFonts w:eastAsia="SimSun" w:cs="Mangal"/>
          <w:kern w:val="1"/>
          <w:sz w:val="28"/>
          <w:szCs w:val="28"/>
          <w:lang w:eastAsia="hi-IN" w:bidi="hi-IN"/>
        </w:rPr>
        <w:t>территории</w:t>
      </w:r>
      <w:r w:rsidR="00BF0B29" w:rsidRPr="00FC7B7B">
        <w:rPr>
          <w:rFonts w:eastAsia="SimSun" w:cs="Mangal"/>
          <w:kern w:val="1"/>
          <w:sz w:val="28"/>
          <w:szCs w:val="28"/>
          <w:lang w:eastAsia="hi-IN" w:bidi="hi-IN"/>
        </w:rPr>
        <w:t xml:space="preserve"> района</w:t>
      </w:r>
      <w:r w:rsidRPr="00FC7B7B">
        <w:rPr>
          <w:rFonts w:eastAsia="SimSun" w:cs="Mangal"/>
          <w:kern w:val="1"/>
          <w:sz w:val="28"/>
          <w:szCs w:val="28"/>
          <w:lang w:eastAsia="hi-IN" w:bidi="hi-IN"/>
        </w:rPr>
        <w:t xml:space="preserve">.  </w:t>
      </w:r>
    </w:p>
    <w:p w:rsidR="00B93488" w:rsidRPr="00FC7B7B" w:rsidRDefault="00B93488" w:rsidP="00320924">
      <w:pPr>
        <w:spacing w:line="276" w:lineRule="auto"/>
        <w:ind w:firstLine="708"/>
        <w:jc w:val="both"/>
        <w:rPr>
          <w:rFonts w:eastAsiaTheme="minorHAnsi"/>
          <w:sz w:val="28"/>
          <w:szCs w:val="28"/>
          <w:lang w:bidi="ru-RU"/>
        </w:rPr>
      </w:pPr>
      <w:r w:rsidRPr="00FC7B7B">
        <w:rPr>
          <w:rFonts w:eastAsiaTheme="minorHAnsi"/>
          <w:sz w:val="28"/>
          <w:szCs w:val="28"/>
          <w:lang w:bidi="ru-RU"/>
        </w:rPr>
        <w:t xml:space="preserve">Необходимость разработки и принятия стратегического документа, определяющего цели и приоритеты развития муниципального образования, обусловлена целым рядом факторов. Во-первых, четко определенные цели, ориентиры и приоритеты - основа для принятия оперативных решений. Во- вторых, это наиболее адекватный инструмент управления в условиях неопределенности внешней среды, характерной для рыночных отношений. В- третьих, принятие такого документа способствует привлечению инвестиций: наличие стратегических ориентиров - обязательное требование, выдвигаемое инвесторами при реализации крупных проектов. В-четвертых, наличие стратегии благоприятствует улучшению делового имиджа района. В-пятых, это средство отстаивания интересов района на региональном и федеральном уровне. Кроме того, стратегия развития района обеспечивает комплексность и непротиворечивость процесса разработки программ развития, выступает необходимым условием их реализуемости. </w:t>
      </w:r>
    </w:p>
    <w:p w:rsidR="00B93488" w:rsidRPr="00FC7B7B" w:rsidRDefault="00B93488" w:rsidP="00320924">
      <w:pPr>
        <w:spacing w:line="276" w:lineRule="auto"/>
        <w:ind w:firstLine="708"/>
        <w:jc w:val="both"/>
        <w:rPr>
          <w:rFonts w:eastAsiaTheme="minorHAnsi"/>
          <w:sz w:val="28"/>
          <w:szCs w:val="28"/>
          <w:lang w:bidi="ru-RU"/>
        </w:rPr>
      </w:pPr>
      <w:r w:rsidRPr="00FC7B7B">
        <w:rPr>
          <w:rFonts w:eastAsiaTheme="minorHAnsi"/>
          <w:sz w:val="28"/>
          <w:szCs w:val="28"/>
          <w:lang w:bidi="ru-RU"/>
        </w:rPr>
        <w:t>Подобный документ нужен конкретным адресатам. Первый из них - муниципальная власть. Наличие стратегии поможет уточнить проводимую социально-экономическую политику, осуществлять стратегическое и пространственное планирование, развивать инфраструктуру, формировать стимулы для бизнеса и мотивации к труду.</w:t>
      </w:r>
    </w:p>
    <w:p w:rsidR="00B93488" w:rsidRPr="00FC7B7B" w:rsidRDefault="00B93488" w:rsidP="00320924">
      <w:pPr>
        <w:spacing w:line="276" w:lineRule="auto"/>
        <w:ind w:firstLine="708"/>
        <w:jc w:val="both"/>
        <w:rPr>
          <w:rFonts w:eastAsiaTheme="minorHAnsi"/>
          <w:sz w:val="28"/>
          <w:szCs w:val="28"/>
          <w:lang w:bidi="ru-RU"/>
        </w:rPr>
      </w:pPr>
      <w:r w:rsidRPr="00FC7B7B">
        <w:rPr>
          <w:rFonts w:eastAsiaTheme="minorHAnsi"/>
          <w:sz w:val="28"/>
          <w:szCs w:val="28"/>
          <w:lang w:bidi="ru-RU"/>
        </w:rPr>
        <w:t xml:space="preserve">Второй адресат - бизнес. Четко определенные цели и ориентиры развития позволят предпринимательским структурам увидеть перспективы района в целом, </w:t>
      </w:r>
      <w:r w:rsidR="00D71379" w:rsidRPr="00FC7B7B">
        <w:rPr>
          <w:rFonts w:eastAsiaTheme="minorHAnsi"/>
          <w:sz w:val="28"/>
          <w:szCs w:val="28"/>
          <w:lang w:bidi="ru-RU"/>
        </w:rPr>
        <w:t xml:space="preserve">отраслей </w:t>
      </w:r>
      <w:r w:rsidRPr="00FC7B7B">
        <w:rPr>
          <w:rFonts w:eastAsiaTheme="minorHAnsi"/>
          <w:sz w:val="28"/>
          <w:szCs w:val="28"/>
          <w:lang w:bidi="ru-RU"/>
        </w:rPr>
        <w:t xml:space="preserve"> экономики и в соответствии с ними строить свои планы.</w:t>
      </w:r>
    </w:p>
    <w:p w:rsidR="00B93488" w:rsidRPr="00FC7B7B" w:rsidRDefault="00B93488" w:rsidP="00320924">
      <w:pPr>
        <w:spacing w:line="276" w:lineRule="auto"/>
        <w:ind w:firstLine="708"/>
        <w:jc w:val="both"/>
        <w:rPr>
          <w:rFonts w:eastAsiaTheme="minorHAnsi"/>
          <w:sz w:val="28"/>
          <w:szCs w:val="28"/>
          <w:lang w:bidi="ru-RU"/>
        </w:rPr>
      </w:pPr>
      <w:r w:rsidRPr="00FC7B7B">
        <w:rPr>
          <w:rFonts w:eastAsiaTheme="minorHAnsi"/>
          <w:sz w:val="28"/>
          <w:szCs w:val="28"/>
          <w:lang w:bidi="ru-RU"/>
        </w:rPr>
        <w:t>Третий адресат - население. Местные жители получат конкретное представление о том, какими будут условия их жизни через несколько лет.</w:t>
      </w:r>
    </w:p>
    <w:p w:rsidR="00B93488" w:rsidRPr="00FC7B7B" w:rsidRDefault="00B93488" w:rsidP="00320924">
      <w:pPr>
        <w:spacing w:line="276" w:lineRule="auto"/>
        <w:jc w:val="both"/>
        <w:rPr>
          <w:sz w:val="28"/>
          <w:szCs w:val="28"/>
        </w:rPr>
      </w:pPr>
      <w:r w:rsidRPr="00FC7B7B">
        <w:rPr>
          <w:sz w:val="28"/>
          <w:szCs w:val="28"/>
        </w:rPr>
        <w:t xml:space="preserve">Принятие  Стратегии дает  возможность привлекать наиболее активные слои населения к решению местных проблем, что порождает у людей заинтересованность к судьбе своей малой родины, к развитию местного хозяйства, использованию природных, интеллектуальных, управленческих и других ресурсов. Это позволяет через организацию и развитие местного самоуправления населению самому подключиться к поиску средств, в том числе их зарабатыванию для решения социальных вопросов, создания современной инфраструктуры муниципального образования, улучшения окружающей среды. </w:t>
      </w:r>
    </w:p>
    <w:p w:rsidR="00B93488" w:rsidRPr="00FC7B7B" w:rsidRDefault="00B93488" w:rsidP="00320924">
      <w:pPr>
        <w:spacing w:line="276" w:lineRule="auto"/>
        <w:ind w:firstLine="720"/>
        <w:jc w:val="both"/>
        <w:rPr>
          <w:rFonts w:cs="Tms Rmn"/>
          <w:sz w:val="28"/>
          <w:szCs w:val="28"/>
          <w:lang w:eastAsia="ar-SA"/>
        </w:rPr>
      </w:pPr>
      <w:r w:rsidRPr="00FC7B7B">
        <w:rPr>
          <w:rFonts w:cs="Tms Rmn"/>
          <w:sz w:val="28"/>
          <w:szCs w:val="28"/>
          <w:lang w:eastAsia="ar-SA"/>
        </w:rPr>
        <w:t>При разработке стратегии учитывались сценарные условия функционирования экономики Российской Федерации, Забайкальского края  анализ развития экономики муниципального образования. За основу взяты статистические отчетные данные за 201</w:t>
      </w:r>
      <w:r w:rsidR="000A2651" w:rsidRPr="00FC7B7B">
        <w:rPr>
          <w:rFonts w:cs="Tms Rmn"/>
          <w:sz w:val="28"/>
          <w:szCs w:val="28"/>
          <w:lang w:eastAsia="ar-SA"/>
        </w:rPr>
        <w:t>5</w:t>
      </w:r>
      <w:r w:rsidRPr="00FC7B7B">
        <w:rPr>
          <w:rFonts w:cs="Tms Rmn"/>
          <w:sz w:val="28"/>
          <w:szCs w:val="28"/>
          <w:lang w:eastAsia="ar-SA"/>
        </w:rPr>
        <w:t>-201</w:t>
      </w:r>
      <w:r w:rsidR="000A2651" w:rsidRPr="00FC7B7B">
        <w:rPr>
          <w:rFonts w:cs="Tms Rmn"/>
          <w:sz w:val="28"/>
          <w:szCs w:val="28"/>
          <w:lang w:eastAsia="ar-SA"/>
        </w:rPr>
        <w:t>7</w:t>
      </w:r>
      <w:r w:rsidRPr="00FC7B7B">
        <w:rPr>
          <w:rFonts w:cs="Tms Rmn"/>
          <w:sz w:val="28"/>
          <w:szCs w:val="28"/>
          <w:lang w:eastAsia="ar-SA"/>
        </w:rPr>
        <w:t xml:space="preserve"> годы. </w:t>
      </w:r>
    </w:p>
    <w:p w:rsidR="00B93488" w:rsidRPr="00FC7B7B" w:rsidRDefault="00B93488" w:rsidP="00320924">
      <w:pPr>
        <w:spacing w:line="276" w:lineRule="auto"/>
        <w:ind w:firstLine="720"/>
        <w:jc w:val="both"/>
        <w:rPr>
          <w:rFonts w:cs="Tms Rmn"/>
          <w:szCs w:val="20"/>
          <w:lang w:eastAsia="ar-SA"/>
        </w:rPr>
      </w:pPr>
      <w:r w:rsidRPr="00FC7B7B">
        <w:rPr>
          <w:rFonts w:eastAsia="Calibri"/>
          <w:sz w:val="28"/>
          <w:szCs w:val="28"/>
          <w:lang w:eastAsia="en-US"/>
        </w:rPr>
        <w:lastRenderedPageBreak/>
        <w:t xml:space="preserve">Нормативно-правовой основой для разработки Стратегии послужили документы федерального, регионального и муниципального уровней, регламентирующие процессы стратегического планирования и прогнозирования муниципального развития </w:t>
      </w:r>
      <w:r w:rsidRPr="00FC7B7B">
        <w:rPr>
          <w:rFonts w:cs="Tms Rmn"/>
          <w:sz w:val="28"/>
          <w:szCs w:val="28"/>
          <w:lang w:eastAsia="ar-SA"/>
        </w:rPr>
        <w:t>Правовой основой для разработки явились</w:t>
      </w:r>
      <w:r w:rsidRPr="00FC7B7B">
        <w:rPr>
          <w:rFonts w:cs="Tms Rmn"/>
          <w:szCs w:val="20"/>
          <w:lang w:eastAsia="ar-SA"/>
        </w:rPr>
        <w:t>:</w:t>
      </w:r>
    </w:p>
    <w:p w:rsidR="00B93488" w:rsidRPr="00FC7B7B" w:rsidRDefault="00B93488" w:rsidP="002943AA">
      <w:pPr>
        <w:widowControl w:val="0"/>
        <w:shd w:val="clear" w:color="auto" w:fill="FFFFFF"/>
        <w:tabs>
          <w:tab w:val="left" w:pos="1134"/>
        </w:tabs>
        <w:autoSpaceDE w:val="0"/>
        <w:autoSpaceDN w:val="0"/>
        <w:adjustRightInd w:val="0"/>
        <w:spacing w:line="276" w:lineRule="auto"/>
        <w:ind w:right="-1" w:firstLine="709"/>
        <w:jc w:val="both"/>
        <w:rPr>
          <w:sz w:val="28"/>
          <w:szCs w:val="28"/>
        </w:rPr>
      </w:pPr>
      <w:r w:rsidRPr="00FC7B7B">
        <w:rPr>
          <w:color w:val="000000"/>
          <w:sz w:val="28"/>
          <w:szCs w:val="28"/>
          <w:shd w:val="clear" w:color="auto" w:fill="FFFFFF"/>
        </w:rPr>
        <w:t>-</w:t>
      </w:r>
      <w:r w:rsidR="002943AA">
        <w:rPr>
          <w:color w:val="000000"/>
          <w:sz w:val="28"/>
          <w:szCs w:val="28"/>
          <w:shd w:val="clear" w:color="auto" w:fill="FFFFFF"/>
        </w:rPr>
        <w:t xml:space="preserve">  </w:t>
      </w:r>
      <w:r w:rsidRPr="00FC7B7B">
        <w:rPr>
          <w:color w:val="000000"/>
          <w:sz w:val="28"/>
          <w:szCs w:val="28"/>
          <w:shd w:val="clear" w:color="auto" w:fill="FFFFFF"/>
        </w:rPr>
        <w:t>Федеральный</w:t>
      </w:r>
      <w:r w:rsidR="002943AA">
        <w:rPr>
          <w:color w:val="000000"/>
          <w:sz w:val="28"/>
          <w:szCs w:val="28"/>
          <w:shd w:val="clear" w:color="auto" w:fill="FFFFFF"/>
        </w:rPr>
        <w:t xml:space="preserve">  </w:t>
      </w:r>
      <w:r w:rsidRPr="00FC7B7B">
        <w:rPr>
          <w:color w:val="000000"/>
          <w:sz w:val="28"/>
          <w:szCs w:val="28"/>
          <w:shd w:val="clear" w:color="auto" w:fill="FFFFFF"/>
        </w:rPr>
        <w:t xml:space="preserve"> закон «О стратегическом</w:t>
      </w:r>
      <w:r w:rsidR="002943AA">
        <w:rPr>
          <w:color w:val="000000"/>
          <w:sz w:val="28"/>
          <w:szCs w:val="28"/>
          <w:shd w:val="clear" w:color="auto" w:fill="FFFFFF"/>
        </w:rPr>
        <w:t xml:space="preserve"> </w:t>
      </w:r>
      <w:r w:rsidRPr="00FC7B7B">
        <w:rPr>
          <w:color w:val="000000"/>
          <w:sz w:val="28"/>
          <w:szCs w:val="28"/>
          <w:shd w:val="clear" w:color="auto" w:fill="FFFFFF"/>
        </w:rPr>
        <w:t xml:space="preserve"> планировании </w:t>
      </w:r>
      <w:r w:rsidR="002943AA">
        <w:rPr>
          <w:color w:val="000000"/>
          <w:sz w:val="28"/>
          <w:szCs w:val="28"/>
          <w:shd w:val="clear" w:color="auto" w:fill="FFFFFF"/>
        </w:rPr>
        <w:t xml:space="preserve"> </w:t>
      </w:r>
      <w:r w:rsidRPr="00FC7B7B">
        <w:rPr>
          <w:color w:val="000000"/>
          <w:sz w:val="28"/>
          <w:szCs w:val="28"/>
          <w:shd w:val="clear" w:color="auto" w:fill="FFFFFF"/>
        </w:rPr>
        <w:t xml:space="preserve">в </w:t>
      </w:r>
      <w:r w:rsidR="002943AA">
        <w:rPr>
          <w:color w:val="000000"/>
          <w:sz w:val="28"/>
          <w:szCs w:val="28"/>
          <w:shd w:val="clear" w:color="auto" w:fill="FFFFFF"/>
        </w:rPr>
        <w:t xml:space="preserve"> </w:t>
      </w:r>
      <w:r w:rsidRPr="00FC7B7B">
        <w:rPr>
          <w:color w:val="000000"/>
          <w:sz w:val="28"/>
          <w:szCs w:val="28"/>
          <w:shd w:val="clear" w:color="auto" w:fill="FFFFFF"/>
        </w:rPr>
        <w:t>Российской Федерации» от 28.06.2014г. №172-ФЗ;</w:t>
      </w:r>
      <w:r w:rsidRPr="00FC7B7B">
        <w:rPr>
          <w:sz w:val="28"/>
          <w:szCs w:val="28"/>
        </w:rPr>
        <w:t xml:space="preserve"> </w:t>
      </w:r>
    </w:p>
    <w:p w:rsidR="00B93488" w:rsidRPr="00FC7B7B" w:rsidRDefault="00B93488" w:rsidP="002943AA">
      <w:pPr>
        <w:widowControl w:val="0"/>
        <w:shd w:val="clear" w:color="auto" w:fill="FFFFFF"/>
        <w:tabs>
          <w:tab w:val="left" w:pos="1134"/>
        </w:tabs>
        <w:autoSpaceDE w:val="0"/>
        <w:autoSpaceDN w:val="0"/>
        <w:adjustRightInd w:val="0"/>
        <w:spacing w:line="276" w:lineRule="auto"/>
        <w:ind w:right="-1" w:firstLine="709"/>
        <w:jc w:val="both"/>
        <w:rPr>
          <w:rFonts w:eastAsia="Calibri"/>
          <w:sz w:val="28"/>
          <w:szCs w:val="28"/>
          <w:lang w:bidi="ru-RU"/>
        </w:rPr>
      </w:pPr>
      <w:r w:rsidRPr="00FC7B7B">
        <w:rPr>
          <w:rFonts w:eastAsia="Calibri"/>
          <w:sz w:val="28"/>
          <w:szCs w:val="28"/>
          <w:lang w:bidi="ru-RU"/>
        </w:rPr>
        <w:t>Ежегодные послания Президента Российской Федерации Федеральном</w:t>
      </w:r>
      <w:r w:rsidR="000C4BC6">
        <w:rPr>
          <w:rFonts w:eastAsia="Calibri"/>
          <w:sz w:val="28"/>
          <w:szCs w:val="28"/>
          <w:lang w:bidi="ru-RU"/>
        </w:rPr>
        <w:t>у Собранию Российской Федерации;</w:t>
      </w:r>
    </w:p>
    <w:p w:rsidR="00B93488" w:rsidRDefault="00B93488" w:rsidP="00320924">
      <w:pPr>
        <w:widowControl w:val="0"/>
        <w:shd w:val="clear" w:color="auto" w:fill="FFFFFF"/>
        <w:tabs>
          <w:tab w:val="left" w:pos="1134"/>
        </w:tabs>
        <w:autoSpaceDE w:val="0"/>
        <w:autoSpaceDN w:val="0"/>
        <w:adjustRightInd w:val="0"/>
        <w:spacing w:line="276" w:lineRule="auto"/>
        <w:ind w:right="283" w:firstLine="709"/>
        <w:jc w:val="both"/>
        <w:rPr>
          <w:rFonts w:eastAsia="Calibri"/>
          <w:color w:val="000000"/>
          <w:sz w:val="28"/>
          <w:szCs w:val="28"/>
          <w:lang w:eastAsia="en-US"/>
        </w:rPr>
      </w:pPr>
      <w:r w:rsidRPr="00FC7B7B">
        <w:rPr>
          <w:rFonts w:eastAsia="Calibri"/>
          <w:color w:val="000000"/>
          <w:sz w:val="28"/>
          <w:szCs w:val="28"/>
          <w:lang w:eastAsia="en-US"/>
        </w:rPr>
        <w:t>Указы Президента Российской Федерации от 7 мая 2012 г</w:t>
      </w:r>
      <w:r w:rsidR="000C4BC6">
        <w:rPr>
          <w:rFonts w:eastAsia="Calibri"/>
          <w:color w:val="000000"/>
          <w:sz w:val="28"/>
          <w:szCs w:val="28"/>
          <w:lang w:eastAsia="en-US"/>
        </w:rPr>
        <w:t>;</w:t>
      </w:r>
    </w:p>
    <w:p w:rsidR="00A7247F" w:rsidRDefault="00A7247F" w:rsidP="00320924">
      <w:pPr>
        <w:widowControl w:val="0"/>
        <w:shd w:val="clear" w:color="auto" w:fill="FFFFFF"/>
        <w:tabs>
          <w:tab w:val="left" w:pos="1134"/>
        </w:tabs>
        <w:autoSpaceDE w:val="0"/>
        <w:autoSpaceDN w:val="0"/>
        <w:adjustRightInd w:val="0"/>
        <w:spacing w:line="276" w:lineRule="auto"/>
        <w:ind w:right="283" w:firstLine="709"/>
        <w:jc w:val="both"/>
        <w:rPr>
          <w:rFonts w:eastAsia="Calibri"/>
          <w:color w:val="000000"/>
          <w:sz w:val="28"/>
          <w:szCs w:val="28"/>
          <w:lang w:eastAsia="en-US"/>
        </w:rPr>
      </w:pPr>
      <w:r>
        <w:rPr>
          <w:rFonts w:eastAsia="Calibri"/>
          <w:color w:val="000000"/>
          <w:sz w:val="28"/>
          <w:szCs w:val="28"/>
          <w:lang w:eastAsia="en-US"/>
        </w:rPr>
        <w:t>Указ Президента Российской Федерации от 09.05.2017 г.№ 203 «О Стратегии развития информационного общества в Российской Федерации на 2017-2030 годы»;</w:t>
      </w:r>
    </w:p>
    <w:p w:rsidR="00916F32" w:rsidRPr="00FC7B7B" w:rsidRDefault="00916F32" w:rsidP="00320924">
      <w:pPr>
        <w:widowControl w:val="0"/>
        <w:shd w:val="clear" w:color="auto" w:fill="FFFFFF"/>
        <w:tabs>
          <w:tab w:val="left" w:pos="1134"/>
        </w:tabs>
        <w:autoSpaceDE w:val="0"/>
        <w:autoSpaceDN w:val="0"/>
        <w:adjustRightInd w:val="0"/>
        <w:spacing w:line="276" w:lineRule="auto"/>
        <w:ind w:right="283" w:firstLine="709"/>
        <w:jc w:val="both"/>
        <w:rPr>
          <w:rFonts w:eastAsia="Calibri"/>
          <w:sz w:val="28"/>
          <w:szCs w:val="28"/>
          <w:lang w:bidi="ru-RU"/>
        </w:rPr>
      </w:pPr>
      <w:r>
        <w:rPr>
          <w:rFonts w:eastAsia="Calibri"/>
          <w:color w:val="000000"/>
          <w:sz w:val="28"/>
          <w:szCs w:val="28"/>
          <w:lang w:eastAsia="en-US"/>
        </w:rPr>
        <w:t xml:space="preserve"> Указ  Президента  Российской   Федерации «О национальных целях и стратегических задачах</w:t>
      </w:r>
      <w:r w:rsidR="00C47AAD">
        <w:rPr>
          <w:rFonts w:eastAsia="Calibri"/>
          <w:color w:val="000000"/>
          <w:sz w:val="28"/>
          <w:szCs w:val="28"/>
          <w:lang w:eastAsia="en-US"/>
        </w:rPr>
        <w:t xml:space="preserve"> развития  Российской   Федерации на период до  2024 года»;</w:t>
      </w:r>
    </w:p>
    <w:p w:rsidR="00B93488" w:rsidRPr="00FC7B7B" w:rsidRDefault="00B93488" w:rsidP="002943AA">
      <w:pPr>
        <w:widowControl w:val="0"/>
        <w:shd w:val="clear" w:color="auto" w:fill="FFFFFF"/>
        <w:tabs>
          <w:tab w:val="left" w:pos="1134"/>
        </w:tabs>
        <w:autoSpaceDE w:val="0"/>
        <w:autoSpaceDN w:val="0"/>
        <w:adjustRightInd w:val="0"/>
        <w:spacing w:line="276" w:lineRule="auto"/>
        <w:ind w:right="-1" w:firstLine="709"/>
        <w:jc w:val="both"/>
        <w:rPr>
          <w:sz w:val="28"/>
          <w:szCs w:val="28"/>
        </w:rPr>
      </w:pPr>
      <w:r w:rsidRPr="00FC7B7B">
        <w:rPr>
          <w:sz w:val="28"/>
          <w:szCs w:val="28"/>
        </w:rPr>
        <w:t>Закон  Забайкальского  края  «О стратегическом планировании в Забайкаль</w:t>
      </w:r>
      <w:r w:rsidR="000C4BC6">
        <w:rPr>
          <w:sz w:val="28"/>
          <w:szCs w:val="28"/>
        </w:rPr>
        <w:t>ском крае» от 30 октября  2015г;</w:t>
      </w:r>
      <w:r w:rsidRPr="00FC7B7B">
        <w:rPr>
          <w:sz w:val="28"/>
          <w:szCs w:val="28"/>
        </w:rPr>
        <w:t xml:space="preserve">  </w:t>
      </w:r>
    </w:p>
    <w:p w:rsidR="00B93488" w:rsidRPr="00FC7B7B" w:rsidRDefault="00B93488" w:rsidP="002943AA">
      <w:pPr>
        <w:widowControl w:val="0"/>
        <w:shd w:val="clear" w:color="auto" w:fill="FFFFFF"/>
        <w:tabs>
          <w:tab w:val="left" w:pos="1134"/>
          <w:tab w:val="left" w:pos="9780"/>
        </w:tabs>
        <w:autoSpaceDE w:val="0"/>
        <w:autoSpaceDN w:val="0"/>
        <w:adjustRightInd w:val="0"/>
        <w:spacing w:line="276" w:lineRule="auto"/>
        <w:ind w:right="-1"/>
        <w:jc w:val="both"/>
        <w:rPr>
          <w:sz w:val="28"/>
          <w:szCs w:val="28"/>
        </w:rPr>
      </w:pPr>
      <w:r w:rsidRPr="00FC7B7B">
        <w:rPr>
          <w:sz w:val="28"/>
          <w:szCs w:val="28"/>
        </w:rPr>
        <w:t xml:space="preserve">          Стратегия  социально-экономического развития Забайкальского края  на период   до 2030 года,  утвержденная  постановлением Правительства  Забайкальского  края  от </w:t>
      </w:r>
      <w:r w:rsidR="000C4BC6">
        <w:rPr>
          <w:sz w:val="28"/>
          <w:szCs w:val="28"/>
        </w:rPr>
        <w:t xml:space="preserve">   26 декабря  2013 года № 586;</w:t>
      </w:r>
    </w:p>
    <w:p w:rsidR="00B93488" w:rsidRPr="00FC7B7B" w:rsidRDefault="00B93488" w:rsidP="002943AA">
      <w:pPr>
        <w:widowControl w:val="0"/>
        <w:shd w:val="clear" w:color="auto" w:fill="FFFFFF"/>
        <w:tabs>
          <w:tab w:val="left" w:pos="1134"/>
        </w:tabs>
        <w:autoSpaceDE w:val="0"/>
        <w:autoSpaceDN w:val="0"/>
        <w:adjustRightInd w:val="0"/>
        <w:spacing w:line="276" w:lineRule="auto"/>
        <w:ind w:right="-1"/>
        <w:jc w:val="both"/>
        <w:rPr>
          <w:sz w:val="28"/>
          <w:szCs w:val="28"/>
          <w:shd w:val="clear" w:color="auto" w:fill="FFFFFF"/>
        </w:rPr>
      </w:pPr>
      <w:r w:rsidRPr="00FC7B7B">
        <w:rPr>
          <w:sz w:val="28"/>
          <w:szCs w:val="28"/>
        </w:rPr>
        <w:t xml:space="preserve">         </w:t>
      </w:r>
      <w:r w:rsidRPr="00FC7B7B">
        <w:rPr>
          <w:sz w:val="28"/>
          <w:szCs w:val="28"/>
          <w:shd w:val="clear" w:color="auto" w:fill="FFFFFF"/>
        </w:rPr>
        <w:t>Постановления  Правительства  Забайкальского края   от 05 мая  2016г № 180  «О некоторых вопросах реализации стратегического планирования в З</w:t>
      </w:r>
      <w:r w:rsidR="000C4BC6">
        <w:rPr>
          <w:sz w:val="28"/>
          <w:szCs w:val="28"/>
          <w:shd w:val="clear" w:color="auto" w:fill="FFFFFF"/>
        </w:rPr>
        <w:t>абайкальском крае»;</w:t>
      </w:r>
    </w:p>
    <w:p w:rsidR="00B93488" w:rsidRPr="00FC7B7B" w:rsidRDefault="00B93488" w:rsidP="002943AA">
      <w:pPr>
        <w:widowControl w:val="0"/>
        <w:shd w:val="clear" w:color="auto" w:fill="FFFFFF"/>
        <w:tabs>
          <w:tab w:val="left" w:pos="1134"/>
        </w:tabs>
        <w:autoSpaceDE w:val="0"/>
        <w:autoSpaceDN w:val="0"/>
        <w:adjustRightInd w:val="0"/>
        <w:spacing w:line="276" w:lineRule="auto"/>
        <w:ind w:right="-1"/>
        <w:jc w:val="both"/>
        <w:rPr>
          <w:rFonts w:eastAsia="Calibri"/>
          <w:sz w:val="28"/>
          <w:szCs w:val="28"/>
          <w:lang w:eastAsia="en-US"/>
        </w:rPr>
      </w:pPr>
      <w:r w:rsidRPr="00FC7B7B">
        <w:rPr>
          <w:rFonts w:eastAsia="Calibri"/>
          <w:sz w:val="28"/>
          <w:szCs w:val="28"/>
          <w:lang w:eastAsia="en-US"/>
        </w:rPr>
        <w:t xml:space="preserve">         Методические рекомендации по  формированию стратегий социально-экономического </w:t>
      </w:r>
      <w:r w:rsidR="000C4BC6">
        <w:rPr>
          <w:rFonts w:eastAsia="Calibri"/>
          <w:sz w:val="28"/>
          <w:szCs w:val="28"/>
          <w:lang w:eastAsia="en-US"/>
        </w:rPr>
        <w:t>развития  муниципальных районов;</w:t>
      </w:r>
    </w:p>
    <w:p w:rsidR="00805B07" w:rsidRPr="00FC7B7B" w:rsidRDefault="00805B07" w:rsidP="002943AA">
      <w:pPr>
        <w:widowControl w:val="0"/>
        <w:shd w:val="clear" w:color="auto" w:fill="FFFFFF"/>
        <w:tabs>
          <w:tab w:val="left" w:pos="1134"/>
        </w:tabs>
        <w:autoSpaceDE w:val="0"/>
        <w:autoSpaceDN w:val="0"/>
        <w:adjustRightInd w:val="0"/>
        <w:spacing w:line="276" w:lineRule="auto"/>
        <w:ind w:right="-1"/>
        <w:jc w:val="both"/>
        <w:rPr>
          <w:rFonts w:eastAsia="Calibri"/>
          <w:sz w:val="28"/>
          <w:szCs w:val="28"/>
          <w:lang w:eastAsia="en-US"/>
        </w:rPr>
      </w:pPr>
      <w:r w:rsidRPr="00FC7B7B">
        <w:rPr>
          <w:rFonts w:eastAsia="Calibri"/>
          <w:bCs/>
          <w:sz w:val="28"/>
          <w:szCs w:val="28"/>
          <w:lang w:eastAsia="en-US"/>
        </w:rPr>
        <w:t xml:space="preserve">          Решение  Совета муниципального   района «Оловяннинский район»  «Об утверждении    Порядка   разработки плана мероприятий  по реализации стратегии социально-экономического развития муниципального района «Оловяннинский район» на период до 2030 года, осуществлении мониторинга и  контроля  его реализац</w:t>
      </w:r>
      <w:r w:rsidR="000C4BC6">
        <w:rPr>
          <w:rFonts w:eastAsia="Calibri"/>
          <w:bCs/>
          <w:sz w:val="28"/>
          <w:szCs w:val="28"/>
          <w:lang w:eastAsia="en-US"/>
        </w:rPr>
        <w:t>ии от 23 декабря 2015г   №  228;</w:t>
      </w:r>
    </w:p>
    <w:p w:rsidR="00805B07" w:rsidRPr="00FC7B7B" w:rsidRDefault="00805B07" w:rsidP="00320924">
      <w:pPr>
        <w:spacing w:line="276" w:lineRule="auto"/>
        <w:ind w:firstLine="708"/>
        <w:jc w:val="both"/>
        <w:rPr>
          <w:sz w:val="28"/>
          <w:szCs w:val="28"/>
        </w:rPr>
      </w:pPr>
      <w:r w:rsidRPr="00FC7B7B">
        <w:rPr>
          <w:rFonts w:eastAsia="Calibri"/>
          <w:bCs/>
          <w:sz w:val="28"/>
          <w:szCs w:val="28"/>
          <w:lang w:eastAsia="en-US"/>
        </w:rPr>
        <w:t xml:space="preserve">Решение  Совета муниципального   района «Оловяннинский район» </w:t>
      </w:r>
      <w:r w:rsidR="001A2369">
        <w:rPr>
          <w:rFonts w:eastAsia="Calibri"/>
          <w:bCs/>
          <w:sz w:val="28"/>
          <w:szCs w:val="28"/>
          <w:lang w:eastAsia="en-US"/>
        </w:rPr>
        <w:t xml:space="preserve">   </w:t>
      </w:r>
      <w:r w:rsidRPr="00FC7B7B">
        <w:rPr>
          <w:rFonts w:eastAsia="Calibri"/>
          <w:bCs/>
          <w:sz w:val="28"/>
          <w:szCs w:val="28"/>
          <w:lang w:eastAsia="en-US"/>
        </w:rPr>
        <w:t xml:space="preserve"> </w:t>
      </w:r>
      <w:r w:rsidR="002943AA">
        <w:rPr>
          <w:rFonts w:eastAsia="Calibri"/>
          <w:bCs/>
          <w:sz w:val="28"/>
          <w:szCs w:val="28"/>
          <w:lang w:eastAsia="en-US"/>
        </w:rPr>
        <w:t xml:space="preserve">    </w:t>
      </w:r>
      <w:r w:rsidRPr="00FC7B7B">
        <w:rPr>
          <w:rFonts w:eastAsia="Calibri"/>
          <w:bCs/>
          <w:sz w:val="28"/>
          <w:szCs w:val="28"/>
          <w:lang w:eastAsia="en-US"/>
        </w:rPr>
        <w:t xml:space="preserve"> «О разработке  Стратегии  социально-экономического   развития МР «</w:t>
      </w:r>
      <w:proofErr w:type="spellStart"/>
      <w:r w:rsidRPr="00FC7B7B">
        <w:rPr>
          <w:rFonts w:eastAsia="Calibri"/>
          <w:bCs/>
          <w:sz w:val="28"/>
          <w:szCs w:val="28"/>
          <w:lang w:eastAsia="en-US"/>
        </w:rPr>
        <w:t>Оловян</w:t>
      </w:r>
      <w:r w:rsidR="001A2369">
        <w:rPr>
          <w:rFonts w:eastAsia="Calibri"/>
          <w:bCs/>
          <w:sz w:val="28"/>
          <w:szCs w:val="28"/>
          <w:lang w:eastAsia="en-US"/>
        </w:rPr>
        <w:t>-</w:t>
      </w:r>
      <w:r w:rsidRPr="00FC7B7B">
        <w:rPr>
          <w:rFonts w:eastAsia="Calibri"/>
          <w:bCs/>
          <w:sz w:val="28"/>
          <w:szCs w:val="28"/>
          <w:lang w:eastAsia="en-US"/>
        </w:rPr>
        <w:t>нинский</w:t>
      </w:r>
      <w:proofErr w:type="spellEnd"/>
      <w:r w:rsidRPr="00FC7B7B">
        <w:rPr>
          <w:rFonts w:eastAsia="Calibri"/>
          <w:bCs/>
          <w:sz w:val="28"/>
          <w:szCs w:val="28"/>
          <w:lang w:eastAsia="en-US"/>
        </w:rPr>
        <w:t xml:space="preserve"> район» на период до 2030 года» от 20 апреля  2016 года № 247.</w:t>
      </w:r>
    </w:p>
    <w:p w:rsidR="00B93488" w:rsidRPr="00FC7B7B" w:rsidRDefault="00B93488" w:rsidP="00320924">
      <w:pPr>
        <w:widowControl w:val="0"/>
        <w:spacing w:line="276" w:lineRule="auto"/>
        <w:ind w:firstLine="760"/>
        <w:jc w:val="both"/>
        <w:rPr>
          <w:kern w:val="2"/>
          <w:sz w:val="28"/>
          <w:szCs w:val="28"/>
          <w:lang w:eastAsia="ar-SA"/>
        </w:rPr>
      </w:pPr>
      <w:r w:rsidRPr="00FC7B7B">
        <w:rPr>
          <w:kern w:val="2"/>
          <w:sz w:val="28"/>
          <w:szCs w:val="28"/>
          <w:lang w:eastAsia="ar-SA"/>
        </w:rPr>
        <w:t>В Стратегии дана оценка текущей  социально-экономической  ситуации</w:t>
      </w:r>
      <w:r w:rsidRPr="00FC7B7B">
        <w:rPr>
          <w:sz w:val="28"/>
          <w:szCs w:val="28"/>
        </w:rPr>
        <w:t xml:space="preserve"> развития муниципального района;</w:t>
      </w:r>
      <w:r w:rsidRPr="00FC7B7B">
        <w:rPr>
          <w:kern w:val="2"/>
          <w:sz w:val="28"/>
          <w:szCs w:val="28"/>
          <w:lang w:eastAsia="ar-SA"/>
        </w:rPr>
        <w:t xml:space="preserve"> определены цели, задачи,  преимущества  и  проблемы развития; </w:t>
      </w:r>
      <w:r w:rsidRPr="00FC7B7B">
        <w:rPr>
          <w:rFonts w:eastAsia="SimSun" w:cs="Mangal"/>
          <w:kern w:val="1"/>
          <w:sz w:val="28"/>
          <w:szCs w:val="28"/>
          <w:lang w:eastAsia="hi-IN" w:bidi="hi-IN"/>
        </w:rPr>
        <w:t xml:space="preserve"> отражены основные перспективные направления развития производственной и социальной инфраструктуры с учетом имеющейся ресурсной базы, </w:t>
      </w:r>
      <w:r w:rsidRPr="00FC7B7B">
        <w:rPr>
          <w:kern w:val="2"/>
          <w:sz w:val="28"/>
          <w:szCs w:val="28"/>
          <w:lang w:eastAsia="ar-SA"/>
        </w:rPr>
        <w:t xml:space="preserve"> приоритетные направления развития секторов экономики; охарактеризованы сценарии развития района;   механизмы  реализации  </w:t>
      </w:r>
      <w:r w:rsidRPr="00FC7B7B">
        <w:rPr>
          <w:kern w:val="2"/>
          <w:sz w:val="28"/>
          <w:szCs w:val="28"/>
          <w:lang w:eastAsia="ar-SA"/>
        </w:rPr>
        <w:lastRenderedPageBreak/>
        <w:t xml:space="preserve">стратегии. </w:t>
      </w:r>
    </w:p>
    <w:p w:rsidR="00B93488" w:rsidRPr="00FC7B7B" w:rsidRDefault="00B93488" w:rsidP="00320924">
      <w:pPr>
        <w:widowControl w:val="0"/>
        <w:suppressAutoHyphens/>
        <w:spacing w:line="276" w:lineRule="auto"/>
        <w:ind w:firstLine="709"/>
        <w:jc w:val="both"/>
        <w:rPr>
          <w:rFonts w:eastAsia="SimSun" w:cs="Mangal"/>
          <w:kern w:val="1"/>
          <w:sz w:val="28"/>
          <w:szCs w:val="28"/>
          <w:lang w:eastAsia="hi-IN" w:bidi="hi-IN"/>
        </w:rPr>
      </w:pPr>
      <w:r w:rsidRPr="00FC7B7B">
        <w:rPr>
          <w:rFonts w:eastAsia="SimSun" w:cs="Mangal"/>
          <w:kern w:val="1"/>
          <w:sz w:val="28"/>
          <w:szCs w:val="28"/>
          <w:lang w:eastAsia="hi-IN" w:bidi="hi-IN"/>
        </w:rPr>
        <w:t xml:space="preserve">Основной целью разработки и реализации Стратегии  социально-экономического развития муниципального района «Оловяннинский район» до 2030 года </w:t>
      </w:r>
      <w:r w:rsidR="001A2369">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является </w:t>
      </w:r>
      <w:r w:rsidR="001A2369">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повышение </w:t>
      </w:r>
      <w:r w:rsidR="001A2369">
        <w:rPr>
          <w:rFonts w:eastAsia="SimSun" w:cs="Mangal"/>
          <w:kern w:val="1"/>
          <w:sz w:val="28"/>
          <w:szCs w:val="28"/>
          <w:lang w:eastAsia="hi-IN" w:bidi="hi-IN"/>
        </w:rPr>
        <w:t xml:space="preserve"> </w:t>
      </w:r>
      <w:r w:rsidRPr="00FC7B7B">
        <w:rPr>
          <w:rFonts w:eastAsia="SimSun" w:cs="Mangal"/>
          <w:kern w:val="1"/>
          <w:sz w:val="28"/>
          <w:szCs w:val="28"/>
          <w:lang w:eastAsia="hi-IN" w:bidi="hi-IN"/>
        </w:rPr>
        <w:t>качества</w:t>
      </w:r>
      <w:r w:rsidR="001A2369">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 и</w:t>
      </w:r>
      <w:r w:rsidR="001A2369">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 уровня</w:t>
      </w:r>
      <w:r w:rsidR="002943AA">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 жизни</w:t>
      </w:r>
      <w:r w:rsidR="002943AA">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 населения</w:t>
      </w:r>
      <w:r w:rsidR="002943AA">
        <w:rPr>
          <w:rFonts w:eastAsia="SimSun" w:cs="Mangal"/>
          <w:kern w:val="1"/>
          <w:sz w:val="28"/>
          <w:szCs w:val="28"/>
          <w:lang w:eastAsia="hi-IN" w:bidi="hi-IN"/>
        </w:rPr>
        <w:t xml:space="preserve">  </w:t>
      </w:r>
      <w:r w:rsidRPr="00FC7B7B">
        <w:rPr>
          <w:rFonts w:eastAsia="SimSun" w:cs="Mangal"/>
          <w:kern w:val="1"/>
          <w:sz w:val="28"/>
          <w:szCs w:val="28"/>
          <w:lang w:eastAsia="hi-IN" w:bidi="hi-IN"/>
        </w:rPr>
        <w:t xml:space="preserve"> района, </w:t>
      </w:r>
    </w:p>
    <w:p w:rsidR="00B93488" w:rsidRPr="00FC7B7B" w:rsidRDefault="00B93488" w:rsidP="00320924">
      <w:pPr>
        <w:spacing w:after="200" w:line="276" w:lineRule="auto"/>
        <w:jc w:val="both"/>
        <w:rPr>
          <w:rFonts w:eastAsia="Calibri"/>
          <w:sz w:val="28"/>
          <w:szCs w:val="28"/>
          <w:lang w:bidi="ru-RU"/>
        </w:rPr>
      </w:pPr>
      <w:r w:rsidRPr="00FC7B7B">
        <w:rPr>
          <w:rFonts w:eastAsia="Calibri"/>
          <w:sz w:val="28"/>
          <w:szCs w:val="28"/>
          <w:lang w:bidi="ru-RU"/>
        </w:rPr>
        <w:t xml:space="preserve">на основе </w:t>
      </w:r>
      <w:r w:rsidRPr="00FC7B7B">
        <w:rPr>
          <w:rFonts w:eastAsia="Calibri"/>
          <w:sz w:val="28"/>
          <w:szCs w:val="28"/>
          <w:lang w:bidi="ru-RU"/>
        </w:rPr>
        <w:tab/>
        <w:t>динамичного устойчивого экономического роста объемов производства, создание условий для инвестиционной привлекательности; развития малого и среднего предпринимательства; развития инженерной инфраструктуры и социальной сферы; безопасной и благоприятной среды для проживания.</w:t>
      </w:r>
    </w:p>
    <w:p w:rsidR="00B93488" w:rsidRPr="00FC7B7B" w:rsidRDefault="00B93488" w:rsidP="00320924">
      <w:pPr>
        <w:widowControl w:val="0"/>
        <w:autoSpaceDE w:val="0"/>
        <w:autoSpaceDN w:val="0"/>
        <w:adjustRightInd w:val="0"/>
        <w:spacing w:after="200" w:line="276" w:lineRule="auto"/>
        <w:ind w:right="283" w:firstLine="709"/>
        <w:contextualSpacing/>
        <w:jc w:val="both"/>
        <w:rPr>
          <w:sz w:val="28"/>
          <w:szCs w:val="28"/>
        </w:rPr>
      </w:pPr>
      <w:r w:rsidRPr="00FC7B7B">
        <w:rPr>
          <w:sz w:val="28"/>
          <w:szCs w:val="28"/>
        </w:rPr>
        <w:t>На этой основе сформулированы подходы и принципы развития Оловяннинского  района.</w:t>
      </w:r>
    </w:p>
    <w:p w:rsidR="00B93488" w:rsidRPr="00FC7B7B" w:rsidRDefault="00B93488" w:rsidP="00320924">
      <w:pPr>
        <w:widowControl w:val="0"/>
        <w:autoSpaceDE w:val="0"/>
        <w:autoSpaceDN w:val="0"/>
        <w:adjustRightInd w:val="0"/>
        <w:spacing w:after="200" w:line="276" w:lineRule="auto"/>
        <w:ind w:right="283" w:firstLine="709"/>
        <w:contextualSpacing/>
        <w:jc w:val="both"/>
        <w:rPr>
          <w:sz w:val="28"/>
          <w:szCs w:val="28"/>
        </w:rPr>
      </w:pPr>
      <w:r w:rsidRPr="00FC7B7B">
        <w:rPr>
          <w:sz w:val="28"/>
          <w:szCs w:val="28"/>
        </w:rPr>
        <w:t>В качестве таких подходов и принципов используются:</w:t>
      </w:r>
    </w:p>
    <w:p w:rsidR="002A2742" w:rsidRPr="00FC7B7B" w:rsidRDefault="000C4BC6" w:rsidP="00320924">
      <w:pPr>
        <w:pStyle w:val="14"/>
        <w:numPr>
          <w:ilvl w:val="0"/>
          <w:numId w:val="9"/>
        </w:numPr>
        <w:spacing w:line="276" w:lineRule="auto"/>
        <w:rPr>
          <w:rFonts w:ascii="Times New Roman" w:hAnsi="Times New Roman"/>
          <w:b/>
          <w:i/>
          <w:sz w:val="28"/>
          <w:szCs w:val="28"/>
        </w:rPr>
      </w:pPr>
      <w:r>
        <w:rPr>
          <w:rFonts w:ascii="Times New Roman" w:hAnsi="Times New Roman"/>
          <w:b/>
          <w:i/>
          <w:sz w:val="28"/>
          <w:szCs w:val="28"/>
        </w:rPr>
        <w:t>Р</w:t>
      </w:r>
      <w:r w:rsidR="00B93488" w:rsidRPr="00FC7B7B">
        <w:rPr>
          <w:rFonts w:ascii="Times New Roman" w:hAnsi="Times New Roman"/>
          <w:b/>
          <w:i/>
          <w:sz w:val="28"/>
          <w:szCs w:val="28"/>
        </w:rPr>
        <w:t xml:space="preserve">азвитие механизмов </w:t>
      </w:r>
      <w:proofErr w:type="spellStart"/>
      <w:r w:rsidR="00B93488" w:rsidRPr="00FC7B7B">
        <w:rPr>
          <w:rFonts w:ascii="Times New Roman" w:hAnsi="Times New Roman"/>
          <w:b/>
          <w:i/>
          <w:sz w:val="28"/>
          <w:szCs w:val="28"/>
        </w:rPr>
        <w:t>муниципально</w:t>
      </w:r>
      <w:proofErr w:type="spellEnd"/>
      <w:r w:rsidR="00B93488" w:rsidRPr="00FC7B7B">
        <w:rPr>
          <w:rFonts w:ascii="Times New Roman" w:hAnsi="Times New Roman"/>
          <w:b/>
          <w:i/>
          <w:sz w:val="28"/>
          <w:szCs w:val="28"/>
        </w:rPr>
        <w:t xml:space="preserve">-частного партнерства </w:t>
      </w:r>
      <w:proofErr w:type="gramStart"/>
      <w:r w:rsidR="00B93488" w:rsidRPr="00FC7B7B">
        <w:rPr>
          <w:rFonts w:ascii="Times New Roman" w:hAnsi="Times New Roman"/>
          <w:b/>
          <w:i/>
          <w:sz w:val="28"/>
          <w:szCs w:val="28"/>
        </w:rPr>
        <w:t>на</w:t>
      </w:r>
      <w:proofErr w:type="gramEnd"/>
    </w:p>
    <w:p w:rsidR="00B93488" w:rsidRPr="00FC7B7B" w:rsidRDefault="00B93488" w:rsidP="00320924">
      <w:pPr>
        <w:pStyle w:val="14"/>
        <w:spacing w:line="276" w:lineRule="auto"/>
        <w:rPr>
          <w:rFonts w:ascii="Times New Roman" w:hAnsi="Times New Roman"/>
          <w:b/>
          <w:i/>
          <w:sz w:val="28"/>
          <w:szCs w:val="28"/>
        </w:rPr>
      </w:pPr>
      <w:r w:rsidRPr="00FC7B7B">
        <w:rPr>
          <w:rFonts w:ascii="Times New Roman" w:hAnsi="Times New Roman"/>
          <w:b/>
          <w:i/>
          <w:sz w:val="28"/>
          <w:szCs w:val="28"/>
        </w:rPr>
        <w:t xml:space="preserve"> тер</w:t>
      </w:r>
      <w:r w:rsidR="00D365E0">
        <w:rPr>
          <w:rFonts w:ascii="Times New Roman" w:hAnsi="Times New Roman"/>
          <w:b/>
          <w:i/>
          <w:sz w:val="28"/>
          <w:szCs w:val="28"/>
        </w:rPr>
        <w:t>ритории  Оловяннинского  района.</w:t>
      </w:r>
      <w:r w:rsidRPr="00FC7B7B">
        <w:rPr>
          <w:rFonts w:ascii="Times New Roman" w:hAnsi="Times New Roman"/>
          <w:b/>
          <w:i/>
          <w:sz w:val="28"/>
          <w:szCs w:val="28"/>
        </w:rPr>
        <w:t xml:space="preserve"> </w:t>
      </w:r>
    </w:p>
    <w:p w:rsidR="00B93488" w:rsidRPr="00FC7B7B" w:rsidRDefault="00B93488" w:rsidP="00320924">
      <w:pPr>
        <w:widowControl w:val="0"/>
        <w:autoSpaceDE w:val="0"/>
        <w:autoSpaceDN w:val="0"/>
        <w:adjustRightInd w:val="0"/>
        <w:spacing w:after="200" w:line="276" w:lineRule="auto"/>
        <w:ind w:right="283" w:firstLine="283"/>
        <w:contextualSpacing/>
        <w:jc w:val="both"/>
        <w:rPr>
          <w:sz w:val="28"/>
          <w:szCs w:val="28"/>
        </w:rPr>
      </w:pPr>
      <w:r w:rsidRPr="00FC7B7B">
        <w:rPr>
          <w:sz w:val="28"/>
          <w:szCs w:val="28"/>
        </w:rPr>
        <w:t xml:space="preserve">Только посредством объединения усилий органов местного самоуправления, </w:t>
      </w:r>
      <w:proofErr w:type="gramStart"/>
      <w:r w:rsidRPr="00FC7B7B">
        <w:rPr>
          <w:sz w:val="28"/>
          <w:szCs w:val="28"/>
        </w:rPr>
        <w:t>бизнес-структур</w:t>
      </w:r>
      <w:proofErr w:type="gramEnd"/>
      <w:r w:rsidRPr="00FC7B7B">
        <w:rPr>
          <w:sz w:val="28"/>
          <w:szCs w:val="28"/>
        </w:rPr>
        <w:t>, общественных объединений</w:t>
      </w:r>
      <w:r w:rsidR="00264A01" w:rsidRPr="00FC7B7B">
        <w:rPr>
          <w:sz w:val="28"/>
          <w:szCs w:val="28"/>
        </w:rPr>
        <w:t>,</w:t>
      </w:r>
      <w:r w:rsidRPr="00FC7B7B">
        <w:rPr>
          <w:sz w:val="28"/>
          <w:szCs w:val="28"/>
        </w:rPr>
        <w:t xml:space="preserve">  </w:t>
      </w:r>
      <w:r w:rsidR="00264A01" w:rsidRPr="00FC7B7B">
        <w:rPr>
          <w:sz w:val="28"/>
          <w:szCs w:val="28"/>
        </w:rPr>
        <w:t>возможно,</w:t>
      </w:r>
      <w:r w:rsidRPr="00FC7B7B">
        <w:rPr>
          <w:sz w:val="28"/>
          <w:szCs w:val="28"/>
        </w:rPr>
        <w:t xml:space="preserve"> активизировать инвестиционно-инновационную деятельность и обеспечить, в конечном счете, эффективное воспроизводство. Модернизация экономики, основанная на поддержке частной инициативы, способствует повышению производительности труда и роста конкурентоспособности производственных предприятий района.</w:t>
      </w:r>
    </w:p>
    <w:p w:rsidR="00B93488" w:rsidRPr="00FC7B7B" w:rsidRDefault="00B93488" w:rsidP="00320924">
      <w:pPr>
        <w:widowControl w:val="0"/>
        <w:autoSpaceDE w:val="0"/>
        <w:autoSpaceDN w:val="0"/>
        <w:adjustRightInd w:val="0"/>
        <w:spacing w:after="200" w:line="276" w:lineRule="auto"/>
        <w:ind w:right="283" w:firstLine="709"/>
        <w:contextualSpacing/>
        <w:jc w:val="both"/>
        <w:rPr>
          <w:b/>
          <w:i/>
          <w:sz w:val="28"/>
          <w:szCs w:val="28"/>
        </w:rPr>
      </w:pPr>
      <w:r w:rsidRPr="00FC7B7B">
        <w:rPr>
          <w:b/>
          <w:i/>
          <w:sz w:val="28"/>
          <w:szCs w:val="28"/>
        </w:rPr>
        <w:t xml:space="preserve">2) </w:t>
      </w:r>
      <w:r w:rsidR="000C4BC6">
        <w:rPr>
          <w:b/>
          <w:i/>
          <w:sz w:val="28"/>
          <w:szCs w:val="28"/>
        </w:rPr>
        <w:t>П</w:t>
      </w:r>
      <w:r w:rsidRPr="00FC7B7B">
        <w:rPr>
          <w:b/>
          <w:i/>
          <w:sz w:val="28"/>
          <w:szCs w:val="28"/>
        </w:rPr>
        <w:t xml:space="preserve">роведение активной политики по развитию </w:t>
      </w:r>
      <w:r w:rsidR="00D365E0">
        <w:rPr>
          <w:b/>
          <w:i/>
          <w:sz w:val="28"/>
          <w:szCs w:val="28"/>
        </w:rPr>
        <w:t>человеческого капитала.</w:t>
      </w:r>
    </w:p>
    <w:p w:rsidR="00B93488" w:rsidRPr="00FC7B7B" w:rsidRDefault="00B93488" w:rsidP="00320924">
      <w:pPr>
        <w:widowControl w:val="0"/>
        <w:autoSpaceDE w:val="0"/>
        <w:autoSpaceDN w:val="0"/>
        <w:adjustRightInd w:val="0"/>
        <w:spacing w:after="200" w:line="276" w:lineRule="auto"/>
        <w:ind w:right="283" w:firstLine="709"/>
        <w:contextualSpacing/>
        <w:jc w:val="both"/>
        <w:rPr>
          <w:sz w:val="28"/>
          <w:szCs w:val="28"/>
        </w:rPr>
      </w:pPr>
      <w:r w:rsidRPr="00FC7B7B">
        <w:rPr>
          <w:sz w:val="28"/>
          <w:szCs w:val="28"/>
        </w:rPr>
        <w:t>Развитие социальной сферы, последовательное продолжение реализации одной из основных задач социальной политики способствует увеличению доходов населения и уровня заработной платы. В сфере занятости - реализация образовательных программ подготовки и переподготовки кадров с учетом потребностей предпринимательского сектора  Оловяннинского  района, создание новых, в том числе высококвалифицированных рабочих мест.</w:t>
      </w:r>
    </w:p>
    <w:p w:rsidR="00B93488" w:rsidRPr="00FC7B7B" w:rsidRDefault="00B93488" w:rsidP="00320924">
      <w:pPr>
        <w:widowControl w:val="0"/>
        <w:suppressAutoHyphens/>
        <w:spacing w:line="276" w:lineRule="auto"/>
        <w:ind w:firstLine="709"/>
        <w:jc w:val="both"/>
        <w:rPr>
          <w:rFonts w:eastAsia="SimSun" w:cs="Mangal"/>
          <w:kern w:val="1"/>
          <w:sz w:val="28"/>
          <w:szCs w:val="28"/>
          <w:lang w:eastAsia="hi-IN" w:bidi="hi-IN"/>
        </w:rPr>
      </w:pPr>
      <w:r w:rsidRPr="00FC7B7B">
        <w:rPr>
          <w:rFonts w:eastAsia="SimSun" w:cs="Mangal"/>
          <w:kern w:val="1"/>
          <w:sz w:val="28"/>
          <w:szCs w:val="28"/>
          <w:lang w:eastAsia="hi-IN" w:bidi="hi-IN"/>
        </w:rPr>
        <w:t>Основополагающими принципами формирования Стратегии  являются:</w:t>
      </w:r>
    </w:p>
    <w:p w:rsidR="00B93488" w:rsidRPr="00FC7B7B" w:rsidRDefault="00B93488" w:rsidP="00320924">
      <w:pPr>
        <w:widowControl w:val="0"/>
        <w:suppressAutoHyphens/>
        <w:spacing w:line="276" w:lineRule="auto"/>
        <w:ind w:firstLine="709"/>
        <w:jc w:val="both"/>
        <w:rPr>
          <w:rFonts w:eastAsia="SimSun" w:cs="Mangal"/>
          <w:kern w:val="1"/>
          <w:sz w:val="28"/>
          <w:szCs w:val="28"/>
          <w:lang w:eastAsia="hi-IN" w:bidi="hi-IN"/>
        </w:rPr>
      </w:pPr>
      <w:r w:rsidRPr="00FC7B7B">
        <w:rPr>
          <w:rFonts w:eastAsia="SimSun" w:cs="Mangal"/>
          <w:kern w:val="1"/>
          <w:sz w:val="28"/>
          <w:szCs w:val="28"/>
          <w:lang w:eastAsia="hi-IN" w:bidi="hi-IN"/>
        </w:rPr>
        <w:t>обеспечение устойчивого социально-экономического развития муниципального района;</w:t>
      </w:r>
    </w:p>
    <w:p w:rsidR="00B93488" w:rsidRPr="00FC7B7B" w:rsidRDefault="00B93488" w:rsidP="00320924">
      <w:pPr>
        <w:widowControl w:val="0"/>
        <w:autoSpaceDE w:val="0"/>
        <w:autoSpaceDN w:val="0"/>
        <w:adjustRightInd w:val="0"/>
        <w:spacing w:after="200" w:line="276" w:lineRule="auto"/>
        <w:ind w:right="283" w:firstLine="709"/>
        <w:contextualSpacing/>
        <w:jc w:val="both"/>
        <w:rPr>
          <w:rFonts w:eastAsia="SimSun" w:cs="Mangal"/>
          <w:kern w:val="1"/>
          <w:sz w:val="28"/>
          <w:szCs w:val="28"/>
          <w:lang w:eastAsia="hi-IN" w:bidi="hi-IN"/>
        </w:rPr>
      </w:pPr>
      <w:r w:rsidRPr="00FC7B7B">
        <w:rPr>
          <w:rFonts w:eastAsia="SimSun" w:cs="Mangal"/>
          <w:kern w:val="1"/>
          <w:sz w:val="28"/>
          <w:szCs w:val="28"/>
          <w:lang w:eastAsia="hi-IN" w:bidi="hi-IN"/>
        </w:rPr>
        <w:t>формирование комплексного подхода к решению демографических, миграционных, социальных и экономических вопросов.</w:t>
      </w:r>
    </w:p>
    <w:p w:rsidR="00B93488" w:rsidRPr="00FC7B7B" w:rsidRDefault="00B93488" w:rsidP="00320924">
      <w:pPr>
        <w:tabs>
          <w:tab w:val="left" w:pos="9720"/>
        </w:tabs>
        <w:spacing w:line="276" w:lineRule="auto"/>
        <w:jc w:val="both"/>
        <w:rPr>
          <w:sz w:val="28"/>
          <w:szCs w:val="28"/>
        </w:rPr>
      </w:pPr>
      <w:r w:rsidRPr="00FC7B7B">
        <w:rPr>
          <w:sz w:val="28"/>
          <w:szCs w:val="28"/>
          <w:lang w:eastAsia="ar-SA"/>
        </w:rPr>
        <w:t xml:space="preserve">       </w:t>
      </w:r>
      <w:r w:rsidRPr="00FC7B7B">
        <w:rPr>
          <w:sz w:val="28"/>
          <w:szCs w:val="28"/>
        </w:rPr>
        <w:t xml:space="preserve">Принятая Стратегия развития района должна стать  выражением интересов всего местного сообщества, результатом согласования с предприятиями и организациями района. Для этого Стратегия должна пройти процедуру </w:t>
      </w:r>
      <w:r w:rsidRPr="00FC7B7B">
        <w:rPr>
          <w:sz w:val="28"/>
          <w:szCs w:val="28"/>
        </w:rPr>
        <w:lastRenderedPageBreak/>
        <w:t>общественного обсуждения и принятия местным органом представительной власти. Такая форма работы, во-первых, позволяет использовать интеллектуальный и организационный потенциал района, во-вторых, обеспечивает легитимность</w:t>
      </w:r>
    </w:p>
    <w:p w:rsidR="00B93488" w:rsidRPr="00FC7B7B" w:rsidRDefault="00B93488" w:rsidP="00320924">
      <w:pPr>
        <w:pStyle w:val="14"/>
        <w:spacing w:line="276" w:lineRule="auto"/>
        <w:ind w:firstLine="708"/>
        <w:jc w:val="both"/>
        <w:rPr>
          <w:rFonts w:ascii="Times New Roman" w:hAnsi="Times New Roman"/>
          <w:sz w:val="28"/>
          <w:szCs w:val="28"/>
        </w:rPr>
      </w:pPr>
      <w:proofErr w:type="gramStart"/>
      <w:r w:rsidRPr="00FC7B7B">
        <w:rPr>
          <w:rFonts w:ascii="Times New Roman" w:hAnsi="Times New Roman"/>
          <w:sz w:val="28"/>
          <w:szCs w:val="28"/>
        </w:rPr>
        <w:t xml:space="preserve">Реализация  Стратегии позволит  повысить конкурентоспособность муниципального района,  способствует </w:t>
      </w:r>
      <w:r w:rsidRPr="00FC7B7B">
        <w:rPr>
          <w:rFonts w:ascii="Times New Roman" w:eastAsia="Calibri" w:hAnsi="Times New Roman"/>
          <w:sz w:val="28"/>
          <w:szCs w:val="28"/>
          <w:lang w:eastAsia="en-US"/>
        </w:rPr>
        <w:t xml:space="preserve">увеличению доходной части бюджета, более эффективному использованию муниципального имущества, </w:t>
      </w:r>
      <w:r w:rsidRPr="00FC7B7B">
        <w:rPr>
          <w:rFonts w:ascii="Times New Roman" w:hAnsi="Times New Roman"/>
          <w:sz w:val="28"/>
          <w:szCs w:val="28"/>
        </w:rPr>
        <w:t xml:space="preserve">  обеспечит  улучшение качества и уровень  жизни населения района, а это стабильное место  работы и достаточная заработная плата на территории района, гарантированные услуги здравоохранения и социального обеспечения, качественное жилье, политическая стабильность и общественная безопасность, доступность образовательных, культурных и досуговых возможностей, сохранение и развитие гуманитарных</w:t>
      </w:r>
      <w:proofErr w:type="gramEnd"/>
      <w:r w:rsidRPr="00FC7B7B">
        <w:rPr>
          <w:rFonts w:ascii="Times New Roman" w:hAnsi="Times New Roman"/>
          <w:sz w:val="28"/>
          <w:szCs w:val="28"/>
        </w:rPr>
        <w:t xml:space="preserve"> ценностей, здоровая окружающая среда.</w:t>
      </w:r>
      <w:bookmarkEnd w:id="0"/>
    </w:p>
    <w:p w:rsidR="000A2651" w:rsidRPr="00FC7B7B" w:rsidRDefault="000A2651" w:rsidP="00320924">
      <w:pPr>
        <w:autoSpaceDE w:val="0"/>
        <w:autoSpaceDN w:val="0"/>
        <w:adjustRightInd w:val="0"/>
        <w:spacing w:line="276" w:lineRule="auto"/>
        <w:ind w:left="-426" w:firstLine="1134"/>
        <w:jc w:val="center"/>
        <w:rPr>
          <w:rFonts w:eastAsia="Arial"/>
          <w:sz w:val="28"/>
          <w:szCs w:val="28"/>
          <w:lang w:eastAsia="ar-SA"/>
        </w:rPr>
      </w:pPr>
    </w:p>
    <w:p w:rsidR="003D24EB" w:rsidRPr="00FC7B7B" w:rsidRDefault="00645FFF" w:rsidP="00320924">
      <w:pPr>
        <w:autoSpaceDE w:val="0"/>
        <w:autoSpaceDN w:val="0"/>
        <w:adjustRightInd w:val="0"/>
        <w:spacing w:line="276" w:lineRule="auto"/>
        <w:ind w:left="-426" w:firstLine="1134"/>
        <w:jc w:val="center"/>
        <w:rPr>
          <w:b/>
          <w:bCs/>
          <w:sz w:val="32"/>
          <w:szCs w:val="32"/>
        </w:rPr>
      </w:pPr>
      <w:r w:rsidRPr="00FC7B7B">
        <w:rPr>
          <w:b/>
          <w:bCs/>
          <w:sz w:val="32"/>
          <w:szCs w:val="32"/>
        </w:rPr>
        <w:t xml:space="preserve">1. </w:t>
      </w:r>
      <w:r w:rsidR="000A2651" w:rsidRPr="00FC7B7B">
        <w:rPr>
          <w:b/>
          <w:bCs/>
          <w:sz w:val="32"/>
          <w:szCs w:val="32"/>
        </w:rPr>
        <w:t>Анализ и о</w:t>
      </w:r>
      <w:r w:rsidRPr="00FC7B7B">
        <w:rPr>
          <w:b/>
          <w:bCs/>
          <w:sz w:val="32"/>
          <w:szCs w:val="32"/>
        </w:rPr>
        <w:t xml:space="preserve">ценка </w:t>
      </w:r>
      <w:r w:rsidR="000A2651" w:rsidRPr="00FC7B7B">
        <w:rPr>
          <w:b/>
          <w:bCs/>
          <w:sz w:val="32"/>
          <w:szCs w:val="32"/>
        </w:rPr>
        <w:t xml:space="preserve">достигнутых целей и задач </w:t>
      </w:r>
      <w:r w:rsidRPr="00FC7B7B">
        <w:rPr>
          <w:b/>
          <w:bCs/>
          <w:sz w:val="32"/>
          <w:szCs w:val="32"/>
        </w:rPr>
        <w:t>социально-экономическо</w:t>
      </w:r>
      <w:r w:rsidR="000A2651" w:rsidRPr="00FC7B7B">
        <w:rPr>
          <w:b/>
          <w:bCs/>
          <w:sz w:val="32"/>
          <w:szCs w:val="32"/>
        </w:rPr>
        <w:t>го</w:t>
      </w:r>
      <w:r w:rsidRPr="00FC7B7B">
        <w:rPr>
          <w:b/>
          <w:bCs/>
          <w:sz w:val="32"/>
          <w:szCs w:val="32"/>
        </w:rPr>
        <w:t xml:space="preserve"> </w:t>
      </w:r>
      <w:r w:rsidR="000A2651" w:rsidRPr="00FC7B7B">
        <w:rPr>
          <w:b/>
          <w:bCs/>
          <w:sz w:val="32"/>
          <w:szCs w:val="32"/>
        </w:rPr>
        <w:t xml:space="preserve">развития </w:t>
      </w:r>
      <w:r w:rsidRPr="00FC7B7B">
        <w:rPr>
          <w:b/>
          <w:bCs/>
          <w:sz w:val="32"/>
          <w:szCs w:val="32"/>
        </w:rPr>
        <w:t xml:space="preserve">  муниципального  района  «Оло</w:t>
      </w:r>
      <w:r w:rsidR="000A2651" w:rsidRPr="00FC7B7B">
        <w:rPr>
          <w:b/>
          <w:bCs/>
          <w:sz w:val="32"/>
          <w:szCs w:val="32"/>
        </w:rPr>
        <w:t>вяннинский район» за предшествующие годы.</w:t>
      </w:r>
    </w:p>
    <w:p w:rsidR="00ED7B68" w:rsidRPr="00FC7B7B" w:rsidRDefault="00ED7B68" w:rsidP="00320924">
      <w:pPr>
        <w:autoSpaceDE w:val="0"/>
        <w:autoSpaceDN w:val="0"/>
        <w:adjustRightInd w:val="0"/>
        <w:spacing w:line="276" w:lineRule="auto"/>
        <w:ind w:left="-426" w:firstLine="1134"/>
        <w:jc w:val="center"/>
        <w:rPr>
          <w:b/>
          <w:bCs/>
          <w:sz w:val="32"/>
          <w:szCs w:val="32"/>
        </w:rPr>
      </w:pPr>
    </w:p>
    <w:p w:rsidR="00F13A21" w:rsidRPr="00FC7B7B" w:rsidRDefault="007E174D" w:rsidP="00320924">
      <w:pPr>
        <w:autoSpaceDE w:val="0"/>
        <w:autoSpaceDN w:val="0"/>
        <w:adjustRightInd w:val="0"/>
        <w:spacing w:line="276" w:lineRule="auto"/>
        <w:ind w:left="-426" w:firstLine="1134"/>
        <w:jc w:val="center"/>
        <w:rPr>
          <w:b/>
          <w:bCs/>
          <w:sz w:val="32"/>
          <w:szCs w:val="32"/>
        </w:rPr>
      </w:pPr>
      <w:r w:rsidRPr="00FC7B7B">
        <w:rPr>
          <w:b/>
          <w:bCs/>
          <w:sz w:val="32"/>
          <w:szCs w:val="32"/>
        </w:rPr>
        <w:t xml:space="preserve">1.1. </w:t>
      </w:r>
      <w:r w:rsidR="00F13A21" w:rsidRPr="00FC7B7B">
        <w:rPr>
          <w:b/>
          <w:bCs/>
          <w:sz w:val="32"/>
          <w:szCs w:val="32"/>
        </w:rPr>
        <w:t>Общая информация о муниципальном  районе.</w:t>
      </w:r>
    </w:p>
    <w:p w:rsidR="00F13A21" w:rsidRPr="00FC7B7B" w:rsidRDefault="00F13A21" w:rsidP="00320924">
      <w:pPr>
        <w:pStyle w:val="a5"/>
        <w:spacing w:before="0" w:beforeAutospacing="0" w:after="0" w:afterAutospacing="0" w:line="276" w:lineRule="auto"/>
        <w:ind w:firstLine="708"/>
        <w:jc w:val="both"/>
        <w:rPr>
          <w:color w:val="000000"/>
          <w:sz w:val="28"/>
          <w:szCs w:val="28"/>
        </w:rPr>
      </w:pPr>
      <w:r w:rsidRPr="00FC7B7B">
        <w:rPr>
          <w:color w:val="000000"/>
          <w:sz w:val="28"/>
          <w:szCs w:val="28"/>
        </w:rPr>
        <w:t xml:space="preserve">Муниципальное образование – Оловяннинский  муниципальный район является самостоятельным муниципальным образованием в составе Забайкальского края. </w:t>
      </w:r>
    </w:p>
    <w:p w:rsidR="00F13A21" w:rsidRPr="00FC7B7B" w:rsidRDefault="00F13A21" w:rsidP="00320924">
      <w:pPr>
        <w:pStyle w:val="a5"/>
        <w:spacing w:before="0" w:beforeAutospacing="0" w:after="0" w:afterAutospacing="0" w:line="276" w:lineRule="auto"/>
        <w:ind w:firstLine="709"/>
        <w:jc w:val="both"/>
        <w:rPr>
          <w:sz w:val="28"/>
        </w:rPr>
      </w:pPr>
      <w:r w:rsidRPr="00FC7B7B">
        <w:rPr>
          <w:sz w:val="28"/>
          <w:szCs w:val="28"/>
        </w:rPr>
        <w:t xml:space="preserve">Оловяннинский район впервые, как административно-территориальная единица </w:t>
      </w:r>
      <w:r w:rsidRPr="00FC7B7B">
        <w:rPr>
          <w:color w:val="000000"/>
          <w:sz w:val="28"/>
          <w:szCs w:val="28"/>
          <w:shd w:val="clear" w:color="auto" w:fill="FFFFFF"/>
        </w:rPr>
        <w:t>был образован на первом заседании административной комиссии при Президиуме ВЦИК 4 января 1926 года на территории дальневосточного края по Читинскому округу. Дважды в истории района происходила реорганизация. С 1966 года и по настоящее время Оловяннинский район является самостоятельным субъектом.</w:t>
      </w:r>
      <w:r w:rsidRPr="00FC7B7B">
        <w:rPr>
          <w:sz w:val="28"/>
        </w:rPr>
        <w:t xml:space="preserve"> </w:t>
      </w:r>
    </w:p>
    <w:p w:rsidR="00F13A21" w:rsidRPr="00FC7B7B" w:rsidRDefault="00F13A21" w:rsidP="00320924">
      <w:pPr>
        <w:pStyle w:val="a5"/>
        <w:spacing w:before="0" w:beforeAutospacing="0" w:after="0" w:afterAutospacing="0" w:line="276" w:lineRule="auto"/>
        <w:ind w:firstLine="709"/>
        <w:jc w:val="both"/>
        <w:rPr>
          <w:sz w:val="28"/>
        </w:rPr>
      </w:pPr>
      <w:r w:rsidRPr="00FC7B7B">
        <w:rPr>
          <w:color w:val="000000"/>
          <w:sz w:val="28"/>
          <w:szCs w:val="28"/>
        </w:rPr>
        <w:t>Уста</w:t>
      </w:r>
      <w:r w:rsidR="002A2742" w:rsidRPr="00FC7B7B">
        <w:rPr>
          <w:color w:val="000000"/>
          <w:sz w:val="28"/>
          <w:szCs w:val="28"/>
        </w:rPr>
        <w:t xml:space="preserve">в муниципального образования - </w:t>
      </w:r>
      <w:r w:rsidRPr="00FC7B7B">
        <w:rPr>
          <w:color w:val="000000"/>
          <w:sz w:val="28"/>
          <w:szCs w:val="28"/>
        </w:rPr>
        <w:t>Оловяннинский   муниципальный район принят решением   Совета муниципального района «Оловяннинский район» в  29 апреля 2009 года №</w:t>
      </w:r>
      <w:r w:rsidR="00E9029B" w:rsidRPr="00FC7B7B">
        <w:rPr>
          <w:color w:val="000000"/>
          <w:sz w:val="28"/>
          <w:szCs w:val="28"/>
        </w:rPr>
        <w:t xml:space="preserve"> </w:t>
      </w:r>
      <w:r w:rsidRPr="00FC7B7B">
        <w:rPr>
          <w:color w:val="000000"/>
          <w:sz w:val="28"/>
          <w:szCs w:val="28"/>
        </w:rPr>
        <w:t xml:space="preserve">49. </w:t>
      </w:r>
    </w:p>
    <w:p w:rsidR="00F13A21" w:rsidRPr="00FC7B7B" w:rsidRDefault="00F13A21" w:rsidP="00320924">
      <w:pPr>
        <w:spacing w:line="276" w:lineRule="auto"/>
        <w:ind w:firstLine="708"/>
        <w:jc w:val="both"/>
        <w:rPr>
          <w:sz w:val="28"/>
          <w:szCs w:val="28"/>
        </w:rPr>
      </w:pPr>
      <w:r w:rsidRPr="00FC7B7B">
        <w:rPr>
          <w:sz w:val="28"/>
          <w:szCs w:val="28"/>
        </w:rPr>
        <w:t xml:space="preserve">Оловяннинский район находится в юго-восточной части Забайкальского края.  На юге граничит с </w:t>
      </w:r>
      <w:proofErr w:type="spellStart"/>
      <w:r w:rsidRPr="00FC7B7B">
        <w:rPr>
          <w:sz w:val="28"/>
          <w:szCs w:val="28"/>
        </w:rPr>
        <w:t>Ононским</w:t>
      </w:r>
      <w:proofErr w:type="spellEnd"/>
      <w:r w:rsidRPr="00FC7B7B">
        <w:rPr>
          <w:sz w:val="28"/>
          <w:szCs w:val="28"/>
        </w:rPr>
        <w:t xml:space="preserve"> и </w:t>
      </w:r>
      <w:proofErr w:type="spellStart"/>
      <w:r w:rsidRPr="00FC7B7B">
        <w:rPr>
          <w:sz w:val="28"/>
          <w:szCs w:val="28"/>
        </w:rPr>
        <w:t>Борзинским</w:t>
      </w:r>
      <w:proofErr w:type="spellEnd"/>
      <w:r w:rsidRPr="00FC7B7B">
        <w:rPr>
          <w:sz w:val="28"/>
          <w:szCs w:val="28"/>
        </w:rPr>
        <w:t xml:space="preserve"> районами, на западе с </w:t>
      </w:r>
      <w:proofErr w:type="spellStart"/>
      <w:r w:rsidRPr="00FC7B7B">
        <w:rPr>
          <w:sz w:val="28"/>
          <w:szCs w:val="28"/>
        </w:rPr>
        <w:t>Могойтуйским</w:t>
      </w:r>
      <w:proofErr w:type="spellEnd"/>
      <w:r w:rsidRPr="00FC7B7B">
        <w:rPr>
          <w:sz w:val="28"/>
          <w:szCs w:val="28"/>
        </w:rPr>
        <w:t xml:space="preserve"> районом, на севере с </w:t>
      </w:r>
      <w:proofErr w:type="spellStart"/>
      <w:r w:rsidRPr="00FC7B7B">
        <w:rPr>
          <w:sz w:val="28"/>
          <w:szCs w:val="28"/>
        </w:rPr>
        <w:t>Балейским</w:t>
      </w:r>
      <w:proofErr w:type="spellEnd"/>
      <w:r w:rsidRPr="00FC7B7B">
        <w:rPr>
          <w:sz w:val="28"/>
          <w:szCs w:val="28"/>
        </w:rPr>
        <w:t xml:space="preserve"> и </w:t>
      </w:r>
      <w:proofErr w:type="spellStart"/>
      <w:r w:rsidRPr="00FC7B7B">
        <w:rPr>
          <w:sz w:val="28"/>
          <w:szCs w:val="28"/>
        </w:rPr>
        <w:t>Шилкинским</w:t>
      </w:r>
      <w:proofErr w:type="spellEnd"/>
      <w:r w:rsidRPr="00FC7B7B">
        <w:rPr>
          <w:sz w:val="28"/>
          <w:szCs w:val="28"/>
        </w:rPr>
        <w:t xml:space="preserve"> районами.</w:t>
      </w:r>
    </w:p>
    <w:p w:rsidR="00F13A21" w:rsidRPr="00FC7B7B" w:rsidRDefault="00F13A21" w:rsidP="00320924">
      <w:pPr>
        <w:pStyle w:val="a5"/>
        <w:spacing w:before="0" w:beforeAutospacing="0" w:after="0" w:afterAutospacing="0" w:line="276" w:lineRule="auto"/>
        <w:ind w:firstLine="709"/>
        <w:jc w:val="both"/>
        <w:rPr>
          <w:sz w:val="28"/>
          <w:szCs w:val="28"/>
        </w:rPr>
      </w:pPr>
      <w:r w:rsidRPr="00FC7B7B">
        <w:rPr>
          <w:sz w:val="28"/>
          <w:szCs w:val="28"/>
        </w:rPr>
        <w:t xml:space="preserve">Территория района 6,1 </w:t>
      </w:r>
      <w:r w:rsidR="00467ED1" w:rsidRPr="00FC7B7B">
        <w:rPr>
          <w:sz w:val="28"/>
          <w:szCs w:val="28"/>
        </w:rPr>
        <w:t>тыс. кв. км</w:t>
      </w:r>
      <w:proofErr w:type="gramStart"/>
      <w:r w:rsidR="00467ED1" w:rsidRPr="00FC7B7B">
        <w:rPr>
          <w:sz w:val="28"/>
          <w:szCs w:val="28"/>
        </w:rPr>
        <w:t xml:space="preserve">., </w:t>
      </w:r>
      <w:proofErr w:type="gramEnd"/>
      <w:r w:rsidR="00467ED1" w:rsidRPr="00FC7B7B">
        <w:rPr>
          <w:sz w:val="28"/>
          <w:szCs w:val="28"/>
        </w:rPr>
        <w:t>что составляет 1,4</w:t>
      </w:r>
      <w:r w:rsidRPr="00FC7B7B">
        <w:rPr>
          <w:sz w:val="28"/>
          <w:szCs w:val="28"/>
        </w:rPr>
        <w:t xml:space="preserve"> % от территории  Забайкальского края.</w:t>
      </w:r>
      <w:r w:rsidRPr="00FC7B7B">
        <w:rPr>
          <w:i/>
        </w:rPr>
        <w:t xml:space="preserve"> </w:t>
      </w:r>
      <w:r w:rsidRPr="00FC7B7B">
        <w:rPr>
          <w:sz w:val="28"/>
          <w:szCs w:val="28"/>
        </w:rPr>
        <w:t xml:space="preserve"> Расстояние  до г. Чита (краевого центра) -  250 км.</w:t>
      </w:r>
      <w:r w:rsidRPr="00FC7B7B">
        <w:rPr>
          <w:sz w:val="28"/>
        </w:rPr>
        <w:t xml:space="preserve"> </w:t>
      </w:r>
    </w:p>
    <w:p w:rsidR="004A0055" w:rsidRPr="00FC7B7B" w:rsidRDefault="00F13A21" w:rsidP="00320924">
      <w:pPr>
        <w:pStyle w:val="a3"/>
        <w:spacing w:line="276" w:lineRule="auto"/>
        <w:jc w:val="both"/>
        <w:rPr>
          <w:rFonts w:ascii="Times New Roman" w:hAnsi="Times New Roman"/>
          <w:sz w:val="28"/>
          <w:szCs w:val="28"/>
        </w:rPr>
      </w:pPr>
      <w:r w:rsidRPr="00FC7B7B">
        <w:rPr>
          <w:rFonts w:ascii="Times New Roman" w:hAnsi="Times New Roman"/>
          <w:sz w:val="28"/>
          <w:szCs w:val="28"/>
        </w:rPr>
        <w:t xml:space="preserve">       Транспортная   сеть   района   представлена  железнодорожным и автомобильным транспортом.    </w:t>
      </w:r>
      <w:r w:rsidR="004A0055" w:rsidRPr="00FC7B7B">
        <w:rPr>
          <w:rFonts w:ascii="Times New Roman" w:hAnsi="Times New Roman"/>
          <w:sz w:val="28"/>
          <w:szCs w:val="28"/>
        </w:rPr>
        <w:t>С северо</w:t>
      </w:r>
      <w:r w:rsidRPr="00FC7B7B">
        <w:rPr>
          <w:rFonts w:ascii="Times New Roman" w:hAnsi="Times New Roman"/>
          <w:sz w:val="28"/>
          <w:szCs w:val="28"/>
        </w:rPr>
        <w:t xml:space="preserve">–запада на </w:t>
      </w:r>
      <w:proofErr w:type="gramStart"/>
      <w:r w:rsidRPr="00FC7B7B">
        <w:rPr>
          <w:rFonts w:ascii="Times New Roman" w:hAnsi="Times New Roman"/>
          <w:sz w:val="28"/>
          <w:szCs w:val="28"/>
        </w:rPr>
        <w:t>юго – вос</w:t>
      </w:r>
      <w:r w:rsidR="004A0055" w:rsidRPr="00FC7B7B">
        <w:rPr>
          <w:rFonts w:ascii="Times New Roman" w:hAnsi="Times New Roman"/>
          <w:sz w:val="28"/>
          <w:szCs w:val="28"/>
        </w:rPr>
        <w:t>ток</w:t>
      </w:r>
      <w:proofErr w:type="gramEnd"/>
      <w:r w:rsidR="004A0055" w:rsidRPr="00FC7B7B">
        <w:rPr>
          <w:rFonts w:ascii="Times New Roman" w:hAnsi="Times New Roman"/>
          <w:sz w:val="28"/>
          <w:szCs w:val="28"/>
        </w:rPr>
        <w:t xml:space="preserve">  проходит</w:t>
      </w:r>
      <w:r w:rsidR="00206616">
        <w:rPr>
          <w:rFonts w:ascii="Times New Roman" w:hAnsi="Times New Roman"/>
          <w:sz w:val="28"/>
          <w:szCs w:val="28"/>
        </w:rPr>
        <w:t xml:space="preserve"> </w:t>
      </w:r>
      <w:r w:rsidR="004A0055" w:rsidRPr="00FC7B7B">
        <w:rPr>
          <w:rFonts w:ascii="Times New Roman" w:hAnsi="Times New Roman"/>
          <w:sz w:val="28"/>
          <w:szCs w:val="28"/>
        </w:rPr>
        <w:lastRenderedPageBreak/>
        <w:t>железная дорога (</w:t>
      </w:r>
      <w:proofErr w:type="spellStart"/>
      <w:r w:rsidRPr="00FC7B7B">
        <w:rPr>
          <w:rFonts w:ascii="Times New Roman" w:hAnsi="Times New Roman"/>
          <w:sz w:val="28"/>
          <w:szCs w:val="28"/>
        </w:rPr>
        <w:t>Карымская</w:t>
      </w:r>
      <w:proofErr w:type="spellEnd"/>
      <w:r w:rsidRPr="00FC7B7B">
        <w:rPr>
          <w:rFonts w:ascii="Times New Roman" w:hAnsi="Times New Roman"/>
          <w:sz w:val="28"/>
          <w:szCs w:val="28"/>
        </w:rPr>
        <w:t xml:space="preserve"> – Забайкальск) протяженностью  121 км, с  11 железнодорожными   станциями, железная дорога проложена  участками в два и в один путь  с разъездными путями на станциях.  </w:t>
      </w:r>
      <w:r w:rsidRPr="00FC7B7B">
        <w:rPr>
          <w:rFonts w:ascii="Times New Roman" w:hAnsi="Times New Roman"/>
          <w:color w:val="000000"/>
          <w:spacing w:val="-5"/>
          <w:sz w:val="28"/>
          <w:szCs w:val="28"/>
        </w:rPr>
        <w:t xml:space="preserve">Дорога  является </w:t>
      </w:r>
      <w:r w:rsidRPr="00FC7B7B">
        <w:rPr>
          <w:rFonts w:ascii="Times New Roman" w:hAnsi="Times New Roman"/>
          <w:b/>
          <w:bCs/>
          <w:i/>
          <w:color w:val="000000"/>
          <w:spacing w:val="-4"/>
          <w:sz w:val="28"/>
          <w:szCs w:val="28"/>
        </w:rPr>
        <w:t xml:space="preserve"> </w:t>
      </w:r>
      <w:r w:rsidRPr="00FC7B7B">
        <w:rPr>
          <w:rFonts w:ascii="Times New Roman" w:hAnsi="Times New Roman"/>
          <w:bCs/>
          <w:color w:val="000000"/>
          <w:spacing w:val="-4"/>
          <w:sz w:val="28"/>
          <w:szCs w:val="28"/>
        </w:rPr>
        <w:t xml:space="preserve">составной частью  железнодорожной линии </w:t>
      </w:r>
      <w:proofErr w:type="spellStart"/>
      <w:r w:rsidRPr="00FC7B7B">
        <w:rPr>
          <w:rFonts w:ascii="Times New Roman" w:hAnsi="Times New Roman"/>
          <w:bCs/>
          <w:color w:val="000000"/>
          <w:spacing w:val="-4"/>
          <w:sz w:val="28"/>
          <w:szCs w:val="28"/>
        </w:rPr>
        <w:t>Карымская</w:t>
      </w:r>
      <w:proofErr w:type="spellEnd"/>
      <w:r w:rsidRPr="00FC7B7B">
        <w:rPr>
          <w:rFonts w:ascii="Times New Roman" w:hAnsi="Times New Roman"/>
          <w:bCs/>
          <w:color w:val="000000"/>
          <w:spacing w:val="-4"/>
          <w:sz w:val="28"/>
          <w:szCs w:val="28"/>
        </w:rPr>
        <w:t xml:space="preserve"> – Забайкальск, которая имеет  стратегическое значение   в масштабах нашей страны.</w:t>
      </w:r>
      <w:r w:rsidR="004A0055" w:rsidRPr="00FC7B7B">
        <w:rPr>
          <w:rFonts w:ascii="Times New Roman" w:hAnsi="Times New Roman"/>
          <w:sz w:val="28"/>
          <w:szCs w:val="28"/>
        </w:rPr>
        <w:t xml:space="preserve"> </w:t>
      </w:r>
    </w:p>
    <w:p w:rsidR="00F13A21" w:rsidRPr="00FC7B7B" w:rsidRDefault="004A0055" w:rsidP="00320924">
      <w:pPr>
        <w:pStyle w:val="a3"/>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По территории района  проходит  автомобильная  </w:t>
      </w:r>
      <w:r w:rsidR="00F13A21" w:rsidRPr="00FC7B7B">
        <w:rPr>
          <w:rFonts w:ascii="Times New Roman" w:hAnsi="Times New Roman"/>
          <w:sz w:val="28"/>
          <w:szCs w:val="28"/>
        </w:rPr>
        <w:t>дорога федерального знач</w:t>
      </w:r>
      <w:r w:rsidRPr="00FC7B7B">
        <w:rPr>
          <w:rFonts w:ascii="Times New Roman" w:hAnsi="Times New Roman"/>
          <w:sz w:val="28"/>
          <w:szCs w:val="28"/>
        </w:rPr>
        <w:t xml:space="preserve">ения Чита – Забайкальск  А-166, общей </w:t>
      </w:r>
      <w:r w:rsidR="00F13A21" w:rsidRPr="00FC7B7B">
        <w:rPr>
          <w:rFonts w:ascii="Times New Roman" w:hAnsi="Times New Roman"/>
          <w:sz w:val="28"/>
          <w:szCs w:val="28"/>
        </w:rPr>
        <w:t xml:space="preserve"> протяженность</w:t>
      </w:r>
      <w:r w:rsidRPr="00FC7B7B">
        <w:rPr>
          <w:rFonts w:ascii="Times New Roman" w:hAnsi="Times New Roman"/>
          <w:sz w:val="28"/>
          <w:szCs w:val="28"/>
        </w:rPr>
        <w:t xml:space="preserve">ю </w:t>
      </w:r>
      <w:r w:rsidR="00F13A21" w:rsidRPr="00FC7B7B">
        <w:rPr>
          <w:rFonts w:ascii="Times New Roman" w:hAnsi="Times New Roman"/>
          <w:sz w:val="28"/>
          <w:szCs w:val="28"/>
        </w:rPr>
        <w:t>737,5</w:t>
      </w:r>
      <w:r w:rsidRPr="00FC7B7B">
        <w:rPr>
          <w:rFonts w:ascii="Times New Roman" w:hAnsi="Times New Roman"/>
          <w:sz w:val="28"/>
          <w:szCs w:val="28"/>
        </w:rPr>
        <w:t xml:space="preserve"> </w:t>
      </w:r>
      <w:r w:rsidR="00F13A21" w:rsidRPr="00FC7B7B">
        <w:rPr>
          <w:rFonts w:ascii="Times New Roman" w:hAnsi="Times New Roman"/>
          <w:sz w:val="28"/>
          <w:szCs w:val="28"/>
        </w:rPr>
        <w:t xml:space="preserve">км. Сообщение между селами и поселками осуществляется по автомобильной и железной дорогам. </w:t>
      </w:r>
    </w:p>
    <w:p w:rsidR="00F13A21" w:rsidRPr="00FC7B7B" w:rsidRDefault="00F13A21" w:rsidP="00320924">
      <w:pPr>
        <w:spacing w:line="276" w:lineRule="auto"/>
        <w:ind w:right="-6" w:firstLine="708"/>
        <w:jc w:val="both"/>
        <w:rPr>
          <w:sz w:val="28"/>
          <w:szCs w:val="28"/>
        </w:rPr>
      </w:pPr>
      <w:r w:rsidRPr="00FC7B7B">
        <w:rPr>
          <w:sz w:val="28"/>
          <w:szCs w:val="28"/>
        </w:rPr>
        <w:t>Общая площадь муниципального района «Оловяннинский район»  составляе</w:t>
      </w:r>
      <w:r w:rsidR="00504C76" w:rsidRPr="00FC7B7B">
        <w:rPr>
          <w:sz w:val="28"/>
          <w:szCs w:val="28"/>
        </w:rPr>
        <w:t xml:space="preserve">т 608678 га, в </w:t>
      </w:r>
      <w:proofErr w:type="spellStart"/>
      <w:r w:rsidR="00504C76" w:rsidRPr="00FC7B7B">
        <w:rPr>
          <w:sz w:val="28"/>
          <w:szCs w:val="28"/>
        </w:rPr>
        <w:t>т.ч</w:t>
      </w:r>
      <w:proofErr w:type="spellEnd"/>
      <w:r w:rsidR="00504C76" w:rsidRPr="00FC7B7B">
        <w:rPr>
          <w:sz w:val="28"/>
          <w:szCs w:val="28"/>
        </w:rPr>
        <w:t>.</w:t>
      </w:r>
      <w:r w:rsidRPr="00FC7B7B">
        <w:rPr>
          <w:sz w:val="28"/>
          <w:szCs w:val="28"/>
        </w:rPr>
        <w:t>:</w:t>
      </w:r>
    </w:p>
    <w:p w:rsidR="00F13A21" w:rsidRPr="00FC7B7B" w:rsidRDefault="00F13A21" w:rsidP="00320924">
      <w:pPr>
        <w:spacing w:line="276" w:lineRule="auto"/>
        <w:ind w:firstLine="708"/>
        <w:jc w:val="both"/>
        <w:rPr>
          <w:sz w:val="28"/>
          <w:szCs w:val="28"/>
        </w:rPr>
      </w:pPr>
      <w:r w:rsidRPr="00FC7B7B">
        <w:rPr>
          <w:sz w:val="28"/>
          <w:szCs w:val="28"/>
        </w:rPr>
        <w:t xml:space="preserve">- земли лесного фонда –135 196 га; </w:t>
      </w:r>
    </w:p>
    <w:p w:rsidR="00F13A21" w:rsidRPr="00FC7B7B" w:rsidRDefault="00F13A21" w:rsidP="00320924">
      <w:pPr>
        <w:spacing w:line="276" w:lineRule="auto"/>
        <w:jc w:val="both"/>
        <w:rPr>
          <w:sz w:val="28"/>
          <w:szCs w:val="28"/>
        </w:rPr>
      </w:pPr>
      <w:r w:rsidRPr="00FC7B7B">
        <w:rPr>
          <w:sz w:val="28"/>
          <w:szCs w:val="28"/>
        </w:rPr>
        <w:t xml:space="preserve">          -земли водного фонда – 719 га;</w:t>
      </w:r>
    </w:p>
    <w:p w:rsidR="00F13A21" w:rsidRPr="00FC7B7B" w:rsidRDefault="00F13A21" w:rsidP="00320924">
      <w:pPr>
        <w:spacing w:line="276" w:lineRule="auto"/>
        <w:ind w:firstLine="708"/>
        <w:jc w:val="both"/>
        <w:rPr>
          <w:sz w:val="28"/>
          <w:szCs w:val="28"/>
        </w:rPr>
      </w:pPr>
      <w:r w:rsidRPr="00FC7B7B">
        <w:rPr>
          <w:sz w:val="28"/>
          <w:szCs w:val="28"/>
        </w:rPr>
        <w:t xml:space="preserve">-земли запаса – 4 481 га;     </w:t>
      </w:r>
    </w:p>
    <w:p w:rsidR="00F13A21" w:rsidRPr="00FC7B7B" w:rsidRDefault="00F13A21" w:rsidP="00320924">
      <w:pPr>
        <w:spacing w:line="276" w:lineRule="auto"/>
        <w:ind w:firstLine="708"/>
        <w:jc w:val="both"/>
        <w:rPr>
          <w:sz w:val="28"/>
          <w:szCs w:val="28"/>
        </w:rPr>
      </w:pPr>
      <w:r w:rsidRPr="00FC7B7B">
        <w:rPr>
          <w:sz w:val="28"/>
          <w:szCs w:val="28"/>
        </w:rPr>
        <w:t xml:space="preserve">-земли </w:t>
      </w:r>
      <w:proofErr w:type="spellStart"/>
      <w:r w:rsidRPr="00FC7B7B">
        <w:rPr>
          <w:sz w:val="28"/>
          <w:szCs w:val="28"/>
        </w:rPr>
        <w:t>сельхозназначения</w:t>
      </w:r>
      <w:proofErr w:type="spellEnd"/>
      <w:r w:rsidRPr="00FC7B7B">
        <w:rPr>
          <w:sz w:val="28"/>
          <w:szCs w:val="28"/>
        </w:rPr>
        <w:t xml:space="preserve"> – 431 607 га; </w:t>
      </w:r>
    </w:p>
    <w:p w:rsidR="00F13A21" w:rsidRPr="00FC7B7B" w:rsidRDefault="00F13A21" w:rsidP="00320924">
      <w:pPr>
        <w:spacing w:line="276" w:lineRule="auto"/>
        <w:ind w:firstLine="708"/>
        <w:jc w:val="both"/>
        <w:rPr>
          <w:sz w:val="28"/>
          <w:szCs w:val="28"/>
        </w:rPr>
      </w:pPr>
      <w:r w:rsidRPr="00FC7B7B">
        <w:rPr>
          <w:sz w:val="28"/>
          <w:szCs w:val="28"/>
        </w:rPr>
        <w:t xml:space="preserve">-земли населенных пунктов – 4772 га; </w:t>
      </w:r>
    </w:p>
    <w:p w:rsidR="00F13A21" w:rsidRPr="00FC7B7B" w:rsidRDefault="00F13A21" w:rsidP="00320924">
      <w:pPr>
        <w:kinsoku w:val="0"/>
        <w:overflowPunct w:val="0"/>
        <w:spacing w:line="276" w:lineRule="auto"/>
        <w:jc w:val="both"/>
        <w:textAlignment w:val="baseline"/>
        <w:rPr>
          <w:sz w:val="28"/>
          <w:szCs w:val="28"/>
        </w:rPr>
      </w:pPr>
      <w:r w:rsidRPr="00FC7B7B">
        <w:rPr>
          <w:sz w:val="28"/>
          <w:szCs w:val="28"/>
        </w:rPr>
        <w:t xml:space="preserve">         -земли предприятий промышленности – 31903 га;</w:t>
      </w:r>
    </w:p>
    <w:p w:rsidR="00F13A21" w:rsidRPr="00206616" w:rsidRDefault="00F13A21" w:rsidP="00206616">
      <w:pPr>
        <w:spacing w:before="60" w:line="276" w:lineRule="auto"/>
        <w:jc w:val="both"/>
        <w:rPr>
          <w:rFonts w:eastAsia="Calibri"/>
          <w:sz w:val="28"/>
          <w:szCs w:val="28"/>
          <w:lang w:eastAsia="en-US"/>
        </w:rPr>
      </w:pPr>
      <w:r w:rsidRPr="00FC7B7B">
        <w:rPr>
          <w:sz w:val="28"/>
          <w:szCs w:val="28"/>
        </w:rPr>
        <w:t xml:space="preserve">          На территории района расположено 34 </w:t>
      </w:r>
      <w:proofErr w:type="gramStart"/>
      <w:r w:rsidRPr="00FC7B7B">
        <w:rPr>
          <w:sz w:val="28"/>
          <w:szCs w:val="28"/>
        </w:rPr>
        <w:t>населенных</w:t>
      </w:r>
      <w:proofErr w:type="gramEnd"/>
      <w:r w:rsidRPr="00FC7B7B">
        <w:rPr>
          <w:sz w:val="28"/>
          <w:szCs w:val="28"/>
        </w:rPr>
        <w:t xml:space="preserve"> пункта. В границах муниципального района «Оловяннинский район» образовано 19 поселений с административным  центром п. </w:t>
      </w:r>
      <w:proofErr w:type="gramStart"/>
      <w:r w:rsidRPr="00FC7B7B">
        <w:rPr>
          <w:sz w:val="28"/>
          <w:szCs w:val="28"/>
        </w:rPr>
        <w:t>Оловянная</w:t>
      </w:r>
      <w:proofErr w:type="gramEnd"/>
      <w:r w:rsidRPr="00FC7B7B">
        <w:rPr>
          <w:sz w:val="28"/>
          <w:szCs w:val="28"/>
        </w:rPr>
        <w:t>, из них 4 городских  и 15 сельских поселений.</w:t>
      </w:r>
      <w:r w:rsidRPr="00FC7B7B">
        <w:rPr>
          <w:rFonts w:eastAsia="Calibri"/>
          <w:sz w:val="28"/>
          <w:szCs w:val="28"/>
          <w:lang w:eastAsia="en-US"/>
        </w:rPr>
        <w:t xml:space="preserve"> </w:t>
      </w:r>
      <w:r w:rsidRPr="00FC7B7B">
        <w:rPr>
          <w:sz w:val="28"/>
          <w:szCs w:val="28"/>
        </w:rPr>
        <w:t>По состоянию на 01.01.201</w:t>
      </w:r>
      <w:r w:rsidR="000A2651" w:rsidRPr="00FC7B7B">
        <w:rPr>
          <w:sz w:val="28"/>
          <w:szCs w:val="28"/>
        </w:rPr>
        <w:t>8</w:t>
      </w:r>
      <w:r w:rsidRPr="00FC7B7B">
        <w:rPr>
          <w:sz w:val="28"/>
          <w:szCs w:val="28"/>
        </w:rPr>
        <w:t xml:space="preserve"> года численность населения  Оловяннинского района  составила </w:t>
      </w:r>
      <w:r w:rsidR="000A2651" w:rsidRPr="00FC7B7B">
        <w:rPr>
          <w:sz w:val="28"/>
          <w:szCs w:val="28"/>
        </w:rPr>
        <w:t>35921</w:t>
      </w:r>
      <w:r w:rsidRPr="00FC7B7B">
        <w:rPr>
          <w:sz w:val="28"/>
          <w:szCs w:val="28"/>
        </w:rPr>
        <w:t xml:space="preserve">  чел., в том числе   </w:t>
      </w:r>
      <w:r w:rsidR="00B80B89" w:rsidRPr="00FC7B7B">
        <w:rPr>
          <w:sz w:val="28"/>
          <w:szCs w:val="28"/>
        </w:rPr>
        <w:t>18882</w:t>
      </w:r>
      <w:r w:rsidRPr="00FC7B7B">
        <w:rPr>
          <w:sz w:val="28"/>
          <w:szCs w:val="28"/>
        </w:rPr>
        <w:t xml:space="preserve"> человек:</w:t>
      </w:r>
    </w:p>
    <w:p w:rsidR="00F13A21" w:rsidRPr="00FC7B7B" w:rsidRDefault="00F13A21" w:rsidP="00320924">
      <w:pPr>
        <w:pStyle w:val="a3"/>
        <w:spacing w:line="276" w:lineRule="auto"/>
        <w:ind w:firstLine="708"/>
        <w:jc w:val="both"/>
        <w:rPr>
          <w:rFonts w:ascii="Times New Roman" w:hAnsi="Times New Roman"/>
          <w:sz w:val="28"/>
          <w:szCs w:val="28"/>
        </w:rPr>
      </w:pPr>
      <w:r w:rsidRPr="00FC7B7B">
        <w:rPr>
          <w:rFonts w:ascii="Times New Roman" w:hAnsi="Times New Roman"/>
          <w:color w:val="000000"/>
          <w:sz w:val="28"/>
          <w:szCs w:val="28"/>
        </w:rPr>
        <w:t>– лица трудоспособного возраста</w:t>
      </w:r>
      <w:r w:rsidR="00B80B89" w:rsidRPr="00FC7B7B">
        <w:rPr>
          <w:rFonts w:ascii="Times New Roman" w:hAnsi="Times New Roman"/>
          <w:color w:val="000000"/>
          <w:sz w:val="28"/>
          <w:szCs w:val="28"/>
        </w:rPr>
        <w:t xml:space="preserve"> или (53,0 </w:t>
      </w:r>
      <w:r w:rsidRPr="00FC7B7B">
        <w:rPr>
          <w:rFonts w:ascii="Times New Roman" w:hAnsi="Times New Roman"/>
          <w:color w:val="000000"/>
          <w:sz w:val="28"/>
          <w:szCs w:val="28"/>
        </w:rPr>
        <w:t xml:space="preserve">%), старше трудоспособного возраста –  </w:t>
      </w:r>
      <w:r w:rsidR="00B80B89" w:rsidRPr="00FC7B7B">
        <w:rPr>
          <w:rFonts w:ascii="Times New Roman" w:hAnsi="Times New Roman"/>
          <w:color w:val="000000"/>
          <w:sz w:val="28"/>
          <w:szCs w:val="28"/>
        </w:rPr>
        <w:t>8801 (25</w:t>
      </w:r>
      <w:r w:rsidRPr="00FC7B7B">
        <w:rPr>
          <w:rFonts w:ascii="Times New Roman" w:hAnsi="Times New Roman"/>
          <w:color w:val="000000"/>
          <w:sz w:val="28"/>
          <w:szCs w:val="28"/>
        </w:rPr>
        <w:t>,0%) моложе трудоспособного возраста  -  8</w:t>
      </w:r>
      <w:r w:rsidR="00B80B89" w:rsidRPr="00FC7B7B">
        <w:rPr>
          <w:rFonts w:ascii="Times New Roman" w:hAnsi="Times New Roman"/>
          <w:color w:val="000000"/>
          <w:sz w:val="28"/>
          <w:szCs w:val="28"/>
        </w:rPr>
        <w:t>238</w:t>
      </w:r>
      <w:r w:rsidRPr="00FC7B7B">
        <w:rPr>
          <w:rFonts w:ascii="Times New Roman" w:hAnsi="Times New Roman"/>
          <w:color w:val="000000"/>
          <w:sz w:val="28"/>
          <w:szCs w:val="28"/>
        </w:rPr>
        <w:t xml:space="preserve">  (23,</w:t>
      </w:r>
      <w:r w:rsidR="00B80B89" w:rsidRPr="00FC7B7B">
        <w:rPr>
          <w:rFonts w:ascii="Times New Roman" w:hAnsi="Times New Roman"/>
          <w:color w:val="000000"/>
          <w:sz w:val="28"/>
          <w:szCs w:val="28"/>
        </w:rPr>
        <w:t>0</w:t>
      </w:r>
      <w:r w:rsidRPr="00FC7B7B">
        <w:rPr>
          <w:rFonts w:ascii="Times New Roman" w:hAnsi="Times New Roman"/>
          <w:color w:val="000000"/>
          <w:sz w:val="28"/>
          <w:szCs w:val="28"/>
        </w:rPr>
        <w:t>%)В районе имеется значительный  потенциал рабочей силы.</w:t>
      </w:r>
      <w:r w:rsidRPr="00FC7B7B">
        <w:rPr>
          <w:rFonts w:ascii="Times New Roman" w:hAnsi="Times New Roman"/>
          <w:sz w:val="28"/>
          <w:szCs w:val="28"/>
        </w:rPr>
        <w:t xml:space="preserve"> В экономике  района  занято  - 11045человек.</w:t>
      </w:r>
      <w:r w:rsidR="00BF57E6" w:rsidRPr="00BF57E6">
        <w:rPr>
          <w:rFonts w:ascii="Times New Roman" w:eastAsia="Times New Roman" w:hAnsi="Times New Roman"/>
          <w:sz w:val="28"/>
          <w:szCs w:val="28"/>
          <w:lang w:eastAsia="ru-RU"/>
        </w:rPr>
        <w:tab/>
      </w:r>
      <w:r w:rsidRPr="00FC7B7B">
        <w:rPr>
          <w:rFonts w:ascii="Times New Roman" w:hAnsi="Times New Roman"/>
          <w:sz w:val="28"/>
          <w:szCs w:val="28"/>
        </w:rPr>
        <w:t>Национ</w:t>
      </w:r>
      <w:r w:rsidR="00B62FCA">
        <w:rPr>
          <w:rFonts w:ascii="Times New Roman" w:hAnsi="Times New Roman"/>
          <w:sz w:val="28"/>
          <w:szCs w:val="28"/>
        </w:rPr>
        <w:t>альный состав населения</w:t>
      </w:r>
      <w:r w:rsidR="00AD7308">
        <w:rPr>
          <w:rFonts w:ascii="Times New Roman" w:hAnsi="Times New Roman"/>
          <w:sz w:val="28"/>
          <w:szCs w:val="28"/>
        </w:rPr>
        <w:t xml:space="preserve"> разнообразен, </w:t>
      </w:r>
      <w:r w:rsidR="00BF57E6">
        <w:rPr>
          <w:rFonts w:ascii="Times New Roman" w:hAnsi="Times New Roman"/>
          <w:sz w:val="28"/>
          <w:szCs w:val="28"/>
        </w:rPr>
        <w:t xml:space="preserve">на территории района проживают </w:t>
      </w:r>
      <w:r w:rsidR="005C33AD">
        <w:rPr>
          <w:rFonts w:ascii="Times New Roman" w:hAnsi="Times New Roman"/>
          <w:sz w:val="28"/>
          <w:szCs w:val="28"/>
        </w:rPr>
        <w:t xml:space="preserve"> </w:t>
      </w:r>
      <w:r w:rsidR="00BF57E6">
        <w:rPr>
          <w:rFonts w:ascii="Times New Roman" w:hAnsi="Times New Roman"/>
          <w:sz w:val="28"/>
          <w:szCs w:val="28"/>
        </w:rPr>
        <w:t>русские,</w:t>
      </w:r>
      <w:r w:rsidR="005C33AD">
        <w:rPr>
          <w:rFonts w:ascii="Times New Roman" w:hAnsi="Times New Roman"/>
          <w:sz w:val="28"/>
          <w:szCs w:val="28"/>
        </w:rPr>
        <w:t xml:space="preserve"> </w:t>
      </w:r>
      <w:r w:rsidR="00BF57E6">
        <w:rPr>
          <w:rFonts w:ascii="Times New Roman" w:hAnsi="Times New Roman"/>
          <w:sz w:val="28"/>
          <w:szCs w:val="28"/>
        </w:rPr>
        <w:t xml:space="preserve">буряты, украинцы, армяне, </w:t>
      </w:r>
      <w:r w:rsidR="0045778F">
        <w:rPr>
          <w:rFonts w:ascii="Times New Roman" w:hAnsi="Times New Roman"/>
          <w:sz w:val="28"/>
          <w:szCs w:val="28"/>
        </w:rPr>
        <w:t>чеченцы и другие национальности</w:t>
      </w:r>
      <w:r w:rsidR="00BF57E6">
        <w:rPr>
          <w:rFonts w:ascii="Times New Roman" w:hAnsi="Times New Roman"/>
          <w:sz w:val="28"/>
          <w:szCs w:val="28"/>
        </w:rPr>
        <w:t>.</w:t>
      </w:r>
      <w:r w:rsidRPr="00FC7B7B">
        <w:rPr>
          <w:rFonts w:ascii="Times New Roman" w:hAnsi="Times New Roman"/>
          <w:sz w:val="28"/>
          <w:szCs w:val="28"/>
        </w:rPr>
        <w:t xml:space="preserve"> Плотность населения  6,0 чел/кв. км. </w:t>
      </w:r>
    </w:p>
    <w:p w:rsidR="00206616" w:rsidRDefault="00F13A21" w:rsidP="00206616">
      <w:pPr>
        <w:kinsoku w:val="0"/>
        <w:overflowPunct w:val="0"/>
        <w:spacing w:line="276" w:lineRule="auto"/>
        <w:ind w:firstLine="708"/>
        <w:jc w:val="both"/>
        <w:textAlignment w:val="baseline"/>
        <w:rPr>
          <w:rStyle w:val="text"/>
          <w:sz w:val="28"/>
          <w:szCs w:val="28"/>
          <w:shd w:val="clear" w:color="auto" w:fill="FFFFFF"/>
        </w:rPr>
      </w:pPr>
      <w:r w:rsidRPr="00FC7B7B">
        <w:rPr>
          <w:sz w:val="28"/>
          <w:szCs w:val="28"/>
        </w:rPr>
        <w:t xml:space="preserve">По </w:t>
      </w:r>
      <w:r w:rsidR="00206616">
        <w:rPr>
          <w:sz w:val="28"/>
          <w:szCs w:val="28"/>
        </w:rPr>
        <w:t xml:space="preserve">    </w:t>
      </w:r>
      <w:r w:rsidRPr="00FC7B7B">
        <w:rPr>
          <w:sz w:val="28"/>
          <w:szCs w:val="28"/>
        </w:rPr>
        <w:t xml:space="preserve">характеру </w:t>
      </w:r>
      <w:r w:rsidR="00206616">
        <w:rPr>
          <w:sz w:val="28"/>
          <w:szCs w:val="28"/>
        </w:rPr>
        <w:t xml:space="preserve">  </w:t>
      </w:r>
      <w:r w:rsidRPr="00FC7B7B">
        <w:rPr>
          <w:sz w:val="28"/>
          <w:szCs w:val="28"/>
        </w:rPr>
        <w:t xml:space="preserve">рельефа </w:t>
      </w:r>
      <w:r w:rsidR="00206616">
        <w:rPr>
          <w:sz w:val="28"/>
          <w:szCs w:val="28"/>
        </w:rPr>
        <w:t xml:space="preserve"> </w:t>
      </w:r>
      <w:r w:rsidRPr="00FC7B7B">
        <w:rPr>
          <w:sz w:val="28"/>
          <w:szCs w:val="28"/>
        </w:rPr>
        <w:t xml:space="preserve">территория  делится на </w:t>
      </w:r>
      <w:proofErr w:type="gramStart"/>
      <w:r w:rsidRPr="00FC7B7B">
        <w:rPr>
          <w:sz w:val="28"/>
          <w:szCs w:val="28"/>
        </w:rPr>
        <w:t>равнинную</w:t>
      </w:r>
      <w:proofErr w:type="gramEnd"/>
      <w:r w:rsidRPr="00FC7B7B">
        <w:rPr>
          <w:sz w:val="28"/>
          <w:szCs w:val="28"/>
        </w:rPr>
        <w:t xml:space="preserve">, низкогорную и среднегорную. </w:t>
      </w:r>
      <w:r w:rsidR="00206616">
        <w:rPr>
          <w:sz w:val="28"/>
          <w:szCs w:val="28"/>
        </w:rPr>
        <w:t xml:space="preserve">  </w:t>
      </w:r>
      <w:r w:rsidRPr="00FC7B7B">
        <w:rPr>
          <w:sz w:val="28"/>
          <w:szCs w:val="28"/>
        </w:rPr>
        <w:t>Горы</w:t>
      </w:r>
      <w:r w:rsidR="00206616">
        <w:rPr>
          <w:sz w:val="28"/>
          <w:szCs w:val="28"/>
        </w:rPr>
        <w:t xml:space="preserve">   </w:t>
      </w:r>
      <w:r w:rsidRPr="00FC7B7B">
        <w:rPr>
          <w:sz w:val="28"/>
          <w:szCs w:val="28"/>
        </w:rPr>
        <w:t xml:space="preserve">довольно </w:t>
      </w:r>
      <w:r w:rsidR="00206616">
        <w:rPr>
          <w:sz w:val="28"/>
          <w:szCs w:val="28"/>
        </w:rPr>
        <w:t xml:space="preserve">   </w:t>
      </w:r>
      <w:r w:rsidRPr="00FC7B7B">
        <w:rPr>
          <w:sz w:val="28"/>
          <w:szCs w:val="28"/>
        </w:rPr>
        <w:t xml:space="preserve">глубоко  </w:t>
      </w:r>
      <w:r w:rsidR="00206616">
        <w:rPr>
          <w:sz w:val="28"/>
          <w:szCs w:val="28"/>
        </w:rPr>
        <w:t xml:space="preserve"> </w:t>
      </w:r>
      <w:r w:rsidRPr="00FC7B7B">
        <w:rPr>
          <w:sz w:val="28"/>
          <w:szCs w:val="28"/>
        </w:rPr>
        <w:t>и густо расчленены постоянными и временными водотоками. Равнины плоские и увалистые с высотами  700-1000 м.</w:t>
      </w:r>
      <w:r w:rsidRPr="00FC7B7B">
        <w:rPr>
          <w:rStyle w:val="text"/>
          <w:sz w:val="28"/>
          <w:szCs w:val="28"/>
          <w:shd w:val="clear" w:color="auto" w:fill="FFFFFF"/>
        </w:rPr>
        <w:t xml:space="preserve"> Небольшими участками по хребтам распространены березовые и сосновые леса. </w:t>
      </w:r>
      <w:r w:rsidRPr="00FC7B7B">
        <w:rPr>
          <w:rFonts w:eastAsiaTheme="minorEastAsia" w:cstheme="minorBidi"/>
          <w:bCs/>
          <w:color w:val="000000" w:themeColor="text1"/>
          <w:kern w:val="24"/>
          <w:sz w:val="28"/>
          <w:szCs w:val="28"/>
        </w:rPr>
        <w:t xml:space="preserve">Леса на территории района занимают  площадь 135,2 тыс. га. (22,2% территории района).  </w:t>
      </w:r>
      <w:r w:rsidR="00206616">
        <w:rPr>
          <w:rFonts w:eastAsiaTheme="minorEastAsia" w:cstheme="minorBidi"/>
          <w:bCs/>
          <w:color w:val="000000" w:themeColor="text1"/>
          <w:kern w:val="24"/>
          <w:sz w:val="28"/>
          <w:szCs w:val="28"/>
        </w:rPr>
        <w:t xml:space="preserve">  </w:t>
      </w:r>
      <w:r w:rsidRPr="00FC7B7B">
        <w:rPr>
          <w:rFonts w:eastAsiaTheme="minorEastAsia" w:cstheme="minorBidi"/>
          <w:bCs/>
          <w:color w:val="000000" w:themeColor="text1"/>
          <w:kern w:val="24"/>
          <w:sz w:val="28"/>
          <w:szCs w:val="28"/>
        </w:rPr>
        <w:t>Преобладают березовые леса, иногда встречаются участки с хвойными и лиственными породами.</w:t>
      </w:r>
      <w:r w:rsidR="00206616">
        <w:rPr>
          <w:rFonts w:eastAsiaTheme="minorEastAsia" w:cstheme="minorBidi"/>
          <w:bCs/>
          <w:color w:val="000000" w:themeColor="text1"/>
          <w:kern w:val="24"/>
          <w:sz w:val="28"/>
          <w:szCs w:val="28"/>
        </w:rPr>
        <w:t xml:space="preserve"> </w:t>
      </w:r>
      <w:r w:rsidRPr="00FC7B7B">
        <w:rPr>
          <w:rStyle w:val="text"/>
          <w:sz w:val="28"/>
          <w:szCs w:val="28"/>
          <w:shd w:val="clear" w:color="auto" w:fill="FFFFFF"/>
        </w:rPr>
        <w:t xml:space="preserve">В остальной части территории рельеф холмистый. Знаменитые </w:t>
      </w:r>
      <w:r w:rsidR="00206616">
        <w:rPr>
          <w:rStyle w:val="text"/>
          <w:sz w:val="28"/>
          <w:szCs w:val="28"/>
          <w:shd w:val="clear" w:color="auto" w:fill="FFFFFF"/>
        </w:rPr>
        <w:t xml:space="preserve">  </w:t>
      </w:r>
      <w:r w:rsidRPr="00FC7B7B">
        <w:rPr>
          <w:rStyle w:val="text"/>
          <w:sz w:val="28"/>
          <w:szCs w:val="28"/>
          <w:shd w:val="clear" w:color="auto" w:fill="FFFFFF"/>
        </w:rPr>
        <w:t>бескрайние</w:t>
      </w:r>
      <w:r w:rsidR="00206616">
        <w:rPr>
          <w:rStyle w:val="text"/>
          <w:sz w:val="28"/>
          <w:szCs w:val="28"/>
          <w:shd w:val="clear" w:color="auto" w:fill="FFFFFF"/>
        </w:rPr>
        <w:t xml:space="preserve">  </w:t>
      </w:r>
      <w:proofErr w:type="spellStart"/>
      <w:r w:rsidR="00025FA3" w:rsidRPr="00FC7B7B">
        <w:rPr>
          <w:rStyle w:val="text"/>
          <w:sz w:val="28"/>
          <w:szCs w:val="28"/>
          <w:shd w:val="clear" w:color="auto" w:fill="FFFFFF"/>
        </w:rPr>
        <w:t>О</w:t>
      </w:r>
      <w:r w:rsidRPr="00FC7B7B">
        <w:rPr>
          <w:rStyle w:val="text"/>
          <w:sz w:val="28"/>
          <w:szCs w:val="28"/>
          <w:shd w:val="clear" w:color="auto" w:fill="FFFFFF"/>
        </w:rPr>
        <w:t>ловяннинские</w:t>
      </w:r>
      <w:proofErr w:type="spellEnd"/>
      <w:r w:rsidR="00206616">
        <w:rPr>
          <w:rStyle w:val="text"/>
          <w:sz w:val="28"/>
          <w:szCs w:val="28"/>
          <w:shd w:val="clear" w:color="auto" w:fill="FFFFFF"/>
        </w:rPr>
        <w:t xml:space="preserve">  </w:t>
      </w:r>
      <w:r w:rsidRPr="00FC7B7B">
        <w:rPr>
          <w:rStyle w:val="text"/>
          <w:sz w:val="28"/>
          <w:szCs w:val="28"/>
          <w:shd w:val="clear" w:color="auto" w:fill="FFFFFF"/>
        </w:rPr>
        <w:t xml:space="preserve"> степи покрыты частой </w:t>
      </w:r>
      <w:r w:rsidR="00206616">
        <w:rPr>
          <w:rStyle w:val="text"/>
          <w:sz w:val="28"/>
          <w:szCs w:val="28"/>
          <w:shd w:val="clear" w:color="auto" w:fill="FFFFFF"/>
        </w:rPr>
        <w:t xml:space="preserve"> сетью грунтовых дорог. Степи района </w:t>
      </w:r>
      <w:r w:rsidRPr="00FC7B7B">
        <w:rPr>
          <w:sz w:val="28"/>
          <w:szCs w:val="28"/>
        </w:rPr>
        <w:t>богаты разнотравьем, до 540 видов трав и</w:t>
      </w:r>
      <w:r w:rsidRPr="00FC7B7B">
        <w:rPr>
          <w:rStyle w:val="text"/>
          <w:sz w:val="28"/>
          <w:szCs w:val="28"/>
          <w:shd w:val="clear" w:color="auto" w:fill="FFFFFF"/>
        </w:rPr>
        <w:t xml:space="preserve"> являются </w:t>
      </w:r>
      <w:r w:rsidR="00206616">
        <w:rPr>
          <w:rStyle w:val="text"/>
          <w:sz w:val="28"/>
          <w:szCs w:val="28"/>
          <w:shd w:val="clear" w:color="auto" w:fill="FFFFFF"/>
        </w:rPr>
        <w:t xml:space="preserve"> </w:t>
      </w:r>
      <w:r w:rsidRPr="00FC7B7B">
        <w:rPr>
          <w:rStyle w:val="text"/>
          <w:sz w:val="28"/>
          <w:szCs w:val="28"/>
          <w:shd w:val="clear" w:color="auto" w:fill="FFFFFF"/>
        </w:rPr>
        <w:t xml:space="preserve">прекрасными </w:t>
      </w:r>
      <w:r w:rsidR="00206616">
        <w:rPr>
          <w:rStyle w:val="text"/>
          <w:sz w:val="28"/>
          <w:szCs w:val="28"/>
          <w:shd w:val="clear" w:color="auto" w:fill="FFFFFF"/>
        </w:rPr>
        <w:t xml:space="preserve">  </w:t>
      </w:r>
      <w:r w:rsidRPr="00FC7B7B">
        <w:rPr>
          <w:rStyle w:val="text"/>
          <w:sz w:val="28"/>
          <w:szCs w:val="28"/>
          <w:shd w:val="clear" w:color="auto" w:fill="FFFFFF"/>
        </w:rPr>
        <w:t xml:space="preserve">пастбищами </w:t>
      </w:r>
      <w:r w:rsidR="00206616">
        <w:rPr>
          <w:rStyle w:val="text"/>
          <w:sz w:val="28"/>
          <w:szCs w:val="28"/>
          <w:shd w:val="clear" w:color="auto" w:fill="FFFFFF"/>
        </w:rPr>
        <w:t xml:space="preserve">   </w:t>
      </w:r>
      <w:r w:rsidRPr="00FC7B7B">
        <w:rPr>
          <w:rStyle w:val="text"/>
          <w:sz w:val="28"/>
          <w:szCs w:val="28"/>
          <w:shd w:val="clear" w:color="auto" w:fill="FFFFFF"/>
        </w:rPr>
        <w:t>для развития овцеводства,</w:t>
      </w:r>
      <w:r w:rsidR="00206616">
        <w:rPr>
          <w:rStyle w:val="text"/>
          <w:sz w:val="28"/>
          <w:szCs w:val="28"/>
          <w:shd w:val="clear" w:color="auto" w:fill="FFFFFF"/>
        </w:rPr>
        <w:t xml:space="preserve"> </w:t>
      </w:r>
      <w:r w:rsidR="0079048F">
        <w:rPr>
          <w:rStyle w:val="text"/>
          <w:sz w:val="28"/>
          <w:szCs w:val="28"/>
          <w:shd w:val="clear" w:color="auto" w:fill="FFFFFF"/>
        </w:rPr>
        <w:t xml:space="preserve">     </w:t>
      </w:r>
      <w:r w:rsidR="00206616">
        <w:rPr>
          <w:rStyle w:val="text"/>
          <w:sz w:val="28"/>
          <w:szCs w:val="28"/>
          <w:shd w:val="clear" w:color="auto" w:fill="FFFFFF"/>
        </w:rPr>
        <w:t xml:space="preserve"> </w:t>
      </w:r>
      <w:r w:rsidRPr="00FC7B7B">
        <w:rPr>
          <w:rStyle w:val="text"/>
          <w:sz w:val="28"/>
          <w:szCs w:val="28"/>
          <w:shd w:val="clear" w:color="auto" w:fill="FFFFFF"/>
        </w:rPr>
        <w:t xml:space="preserve"> позволяющие, </w:t>
      </w:r>
      <w:r w:rsidR="00206616">
        <w:rPr>
          <w:rStyle w:val="text"/>
          <w:sz w:val="28"/>
          <w:szCs w:val="28"/>
          <w:shd w:val="clear" w:color="auto" w:fill="FFFFFF"/>
        </w:rPr>
        <w:t xml:space="preserve">   </w:t>
      </w:r>
      <w:r w:rsidRPr="00FC7B7B">
        <w:rPr>
          <w:rStyle w:val="text"/>
          <w:sz w:val="28"/>
          <w:szCs w:val="28"/>
          <w:shd w:val="clear" w:color="auto" w:fill="FFFFFF"/>
        </w:rPr>
        <w:t>тысячным</w:t>
      </w:r>
      <w:r w:rsidR="00206616">
        <w:rPr>
          <w:rStyle w:val="text"/>
          <w:sz w:val="28"/>
          <w:szCs w:val="28"/>
          <w:shd w:val="clear" w:color="auto" w:fill="FFFFFF"/>
        </w:rPr>
        <w:t xml:space="preserve">   </w:t>
      </w:r>
      <w:r w:rsidRPr="00FC7B7B">
        <w:rPr>
          <w:rStyle w:val="text"/>
          <w:sz w:val="28"/>
          <w:szCs w:val="28"/>
          <w:shd w:val="clear" w:color="auto" w:fill="FFFFFF"/>
        </w:rPr>
        <w:t xml:space="preserve"> отарам</w:t>
      </w:r>
      <w:r w:rsidR="00206616">
        <w:rPr>
          <w:rStyle w:val="text"/>
          <w:sz w:val="28"/>
          <w:szCs w:val="28"/>
          <w:shd w:val="clear" w:color="auto" w:fill="FFFFFF"/>
        </w:rPr>
        <w:t xml:space="preserve">   </w:t>
      </w:r>
      <w:r w:rsidRPr="00FC7B7B">
        <w:rPr>
          <w:rStyle w:val="text"/>
          <w:sz w:val="28"/>
          <w:szCs w:val="28"/>
          <w:shd w:val="clear" w:color="auto" w:fill="FFFFFF"/>
        </w:rPr>
        <w:t xml:space="preserve"> скота</w:t>
      </w:r>
      <w:r w:rsidR="00206616">
        <w:rPr>
          <w:rStyle w:val="text"/>
          <w:sz w:val="28"/>
          <w:szCs w:val="28"/>
          <w:shd w:val="clear" w:color="auto" w:fill="FFFFFF"/>
        </w:rPr>
        <w:t xml:space="preserve">   </w:t>
      </w:r>
      <w:r w:rsidRPr="00FC7B7B">
        <w:rPr>
          <w:rStyle w:val="text"/>
          <w:sz w:val="28"/>
          <w:szCs w:val="28"/>
          <w:shd w:val="clear" w:color="auto" w:fill="FFFFFF"/>
        </w:rPr>
        <w:t xml:space="preserve"> кормится</w:t>
      </w:r>
      <w:r w:rsidR="00206616">
        <w:rPr>
          <w:rStyle w:val="text"/>
          <w:sz w:val="28"/>
          <w:szCs w:val="28"/>
          <w:shd w:val="clear" w:color="auto" w:fill="FFFFFF"/>
        </w:rPr>
        <w:t xml:space="preserve">  </w:t>
      </w:r>
      <w:r w:rsidRPr="00FC7B7B">
        <w:rPr>
          <w:rStyle w:val="text"/>
          <w:sz w:val="28"/>
          <w:szCs w:val="28"/>
          <w:shd w:val="clear" w:color="auto" w:fill="FFFFFF"/>
        </w:rPr>
        <w:t xml:space="preserve"> </w:t>
      </w:r>
      <w:proofErr w:type="gramStart"/>
      <w:r w:rsidRPr="00FC7B7B">
        <w:rPr>
          <w:rStyle w:val="text"/>
          <w:sz w:val="28"/>
          <w:szCs w:val="28"/>
          <w:shd w:val="clear" w:color="auto" w:fill="FFFFFF"/>
        </w:rPr>
        <w:t>на</w:t>
      </w:r>
      <w:proofErr w:type="gramEnd"/>
      <w:r w:rsidRPr="00FC7B7B">
        <w:rPr>
          <w:rStyle w:val="text"/>
          <w:sz w:val="28"/>
          <w:szCs w:val="28"/>
          <w:shd w:val="clear" w:color="auto" w:fill="FFFFFF"/>
        </w:rPr>
        <w:t xml:space="preserve"> </w:t>
      </w:r>
    </w:p>
    <w:p w:rsidR="00F13A21" w:rsidRPr="00BF57E6" w:rsidRDefault="00F13A21" w:rsidP="00206616">
      <w:pPr>
        <w:kinsoku w:val="0"/>
        <w:overflowPunct w:val="0"/>
        <w:spacing w:line="276" w:lineRule="auto"/>
        <w:jc w:val="both"/>
        <w:textAlignment w:val="baseline"/>
        <w:rPr>
          <w:sz w:val="28"/>
          <w:szCs w:val="28"/>
          <w:shd w:val="clear" w:color="auto" w:fill="FFFFFF"/>
        </w:rPr>
      </w:pPr>
      <w:r w:rsidRPr="00FC7B7B">
        <w:rPr>
          <w:rStyle w:val="text"/>
          <w:sz w:val="28"/>
          <w:szCs w:val="28"/>
          <w:shd w:val="clear" w:color="auto" w:fill="FFFFFF"/>
        </w:rPr>
        <w:lastRenderedPageBreak/>
        <w:t xml:space="preserve">них почти круглый год, что </w:t>
      </w:r>
      <w:r w:rsidRPr="00FC7B7B">
        <w:rPr>
          <w:sz w:val="28"/>
          <w:szCs w:val="28"/>
        </w:rPr>
        <w:t xml:space="preserve"> позволяет вырастить домашних животных с очень хорошими вкусовыми качествами мяса. Почвы района черноземные и каштановые мучнисто – глубоко промерзающие, переходящие в </w:t>
      </w:r>
      <w:proofErr w:type="spellStart"/>
      <w:r w:rsidRPr="00FC7B7B">
        <w:rPr>
          <w:sz w:val="28"/>
          <w:szCs w:val="28"/>
        </w:rPr>
        <w:t>бескарбонатные</w:t>
      </w:r>
      <w:proofErr w:type="spellEnd"/>
      <w:r w:rsidRPr="00FC7B7B">
        <w:rPr>
          <w:sz w:val="28"/>
          <w:szCs w:val="28"/>
        </w:rPr>
        <w:t xml:space="preserve"> черноземы и лугово-лесные мерзлотные почвы. Наиболее широко распространены </w:t>
      </w:r>
      <w:proofErr w:type="spellStart"/>
      <w:r w:rsidRPr="00FC7B7B">
        <w:rPr>
          <w:sz w:val="28"/>
          <w:szCs w:val="28"/>
        </w:rPr>
        <w:t>пижмовые</w:t>
      </w:r>
      <w:proofErr w:type="spellEnd"/>
      <w:r w:rsidRPr="00FC7B7B">
        <w:rPr>
          <w:sz w:val="28"/>
          <w:szCs w:val="28"/>
        </w:rPr>
        <w:t xml:space="preserve"> разнотравные, ковыльные и </w:t>
      </w:r>
      <w:proofErr w:type="spellStart"/>
      <w:r w:rsidRPr="00FC7B7B">
        <w:rPr>
          <w:sz w:val="28"/>
          <w:szCs w:val="28"/>
        </w:rPr>
        <w:t>вострецовые</w:t>
      </w:r>
      <w:proofErr w:type="spellEnd"/>
      <w:r w:rsidRPr="00FC7B7B">
        <w:rPr>
          <w:sz w:val="28"/>
          <w:szCs w:val="28"/>
        </w:rPr>
        <w:t xml:space="preserve"> степные  растительные группировки.</w:t>
      </w:r>
      <w:r w:rsidRPr="00FC7B7B">
        <w:rPr>
          <w:rFonts w:eastAsiaTheme="minorHAnsi"/>
          <w:sz w:val="28"/>
          <w:szCs w:val="28"/>
        </w:rPr>
        <w:t xml:space="preserve"> </w:t>
      </w:r>
      <w:r w:rsidRPr="00FC7B7B">
        <w:rPr>
          <w:color w:val="000000"/>
          <w:spacing w:val="-4"/>
          <w:sz w:val="28"/>
          <w:szCs w:val="28"/>
        </w:rPr>
        <w:t>Основными направлениями развития агропромышленного комплекса района  являются: развитие мясного скотоводства,  племенного дела,  овцеводства, табунного коневодства и растениеводство.</w:t>
      </w:r>
      <w:r w:rsidRPr="00FC7B7B">
        <w:rPr>
          <w:b/>
          <w:bCs/>
          <w:sz w:val="28"/>
          <w:szCs w:val="28"/>
        </w:rPr>
        <w:t xml:space="preserve"> </w:t>
      </w:r>
      <w:r w:rsidRPr="00FC7B7B">
        <w:rPr>
          <w:sz w:val="28"/>
          <w:szCs w:val="28"/>
        </w:rPr>
        <w:t>Общая площадь сельхозугодий в районе 376514 га, доля обрабатываемой пашни составляет 22 %.</w:t>
      </w:r>
    </w:p>
    <w:p w:rsidR="00F13A21" w:rsidRPr="00FC7B7B" w:rsidRDefault="00F13A21" w:rsidP="00320924">
      <w:pPr>
        <w:spacing w:line="276" w:lineRule="auto"/>
        <w:ind w:firstLine="708"/>
        <w:jc w:val="both"/>
        <w:rPr>
          <w:rFonts w:eastAsia="Calibri"/>
          <w:sz w:val="28"/>
          <w:szCs w:val="28"/>
          <w:lang w:eastAsia="en-US"/>
        </w:rPr>
      </w:pPr>
      <w:r w:rsidRPr="00FC7B7B">
        <w:rPr>
          <w:rFonts w:eastAsia="Calibri"/>
          <w:sz w:val="28"/>
          <w:szCs w:val="28"/>
          <w:lang w:eastAsia="en-US"/>
        </w:rPr>
        <w:t>Район характеризуется резко-континентальным климатом с суровой продолжительной зимой, короткой и бурной весной, непродолжительным летом и короткой осенью. Поздние весенние и ранние осенние заморозки. Безморозный период очень короткий. Резкие колебания температуры в течение года и даже суток.</w:t>
      </w:r>
    </w:p>
    <w:p w:rsidR="00F13A21" w:rsidRPr="00FC7B7B" w:rsidRDefault="00F13A21" w:rsidP="00320924">
      <w:pPr>
        <w:spacing w:line="276" w:lineRule="auto"/>
        <w:ind w:firstLine="708"/>
        <w:jc w:val="both"/>
        <w:rPr>
          <w:rFonts w:eastAsia="Calibri"/>
          <w:sz w:val="28"/>
          <w:szCs w:val="28"/>
          <w:lang w:eastAsia="en-US"/>
        </w:rPr>
      </w:pPr>
      <w:r w:rsidRPr="00FC7B7B">
        <w:rPr>
          <w:sz w:val="28"/>
          <w:szCs w:val="28"/>
        </w:rPr>
        <w:t xml:space="preserve"> Средняя температура в январе -26;-28; (</w:t>
      </w:r>
      <w:proofErr w:type="spellStart"/>
      <w:r w:rsidRPr="00FC7B7B">
        <w:rPr>
          <w:sz w:val="28"/>
          <w:szCs w:val="28"/>
        </w:rPr>
        <w:t>абс</w:t>
      </w:r>
      <w:proofErr w:type="spellEnd"/>
      <w:r w:rsidRPr="00FC7B7B">
        <w:rPr>
          <w:sz w:val="28"/>
          <w:szCs w:val="28"/>
        </w:rPr>
        <w:t xml:space="preserve">. минимум -47С), в июле +18;+20С. Очень сухо весной и в начале лета. Высота снежного покрова около 8 см. Вегетационный период 130-150 дней.    </w:t>
      </w:r>
    </w:p>
    <w:p w:rsidR="00F13A21" w:rsidRPr="00FC7B7B" w:rsidRDefault="00F13A21" w:rsidP="00320924">
      <w:pPr>
        <w:spacing w:line="276" w:lineRule="auto"/>
        <w:jc w:val="both"/>
        <w:rPr>
          <w:sz w:val="28"/>
          <w:szCs w:val="28"/>
          <w:shd w:val="clear" w:color="auto" w:fill="FFFFFF"/>
        </w:rPr>
      </w:pPr>
      <w:r w:rsidRPr="00FC7B7B">
        <w:rPr>
          <w:sz w:val="28"/>
          <w:szCs w:val="28"/>
        </w:rPr>
        <w:t xml:space="preserve">          Оловяннинский район можно охарактеризовать</w:t>
      </w:r>
      <w:r w:rsidR="004A0055" w:rsidRPr="00FC7B7B">
        <w:rPr>
          <w:sz w:val="28"/>
          <w:szCs w:val="28"/>
        </w:rPr>
        <w:t xml:space="preserve">, </w:t>
      </w:r>
      <w:r w:rsidRPr="00FC7B7B">
        <w:rPr>
          <w:sz w:val="28"/>
          <w:szCs w:val="28"/>
        </w:rPr>
        <w:t xml:space="preserve"> как район с рельефом, резко-континентальным климатом и почвами, отличающимися легким механическим составом, среди которых можно встретить чаще всего черноземные, луговые, лугово-черноземные, каштановые и лугово-каштановые почвы.</w:t>
      </w:r>
      <w:r w:rsidRPr="00FC7B7B">
        <w:rPr>
          <w:rFonts w:eastAsiaTheme="minorHAnsi"/>
          <w:sz w:val="28"/>
          <w:szCs w:val="28"/>
          <w:lang w:eastAsia="en-US"/>
        </w:rPr>
        <w:t xml:space="preserve"> </w:t>
      </w:r>
    </w:p>
    <w:p w:rsidR="00F13A21" w:rsidRPr="00FC7B7B" w:rsidRDefault="00F13A21" w:rsidP="00320924">
      <w:pPr>
        <w:pStyle w:val="a3"/>
        <w:spacing w:line="276" w:lineRule="auto"/>
        <w:ind w:firstLine="708"/>
        <w:jc w:val="both"/>
        <w:rPr>
          <w:rFonts w:ascii="Times New Roman" w:hAnsi="Times New Roman"/>
          <w:sz w:val="28"/>
          <w:szCs w:val="28"/>
          <w:shd w:val="clear" w:color="auto" w:fill="F3F3ED"/>
        </w:rPr>
      </w:pPr>
      <w:r w:rsidRPr="00FC7B7B">
        <w:rPr>
          <w:rFonts w:ascii="Times New Roman" w:hAnsi="Times New Roman"/>
          <w:sz w:val="28"/>
          <w:szCs w:val="28"/>
        </w:rPr>
        <w:t>Водные ресурсы</w:t>
      </w:r>
      <w:r w:rsidRPr="00FC7B7B">
        <w:rPr>
          <w:rFonts w:ascii="Times New Roman" w:hAnsi="Times New Roman"/>
          <w:sz w:val="28"/>
          <w:szCs w:val="28"/>
          <w:u w:val="single"/>
        </w:rPr>
        <w:t xml:space="preserve"> </w:t>
      </w:r>
      <w:r w:rsidRPr="00FC7B7B">
        <w:rPr>
          <w:rFonts w:ascii="Times New Roman" w:hAnsi="Times New Roman"/>
          <w:sz w:val="28"/>
          <w:szCs w:val="28"/>
        </w:rPr>
        <w:t xml:space="preserve">поверхностных вод связаны с р. </w:t>
      </w:r>
      <w:proofErr w:type="spellStart"/>
      <w:r w:rsidRPr="00FC7B7B">
        <w:rPr>
          <w:rFonts w:ascii="Times New Roman" w:hAnsi="Times New Roman"/>
          <w:sz w:val="28"/>
          <w:szCs w:val="28"/>
        </w:rPr>
        <w:t>Онон</w:t>
      </w:r>
      <w:proofErr w:type="spellEnd"/>
      <w:r w:rsidRPr="00FC7B7B">
        <w:rPr>
          <w:rFonts w:ascii="Times New Roman" w:hAnsi="Times New Roman"/>
          <w:sz w:val="28"/>
          <w:szCs w:val="28"/>
        </w:rPr>
        <w:t xml:space="preserve"> и с ее наиболее крупными притоками. </w:t>
      </w:r>
      <w:r w:rsidRPr="00FC7B7B">
        <w:rPr>
          <w:rFonts w:ascii="Times New Roman" w:hAnsi="Times New Roman"/>
          <w:color w:val="000000"/>
          <w:sz w:val="28"/>
          <w:szCs w:val="28"/>
        </w:rPr>
        <w:t xml:space="preserve">Речная сеть района относится к Амурской водной системе и принадлежит бассейну рек </w:t>
      </w:r>
      <w:proofErr w:type="spellStart"/>
      <w:r w:rsidRPr="00FC7B7B">
        <w:rPr>
          <w:rFonts w:ascii="Times New Roman" w:hAnsi="Times New Roman"/>
          <w:color w:val="000000"/>
          <w:sz w:val="28"/>
          <w:szCs w:val="28"/>
        </w:rPr>
        <w:t>Онона</w:t>
      </w:r>
      <w:proofErr w:type="spellEnd"/>
      <w:r w:rsidRPr="00FC7B7B">
        <w:rPr>
          <w:rFonts w:ascii="Times New Roman" w:hAnsi="Times New Roman"/>
          <w:color w:val="000000"/>
          <w:sz w:val="28"/>
          <w:szCs w:val="28"/>
        </w:rPr>
        <w:t xml:space="preserve"> и Шилки. </w:t>
      </w:r>
      <w:r w:rsidRPr="00FC7B7B">
        <w:rPr>
          <w:rStyle w:val="text"/>
          <w:rFonts w:ascii="Times New Roman" w:hAnsi="Times New Roman"/>
          <w:sz w:val="28"/>
          <w:szCs w:val="28"/>
          <w:shd w:val="clear" w:color="auto" w:fill="FFFFFF"/>
        </w:rPr>
        <w:t>На всем протяжении река имеет множество протоков и озер с островами, поросших тальником, черемухой и шиповником.</w:t>
      </w:r>
    </w:p>
    <w:p w:rsidR="00F13A21" w:rsidRPr="00FC7B7B" w:rsidRDefault="00F13A21" w:rsidP="00320924">
      <w:pPr>
        <w:pStyle w:val="a3"/>
        <w:spacing w:line="276" w:lineRule="auto"/>
        <w:jc w:val="both"/>
        <w:rPr>
          <w:sz w:val="28"/>
          <w:szCs w:val="28"/>
        </w:rPr>
      </w:pPr>
      <w:r w:rsidRPr="00FC7B7B">
        <w:rPr>
          <w:rFonts w:ascii="Times New Roman" w:hAnsi="Times New Roman"/>
          <w:sz w:val="28"/>
          <w:szCs w:val="28"/>
        </w:rPr>
        <w:t xml:space="preserve">          Оловяннинский район  имеет богатый природно-ресурсный потенциал.</w:t>
      </w:r>
      <w:r w:rsidRPr="00FC7B7B">
        <w:rPr>
          <w:rFonts w:ascii="Times New Roman" w:hAnsi="Times New Roman"/>
        </w:rPr>
        <w:t xml:space="preserve"> </w:t>
      </w:r>
      <w:r w:rsidRPr="00FC7B7B">
        <w:rPr>
          <w:rStyle w:val="text"/>
          <w:rFonts w:ascii="Times New Roman" w:hAnsi="Times New Roman"/>
          <w:sz w:val="28"/>
          <w:szCs w:val="28"/>
        </w:rPr>
        <w:t xml:space="preserve">Ещё в XIX веке в его землях были обнаружены запасы медной руды, вольфрама, белого мрамора, известняка. </w:t>
      </w:r>
      <w:r w:rsidRPr="00FC7B7B">
        <w:rPr>
          <w:rFonts w:ascii="Times New Roman" w:hAnsi="Times New Roman"/>
          <w:sz w:val="28"/>
          <w:szCs w:val="28"/>
        </w:rPr>
        <w:t>Полезные ископаемые распространены главным образом на северо-востоке района и представлены флюоритовыми (</w:t>
      </w:r>
      <w:proofErr w:type="spellStart"/>
      <w:r w:rsidRPr="00FC7B7B">
        <w:rPr>
          <w:rFonts w:ascii="Times New Roman" w:hAnsi="Times New Roman"/>
          <w:sz w:val="28"/>
          <w:szCs w:val="28"/>
        </w:rPr>
        <w:t>Калангуйской</w:t>
      </w:r>
      <w:proofErr w:type="spellEnd"/>
      <w:r w:rsidRPr="00FC7B7B">
        <w:rPr>
          <w:rFonts w:ascii="Times New Roman" w:hAnsi="Times New Roman"/>
          <w:sz w:val="28"/>
          <w:szCs w:val="28"/>
        </w:rPr>
        <w:t xml:space="preserve"> группы месторождений) и </w:t>
      </w:r>
      <w:proofErr w:type="spellStart"/>
      <w:r w:rsidRPr="00FC7B7B">
        <w:rPr>
          <w:rFonts w:ascii="Times New Roman" w:hAnsi="Times New Roman"/>
          <w:sz w:val="28"/>
          <w:szCs w:val="28"/>
        </w:rPr>
        <w:t>редкометалльными</w:t>
      </w:r>
      <w:proofErr w:type="spellEnd"/>
      <w:r w:rsidRPr="00FC7B7B">
        <w:rPr>
          <w:rFonts w:ascii="Times New Roman" w:hAnsi="Times New Roman"/>
          <w:sz w:val="28"/>
          <w:szCs w:val="28"/>
        </w:rPr>
        <w:t xml:space="preserve"> (</w:t>
      </w:r>
      <w:proofErr w:type="spellStart"/>
      <w:r w:rsidRPr="00FC7B7B">
        <w:rPr>
          <w:rFonts w:ascii="Times New Roman" w:hAnsi="Times New Roman"/>
          <w:sz w:val="28"/>
          <w:szCs w:val="28"/>
        </w:rPr>
        <w:t>Букикинским</w:t>
      </w:r>
      <w:proofErr w:type="spellEnd"/>
      <w:r w:rsidRPr="00FC7B7B">
        <w:rPr>
          <w:rFonts w:ascii="Times New Roman" w:hAnsi="Times New Roman"/>
          <w:sz w:val="28"/>
          <w:szCs w:val="28"/>
        </w:rPr>
        <w:t xml:space="preserve">  и </w:t>
      </w:r>
      <w:proofErr w:type="spellStart"/>
      <w:r w:rsidRPr="00FC7B7B">
        <w:rPr>
          <w:rFonts w:ascii="Times New Roman" w:hAnsi="Times New Roman"/>
          <w:sz w:val="28"/>
          <w:szCs w:val="28"/>
        </w:rPr>
        <w:t>Белухинским</w:t>
      </w:r>
      <w:proofErr w:type="spellEnd"/>
      <w:r w:rsidRPr="00FC7B7B">
        <w:rPr>
          <w:rFonts w:ascii="Times New Roman" w:hAnsi="Times New Roman"/>
          <w:sz w:val="28"/>
          <w:szCs w:val="28"/>
        </w:rPr>
        <w:t xml:space="preserve">) вольфрамовыми месторождениями. </w:t>
      </w:r>
      <w:r w:rsidRPr="00FC7B7B">
        <w:rPr>
          <w:rStyle w:val="text"/>
          <w:rFonts w:ascii="Times New Roman" w:hAnsi="Times New Roman"/>
          <w:sz w:val="28"/>
          <w:szCs w:val="28"/>
        </w:rPr>
        <w:t>В восточной части Оловяннинского района находится уникальное месторождение тантала и ниобия (</w:t>
      </w:r>
      <w:proofErr w:type="spellStart"/>
      <w:r w:rsidRPr="00FC7B7B">
        <w:rPr>
          <w:rStyle w:val="text"/>
          <w:rFonts w:ascii="Times New Roman" w:hAnsi="Times New Roman"/>
          <w:sz w:val="28"/>
          <w:szCs w:val="28"/>
        </w:rPr>
        <w:t>п</w:t>
      </w:r>
      <w:proofErr w:type="gramStart"/>
      <w:r w:rsidRPr="00FC7B7B">
        <w:rPr>
          <w:rStyle w:val="text"/>
          <w:rFonts w:ascii="Times New Roman" w:hAnsi="Times New Roman"/>
          <w:sz w:val="28"/>
          <w:szCs w:val="28"/>
        </w:rPr>
        <w:t>.З</w:t>
      </w:r>
      <w:proofErr w:type="gramEnd"/>
      <w:r w:rsidRPr="00FC7B7B">
        <w:rPr>
          <w:rStyle w:val="text"/>
          <w:rFonts w:ascii="Times New Roman" w:hAnsi="Times New Roman"/>
          <w:sz w:val="28"/>
          <w:szCs w:val="28"/>
        </w:rPr>
        <w:t>олотореченск</w:t>
      </w:r>
      <w:proofErr w:type="spellEnd"/>
      <w:r w:rsidRPr="00FC7B7B">
        <w:rPr>
          <w:rStyle w:val="text"/>
          <w:rFonts w:ascii="Times New Roman" w:hAnsi="Times New Roman"/>
          <w:sz w:val="28"/>
          <w:szCs w:val="28"/>
        </w:rPr>
        <w:t xml:space="preserve">). </w:t>
      </w:r>
      <w:r w:rsidRPr="00FC7B7B">
        <w:rPr>
          <w:rFonts w:ascii="Times New Roman" w:hAnsi="Times New Roman"/>
          <w:sz w:val="28"/>
          <w:szCs w:val="28"/>
        </w:rPr>
        <w:t>Встречаются ресурсы благородных и цветных металлов: медь, цинк, золото.</w:t>
      </w:r>
    </w:p>
    <w:p w:rsidR="00F13A21" w:rsidRPr="00FC7B7B" w:rsidRDefault="00F13A21" w:rsidP="00320924">
      <w:pPr>
        <w:autoSpaceDE w:val="0"/>
        <w:autoSpaceDN w:val="0"/>
        <w:adjustRightInd w:val="0"/>
        <w:spacing w:line="276" w:lineRule="auto"/>
        <w:ind w:firstLine="708"/>
        <w:jc w:val="both"/>
        <w:rPr>
          <w:color w:val="333333"/>
          <w:sz w:val="28"/>
          <w:szCs w:val="28"/>
        </w:rPr>
      </w:pPr>
      <w:r w:rsidRPr="00FC7B7B">
        <w:rPr>
          <w:b/>
          <w:sz w:val="28"/>
          <w:szCs w:val="28"/>
        </w:rPr>
        <w:t xml:space="preserve"> </w:t>
      </w:r>
      <w:r w:rsidRPr="00FC7B7B">
        <w:rPr>
          <w:sz w:val="28"/>
          <w:szCs w:val="28"/>
        </w:rPr>
        <w:t xml:space="preserve">На территории района встречаются общераспространенные полезные ископаемые: песок, гравий, ПГС, глина, известняк, камень, которые могут </w:t>
      </w:r>
      <w:r w:rsidRPr="00FC7B7B">
        <w:rPr>
          <w:sz w:val="28"/>
          <w:szCs w:val="28"/>
        </w:rPr>
        <w:lastRenderedPageBreak/>
        <w:t>использоваться для местных целей как сырье для строительной отрасли, а также для производства кирпича и керамзитового гравия, встречаются ресурсы благородных и цветных металлов: медь, цинк, золото.</w:t>
      </w:r>
    </w:p>
    <w:p w:rsidR="00F13A21" w:rsidRPr="00FC7B7B" w:rsidRDefault="00F13A21" w:rsidP="00320924">
      <w:pPr>
        <w:spacing w:line="276" w:lineRule="auto"/>
        <w:ind w:firstLine="708"/>
        <w:jc w:val="both"/>
        <w:rPr>
          <w:sz w:val="28"/>
          <w:szCs w:val="28"/>
        </w:rPr>
      </w:pPr>
      <w:r w:rsidRPr="00FC7B7B">
        <w:rPr>
          <w:sz w:val="28"/>
          <w:szCs w:val="28"/>
        </w:rPr>
        <w:t>Наличие значительных запасов полезных ископаемых, позволяет  в дальнейшем развивать  добывающую и перерабатывающую промышленность района, что является одним из плюсов экономического развития.</w:t>
      </w:r>
    </w:p>
    <w:p w:rsidR="00F13A21" w:rsidRPr="00FC7B7B" w:rsidRDefault="00F13A21" w:rsidP="00320924">
      <w:pPr>
        <w:tabs>
          <w:tab w:val="left" w:pos="9180"/>
        </w:tabs>
        <w:spacing w:line="276" w:lineRule="auto"/>
        <w:ind w:firstLine="540"/>
        <w:jc w:val="both"/>
        <w:rPr>
          <w:sz w:val="28"/>
          <w:szCs w:val="28"/>
        </w:rPr>
      </w:pPr>
      <w:r w:rsidRPr="00FC7B7B">
        <w:rPr>
          <w:sz w:val="28"/>
          <w:szCs w:val="28"/>
        </w:rPr>
        <w:t>Географическое положение района оказало существенное влияние на развитие реального сектора экономики и предпринимательства. Удобное географическое положение, автомобильная трасса федерального значения, проходящая через район, обеспечивает потенциал развития малого и среднего бизнеса в таких видах экономической деятельности как торговля, общественное питание, сельскохозяйственное производство.</w:t>
      </w:r>
    </w:p>
    <w:p w:rsidR="00D16101" w:rsidRPr="00FC7B7B" w:rsidRDefault="00D16101" w:rsidP="00320924">
      <w:pPr>
        <w:keepNext/>
        <w:keepLines/>
        <w:widowControl w:val="0"/>
        <w:spacing w:line="276" w:lineRule="auto"/>
        <w:ind w:right="320"/>
        <w:jc w:val="center"/>
        <w:outlineLvl w:val="8"/>
        <w:rPr>
          <w:b/>
          <w:sz w:val="36"/>
          <w:szCs w:val="36"/>
          <w:lang w:eastAsia="en-US"/>
        </w:rPr>
      </w:pPr>
    </w:p>
    <w:p w:rsidR="0030393E" w:rsidRPr="0030393E" w:rsidRDefault="0030393E" w:rsidP="0030393E">
      <w:pPr>
        <w:keepNext/>
        <w:keepLines/>
        <w:widowControl w:val="0"/>
        <w:spacing w:line="322" w:lineRule="exact"/>
        <w:ind w:right="320"/>
        <w:jc w:val="center"/>
        <w:outlineLvl w:val="8"/>
        <w:rPr>
          <w:b/>
          <w:sz w:val="32"/>
          <w:szCs w:val="32"/>
          <w:lang w:eastAsia="en-US"/>
        </w:rPr>
      </w:pPr>
      <w:r w:rsidRPr="0030393E">
        <w:rPr>
          <w:b/>
          <w:sz w:val="32"/>
          <w:szCs w:val="32"/>
          <w:lang w:eastAsia="en-US"/>
        </w:rPr>
        <w:t>1.2.</w:t>
      </w:r>
      <w:r w:rsidRPr="0030393E">
        <w:rPr>
          <w:sz w:val="28"/>
          <w:szCs w:val="28"/>
          <w:lang w:eastAsia="en-US"/>
        </w:rPr>
        <w:t xml:space="preserve"> </w:t>
      </w:r>
      <w:r w:rsidRPr="0030393E">
        <w:rPr>
          <w:b/>
          <w:sz w:val="32"/>
          <w:szCs w:val="32"/>
          <w:lang w:eastAsia="en-US"/>
        </w:rPr>
        <w:t>Место муниципального района    «Оловяннинский   район» в экономике   Забайкальского края.</w:t>
      </w:r>
    </w:p>
    <w:p w:rsidR="0030393E" w:rsidRPr="0030393E" w:rsidRDefault="0030393E" w:rsidP="0030393E">
      <w:r w:rsidRPr="0030393E">
        <w:rPr>
          <w:sz w:val="32"/>
          <w:szCs w:val="32"/>
          <w:lang w:eastAsia="en-US"/>
        </w:rPr>
        <w:tab/>
      </w:r>
    </w:p>
    <w:p w:rsidR="0030393E" w:rsidRPr="0030393E" w:rsidRDefault="0030393E" w:rsidP="0030393E">
      <w:pPr>
        <w:keepNext/>
        <w:keepLines/>
        <w:widowControl w:val="0"/>
        <w:spacing w:line="322" w:lineRule="exact"/>
        <w:ind w:right="320"/>
        <w:jc w:val="center"/>
        <w:outlineLvl w:val="8"/>
        <w:rPr>
          <w:rFonts w:eastAsia="Arial Unicode MS"/>
          <w:color w:val="000000"/>
          <w:sz w:val="28"/>
          <w:szCs w:val="28"/>
          <w:lang w:bidi="ru-RU"/>
        </w:rPr>
      </w:pPr>
      <w:r w:rsidRPr="0030393E">
        <w:rPr>
          <w:sz w:val="28"/>
          <w:szCs w:val="28"/>
          <w:lang w:eastAsia="en-US"/>
        </w:rPr>
        <w:t xml:space="preserve">Основные показатели </w:t>
      </w:r>
      <w:r w:rsidRPr="0030393E">
        <w:rPr>
          <w:rFonts w:eastAsia="Arial Unicode MS"/>
          <w:color w:val="000000"/>
          <w:sz w:val="28"/>
          <w:szCs w:val="28"/>
          <w:lang w:bidi="ru-RU"/>
        </w:rPr>
        <w:t>социально-экономического развития</w:t>
      </w:r>
    </w:p>
    <w:p w:rsidR="0030393E" w:rsidRPr="00AF7C15" w:rsidRDefault="0030393E" w:rsidP="0030393E">
      <w:pPr>
        <w:spacing w:after="200" w:line="276" w:lineRule="auto"/>
        <w:jc w:val="center"/>
        <w:rPr>
          <w:color w:val="000000"/>
        </w:rPr>
      </w:pPr>
      <w:r w:rsidRPr="0030393E">
        <w:rPr>
          <w:rFonts w:eastAsia="Arial Unicode MS"/>
          <w:color w:val="000000"/>
          <w:sz w:val="28"/>
          <w:szCs w:val="28"/>
          <w:lang w:bidi="ru-RU"/>
        </w:rPr>
        <w:t xml:space="preserve">Оловяннинского района на фоне показателей Забайкальского края  по состоянию </w:t>
      </w:r>
      <w:r w:rsidR="00AF7C15">
        <w:rPr>
          <w:rFonts w:eastAsia="Arial Unicode MS"/>
          <w:color w:val="000000"/>
          <w:sz w:val="28"/>
          <w:szCs w:val="28"/>
          <w:lang w:bidi="ru-RU"/>
        </w:rPr>
        <w:t xml:space="preserve">    </w:t>
      </w:r>
      <w:r w:rsidRPr="0030393E">
        <w:rPr>
          <w:rFonts w:eastAsia="Arial Unicode MS"/>
          <w:color w:val="000000"/>
          <w:sz w:val="28"/>
          <w:szCs w:val="28"/>
          <w:lang w:bidi="ru-RU"/>
        </w:rPr>
        <w:t xml:space="preserve">на 01.01.2018г                         </w:t>
      </w:r>
      <w:r w:rsidR="009B64F3">
        <w:rPr>
          <w:rFonts w:eastAsia="Arial Unicode MS"/>
          <w:color w:val="000000"/>
          <w:sz w:val="28"/>
          <w:szCs w:val="28"/>
          <w:lang w:bidi="ru-RU"/>
        </w:rPr>
        <w:t xml:space="preserve">                    </w:t>
      </w:r>
      <w:r w:rsidR="00AF7C15">
        <w:rPr>
          <w:rFonts w:eastAsia="Arial Unicode MS"/>
          <w:color w:val="000000"/>
          <w:sz w:val="28"/>
          <w:szCs w:val="28"/>
          <w:lang w:bidi="ru-RU"/>
        </w:rPr>
        <w:t xml:space="preserve">              </w:t>
      </w:r>
      <w:r w:rsidRPr="0030393E">
        <w:rPr>
          <w:rFonts w:eastAsia="Arial Unicode MS"/>
          <w:color w:val="000000"/>
          <w:sz w:val="28"/>
          <w:szCs w:val="28"/>
          <w:lang w:bidi="ru-RU"/>
        </w:rPr>
        <w:t xml:space="preserve"> </w:t>
      </w:r>
      <w:r w:rsidRPr="00AF7C15">
        <w:rPr>
          <w:color w:val="000000"/>
        </w:rPr>
        <w:t xml:space="preserve">(по данным  </w:t>
      </w:r>
      <w:proofErr w:type="spellStart"/>
      <w:r w:rsidRPr="00AF7C15">
        <w:rPr>
          <w:color w:val="000000"/>
        </w:rPr>
        <w:t>Забкрайстата</w:t>
      </w:r>
      <w:proofErr w:type="spellEnd"/>
      <w:r w:rsidRPr="00AF7C15">
        <w:rPr>
          <w:color w:val="000000"/>
        </w:rPr>
        <w:t>)</w:t>
      </w:r>
    </w:p>
    <w:p w:rsidR="0030393E" w:rsidRPr="0030393E" w:rsidRDefault="0030393E" w:rsidP="0030393E">
      <w:pPr>
        <w:spacing w:after="200" w:line="276" w:lineRule="auto"/>
        <w:jc w:val="right"/>
        <w:rPr>
          <w:sz w:val="22"/>
          <w:szCs w:val="22"/>
          <w:lang w:eastAsia="en-US"/>
        </w:rPr>
      </w:pPr>
      <w:r w:rsidRPr="0030393E">
        <w:rPr>
          <w:color w:val="000000"/>
          <w:sz w:val="22"/>
          <w:szCs w:val="22"/>
        </w:rPr>
        <w:t>Таблица №1</w:t>
      </w:r>
    </w:p>
    <w:tbl>
      <w:tblPr>
        <w:tblStyle w:val="17"/>
        <w:tblW w:w="0" w:type="auto"/>
        <w:tblLayout w:type="fixed"/>
        <w:tblLook w:val="04A0" w:firstRow="1" w:lastRow="0" w:firstColumn="1" w:lastColumn="0" w:noHBand="0" w:noVBand="1"/>
      </w:tblPr>
      <w:tblGrid>
        <w:gridCol w:w="540"/>
        <w:gridCol w:w="4388"/>
        <w:gridCol w:w="1134"/>
        <w:gridCol w:w="1134"/>
        <w:gridCol w:w="1276"/>
        <w:gridCol w:w="1099"/>
      </w:tblGrid>
      <w:tr w:rsidR="0030393E" w:rsidRPr="0030393E" w:rsidTr="00AF7C15">
        <w:tc>
          <w:tcPr>
            <w:tcW w:w="540" w:type="dxa"/>
          </w:tcPr>
          <w:p w:rsidR="0030393E" w:rsidRPr="0030393E" w:rsidRDefault="0030393E" w:rsidP="0030393E">
            <w:pPr>
              <w:rPr>
                <w:lang w:eastAsia="en-US"/>
              </w:rPr>
            </w:pPr>
            <w:r w:rsidRPr="0030393E">
              <w:rPr>
                <w:lang w:eastAsia="en-US"/>
              </w:rPr>
              <w:t xml:space="preserve">№ </w:t>
            </w:r>
            <w:proofErr w:type="gramStart"/>
            <w:r w:rsidRPr="0030393E">
              <w:rPr>
                <w:lang w:eastAsia="en-US"/>
              </w:rPr>
              <w:t>п</w:t>
            </w:r>
            <w:proofErr w:type="gramEnd"/>
            <w:r w:rsidRPr="0030393E">
              <w:rPr>
                <w:lang w:eastAsia="en-US"/>
              </w:rPr>
              <w:t>/п</w:t>
            </w:r>
          </w:p>
        </w:tc>
        <w:tc>
          <w:tcPr>
            <w:tcW w:w="4388" w:type="dxa"/>
          </w:tcPr>
          <w:p w:rsidR="0030393E" w:rsidRPr="0030393E" w:rsidRDefault="0030393E" w:rsidP="0030393E">
            <w:pPr>
              <w:rPr>
                <w:lang w:eastAsia="en-US"/>
              </w:rPr>
            </w:pPr>
            <w:r w:rsidRPr="0030393E">
              <w:rPr>
                <w:lang w:eastAsia="en-US"/>
              </w:rPr>
              <w:t xml:space="preserve">Наименование </w:t>
            </w:r>
          </w:p>
        </w:tc>
        <w:tc>
          <w:tcPr>
            <w:tcW w:w="1134" w:type="dxa"/>
          </w:tcPr>
          <w:p w:rsidR="0030393E" w:rsidRPr="0030393E" w:rsidRDefault="0030393E" w:rsidP="0030393E">
            <w:pPr>
              <w:rPr>
                <w:lang w:eastAsia="en-US"/>
              </w:rPr>
            </w:pPr>
            <w:r w:rsidRPr="0030393E">
              <w:rPr>
                <w:lang w:eastAsia="en-US"/>
              </w:rPr>
              <w:t xml:space="preserve"> МО</w:t>
            </w:r>
          </w:p>
        </w:tc>
        <w:tc>
          <w:tcPr>
            <w:tcW w:w="1134" w:type="dxa"/>
          </w:tcPr>
          <w:p w:rsidR="0030393E" w:rsidRPr="0030393E" w:rsidRDefault="0030393E" w:rsidP="0030393E">
            <w:pPr>
              <w:rPr>
                <w:lang w:eastAsia="en-US"/>
              </w:rPr>
            </w:pPr>
            <w:r w:rsidRPr="0030393E">
              <w:rPr>
                <w:lang w:eastAsia="en-US"/>
              </w:rPr>
              <w:t xml:space="preserve">Субъект </w:t>
            </w:r>
          </w:p>
        </w:tc>
        <w:tc>
          <w:tcPr>
            <w:tcW w:w="1276" w:type="dxa"/>
          </w:tcPr>
          <w:p w:rsidR="0030393E" w:rsidRPr="0030393E" w:rsidRDefault="0030393E" w:rsidP="0030393E">
            <w:pPr>
              <w:rPr>
                <w:lang w:eastAsia="en-US"/>
              </w:rPr>
            </w:pPr>
            <w:r w:rsidRPr="0030393E">
              <w:rPr>
                <w:lang w:eastAsia="en-US"/>
              </w:rPr>
              <w:t>Место, занимаемое среди МО</w:t>
            </w:r>
          </w:p>
        </w:tc>
        <w:tc>
          <w:tcPr>
            <w:tcW w:w="1099" w:type="dxa"/>
          </w:tcPr>
          <w:p w:rsidR="0030393E" w:rsidRPr="0030393E" w:rsidRDefault="0030393E" w:rsidP="0030393E">
            <w:pPr>
              <w:rPr>
                <w:lang w:eastAsia="en-US"/>
              </w:rPr>
            </w:pPr>
            <w:r w:rsidRPr="0030393E">
              <w:rPr>
                <w:lang w:eastAsia="en-US"/>
              </w:rPr>
              <w:t>Уд</w:t>
            </w:r>
            <w:proofErr w:type="gramStart"/>
            <w:r w:rsidRPr="0030393E">
              <w:rPr>
                <w:lang w:eastAsia="en-US"/>
              </w:rPr>
              <w:t>.</w:t>
            </w:r>
            <w:proofErr w:type="gramEnd"/>
            <w:r w:rsidRPr="0030393E">
              <w:rPr>
                <w:lang w:eastAsia="en-US"/>
              </w:rPr>
              <w:t xml:space="preserve"> </w:t>
            </w:r>
            <w:proofErr w:type="gramStart"/>
            <w:r w:rsidRPr="0030393E">
              <w:rPr>
                <w:lang w:eastAsia="en-US"/>
              </w:rPr>
              <w:t>в</w:t>
            </w:r>
            <w:proofErr w:type="gramEnd"/>
            <w:r w:rsidRPr="0030393E">
              <w:rPr>
                <w:lang w:eastAsia="en-US"/>
              </w:rPr>
              <w:t>ес.</w:t>
            </w:r>
          </w:p>
        </w:tc>
      </w:tr>
      <w:tr w:rsidR="0030393E" w:rsidRPr="0030393E" w:rsidTr="00AF7C15">
        <w:trPr>
          <w:trHeight w:val="431"/>
        </w:trPr>
        <w:tc>
          <w:tcPr>
            <w:tcW w:w="540" w:type="dxa"/>
            <w:vAlign w:val="bottom"/>
          </w:tcPr>
          <w:p w:rsidR="0030393E" w:rsidRPr="0030393E" w:rsidRDefault="0030393E" w:rsidP="0030393E">
            <w:pPr>
              <w:widowControl w:val="0"/>
              <w:spacing w:line="280" w:lineRule="exact"/>
              <w:rPr>
                <w:lang w:eastAsia="en-US"/>
              </w:rPr>
            </w:pPr>
            <w:r w:rsidRPr="0030393E">
              <w:rPr>
                <w:lang w:eastAsia="en-US"/>
              </w:rPr>
              <w:t xml:space="preserve">   1.</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Численность населения, тыс. чел.</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35,921</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1072,8</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6</w:t>
            </w:r>
          </w:p>
        </w:tc>
        <w:tc>
          <w:tcPr>
            <w:tcW w:w="1099" w:type="dxa"/>
            <w:vAlign w:val="center"/>
          </w:tcPr>
          <w:p w:rsidR="0030393E" w:rsidRPr="0030393E" w:rsidRDefault="0030393E" w:rsidP="0030393E">
            <w:pPr>
              <w:jc w:val="center"/>
              <w:rPr>
                <w:highlight w:val="yellow"/>
                <w:lang w:eastAsia="en-US"/>
              </w:rPr>
            </w:pPr>
            <w:r w:rsidRPr="0030393E">
              <w:rPr>
                <w:lang w:eastAsia="en-US"/>
              </w:rPr>
              <w:t>3,3</w:t>
            </w:r>
          </w:p>
        </w:tc>
      </w:tr>
      <w:tr w:rsidR="0030393E" w:rsidRPr="0030393E" w:rsidTr="00AF7C15">
        <w:tc>
          <w:tcPr>
            <w:tcW w:w="540" w:type="dxa"/>
          </w:tcPr>
          <w:p w:rsidR="0030393E" w:rsidRPr="0030393E" w:rsidRDefault="0030393E" w:rsidP="0030393E">
            <w:pPr>
              <w:rPr>
                <w:lang w:eastAsia="en-US"/>
              </w:rPr>
            </w:pPr>
            <w:r w:rsidRPr="0030393E">
              <w:rPr>
                <w:lang w:eastAsia="en-US"/>
              </w:rPr>
              <w:t>2.</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Площадь, кв.</w:t>
            </w:r>
            <w:r w:rsidR="00AF7C15">
              <w:rPr>
                <w:lang w:eastAsia="en-US"/>
              </w:rPr>
              <w:t xml:space="preserve"> </w:t>
            </w:r>
            <w:r w:rsidRPr="0030393E">
              <w:rPr>
                <w:lang w:eastAsia="en-US"/>
              </w:rPr>
              <w:t>км.</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6086,8</w:t>
            </w:r>
          </w:p>
        </w:tc>
        <w:tc>
          <w:tcPr>
            <w:tcW w:w="1134" w:type="dxa"/>
            <w:shd w:val="clear" w:color="auto" w:fill="auto"/>
            <w:vAlign w:val="center"/>
          </w:tcPr>
          <w:p w:rsidR="0030393E" w:rsidRPr="0030393E" w:rsidRDefault="0030393E" w:rsidP="0030393E">
            <w:pPr>
              <w:widowControl w:val="0"/>
              <w:spacing w:line="280" w:lineRule="exact"/>
              <w:jc w:val="center"/>
              <w:rPr>
                <w:lang w:eastAsia="en-US"/>
              </w:rPr>
            </w:pPr>
            <w:r w:rsidRPr="0030393E">
              <w:rPr>
                <w:lang w:eastAsia="en-US"/>
              </w:rPr>
              <w:t>431891,6</w:t>
            </w:r>
          </w:p>
        </w:tc>
        <w:tc>
          <w:tcPr>
            <w:tcW w:w="1276" w:type="dxa"/>
            <w:shd w:val="clear" w:color="auto" w:fill="auto"/>
            <w:vAlign w:val="center"/>
          </w:tcPr>
          <w:p w:rsidR="0030393E" w:rsidRPr="0030393E" w:rsidRDefault="0030393E" w:rsidP="0030393E">
            <w:pPr>
              <w:widowControl w:val="0"/>
              <w:spacing w:line="280" w:lineRule="exact"/>
              <w:jc w:val="center"/>
              <w:rPr>
                <w:lang w:eastAsia="en-US"/>
              </w:rPr>
            </w:pPr>
            <w:r w:rsidRPr="0030393E">
              <w:rPr>
                <w:lang w:eastAsia="en-US"/>
              </w:rPr>
              <w:t>21</w:t>
            </w:r>
          </w:p>
        </w:tc>
        <w:tc>
          <w:tcPr>
            <w:tcW w:w="1099" w:type="dxa"/>
            <w:shd w:val="clear" w:color="auto" w:fill="auto"/>
          </w:tcPr>
          <w:p w:rsidR="0030393E" w:rsidRPr="0030393E" w:rsidRDefault="0030393E" w:rsidP="0030393E">
            <w:pPr>
              <w:jc w:val="center"/>
              <w:rPr>
                <w:lang w:eastAsia="en-US"/>
              </w:rPr>
            </w:pPr>
            <w:r w:rsidRPr="0030393E">
              <w:rPr>
                <w:lang w:eastAsia="en-US"/>
              </w:rPr>
              <w:t>1,4</w:t>
            </w:r>
          </w:p>
        </w:tc>
      </w:tr>
      <w:tr w:rsidR="0030393E" w:rsidRPr="0030393E" w:rsidTr="00AF7C15">
        <w:tc>
          <w:tcPr>
            <w:tcW w:w="540" w:type="dxa"/>
          </w:tcPr>
          <w:p w:rsidR="0030393E" w:rsidRPr="0030393E" w:rsidRDefault="0030393E" w:rsidP="0030393E">
            <w:pPr>
              <w:rPr>
                <w:lang w:eastAsia="en-US"/>
              </w:rPr>
            </w:pPr>
            <w:r w:rsidRPr="0030393E">
              <w:rPr>
                <w:lang w:eastAsia="en-US"/>
              </w:rPr>
              <w:t>3.</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Плотность населения, чел./кв.</w:t>
            </w:r>
            <w:r w:rsidR="00AF7C15">
              <w:rPr>
                <w:lang w:eastAsia="en-US"/>
              </w:rPr>
              <w:t xml:space="preserve"> </w:t>
            </w:r>
            <w:r w:rsidRPr="0030393E">
              <w:rPr>
                <w:lang w:eastAsia="en-US"/>
              </w:rPr>
              <w:t>км.</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6,0</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2,5</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w:t>
            </w:r>
          </w:p>
        </w:tc>
        <w:tc>
          <w:tcPr>
            <w:tcW w:w="1099" w:type="dxa"/>
          </w:tcPr>
          <w:p w:rsidR="0030393E" w:rsidRPr="0030393E" w:rsidRDefault="0030393E" w:rsidP="0030393E">
            <w:pPr>
              <w:jc w:val="center"/>
              <w:rPr>
                <w:highlight w:val="yellow"/>
                <w:lang w:eastAsia="en-US"/>
              </w:rPr>
            </w:pPr>
          </w:p>
        </w:tc>
      </w:tr>
      <w:tr w:rsidR="0030393E" w:rsidRPr="0030393E" w:rsidTr="00AF7C15">
        <w:tc>
          <w:tcPr>
            <w:tcW w:w="540" w:type="dxa"/>
          </w:tcPr>
          <w:p w:rsidR="0030393E" w:rsidRPr="0030393E" w:rsidRDefault="0030393E" w:rsidP="0030393E">
            <w:pPr>
              <w:rPr>
                <w:lang w:eastAsia="en-US"/>
              </w:rPr>
            </w:pPr>
            <w:r w:rsidRPr="0030393E">
              <w:rPr>
                <w:lang w:eastAsia="en-US"/>
              </w:rPr>
              <w:t>4.</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Жилищный фонд  кв.</w:t>
            </w:r>
            <w:r w:rsidR="00AF7C15">
              <w:rPr>
                <w:lang w:eastAsia="en-US"/>
              </w:rPr>
              <w:t xml:space="preserve"> </w:t>
            </w:r>
            <w:r w:rsidRPr="0030393E">
              <w:rPr>
                <w:lang w:eastAsia="en-US"/>
              </w:rPr>
              <w:t>м</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686,2</w:t>
            </w:r>
          </w:p>
        </w:tc>
        <w:tc>
          <w:tcPr>
            <w:tcW w:w="1134" w:type="dxa"/>
            <w:vAlign w:val="center"/>
          </w:tcPr>
          <w:p w:rsidR="0030393E" w:rsidRPr="0030393E" w:rsidRDefault="0030393E" w:rsidP="0030393E">
            <w:pPr>
              <w:widowControl w:val="0"/>
              <w:spacing w:line="280" w:lineRule="exact"/>
              <w:jc w:val="center"/>
              <w:rPr>
                <w:highlight w:val="yellow"/>
                <w:lang w:eastAsia="en-US"/>
              </w:rPr>
            </w:pPr>
            <w:r w:rsidRPr="0030393E">
              <w:rPr>
                <w:lang w:eastAsia="en-US"/>
              </w:rPr>
              <w:t>22357,2</w:t>
            </w:r>
          </w:p>
        </w:tc>
        <w:tc>
          <w:tcPr>
            <w:tcW w:w="1276" w:type="dxa"/>
          </w:tcPr>
          <w:p w:rsidR="0030393E" w:rsidRPr="0030393E" w:rsidRDefault="0030393E" w:rsidP="0030393E">
            <w:pPr>
              <w:jc w:val="center"/>
              <w:rPr>
                <w:highlight w:val="yellow"/>
                <w:lang w:eastAsia="en-US"/>
              </w:rPr>
            </w:pPr>
            <w:r w:rsidRPr="0030393E">
              <w:rPr>
                <w:lang w:eastAsia="en-US"/>
              </w:rPr>
              <w:t>-</w:t>
            </w:r>
          </w:p>
        </w:tc>
        <w:tc>
          <w:tcPr>
            <w:tcW w:w="1099" w:type="dxa"/>
          </w:tcPr>
          <w:p w:rsidR="0030393E" w:rsidRPr="0030393E" w:rsidRDefault="0030393E" w:rsidP="0030393E">
            <w:pPr>
              <w:jc w:val="center"/>
              <w:rPr>
                <w:highlight w:val="yellow"/>
                <w:lang w:eastAsia="en-US"/>
              </w:rPr>
            </w:pPr>
          </w:p>
        </w:tc>
      </w:tr>
      <w:tr w:rsidR="0030393E" w:rsidRPr="0030393E" w:rsidTr="00AF7C15">
        <w:tc>
          <w:tcPr>
            <w:tcW w:w="540" w:type="dxa"/>
          </w:tcPr>
          <w:p w:rsidR="0030393E" w:rsidRPr="0030393E" w:rsidRDefault="0030393E" w:rsidP="0030393E">
            <w:pPr>
              <w:rPr>
                <w:lang w:eastAsia="en-US"/>
              </w:rPr>
            </w:pPr>
            <w:r w:rsidRPr="0030393E">
              <w:rPr>
                <w:lang w:eastAsia="en-US"/>
              </w:rPr>
              <w:t>5.</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Плотность жилого фонда, кв.</w:t>
            </w:r>
            <w:r w:rsidR="00AF7C15">
              <w:rPr>
                <w:lang w:eastAsia="en-US"/>
              </w:rPr>
              <w:t xml:space="preserve"> </w:t>
            </w:r>
            <w:r w:rsidRPr="0030393E">
              <w:rPr>
                <w:lang w:eastAsia="en-US"/>
              </w:rPr>
              <w:t>м. общ</w:t>
            </w:r>
            <w:proofErr w:type="gramStart"/>
            <w:r w:rsidRPr="0030393E">
              <w:rPr>
                <w:lang w:eastAsia="en-US"/>
              </w:rPr>
              <w:t>.</w:t>
            </w:r>
            <w:proofErr w:type="gramEnd"/>
            <w:r w:rsidR="00AF7C15">
              <w:rPr>
                <w:lang w:eastAsia="en-US"/>
              </w:rPr>
              <w:t xml:space="preserve"> </w:t>
            </w:r>
            <w:proofErr w:type="gramStart"/>
            <w:r w:rsidRPr="0030393E">
              <w:rPr>
                <w:lang w:eastAsia="en-US"/>
              </w:rPr>
              <w:t>п</w:t>
            </w:r>
            <w:proofErr w:type="gramEnd"/>
            <w:r w:rsidRPr="0030393E">
              <w:rPr>
                <w:lang w:eastAsia="en-US"/>
              </w:rPr>
              <w:t>л./кв.</w:t>
            </w:r>
            <w:r w:rsidR="00AF7C15">
              <w:rPr>
                <w:lang w:eastAsia="en-US"/>
              </w:rPr>
              <w:t xml:space="preserve"> </w:t>
            </w:r>
            <w:r w:rsidRPr="0030393E">
              <w:rPr>
                <w:lang w:eastAsia="en-US"/>
              </w:rPr>
              <w:t>км.</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0,11</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0,05</w:t>
            </w:r>
          </w:p>
        </w:tc>
        <w:tc>
          <w:tcPr>
            <w:tcW w:w="1276" w:type="dxa"/>
          </w:tcPr>
          <w:p w:rsidR="0030393E" w:rsidRPr="0030393E" w:rsidRDefault="0030393E" w:rsidP="0030393E">
            <w:pPr>
              <w:jc w:val="center"/>
              <w:rPr>
                <w:highlight w:val="yellow"/>
                <w:lang w:eastAsia="en-US"/>
              </w:rPr>
            </w:pPr>
            <w:r w:rsidRPr="0030393E">
              <w:rPr>
                <w:lang w:eastAsia="en-US"/>
              </w:rPr>
              <w:t>-</w:t>
            </w:r>
          </w:p>
        </w:tc>
        <w:tc>
          <w:tcPr>
            <w:tcW w:w="1099" w:type="dxa"/>
          </w:tcPr>
          <w:p w:rsidR="0030393E" w:rsidRPr="0030393E" w:rsidRDefault="0030393E" w:rsidP="0030393E">
            <w:pPr>
              <w:jc w:val="center"/>
              <w:rPr>
                <w:highlight w:val="yellow"/>
                <w:lang w:eastAsia="en-US"/>
              </w:rPr>
            </w:pPr>
          </w:p>
        </w:tc>
      </w:tr>
      <w:tr w:rsidR="0030393E" w:rsidRPr="0030393E" w:rsidTr="00AF7C15">
        <w:trPr>
          <w:trHeight w:val="541"/>
        </w:trPr>
        <w:tc>
          <w:tcPr>
            <w:tcW w:w="540" w:type="dxa"/>
          </w:tcPr>
          <w:p w:rsidR="0030393E" w:rsidRPr="0030393E" w:rsidRDefault="0030393E" w:rsidP="0030393E">
            <w:pPr>
              <w:rPr>
                <w:lang w:eastAsia="en-US"/>
              </w:rPr>
            </w:pPr>
            <w:r w:rsidRPr="0030393E">
              <w:rPr>
                <w:lang w:eastAsia="en-US"/>
              </w:rPr>
              <w:t>6.</w:t>
            </w:r>
          </w:p>
        </w:tc>
        <w:tc>
          <w:tcPr>
            <w:tcW w:w="4388" w:type="dxa"/>
            <w:vAlign w:val="bottom"/>
          </w:tcPr>
          <w:p w:rsidR="0030393E" w:rsidRPr="0030393E" w:rsidRDefault="0030393E" w:rsidP="0030393E">
            <w:pPr>
              <w:widowControl w:val="0"/>
              <w:spacing w:line="326" w:lineRule="exact"/>
              <w:rPr>
                <w:lang w:eastAsia="en-US"/>
              </w:rPr>
            </w:pPr>
            <w:r w:rsidRPr="0030393E">
              <w:rPr>
                <w:lang w:eastAsia="en-US"/>
              </w:rPr>
              <w:t>Численность населения трудоспособного возраста, тыс.</w:t>
            </w:r>
            <w:r w:rsidR="00AF7C15">
              <w:rPr>
                <w:lang w:eastAsia="en-US"/>
              </w:rPr>
              <w:t xml:space="preserve"> </w:t>
            </w:r>
            <w:r w:rsidRPr="0030393E">
              <w:rPr>
                <w:lang w:eastAsia="en-US"/>
              </w:rPr>
              <w:t>чел.</w:t>
            </w:r>
          </w:p>
        </w:tc>
        <w:tc>
          <w:tcPr>
            <w:tcW w:w="1134" w:type="dxa"/>
            <w:vAlign w:val="center"/>
          </w:tcPr>
          <w:p w:rsidR="0030393E" w:rsidRPr="0030393E" w:rsidRDefault="006C78E6" w:rsidP="0030393E">
            <w:pPr>
              <w:widowControl w:val="0"/>
              <w:spacing w:line="280" w:lineRule="exact"/>
              <w:jc w:val="center"/>
              <w:rPr>
                <w:lang w:eastAsia="en-US"/>
              </w:rPr>
            </w:pPr>
            <w:r>
              <w:rPr>
                <w:lang w:eastAsia="en-US"/>
              </w:rPr>
              <w:t>20410</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617627</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6</w:t>
            </w:r>
          </w:p>
        </w:tc>
        <w:tc>
          <w:tcPr>
            <w:tcW w:w="1099" w:type="dxa"/>
          </w:tcPr>
          <w:p w:rsidR="0030393E" w:rsidRPr="0030393E" w:rsidRDefault="0030393E" w:rsidP="0030393E">
            <w:pPr>
              <w:jc w:val="center"/>
              <w:rPr>
                <w:highlight w:val="yellow"/>
                <w:lang w:eastAsia="en-US"/>
              </w:rPr>
            </w:pPr>
          </w:p>
        </w:tc>
      </w:tr>
      <w:tr w:rsidR="0030393E" w:rsidRPr="0030393E" w:rsidTr="00AF7C15">
        <w:tc>
          <w:tcPr>
            <w:tcW w:w="540" w:type="dxa"/>
          </w:tcPr>
          <w:p w:rsidR="0030393E" w:rsidRPr="0030393E" w:rsidRDefault="0030393E" w:rsidP="0030393E">
            <w:pPr>
              <w:rPr>
                <w:lang w:eastAsia="en-US"/>
              </w:rPr>
            </w:pPr>
            <w:r w:rsidRPr="0030393E">
              <w:rPr>
                <w:lang w:eastAsia="en-US"/>
              </w:rPr>
              <w:t>7.</w:t>
            </w:r>
          </w:p>
        </w:tc>
        <w:tc>
          <w:tcPr>
            <w:tcW w:w="4388" w:type="dxa"/>
            <w:vAlign w:val="bottom"/>
          </w:tcPr>
          <w:p w:rsidR="0030393E" w:rsidRPr="0030393E" w:rsidRDefault="0030393E" w:rsidP="0030393E">
            <w:pPr>
              <w:widowControl w:val="0"/>
              <w:spacing w:line="317" w:lineRule="exact"/>
              <w:rPr>
                <w:lang w:eastAsia="en-US"/>
              </w:rPr>
            </w:pPr>
            <w:r w:rsidRPr="0030393E">
              <w:rPr>
                <w:lang w:eastAsia="en-US"/>
              </w:rPr>
              <w:t>Численность зарегистрированных безработных, чел.</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511</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9766</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w:t>
            </w:r>
          </w:p>
        </w:tc>
        <w:tc>
          <w:tcPr>
            <w:tcW w:w="1099" w:type="dxa"/>
          </w:tcPr>
          <w:p w:rsidR="0030393E" w:rsidRPr="0030393E" w:rsidRDefault="0030393E" w:rsidP="0030393E">
            <w:pPr>
              <w:jc w:val="center"/>
              <w:rPr>
                <w:lang w:eastAsia="en-US"/>
              </w:rPr>
            </w:pPr>
            <w:r w:rsidRPr="0030393E">
              <w:rPr>
                <w:lang w:eastAsia="en-US"/>
              </w:rPr>
              <w:t>-</w:t>
            </w:r>
          </w:p>
        </w:tc>
      </w:tr>
      <w:tr w:rsidR="0030393E" w:rsidRPr="0030393E" w:rsidTr="00AF7C15">
        <w:tc>
          <w:tcPr>
            <w:tcW w:w="540" w:type="dxa"/>
          </w:tcPr>
          <w:p w:rsidR="0030393E" w:rsidRPr="0030393E" w:rsidRDefault="0030393E" w:rsidP="0030393E">
            <w:pPr>
              <w:rPr>
                <w:lang w:eastAsia="en-US"/>
              </w:rPr>
            </w:pPr>
            <w:r w:rsidRPr="0030393E">
              <w:rPr>
                <w:lang w:eastAsia="en-US"/>
              </w:rPr>
              <w:t>8.</w:t>
            </w:r>
          </w:p>
        </w:tc>
        <w:tc>
          <w:tcPr>
            <w:tcW w:w="4388" w:type="dxa"/>
            <w:vAlign w:val="bottom"/>
          </w:tcPr>
          <w:p w:rsidR="0030393E" w:rsidRPr="0030393E" w:rsidRDefault="0030393E" w:rsidP="0030393E">
            <w:pPr>
              <w:widowControl w:val="0"/>
              <w:spacing w:line="317" w:lineRule="exact"/>
              <w:rPr>
                <w:lang w:eastAsia="en-US"/>
              </w:rPr>
            </w:pPr>
            <w:r w:rsidRPr="0030393E">
              <w:rPr>
                <w:lang w:eastAsia="en-US"/>
              </w:rPr>
              <w:t xml:space="preserve">Коэффициент  напряженности на рынке   труда </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3</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1</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w:t>
            </w:r>
          </w:p>
        </w:tc>
        <w:tc>
          <w:tcPr>
            <w:tcW w:w="1099" w:type="dxa"/>
          </w:tcPr>
          <w:p w:rsidR="0030393E" w:rsidRPr="0030393E" w:rsidRDefault="0030393E" w:rsidP="0030393E">
            <w:pPr>
              <w:jc w:val="center"/>
              <w:rPr>
                <w:lang w:eastAsia="en-US"/>
              </w:rPr>
            </w:pPr>
            <w:r w:rsidRPr="0030393E">
              <w:rPr>
                <w:lang w:eastAsia="en-US"/>
              </w:rPr>
              <w:t>-</w:t>
            </w:r>
          </w:p>
        </w:tc>
      </w:tr>
      <w:tr w:rsidR="0030393E" w:rsidRPr="0030393E" w:rsidTr="00AF7C15">
        <w:tc>
          <w:tcPr>
            <w:tcW w:w="540" w:type="dxa"/>
          </w:tcPr>
          <w:p w:rsidR="0030393E" w:rsidRPr="0030393E" w:rsidRDefault="0030393E" w:rsidP="0030393E">
            <w:pPr>
              <w:rPr>
                <w:lang w:eastAsia="en-US"/>
              </w:rPr>
            </w:pPr>
            <w:r w:rsidRPr="0030393E">
              <w:rPr>
                <w:lang w:eastAsia="en-US"/>
              </w:rPr>
              <w:t>9.</w:t>
            </w:r>
          </w:p>
        </w:tc>
        <w:tc>
          <w:tcPr>
            <w:tcW w:w="4388" w:type="dxa"/>
            <w:vAlign w:val="bottom"/>
          </w:tcPr>
          <w:p w:rsidR="0030393E" w:rsidRPr="0030393E" w:rsidRDefault="0030393E" w:rsidP="0030393E">
            <w:pPr>
              <w:widowControl w:val="0"/>
              <w:spacing w:line="322" w:lineRule="exact"/>
              <w:rPr>
                <w:lang w:eastAsia="en-US"/>
              </w:rPr>
            </w:pPr>
            <w:r w:rsidRPr="0030393E">
              <w:rPr>
                <w:lang w:eastAsia="en-US"/>
              </w:rPr>
              <w:t>Номинальная средняя з/плата на 1 работающего, руб.</w:t>
            </w:r>
          </w:p>
        </w:tc>
        <w:tc>
          <w:tcPr>
            <w:tcW w:w="1134" w:type="dxa"/>
            <w:vAlign w:val="center"/>
          </w:tcPr>
          <w:p w:rsidR="0030393E" w:rsidRPr="0030393E" w:rsidRDefault="0030393E" w:rsidP="0030393E">
            <w:pPr>
              <w:widowControl w:val="0"/>
              <w:spacing w:line="280" w:lineRule="exact"/>
              <w:rPr>
                <w:lang w:eastAsia="en-US"/>
              </w:rPr>
            </w:pPr>
            <w:r w:rsidRPr="0030393E">
              <w:rPr>
                <w:lang w:eastAsia="en-US"/>
              </w:rPr>
              <w:t>30919</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37632,7</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14</w:t>
            </w:r>
          </w:p>
        </w:tc>
        <w:tc>
          <w:tcPr>
            <w:tcW w:w="1099" w:type="dxa"/>
          </w:tcPr>
          <w:p w:rsidR="0030393E" w:rsidRPr="0030393E" w:rsidRDefault="0030393E" w:rsidP="0030393E">
            <w:pPr>
              <w:jc w:val="center"/>
              <w:rPr>
                <w:lang w:eastAsia="en-US"/>
              </w:rPr>
            </w:pPr>
            <w:r w:rsidRPr="0030393E">
              <w:rPr>
                <w:lang w:eastAsia="en-US"/>
              </w:rPr>
              <w:t>82,4</w:t>
            </w:r>
          </w:p>
        </w:tc>
      </w:tr>
      <w:tr w:rsidR="0030393E" w:rsidRPr="0030393E" w:rsidTr="00AF7C15">
        <w:tc>
          <w:tcPr>
            <w:tcW w:w="540" w:type="dxa"/>
          </w:tcPr>
          <w:p w:rsidR="0030393E" w:rsidRPr="0030393E" w:rsidRDefault="0030393E" w:rsidP="0030393E">
            <w:pPr>
              <w:rPr>
                <w:lang w:eastAsia="en-US"/>
              </w:rPr>
            </w:pPr>
            <w:r w:rsidRPr="0030393E">
              <w:rPr>
                <w:lang w:eastAsia="en-US"/>
              </w:rPr>
              <w:t>10.</w:t>
            </w:r>
          </w:p>
        </w:tc>
        <w:tc>
          <w:tcPr>
            <w:tcW w:w="4388" w:type="dxa"/>
            <w:vAlign w:val="bottom"/>
          </w:tcPr>
          <w:p w:rsidR="0030393E" w:rsidRPr="0030393E" w:rsidRDefault="0030393E" w:rsidP="0030393E">
            <w:pPr>
              <w:widowControl w:val="0"/>
              <w:spacing w:line="322" w:lineRule="exact"/>
              <w:rPr>
                <w:lang w:eastAsia="en-US"/>
              </w:rPr>
            </w:pPr>
            <w:r w:rsidRPr="0030393E">
              <w:rPr>
                <w:lang w:eastAsia="en-US"/>
              </w:rPr>
              <w:t xml:space="preserve">Средний размер назначенной  пенсии </w:t>
            </w:r>
          </w:p>
        </w:tc>
        <w:tc>
          <w:tcPr>
            <w:tcW w:w="1134" w:type="dxa"/>
            <w:vAlign w:val="center"/>
          </w:tcPr>
          <w:p w:rsidR="0030393E" w:rsidRPr="0030393E" w:rsidRDefault="0030393E" w:rsidP="0030393E">
            <w:pPr>
              <w:widowControl w:val="0"/>
              <w:spacing w:line="280" w:lineRule="exact"/>
              <w:rPr>
                <w:lang w:eastAsia="en-US"/>
              </w:rPr>
            </w:pPr>
            <w:r w:rsidRPr="0030393E">
              <w:rPr>
                <w:lang w:eastAsia="en-US"/>
              </w:rPr>
              <w:t>11186,2</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12380,3</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18</w:t>
            </w:r>
          </w:p>
        </w:tc>
        <w:tc>
          <w:tcPr>
            <w:tcW w:w="1099" w:type="dxa"/>
          </w:tcPr>
          <w:p w:rsidR="0030393E" w:rsidRPr="0030393E" w:rsidRDefault="0030393E" w:rsidP="0030393E">
            <w:pPr>
              <w:jc w:val="center"/>
              <w:rPr>
                <w:lang w:eastAsia="en-US"/>
              </w:rPr>
            </w:pPr>
            <w:r w:rsidRPr="0030393E">
              <w:rPr>
                <w:lang w:eastAsia="en-US"/>
              </w:rPr>
              <w:t>90,4</w:t>
            </w:r>
          </w:p>
        </w:tc>
      </w:tr>
      <w:tr w:rsidR="0030393E" w:rsidRPr="0030393E" w:rsidTr="00AF7C15">
        <w:tc>
          <w:tcPr>
            <w:tcW w:w="540" w:type="dxa"/>
          </w:tcPr>
          <w:p w:rsidR="0030393E" w:rsidRPr="0030393E" w:rsidRDefault="0030393E" w:rsidP="0030393E">
            <w:pPr>
              <w:rPr>
                <w:lang w:eastAsia="en-US"/>
              </w:rPr>
            </w:pPr>
            <w:r w:rsidRPr="0030393E">
              <w:rPr>
                <w:lang w:eastAsia="en-US"/>
              </w:rPr>
              <w:t>11.</w:t>
            </w:r>
          </w:p>
        </w:tc>
        <w:tc>
          <w:tcPr>
            <w:tcW w:w="4388" w:type="dxa"/>
            <w:vAlign w:val="bottom"/>
          </w:tcPr>
          <w:p w:rsidR="0030393E" w:rsidRPr="0030393E" w:rsidRDefault="0030393E" w:rsidP="0030393E">
            <w:pPr>
              <w:widowControl w:val="0"/>
              <w:spacing w:line="322" w:lineRule="exact"/>
              <w:rPr>
                <w:lang w:eastAsia="en-US"/>
              </w:rPr>
            </w:pPr>
            <w:r w:rsidRPr="0030393E">
              <w:rPr>
                <w:lang w:eastAsia="en-US"/>
              </w:rPr>
              <w:t>Розничный товарооборот (по всем каналам реализа</w:t>
            </w:r>
            <w:r w:rsidRPr="0030393E">
              <w:rPr>
                <w:lang w:eastAsia="en-US"/>
              </w:rPr>
              <w:softHyphen/>
              <w:t>ции), млн.</w:t>
            </w:r>
            <w:r w:rsidR="00AF7C15">
              <w:rPr>
                <w:lang w:eastAsia="en-US"/>
              </w:rPr>
              <w:t xml:space="preserve"> </w:t>
            </w:r>
            <w:r w:rsidRPr="0030393E">
              <w:rPr>
                <w:lang w:eastAsia="en-US"/>
              </w:rPr>
              <w:t>руб.</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1727,5</w:t>
            </w:r>
          </w:p>
        </w:tc>
        <w:tc>
          <w:tcPr>
            <w:tcW w:w="1134" w:type="dxa"/>
            <w:vAlign w:val="center"/>
          </w:tcPr>
          <w:p w:rsidR="0030393E" w:rsidRPr="0030393E" w:rsidRDefault="0030393E" w:rsidP="0030393E">
            <w:pPr>
              <w:widowControl w:val="0"/>
              <w:spacing w:line="280" w:lineRule="exact"/>
              <w:jc w:val="center"/>
              <w:rPr>
                <w:highlight w:val="yellow"/>
                <w:lang w:eastAsia="en-US"/>
              </w:rPr>
            </w:pPr>
            <w:r w:rsidRPr="0030393E">
              <w:rPr>
                <w:lang w:eastAsia="en-US"/>
              </w:rPr>
              <w:t>157834,8</w:t>
            </w:r>
          </w:p>
        </w:tc>
        <w:tc>
          <w:tcPr>
            <w:tcW w:w="1276" w:type="dxa"/>
            <w:vAlign w:val="center"/>
          </w:tcPr>
          <w:p w:rsidR="0030393E" w:rsidRPr="0030393E" w:rsidRDefault="0030393E" w:rsidP="0030393E">
            <w:pPr>
              <w:widowControl w:val="0"/>
              <w:spacing w:line="280" w:lineRule="exact"/>
              <w:jc w:val="center"/>
              <w:rPr>
                <w:lang w:eastAsia="en-US"/>
              </w:rPr>
            </w:pPr>
            <w:r w:rsidRPr="0030393E">
              <w:rPr>
                <w:lang w:eastAsia="en-US"/>
              </w:rPr>
              <w:t>-</w:t>
            </w:r>
          </w:p>
        </w:tc>
        <w:tc>
          <w:tcPr>
            <w:tcW w:w="1099" w:type="dxa"/>
            <w:vAlign w:val="center"/>
          </w:tcPr>
          <w:p w:rsidR="0030393E" w:rsidRPr="0030393E" w:rsidRDefault="0030393E" w:rsidP="0030393E">
            <w:pPr>
              <w:widowControl w:val="0"/>
              <w:spacing w:line="280" w:lineRule="exact"/>
              <w:jc w:val="center"/>
              <w:rPr>
                <w:lang w:eastAsia="en-US"/>
              </w:rPr>
            </w:pPr>
            <w:r w:rsidRPr="0030393E">
              <w:rPr>
                <w:lang w:eastAsia="en-US"/>
              </w:rPr>
              <w:t>1,1</w:t>
            </w:r>
          </w:p>
        </w:tc>
      </w:tr>
      <w:tr w:rsidR="0030393E" w:rsidRPr="0030393E" w:rsidTr="00AF7C15">
        <w:tc>
          <w:tcPr>
            <w:tcW w:w="540" w:type="dxa"/>
          </w:tcPr>
          <w:p w:rsidR="0030393E" w:rsidRPr="0030393E" w:rsidRDefault="0030393E" w:rsidP="0030393E">
            <w:pPr>
              <w:rPr>
                <w:lang w:eastAsia="en-US"/>
              </w:rPr>
            </w:pPr>
            <w:r w:rsidRPr="0030393E">
              <w:rPr>
                <w:lang w:eastAsia="en-US"/>
              </w:rPr>
              <w:lastRenderedPageBreak/>
              <w:t>12.</w:t>
            </w:r>
          </w:p>
        </w:tc>
        <w:tc>
          <w:tcPr>
            <w:tcW w:w="4388" w:type="dxa"/>
            <w:vAlign w:val="bottom"/>
          </w:tcPr>
          <w:p w:rsidR="0030393E" w:rsidRPr="0030393E" w:rsidRDefault="0030393E" w:rsidP="0030393E">
            <w:pPr>
              <w:widowControl w:val="0"/>
              <w:spacing w:line="326" w:lineRule="exact"/>
              <w:rPr>
                <w:lang w:eastAsia="en-US"/>
              </w:rPr>
            </w:pPr>
            <w:r w:rsidRPr="0030393E">
              <w:rPr>
                <w:lang w:eastAsia="en-US"/>
              </w:rPr>
              <w:t>Оборот организаций по всем видам экономической деятельности, млн. руб.</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10279,5</w:t>
            </w:r>
          </w:p>
        </w:tc>
        <w:tc>
          <w:tcPr>
            <w:tcW w:w="1134"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418645,5</w:t>
            </w:r>
          </w:p>
        </w:tc>
        <w:tc>
          <w:tcPr>
            <w:tcW w:w="1276" w:type="dxa"/>
            <w:vAlign w:val="center"/>
          </w:tcPr>
          <w:p w:rsidR="0030393E" w:rsidRPr="0030393E" w:rsidRDefault="0030393E" w:rsidP="0030393E">
            <w:pPr>
              <w:widowControl w:val="0"/>
              <w:spacing w:line="280" w:lineRule="exact"/>
              <w:ind w:left="160"/>
              <w:rPr>
                <w:lang w:eastAsia="en-US"/>
              </w:rPr>
            </w:pPr>
            <w:r w:rsidRPr="0030393E">
              <w:rPr>
                <w:lang w:eastAsia="en-US"/>
              </w:rPr>
              <w:t xml:space="preserve">       5</w:t>
            </w:r>
          </w:p>
        </w:tc>
        <w:tc>
          <w:tcPr>
            <w:tcW w:w="1099"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2,46</w:t>
            </w:r>
          </w:p>
        </w:tc>
      </w:tr>
      <w:tr w:rsidR="0030393E" w:rsidRPr="0030393E" w:rsidTr="00AF7C15">
        <w:tc>
          <w:tcPr>
            <w:tcW w:w="540" w:type="dxa"/>
          </w:tcPr>
          <w:p w:rsidR="0030393E" w:rsidRPr="0030393E" w:rsidRDefault="0030393E" w:rsidP="0030393E">
            <w:pPr>
              <w:rPr>
                <w:lang w:eastAsia="en-US"/>
              </w:rPr>
            </w:pPr>
            <w:r w:rsidRPr="0030393E">
              <w:rPr>
                <w:lang w:eastAsia="en-US"/>
              </w:rPr>
              <w:t>13.</w:t>
            </w:r>
          </w:p>
        </w:tc>
        <w:tc>
          <w:tcPr>
            <w:tcW w:w="4388" w:type="dxa"/>
            <w:vAlign w:val="bottom"/>
          </w:tcPr>
          <w:p w:rsidR="0030393E" w:rsidRPr="0030393E" w:rsidRDefault="0030393E" w:rsidP="0030393E">
            <w:pPr>
              <w:widowControl w:val="0"/>
              <w:spacing w:line="322" w:lineRule="exact"/>
              <w:rPr>
                <w:lang w:eastAsia="en-US"/>
              </w:rPr>
            </w:pPr>
            <w:r w:rsidRPr="0030393E">
              <w:rPr>
                <w:lang w:eastAsia="en-US"/>
              </w:rPr>
              <w:t>Отгружено товаров собственного производства, вы</w:t>
            </w:r>
            <w:r w:rsidRPr="0030393E">
              <w:rPr>
                <w:lang w:eastAsia="en-US"/>
              </w:rPr>
              <w:softHyphen/>
              <w:t>полнено работ и услуг собственными силами по всем видам экономической деятельности, млн. руб.</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9657,4</w:t>
            </w:r>
          </w:p>
        </w:tc>
        <w:tc>
          <w:tcPr>
            <w:tcW w:w="1134"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270518,9</w:t>
            </w:r>
          </w:p>
        </w:tc>
        <w:tc>
          <w:tcPr>
            <w:tcW w:w="1276"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5</w:t>
            </w:r>
          </w:p>
        </w:tc>
        <w:tc>
          <w:tcPr>
            <w:tcW w:w="1099"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3,57</w:t>
            </w:r>
          </w:p>
        </w:tc>
      </w:tr>
      <w:tr w:rsidR="0030393E" w:rsidRPr="0030393E" w:rsidTr="00AF7C15">
        <w:tc>
          <w:tcPr>
            <w:tcW w:w="540" w:type="dxa"/>
          </w:tcPr>
          <w:p w:rsidR="0030393E" w:rsidRPr="0030393E" w:rsidRDefault="0030393E" w:rsidP="0030393E">
            <w:pPr>
              <w:rPr>
                <w:lang w:eastAsia="en-US"/>
              </w:rPr>
            </w:pPr>
            <w:r w:rsidRPr="0030393E">
              <w:rPr>
                <w:lang w:eastAsia="en-US"/>
              </w:rPr>
              <w:t>14.</w:t>
            </w:r>
          </w:p>
        </w:tc>
        <w:tc>
          <w:tcPr>
            <w:tcW w:w="4388" w:type="dxa"/>
            <w:vAlign w:val="bottom"/>
          </w:tcPr>
          <w:p w:rsidR="0030393E" w:rsidRPr="0030393E" w:rsidRDefault="0030393E" w:rsidP="0030393E">
            <w:pPr>
              <w:widowControl w:val="0"/>
              <w:spacing w:line="322" w:lineRule="exact"/>
              <w:rPr>
                <w:lang w:eastAsia="en-US"/>
              </w:rPr>
            </w:pPr>
            <w:r w:rsidRPr="0030393E">
              <w:rPr>
                <w:lang w:eastAsia="en-US"/>
              </w:rPr>
              <w:t xml:space="preserve">Производство продукции  сельского хозяйства во вех категориях,  </w:t>
            </w:r>
            <w:proofErr w:type="spellStart"/>
            <w:r w:rsidRPr="0030393E">
              <w:rPr>
                <w:lang w:eastAsia="en-US"/>
              </w:rPr>
              <w:t>млн</w:t>
            </w:r>
            <w:proofErr w:type="gramStart"/>
            <w:r w:rsidRPr="0030393E">
              <w:rPr>
                <w:lang w:eastAsia="en-US"/>
              </w:rPr>
              <w:t>.р</w:t>
            </w:r>
            <w:proofErr w:type="gramEnd"/>
            <w:r w:rsidRPr="0030393E">
              <w:rPr>
                <w:lang w:eastAsia="en-US"/>
              </w:rPr>
              <w:t>уб</w:t>
            </w:r>
            <w:proofErr w:type="spellEnd"/>
            <w:r w:rsidRPr="0030393E">
              <w:rPr>
                <w:lang w:eastAsia="en-US"/>
              </w:rPr>
              <w:t>.</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949,89</w:t>
            </w:r>
          </w:p>
        </w:tc>
        <w:tc>
          <w:tcPr>
            <w:tcW w:w="1134"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21013,9</w:t>
            </w:r>
          </w:p>
        </w:tc>
        <w:tc>
          <w:tcPr>
            <w:tcW w:w="1276"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5</w:t>
            </w:r>
          </w:p>
        </w:tc>
        <w:tc>
          <w:tcPr>
            <w:tcW w:w="1099" w:type="dxa"/>
            <w:vAlign w:val="center"/>
          </w:tcPr>
          <w:p w:rsidR="0030393E" w:rsidRPr="0030393E" w:rsidRDefault="0030393E" w:rsidP="0030393E">
            <w:pPr>
              <w:widowControl w:val="0"/>
              <w:spacing w:line="280" w:lineRule="exact"/>
              <w:ind w:left="160"/>
              <w:jc w:val="center"/>
              <w:rPr>
                <w:lang w:eastAsia="en-US"/>
              </w:rPr>
            </w:pPr>
            <w:r w:rsidRPr="0030393E">
              <w:rPr>
                <w:lang w:eastAsia="en-US"/>
              </w:rPr>
              <w:t>4,2</w:t>
            </w:r>
          </w:p>
        </w:tc>
      </w:tr>
      <w:tr w:rsidR="0030393E" w:rsidRPr="0030393E" w:rsidTr="00AF7C15">
        <w:tc>
          <w:tcPr>
            <w:tcW w:w="540" w:type="dxa"/>
          </w:tcPr>
          <w:p w:rsidR="0030393E" w:rsidRPr="0030393E" w:rsidRDefault="0030393E" w:rsidP="0030393E">
            <w:pPr>
              <w:rPr>
                <w:lang w:eastAsia="en-US"/>
              </w:rPr>
            </w:pPr>
            <w:r w:rsidRPr="0030393E">
              <w:rPr>
                <w:lang w:eastAsia="en-US"/>
              </w:rPr>
              <w:t>15.</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Производство и распределение   электроэнергии,  газа и воды млн. руб.</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9457,0</w:t>
            </w:r>
          </w:p>
        </w:tc>
        <w:tc>
          <w:tcPr>
            <w:tcW w:w="1134" w:type="dxa"/>
            <w:vAlign w:val="center"/>
          </w:tcPr>
          <w:p w:rsidR="0030393E" w:rsidRPr="0030393E" w:rsidRDefault="0030393E" w:rsidP="0030393E">
            <w:pPr>
              <w:widowControl w:val="0"/>
              <w:spacing w:line="280" w:lineRule="exact"/>
              <w:rPr>
                <w:lang w:eastAsia="en-US"/>
              </w:rPr>
            </w:pPr>
            <w:r w:rsidRPr="0030393E">
              <w:rPr>
                <w:lang w:eastAsia="en-US"/>
              </w:rPr>
              <w:t xml:space="preserve">   33948,2</w:t>
            </w:r>
          </w:p>
        </w:tc>
        <w:tc>
          <w:tcPr>
            <w:tcW w:w="1276" w:type="dxa"/>
            <w:vAlign w:val="center"/>
          </w:tcPr>
          <w:p w:rsidR="0030393E" w:rsidRPr="0030393E" w:rsidRDefault="0030393E" w:rsidP="0030393E">
            <w:pPr>
              <w:widowControl w:val="0"/>
              <w:spacing w:line="280" w:lineRule="exact"/>
              <w:ind w:left="380"/>
              <w:rPr>
                <w:lang w:eastAsia="en-US"/>
              </w:rPr>
            </w:pPr>
            <w:r w:rsidRPr="0030393E">
              <w:rPr>
                <w:lang w:eastAsia="en-US"/>
              </w:rPr>
              <w:t xml:space="preserve">   2</w:t>
            </w:r>
          </w:p>
        </w:tc>
        <w:tc>
          <w:tcPr>
            <w:tcW w:w="1099" w:type="dxa"/>
            <w:vAlign w:val="center"/>
          </w:tcPr>
          <w:p w:rsidR="0030393E" w:rsidRPr="0030393E" w:rsidRDefault="0030393E" w:rsidP="0030393E">
            <w:pPr>
              <w:widowControl w:val="0"/>
              <w:spacing w:line="280" w:lineRule="exact"/>
              <w:ind w:left="380"/>
              <w:jc w:val="center"/>
              <w:rPr>
                <w:lang w:eastAsia="en-US"/>
              </w:rPr>
            </w:pPr>
            <w:r w:rsidRPr="0030393E">
              <w:rPr>
                <w:lang w:eastAsia="en-US"/>
              </w:rPr>
              <w:t>27,9</w:t>
            </w:r>
          </w:p>
        </w:tc>
      </w:tr>
      <w:tr w:rsidR="0030393E" w:rsidRPr="0030393E" w:rsidTr="00AF7C15">
        <w:tc>
          <w:tcPr>
            <w:tcW w:w="540" w:type="dxa"/>
          </w:tcPr>
          <w:p w:rsidR="0030393E" w:rsidRPr="0030393E" w:rsidRDefault="0030393E" w:rsidP="0030393E">
            <w:pPr>
              <w:rPr>
                <w:lang w:eastAsia="en-US"/>
              </w:rPr>
            </w:pPr>
            <w:r w:rsidRPr="0030393E">
              <w:rPr>
                <w:lang w:eastAsia="en-US"/>
              </w:rPr>
              <w:t>16.</w:t>
            </w:r>
          </w:p>
        </w:tc>
        <w:tc>
          <w:tcPr>
            <w:tcW w:w="4388" w:type="dxa"/>
            <w:vAlign w:val="bottom"/>
          </w:tcPr>
          <w:p w:rsidR="0030393E" w:rsidRPr="0030393E" w:rsidRDefault="0030393E" w:rsidP="0030393E">
            <w:pPr>
              <w:widowControl w:val="0"/>
              <w:spacing w:line="280" w:lineRule="exact"/>
              <w:rPr>
                <w:lang w:eastAsia="en-US"/>
              </w:rPr>
            </w:pPr>
            <w:r w:rsidRPr="0030393E">
              <w:rPr>
                <w:lang w:eastAsia="en-US"/>
              </w:rPr>
              <w:t xml:space="preserve">                                                  млн. Квт</w:t>
            </w:r>
          </w:p>
        </w:tc>
        <w:tc>
          <w:tcPr>
            <w:tcW w:w="1134" w:type="dxa"/>
            <w:vAlign w:val="center"/>
          </w:tcPr>
          <w:p w:rsidR="0030393E" w:rsidRPr="0030393E" w:rsidRDefault="0030393E" w:rsidP="0030393E">
            <w:pPr>
              <w:widowControl w:val="0"/>
              <w:spacing w:line="280" w:lineRule="exact"/>
              <w:jc w:val="center"/>
              <w:rPr>
                <w:lang w:eastAsia="en-US"/>
              </w:rPr>
            </w:pPr>
            <w:r w:rsidRPr="0030393E">
              <w:rPr>
                <w:lang w:eastAsia="en-US"/>
              </w:rPr>
              <w:t>3514,2</w:t>
            </w:r>
          </w:p>
        </w:tc>
        <w:tc>
          <w:tcPr>
            <w:tcW w:w="1134" w:type="dxa"/>
            <w:vAlign w:val="center"/>
          </w:tcPr>
          <w:p w:rsidR="0030393E" w:rsidRPr="0030393E" w:rsidRDefault="0030393E" w:rsidP="0030393E">
            <w:pPr>
              <w:widowControl w:val="0"/>
              <w:spacing w:line="280" w:lineRule="exact"/>
              <w:rPr>
                <w:lang w:eastAsia="en-US"/>
              </w:rPr>
            </w:pPr>
            <w:r w:rsidRPr="0030393E">
              <w:rPr>
                <w:lang w:eastAsia="en-US"/>
              </w:rPr>
              <w:t>7153</w:t>
            </w:r>
          </w:p>
        </w:tc>
        <w:tc>
          <w:tcPr>
            <w:tcW w:w="1276" w:type="dxa"/>
            <w:vAlign w:val="center"/>
          </w:tcPr>
          <w:p w:rsidR="0030393E" w:rsidRPr="0030393E" w:rsidRDefault="0030393E" w:rsidP="0030393E">
            <w:pPr>
              <w:widowControl w:val="0"/>
              <w:spacing w:line="280" w:lineRule="exact"/>
              <w:ind w:left="380"/>
              <w:rPr>
                <w:lang w:eastAsia="en-US"/>
              </w:rPr>
            </w:pPr>
            <w:r w:rsidRPr="0030393E">
              <w:rPr>
                <w:lang w:eastAsia="en-US"/>
              </w:rPr>
              <w:t xml:space="preserve">   2</w:t>
            </w:r>
          </w:p>
        </w:tc>
        <w:tc>
          <w:tcPr>
            <w:tcW w:w="1099" w:type="dxa"/>
            <w:vAlign w:val="center"/>
          </w:tcPr>
          <w:p w:rsidR="0030393E" w:rsidRPr="0030393E" w:rsidRDefault="0030393E" w:rsidP="0030393E">
            <w:pPr>
              <w:widowControl w:val="0"/>
              <w:spacing w:line="280" w:lineRule="exact"/>
              <w:ind w:left="380"/>
              <w:jc w:val="center"/>
              <w:rPr>
                <w:lang w:eastAsia="en-US"/>
              </w:rPr>
            </w:pPr>
            <w:r w:rsidRPr="0030393E">
              <w:rPr>
                <w:lang w:eastAsia="en-US"/>
              </w:rPr>
              <w:t>49,1</w:t>
            </w:r>
          </w:p>
        </w:tc>
      </w:tr>
      <w:tr w:rsidR="0030393E" w:rsidRPr="0030393E" w:rsidTr="00AF7C15">
        <w:tc>
          <w:tcPr>
            <w:tcW w:w="540" w:type="dxa"/>
          </w:tcPr>
          <w:p w:rsidR="0030393E" w:rsidRPr="0030393E" w:rsidRDefault="0030393E" w:rsidP="0030393E">
            <w:pPr>
              <w:rPr>
                <w:lang w:eastAsia="en-US"/>
              </w:rPr>
            </w:pPr>
          </w:p>
        </w:tc>
        <w:tc>
          <w:tcPr>
            <w:tcW w:w="4388" w:type="dxa"/>
          </w:tcPr>
          <w:p w:rsidR="0030393E" w:rsidRPr="0030393E" w:rsidRDefault="0030393E" w:rsidP="0030393E">
            <w:pPr>
              <w:rPr>
                <w:lang w:eastAsia="en-US"/>
              </w:rPr>
            </w:pPr>
            <w:r w:rsidRPr="0030393E">
              <w:rPr>
                <w:lang w:eastAsia="en-US"/>
              </w:rPr>
              <w:t xml:space="preserve"> Среднее место </w:t>
            </w:r>
          </w:p>
        </w:tc>
        <w:tc>
          <w:tcPr>
            <w:tcW w:w="1134" w:type="dxa"/>
          </w:tcPr>
          <w:p w:rsidR="0030393E" w:rsidRPr="0030393E" w:rsidRDefault="0030393E" w:rsidP="0030393E">
            <w:pPr>
              <w:rPr>
                <w:lang w:eastAsia="en-US"/>
              </w:rPr>
            </w:pPr>
          </w:p>
        </w:tc>
        <w:tc>
          <w:tcPr>
            <w:tcW w:w="1134" w:type="dxa"/>
          </w:tcPr>
          <w:p w:rsidR="0030393E" w:rsidRPr="0030393E" w:rsidRDefault="0030393E" w:rsidP="0030393E">
            <w:pPr>
              <w:rPr>
                <w:highlight w:val="yellow"/>
                <w:lang w:eastAsia="en-US"/>
              </w:rPr>
            </w:pPr>
          </w:p>
        </w:tc>
        <w:tc>
          <w:tcPr>
            <w:tcW w:w="1276" w:type="dxa"/>
          </w:tcPr>
          <w:p w:rsidR="0030393E" w:rsidRPr="0030393E" w:rsidRDefault="0030393E" w:rsidP="0030393E">
            <w:pPr>
              <w:jc w:val="center"/>
              <w:rPr>
                <w:highlight w:val="yellow"/>
                <w:lang w:eastAsia="en-US"/>
              </w:rPr>
            </w:pPr>
            <w:r w:rsidRPr="0030393E">
              <w:rPr>
                <w:lang w:eastAsia="en-US"/>
              </w:rPr>
              <w:t>8</w:t>
            </w:r>
          </w:p>
        </w:tc>
        <w:tc>
          <w:tcPr>
            <w:tcW w:w="1099" w:type="dxa"/>
          </w:tcPr>
          <w:p w:rsidR="0030393E" w:rsidRPr="0030393E" w:rsidRDefault="0030393E" w:rsidP="0030393E">
            <w:pPr>
              <w:rPr>
                <w:highlight w:val="yellow"/>
                <w:lang w:eastAsia="en-US"/>
              </w:rPr>
            </w:pPr>
          </w:p>
        </w:tc>
      </w:tr>
    </w:tbl>
    <w:p w:rsidR="0030393E" w:rsidRPr="0030393E" w:rsidRDefault="0030393E" w:rsidP="0030393E">
      <w:pPr>
        <w:ind w:firstLine="708"/>
        <w:jc w:val="both"/>
        <w:rPr>
          <w:sz w:val="28"/>
          <w:szCs w:val="28"/>
          <w:lang w:eastAsia="en-US"/>
        </w:rPr>
      </w:pPr>
    </w:p>
    <w:p w:rsidR="0030393E" w:rsidRPr="0030393E" w:rsidRDefault="0030393E" w:rsidP="0030393E">
      <w:pPr>
        <w:ind w:firstLine="708"/>
        <w:jc w:val="both"/>
        <w:rPr>
          <w:sz w:val="28"/>
          <w:szCs w:val="28"/>
          <w:lang w:eastAsia="en-US"/>
        </w:rPr>
      </w:pPr>
      <w:r w:rsidRPr="0030393E">
        <w:rPr>
          <w:sz w:val="28"/>
          <w:szCs w:val="28"/>
          <w:lang w:eastAsia="en-US"/>
        </w:rPr>
        <w:t xml:space="preserve">В общем рейтинге социально-экономического развития районов Забайкальского края,  на основании данных </w:t>
      </w:r>
      <w:proofErr w:type="spellStart"/>
      <w:r w:rsidRPr="0030393E">
        <w:rPr>
          <w:sz w:val="28"/>
          <w:szCs w:val="28"/>
          <w:lang w:eastAsia="en-US"/>
        </w:rPr>
        <w:t>Забкрайстата</w:t>
      </w:r>
      <w:proofErr w:type="spellEnd"/>
      <w:r w:rsidRPr="0030393E">
        <w:rPr>
          <w:sz w:val="28"/>
          <w:szCs w:val="28"/>
          <w:lang w:eastAsia="en-US"/>
        </w:rPr>
        <w:t>,    Оловяннинский район  стоит на  8 месте  из 31 района  Забайкальского края, опередив по показате</w:t>
      </w:r>
      <w:r w:rsidRPr="0030393E">
        <w:rPr>
          <w:sz w:val="28"/>
          <w:szCs w:val="28"/>
          <w:lang w:eastAsia="en-US"/>
        </w:rPr>
        <w:softHyphen/>
        <w:t xml:space="preserve">лям  23 района. </w:t>
      </w:r>
    </w:p>
    <w:p w:rsidR="0030393E" w:rsidRPr="0030393E" w:rsidRDefault="0030393E" w:rsidP="0030393E">
      <w:pPr>
        <w:ind w:firstLine="580"/>
        <w:jc w:val="both"/>
        <w:rPr>
          <w:sz w:val="28"/>
          <w:szCs w:val="28"/>
          <w:lang w:eastAsia="en-US"/>
        </w:rPr>
      </w:pPr>
      <w:r w:rsidRPr="0030393E">
        <w:rPr>
          <w:sz w:val="28"/>
          <w:szCs w:val="28"/>
          <w:lang w:eastAsia="en-US"/>
        </w:rPr>
        <w:t xml:space="preserve"> По численности населения район занимает 6 место или  3,3%  от численности населения  в Забайкальском</w:t>
      </w:r>
      <w:r w:rsidRPr="0030393E">
        <w:rPr>
          <w:sz w:val="22"/>
          <w:szCs w:val="22"/>
          <w:lang w:eastAsia="en-US"/>
        </w:rPr>
        <w:t xml:space="preserve"> </w:t>
      </w:r>
      <w:r w:rsidRPr="0030393E">
        <w:rPr>
          <w:sz w:val="28"/>
          <w:szCs w:val="28"/>
          <w:lang w:eastAsia="en-US"/>
        </w:rPr>
        <w:t xml:space="preserve">крае. </w:t>
      </w:r>
    </w:p>
    <w:p w:rsidR="0030393E" w:rsidRPr="0030393E" w:rsidRDefault="0030393E" w:rsidP="0030393E">
      <w:pPr>
        <w:ind w:firstLine="580"/>
        <w:jc w:val="both"/>
        <w:rPr>
          <w:sz w:val="28"/>
          <w:szCs w:val="28"/>
          <w:lang w:eastAsia="en-US"/>
        </w:rPr>
      </w:pPr>
      <w:r w:rsidRPr="0030393E">
        <w:rPr>
          <w:sz w:val="28"/>
          <w:szCs w:val="28"/>
          <w:lang w:eastAsia="en-US"/>
        </w:rPr>
        <w:t>Оловяннинский район - 21 район в крае по площади  занимаемой территории с показателем  6086,8</w:t>
      </w:r>
      <w:r w:rsidRPr="0030393E">
        <w:rPr>
          <w:lang w:eastAsia="en-US"/>
        </w:rPr>
        <w:t xml:space="preserve"> </w:t>
      </w:r>
      <w:r w:rsidRPr="0030393E">
        <w:rPr>
          <w:sz w:val="28"/>
          <w:szCs w:val="28"/>
          <w:lang w:eastAsia="en-US"/>
        </w:rPr>
        <w:t>кв. км. Доля района   по этому показателю   составляет   1,4 %  от общей площади  Забайкальского края.</w:t>
      </w:r>
    </w:p>
    <w:p w:rsidR="0030393E" w:rsidRPr="0030393E" w:rsidRDefault="0030393E" w:rsidP="0030393E">
      <w:pPr>
        <w:ind w:firstLine="580"/>
        <w:jc w:val="both"/>
        <w:rPr>
          <w:sz w:val="28"/>
          <w:szCs w:val="28"/>
          <w:lang w:eastAsia="en-US"/>
        </w:rPr>
      </w:pPr>
      <w:r w:rsidRPr="0030393E">
        <w:rPr>
          <w:sz w:val="28"/>
          <w:szCs w:val="28"/>
          <w:lang w:eastAsia="en-US"/>
        </w:rPr>
        <w:t xml:space="preserve"> Особая роль в  экономике района   принадлежит  промышленному    производству.   В общем объеме  отгруженных  товаров собственного производства, вы</w:t>
      </w:r>
      <w:r w:rsidRPr="0030393E">
        <w:rPr>
          <w:sz w:val="28"/>
          <w:szCs w:val="28"/>
          <w:lang w:eastAsia="en-US"/>
        </w:rPr>
        <w:softHyphen/>
        <w:t>полненных  работ и услуг собственными силами по всем видам экономической деятельности район занимает 5 место или 3,5,7 % от объема   отгруженных  товаров собственного производства, вы</w:t>
      </w:r>
      <w:r w:rsidRPr="0030393E">
        <w:rPr>
          <w:sz w:val="28"/>
          <w:szCs w:val="28"/>
          <w:lang w:eastAsia="en-US"/>
        </w:rPr>
        <w:softHyphen/>
        <w:t xml:space="preserve">полненных  работ и услуг собственными силами по всем видам экономической деятельности  в целом по Забайкальскому краю.   </w:t>
      </w:r>
    </w:p>
    <w:p w:rsidR="0030393E" w:rsidRPr="0030393E" w:rsidRDefault="0030393E" w:rsidP="0030393E">
      <w:pPr>
        <w:ind w:firstLine="580"/>
        <w:jc w:val="both"/>
        <w:rPr>
          <w:lang w:eastAsia="en-US"/>
        </w:rPr>
      </w:pPr>
      <w:r w:rsidRPr="0030393E">
        <w:rPr>
          <w:sz w:val="28"/>
          <w:szCs w:val="28"/>
          <w:lang w:eastAsia="en-US"/>
        </w:rPr>
        <w:t xml:space="preserve"> По  выработке электроэнергии в натуральном и стоимостном выражении  Оловяннинский район  занимает второе место, что составляет соответственно 49,1% и 27,9 % от  выработки электроэнергии  в целом по Забайкальскому краю.</w:t>
      </w:r>
    </w:p>
    <w:p w:rsidR="009B5BD5" w:rsidRPr="00FC7B7B" w:rsidRDefault="009B5BD5" w:rsidP="0086338B">
      <w:pPr>
        <w:pStyle w:val="a3"/>
        <w:rPr>
          <w:rFonts w:ascii="Times New Roman" w:hAnsi="Times New Roman"/>
          <w:b/>
          <w:sz w:val="32"/>
          <w:szCs w:val="32"/>
        </w:rPr>
      </w:pPr>
    </w:p>
    <w:p w:rsidR="00483C64" w:rsidRPr="00722159" w:rsidRDefault="00645FFF" w:rsidP="00395F54">
      <w:pPr>
        <w:pStyle w:val="a3"/>
        <w:jc w:val="center"/>
        <w:rPr>
          <w:rFonts w:ascii="Times New Roman" w:hAnsi="Times New Roman"/>
          <w:b/>
          <w:sz w:val="32"/>
          <w:szCs w:val="32"/>
        </w:rPr>
      </w:pPr>
      <w:r w:rsidRPr="00722159">
        <w:rPr>
          <w:rFonts w:ascii="Times New Roman" w:hAnsi="Times New Roman"/>
          <w:b/>
          <w:sz w:val="32"/>
          <w:szCs w:val="32"/>
        </w:rPr>
        <w:t>1.3</w:t>
      </w:r>
      <w:r w:rsidR="007E174D" w:rsidRPr="00722159">
        <w:rPr>
          <w:rFonts w:ascii="Times New Roman" w:hAnsi="Times New Roman"/>
          <w:b/>
          <w:sz w:val="32"/>
          <w:szCs w:val="32"/>
        </w:rPr>
        <w:t xml:space="preserve">. </w:t>
      </w:r>
      <w:r w:rsidR="00EB17E2" w:rsidRPr="00722159">
        <w:rPr>
          <w:rFonts w:ascii="Times New Roman" w:hAnsi="Times New Roman"/>
          <w:b/>
          <w:sz w:val="32"/>
          <w:szCs w:val="32"/>
        </w:rPr>
        <w:t>Анализ качества жизни населения</w:t>
      </w:r>
    </w:p>
    <w:p w:rsidR="000C694C" w:rsidRDefault="000C694C" w:rsidP="00395F54">
      <w:pPr>
        <w:pStyle w:val="a3"/>
        <w:jc w:val="center"/>
        <w:rPr>
          <w:rFonts w:ascii="Times New Roman" w:hAnsi="Times New Roman"/>
          <w:b/>
          <w:sz w:val="32"/>
          <w:szCs w:val="32"/>
          <w:highlight w:val="green"/>
        </w:rPr>
      </w:pPr>
    </w:p>
    <w:p w:rsidR="000C694C" w:rsidRPr="009966E3" w:rsidRDefault="000C694C" w:rsidP="00395F54">
      <w:pPr>
        <w:pStyle w:val="a3"/>
        <w:jc w:val="center"/>
        <w:rPr>
          <w:rFonts w:ascii="Times New Roman" w:hAnsi="Times New Roman"/>
          <w:b/>
          <w:sz w:val="32"/>
          <w:szCs w:val="32"/>
        </w:rPr>
      </w:pPr>
      <w:r w:rsidRPr="009966E3">
        <w:rPr>
          <w:rFonts w:ascii="Times New Roman" w:hAnsi="Times New Roman"/>
          <w:b/>
          <w:sz w:val="32"/>
          <w:szCs w:val="32"/>
        </w:rPr>
        <w:t xml:space="preserve">1.3.1. Демографическая ситуация </w:t>
      </w:r>
    </w:p>
    <w:p w:rsidR="000C694C" w:rsidRDefault="000C694C" w:rsidP="00395F54">
      <w:pPr>
        <w:pStyle w:val="a3"/>
        <w:jc w:val="center"/>
        <w:rPr>
          <w:rFonts w:ascii="Times New Roman" w:hAnsi="Times New Roman"/>
          <w:b/>
          <w:sz w:val="32"/>
          <w:szCs w:val="32"/>
          <w:highlight w:val="green"/>
        </w:rPr>
      </w:pPr>
    </w:p>
    <w:p w:rsidR="00CF7C5E" w:rsidRPr="00AB605F" w:rsidRDefault="00CF7C5E" w:rsidP="00CF7C5E">
      <w:pPr>
        <w:spacing w:line="276" w:lineRule="auto"/>
        <w:jc w:val="both"/>
        <w:rPr>
          <w:sz w:val="28"/>
          <w:szCs w:val="28"/>
          <w:highlight w:val="green"/>
        </w:rPr>
      </w:pPr>
      <w:r w:rsidRPr="006924EC">
        <w:rPr>
          <w:rFonts w:eastAsia="SimSun" w:cs="Mangal"/>
          <w:kern w:val="1"/>
          <w:sz w:val="28"/>
          <w:szCs w:val="28"/>
          <w:lang w:eastAsia="hi-IN" w:bidi="hi-IN"/>
        </w:rPr>
        <w:t xml:space="preserve">    </w:t>
      </w:r>
      <w:r w:rsidRPr="006924EC">
        <w:rPr>
          <w:rFonts w:eastAsiaTheme="minorHAnsi"/>
          <w:bCs/>
          <w:sz w:val="28"/>
          <w:szCs w:val="28"/>
          <w:lang w:eastAsia="en-US"/>
        </w:rPr>
        <w:t xml:space="preserve">     Демографическая ситуация района в 2017 году характеризуется процессом сокращения численности населения. </w:t>
      </w:r>
      <w:r w:rsidRPr="006924EC">
        <w:rPr>
          <w:bCs/>
          <w:sz w:val="28"/>
          <w:szCs w:val="28"/>
        </w:rPr>
        <w:t xml:space="preserve">По состоянию  на 01.01.2018 года </w:t>
      </w:r>
      <w:r w:rsidRPr="006924EC">
        <w:rPr>
          <w:rFonts w:eastAsiaTheme="minorHAnsi"/>
          <w:bCs/>
          <w:sz w:val="28"/>
          <w:szCs w:val="28"/>
          <w:lang w:eastAsia="en-US"/>
        </w:rPr>
        <w:t xml:space="preserve"> численность населения составило 35921,  по сравнению с 2016 годом  сократилась на 547 человек или на 1.5 %, к уровню 2015 года на 1275 человек или на 3.4%. Численность мужчин составляет 18284 человек (50,9% от численности населения), женщин 17637 человек (49,0% от численности </w:t>
      </w:r>
      <w:r w:rsidRPr="006924EC">
        <w:rPr>
          <w:rFonts w:eastAsiaTheme="minorHAnsi"/>
          <w:bCs/>
          <w:sz w:val="28"/>
          <w:szCs w:val="28"/>
          <w:lang w:eastAsia="en-US"/>
        </w:rPr>
        <w:lastRenderedPageBreak/>
        <w:t>населения). Доля городского населения составляет 47 %, сельского 53%.</w:t>
      </w:r>
      <w:r w:rsidRPr="006924EC">
        <w:rPr>
          <w:sz w:val="28"/>
          <w:szCs w:val="28"/>
        </w:rPr>
        <w:t xml:space="preserve"> По численности населения   район занимает 6 место в Забайкальском крае.</w:t>
      </w:r>
    </w:p>
    <w:p w:rsidR="00CF7C5E" w:rsidRPr="006924EC" w:rsidRDefault="00CF7C5E" w:rsidP="00CF7C5E">
      <w:pPr>
        <w:widowControl w:val="0"/>
        <w:tabs>
          <w:tab w:val="left" w:pos="851"/>
        </w:tabs>
        <w:suppressAutoHyphens/>
        <w:spacing w:line="276" w:lineRule="auto"/>
        <w:jc w:val="both"/>
        <w:rPr>
          <w:rFonts w:eastAsia="SimSun" w:cs="Mangal"/>
          <w:kern w:val="1"/>
          <w:sz w:val="28"/>
          <w:szCs w:val="28"/>
          <w:lang w:eastAsia="hi-IN" w:bidi="hi-IN"/>
        </w:rPr>
      </w:pPr>
      <w:r w:rsidRPr="006924EC">
        <w:rPr>
          <w:rFonts w:eastAsia="Calibri"/>
          <w:sz w:val="28"/>
          <w:szCs w:val="28"/>
          <w:lang w:eastAsia="en-US"/>
        </w:rPr>
        <w:t xml:space="preserve">      Серьезной проблемой является снижение уровня рождаемости</w:t>
      </w:r>
      <w:r w:rsidRPr="006924EC">
        <w:rPr>
          <w:rFonts w:eastAsia="Calibri"/>
          <w:sz w:val="28"/>
          <w:szCs w:val="28"/>
          <w:lang w:bidi="ru-RU"/>
        </w:rPr>
        <w:t xml:space="preserve">, сокращение численности населения Оловяннинского района. </w:t>
      </w:r>
      <w:r w:rsidRPr="006924EC">
        <w:rPr>
          <w:rFonts w:eastAsiaTheme="minorHAnsi"/>
          <w:sz w:val="28"/>
          <w:szCs w:val="28"/>
          <w:lang w:eastAsia="en-US"/>
        </w:rPr>
        <w:t>В 2017 году  родилось 418 человек</w:t>
      </w:r>
      <w:r w:rsidRPr="006924EC">
        <w:rPr>
          <w:rFonts w:eastAsia="Calibri"/>
          <w:sz w:val="28"/>
          <w:szCs w:val="28"/>
          <w:lang w:eastAsia="en-US"/>
        </w:rPr>
        <w:t>, к уровню  2016 году рождаемость снизилась на 38 человек</w:t>
      </w:r>
      <w:r w:rsidRPr="006924EC">
        <w:rPr>
          <w:rFonts w:eastAsiaTheme="minorHAnsi"/>
          <w:sz w:val="28"/>
          <w:szCs w:val="28"/>
          <w:lang w:eastAsia="en-US"/>
        </w:rPr>
        <w:t>, к уровню  2015 году на 95 человек.</w:t>
      </w:r>
    </w:p>
    <w:p w:rsidR="00CF7C5E" w:rsidRPr="006924EC" w:rsidRDefault="00CF7C5E" w:rsidP="00CF7C5E">
      <w:pPr>
        <w:widowControl w:val="0"/>
        <w:tabs>
          <w:tab w:val="left" w:pos="851"/>
        </w:tabs>
        <w:suppressAutoHyphens/>
        <w:spacing w:line="276" w:lineRule="auto"/>
        <w:jc w:val="both"/>
        <w:rPr>
          <w:color w:val="000000"/>
          <w:sz w:val="28"/>
          <w:szCs w:val="28"/>
        </w:rPr>
      </w:pPr>
      <w:r w:rsidRPr="006924EC">
        <w:rPr>
          <w:rFonts w:eastAsiaTheme="minorHAnsi" w:cstheme="minorBidi"/>
          <w:sz w:val="28"/>
          <w:szCs w:val="28"/>
          <w:lang w:eastAsia="en-US"/>
        </w:rPr>
        <w:t xml:space="preserve">     Миграция продолжает играть важную роль в демографическом развитии Оловяннинского района</w:t>
      </w:r>
      <w:r w:rsidRPr="006924EC">
        <w:rPr>
          <w:color w:val="000000"/>
          <w:sz w:val="28"/>
          <w:szCs w:val="28"/>
        </w:rPr>
        <w:t>.</w:t>
      </w:r>
      <w:r w:rsidRPr="006924EC">
        <w:rPr>
          <w:rFonts w:eastAsia="Calibri"/>
          <w:sz w:val="28"/>
          <w:szCs w:val="28"/>
          <w:lang w:eastAsia="en-US"/>
        </w:rPr>
        <w:t xml:space="preserve"> </w:t>
      </w:r>
      <w:r w:rsidRPr="006924EC">
        <w:rPr>
          <w:color w:val="000000"/>
          <w:sz w:val="28"/>
          <w:szCs w:val="28"/>
        </w:rPr>
        <w:t xml:space="preserve"> В 2017 году с района выбыло 1287 человек, прибыло 468 человек. </w:t>
      </w:r>
    </w:p>
    <w:p w:rsidR="00CF7C5E" w:rsidRPr="00AB605F" w:rsidRDefault="00CF7C5E" w:rsidP="00CF7C5E">
      <w:pPr>
        <w:widowControl w:val="0"/>
        <w:tabs>
          <w:tab w:val="left" w:pos="851"/>
        </w:tabs>
        <w:suppressAutoHyphens/>
        <w:spacing w:line="276" w:lineRule="auto"/>
        <w:jc w:val="both"/>
        <w:rPr>
          <w:szCs w:val="20"/>
          <w:highlight w:val="green"/>
          <w:lang w:eastAsia="ar-SA"/>
        </w:rPr>
      </w:pPr>
      <w:r w:rsidRPr="006924EC">
        <w:rPr>
          <w:color w:val="000000"/>
          <w:sz w:val="28"/>
          <w:szCs w:val="28"/>
        </w:rPr>
        <w:t xml:space="preserve">     Таким образом, е</w:t>
      </w:r>
      <w:r w:rsidRPr="006924EC">
        <w:rPr>
          <w:sz w:val="28"/>
          <w:szCs w:val="28"/>
          <w:lang w:eastAsia="ar-SA"/>
        </w:rPr>
        <w:t xml:space="preserve">стественная убыль населения неблагоприятно сказывается на трудовых ресурсах муниципального образования, так как зачастую с территории выезжают квалифицированные кадры, специалисты различных сфер деятельности. Усугубляет проблему отток из сельской местности молодежи, которая стремится либо покинуть муниципальное образование вообще, либо сменить место жительства </w:t>
      </w:r>
      <w:proofErr w:type="gramStart"/>
      <w:r w:rsidRPr="006924EC">
        <w:rPr>
          <w:sz w:val="28"/>
          <w:szCs w:val="28"/>
          <w:lang w:eastAsia="ar-SA"/>
        </w:rPr>
        <w:t>на</w:t>
      </w:r>
      <w:proofErr w:type="gramEnd"/>
      <w:r w:rsidRPr="006924EC">
        <w:rPr>
          <w:sz w:val="28"/>
          <w:szCs w:val="28"/>
          <w:lang w:eastAsia="ar-SA"/>
        </w:rPr>
        <w:t xml:space="preserve"> городское.</w:t>
      </w:r>
    </w:p>
    <w:p w:rsidR="00CF7C5E" w:rsidRPr="006924EC" w:rsidRDefault="00CF7C5E" w:rsidP="00CF7C5E">
      <w:pPr>
        <w:spacing w:line="276" w:lineRule="auto"/>
        <w:ind w:firstLine="708"/>
        <w:jc w:val="both"/>
        <w:rPr>
          <w:rFonts w:eastAsiaTheme="minorHAnsi"/>
          <w:sz w:val="28"/>
          <w:szCs w:val="28"/>
          <w:lang w:eastAsia="en-US"/>
        </w:rPr>
      </w:pPr>
      <w:r w:rsidRPr="006924EC">
        <w:rPr>
          <w:rFonts w:eastAsiaTheme="minorHAnsi"/>
          <w:sz w:val="28"/>
          <w:szCs w:val="28"/>
          <w:lang w:eastAsia="en-US"/>
        </w:rPr>
        <w:t xml:space="preserve"> </w:t>
      </w:r>
      <w:r w:rsidRPr="006924EC">
        <w:rPr>
          <w:rFonts w:asciiTheme="minorHAnsi" w:eastAsiaTheme="minorHAnsi" w:hAnsiTheme="minorHAnsi" w:cstheme="minorBidi"/>
          <w:sz w:val="22"/>
          <w:szCs w:val="22"/>
          <w:lang w:eastAsia="en-US"/>
        </w:rPr>
        <w:t> </w:t>
      </w:r>
      <w:r w:rsidRPr="006924EC">
        <w:rPr>
          <w:rFonts w:eastAsia="Calibri"/>
          <w:bCs/>
          <w:sz w:val="28"/>
          <w:szCs w:val="28"/>
          <w:lang w:eastAsia="en-US"/>
        </w:rPr>
        <w:t>Отток населения также обусловлен такими факторами как:</w:t>
      </w:r>
    </w:p>
    <w:p w:rsidR="00CF7C5E" w:rsidRPr="006924EC" w:rsidRDefault="00C6357D" w:rsidP="00C6357D">
      <w:pPr>
        <w:spacing w:line="276" w:lineRule="auto"/>
        <w:jc w:val="both"/>
        <w:rPr>
          <w:rFonts w:eastAsia="Calibri"/>
          <w:bCs/>
          <w:sz w:val="28"/>
          <w:szCs w:val="28"/>
          <w:lang w:eastAsia="en-US"/>
        </w:rPr>
      </w:pPr>
      <w:r>
        <w:rPr>
          <w:rFonts w:eastAsia="Calibri"/>
          <w:bCs/>
          <w:sz w:val="28"/>
          <w:szCs w:val="28"/>
          <w:lang w:eastAsia="en-US"/>
        </w:rPr>
        <w:t xml:space="preserve">       </w:t>
      </w:r>
      <w:r w:rsidR="00CF7C5E" w:rsidRPr="006924EC">
        <w:rPr>
          <w:rFonts w:eastAsia="Calibri"/>
          <w:bCs/>
          <w:sz w:val="28"/>
          <w:szCs w:val="28"/>
          <w:lang w:eastAsia="en-US"/>
        </w:rPr>
        <w:t>- Выезд выпускников общеобразовательных учреждений на обучение в города;</w:t>
      </w:r>
    </w:p>
    <w:p w:rsidR="00CF7C5E" w:rsidRPr="006924EC" w:rsidRDefault="00CF7C5E" w:rsidP="00CF7C5E">
      <w:pPr>
        <w:shd w:val="clear" w:color="auto" w:fill="FFFFFF"/>
        <w:spacing w:line="276" w:lineRule="auto"/>
        <w:ind w:left="5" w:right="19" w:firstLine="542"/>
        <w:jc w:val="both"/>
        <w:rPr>
          <w:rFonts w:eastAsia="Calibri"/>
          <w:bCs/>
          <w:sz w:val="28"/>
          <w:szCs w:val="28"/>
          <w:lang w:eastAsia="en-US"/>
        </w:rPr>
      </w:pPr>
      <w:r w:rsidRPr="006924EC">
        <w:rPr>
          <w:rFonts w:eastAsia="Calibri"/>
          <w:bCs/>
          <w:sz w:val="28"/>
          <w:szCs w:val="28"/>
          <w:lang w:eastAsia="en-US"/>
        </w:rPr>
        <w:t xml:space="preserve"> -</w:t>
      </w:r>
      <w:r w:rsidRPr="006924EC">
        <w:rPr>
          <w:rFonts w:eastAsia="SimSun" w:cs="Mangal"/>
          <w:kern w:val="1"/>
          <w:sz w:val="28"/>
          <w:szCs w:val="28"/>
          <w:lang w:eastAsia="hi-IN" w:bidi="hi-IN"/>
        </w:rPr>
        <w:t xml:space="preserve"> Выездом граждан на работу за пределы района,</w:t>
      </w:r>
    </w:p>
    <w:p w:rsidR="00CF7C5E" w:rsidRPr="006924EC" w:rsidRDefault="00CF7C5E" w:rsidP="00CF7C5E">
      <w:pPr>
        <w:spacing w:line="276" w:lineRule="auto"/>
        <w:jc w:val="both"/>
        <w:rPr>
          <w:rFonts w:eastAsia="SimSun" w:cs="Mangal"/>
          <w:kern w:val="1"/>
          <w:sz w:val="28"/>
          <w:szCs w:val="28"/>
          <w:lang w:eastAsia="hi-IN" w:bidi="hi-IN"/>
        </w:rPr>
      </w:pPr>
      <w:r w:rsidRPr="006924EC">
        <w:rPr>
          <w:rFonts w:eastAsia="Calibri"/>
          <w:bCs/>
          <w:sz w:val="28"/>
          <w:szCs w:val="28"/>
          <w:lang w:eastAsia="en-US"/>
        </w:rPr>
        <w:t xml:space="preserve">        - Приобретение жилья в городах</w:t>
      </w:r>
      <w:r w:rsidRPr="006924EC">
        <w:rPr>
          <w:rFonts w:eastAsia="SimSun" w:cs="Mangal"/>
          <w:kern w:val="1"/>
          <w:sz w:val="28"/>
          <w:szCs w:val="28"/>
          <w:lang w:eastAsia="hi-IN" w:bidi="hi-IN"/>
        </w:rPr>
        <w:t>.</w:t>
      </w:r>
      <w:r w:rsidRPr="006924EC">
        <w:rPr>
          <w:rFonts w:eastAsia="Calibri"/>
          <w:sz w:val="28"/>
          <w:szCs w:val="28"/>
          <w:lang w:eastAsia="en-US"/>
        </w:rPr>
        <w:t xml:space="preserve"> </w:t>
      </w:r>
    </w:p>
    <w:p w:rsidR="00790B7A" w:rsidRPr="00790B7A" w:rsidRDefault="00790B7A" w:rsidP="00D63DFC">
      <w:pPr>
        <w:keepNext/>
        <w:rPr>
          <w:b/>
          <w:sz w:val="32"/>
          <w:szCs w:val="32"/>
        </w:rPr>
      </w:pPr>
    </w:p>
    <w:p w:rsidR="00790B7A" w:rsidRPr="00DE54CD" w:rsidRDefault="00790B7A" w:rsidP="00790B7A">
      <w:pPr>
        <w:numPr>
          <w:ilvl w:val="2"/>
          <w:numId w:val="44"/>
        </w:numPr>
        <w:jc w:val="center"/>
        <w:rPr>
          <w:rFonts w:eastAsia="Calibri"/>
          <w:b/>
          <w:sz w:val="32"/>
          <w:szCs w:val="32"/>
          <w:lang w:eastAsia="en-US"/>
        </w:rPr>
      </w:pPr>
      <w:r w:rsidRPr="00DE54CD">
        <w:rPr>
          <w:rFonts w:eastAsia="Calibri"/>
          <w:b/>
          <w:sz w:val="32"/>
          <w:szCs w:val="32"/>
          <w:lang w:eastAsia="en-US"/>
        </w:rPr>
        <w:t>Образование.</w:t>
      </w:r>
    </w:p>
    <w:p w:rsidR="00790B7A" w:rsidRPr="00790B7A" w:rsidRDefault="00790B7A" w:rsidP="00790B7A">
      <w:pPr>
        <w:ind w:left="855"/>
        <w:rPr>
          <w:rFonts w:eastAsia="Calibri"/>
          <w:sz w:val="28"/>
          <w:szCs w:val="28"/>
          <w:lang w:eastAsia="en-US"/>
        </w:rPr>
      </w:pPr>
    </w:p>
    <w:p w:rsidR="00790B7A" w:rsidRPr="00722159" w:rsidRDefault="00790B7A" w:rsidP="00722159">
      <w:pPr>
        <w:pStyle w:val="14"/>
        <w:ind w:firstLine="708"/>
        <w:jc w:val="both"/>
        <w:rPr>
          <w:rFonts w:ascii="Times New Roman" w:hAnsi="Times New Roman"/>
          <w:sz w:val="28"/>
          <w:szCs w:val="28"/>
        </w:rPr>
      </w:pPr>
      <w:r w:rsidRPr="00722159">
        <w:rPr>
          <w:rFonts w:ascii="Times New Roman" w:hAnsi="Times New Roman"/>
          <w:sz w:val="28"/>
          <w:szCs w:val="28"/>
        </w:rPr>
        <w:t>Образование -  системообразующая   отрасль, от результатов деятельности которой зависит формирование   личности и ее реализация в различных  направлениях экономики. В районе создана  оптимальная сеть общеобразовательных учреждений, позволяющая  обеспечить доступность качественных образовательных услуг  независимо от места жительства обучающихся,  состояния их здоровья и социально-экономического статуса.</w:t>
      </w:r>
    </w:p>
    <w:p w:rsidR="00790B7A" w:rsidRPr="00722159" w:rsidRDefault="00790B7A" w:rsidP="00722159">
      <w:pPr>
        <w:pStyle w:val="14"/>
        <w:jc w:val="both"/>
        <w:rPr>
          <w:rFonts w:ascii="Times New Roman" w:hAnsi="Times New Roman"/>
          <w:sz w:val="28"/>
          <w:szCs w:val="28"/>
        </w:rPr>
      </w:pPr>
      <w:r w:rsidRPr="00722159">
        <w:rPr>
          <w:rFonts w:ascii="Times New Roman" w:hAnsi="Times New Roman"/>
          <w:sz w:val="28"/>
          <w:szCs w:val="28"/>
          <w:shd w:val="clear" w:color="auto" w:fill="FFFFFF"/>
        </w:rPr>
        <w:t xml:space="preserve"> </w:t>
      </w:r>
      <w:r w:rsidRPr="00722159">
        <w:rPr>
          <w:rFonts w:ascii="Times New Roman" w:hAnsi="Times New Roman"/>
          <w:sz w:val="28"/>
          <w:szCs w:val="28"/>
          <w:shd w:val="clear" w:color="auto" w:fill="FFFFFF"/>
        </w:rPr>
        <w:tab/>
        <w:t>Система образования  включает в себя 33 образовательных учреждения: 13 средних, 7 основных и 2</w:t>
      </w:r>
      <w:r w:rsidRPr="00722159">
        <w:rPr>
          <w:rFonts w:ascii="Times New Roman" w:eastAsia="Calibri" w:hAnsi="Times New Roman"/>
          <w:sz w:val="28"/>
          <w:szCs w:val="28"/>
          <w:shd w:val="clear" w:color="auto" w:fill="FFFFFF"/>
        </w:rPr>
        <w:t xml:space="preserve"> </w:t>
      </w:r>
      <w:r w:rsidRPr="00722159">
        <w:rPr>
          <w:rFonts w:ascii="Times New Roman" w:hAnsi="Times New Roman"/>
          <w:sz w:val="28"/>
          <w:szCs w:val="28"/>
          <w:shd w:val="clear" w:color="auto" w:fill="FFFFFF"/>
        </w:rPr>
        <w:t>начальных общеобразовательных учреждения, а также 9 дошкольных образовательных</w:t>
      </w:r>
      <w:r w:rsidRPr="00722159">
        <w:rPr>
          <w:rFonts w:ascii="Times New Roman" w:eastAsia="Calibri" w:hAnsi="Times New Roman"/>
          <w:sz w:val="28"/>
          <w:szCs w:val="28"/>
          <w:shd w:val="clear" w:color="auto" w:fill="FFFFFF"/>
        </w:rPr>
        <w:t xml:space="preserve"> </w:t>
      </w:r>
      <w:r w:rsidRPr="00722159">
        <w:rPr>
          <w:rFonts w:ascii="Times New Roman" w:hAnsi="Times New Roman"/>
          <w:sz w:val="28"/>
          <w:szCs w:val="28"/>
          <w:shd w:val="clear" w:color="auto" w:fill="FFFFFF"/>
        </w:rPr>
        <w:t>учреждений и 2 учреждения дополнительного образования детей.</w:t>
      </w:r>
      <w:r w:rsidRPr="00722159">
        <w:rPr>
          <w:rFonts w:ascii="Times New Roman" w:hAnsi="Times New Roman"/>
          <w:sz w:val="28"/>
          <w:szCs w:val="28"/>
        </w:rPr>
        <w:t xml:space="preserve"> В 2017 году образовательную услугу получали 3933 учащихся, 1328 воспитанников дошкольных учреждений и 885 учащихся дополнительного образования. </w:t>
      </w:r>
    </w:p>
    <w:p w:rsidR="00790B7A" w:rsidRPr="00722159" w:rsidRDefault="00790B7A" w:rsidP="00722159">
      <w:pPr>
        <w:pStyle w:val="14"/>
        <w:ind w:firstLine="708"/>
        <w:jc w:val="both"/>
        <w:rPr>
          <w:rFonts w:ascii="Times New Roman" w:hAnsi="Times New Roman"/>
          <w:i/>
          <w:sz w:val="28"/>
          <w:szCs w:val="28"/>
        </w:rPr>
      </w:pPr>
      <w:r w:rsidRPr="00722159">
        <w:rPr>
          <w:rFonts w:ascii="Times New Roman" w:hAnsi="Times New Roman"/>
          <w:sz w:val="28"/>
          <w:szCs w:val="28"/>
        </w:rPr>
        <w:t xml:space="preserve">В муниципальных образовательных учреждениях района в 2017 году  работало 537 педагогических работников, в том числе в общеобразовательных учреждениях – 372 человека, в дошкольных образовательных учреждениях -  140 человек, в сфере дополнительного образования – 25 человек.   </w:t>
      </w:r>
    </w:p>
    <w:p w:rsidR="00722159" w:rsidRDefault="00790B7A" w:rsidP="00722159">
      <w:pPr>
        <w:pStyle w:val="14"/>
        <w:jc w:val="both"/>
        <w:rPr>
          <w:rFonts w:ascii="Times New Roman" w:hAnsi="Times New Roman"/>
          <w:sz w:val="28"/>
          <w:szCs w:val="28"/>
        </w:rPr>
      </w:pPr>
      <w:r w:rsidRPr="00722159">
        <w:rPr>
          <w:rFonts w:ascii="Times New Roman" w:hAnsi="Times New Roman"/>
          <w:sz w:val="28"/>
          <w:szCs w:val="28"/>
        </w:rPr>
        <w:t xml:space="preserve">    </w:t>
      </w:r>
    </w:p>
    <w:p w:rsidR="00790B7A" w:rsidRPr="00722159" w:rsidRDefault="00790B7A" w:rsidP="00722159">
      <w:pPr>
        <w:pStyle w:val="14"/>
        <w:ind w:firstLine="708"/>
        <w:jc w:val="both"/>
        <w:rPr>
          <w:rFonts w:ascii="Times New Roman" w:hAnsi="Times New Roman"/>
          <w:sz w:val="28"/>
          <w:szCs w:val="28"/>
        </w:rPr>
      </w:pPr>
      <w:r w:rsidRPr="00722159">
        <w:rPr>
          <w:rFonts w:ascii="Times New Roman" w:hAnsi="Times New Roman"/>
          <w:sz w:val="28"/>
          <w:szCs w:val="28"/>
        </w:rPr>
        <w:lastRenderedPageBreak/>
        <w:t>Основной показатель эффективности работы об</w:t>
      </w:r>
      <w:r w:rsidR="00722159">
        <w:rPr>
          <w:rFonts w:ascii="Times New Roman" w:hAnsi="Times New Roman"/>
          <w:sz w:val="28"/>
          <w:szCs w:val="28"/>
        </w:rPr>
        <w:t xml:space="preserve">щеобразовательных учреждений - </w:t>
      </w:r>
      <w:r w:rsidRPr="00722159">
        <w:rPr>
          <w:rFonts w:ascii="Times New Roman" w:hAnsi="Times New Roman"/>
          <w:sz w:val="28"/>
          <w:szCs w:val="28"/>
        </w:rPr>
        <w:t xml:space="preserve"> это результат освоения учащимися  основных образовательных программ общего образования  на этапе государственной (итоговой) аттестации в 9 и 11 классе. </w:t>
      </w:r>
      <w:r w:rsidRPr="00722159">
        <w:rPr>
          <w:rFonts w:ascii="Times New Roman" w:eastAsia="Calibri" w:hAnsi="Times New Roman"/>
          <w:sz w:val="28"/>
          <w:szCs w:val="28"/>
        </w:rPr>
        <w:t>В 2017 учебном году процент успеваемости составил  98,6%,  по сравнению с предыдущим годом снизился на 0,3%,  но повысилось качество знаний  на  0,4%,  в  2016 году 36%.</w:t>
      </w:r>
      <w:r w:rsidRPr="00722159">
        <w:rPr>
          <w:rFonts w:ascii="Times New Roman" w:hAnsi="Times New Roman"/>
          <w:sz w:val="28"/>
          <w:szCs w:val="28"/>
        </w:rPr>
        <w:t xml:space="preserve"> </w:t>
      </w:r>
    </w:p>
    <w:p w:rsidR="00790B7A" w:rsidRPr="00722159" w:rsidRDefault="00790B7A" w:rsidP="00722159">
      <w:pPr>
        <w:pStyle w:val="14"/>
        <w:ind w:firstLine="708"/>
        <w:jc w:val="both"/>
        <w:rPr>
          <w:rFonts w:ascii="Times New Roman" w:eastAsia="Calibri" w:hAnsi="Times New Roman"/>
          <w:sz w:val="28"/>
          <w:szCs w:val="28"/>
        </w:rPr>
      </w:pPr>
      <w:r w:rsidRPr="00722159">
        <w:rPr>
          <w:rFonts w:ascii="Times New Roman" w:eastAsia="Calibri" w:hAnsi="Times New Roman"/>
          <w:sz w:val="28"/>
          <w:szCs w:val="28"/>
        </w:rPr>
        <w:t>Не получили аттестаты 6 человек из них 4 выпускника СОШ (2,45 %) и 2 выпускника прошлых лет. Показатель по выпускникам 2017 года, не получившим аттестаты по итогам ГИА-11, в 2017 году улучшился на 2,7% по сравнению с 2016 годом.</w:t>
      </w:r>
    </w:p>
    <w:p w:rsidR="00790B7A" w:rsidRPr="00722159" w:rsidRDefault="00790B7A" w:rsidP="00722159">
      <w:pPr>
        <w:pStyle w:val="14"/>
        <w:jc w:val="both"/>
        <w:rPr>
          <w:rFonts w:ascii="Times New Roman" w:eastAsia="Calibri" w:hAnsi="Times New Roman"/>
          <w:sz w:val="28"/>
          <w:szCs w:val="28"/>
        </w:rPr>
      </w:pPr>
      <w:r w:rsidRPr="00722159">
        <w:rPr>
          <w:rFonts w:ascii="Times New Roman" w:eastAsia="Calibri" w:hAnsi="Times New Roman"/>
          <w:sz w:val="28"/>
          <w:szCs w:val="28"/>
        </w:rPr>
        <w:t xml:space="preserve"> </w:t>
      </w:r>
      <w:r w:rsidR="00722159">
        <w:rPr>
          <w:rFonts w:ascii="Times New Roman" w:eastAsia="Calibri" w:hAnsi="Times New Roman"/>
          <w:sz w:val="28"/>
          <w:szCs w:val="28"/>
        </w:rPr>
        <w:tab/>
      </w:r>
      <w:r w:rsidRPr="00722159">
        <w:rPr>
          <w:rFonts w:ascii="Times New Roman" w:eastAsia="Calibri" w:hAnsi="Times New Roman"/>
          <w:sz w:val="28"/>
          <w:szCs w:val="28"/>
        </w:rPr>
        <w:t xml:space="preserve">По итогам основного государственного экзамена (ОГЭ) в 2017 году не получили аттестаты 2 выпускника или 0,6 %. </w:t>
      </w:r>
    </w:p>
    <w:p w:rsidR="00790B7A" w:rsidRPr="00722159" w:rsidRDefault="00790B7A" w:rsidP="00722159">
      <w:pPr>
        <w:pStyle w:val="14"/>
        <w:ind w:firstLine="708"/>
        <w:jc w:val="both"/>
        <w:rPr>
          <w:rFonts w:ascii="Times New Roman" w:eastAsia="Calibri" w:hAnsi="Times New Roman"/>
          <w:iCs/>
          <w:sz w:val="28"/>
          <w:szCs w:val="28"/>
        </w:rPr>
      </w:pPr>
      <w:r w:rsidRPr="00722159">
        <w:rPr>
          <w:rFonts w:ascii="Times New Roman" w:hAnsi="Times New Roman"/>
          <w:sz w:val="28"/>
          <w:szCs w:val="28"/>
        </w:rPr>
        <w:t xml:space="preserve"> Предоставление качественных услуг дошкольного образования - одно из основных направлений системы образования  района. </w:t>
      </w:r>
      <w:r w:rsidRPr="00722159">
        <w:rPr>
          <w:rFonts w:ascii="Times New Roman" w:hAnsi="Times New Roman"/>
          <w:sz w:val="28"/>
          <w:szCs w:val="28"/>
          <w:shd w:val="clear" w:color="auto" w:fill="FFFFFF"/>
        </w:rPr>
        <w:t xml:space="preserve">Сеть дошкольных образовательных  учреждений в районе представлена 9 дошкольными учреждениями и 3  детских сада, </w:t>
      </w:r>
      <w:r w:rsidR="002943AA">
        <w:rPr>
          <w:rFonts w:ascii="Times New Roman" w:hAnsi="Times New Roman"/>
          <w:sz w:val="28"/>
          <w:szCs w:val="28"/>
          <w:shd w:val="clear" w:color="auto" w:fill="FFFFFF"/>
        </w:rPr>
        <w:t xml:space="preserve"> которые являются</w:t>
      </w:r>
      <w:r w:rsidRPr="00722159">
        <w:rPr>
          <w:rFonts w:ascii="Times New Roman" w:hAnsi="Times New Roman"/>
          <w:sz w:val="28"/>
          <w:szCs w:val="28"/>
          <w:shd w:val="clear" w:color="auto" w:fill="FFFFFF"/>
        </w:rPr>
        <w:t xml:space="preserve"> структурными подразделениями  школ. Количество детей дошкольного возраста  на протяжении  последних лет  ежегодно сокращается  в 2017 году  зарегистрировано 2940 детей, что  на   449 детей меньше, чем в 2016 году</w:t>
      </w:r>
    </w:p>
    <w:p w:rsidR="00790B7A" w:rsidRPr="00722159" w:rsidRDefault="00790B7A" w:rsidP="00722159">
      <w:pPr>
        <w:pStyle w:val="14"/>
        <w:ind w:firstLine="708"/>
        <w:jc w:val="both"/>
        <w:rPr>
          <w:rFonts w:ascii="Times New Roman" w:hAnsi="Times New Roman"/>
          <w:b/>
          <w:sz w:val="28"/>
          <w:szCs w:val="28"/>
        </w:rPr>
      </w:pPr>
      <w:r w:rsidRPr="00722159">
        <w:rPr>
          <w:rFonts w:ascii="Times New Roman" w:hAnsi="Times New Roman"/>
          <w:sz w:val="28"/>
          <w:szCs w:val="28"/>
        </w:rPr>
        <w:t xml:space="preserve">Численность детей посещающих дошкольные образовательные учреждения  в 2017 году  составила 1328 человек.  </w:t>
      </w:r>
      <w:r w:rsidRPr="00722159">
        <w:rPr>
          <w:rFonts w:ascii="Times New Roman" w:eastAsia="Calibri" w:hAnsi="Times New Roman"/>
          <w:iCs/>
          <w:sz w:val="28"/>
          <w:szCs w:val="28"/>
        </w:rPr>
        <w:t>Охват детей дошкольным образованием от 1 до 7 лет в 2017 году составил 56 % ,</w:t>
      </w:r>
      <w:r w:rsidRPr="00722159">
        <w:rPr>
          <w:rFonts w:ascii="Times New Roman" w:hAnsi="Times New Roman"/>
          <w:sz w:val="28"/>
          <w:szCs w:val="28"/>
        </w:rPr>
        <w:t xml:space="preserve"> по сравнению с 2016 годом  увеличился    на 3 %   за счет уменьшения  общей численности детей в возрасте </w:t>
      </w:r>
      <w:proofErr w:type="gramStart"/>
      <w:r w:rsidRPr="00722159">
        <w:rPr>
          <w:rFonts w:ascii="Times New Roman" w:hAnsi="Times New Roman"/>
          <w:sz w:val="28"/>
          <w:szCs w:val="28"/>
        </w:rPr>
        <w:t>от</w:t>
      </w:r>
      <w:proofErr w:type="gramEnd"/>
      <w:r w:rsidRPr="00722159">
        <w:rPr>
          <w:rFonts w:ascii="Times New Roman" w:hAnsi="Times New Roman"/>
          <w:sz w:val="28"/>
          <w:szCs w:val="28"/>
        </w:rPr>
        <w:t xml:space="preserve"> 1 </w:t>
      </w:r>
      <w:proofErr w:type="gramStart"/>
      <w:r w:rsidRPr="00722159">
        <w:rPr>
          <w:rFonts w:ascii="Times New Roman" w:hAnsi="Times New Roman"/>
          <w:sz w:val="28"/>
          <w:szCs w:val="28"/>
        </w:rPr>
        <w:t>до</w:t>
      </w:r>
      <w:proofErr w:type="gramEnd"/>
      <w:r w:rsidRPr="00722159">
        <w:rPr>
          <w:rFonts w:ascii="Times New Roman" w:hAnsi="Times New Roman"/>
          <w:sz w:val="28"/>
          <w:szCs w:val="28"/>
        </w:rPr>
        <w:t xml:space="preserve"> 6 лет, получающих дошкольную образовательную услугу  и  уменьшения  количества детей дошкольного  возраста. В районе    ведется постоянная работа  по обеспечению  местами  детей в детских  дошкольных учреждениях. В 2016 году  открылся  новый  детский  сад  «Карусель» в п. Ясногорск   на 320 мест. Д</w:t>
      </w:r>
      <w:r w:rsidRPr="00722159">
        <w:rPr>
          <w:rFonts w:ascii="Times New Roman" w:eastAsia="Calibri" w:hAnsi="Times New Roman"/>
          <w:sz w:val="28"/>
          <w:szCs w:val="28"/>
        </w:rPr>
        <w:t>ети в возрасте от 3 до 7 лет дошкольным образованием  в районе охвачены на 100 %, очереди для таких детей нет.</w:t>
      </w:r>
      <w:r w:rsidRPr="00722159">
        <w:rPr>
          <w:rFonts w:ascii="Times New Roman" w:hAnsi="Times New Roman"/>
          <w:sz w:val="28"/>
          <w:szCs w:val="28"/>
        </w:rPr>
        <w:t xml:space="preserve"> </w:t>
      </w:r>
      <w:r w:rsidRPr="00722159">
        <w:rPr>
          <w:rFonts w:ascii="Times New Roman" w:eastAsia="Calibri" w:hAnsi="Times New Roman"/>
          <w:sz w:val="28"/>
          <w:szCs w:val="28"/>
        </w:rPr>
        <w:t xml:space="preserve">По состоянию на 01.01.2018г. на учете в дошкольные учреждения  стояло 125 человек в возрасте от 0 до 3 лет. </w:t>
      </w:r>
      <w:r w:rsidRPr="00722159">
        <w:rPr>
          <w:rFonts w:ascii="Times New Roman" w:hAnsi="Times New Roman"/>
          <w:sz w:val="28"/>
          <w:szCs w:val="28"/>
        </w:rPr>
        <w:t>Путевки в детские сады в 2017 году  получили 174 ребенка, в школу из детских садов перешло 259 детей.  В детские сады МР «Оловяннинский район»  принимаются дети с одного года.</w:t>
      </w:r>
      <w:r w:rsidRPr="00722159">
        <w:rPr>
          <w:rFonts w:ascii="Times New Roman" w:hAnsi="Times New Roman"/>
          <w:b/>
          <w:sz w:val="28"/>
          <w:szCs w:val="28"/>
        </w:rPr>
        <w:t xml:space="preserve"> </w:t>
      </w:r>
    </w:p>
    <w:p w:rsidR="00790B7A" w:rsidRPr="00722159" w:rsidRDefault="00790B7A" w:rsidP="00722159">
      <w:pPr>
        <w:pStyle w:val="14"/>
        <w:jc w:val="both"/>
        <w:rPr>
          <w:rFonts w:ascii="Times New Roman" w:hAnsi="Times New Roman"/>
          <w:sz w:val="28"/>
          <w:szCs w:val="28"/>
        </w:rPr>
      </w:pPr>
      <w:r w:rsidRPr="00722159">
        <w:rPr>
          <w:rFonts w:ascii="Times New Roman" w:eastAsia="Calibri" w:hAnsi="Times New Roman"/>
          <w:sz w:val="28"/>
          <w:szCs w:val="28"/>
        </w:rPr>
        <w:t xml:space="preserve">Охват детей основными образовательными программами </w:t>
      </w:r>
      <w:r w:rsidR="002943AA">
        <w:rPr>
          <w:rFonts w:ascii="Times New Roman" w:eastAsia="Calibri" w:hAnsi="Times New Roman"/>
          <w:sz w:val="28"/>
          <w:szCs w:val="28"/>
        </w:rPr>
        <w:t>дошкольного образования по ФГОС</w:t>
      </w:r>
      <w:r w:rsidRPr="00722159">
        <w:rPr>
          <w:rFonts w:ascii="Times New Roman" w:eastAsia="Calibri" w:hAnsi="Times New Roman"/>
          <w:sz w:val="28"/>
          <w:szCs w:val="28"/>
        </w:rPr>
        <w:t xml:space="preserve">ДО  составляет 100 %. </w:t>
      </w:r>
      <w:r w:rsidRPr="00722159">
        <w:rPr>
          <w:rFonts w:ascii="Times New Roman" w:hAnsi="Times New Roman"/>
          <w:sz w:val="28"/>
          <w:szCs w:val="28"/>
        </w:rPr>
        <w:t xml:space="preserve">  </w:t>
      </w:r>
    </w:p>
    <w:p w:rsidR="00790B7A" w:rsidRPr="00722159" w:rsidRDefault="00790B7A" w:rsidP="00722159">
      <w:pPr>
        <w:pStyle w:val="14"/>
        <w:ind w:firstLine="708"/>
        <w:jc w:val="both"/>
        <w:rPr>
          <w:rFonts w:ascii="Times New Roman" w:hAnsi="Times New Roman"/>
          <w:sz w:val="28"/>
          <w:szCs w:val="28"/>
        </w:rPr>
      </w:pPr>
      <w:r w:rsidRPr="00722159">
        <w:rPr>
          <w:rFonts w:ascii="Times New Roman" w:hAnsi="Times New Roman"/>
          <w:sz w:val="28"/>
          <w:szCs w:val="28"/>
        </w:rPr>
        <w:t xml:space="preserve">Дополнительное образование детей и подростков, является неотъемлемой частью системы непрерывного образования. </w:t>
      </w:r>
    </w:p>
    <w:p w:rsidR="00790B7A" w:rsidRPr="00722159" w:rsidRDefault="00790B7A" w:rsidP="00722159">
      <w:pPr>
        <w:pStyle w:val="14"/>
        <w:jc w:val="both"/>
        <w:rPr>
          <w:rFonts w:ascii="Times New Roman" w:hAnsi="Times New Roman"/>
          <w:sz w:val="28"/>
          <w:szCs w:val="28"/>
        </w:rPr>
      </w:pPr>
      <w:r w:rsidRPr="00722159">
        <w:rPr>
          <w:rFonts w:ascii="Times New Roman" w:hAnsi="Times New Roman"/>
          <w:sz w:val="28"/>
          <w:szCs w:val="28"/>
        </w:rPr>
        <w:t>В районе функционирует  2 муниципальных образовательных учреждения дополнительного образования дет</w:t>
      </w:r>
      <w:r w:rsidR="00DE54CD">
        <w:rPr>
          <w:rFonts w:ascii="Times New Roman" w:hAnsi="Times New Roman"/>
          <w:sz w:val="28"/>
          <w:szCs w:val="28"/>
        </w:rPr>
        <w:t>ей с общим  охватом - 885 детей</w:t>
      </w:r>
      <w:r w:rsidRPr="00722159">
        <w:rPr>
          <w:rFonts w:ascii="Times New Roman" w:hAnsi="Times New Roman"/>
          <w:sz w:val="28"/>
          <w:szCs w:val="28"/>
        </w:rPr>
        <w:t>:</w:t>
      </w:r>
    </w:p>
    <w:p w:rsidR="00790B7A" w:rsidRPr="00722159" w:rsidRDefault="00790B7A" w:rsidP="00722159">
      <w:pPr>
        <w:pStyle w:val="14"/>
        <w:jc w:val="both"/>
        <w:rPr>
          <w:rFonts w:ascii="Times New Roman" w:eastAsia="Calibri" w:hAnsi="Times New Roman"/>
          <w:sz w:val="28"/>
          <w:szCs w:val="28"/>
        </w:rPr>
      </w:pPr>
      <w:r w:rsidRPr="00722159">
        <w:rPr>
          <w:rFonts w:ascii="Times New Roman" w:eastAsia="Calibri" w:hAnsi="Times New Roman"/>
          <w:sz w:val="28"/>
          <w:szCs w:val="28"/>
        </w:rPr>
        <w:t xml:space="preserve">          -муниципальное учреждение дополнительного образования «Ясногорская детско-юношеская спортивная школа» реализует 5 спортивных образовательных программ: Греко-римская борьба, баскетбол</w:t>
      </w:r>
      <w:r w:rsidRPr="00722159">
        <w:rPr>
          <w:rFonts w:ascii="Times New Roman" w:eastAsia="Calibri" w:hAnsi="Times New Roman"/>
          <w:bCs/>
          <w:sz w:val="28"/>
          <w:szCs w:val="28"/>
        </w:rPr>
        <w:t xml:space="preserve">, </w:t>
      </w:r>
      <w:r w:rsidRPr="00722159">
        <w:rPr>
          <w:rFonts w:ascii="Times New Roman" w:hAnsi="Times New Roman"/>
          <w:spacing w:val="2"/>
          <w:sz w:val="28"/>
          <w:szCs w:val="28"/>
        </w:rPr>
        <w:t>хо</w:t>
      </w:r>
      <w:r w:rsidR="00DE54CD">
        <w:rPr>
          <w:rFonts w:ascii="Times New Roman" w:hAnsi="Times New Roman"/>
          <w:spacing w:val="2"/>
          <w:sz w:val="28"/>
          <w:szCs w:val="28"/>
        </w:rPr>
        <w:t>ккей, настольный теннис, футбол</w:t>
      </w:r>
      <w:r w:rsidRPr="00722159">
        <w:rPr>
          <w:rFonts w:ascii="Times New Roman" w:hAnsi="Times New Roman"/>
          <w:bCs/>
          <w:spacing w:val="2"/>
          <w:sz w:val="28"/>
          <w:szCs w:val="28"/>
        </w:rPr>
        <w:t>;</w:t>
      </w:r>
    </w:p>
    <w:p w:rsidR="00790B7A" w:rsidRPr="00722159" w:rsidRDefault="00790B7A" w:rsidP="00DE54CD">
      <w:pPr>
        <w:pStyle w:val="14"/>
        <w:ind w:firstLine="708"/>
        <w:jc w:val="both"/>
        <w:rPr>
          <w:rFonts w:ascii="Times New Roman" w:hAnsi="Times New Roman"/>
          <w:sz w:val="28"/>
          <w:szCs w:val="28"/>
          <w:highlight w:val="cyan"/>
          <w:lang w:bidi="en-US"/>
        </w:rPr>
      </w:pPr>
      <w:r w:rsidRPr="00722159">
        <w:rPr>
          <w:rFonts w:ascii="Times New Roman" w:eastAsia="Calibri" w:hAnsi="Times New Roman"/>
          <w:sz w:val="28"/>
          <w:szCs w:val="28"/>
        </w:rPr>
        <w:t xml:space="preserve">- муниципальное бюджетное учреждение дополнительного образования детей и взрослых «Оловяннинский районный Дом творчества»  реализует  </w:t>
      </w:r>
      <w:r w:rsidRPr="00722159">
        <w:rPr>
          <w:rFonts w:ascii="Times New Roman" w:eastAsia="Calibri" w:hAnsi="Times New Roman"/>
          <w:sz w:val="28"/>
          <w:szCs w:val="28"/>
        </w:rPr>
        <w:lastRenderedPageBreak/>
        <w:t>образовательные программы  различной направленности. В общеобразовательных  учреждениях в  2017 году работало 266 кружков, научных обществ, спортивных секций  - 77 по различным направлениям деятельности.</w:t>
      </w:r>
      <w:r w:rsidRPr="00722159">
        <w:rPr>
          <w:rFonts w:ascii="Times New Roman" w:hAnsi="Times New Roman"/>
          <w:sz w:val="28"/>
          <w:szCs w:val="28"/>
          <w:lang w:bidi="en-US"/>
        </w:rPr>
        <w:t xml:space="preserve">  Всего занято детей дополнительным образованием в общеобразовательных уч</w:t>
      </w:r>
      <w:r w:rsidR="00DE54CD">
        <w:rPr>
          <w:rFonts w:ascii="Times New Roman" w:hAnsi="Times New Roman"/>
          <w:sz w:val="28"/>
          <w:szCs w:val="28"/>
          <w:lang w:bidi="en-US"/>
        </w:rPr>
        <w:t>реждениях района – 3911 человек</w:t>
      </w:r>
      <w:r w:rsidRPr="00722159">
        <w:rPr>
          <w:rFonts w:ascii="Times New Roman" w:hAnsi="Times New Roman"/>
          <w:sz w:val="28"/>
          <w:szCs w:val="28"/>
          <w:lang w:bidi="en-US"/>
        </w:rPr>
        <w:t xml:space="preserve">.  </w:t>
      </w:r>
    </w:p>
    <w:p w:rsidR="00790B7A" w:rsidRPr="00722159" w:rsidRDefault="00790B7A" w:rsidP="00DE54CD">
      <w:pPr>
        <w:pStyle w:val="14"/>
        <w:ind w:firstLine="708"/>
        <w:jc w:val="both"/>
        <w:rPr>
          <w:rFonts w:ascii="Times New Roman" w:hAnsi="Times New Roman"/>
          <w:b/>
          <w:sz w:val="28"/>
          <w:szCs w:val="28"/>
        </w:rPr>
      </w:pPr>
      <w:r w:rsidRPr="00722159">
        <w:rPr>
          <w:rFonts w:ascii="Times New Roman" w:hAnsi="Times New Roman"/>
          <w:sz w:val="28"/>
          <w:szCs w:val="28"/>
        </w:rPr>
        <w:t>Количество детей, получающих  услуги по дополнительному образованию  ежегодно увеличивается. В 2017 учебном году всего дополнительным образованием при общеобразовательных учреждениях и учреждениях дополнительного образования было охвачено 3382</w:t>
      </w:r>
      <w:r w:rsidR="002943AA">
        <w:rPr>
          <w:rFonts w:ascii="Times New Roman" w:hAnsi="Times New Roman"/>
          <w:sz w:val="28"/>
          <w:szCs w:val="28"/>
        </w:rPr>
        <w:t xml:space="preserve"> человека</w:t>
      </w:r>
      <w:r w:rsidRPr="00722159">
        <w:rPr>
          <w:rFonts w:ascii="Times New Roman" w:hAnsi="Times New Roman"/>
          <w:sz w:val="28"/>
          <w:szCs w:val="28"/>
        </w:rPr>
        <w:t>.</w:t>
      </w:r>
      <w:r w:rsidRPr="00722159">
        <w:rPr>
          <w:rFonts w:ascii="Times New Roman" w:hAnsi="Times New Roman"/>
          <w:b/>
          <w:sz w:val="28"/>
          <w:szCs w:val="28"/>
        </w:rPr>
        <w:t xml:space="preserve"> </w:t>
      </w:r>
    </w:p>
    <w:p w:rsidR="00790B7A" w:rsidRPr="00722159" w:rsidRDefault="00790B7A" w:rsidP="00DE54CD">
      <w:pPr>
        <w:pStyle w:val="14"/>
        <w:ind w:firstLine="708"/>
        <w:jc w:val="both"/>
        <w:rPr>
          <w:rFonts w:ascii="Times New Roman" w:hAnsi="Times New Roman"/>
          <w:b/>
          <w:i/>
          <w:sz w:val="28"/>
          <w:szCs w:val="28"/>
        </w:rPr>
      </w:pPr>
      <w:r w:rsidRPr="00722159">
        <w:rPr>
          <w:rFonts w:ascii="Times New Roman" w:hAnsi="Times New Roman"/>
          <w:sz w:val="28"/>
          <w:szCs w:val="28"/>
        </w:rPr>
        <w:t xml:space="preserve">Доля  детей в возрасте 5 - 18 лет, получающих услуги по дополнительному образованию в организациях различной организационно-правовой формы собственности, в общей численности детей данной возрастной группы  в 2017 году составила  86%, по сравнению с 2016 годом доля  увеличилась на  2,4 %.   </w:t>
      </w:r>
    </w:p>
    <w:p w:rsidR="00790B7A" w:rsidRPr="00722159" w:rsidRDefault="00790B7A" w:rsidP="00722159">
      <w:pPr>
        <w:pStyle w:val="14"/>
        <w:ind w:firstLine="708"/>
        <w:jc w:val="both"/>
        <w:rPr>
          <w:rFonts w:ascii="Times New Roman" w:hAnsi="Times New Roman"/>
          <w:sz w:val="28"/>
          <w:szCs w:val="28"/>
        </w:rPr>
      </w:pPr>
      <w:r w:rsidRPr="00722159">
        <w:rPr>
          <w:rFonts w:ascii="Times New Roman" w:hAnsi="Times New Roman"/>
          <w:sz w:val="28"/>
          <w:szCs w:val="28"/>
        </w:rPr>
        <w:t xml:space="preserve">Организация летней занятости и оздоровления  детей  в районе осуществляется  в соответствии с муниципальной </w:t>
      </w:r>
      <w:r w:rsidRPr="00722159">
        <w:rPr>
          <w:rFonts w:ascii="Times New Roman" w:hAnsi="Times New Roman"/>
          <w:kern w:val="36"/>
          <w:sz w:val="28"/>
          <w:szCs w:val="28"/>
          <w:shd w:val="clear" w:color="auto" w:fill="FFFFFF"/>
        </w:rPr>
        <w:t>программой «Здравствуй, лето!» на 2014-2017</w:t>
      </w:r>
      <w:r w:rsidRPr="00722159">
        <w:rPr>
          <w:rFonts w:ascii="Times New Roman" w:eastAsia="Calibri" w:hAnsi="Times New Roman"/>
          <w:sz w:val="28"/>
          <w:szCs w:val="28"/>
        </w:rPr>
        <w:t>.</w:t>
      </w:r>
      <w:r w:rsidRPr="00722159">
        <w:rPr>
          <w:rFonts w:ascii="Times New Roman" w:hAnsi="Times New Roman"/>
          <w:sz w:val="28"/>
          <w:szCs w:val="28"/>
        </w:rPr>
        <w:t xml:space="preserve">  Анализ  результатов  летней оздоровительной компании показывает, что на протяжении  последних лет   в  районе   стабильно функционирует  система оздоровления детей.</w:t>
      </w:r>
    </w:p>
    <w:p w:rsidR="00790B7A" w:rsidRPr="00722159" w:rsidRDefault="00790B7A" w:rsidP="00722159">
      <w:pPr>
        <w:pStyle w:val="14"/>
        <w:jc w:val="both"/>
        <w:rPr>
          <w:rFonts w:ascii="Times New Roman" w:hAnsi="Times New Roman"/>
          <w:sz w:val="28"/>
          <w:szCs w:val="28"/>
        </w:rPr>
      </w:pPr>
      <w:r w:rsidRPr="00722159">
        <w:rPr>
          <w:rFonts w:ascii="Times New Roman" w:eastAsia="Calibri" w:hAnsi="Times New Roman"/>
          <w:sz w:val="28"/>
          <w:szCs w:val="28"/>
        </w:rPr>
        <w:tab/>
        <w:t>В период проведения летней оздоровительной компании 2017 года на территории района</w:t>
      </w:r>
      <w:r w:rsidRPr="00722159">
        <w:rPr>
          <w:rFonts w:ascii="Times New Roman" w:hAnsi="Times New Roman"/>
          <w:sz w:val="28"/>
          <w:szCs w:val="28"/>
        </w:rPr>
        <w:t xml:space="preserve"> при 21 общеобразовательных учреждениях работали  детские оздоровительные лагеря дневного пребывания, загородный ДОЛ «Берёзка»</w:t>
      </w:r>
      <w:r w:rsidRPr="00722159">
        <w:rPr>
          <w:rFonts w:ascii="Times New Roman" w:eastAsia="Calibri" w:hAnsi="Times New Roman"/>
          <w:sz w:val="28"/>
          <w:szCs w:val="28"/>
        </w:rPr>
        <w:t xml:space="preserve"> всего было оздоровлено  детей  900 учащихся </w:t>
      </w:r>
      <w:r w:rsidRPr="00722159">
        <w:rPr>
          <w:rFonts w:ascii="Times New Roman" w:eastAsia="Calibri" w:hAnsi="Times New Roman"/>
          <w:sz w:val="28"/>
          <w:szCs w:val="28"/>
          <w:shd w:val="clear" w:color="auto" w:fill="FFFFFF"/>
        </w:rPr>
        <w:t xml:space="preserve"> из них: 614 детей из малообеспеченных семей, 58 дети-сироты, оставшиеся без попечения родителей, 16 дети-инвалиды, с ОВЗ. </w:t>
      </w:r>
      <w:r w:rsidRPr="00722159">
        <w:rPr>
          <w:rFonts w:ascii="Times New Roman" w:eastAsia="Calibri" w:hAnsi="Times New Roman"/>
          <w:sz w:val="28"/>
          <w:szCs w:val="28"/>
        </w:rPr>
        <w:t xml:space="preserve">В летний период 2017 года  в  общеобразовательных учреждениях  были  созданы временные рабочие места  для  120 подростков, из них 83 подростка из малообеспеченных семей.  </w:t>
      </w:r>
    </w:p>
    <w:p w:rsidR="00790B7A" w:rsidRPr="00722159" w:rsidRDefault="00790B7A" w:rsidP="00722159">
      <w:pPr>
        <w:pStyle w:val="14"/>
        <w:ind w:firstLine="708"/>
        <w:jc w:val="both"/>
        <w:rPr>
          <w:rFonts w:ascii="Times New Roman" w:hAnsi="Times New Roman"/>
          <w:b/>
          <w:sz w:val="28"/>
          <w:szCs w:val="28"/>
        </w:rPr>
      </w:pPr>
      <w:r w:rsidRPr="00722159">
        <w:rPr>
          <w:rFonts w:ascii="Times New Roman" w:hAnsi="Times New Roman"/>
          <w:sz w:val="28"/>
          <w:szCs w:val="28"/>
          <w:bdr w:val="none" w:sz="0" w:space="0" w:color="auto" w:frame="1"/>
        </w:rPr>
        <w:t xml:space="preserve">Реализации  государственной политики по защите прав и законных интересов детей-сирот и детей, оставшихся без попечения родителей, детей, нуждающихся в помощи государства, профилактика социального сиротства, развитие семейных форм устройства находится в районе  на  особом контроле. </w:t>
      </w:r>
      <w:r w:rsidRPr="00722159">
        <w:rPr>
          <w:rFonts w:ascii="Times New Roman" w:hAnsi="Times New Roman"/>
          <w:color w:val="222222"/>
          <w:sz w:val="28"/>
          <w:szCs w:val="28"/>
          <w:shd w:val="clear" w:color="auto" w:fill="FFFFFF"/>
        </w:rPr>
        <w:t xml:space="preserve"> </w:t>
      </w:r>
      <w:r w:rsidRPr="00722159">
        <w:rPr>
          <w:rFonts w:ascii="Times New Roman" w:hAnsi="Times New Roman"/>
          <w:sz w:val="28"/>
          <w:szCs w:val="28"/>
        </w:rPr>
        <w:t>В 2017 году на воспитании в замещающих семьях находилось  257 детей, из них: в 134  опекаемых  семьях – 158 детей; в 94 приёмных  семьях - 58 детей, в  4 патронатных семьях - 5 детей.</w:t>
      </w:r>
    </w:p>
    <w:p w:rsidR="00790B7A" w:rsidRPr="00722159" w:rsidRDefault="00790B7A" w:rsidP="00722159">
      <w:pPr>
        <w:pStyle w:val="14"/>
        <w:jc w:val="both"/>
        <w:rPr>
          <w:rFonts w:ascii="Times New Roman" w:hAnsi="Times New Roman"/>
          <w:color w:val="000000"/>
          <w:sz w:val="28"/>
          <w:szCs w:val="28"/>
          <w:shd w:val="clear" w:color="auto" w:fill="FFFFFF"/>
        </w:rPr>
      </w:pPr>
      <w:r w:rsidRPr="00722159">
        <w:rPr>
          <w:rFonts w:ascii="Times New Roman" w:hAnsi="Times New Roman"/>
          <w:sz w:val="28"/>
          <w:szCs w:val="28"/>
        </w:rPr>
        <w:t xml:space="preserve"> </w:t>
      </w:r>
      <w:r w:rsidR="00DE54CD">
        <w:rPr>
          <w:rFonts w:ascii="Times New Roman" w:hAnsi="Times New Roman"/>
          <w:sz w:val="28"/>
          <w:szCs w:val="28"/>
        </w:rPr>
        <w:t xml:space="preserve">    </w:t>
      </w:r>
      <w:r w:rsidRPr="00722159">
        <w:rPr>
          <w:rFonts w:ascii="Times New Roman" w:hAnsi="Times New Roman"/>
          <w:sz w:val="28"/>
          <w:szCs w:val="28"/>
        </w:rPr>
        <w:t xml:space="preserve">   В  2017 году  количество  детей - сирот и детей,  оставшихся без попечения родителей</w:t>
      </w:r>
      <w:r w:rsidR="002943AA">
        <w:rPr>
          <w:rFonts w:ascii="Times New Roman" w:hAnsi="Times New Roman"/>
          <w:sz w:val="28"/>
          <w:szCs w:val="28"/>
        </w:rPr>
        <w:t>,</w:t>
      </w:r>
      <w:r w:rsidRPr="00722159">
        <w:rPr>
          <w:rFonts w:ascii="Times New Roman" w:hAnsi="Times New Roman"/>
          <w:sz w:val="28"/>
          <w:szCs w:val="28"/>
        </w:rPr>
        <w:t xml:space="preserve"> увеличилось на  29 %  или 12 человек  и составило  53  ребенка.  </w:t>
      </w:r>
      <w:r w:rsidRPr="00722159">
        <w:rPr>
          <w:rFonts w:ascii="Times New Roman" w:hAnsi="Times New Roman"/>
          <w:color w:val="000000"/>
          <w:sz w:val="28"/>
          <w:szCs w:val="28"/>
          <w:shd w:val="clear" w:color="auto" w:fill="FFFFFF"/>
        </w:rPr>
        <w:t xml:space="preserve">Передано в семьи несовершеннолетних </w:t>
      </w:r>
      <w:r w:rsidRPr="00722159">
        <w:rPr>
          <w:rFonts w:ascii="Times New Roman" w:hAnsi="Times New Roman"/>
          <w:sz w:val="28"/>
          <w:szCs w:val="28"/>
        </w:rPr>
        <w:t xml:space="preserve">  - 60, в том числе:    под опеку (попечительство) - 54, приёмную семью - 3, </w:t>
      </w:r>
      <w:r w:rsidRPr="00722159">
        <w:rPr>
          <w:rFonts w:ascii="Times New Roman" w:hAnsi="Times New Roman"/>
          <w:color w:val="000000"/>
          <w:sz w:val="28"/>
          <w:szCs w:val="28"/>
          <w:shd w:val="clear" w:color="auto" w:fill="FFFFFF"/>
        </w:rPr>
        <w:t xml:space="preserve">удочерено (усыновлено) - 3. </w:t>
      </w:r>
      <w:r w:rsidRPr="00722159">
        <w:rPr>
          <w:rFonts w:ascii="Times New Roman" w:hAnsi="Times New Roman"/>
          <w:sz w:val="28"/>
          <w:szCs w:val="28"/>
        </w:rPr>
        <w:t xml:space="preserve"> </w:t>
      </w:r>
      <w:r w:rsidRPr="00722159">
        <w:rPr>
          <w:rFonts w:ascii="Times New Roman" w:hAnsi="Times New Roman"/>
          <w:color w:val="000000"/>
          <w:sz w:val="28"/>
          <w:szCs w:val="28"/>
          <w:shd w:val="clear" w:color="auto" w:fill="FFFFFF"/>
        </w:rPr>
        <w:t>Устроено несовершеннолетних государственные учреждения – 8.</w:t>
      </w:r>
      <w:r w:rsidRPr="00722159">
        <w:rPr>
          <w:rFonts w:ascii="Times New Roman" w:hAnsi="Times New Roman"/>
          <w:sz w:val="28"/>
          <w:szCs w:val="28"/>
        </w:rPr>
        <w:t xml:space="preserve"> </w:t>
      </w:r>
      <w:r w:rsidRPr="00722159">
        <w:rPr>
          <w:rFonts w:ascii="Times New Roman" w:hAnsi="Times New Roman"/>
          <w:color w:val="222222"/>
          <w:sz w:val="28"/>
          <w:szCs w:val="28"/>
          <w:shd w:val="clear" w:color="auto" w:fill="FFFFFF"/>
        </w:rPr>
        <w:t xml:space="preserve"> </w:t>
      </w:r>
    </w:p>
    <w:p w:rsidR="00790B7A" w:rsidRPr="00722159" w:rsidRDefault="00790B7A" w:rsidP="00722159">
      <w:pPr>
        <w:pStyle w:val="14"/>
        <w:jc w:val="both"/>
        <w:rPr>
          <w:rFonts w:ascii="Times New Roman" w:hAnsi="Times New Roman"/>
          <w:color w:val="222222"/>
          <w:sz w:val="28"/>
          <w:szCs w:val="28"/>
          <w:shd w:val="clear" w:color="auto" w:fill="FFFFFF"/>
        </w:rPr>
      </w:pPr>
      <w:r w:rsidRPr="00722159">
        <w:rPr>
          <w:rFonts w:ascii="Times New Roman" w:hAnsi="Times New Roman"/>
          <w:color w:val="000000"/>
          <w:sz w:val="28"/>
          <w:szCs w:val="28"/>
          <w:shd w:val="clear" w:color="auto" w:fill="FFFFFF"/>
        </w:rPr>
        <w:t xml:space="preserve"> </w:t>
      </w:r>
      <w:r w:rsidRPr="00722159">
        <w:rPr>
          <w:rFonts w:ascii="Times New Roman" w:hAnsi="Times New Roman"/>
          <w:color w:val="000000"/>
          <w:sz w:val="28"/>
          <w:szCs w:val="28"/>
          <w:shd w:val="clear" w:color="auto" w:fill="FFFFFF"/>
        </w:rPr>
        <w:tab/>
        <w:t xml:space="preserve">В </w:t>
      </w:r>
      <w:r w:rsidRPr="00722159">
        <w:rPr>
          <w:rFonts w:ascii="Times New Roman" w:hAnsi="Times New Roman"/>
          <w:sz w:val="28"/>
          <w:szCs w:val="28"/>
        </w:rPr>
        <w:t>2017  году  обеспечено жильем  30  детей, по сравнению с 2016 годом</w:t>
      </w:r>
      <w:r w:rsidRPr="00722159">
        <w:rPr>
          <w:rFonts w:ascii="Times New Roman" w:hAnsi="Times New Roman"/>
          <w:color w:val="000000"/>
          <w:sz w:val="28"/>
          <w:szCs w:val="28"/>
          <w:highlight w:val="cyan"/>
          <w:shd w:val="clear" w:color="auto" w:fill="FFFFFF"/>
        </w:rPr>
        <w:t xml:space="preserve"> </w:t>
      </w:r>
      <w:r w:rsidRPr="00722159">
        <w:rPr>
          <w:rFonts w:ascii="Times New Roman" w:hAnsi="Times New Roman"/>
          <w:sz w:val="28"/>
          <w:szCs w:val="28"/>
        </w:rPr>
        <w:t>увеличилось  на  25.  Количество родителей, лишенных родительских прав по сравнению с  2016 годом уменьшилось на  8,  в то же время   увеличилось  количество  родителей, ограниченных в правах на 13 человек  или в 2,6 раза.</w:t>
      </w:r>
    </w:p>
    <w:p w:rsidR="00790B7A" w:rsidRDefault="00790B7A" w:rsidP="00DE54CD">
      <w:pPr>
        <w:pStyle w:val="14"/>
        <w:ind w:firstLine="708"/>
        <w:jc w:val="both"/>
        <w:rPr>
          <w:rFonts w:ascii="Times New Roman" w:hAnsi="Times New Roman"/>
          <w:sz w:val="28"/>
          <w:szCs w:val="28"/>
        </w:rPr>
      </w:pPr>
      <w:r w:rsidRPr="00722159">
        <w:rPr>
          <w:rFonts w:ascii="Times New Roman" w:hAnsi="Times New Roman"/>
          <w:color w:val="222222"/>
          <w:sz w:val="28"/>
          <w:szCs w:val="28"/>
          <w:shd w:val="clear" w:color="auto" w:fill="FFFFFF"/>
        </w:rPr>
        <w:t>В районе  наблюдается    тенденция  увеличения  числа выявленных детей-сирот и детей, оставшихся без попечения родителей. </w:t>
      </w:r>
      <w:r w:rsidRPr="00722159">
        <w:rPr>
          <w:rFonts w:ascii="Times New Roman" w:hAnsi="Times New Roman"/>
          <w:sz w:val="28"/>
          <w:szCs w:val="28"/>
        </w:rPr>
        <w:t xml:space="preserve"> Анализ причин социального сиротства позволяет говорить,  о том, что основной причиной,    по-</w:t>
      </w:r>
      <w:r w:rsidRPr="00722159">
        <w:rPr>
          <w:rFonts w:ascii="Times New Roman" w:hAnsi="Times New Roman"/>
          <w:sz w:val="28"/>
          <w:szCs w:val="28"/>
        </w:rPr>
        <w:lastRenderedPageBreak/>
        <w:t xml:space="preserve">прежнему, остается злостное уклонение родителей от содержания и воспитания детей, их асоциальное поведение: пьянство, </w:t>
      </w:r>
      <w:proofErr w:type="gramStart"/>
      <w:r w:rsidRPr="00722159">
        <w:rPr>
          <w:rFonts w:ascii="Times New Roman" w:hAnsi="Times New Roman"/>
          <w:sz w:val="28"/>
          <w:szCs w:val="28"/>
        </w:rPr>
        <w:t>тунеядство</w:t>
      </w:r>
      <w:proofErr w:type="gramEnd"/>
      <w:r w:rsidRPr="00722159">
        <w:rPr>
          <w:rFonts w:ascii="Times New Roman" w:hAnsi="Times New Roman"/>
          <w:sz w:val="28"/>
          <w:szCs w:val="28"/>
        </w:rPr>
        <w:t>, аморальный образ жизни</w:t>
      </w:r>
      <w:r w:rsidR="002943AA">
        <w:rPr>
          <w:rFonts w:ascii="Times New Roman" w:hAnsi="Times New Roman"/>
          <w:sz w:val="28"/>
          <w:szCs w:val="28"/>
        </w:rPr>
        <w:t>.</w:t>
      </w:r>
    </w:p>
    <w:p w:rsidR="00790B7A" w:rsidRPr="00DE54CD" w:rsidRDefault="00790B7A" w:rsidP="00DE54CD">
      <w:pPr>
        <w:pStyle w:val="14"/>
        <w:numPr>
          <w:ilvl w:val="2"/>
          <w:numId w:val="44"/>
        </w:numPr>
        <w:jc w:val="center"/>
        <w:rPr>
          <w:rFonts w:ascii="Times New Roman" w:hAnsi="Times New Roman"/>
          <w:b/>
          <w:sz w:val="32"/>
          <w:szCs w:val="32"/>
        </w:rPr>
      </w:pPr>
      <w:r w:rsidRPr="00DE54CD">
        <w:rPr>
          <w:rFonts w:ascii="Times New Roman" w:hAnsi="Times New Roman"/>
          <w:b/>
          <w:sz w:val="32"/>
          <w:szCs w:val="32"/>
        </w:rPr>
        <w:t>Культура</w:t>
      </w:r>
    </w:p>
    <w:p w:rsidR="00722159" w:rsidRPr="00722159" w:rsidRDefault="00722159" w:rsidP="00DE54CD">
      <w:pPr>
        <w:pStyle w:val="14"/>
        <w:ind w:left="855"/>
        <w:jc w:val="center"/>
        <w:rPr>
          <w:rFonts w:ascii="Times New Roman" w:hAnsi="Times New Roman"/>
          <w:b/>
          <w:sz w:val="28"/>
          <w:szCs w:val="28"/>
        </w:rPr>
      </w:pPr>
    </w:p>
    <w:p w:rsidR="00790B7A" w:rsidRPr="00722159" w:rsidRDefault="00790B7A" w:rsidP="00DE54CD">
      <w:pPr>
        <w:pStyle w:val="14"/>
        <w:ind w:firstLine="708"/>
        <w:jc w:val="both"/>
        <w:rPr>
          <w:rFonts w:ascii="Times New Roman" w:eastAsia="Lucida Sans Unicode" w:hAnsi="Times New Roman"/>
          <w:kern w:val="1"/>
          <w:sz w:val="28"/>
          <w:szCs w:val="28"/>
        </w:rPr>
      </w:pPr>
      <w:r w:rsidRPr="00722159">
        <w:rPr>
          <w:rFonts w:ascii="Times New Roman" w:eastAsia="Lucida Sans Unicode" w:hAnsi="Times New Roman"/>
          <w:kern w:val="1"/>
          <w:sz w:val="28"/>
          <w:szCs w:val="28"/>
        </w:rPr>
        <w:t>Культура как часть инфраструктуры определяет качество жизни населения, оказывает непосредственное влияние на социально-экономические процессы, в том числе на состояние трудовых ресурсов и формирование привлекательного имиджа территории. Учреждения культуры дают возможность не только общения, но и развития творческих способностей жителей  района.</w:t>
      </w:r>
      <w:r w:rsidRPr="00722159">
        <w:rPr>
          <w:rFonts w:ascii="Times New Roman" w:hAnsi="Times New Roman"/>
          <w:sz w:val="28"/>
          <w:szCs w:val="28"/>
          <w:lang w:bidi="ru-RU"/>
        </w:rPr>
        <w:t xml:space="preserve"> </w:t>
      </w:r>
      <w:r w:rsidR="00D63DFC" w:rsidRPr="00722159">
        <w:rPr>
          <w:rFonts w:ascii="Times New Roman" w:hAnsi="Times New Roman"/>
          <w:sz w:val="28"/>
          <w:szCs w:val="28"/>
          <w:lang w:bidi="ru-RU"/>
        </w:rPr>
        <w:t>Н</w:t>
      </w:r>
      <w:r w:rsidRPr="00722159">
        <w:rPr>
          <w:rFonts w:ascii="Times New Roman" w:hAnsi="Times New Roman"/>
          <w:sz w:val="28"/>
          <w:szCs w:val="28"/>
          <w:lang w:bidi="ru-RU"/>
        </w:rPr>
        <w:t>а территории  района удалось сохранить сеть культурно-досуговых учреж</w:t>
      </w:r>
      <w:r w:rsidRPr="00722159">
        <w:rPr>
          <w:rFonts w:ascii="Times New Roman" w:hAnsi="Times New Roman"/>
          <w:sz w:val="28"/>
          <w:szCs w:val="28"/>
          <w:lang w:bidi="ru-RU"/>
        </w:rPr>
        <w:softHyphen/>
        <w:t>дений и число общедоступных библиотек</w:t>
      </w:r>
      <w:r w:rsidR="00DE54CD">
        <w:rPr>
          <w:rFonts w:ascii="Times New Roman" w:hAnsi="Times New Roman"/>
          <w:sz w:val="28"/>
          <w:szCs w:val="28"/>
          <w:lang w:bidi="ru-RU"/>
        </w:rPr>
        <w:t>.</w:t>
      </w:r>
    </w:p>
    <w:p w:rsidR="00790B7A" w:rsidRPr="00722159" w:rsidRDefault="00790B7A" w:rsidP="00722159">
      <w:pPr>
        <w:pStyle w:val="14"/>
        <w:jc w:val="both"/>
        <w:rPr>
          <w:rFonts w:ascii="Times New Roman" w:hAnsi="Times New Roman"/>
          <w:sz w:val="28"/>
          <w:szCs w:val="28"/>
        </w:rPr>
      </w:pPr>
      <w:r w:rsidRPr="00722159">
        <w:rPr>
          <w:rFonts w:ascii="Times New Roman" w:hAnsi="Times New Roman"/>
          <w:color w:val="000000"/>
          <w:sz w:val="28"/>
          <w:szCs w:val="28"/>
        </w:rPr>
        <w:t xml:space="preserve">   </w:t>
      </w:r>
      <w:r w:rsidR="00DE54CD">
        <w:rPr>
          <w:rFonts w:ascii="Times New Roman" w:hAnsi="Times New Roman"/>
          <w:color w:val="000000"/>
          <w:sz w:val="28"/>
          <w:szCs w:val="28"/>
        </w:rPr>
        <w:tab/>
      </w:r>
      <w:r w:rsidRPr="00722159">
        <w:rPr>
          <w:rFonts w:ascii="Times New Roman" w:hAnsi="Times New Roman"/>
          <w:color w:val="000000"/>
          <w:sz w:val="28"/>
          <w:szCs w:val="28"/>
        </w:rPr>
        <w:t xml:space="preserve"> Работа учреждений культуры  построена на организации и проведении культурно - массовых мероприятий. Количество проведенных  </w:t>
      </w:r>
      <w:r w:rsidRPr="00722159">
        <w:rPr>
          <w:rFonts w:ascii="Times New Roman" w:hAnsi="Times New Roman"/>
          <w:sz w:val="28"/>
          <w:szCs w:val="28"/>
        </w:rPr>
        <w:t xml:space="preserve">культурно - массовых мероприятий различной направленности в 2017 году    3977   по сравнению с  2016 годом  увеличилось на 447 или на 112,7% .Доля жителей муниципального района участвующего в культурно-досуговых мероприятиях, проводимых учреждениями культуры в 2017 году  увеличилась </w:t>
      </w:r>
      <w:proofErr w:type="gramStart"/>
      <w:r w:rsidRPr="00722159">
        <w:rPr>
          <w:rFonts w:ascii="Times New Roman" w:hAnsi="Times New Roman"/>
          <w:sz w:val="28"/>
          <w:szCs w:val="28"/>
        </w:rPr>
        <w:t>на</w:t>
      </w:r>
      <w:proofErr w:type="gramEnd"/>
      <w:r w:rsidRPr="00722159">
        <w:rPr>
          <w:rFonts w:ascii="Times New Roman" w:hAnsi="Times New Roman"/>
          <w:sz w:val="28"/>
          <w:szCs w:val="28"/>
        </w:rPr>
        <w:t xml:space="preserve"> 4, 8%, по сравнению с 2016 годом. Обеспеченность учреждениями культурно досугового типа в 2017 году </w:t>
      </w:r>
      <w:proofErr w:type="gramStart"/>
      <w:r w:rsidRPr="00722159">
        <w:rPr>
          <w:rFonts w:ascii="Times New Roman" w:hAnsi="Times New Roman"/>
          <w:sz w:val="28"/>
          <w:szCs w:val="28"/>
        </w:rPr>
        <w:t>составила 53 % увеличилась</w:t>
      </w:r>
      <w:proofErr w:type="gramEnd"/>
      <w:r w:rsidR="00DE54CD">
        <w:rPr>
          <w:rFonts w:ascii="Times New Roman" w:hAnsi="Times New Roman"/>
          <w:sz w:val="28"/>
          <w:szCs w:val="28"/>
        </w:rPr>
        <w:t xml:space="preserve"> на  1, 9 %  к предыдущему году</w:t>
      </w:r>
      <w:r w:rsidRPr="00722159">
        <w:rPr>
          <w:rFonts w:ascii="Times New Roman" w:hAnsi="Times New Roman"/>
          <w:sz w:val="28"/>
          <w:szCs w:val="28"/>
        </w:rPr>
        <w:t>.</w:t>
      </w:r>
    </w:p>
    <w:p w:rsidR="00790B7A" w:rsidRPr="00722159" w:rsidRDefault="00790B7A" w:rsidP="00DE54CD">
      <w:pPr>
        <w:pStyle w:val="14"/>
        <w:ind w:firstLine="708"/>
        <w:jc w:val="both"/>
        <w:rPr>
          <w:rFonts w:ascii="Times New Roman" w:hAnsi="Times New Roman"/>
          <w:sz w:val="28"/>
          <w:szCs w:val="28"/>
        </w:rPr>
      </w:pPr>
      <w:r w:rsidRPr="00722159">
        <w:rPr>
          <w:rFonts w:ascii="Times New Roman" w:hAnsi="Times New Roman"/>
          <w:sz w:val="28"/>
          <w:szCs w:val="28"/>
        </w:rPr>
        <w:t xml:space="preserve">Состояние материально-технической базы муниципальных учреждений культуры в большинстве своем не соответствует нормативным требованиям ресурсного обеспечения.  Все учреждения  культуры нуждаются в проведении ремонтов, 2 учреждения в капитальном ремонте. </w:t>
      </w:r>
    </w:p>
    <w:p w:rsidR="00790B7A" w:rsidRPr="00722159" w:rsidRDefault="00790B7A" w:rsidP="00DE54CD">
      <w:pPr>
        <w:pStyle w:val="14"/>
        <w:ind w:firstLine="708"/>
        <w:jc w:val="both"/>
        <w:rPr>
          <w:rFonts w:ascii="Times New Roman" w:hAnsi="Times New Roman"/>
          <w:sz w:val="28"/>
          <w:szCs w:val="28"/>
          <w:lang w:bidi="ru-RU"/>
        </w:rPr>
      </w:pPr>
      <w:r w:rsidRPr="00722159">
        <w:rPr>
          <w:rFonts w:ascii="Times New Roman" w:hAnsi="Times New Roman"/>
          <w:sz w:val="28"/>
          <w:szCs w:val="28"/>
        </w:rPr>
        <w:t>Несмотря на негативные моменты, работа учреждений культуры остается стабильной и направляется на улучшение качества и разнообразия культурных услуг населению района.</w:t>
      </w:r>
    </w:p>
    <w:p w:rsidR="00790B7A" w:rsidRPr="00722159" w:rsidRDefault="00790B7A" w:rsidP="00722159">
      <w:pPr>
        <w:pStyle w:val="14"/>
        <w:jc w:val="both"/>
        <w:rPr>
          <w:rFonts w:ascii="Times New Roman" w:eastAsia="Calibri" w:hAnsi="Times New Roman"/>
          <w:b/>
          <w:i/>
          <w:sz w:val="28"/>
          <w:szCs w:val="28"/>
        </w:rPr>
      </w:pPr>
      <w:r w:rsidRPr="00722159">
        <w:rPr>
          <w:rFonts w:ascii="Times New Roman" w:eastAsia="Calibri" w:hAnsi="Times New Roman"/>
          <w:b/>
          <w:i/>
          <w:sz w:val="28"/>
          <w:szCs w:val="28"/>
        </w:rPr>
        <w:t>Физическая культура и спорт</w:t>
      </w:r>
    </w:p>
    <w:p w:rsidR="00790B7A" w:rsidRPr="00722159" w:rsidRDefault="00790B7A" w:rsidP="00722159">
      <w:pPr>
        <w:pStyle w:val="14"/>
        <w:jc w:val="both"/>
        <w:rPr>
          <w:rFonts w:ascii="Times New Roman" w:hAnsi="Times New Roman"/>
          <w:sz w:val="28"/>
          <w:szCs w:val="28"/>
        </w:rPr>
      </w:pPr>
      <w:r w:rsidRPr="00722159">
        <w:rPr>
          <w:rFonts w:ascii="Times New Roman" w:eastAsia="Calibri" w:hAnsi="Times New Roman"/>
          <w:sz w:val="28"/>
          <w:szCs w:val="28"/>
        </w:rPr>
        <w:t xml:space="preserve"> </w:t>
      </w:r>
      <w:r w:rsidRPr="00722159">
        <w:rPr>
          <w:rFonts w:ascii="Times New Roman" w:eastAsia="Calibri" w:hAnsi="Times New Roman"/>
          <w:sz w:val="28"/>
          <w:szCs w:val="28"/>
        </w:rPr>
        <w:tab/>
        <w:t xml:space="preserve"> </w:t>
      </w:r>
      <w:r w:rsidRPr="00722159">
        <w:rPr>
          <w:rFonts w:ascii="Times New Roman" w:hAnsi="Times New Roman"/>
          <w:color w:val="000000"/>
          <w:sz w:val="28"/>
          <w:szCs w:val="28"/>
          <w:shd w:val="clear" w:color="auto" w:fill="FFFFFF"/>
        </w:rPr>
        <w:t>Основной целью политики в области физической культуры и спорта является создание условий для укрепления здоровья населения путем развития инфраструктуры спорта, популяризации массового спорта и приобщения населения к регулярным занятиям физической культурой и спортом, поддержка перспективных спортсменов района.</w:t>
      </w:r>
      <w:r w:rsidRPr="00722159">
        <w:rPr>
          <w:rFonts w:ascii="Times New Roman" w:hAnsi="Times New Roman"/>
          <w:sz w:val="28"/>
          <w:szCs w:val="28"/>
        </w:rPr>
        <w:t xml:space="preserve"> </w:t>
      </w:r>
    </w:p>
    <w:p w:rsidR="00DE54CD" w:rsidRDefault="00790B7A" w:rsidP="00722159">
      <w:pPr>
        <w:pStyle w:val="14"/>
        <w:jc w:val="both"/>
        <w:rPr>
          <w:rFonts w:ascii="Times New Roman" w:eastAsia="Calibri" w:hAnsi="Times New Roman"/>
          <w:sz w:val="28"/>
          <w:szCs w:val="28"/>
        </w:rPr>
      </w:pPr>
      <w:r w:rsidRPr="00722159">
        <w:rPr>
          <w:rFonts w:ascii="Times New Roman" w:eastAsia="Calibri" w:hAnsi="Times New Roman"/>
          <w:sz w:val="28"/>
          <w:szCs w:val="28"/>
        </w:rPr>
        <w:t xml:space="preserve">   </w:t>
      </w:r>
      <w:r w:rsidRPr="00722159">
        <w:rPr>
          <w:rFonts w:ascii="Times New Roman" w:eastAsia="Calibri" w:hAnsi="Times New Roman"/>
          <w:sz w:val="28"/>
          <w:szCs w:val="28"/>
        </w:rPr>
        <w:tab/>
        <w:t>На территории муниципального района «Оловяннинский район» функционирует 49 спортивных сооружений, из них: 4 стадиона с трибунами; 29 плоскостных спортивных сооружений (площадки и поля); 16 спортивных залов.</w:t>
      </w:r>
      <w:r w:rsidRPr="00722159">
        <w:rPr>
          <w:rFonts w:ascii="Times New Roman" w:hAnsi="Times New Roman"/>
          <w:sz w:val="28"/>
          <w:szCs w:val="28"/>
        </w:rPr>
        <w:t xml:space="preserve"> В 2017 году большое внимание уделялось формированию здорового образа жизни  населения  проведено  16 физкультурно-массовых мероприятий.</w:t>
      </w:r>
      <w:r w:rsidRPr="00722159">
        <w:rPr>
          <w:rFonts w:ascii="Times New Roman" w:eastAsia="Calibri" w:hAnsi="Times New Roman"/>
          <w:sz w:val="28"/>
          <w:szCs w:val="28"/>
        </w:rPr>
        <w:t xml:space="preserve"> </w:t>
      </w:r>
    </w:p>
    <w:p w:rsidR="00790B7A" w:rsidRPr="00722159" w:rsidRDefault="00790B7A" w:rsidP="00DE54CD">
      <w:pPr>
        <w:pStyle w:val="14"/>
        <w:ind w:firstLine="708"/>
        <w:jc w:val="both"/>
        <w:rPr>
          <w:rFonts w:ascii="Times New Roman" w:eastAsia="Calibri" w:hAnsi="Times New Roman"/>
          <w:sz w:val="28"/>
          <w:szCs w:val="28"/>
        </w:rPr>
      </w:pPr>
      <w:r w:rsidRPr="00722159">
        <w:rPr>
          <w:rFonts w:ascii="Times New Roman" w:hAnsi="Times New Roman"/>
          <w:sz w:val="28"/>
          <w:szCs w:val="28"/>
          <w:lang w:bidi="ru-RU"/>
        </w:rPr>
        <w:t>За последние три года наблюдается планомерный рост населения, которое систематически занимается физкультурой и спортом, в общей численности населения района. В 2017 году ч</w:t>
      </w:r>
      <w:r w:rsidRPr="00722159">
        <w:rPr>
          <w:rFonts w:ascii="Times New Roman" w:hAnsi="Times New Roman"/>
          <w:sz w:val="28"/>
          <w:szCs w:val="28"/>
        </w:rPr>
        <w:t>исленность, занимающихся спортом составила  5708 человек, к уровню 2016 увеличилось на 103</w:t>
      </w:r>
      <w:r w:rsidRPr="00722159">
        <w:rPr>
          <w:rFonts w:ascii="Times New Roman" w:hAnsi="Times New Roman"/>
          <w:color w:val="FF0000"/>
          <w:sz w:val="28"/>
          <w:szCs w:val="28"/>
        </w:rPr>
        <w:t xml:space="preserve"> </w:t>
      </w:r>
      <w:r w:rsidRPr="00722159">
        <w:rPr>
          <w:rFonts w:ascii="Times New Roman" w:hAnsi="Times New Roman"/>
          <w:sz w:val="28"/>
          <w:szCs w:val="28"/>
        </w:rPr>
        <w:t xml:space="preserve">человека, к уровню 2015 года на 144 человека. </w:t>
      </w:r>
    </w:p>
    <w:p w:rsidR="00790B7A" w:rsidRPr="00722159" w:rsidRDefault="00790B7A" w:rsidP="00722159">
      <w:pPr>
        <w:pStyle w:val="14"/>
        <w:jc w:val="both"/>
        <w:rPr>
          <w:rFonts w:ascii="Times New Roman" w:eastAsia="Calibri" w:hAnsi="Times New Roman"/>
          <w:sz w:val="28"/>
          <w:szCs w:val="28"/>
        </w:rPr>
      </w:pPr>
      <w:r w:rsidRPr="00722159">
        <w:rPr>
          <w:rFonts w:ascii="Times New Roman" w:eastAsia="Calibri" w:hAnsi="Times New Roman"/>
          <w:sz w:val="28"/>
          <w:szCs w:val="28"/>
        </w:rPr>
        <w:lastRenderedPageBreak/>
        <w:t xml:space="preserve">  </w:t>
      </w:r>
      <w:r w:rsidR="00DE54CD">
        <w:rPr>
          <w:rFonts w:ascii="Times New Roman" w:eastAsia="Calibri" w:hAnsi="Times New Roman"/>
          <w:sz w:val="28"/>
          <w:szCs w:val="28"/>
        </w:rPr>
        <w:tab/>
      </w:r>
      <w:r w:rsidRPr="00722159">
        <w:rPr>
          <w:rFonts w:ascii="Times New Roman" w:eastAsia="Calibri" w:hAnsi="Times New Roman"/>
          <w:sz w:val="28"/>
          <w:szCs w:val="28"/>
        </w:rPr>
        <w:t xml:space="preserve"> </w:t>
      </w:r>
      <w:r w:rsidRPr="00722159">
        <w:rPr>
          <w:rFonts w:ascii="Times New Roman" w:eastAsia="Calibri" w:hAnsi="Times New Roman"/>
          <w:sz w:val="28"/>
          <w:szCs w:val="28"/>
          <w:lang w:bidi="ru-RU"/>
        </w:rPr>
        <w:t xml:space="preserve">В 2017 году количество  жителей района,  занимающихся спортом  5708 чел.,  по сравнению с 2016 годом  показатель увеличился  на  103  человека  или  на  101,8 % </w:t>
      </w:r>
      <w:r w:rsidRPr="00722159">
        <w:rPr>
          <w:rFonts w:ascii="Times New Roman" w:eastAsia="Calibri" w:hAnsi="Times New Roman"/>
          <w:sz w:val="28"/>
          <w:szCs w:val="28"/>
        </w:rPr>
        <w:t>.</w:t>
      </w:r>
    </w:p>
    <w:p w:rsidR="002943AA" w:rsidRDefault="00790B7A" w:rsidP="00DE54CD">
      <w:pPr>
        <w:pStyle w:val="14"/>
        <w:ind w:firstLine="708"/>
        <w:jc w:val="both"/>
        <w:rPr>
          <w:rFonts w:ascii="Times New Roman" w:hAnsi="Times New Roman"/>
          <w:sz w:val="28"/>
          <w:szCs w:val="28"/>
        </w:rPr>
      </w:pPr>
      <w:r w:rsidRPr="00722159">
        <w:rPr>
          <w:rFonts w:ascii="Times New Roman" w:hAnsi="Times New Roman"/>
          <w:sz w:val="28"/>
          <w:szCs w:val="28"/>
        </w:rPr>
        <w:t xml:space="preserve">Важным  направлением  в физическом воспитании населения района является организация и проведение </w:t>
      </w:r>
      <w:proofErr w:type="gramStart"/>
      <w:r w:rsidRPr="00722159">
        <w:rPr>
          <w:rFonts w:ascii="Times New Roman" w:hAnsi="Times New Roman"/>
          <w:sz w:val="28"/>
          <w:szCs w:val="28"/>
        </w:rPr>
        <w:t>спортивно-массовых</w:t>
      </w:r>
      <w:proofErr w:type="gramEnd"/>
      <w:r w:rsidRPr="00722159">
        <w:rPr>
          <w:rFonts w:ascii="Times New Roman" w:hAnsi="Times New Roman"/>
          <w:sz w:val="28"/>
          <w:szCs w:val="28"/>
        </w:rPr>
        <w:t>, физкультурно-</w:t>
      </w:r>
    </w:p>
    <w:p w:rsidR="00790B7A" w:rsidRPr="00722159" w:rsidRDefault="00790B7A" w:rsidP="002943AA">
      <w:pPr>
        <w:pStyle w:val="14"/>
        <w:jc w:val="both"/>
        <w:rPr>
          <w:rFonts w:ascii="Times New Roman" w:hAnsi="Times New Roman"/>
          <w:sz w:val="28"/>
          <w:szCs w:val="28"/>
        </w:rPr>
      </w:pPr>
      <w:r w:rsidRPr="00722159">
        <w:rPr>
          <w:rFonts w:ascii="Times New Roman" w:hAnsi="Times New Roman"/>
          <w:sz w:val="28"/>
          <w:szCs w:val="28"/>
        </w:rPr>
        <w:t>оздоровительных мероприятий, охватывающих все возрастные категории населения от дошкольников до старшего поколения.</w:t>
      </w:r>
    </w:p>
    <w:p w:rsidR="00DE54CD" w:rsidRDefault="00DE54CD" w:rsidP="00722159">
      <w:pPr>
        <w:pStyle w:val="14"/>
        <w:jc w:val="both"/>
        <w:rPr>
          <w:rFonts w:ascii="Times New Roman" w:hAnsi="Times New Roman"/>
          <w:b/>
          <w:sz w:val="28"/>
          <w:szCs w:val="28"/>
        </w:rPr>
      </w:pPr>
    </w:p>
    <w:p w:rsidR="00790B7A" w:rsidRPr="00DE54CD" w:rsidRDefault="00790B7A" w:rsidP="00DE54CD">
      <w:pPr>
        <w:pStyle w:val="14"/>
        <w:jc w:val="center"/>
        <w:rPr>
          <w:rFonts w:ascii="Times New Roman" w:hAnsi="Times New Roman"/>
          <w:b/>
          <w:sz w:val="32"/>
          <w:szCs w:val="32"/>
        </w:rPr>
      </w:pPr>
      <w:r w:rsidRPr="00DE54CD">
        <w:rPr>
          <w:rFonts w:ascii="Times New Roman" w:hAnsi="Times New Roman"/>
          <w:b/>
          <w:sz w:val="32"/>
          <w:szCs w:val="32"/>
        </w:rPr>
        <w:t>1.3.4.Здравоохранение</w:t>
      </w:r>
    </w:p>
    <w:p w:rsidR="00DE54CD" w:rsidRPr="00DE54CD" w:rsidRDefault="00DE54CD" w:rsidP="00722159">
      <w:pPr>
        <w:pStyle w:val="14"/>
        <w:jc w:val="both"/>
        <w:rPr>
          <w:rFonts w:ascii="Times New Roman" w:hAnsi="Times New Roman"/>
          <w:b/>
          <w:sz w:val="32"/>
          <w:szCs w:val="32"/>
        </w:rPr>
      </w:pPr>
    </w:p>
    <w:p w:rsidR="00790B7A" w:rsidRPr="00722159" w:rsidRDefault="00790B7A" w:rsidP="00722159">
      <w:pPr>
        <w:pStyle w:val="14"/>
        <w:jc w:val="both"/>
        <w:rPr>
          <w:rFonts w:ascii="Times New Roman" w:hAnsi="Times New Roman"/>
          <w:sz w:val="28"/>
          <w:szCs w:val="28"/>
        </w:rPr>
      </w:pPr>
      <w:r w:rsidRPr="00722159">
        <w:rPr>
          <w:rFonts w:ascii="Times New Roman" w:hAnsi="Times New Roman"/>
          <w:color w:val="000000"/>
          <w:sz w:val="28"/>
          <w:szCs w:val="28"/>
        </w:rPr>
        <w:t xml:space="preserve">      </w:t>
      </w:r>
      <w:r w:rsidRPr="00722159">
        <w:rPr>
          <w:rFonts w:ascii="Times New Roman" w:hAnsi="Times New Roman"/>
          <w:sz w:val="28"/>
          <w:szCs w:val="28"/>
        </w:rPr>
        <w:t xml:space="preserve">   Одним из приоритетных направлений социальной политики Оловяннинского  района» является охрана здоровья населения.  </w:t>
      </w:r>
    </w:p>
    <w:p w:rsidR="00790B7A" w:rsidRPr="00722159" w:rsidRDefault="00790B7A" w:rsidP="00722159">
      <w:pPr>
        <w:pStyle w:val="14"/>
        <w:jc w:val="both"/>
        <w:rPr>
          <w:rFonts w:ascii="Times New Roman" w:hAnsi="Times New Roman"/>
          <w:bCs/>
          <w:sz w:val="28"/>
          <w:szCs w:val="28"/>
        </w:rPr>
      </w:pPr>
      <w:r w:rsidRPr="00722159">
        <w:rPr>
          <w:rFonts w:ascii="Times New Roman" w:hAnsi="Times New Roman"/>
          <w:sz w:val="28"/>
          <w:szCs w:val="28"/>
        </w:rPr>
        <w:t xml:space="preserve"> </w:t>
      </w:r>
      <w:r w:rsidR="00DE54CD">
        <w:rPr>
          <w:rFonts w:ascii="Times New Roman" w:hAnsi="Times New Roman"/>
          <w:sz w:val="28"/>
          <w:szCs w:val="28"/>
        </w:rPr>
        <w:tab/>
      </w:r>
      <w:r w:rsidRPr="00722159">
        <w:rPr>
          <w:rFonts w:ascii="Times New Roman" w:hAnsi="Times New Roman"/>
          <w:bCs/>
          <w:sz w:val="28"/>
          <w:szCs w:val="28"/>
        </w:rPr>
        <w:t xml:space="preserve">Сфера здравоохранения в муниципальном районе «Оловяннинский район» представлена государственным бюджетным учреждением здравоохранения «ГУЗ Оловяннинская   ЦРБ», в структуру которого входят:   Центральная районная больница п. Ясногорск, Оловяннинская   районная больница, Яснинская участковая больница, Калангуйская   участковая  больница. </w:t>
      </w:r>
      <w:r w:rsidRPr="00722159">
        <w:rPr>
          <w:rFonts w:ascii="Times New Roman" w:eastAsia="MS ??" w:hAnsi="Times New Roman"/>
          <w:sz w:val="28"/>
          <w:szCs w:val="28"/>
        </w:rPr>
        <w:t xml:space="preserve">Медицинскую помощь сельскому населению  района оказывают 5 </w:t>
      </w:r>
      <w:r w:rsidRPr="00722159">
        <w:rPr>
          <w:rFonts w:ascii="Times New Roman" w:eastAsia="MS ??" w:hAnsi="Times New Roman"/>
          <w:sz w:val="28"/>
          <w:szCs w:val="28"/>
          <w:lang w:val="en-US"/>
        </w:rPr>
        <w:t> </w:t>
      </w:r>
      <w:r w:rsidRPr="00722159">
        <w:rPr>
          <w:rFonts w:ascii="Times New Roman" w:eastAsia="MS ??" w:hAnsi="Times New Roman"/>
          <w:sz w:val="28"/>
          <w:szCs w:val="28"/>
        </w:rPr>
        <w:t xml:space="preserve">врачебных амбулаторий и 20  фельдшерско-акушерских пункта. Скорую медицинскую помощь оказывают 4 </w:t>
      </w:r>
      <w:proofErr w:type="gramStart"/>
      <w:r w:rsidRPr="00722159">
        <w:rPr>
          <w:rFonts w:ascii="Times New Roman" w:eastAsia="MS ??" w:hAnsi="Times New Roman"/>
          <w:sz w:val="28"/>
          <w:szCs w:val="28"/>
        </w:rPr>
        <w:t>выездных</w:t>
      </w:r>
      <w:proofErr w:type="gramEnd"/>
      <w:r w:rsidRPr="00722159">
        <w:rPr>
          <w:rFonts w:ascii="Times New Roman" w:eastAsia="MS ??" w:hAnsi="Times New Roman"/>
          <w:sz w:val="28"/>
          <w:szCs w:val="28"/>
        </w:rPr>
        <w:t xml:space="preserve"> бригады скорой медицинской помощи, укомплектованных в соответствии со стандартами оснащения.    </w:t>
      </w:r>
    </w:p>
    <w:p w:rsidR="00790B7A" w:rsidRPr="00722159" w:rsidRDefault="00790B7A" w:rsidP="00722159">
      <w:pPr>
        <w:pStyle w:val="14"/>
        <w:jc w:val="both"/>
        <w:rPr>
          <w:rFonts w:ascii="Times New Roman" w:hAnsi="Times New Roman"/>
          <w:sz w:val="28"/>
          <w:szCs w:val="28"/>
        </w:rPr>
      </w:pPr>
      <w:r w:rsidRPr="00722159">
        <w:rPr>
          <w:rFonts w:ascii="Times New Roman" w:hAnsi="Times New Roman"/>
          <w:sz w:val="28"/>
          <w:szCs w:val="28"/>
        </w:rPr>
        <w:t xml:space="preserve">    </w:t>
      </w:r>
      <w:r w:rsidR="00DE54CD">
        <w:rPr>
          <w:rFonts w:ascii="Times New Roman" w:hAnsi="Times New Roman"/>
          <w:sz w:val="28"/>
          <w:szCs w:val="28"/>
        </w:rPr>
        <w:tab/>
      </w:r>
      <w:r w:rsidRPr="00722159">
        <w:rPr>
          <w:rFonts w:ascii="Times New Roman" w:hAnsi="Times New Roman"/>
          <w:sz w:val="28"/>
          <w:szCs w:val="28"/>
        </w:rPr>
        <w:t>Количество работающих в лечебно-профилактических учреждениях Оловяннинского района   659 человек, в том числе: врачей - 54 человека, укомплектованность  - 50,5%, среднего медицинского персонала - 2</w:t>
      </w:r>
      <w:r w:rsidR="00DE54CD">
        <w:rPr>
          <w:rFonts w:ascii="Times New Roman" w:hAnsi="Times New Roman"/>
          <w:sz w:val="28"/>
          <w:szCs w:val="28"/>
        </w:rPr>
        <w:t>47 человек, укомплектованность -</w:t>
      </w:r>
      <w:r w:rsidRPr="00722159">
        <w:rPr>
          <w:rFonts w:ascii="Times New Roman" w:hAnsi="Times New Roman"/>
          <w:sz w:val="28"/>
          <w:szCs w:val="28"/>
        </w:rPr>
        <w:t xml:space="preserve"> 67,9 %</w:t>
      </w:r>
    </w:p>
    <w:p w:rsidR="00DE54CD" w:rsidRDefault="00790B7A" w:rsidP="00722159">
      <w:pPr>
        <w:pStyle w:val="14"/>
        <w:jc w:val="both"/>
        <w:rPr>
          <w:rFonts w:ascii="Times New Roman" w:hAnsi="Times New Roman"/>
          <w:sz w:val="28"/>
          <w:szCs w:val="28"/>
        </w:rPr>
      </w:pPr>
      <w:r w:rsidRPr="00722159">
        <w:rPr>
          <w:rFonts w:ascii="Times New Roman" w:hAnsi="Times New Roman"/>
          <w:sz w:val="28"/>
          <w:szCs w:val="28"/>
        </w:rPr>
        <w:t xml:space="preserve"> </w:t>
      </w:r>
      <w:r w:rsidR="00DE54CD">
        <w:rPr>
          <w:rFonts w:ascii="Times New Roman" w:hAnsi="Times New Roman"/>
          <w:sz w:val="28"/>
          <w:szCs w:val="28"/>
        </w:rPr>
        <w:tab/>
      </w:r>
      <w:r w:rsidRPr="00722159">
        <w:rPr>
          <w:rFonts w:ascii="Times New Roman" w:hAnsi="Times New Roman"/>
          <w:sz w:val="28"/>
          <w:szCs w:val="28"/>
        </w:rPr>
        <w:t>В 2017 году   обеспеченность  врачами  на 10 тыс. населения составляет 15,0, средним медицинским персоналом -</w:t>
      </w:r>
      <w:r w:rsidR="00DE54CD">
        <w:rPr>
          <w:rFonts w:ascii="Times New Roman" w:hAnsi="Times New Roman"/>
          <w:sz w:val="28"/>
          <w:szCs w:val="28"/>
        </w:rPr>
        <w:t xml:space="preserve"> </w:t>
      </w:r>
      <w:r w:rsidR="00B403FF">
        <w:rPr>
          <w:rFonts w:ascii="Times New Roman" w:hAnsi="Times New Roman"/>
          <w:sz w:val="28"/>
          <w:szCs w:val="28"/>
        </w:rPr>
        <w:t>68,7</w:t>
      </w:r>
      <w:r w:rsidRPr="00722159">
        <w:rPr>
          <w:rFonts w:ascii="Times New Roman" w:hAnsi="Times New Roman"/>
          <w:sz w:val="28"/>
          <w:szCs w:val="28"/>
        </w:rPr>
        <w:t xml:space="preserve">. Укомплектованность врачами, без учета совместительства, составляет 50,59%, </w:t>
      </w:r>
      <w:r w:rsidR="00B403FF">
        <w:rPr>
          <w:rFonts w:ascii="Times New Roman" w:hAnsi="Times New Roman"/>
          <w:sz w:val="28"/>
          <w:szCs w:val="28"/>
        </w:rPr>
        <w:t>средним медицинским персоналом -</w:t>
      </w:r>
      <w:r w:rsidRPr="00722159">
        <w:rPr>
          <w:rFonts w:ascii="Times New Roman" w:hAnsi="Times New Roman"/>
          <w:sz w:val="28"/>
          <w:szCs w:val="28"/>
        </w:rPr>
        <w:t xml:space="preserve"> 70,31%.</w:t>
      </w:r>
    </w:p>
    <w:p w:rsidR="00DE54CD" w:rsidRDefault="00790B7A" w:rsidP="00DE54CD">
      <w:pPr>
        <w:pStyle w:val="14"/>
        <w:ind w:firstLine="708"/>
        <w:jc w:val="both"/>
        <w:rPr>
          <w:rFonts w:ascii="Times New Roman" w:eastAsia="Calibri" w:hAnsi="Times New Roman"/>
          <w:color w:val="000000"/>
          <w:sz w:val="28"/>
          <w:szCs w:val="28"/>
        </w:rPr>
      </w:pPr>
      <w:r w:rsidRPr="00722159">
        <w:rPr>
          <w:rFonts w:ascii="Times New Roman" w:hAnsi="Times New Roman"/>
          <w:sz w:val="28"/>
          <w:szCs w:val="28"/>
        </w:rPr>
        <w:t xml:space="preserve"> Мощность амбулаторно-поликлиническими учреждениями составила 575 посещений </w:t>
      </w:r>
      <w:r w:rsidR="00B403FF">
        <w:rPr>
          <w:rFonts w:ascii="Times New Roman" w:hAnsi="Times New Roman"/>
          <w:sz w:val="28"/>
          <w:szCs w:val="28"/>
        </w:rPr>
        <w:t xml:space="preserve">в смену, на 10 тыс. населения - </w:t>
      </w:r>
      <w:r w:rsidRPr="00722159">
        <w:rPr>
          <w:rFonts w:ascii="Times New Roman" w:hAnsi="Times New Roman"/>
          <w:sz w:val="28"/>
          <w:szCs w:val="28"/>
        </w:rPr>
        <w:t>168  посещений в смену. В 2017 году было зарегистрировано 4 случая младенчес</w:t>
      </w:r>
      <w:r w:rsidR="00B403FF">
        <w:rPr>
          <w:rFonts w:ascii="Times New Roman" w:hAnsi="Times New Roman"/>
          <w:sz w:val="28"/>
          <w:szCs w:val="28"/>
        </w:rPr>
        <w:t xml:space="preserve">кой смертности, что составило - </w:t>
      </w:r>
      <w:r w:rsidRPr="00722159">
        <w:rPr>
          <w:rFonts w:ascii="Times New Roman" w:hAnsi="Times New Roman"/>
          <w:sz w:val="28"/>
          <w:szCs w:val="28"/>
        </w:rPr>
        <w:t>9,65, промилле на 1000 населения, по сравнению с 2016 годом  младенческая смертно</w:t>
      </w:r>
      <w:r w:rsidR="00B403FF">
        <w:rPr>
          <w:rFonts w:ascii="Times New Roman" w:hAnsi="Times New Roman"/>
          <w:sz w:val="28"/>
          <w:szCs w:val="28"/>
        </w:rPr>
        <w:t xml:space="preserve">сть  увеличилась на 1 случай. </w:t>
      </w:r>
      <w:r w:rsidRPr="00722159">
        <w:rPr>
          <w:rFonts w:ascii="Times New Roman" w:eastAsia="Calibri" w:hAnsi="Times New Roman"/>
          <w:sz w:val="28"/>
          <w:szCs w:val="28"/>
        </w:rPr>
        <w:t>Материнской смертности в районе  не зарегистрировано.</w:t>
      </w:r>
      <w:r w:rsidRPr="00722159">
        <w:rPr>
          <w:rFonts w:ascii="Times New Roman" w:eastAsia="Calibri" w:hAnsi="Times New Roman"/>
          <w:color w:val="000000"/>
          <w:sz w:val="28"/>
          <w:szCs w:val="28"/>
        </w:rPr>
        <w:t xml:space="preserve"> </w:t>
      </w:r>
      <w:r w:rsidR="00B403FF">
        <w:rPr>
          <w:rFonts w:ascii="Times New Roman" w:eastAsia="Calibri" w:hAnsi="Times New Roman"/>
          <w:color w:val="000000"/>
          <w:sz w:val="28"/>
          <w:szCs w:val="28"/>
        </w:rPr>
        <w:t xml:space="preserve"> </w:t>
      </w:r>
    </w:p>
    <w:p w:rsidR="00DE54CD" w:rsidRDefault="00790B7A" w:rsidP="00DE54CD">
      <w:pPr>
        <w:pStyle w:val="14"/>
        <w:ind w:firstLine="708"/>
        <w:jc w:val="both"/>
        <w:rPr>
          <w:rFonts w:ascii="Times New Roman" w:eastAsia="Calibri" w:hAnsi="Times New Roman"/>
          <w:sz w:val="28"/>
          <w:szCs w:val="28"/>
        </w:rPr>
      </w:pPr>
      <w:r w:rsidRPr="00722159">
        <w:rPr>
          <w:rFonts w:ascii="Times New Roman" w:eastAsia="Calibri" w:hAnsi="Times New Roman"/>
          <w:color w:val="000000"/>
          <w:sz w:val="28"/>
          <w:szCs w:val="28"/>
        </w:rPr>
        <w:t>В 2017 году</w:t>
      </w:r>
      <w:r w:rsidRPr="00722159">
        <w:rPr>
          <w:rFonts w:ascii="Times New Roman" w:eastAsia="Calibri" w:hAnsi="Times New Roman"/>
          <w:color w:val="363636"/>
          <w:sz w:val="28"/>
          <w:szCs w:val="28"/>
        </w:rPr>
        <w:t xml:space="preserve"> </w:t>
      </w:r>
      <w:r w:rsidRPr="00722159">
        <w:rPr>
          <w:rFonts w:ascii="Times New Roman" w:eastAsia="Calibri" w:hAnsi="Times New Roman"/>
          <w:sz w:val="28"/>
          <w:szCs w:val="28"/>
        </w:rPr>
        <w:t>подлежало</w:t>
      </w:r>
      <w:r w:rsidR="00DE54CD">
        <w:rPr>
          <w:rFonts w:ascii="Times New Roman" w:eastAsia="Calibri" w:hAnsi="Times New Roman"/>
          <w:sz w:val="28"/>
          <w:szCs w:val="28"/>
        </w:rPr>
        <w:t xml:space="preserve"> диспансеризации - 5946 человек, осмотрено -</w:t>
      </w:r>
      <w:r w:rsidRPr="00722159">
        <w:rPr>
          <w:rFonts w:ascii="Times New Roman" w:eastAsia="Calibri" w:hAnsi="Times New Roman"/>
          <w:sz w:val="28"/>
          <w:szCs w:val="28"/>
        </w:rPr>
        <w:t xml:space="preserve"> 4478 чел, что </w:t>
      </w:r>
      <w:r w:rsidR="00B403FF">
        <w:rPr>
          <w:rFonts w:ascii="Times New Roman" w:eastAsia="Calibri" w:hAnsi="Times New Roman"/>
          <w:sz w:val="28"/>
          <w:szCs w:val="28"/>
        </w:rPr>
        <w:t xml:space="preserve">составило 75,3 % от плана. </w:t>
      </w:r>
      <w:r w:rsidRPr="00722159">
        <w:rPr>
          <w:rFonts w:ascii="Times New Roman" w:eastAsia="Calibri" w:hAnsi="Times New Roman"/>
          <w:sz w:val="28"/>
          <w:szCs w:val="28"/>
        </w:rPr>
        <w:t>В 2017 году подлежало  профилактическим</w:t>
      </w:r>
      <w:r w:rsidR="00DE54CD">
        <w:rPr>
          <w:rFonts w:ascii="Times New Roman" w:eastAsia="Calibri" w:hAnsi="Times New Roman"/>
          <w:sz w:val="28"/>
          <w:szCs w:val="28"/>
        </w:rPr>
        <w:t xml:space="preserve"> медицинским осмотрам -</w:t>
      </w:r>
      <w:r w:rsidRPr="00722159">
        <w:rPr>
          <w:rFonts w:ascii="Times New Roman" w:eastAsia="Calibri" w:hAnsi="Times New Roman"/>
          <w:sz w:val="28"/>
          <w:szCs w:val="28"/>
        </w:rPr>
        <w:t xml:space="preserve"> 1535 человек, осмотрено -</w:t>
      </w:r>
      <w:r w:rsidR="00DE54CD">
        <w:rPr>
          <w:rFonts w:ascii="Times New Roman" w:eastAsia="Calibri" w:hAnsi="Times New Roman"/>
          <w:sz w:val="28"/>
          <w:szCs w:val="28"/>
        </w:rPr>
        <w:t xml:space="preserve"> </w:t>
      </w:r>
      <w:r w:rsidR="00B403FF">
        <w:rPr>
          <w:rFonts w:ascii="Times New Roman" w:eastAsia="Calibri" w:hAnsi="Times New Roman"/>
          <w:sz w:val="28"/>
          <w:szCs w:val="28"/>
        </w:rPr>
        <w:t xml:space="preserve">1217 человек, что составляет от </w:t>
      </w:r>
      <w:r w:rsidRPr="00722159">
        <w:rPr>
          <w:rFonts w:ascii="Times New Roman" w:eastAsia="Calibri" w:hAnsi="Times New Roman"/>
          <w:sz w:val="28"/>
          <w:szCs w:val="28"/>
        </w:rPr>
        <w:t xml:space="preserve">плана 79,3 %. Флюорографический охват населения составил 87%, по сравнению с прошлым годом  увеличился на 12,3 %.  </w:t>
      </w:r>
    </w:p>
    <w:p w:rsidR="00790B7A" w:rsidRDefault="00790B7A" w:rsidP="00DE54CD">
      <w:pPr>
        <w:pStyle w:val="14"/>
        <w:ind w:firstLine="708"/>
        <w:jc w:val="both"/>
        <w:rPr>
          <w:rFonts w:ascii="Times New Roman" w:eastAsia="Calibri" w:hAnsi="Times New Roman"/>
          <w:sz w:val="28"/>
          <w:szCs w:val="28"/>
        </w:rPr>
      </w:pPr>
      <w:r w:rsidRPr="00722159">
        <w:rPr>
          <w:rFonts w:ascii="Times New Roman" w:eastAsia="Calibri" w:hAnsi="Times New Roman"/>
          <w:sz w:val="28"/>
          <w:szCs w:val="28"/>
        </w:rPr>
        <w:t xml:space="preserve">В здравоохранении района  остаются нерешенными проблемы:  недостаточная укомплектованность кадрами,  недостаточное финансирование,  отсутствие жилья  для персонала,  недостаточное оснащение ЛПУ  современным </w:t>
      </w:r>
      <w:r w:rsidRPr="00722159">
        <w:rPr>
          <w:rFonts w:ascii="Times New Roman" w:eastAsia="Calibri" w:hAnsi="Times New Roman"/>
          <w:sz w:val="28"/>
          <w:szCs w:val="28"/>
        </w:rPr>
        <w:lastRenderedPageBreak/>
        <w:t xml:space="preserve">оборудованием,  </w:t>
      </w:r>
      <w:proofErr w:type="gramStart"/>
      <w:r w:rsidRPr="00722159">
        <w:rPr>
          <w:rFonts w:ascii="Times New Roman" w:eastAsia="Calibri" w:hAnsi="Times New Roman"/>
          <w:sz w:val="28"/>
          <w:szCs w:val="28"/>
        </w:rPr>
        <w:t>что</w:t>
      </w:r>
      <w:proofErr w:type="gramEnd"/>
      <w:r w:rsidRPr="00722159">
        <w:rPr>
          <w:rFonts w:ascii="Times New Roman" w:eastAsia="Calibri" w:hAnsi="Times New Roman"/>
          <w:sz w:val="28"/>
          <w:szCs w:val="28"/>
        </w:rPr>
        <w:t xml:space="preserve"> в конечном счете сказывается на качестве обследования и лечения населения.</w:t>
      </w:r>
    </w:p>
    <w:p w:rsidR="00DE54CD" w:rsidRPr="00722159" w:rsidRDefault="00DE54CD" w:rsidP="00DE54CD">
      <w:pPr>
        <w:pStyle w:val="14"/>
        <w:ind w:firstLine="708"/>
        <w:jc w:val="both"/>
        <w:rPr>
          <w:rFonts w:ascii="Times New Roman" w:hAnsi="Times New Roman"/>
          <w:sz w:val="28"/>
          <w:szCs w:val="28"/>
        </w:rPr>
      </w:pPr>
    </w:p>
    <w:p w:rsidR="00790B7A" w:rsidRPr="00C670B3" w:rsidRDefault="00B403FF" w:rsidP="00B403FF">
      <w:pPr>
        <w:pStyle w:val="14"/>
        <w:jc w:val="center"/>
        <w:rPr>
          <w:rFonts w:ascii="Times New Roman" w:hAnsi="Times New Roman"/>
          <w:b/>
          <w:sz w:val="32"/>
          <w:szCs w:val="32"/>
        </w:rPr>
      </w:pPr>
      <w:r w:rsidRPr="00C670B3">
        <w:rPr>
          <w:rFonts w:ascii="Times New Roman" w:hAnsi="Times New Roman"/>
          <w:b/>
          <w:sz w:val="32"/>
          <w:szCs w:val="32"/>
        </w:rPr>
        <w:t>1.3.5.</w:t>
      </w:r>
      <w:r w:rsidR="00790B7A" w:rsidRPr="00C670B3">
        <w:rPr>
          <w:rFonts w:ascii="Times New Roman" w:hAnsi="Times New Roman"/>
          <w:b/>
          <w:sz w:val="32"/>
          <w:szCs w:val="32"/>
        </w:rPr>
        <w:t>Социальная поддержка населения.</w:t>
      </w:r>
    </w:p>
    <w:p w:rsidR="00DE54CD" w:rsidRPr="00722159" w:rsidRDefault="00DE54CD" w:rsidP="00B403FF">
      <w:pPr>
        <w:pStyle w:val="14"/>
        <w:jc w:val="center"/>
        <w:rPr>
          <w:rFonts w:ascii="Times New Roman" w:hAnsi="Times New Roman"/>
          <w:b/>
          <w:sz w:val="28"/>
          <w:szCs w:val="28"/>
        </w:rPr>
      </w:pPr>
    </w:p>
    <w:p w:rsidR="00790B7A" w:rsidRPr="00722159" w:rsidRDefault="00790B7A" w:rsidP="00722159">
      <w:pPr>
        <w:pStyle w:val="14"/>
        <w:jc w:val="both"/>
        <w:rPr>
          <w:rFonts w:ascii="Times New Roman" w:hAnsi="Times New Roman"/>
          <w:sz w:val="28"/>
          <w:szCs w:val="28"/>
        </w:rPr>
      </w:pPr>
      <w:r w:rsidRPr="00722159">
        <w:rPr>
          <w:rFonts w:ascii="Times New Roman" w:hAnsi="Times New Roman"/>
          <w:sz w:val="28"/>
          <w:szCs w:val="28"/>
        </w:rPr>
        <w:t xml:space="preserve">       </w:t>
      </w:r>
      <w:r w:rsidR="00B403FF">
        <w:rPr>
          <w:rFonts w:ascii="Times New Roman" w:hAnsi="Times New Roman"/>
          <w:sz w:val="28"/>
          <w:szCs w:val="28"/>
        </w:rPr>
        <w:t xml:space="preserve">   </w:t>
      </w:r>
      <w:r w:rsidRPr="00722159">
        <w:rPr>
          <w:rFonts w:ascii="Times New Roman" w:hAnsi="Times New Roman"/>
          <w:sz w:val="28"/>
          <w:szCs w:val="28"/>
        </w:rPr>
        <w:t xml:space="preserve">Развитие социальной сферы неразрывно связано с социально-экономическими процессами, происходящими в обществе. Ежегодно на территории района осуществляются комплексные меры по повышению социальной защищенности и социальному обслуживанию граждан.  </w:t>
      </w:r>
    </w:p>
    <w:p w:rsidR="00790B7A" w:rsidRPr="00722159" w:rsidRDefault="00790B7A" w:rsidP="00722159">
      <w:pPr>
        <w:pStyle w:val="14"/>
        <w:jc w:val="both"/>
        <w:rPr>
          <w:rFonts w:ascii="Times New Roman" w:eastAsia="Calibri" w:hAnsi="Times New Roman"/>
          <w:sz w:val="28"/>
          <w:szCs w:val="28"/>
          <w:lang w:bidi="ru-RU"/>
        </w:rPr>
      </w:pPr>
      <w:r w:rsidRPr="00722159">
        <w:rPr>
          <w:rFonts w:ascii="Times New Roman" w:eastAsia="Calibri" w:hAnsi="Times New Roman"/>
          <w:sz w:val="28"/>
          <w:szCs w:val="28"/>
          <w:lang w:bidi="ru-RU"/>
        </w:rPr>
        <w:t xml:space="preserve">  </w:t>
      </w:r>
      <w:r w:rsidR="00B403FF">
        <w:rPr>
          <w:rFonts w:ascii="Times New Roman" w:eastAsia="Calibri" w:hAnsi="Times New Roman"/>
          <w:sz w:val="28"/>
          <w:szCs w:val="28"/>
          <w:lang w:bidi="ru-RU"/>
        </w:rPr>
        <w:tab/>
      </w:r>
      <w:r w:rsidRPr="00722159">
        <w:rPr>
          <w:rFonts w:ascii="Times New Roman" w:eastAsia="Calibri" w:hAnsi="Times New Roman"/>
          <w:sz w:val="28"/>
          <w:szCs w:val="28"/>
          <w:lang w:bidi="ru-RU"/>
        </w:rPr>
        <w:t>На территории района функционируют 3 учреждения социального обслуживания населения:</w:t>
      </w:r>
    </w:p>
    <w:p w:rsidR="00790B7A" w:rsidRPr="00722159" w:rsidRDefault="00790B7A" w:rsidP="00722159">
      <w:pPr>
        <w:pStyle w:val="14"/>
        <w:jc w:val="both"/>
        <w:rPr>
          <w:rFonts w:ascii="Times New Roman" w:eastAsia="Calibri" w:hAnsi="Times New Roman"/>
          <w:sz w:val="28"/>
          <w:szCs w:val="28"/>
          <w:lang w:bidi="ru-RU"/>
        </w:rPr>
      </w:pPr>
      <w:r w:rsidRPr="00722159">
        <w:rPr>
          <w:rFonts w:ascii="Times New Roman" w:eastAsia="Calibri" w:hAnsi="Times New Roman"/>
          <w:sz w:val="28"/>
          <w:szCs w:val="28"/>
          <w:lang w:bidi="ru-RU"/>
        </w:rPr>
        <w:t xml:space="preserve">    </w:t>
      </w:r>
      <w:r w:rsidR="00B403FF">
        <w:rPr>
          <w:rFonts w:ascii="Times New Roman" w:eastAsia="Calibri" w:hAnsi="Times New Roman"/>
          <w:sz w:val="28"/>
          <w:szCs w:val="28"/>
          <w:lang w:bidi="ru-RU"/>
        </w:rPr>
        <w:t xml:space="preserve">  </w:t>
      </w:r>
      <w:r w:rsidRPr="00722159">
        <w:rPr>
          <w:rFonts w:ascii="Times New Roman" w:eastAsia="Calibri" w:hAnsi="Times New Roman"/>
          <w:sz w:val="28"/>
          <w:szCs w:val="28"/>
          <w:lang w:bidi="ru-RU"/>
        </w:rPr>
        <w:t xml:space="preserve"> - ГУСО «Комплексный центр социального обслуж</w:t>
      </w:r>
      <w:r w:rsidR="00B403FF">
        <w:rPr>
          <w:rFonts w:ascii="Times New Roman" w:eastAsia="Calibri" w:hAnsi="Times New Roman"/>
          <w:sz w:val="28"/>
          <w:szCs w:val="28"/>
          <w:lang w:bidi="ru-RU"/>
        </w:rPr>
        <w:t>ивания населения «Ясногорский» -</w:t>
      </w:r>
      <w:r w:rsidRPr="00722159">
        <w:rPr>
          <w:rFonts w:ascii="Times New Roman" w:eastAsia="Calibri" w:hAnsi="Times New Roman"/>
          <w:sz w:val="28"/>
          <w:szCs w:val="28"/>
          <w:lang w:bidi="ru-RU"/>
        </w:rPr>
        <w:t xml:space="preserve"> отделение для пожилых граждан на 52 места и стационарное отделение (дети) на 24 места;</w:t>
      </w:r>
    </w:p>
    <w:p w:rsidR="00790B7A" w:rsidRPr="00722159" w:rsidRDefault="00790B7A" w:rsidP="00722159">
      <w:pPr>
        <w:pStyle w:val="14"/>
        <w:jc w:val="both"/>
        <w:rPr>
          <w:rFonts w:ascii="Times New Roman" w:eastAsia="Calibri" w:hAnsi="Times New Roman"/>
          <w:sz w:val="28"/>
          <w:szCs w:val="28"/>
          <w:lang w:bidi="ru-RU"/>
        </w:rPr>
      </w:pPr>
      <w:r w:rsidRPr="00722159">
        <w:rPr>
          <w:rFonts w:ascii="Times New Roman" w:eastAsia="Calibri" w:hAnsi="Times New Roman"/>
          <w:sz w:val="28"/>
          <w:szCs w:val="28"/>
          <w:lang w:bidi="ru-RU"/>
        </w:rPr>
        <w:t xml:space="preserve">      </w:t>
      </w:r>
      <w:r w:rsidR="00B403FF">
        <w:rPr>
          <w:rFonts w:ascii="Times New Roman" w:eastAsia="Calibri" w:hAnsi="Times New Roman"/>
          <w:sz w:val="28"/>
          <w:szCs w:val="28"/>
          <w:lang w:bidi="ru-RU"/>
        </w:rPr>
        <w:t xml:space="preserve"> </w:t>
      </w:r>
      <w:r w:rsidRPr="00722159">
        <w:rPr>
          <w:rFonts w:ascii="Times New Roman" w:eastAsia="Calibri" w:hAnsi="Times New Roman"/>
          <w:sz w:val="28"/>
          <w:szCs w:val="28"/>
          <w:lang w:bidi="ru-RU"/>
        </w:rPr>
        <w:t>- ГУСО «Яснинский пансионат для престарелых и инвалидов» - на 252 мест;</w:t>
      </w:r>
    </w:p>
    <w:p w:rsidR="00790B7A" w:rsidRPr="00722159" w:rsidRDefault="00790B7A" w:rsidP="00722159">
      <w:pPr>
        <w:pStyle w:val="14"/>
        <w:jc w:val="both"/>
        <w:rPr>
          <w:rFonts w:ascii="Times New Roman" w:eastAsia="Calibri" w:hAnsi="Times New Roman"/>
          <w:sz w:val="28"/>
          <w:szCs w:val="28"/>
        </w:rPr>
      </w:pPr>
      <w:r w:rsidRPr="00722159">
        <w:rPr>
          <w:rFonts w:ascii="Times New Roman" w:eastAsia="Calibri" w:hAnsi="Times New Roman"/>
          <w:sz w:val="28"/>
          <w:szCs w:val="28"/>
          <w:lang w:bidi="ru-RU"/>
        </w:rPr>
        <w:t xml:space="preserve">     </w:t>
      </w:r>
      <w:r w:rsidR="00B403FF">
        <w:rPr>
          <w:rFonts w:ascii="Times New Roman" w:eastAsia="Calibri" w:hAnsi="Times New Roman"/>
          <w:sz w:val="28"/>
          <w:szCs w:val="28"/>
          <w:lang w:bidi="ru-RU"/>
        </w:rPr>
        <w:t xml:space="preserve"> </w:t>
      </w:r>
      <w:r w:rsidRPr="00722159">
        <w:rPr>
          <w:rFonts w:ascii="Times New Roman" w:eastAsia="Calibri" w:hAnsi="Times New Roman"/>
          <w:sz w:val="28"/>
          <w:szCs w:val="28"/>
          <w:lang w:bidi="ru-RU"/>
        </w:rPr>
        <w:t xml:space="preserve"> - ГАУСО «Хадабулакский дом-интернат» - на 120 мест.</w:t>
      </w:r>
      <w:r w:rsidRPr="00722159">
        <w:rPr>
          <w:rFonts w:ascii="Times New Roman" w:eastAsia="Calibri" w:hAnsi="Times New Roman"/>
          <w:sz w:val="28"/>
          <w:szCs w:val="28"/>
        </w:rPr>
        <w:t xml:space="preserve"> </w:t>
      </w:r>
    </w:p>
    <w:p w:rsidR="00B403FF" w:rsidRDefault="00B403FF" w:rsidP="00722159">
      <w:pPr>
        <w:pStyle w:val="14"/>
        <w:jc w:val="both"/>
        <w:rPr>
          <w:rFonts w:ascii="Times New Roman" w:hAnsi="Times New Roman"/>
          <w:sz w:val="28"/>
          <w:szCs w:val="28"/>
          <w:lang w:bidi="ru-RU"/>
        </w:rPr>
      </w:pPr>
      <w:r>
        <w:rPr>
          <w:rFonts w:ascii="Times New Roman" w:hAnsi="Times New Roman"/>
          <w:sz w:val="28"/>
          <w:szCs w:val="28"/>
        </w:rPr>
        <w:t xml:space="preserve">         </w:t>
      </w:r>
      <w:r w:rsidR="00790B7A" w:rsidRPr="00722159">
        <w:rPr>
          <w:rFonts w:ascii="Times New Roman" w:hAnsi="Times New Roman"/>
          <w:color w:val="000000"/>
          <w:sz w:val="28"/>
          <w:szCs w:val="28"/>
          <w:lang w:bidi="ru-RU"/>
        </w:rPr>
        <w:t>Количество получателей социальных услуг</w:t>
      </w:r>
      <w:r w:rsidR="00790B7A" w:rsidRPr="00722159">
        <w:rPr>
          <w:rFonts w:ascii="Times New Roman" w:hAnsi="Times New Roman"/>
          <w:sz w:val="28"/>
          <w:szCs w:val="28"/>
        </w:rPr>
        <w:t xml:space="preserve">, </w:t>
      </w:r>
      <w:r w:rsidR="00790B7A" w:rsidRPr="00722159">
        <w:rPr>
          <w:rFonts w:ascii="Times New Roman" w:hAnsi="Times New Roman"/>
          <w:color w:val="000000"/>
          <w:sz w:val="28"/>
          <w:szCs w:val="28"/>
          <w:lang w:bidi="ru-RU"/>
        </w:rPr>
        <w:t xml:space="preserve">за период с 2015- 2017 год  увеличилось на 3424 или на  (41,0 %). В 2017 году   количество получателей  составило  11750 чел, по сравнению с 2016 годом </w:t>
      </w:r>
      <w:r w:rsidR="00790B7A" w:rsidRPr="00722159">
        <w:rPr>
          <w:rFonts w:ascii="Times New Roman" w:hAnsi="Times New Roman"/>
          <w:sz w:val="28"/>
          <w:szCs w:val="28"/>
        </w:rPr>
        <w:t xml:space="preserve"> </w:t>
      </w:r>
      <w:r>
        <w:rPr>
          <w:rFonts w:ascii="Times New Roman" w:hAnsi="Times New Roman"/>
          <w:color w:val="000000"/>
          <w:sz w:val="28"/>
          <w:szCs w:val="28"/>
          <w:lang w:bidi="ru-RU"/>
        </w:rPr>
        <w:t>уменьшилось  на 943 человека за</w:t>
      </w:r>
      <w:r>
        <w:rPr>
          <w:rFonts w:ascii="Times New Roman" w:hAnsi="Times New Roman"/>
          <w:sz w:val="28"/>
          <w:szCs w:val="28"/>
          <w:lang w:bidi="ru-RU"/>
        </w:rPr>
        <w:t xml:space="preserve"> счет уменьшения</w:t>
      </w:r>
      <w:r w:rsidR="00790B7A" w:rsidRPr="00722159">
        <w:rPr>
          <w:rFonts w:ascii="Times New Roman" w:hAnsi="Times New Roman"/>
          <w:sz w:val="28"/>
          <w:szCs w:val="28"/>
          <w:lang w:bidi="ru-RU"/>
        </w:rPr>
        <w:t xml:space="preserve"> численности населения.</w:t>
      </w:r>
    </w:p>
    <w:p w:rsidR="00B403FF" w:rsidRDefault="00790B7A" w:rsidP="00B403FF">
      <w:pPr>
        <w:pStyle w:val="14"/>
        <w:ind w:firstLine="708"/>
        <w:jc w:val="both"/>
        <w:rPr>
          <w:rFonts w:ascii="Times New Roman" w:eastAsia="Calibri" w:hAnsi="Times New Roman"/>
          <w:sz w:val="28"/>
          <w:szCs w:val="28"/>
        </w:rPr>
      </w:pPr>
      <w:r w:rsidRPr="00722159">
        <w:rPr>
          <w:rFonts w:ascii="Times New Roman" w:hAnsi="Times New Roman"/>
          <w:sz w:val="28"/>
          <w:szCs w:val="28"/>
          <w:lang w:bidi="ru-RU"/>
        </w:rPr>
        <w:t xml:space="preserve"> </w:t>
      </w:r>
      <w:r w:rsidRPr="00722159">
        <w:rPr>
          <w:rFonts w:ascii="Times New Roman" w:eastAsia="Calibri" w:hAnsi="Times New Roman"/>
          <w:sz w:val="28"/>
          <w:szCs w:val="28"/>
        </w:rPr>
        <w:t>Общий объем социальных выплат  в 2017 году составил  128,5 млн. руб., по сравнению с 2016 годом  уменьшился  на 21,3 млн. руб. или на 11,6 % Сокращение произошло в связи  с изменениями в законодательстве  Забайкальского края.   У</w:t>
      </w:r>
    </w:p>
    <w:p w:rsidR="00B403FF" w:rsidRDefault="00B403FF" w:rsidP="00B403FF">
      <w:pPr>
        <w:pStyle w:val="14"/>
        <w:ind w:firstLine="708"/>
        <w:jc w:val="both"/>
        <w:rPr>
          <w:rFonts w:ascii="Times New Roman" w:eastAsia="Calibri" w:hAnsi="Times New Roman"/>
          <w:sz w:val="28"/>
          <w:szCs w:val="28"/>
        </w:rPr>
      </w:pPr>
      <w:r>
        <w:rPr>
          <w:rFonts w:ascii="Times New Roman" w:eastAsia="Calibri" w:hAnsi="Times New Roman"/>
          <w:sz w:val="28"/>
          <w:szCs w:val="28"/>
        </w:rPr>
        <w:t xml:space="preserve"> У</w:t>
      </w:r>
      <w:r w:rsidR="00790B7A" w:rsidRPr="00722159">
        <w:rPr>
          <w:rFonts w:ascii="Times New Roman" w:eastAsia="Calibri" w:hAnsi="Times New Roman"/>
          <w:sz w:val="28"/>
          <w:szCs w:val="28"/>
        </w:rPr>
        <w:t xml:space="preserve">меньшилось  количество граждан,  получающих субсидии на оплату жилищно – коммунальных услуг по сравнению с 2016 годом на  274 человека  на сумму  3007,2. </w:t>
      </w:r>
    </w:p>
    <w:p w:rsidR="00790B7A" w:rsidRPr="00722159" w:rsidRDefault="00790B7A" w:rsidP="00B403FF">
      <w:pPr>
        <w:pStyle w:val="14"/>
        <w:ind w:firstLine="708"/>
        <w:jc w:val="both"/>
        <w:rPr>
          <w:rFonts w:ascii="Times New Roman" w:hAnsi="Times New Roman"/>
          <w:sz w:val="28"/>
          <w:szCs w:val="28"/>
        </w:rPr>
      </w:pPr>
      <w:r w:rsidRPr="00722159">
        <w:rPr>
          <w:rFonts w:ascii="Times New Roman" w:hAnsi="Times New Roman"/>
          <w:sz w:val="28"/>
          <w:szCs w:val="28"/>
        </w:rPr>
        <w:t xml:space="preserve">В целях </w:t>
      </w:r>
      <w:proofErr w:type="gramStart"/>
      <w:r w:rsidRPr="00722159">
        <w:rPr>
          <w:rFonts w:ascii="Times New Roman" w:hAnsi="Times New Roman"/>
          <w:sz w:val="28"/>
          <w:szCs w:val="28"/>
        </w:rPr>
        <w:t>улучшения качества жизни граждан пожилого возраста</w:t>
      </w:r>
      <w:proofErr w:type="gramEnd"/>
      <w:r w:rsidRPr="00722159">
        <w:rPr>
          <w:rFonts w:ascii="Times New Roman" w:hAnsi="Times New Roman"/>
          <w:sz w:val="28"/>
          <w:szCs w:val="28"/>
        </w:rPr>
        <w:t xml:space="preserve"> и инвалидов, на территории района реализуется одна из альтернативных форм удовлетворения потребностей престарелых граждан и инвалидов, которая предполагает осуществление ухода и помощи по месту их проживания. </w:t>
      </w:r>
      <w:r w:rsidRPr="00722159">
        <w:rPr>
          <w:rFonts w:ascii="Times New Roman" w:hAnsi="Times New Roman"/>
          <w:sz w:val="28"/>
          <w:szCs w:val="28"/>
          <w:lang w:bidi="ru-RU"/>
        </w:rPr>
        <w:t xml:space="preserve">Ежегодно надомное обслуживание получают до 230 граждан </w:t>
      </w:r>
      <w:r w:rsidRPr="00722159">
        <w:rPr>
          <w:rFonts w:ascii="Times New Roman" w:hAnsi="Times New Roman"/>
          <w:sz w:val="28"/>
          <w:szCs w:val="28"/>
        </w:rPr>
        <w:t xml:space="preserve">и инвалидов. </w:t>
      </w:r>
    </w:p>
    <w:p w:rsidR="000C694C" w:rsidRPr="00722159" w:rsidRDefault="000C694C" w:rsidP="00722159">
      <w:pPr>
        <w:pStyle w:val="14"/>
        <w:jc w:val="both"/>
        <w:rPr>
          <w:rFonts w:ascii="Times New Roman" w:hAnsi="Times New Roman"/>
          <w:sz w:val="28"/>
          <w:szCs w:val="28"/>
          <w:highlight w:val="green"/>
        </w:rPr>
      </w:pPr>
    </w:p>
    <w:p w:rsidR="000C694C" w:rsidRPr="000C694C" w:rsidRDefault="000C694C" w:rsidP="009966E3">
      <w:pPr>
        <w:jc w:val="center"/>
        <w:rPr>
          <w:b/>
          <w:sz w:val="32"/>
          <w:szCs w:val="32"/>
        </w:rPr>
      </w:pPr>
      <w:r w:rsidRPr="000C694C">
        <w:rPr>
          <w:b/>
          <w:sz w:val="32"/>
          <w:szCs w:val="32"/>
        </w:rPr>
        <w:t>1.3.6. Трудовые ресурсы и занятость</w:t>
      </w:r>
    </w:p>
    <w:p w:rsidR="009966E3" w:rsidRDefault="009966E3" w:rsidP="009966E3">
      <w:pPr>
        <w:spacing w:line="276" w:lineRule="auto"/>
        <w:ind w:firstLine="708"/>
        <w:jc w:val="both"/>
        <w:rPr>
          <w:rFonts w:eastAsia="Calibri"/>
          <w:sz w:val="28"/>
          <w:szCs w:val="28"/>
          <w:lang w:eastAsia="en-US"/>
        </w:rPr>
      </w:pPr>
    </w:p>
    <w:p w:rsidR="009966E3" w:rsidRPr="007213EA" w:rsidRDefault="009966E3" w:rsidP="009966E3">
      <w:pPr>
        <w:spacing w:line="276" w:lineRule="auto"/>
        <w:ind w:firstLine="708"/>
        <w:jc w:val="both"/>
        <w:rPr>
          <w:sz w:val="28"/>
          <w:szCs w:val="28"/>
          <w:highlight w:val="green"/>
        </w:rPr>
      </w:pPr>
      <w:r w:rsidRPr="0056723D">
        <w:rPr>
          <w:rFonts w:eastAsia="Calibri"/>
          <w:sz w:val="28"/>
          <w:szCs w:val="28"/>
          <w:lang w:eastAsia="en-US"/>
        </w:rPr>
        <w:t>Численность экономически активного насел</w:t>
      </w:r>
      <w:r w:rsidR="001A1222">
        <w:rPr>
          <w:rFonts w:eastAsia="Calibri"/>
          <w:sz w:val="28"/>
          <w:szCs w:val="28"/>
          <w:lang w:eastAsia="en-US"/>
        </w:rPr>
        <w:t>ения в 2017 году составила 21370 человек</w:t>
      </w:r>
      <w:r w:rsidRPr="0056723D">
        <w:rPr>
          <w:rFonts w:eastAsia="Calibri"/>
          <w:sz w:val="28"/>
          <w:szCs w:val="28"/>
          <w:lang w:eastAsia="en-US"/>
        </w:rPr>
        <w:t>, из них занятых в экономике – 11103 человек, среднесписочная численность работников –</w:t>
      </w:r>
      <w:r w:rsidR="00B60586">
        <w:rPr>
          <w:rFonts w:eastAsia="Calibri"/>
          <w:sz w:val="28"/>
          <w:szCs w:val="28"/>
          <w:lang w:eastAsia="en-US"/>
        </w:rPr>
        <w:t xml:space="preserve"> </w:t>
      </w:r>
      <w:r w:rsidRPr="0056723D">
        <w:rPr>
          <w:rFonts w:eastAsia="Calibri"/>
          <w:sz w:val="28"/>
          <w:szCs w:val="28"/>
          <w:lang w:eastAsia="en-US"/>
        </w:rPr>
        <w:t xml:space="preserve">6423 человека. </w:t>
      </w:r>
      <w:r w:rsidRPr="0056723D">
        <w:rPr>
          <w:sz w:val="28"/>
          <w:szCs w:val="28"/>
        </w:rPr>
        <w:t>Численность трудоспособного населения района на  0</w:t>
      </w:r>
      <w:r w:rsidR="001A1222">
        <w:rPr>
          <w:sz w:val="28"/>
          <w:szCs w:val="28"/>
        </w:rPr>
        <w:t>1.01.2018 года  составляет 20410</w:t>
      </w:r>
      <w:r w:rsidRPr="0056723D">
        <w:rPr>
          <w:sz w:val="28"/>
          <w:szCs w:val="28"/>
        </w:rPr>
        <w:t xml:space="preserve"> чел., к у</w:t>
      </w:r>
      <w:r w:rsidR="001A1222">
        <w:rPr>
          <w:sz w:val="28"/>
          <w:szCs w:val="28"/>
        </w:rPr>
        <w:t>ровню 2016 года уменьшилась на 5,3</w:t>
      </w:r>
      <w:r w:rsidRPr="0056723D">
        <w:rPr>
          <w:sz w:val="28"/>
          <w:szCs w:val="28"/>
        </w:rPr>
        <w:t>%.</w:t>
      </w:r>
    </w:p>
    <w:p w:rsidR="009966E3" w:rsidRPr="0056723D" w:rsidRDefault="009966E3" w:rsidP="009966E3">
      <w:pPr>
        <w:spacing w:line="276" w:lineRule="auto"/>
        <w:jc w:val="both"/>
        <w:rPr>
          <w:color w:val="000000"/>
          <w:sz w:val="28"/>
          <w:szCs w:val="28"/>
        </w:rPr>
      </w:pPr>
      <w:r w:rsidRPr="0056723D">
        <w:rPr>
          <w:rFonts w:eastAsia="Calibri"/>
          <w:sz w:val="28"/>
          <w:szCs w:val="28"/>
          <w:lang w:eastAsia="en-US"/>
        </w:rPr>
        <w:t xml:space="preserve">   </w:t>
      </w:r>
      <w:r w:rsidR="00B403FF">
        <w:rPr>
          <w:rFonts w:eastAsia="Calibri"/>
          <w:sz w:val="28"/>
          <w:szCs w:val="28"/>
          <w:lang w:eastAsia="en-US"/>
        </w:rPr>
        <w:t xml:space="preserve">    </w:t>
      </w:r>
      <w:r w:rsidRPr="0056723D">
        <w:rPr>
          <w:rFonts w:eastAsia="Calibri"/>
          <w:sz w:val="28"/>
          <w:szCs w:val="28"/>
          <w:lang w:eastAsia="en-US"/>
        </w:rPr>
        <w:t xml:space="preserve">Динамика численности </w:t>
      </w:r>
      <w:proofErr w:type="gramStart"/>
      <w:r w:rsidRPr="0056723D">
        <w:rPr>
          <w:rFonts w:eastAsia="Calibri"/>
          <w:sz w:val="28"/>
          <w:szCs w:val="28"/>
          <w:lang w:eastAsia="en-US"/>
        </w:rPr>
        <w:t>работающих</w:t>
      </w:r>
      <w:proofErr w:type="gramEnd"/>
      <w:r w:rsidRPr="0056723D">
        <w:rPr>
          <w:rFonts w:eastAsia="Calibri"/>
          <w:sz w:val="28"/>
          <w:szCs w:val="28"/>
          <w:lang w:eastAsia="en-US"/>
        </w:rPr>
        <w:t xml:space="preserve"> по видам экономической деятельности претерпела не значительные изменения</w:t>
      </w:r>
      <w:r w:rsidRPr="0056723D">
        <w:rPr>
          <w:sz w:val="28"/>
          <w:szCs w:val="28"/>
        </w:rPr>
        <w:t xml:space="preserve">. </w:t>
      </w:r>
      <w:r w:rsidRPr="0056723D">
        <w:rPr>
          <w:color w:val="000000"/>
          <w:sz w:val="28"/>
          <w:szCs w:val="28"/>
        </w:rPr>
        <w:t xml:space="preserve">В структуре занятого населения более </w:t>
      </w:r>
      <w:r w:rsidRPr="0056723D">
        <w:rPr>
          <w:color w:val="000000"/>
          <w:sz w:val="28"/>
          <w:szCs w:val="28"/>
        </w:rPr>
        <w:lastRenderedPageBreak/>
        <w:t xml:space="preserve">половины работают в организациях частной формы собственности, 30 % – в организациях государственной и муниципальной форм собственности. </w:t>
      </w:r>
    </w:p>
    <w:p w:rsidR="009966E3" w:rsidRPr="007213EA" w:rsidRDefault="009966E3" w:rsidP="009966E3">
      <w:pPr>
        <w:spacing w:line="276" w:lineRule="auto"/>
        <w:jc w:val="both"/>
        <w:rPr>
          <w:color w:val="000000"/>
          <w:sz w:val="28"/>
          <w:szCs w:val="28"/>
          <w:highlight w:val="green"/>
        </w:rPr>
      </w:pPr>
      <w:r w:rsidRPr="0056723D">
        <w:rPr>
          <w:sz w:val="28"/>
          <w:szCs w:val="28"/>
        </w:rPr>
        <w:t xml:space="preserve">   </w:t>
      </w:r>
      <w:r w:rsidR="00B403FF">
        <w:rPr>
          <w:sz w:val="28"/>
          <w:szCs w:val="28"/>
        </w:rPr>
        <w:t xml:space="preserve">   </w:t>
      </w:r>
      <w:r w:rsidRPr="0056723D">
        <w:rPr>
          <w:sz w:val="28"/>
          <w:szCs w:val="28"/>
        </w:rPr>
        <w:t xml:space="preserve">Численность граждан, обратившихся за содействием в поиске подходящей работы в центр занятости населения Оловяннинского района, на конец отчетного периода  (2017год) составляет 511чел., из них безработные граждане –435 чел. </w:t>
      </w:r>
      <w:r w:rsidRPr="0056723D">
        <w:rPr>
          <w:color w:val="1A1A1A"/>
          <w:sz w:val="28"/>
          <w:szCs w:val="28"/>
        </w:rPr>
        <w:t xml:space="preserve"> Уровень регистрируемой безработицы снизился</w:t>
      </w:r>
      <w:r w:rsidRPr="0056723D">
        <w:rPr>
          <w:color w:val="000000"/>
          <w:sz w:val="28"/>
          <w:szCs w:val="28"/>
        </w:rPr>
        <w:t xml:space="preserve"> до 2,1 % от численности экономически активного населения.</w:t>
      </w:r>
    </w:p>
    <w:p w:rsidR="009966E3" w:rsidRPr="0056723D" w:rsidRDefault="009966E3" w:rsidP="009966E3">
      <w:pPr>
        <w:widowControl w:val="0"/>
        <w:autoSpaceDE w:val="0"/>
        <w:autoSpaceDN w:val="0"/>
        <w:adjustRightInd w:val="0"/>
        <w:spacing w:line="276" w:lineRule="auto"/>
        <w:jc w:val="both"/>
        <w:rPr>
          <w:color w:val="000000"/>
          <w:sz w:val="28"/>
          <w:szCs w:val="28"/>
        </w:rPr>
      </w:pPr>
      <w:r w:rsidRPr="0056723D">
        <w:rPr>
          <w:rFonts w:eastAsia="Calibri"/>
          <w:sz w:val="28"/>
          <w:szCs w:val="28"/>
          <w:lang w:eastAsia="en-US"/>
        </w:rPr>
        <w:t xml:space="preserve">    </w:t>
      </w:r>
      <w:r w:rsidR="00B403FF">
        <w:rPr>
          <w:rFonts w:eastAsia="Calibri"/>
          <w:sz w:val="28"/>
          <w:szCs w:val="28"/>
          <w:lang w:eastAsia="en-US"/>
        </w:rPr>
        <w:t xml:space="preserve"> </w:t>
      </w:r>
      <w:r w:rsidRPr="0056723D">
        <w:rPr>
          <w:color w:val="000000"/>
          <w:sz w:val="28"/>
          <w:szCs w:val="28"/>
        </w:rPr>
        <w:t xml:space="preserve">Значительное число жителей муниципального района нуждается в помощи по трудоустройству. Среди них, в первую очередь, выпускники учебных заведений всех уровней образования, вступающих на рынок труда впервые, граждане, испытывающие трудности в поиске работы. </w:t>
      </w:r>
    </w:p>
    <w:p w:rsidR="00C670B3" w:rsidRDefault="00C670B3" w:rsidP="00395F54">
      <w:pPr>
        <w:pStyle w:val="a3"/>
        <w:jc w:val="center"/>
        <w:rPr>
          <w:rFonts w:ascii="Times New Roman" w:hAnsi="Times New Roman"/>
          <w:b/>
          <w:sz w:val="32"/>
          <w:szCs w:val="32"/>
        </w:rPr>
      </w:pPr>
    </w:p>
    <w:p w:rsidR="00355D97" w:rsidRPr="000C694C" w:rsidRDefault="000C694C" w:rsidP="00395F54">
      <w:pPr>
        <w:pStyle w:val="a3"/>
        <w:jc w:val="center"/>
        <w:rPr>
          <w:rFonts w:ascii="Times New Roman" w:hAnsi="Times New Roman"/>
          <w:b/>
          <w:sz w:val="32"/>
          <w:szCs w:val="32"/>
        </w:rPr>
      </w:pPr>
      <w:r w:rsidRPr="000C694C">
        <w:rPr>
          <w:rFonts w:ascii="Times New Roman" w:hAnsi="Times New Roman"/>
          <w:b/>
          <w:sz w:val="32"/>
          <w:szCs w:val="32"/>
        </w:rPr>
        <w:t xml:space="preserve">1.3.7.  Качество и уровень жизни </w:t>
      </w:r>
    </w:p>
    <w:p w:rsidR="00355D97" w:rsidRPr="000C694C" w:rsidRDefault="00355D97" w:rsidP="00395F54">
      <w:pPr>
        <w:pStyle w:val="a3"/>
        <w:jc w:val="center"/>
        <w:rPr>
          <w:rFonts w:ascii="Times New Roman" w:hAnsi="Times New Roman"/>
          <w:b/>
          <w:sz w:val="32"/>
          <w:szCs w:val="32"/>
        </w:rPr>
      </w:pPr>
    </w:p>
    <w:p w:rsidR="006F7723" w:rsidRPr="006F7723" w:rsidRDefault="006F7723" w:rsidP="00B403FF">
      <w:pPr>
        <w:suppressAutoHyphens/>
        <w:ind w:firstLine="708"/>
        <w:jc w:val="both"/>
        <w:rPr>
          <w:rFonts w:eastAsia="Arial"/>
          <w:b/>
          <w:sz w:val="28"/>
          <w:szCs w:val="28"/>
          <w:lang w:eastAsia="ar-SA"/>
        </w:rPr>
      </w:pPr>
      <w:r w:rsidRPr="006F7723">
        <w:rPr>
          <w:rFonts w:eastAsia="Arial"/>
          <w:sz w:val="28"/>
          <w:szCs w:val="28"/>
          <w:lang w:eastAsia="ar-SA"/>
        </w:rPr>
        <w:t xml:space="preserve">Уровень жизни населения является комплексной характеристикой социально-экономических условий жизни людей. Одним из ключевых параметров, характеризующих уровень жизни, является  размер заработной платы, </w:t>
      </w:r>
      <w:r w:rsidRPr="006F7723">
        <w:rPr>
          <w:rFonts w:eastAsia="Arial"/>
          <w:color w:val="000000"/>
          <w:sz w:val="28"/>
          <w:szCs w:val="28"/>
          <w:lang w:eastAsia="ar-SA"/>
        </w:rPr>
        <w:t xml:space="preserve"> денежные доходы в расчете на душу населения.</w:t>
      </w:r>
    </w:p>
    <w:p w:rsidR="006F7723" w:rsidRPr="006F7723" w:rsidRDefault="006F7723" w:rsidP="006F7723">
      <w:pPr>
        <w:ind w:firstLine="708"/>
        <w:jc w:val="both"/>
        <w:rPr>
          <w:rFonts w:eastAsia="MS ??"/>
          <w:sz w:val="28"/>
          <w:szCs w:val="28"/>
        </w:rPr>
      </w:pPr>
      <w:r w:rsidRPr="006F7723">
        <w:rPr>
          <w:rFonts w:eastAsia="MS ??"/>
          <w:sz w:val="28"/>
          <w:szCs w:val="28"/>
        </w:rPr>
        <w:t>Среднемесячная заработная плата на одного работника за 2017 год составила 30919 рублей (101% к уровню 2016года).</w:t>
      </w:r>
      <w:r w:rsidRPr="006F7723">
        <w:rPr>
          <w:rFonts w:eastAsia="Calibri"/>
          <w:sz w:val="28"/>
          <w:szCs w:val="28"/>
          <w:lang w:bidi="ru-RU"/>
        </w:rPr>
        <w:t xml:space="preserve"> Темпы роста среднемесячной заработной платы по муниципальному образованию в анализируемом периоде ниже, чем в среднем по краю. Так, в 2017 году средняя заработная плата отстает </w:t>
      </w:r>
      <w:proofErr w:type="gramStart"/>
      <w:r w:rsidRPr="006F7723">
        <w:rPr>
          <w:rFonts w:eastAsia="Calibri"/>
          <w:sz w:val="28"/>
          <w:szCs w:val="28"/>
          <w:lang w:bidi="ru-RU"/>
        </w:rPr>
        <w:t>от</w:t>
      </w:r>
      <w:proofErr w:type="gramEnd"/>
      <w:r w:rsidRPr="006F7723">
        <w:rPr>
          <w:rFonts w:eastAsia="Calibri"/>
          <w:sz w:val="28"/>
          <w:szCs w:val="28"/>
          <w:lang w:bidi="ru-RU"/>
        </w:rPr>
        <w:t xml:space="preserve">  краевой   - на 12,2%. </w:t>
      </w:r>
      <w:r w:rsidRPr="006F7723">
        <w:rPr>
          <w:rFonts w:eastAsia="MS ??"/>
          <w:sz w:val="28"/>
          <w:szCs w:val="28"/>
        </w:rPr>
        <w:t xml:space="preserve">В рейтинге по средней заработной плате   Оловяннинский район занимает 14 место  среди муниципальных районов.  </w:t>
      </w:r>
    </w:p>
    <w:p w:rsidR="006F7723" w:rsidRPr="006F7723" w:rsidRDefault="006F7723" w:rsidP="006F7723">
      <w:pPr>
        <w:widowControl w:val="0"/>
        <w:ind w:firstLine="740"/>
        <w:jc w:val="both"/>
        <w:rPr>
          <w:rFonts w:eastAsia="MS ??"/>
          <w:sz w:val="28"/>
          <w:szCs w:val="28"/>
        </w:rPr>
      </w:pPr>
      <w:r w:rsidRPr="006F7723">
        <w:rPr>
          <w:rFonts w:eastAsia="MS ??"/>
          <w:sz w:val="28"/>
          <w:szCs w:val="28"/>
        </w:rPr>
        <w:t xml:space="preserve">Одной из основных проблем района является значительная дифференциация заработной платы в зависимости  от вида экономической деятельности. </w:t>
      </w:r>
      <w:r w:rsidRPr="006F7723">
        <w:rPr>
          <w:color w:val="000000"/>
          <w:sz w:val="28"/>
          <w:szCs w:val="28"/>
          <w:lang w:bidi="ru-RU"/>
        </w:rPr>
        <w:t>Дифференциация заработной платы не претерпела значительных структурных изменений и остает</w:t>
      </w:r>
      <w:r w:rsidRPr="006F7723">
        <w:rPr>
          <w:color w:val="000000"/>
          <w:sz w:val="28"/>
          <w:szCs w:val="28"/>
          <w:lang w:bidi="ru-RU"/>
        </w:rPr>
        <w:softHyphen/>
        <w:t xml:space="preserve">ся высокой. </w:t>
      </w:r>
      <w:r w:rsidRPr="006F7723">
        <w:rPr>
          <w:rFonts w:eastAsia="MS ??"/>
          <w:sz w:val="28"/>
          <w:szCs w:val="28"/>
        </w:rPr>
        <w:t xml:space="preserve">Уровень дифференциации оплаты труда  по итогам 2017 года  составил 6,2 раза. </w:t>
      </w:r>
    </w:p>
    <w:p w:rsidR="006F7723" w:rsidRPr="006F7723" w:rsidRDefault="006F7723" w:rsidP="006F7723">
      <w:pPr>
        <w:ind w:firstLine="425"/>
        <w:jc w:val="both"/>
        <w:rPr>
          <w:rFonts w:eastAsia="MS ??"/>
          <w:sz w:val="28"/>
          <w:szCs w:val="28"/>
        </w:rPr>
      </w:pPr>
      <w:r w:rsidRPr="006F7723">
        <w:rPr>
          <w:color w:val="000000"/>
          <w:sz w:val="28"/>
          <w:szCs w:val="28"/>
          <w:lang w:bidi="ru-RU"/>
        </w:rPr>
        <w:t xml:space="preserve">    Превышен уровень среднемесячной заработной платы выше прожиточного минимума трудоспособного населения в 13 отраслях экономики.</w:t>
      </w:r>
    </w:p>
    <w:p w:rsidR="006F7723" w:rsidRPr="006F7723" w:rsidRDefault="006F7723" w:rsidP="006F7723">
      <w:pPr>
        <w:ind w:firstLine="425"/>
        <w:jc w:val="both"/>
        <w:rPr>
          <w:rFonts w:eastAsia="Calibri"/>
          <w:sz w:val="28"/>
          <w:szCs w:val="28"/>
          <w:lang w:bidi="ru-RU"/>
        </w:rPr>
      </w:pPr>
      <w:r w:rsidRPr="006F7723">
        <w:rPr>
          <w:rFonts w:eastAsia="MS ??"/>
          <w:sz w:val="28"/>
          <w:szCs w:val="28"/>
        </w:rPr>
        <w:t xml:space="preserve">    Самый высокий уровень заработной платы сложился  на предприятиях  транспорта (53,1 тыс. руб.) и по производству электроэнергии и распределению электроэнергии, газа и воды.  (44,9 тыс. руб.), самый низкий - на предприятиях  сельского хозяйства (9,0 тыс. руб.)   </w:t>
      </w:r>
    </w:p>
    <w:p w:rsidR="006F7723" w:rsidRPr="006F7723" w:rsidRDefault="006F7723" w:rsidP="006F7723">
      <w:pPr>
        <w:suppressAutoHyphens/>
        <w:jc w:val="both"/>
        <w:rPr>
          <w:rFonts w:eastAsia="Calibri"/>
          <w:sz w:val="28"/>
          <w:szCs w:val="28"/>
          <w:lang w:eastAsia="ar-SA" w:bidi="ru-RU"/>
        </w:rPr>
      </w:pPr>
      <w:r w:rsidRPr="006F7723">
        <w:rPr>
          <w:rFonts w:eastAsia="Arial"/>
          <w:sz w:val="28"/>
          <w:szCs w:val="28"/>
          <w:lang w:eastAsia="ar-SA"/>
        </w:rPr>
        <w:t xml:space="preserve">           </w:t>
      </w:r>
      <w:r w:rsidRPr="006F7723">
        <w:rPr>
          <w:rFonts w:eastAsia="MS ??"/>
          <w:sz w:val="28"/>
          <w:szCs w:val="28"/>
          <w:lang w:eastAsia="ar-SA"/>
        </w:rPr>
        <w:t>Н</w:t>
      </w:r>
      <w:r w:rsidRPr="006F7723">
        <w:rPr>
          <w:rFonts w:eastAsia="Calibri"/>
          <w:sz w:val="28"/>
          <w:szCs w:val="28"/>
          <w:lang w:eastAsia="ar-SA" w:bidi="ru-RU"/>
        </w:rPr>
        <w:t xml:space="preserve">изкий </w:t>
      </w:r>
      <w:proofErr w:type="gramStart"/>
      <w:r w:rsidRPr="006F7723">
        <w:rPr>
          <w:rFonts w:eastAsia="Calibri"/>
          <w:sz w:val="28"/>
          <w:szCs w:val="28"/>
          <w:lang w:eastAsia="ar-SA" w:bidi="ru-RU"/>
        </w:rPr>
        <w:t>размер оплаты труда</w:t>
      </w:r>
      <w:proofErr w:type="gramEnd"/>
      <w:r w:rsidRPr="006F7723">
        <w:rPr>
          <w:rFonts w:eastAsia="Calibri"/>
          <w:sz w:val="28"/>
          <w:szCs w:val="28"/>
          <w:lang w:eastAsia="ar-SA" w:bidi="ru-RU"/>
        </w:rPr>
        <w:t xml:space="preserve"> является сдерживающим фактором роста экономики и улучшения благосостояния населения района, вынуждает трудоспособное население района искать работу в более благополучных муниципальных образованиях.</w:t>
      </w:r>
    </w:p>
    <w:p w:rsidR="006F7723" w:rsidRPr="006F7723" w:rsidRDefault="006F7723" w:rsidP="006F7723">
      <w:pPr>
        <w:ind w:firstLine="708"/>
        <w:jc w:val="both"/>
        <w:rPr>
          <w:sz w:val="28"/>
          <w:szCs w:val="28"/>
        </w:rPr>
      </w:pPr>
      <w:r w:rsidRPr="006F7723">
        <w:rPr>
          <w:sz w:val="28"/>
          <w:szCs w:val="28"/>
        </w:rPr>
        <w:t>Повышение заработной платы в отраслях экономики является одним  из резервов повышения доходной части бюджета и способствует улучшению качества жизни населения.</w:t>
      </w:r>
    </w:p>
    <w:p w:rsidR="000D494B" w:rsidRDefault="006F7723" w:rsidP="006F7723">
      <w:pPr>
        <w:ind w:firstLine="708"/>
        <w:jc w:val="both"/>
        <w:rPr>
          <w:sz w:val="28"/>
          <w:szCs w:val="28"/>
        </w:rPr>
      </w:pPr>
      <w:r w:rsidRPr="006F7723">
        <w:rPr>
          <w:sz w:val="28"/>
          <w:szCs w:val="28"/>
        </w:rPr>
        <w:lastRenderedPageBreak/>
        <w:t xml:space="preserve">В 2017 году сохранена положительная динамика роста доходов населения. Денежные доходы населения составили 5848,3 млн. рублей, </w:t>
      </w:r>
      <w:r w:rsidR="000D494B">
        <w:rPr>
          <w:sz w:val="28"/>
          <w:szCs w:val="28"/>
        </w:rPr>
        <w:t xml:space="preserve"> Среднедушевые денежные доходы сложились в размере 161,58 тыс. руб. </w:t>
      </w:r>
    </w:p>
    <w:p w:rsidR="006F7723" w:rsidRPr="006F7723" w:rsidRDefault="006F7723" w:rsidP="006F7723">
      <w:pPr>
        <w:ind w:firstLine="708"/>
        <w:jc w:val="both"/>
        <w:rPr>
          <w:b/>
          <w:sz w:val="28"/>
          <w:szCs w:val="28"/>
        </w:rPr>
      </w:pPr>
      <w:r w:rsidRPr="006F7723">
        <w:rPr>
          <w:color w:val="000000"/>
          <w:sz w:val="28"/>
          <w:szCs w:val="28"/>
        </w:rPr>
        <w:t xml:space="preserve">В состав денежных доходов населения входят доходы от предпринимательской деятельности, оплата труда наемных работников, выплаты социального характера на предприятиях, социальные трансферты и прочие доходы. </w:t>
      </w:r>
      <w:r w:rsidRPr="006F7723">
        <w:rPr>
          <w:sz w:val="28"/>
          <w:szCs w:val="28"/>
        </w:rPr>
        <w:t>Основным источником доходов большинства трудоспособного населения района является заработная плата, которая оказывает доминирующее влияние на уровень жизни</w:t>
      </w:r>
      <w:r w:rsidRPr="006F7723">
        <w:rPr>
          <w:rFonts w:eastAsia="MS ??"/>
          <w:sz w:val="28"/>
          <w:szCs w:val="28"/>
        </w:rPr>
        <w:t>.</w:t>
      </w:r>
    </w:p>
    <w:p w:rsidR="006F7723" w:rsidRPr="006F7723" w:rsidRDefault="006F7723" w:rsidP="006F7723">
      <w:pPr>
        <w:jc w:val="both"/>
        <w:rPr>
          <w:sz w:val="28"/>
          <w:szCs w:val="28"/>
        </w:rPr>
      </w:pPr>
      <w:r w:rsidRPr="006F7723">
        <w:rPr>
          <w:sz w:val="28"/>
          <w:szCs w:val="28"/>
        </w:rPr>
        <w:t xml:space="preserve">        Внутри различных групп уровень доходов не одинаков: продолжает сохраняться дисбаланс между численностью населения, имеющего достаточно высокий уровень доходов и численность населения, имеющих низкий уровень  доходов.</w:t>
      </w:r>
    </w:p>
    <w:p w:rsidR="006F7723" w:rsidRPr="006F7723" w:rsidRDefault="006F7723" w:rsidP="006F7723">
      <w:pPr>
        <w:widowControl w:val="0"/>
        <w:shd w:val="clear" w:color="auto" w:fill="FFFFFF"/>
        <w:autoSpaceDE w:val="0"/>
        <w:autoSpaceDN w:val="0"/>
        <w:adjustRightInd w:val="0"/>
        <w:ind w:left="10" w:right="10"/>
        <w:jc w:val="both"/>
        <w:rPr>
          <w:spacing w:val="-1"/>
          <w:sz w:val="28"/>
          <w:szCs w:val="28"/>
        </w:rPr>
      </w:pPr>
      <w:r w:rsidRPr="006F7723">
        <w:rPr>
          <w:spacing w:val="6"/>
          <w:sz w:val="28"/>
          <w:szCs w:val="28"/>
        </w:rPr>
        <w:t xml:space="preserve">  </w:t>
      </w:r>
      <w:r w:rsidR="00B403FF">
        <w:rPr>
          <w:spacing w:val="6"/>
          <w:sz w:val="28"/>
          <w:szCs w:val="28"/>
        </w:rPr>
        <w:t xml:space="preserve">    </w:t>
      </w:r>
      <w:r w:rsidRPr="006F7723">
        <w:rPr>
          <w:spacing w:val="6"/>
          <w:sz w:val="28"/>
          <w:szCs w:val="28"/>
        </w:rPr>
        <w:t xml:space="preserve">  Денежные выплаты всем категориям граждан за 2017 год  направлены на реализацию мер социальной </w:t>
      </w:r>
      <w:r w:rsidRPr="006F7723">
        <w:rPr>
          <w:spacing w:val="-1"/>
          <w:sz w:val="28"/>
          <w:szCs w:val="28"/>
        </w:rPr>
        <w:t>поддержки составили 1643,7 млн. руб., из них пенсия 1374,4 млн. руб., пособия и социальная помощь 269,2 млн. руб., стипендия 0,08 млн. руб.</w:t>
      </w:r>
    </w:p>
    <w:p w:rsidR="006F7723" w:rsidRPr="006F7723" w:rsidRDefault="006F7723" w:rsidP="006F7723">
      <w:pPr>
        <w:widowControl w:val="0"/>
        <w:shd w:val="clear" w:color="auto" w:fill="FFFFFF"/>
        <w:autoSpaceDE w:val="0"/>
        <w:autoSpaceDN w:val="0"/>
        <w:adjustRightInd w:val="0"/>
        <w:ind w:left="10" w:right="10"/>
        <w:jc w:val="both"/>
        <w:rPr>
          <w:sz w:val="28"/>
          <w:szCs w:val="28"/>
        </w:rPr>
      </w:pPr>
      <w:r w:rsidRPr="006F7723">
        <w:rPr>
          <w:spacing w:val="6"/>
          <w:sz w:val="28"/>
          <w:szCs w:val="28"/>
        </w:rPr>
        <w:t xml:space="preserve">       </w:t>
      </w:r>
      <w:r w:rsidR="00B403FF">
        <w:rPr>
          <w:spacing w:val="-1"/>
          <w:sz w:val="28"/>
          <w:szCs w:val="28"/>
        </w:rPr>
        <w:t xml:space="preserve">  </w:t>
      </w:r>
      <w:r w:rsidRPr="006F7723">
        <w:rPr>
          <w:spacing w:val="-1"/>
          <w:sz w:val="28"/>
          <w:szCs w:val="28"/>
        </w:rPr>
        <w:t xml:space="preserve">По муниципальному району средний размер пенсии  увеличился на  4,4 % с 10709 рублей 2015году до 11186,2 руб. в 2017 году. </w:t>
      </w:r>
    </w:p>
    <w:p w:rsidR="006F7723" w:rsidRPr="006F7723" w:rsidRDefault="006F7723" w:rsidP="006F7723">
      <w:pPr>
        <w:widowControl w:val="0"/>
        <w:shd w:val="clear" w:color="auto" w:fill="FFFFFF"/>
        <w:autoSpaceDE w:val="0"/>
        <w:autoSpaceDN w:val="0"/>
        <w:adjustRightInd w:val="0"/>
        <w:ind w:left="10" w:right="10" w:firstLine="698"/>
        <w:jc w:val="both"/>
        <w:rPr>
          <w:sz w:val="28"/>
          <w:szCs w:val="28"/>
        </w:rPr>
      </w:pPr>
      <w:r w:rsidRPr="006F7723">
        <w:rPr>
          <w:sz w:val="28"/>
          <w:szCs w:val="28"/>
        </w:rPr>
        <w:t>Уровень жизни населения - определяющая степень удовлетворения материальных и социальных потребностей человека и общества, и социокультурных, социально-психологических, духовно-нравственных и морально-этических параметров жизнедеятельности людей.</w:t>
      </w:r>
    </w:p>
    <w:p w:rsidR="009966E3" w:rsidRPr="00B45E83" w:rsidRDefault="009966E3" w:rsidP="006F7723">
      <w:pPr>
        <w:tabs>
          <w:tab w:val="right" w:pos="9497"/>
        </w:tabs>
        <w:spacing w:line="276" w:lineRule="auto"/>
        <w:jc w:val="both"/>
        <w:rPr>
          <w:sz w:val="28"/>
          <w:szCs w:val="28"/>
        </w:rPr>
      </w:pPr>
    </w:p>
    <w:p w:rsidR="00483C64" w:rsidRPr="00A70E66" w:rsidRDefault="006A25D3" w:rsidP="00320924">
      <w:pPr>
        <w:pStyle w:val="a5"/>
        <w:tabs>
          <w:tab w:val="left" w:pos="1200"/>
        </w:tabs>
        <w:spacing w:before="0" w:beforeAutospacing="0" w:after="0" w:afterAutospacing="0" w:line="276" w:lineRule="auto"/>
        <w:ind w:firstLine="708"/>
        <w:jc w:val="center"/>
        <w:rPr>
          <w:b/>
          <w:sz w:val="32"/>
          <w:szCs w:val="32"/>
        </w:rPr>
      </w:pPr>
      <w:r w:rsidRPr="00A70E66">
        <w:rPr>
          <w:b/>
          <w:sz w:val="32"/>
          <w:szCs w:val="32"/>
        </w:rPr>
        <w:t>1</w:t>
      </w:r>
      <w:r w:rsidR="001E6023" w:rsidRPr="00A70E66">
        <w:rPr>
          <w:b/>
          <w:sz w:val="32"/>
          <w:szCs w:val="32"/>
        </w:rPr>
        <w:t>.</w:t>
      </w:r>
      <w:r w:rsidR="007A0B64" w:rsidRPr="00A70E66">
        <w:rPr>
          <w:b/>
          <w:sz w:val="32"/>
          <w:szCs w:val="32"/>
        </w:rPr>
        <w:t>4</w:t>
      </w:r>
      <w:r w:rsidR="00483C64" w:rsidRPr="00A70E66">
        <w:rPr>
          <w:b/>
          <w:sz w:val="32"/>
          <w:szCs w:val="32"/>
        </w:rPr>
        <w:t xml:space="preserve">.Развитие  отраслевой структуры  </w:t>
      </w:r>
      <w:r w:rsidR="00D7035E" w:rsidRPr="00A70E66">
        <w:rPr>
          <w:b/>
          <w:sz w:val="32"/>
          <w:szCs w:val="32"/>
        </w:rPr>
        <w:t xml:space="preserve">  </w:t>
      </w:r>
      <w:r w:rsidR="00483C64" w:rsidRPr="00A70E66">
        <w:rPr>
          <w:b/>
          <w:sz w:val="32"/>
          <w:szCs w:val="32"/>
        </w:rPr>
        <w:t>экономики.</w:t>
      </w:r>
    </w:p>
    <w:p w:rsidR="00822CD4" w:rsidRDefault="001E6023" w:rsidP="00320924">
      <w:pPr>
        <w:pStyle w:val="a5"/>
        <w:spacing w:before="0" w:beforeAutospacing="0" w:after="0" w:afterAutospacing="0" w:line="276" w:lineRule="auto"/>
        <w:ind w:firstLine="708"/>
        <w:rPr>
          <w:b/>
          <w:sz w:val="32"/>
          <w:szCs w:val="32"/>
        </w:rPr>
      </w:pPr>
      <w:r w:rsidRPr="00A70E66">
        <w:rPr>
          <w:b/>
          <w:sz w:val="32"/>
          <w:szCs w:val="32"/>
        </w:rPr>
        <w:t xml:space="preserve">          </w:t>
      </w:r>
      <w:r w:rsidR="006E25B1" w:rsidRPr="00A70E66">
        <w:rPr>
          <w:b/>
          <w:sz w:val="32"/>
          <w:szCs w:val="32"/>
        </w:rPr>
        <w:t xml:space="preserve">                    </w:t>
      </w:r>
      <w:r w:rsidR="00383678" w:rsidRPr="00A70E66">
        <w:rPr>
          <w:b/>
          <w:sz w:val="32"/>
          <w:szCs w:val="32"/>
        </w:rPr>
        <w:t>1.</w:t>
      </w:r>
      <w:r w:rsidR="00D3562C" w:rsidRPr="00A70E66">
        <w:rPr>
          <w:b/>
          <w:sz w:val="32"/>
          <w:szCs w:val="32"/>
        </w:rPr>
        <w:t>4.1.</w:t>
      </w:r>
      <w:r w:rsidRPr="00A70E66">
        <w:rPr>
          <w:b/>
          <w:sz w:val="32"/>
          <w:szCs w:val="32"/>
        </w:rPr>
        <w:t xml:space="preserve">  </w:t>
      </w:r>
      <w:r w:rsidR="00822CD4" w:rsidRPr="00A70E66">
        <w:rPr>
          <w:b/>
          <w:sz w:val="32"/>
          <w:szCs w:val="32"/>
        </w:rPr>
        <w:t>Промышленность</w:t>
      </w:r>
    </w:p>
    <w:p w:rsidR="000B033A" w:rsidRPr="00302B1A" w:rsidRDefault="000B033A" w:rsidP="000B033A">
      <w:pPr>
        <w:ind w:firstLine="567"/>
        <w:jc w:val="both"/>
        <w:rPr>
          <w:sz w:val="28"/>
          <w:szCs w:val="28"/>
        </w:rPr>
      </w:pPr>
      <w:r w:rsidRPr="00302B1A">
        <w:rPr>
          <w:rFonts w:cs="Arial"/>
          <w:sz w:val="28"/>
          <w:szCs w:val="28"/>
        </w:rPr>
        <w:t>На территории района  осуществляет деятельность 219</w:t>
      </w:r>
      <w:r w:rsidR="00E96E93">
        <w:rPr>
          <w:rFonts w:cs="Arial"/>
          <w:sz w:val="28"/>
          <w:szCs w:val="28"/>
        </w:rPr>
        <w:t xml:space="preserve"> </w:t>
      </w:r>
      <w:r w:rsidRPr="00302B1A">
        <w:rPr>
          <w:rFonts w:cs="Arial"/>
          <w:sz w:val="28"/>
          <w:szCs w:val="28"/>
        </w:rPr>
        <w:t>предприятий и организаций, из них 11 малых предприятий, 2 средних и 99 микро предприятий.</w:t>
      </w:r>
    </w:p>
    <w:p w:rsidR="000B033A" w:rsidRDefault="000B033A" w:rsidP="000B033A">
      <w:pPr>
        <w:pStyle w:val="a5"/>
        <w:spacing w:before="0" w:beforeAutospacing="0" w:after="0" w:afterAutospacing="0" w:line="276" w:lineRule="auto"/>
        <w:ind w:firstLine="567"/>
        <w:jc w:val="both"/>
        <w:rPr>
          <w:sz w:val="28"/>
          <w:szCs w:val="28"/>
        </w:rPr>
      </w:pPr>
      <w:r w:rsidRPr="00302B1A">
        <w:rPr>
          <w:sz w:val="28"/>
          <w:szCs w:val="28"/>
        </w:rPr>
        <w:t xml:space="preserve">Ведущими предприятиями района являются: предприятия </w:t>
      </w:r>
      <w:proofErr w:type="spellStart"/>
      <w:proofErr w:type="gramStart"/>
      <w:r w:rsidRPr="00302B1A">
        <w:rPr>
          <w:sz w:val="28"/>
          <w:szCs w:val="28"/>
        </w:rPr>
        <w:t>промышлен</w:t>
      </w:r>
      <w:r>
        <w:rPr>
          <w:sz w:val="28"/>
          <w:szCs w:val="28"/>
        </w:rPr>
        <w:t>-</w:t>
      </w:r>
      <w:r w:rsidRPr="00302B1A">
        <w:rPr>
          <w:sz w:val="28"/>
          <w:szCs w:val="28"/>
        </w:rPr>
        <w:t>ности</w:t>
      </w:r>
      <w:proofErr w:type="spellEnd"/>
      <w:proofErr w:type="gramEnd"/>
      <w:r w:rsidRPr="00302B1A">
        <w:rPr>
          <w:sz w:val="28"/>
          <w:szCs w:val="28"/>
        </w:rPr>
        <w:t xml:space="preserve">, транспорта, торговли и сельского хозяйства, предприятия жилищно-коммунального хозяйства, культуры и здравоохранения. Основными </w:t>
      </w:r>
      <w:proofErr w:type="spellStart"/>
      <w:r w:rsidRPr="00302B1A">
        <w:rPr>
          <w:sz w:val="28"/>
          <w:szCs w:val="28"/>
        </w:rPr>
        <w:t>системо</w:t>
      </w:r>
      <w:proofErr w:type="spellEnd"/>
      <w:r>
        <w:rPr>
          <w:sz w:val="28"/>
          <w:szCs w:val="28"/>
        </w:rPr>
        <w:t>-</w:t>
      </w:r>
      <w:r w:rsidRPr="00302B1A">
        <w:rPr>
          <w:sz w:val="28"/>
          <w:szCs w:val="28"/>
        </w:rPr>
        <w:t>образующими предприятиями  района  являются  филиал  «</w:t>
      </w:r>
      <w:proofErr w:type="spellStart"/>
      <w:r w:rsidRPr="00302B1A">
        <w:rPr>
          <w:sz w:val="28"/>
          <w:szCs w:val="28"/>
        </w:rPr>
        <w:t>Харанорская</w:t>
      </w:r>
      <w:proofErr w:type="spellEnd"/>
      <w:r w:rsidRPr="00302B1A">
        <w:rPr>
          <w:sz w:val="28"/>
          <w:szCs w:val="28"/>
        </w:rPr>
        <w:t xml:space="preserve">  ГРЭС» АО «</w:t>
      </w:r>
      <w:proofErr w:type="spellStart"/>
      <w:r w:rsidRPr="00302B1A">
        <w:rPr>
          <w:sz w:val="28"/>
          <w:szCs w:val="28"/>
        </w:rPr>
        <w:t>Интер</w:t>
      </w:r>
      <w:proofErr w:type="spellEnd"/>
      <w:r w:rsidRPr="00302B1A">
        <w:rPr>
          <w:sz w:val="28"/>
          <w:szCs w:val="28"/>
        </w:rPr>
        <w:t xml:space="preserve"> РАО-</w:t>
      </w:r>
      <w:proofErr w:type="spellStart"/>
      <w:r w:rsidRPr="00302B1A">
        <w:rPr>
          <w:sz w:val="28"/>
          <w:szCs w:val="28"/>
        </w:rPr>
        <w:t>Электрогенерация</w:t>
      </w:r>
      <w:proofErr w:type="spellEnd"/>
      <w:r w:rsidRPr="00302B1A">
        <w:rPr>
          <w:sz w:val="28"/>
          <w:szCs w:val="28"/>
        </w:rPr>
        <w:t>» и предприятия филиала  ОАО «РЖД</w:t>
      </w:r>
      <w:r>
        <w:rPr>
          <w:sz w:val="28"/>
          <w:szCs w:val="28"/>
        </w:rPr>
        <w:t>».</w:t>
      </w:r>
    </w:p>
    <w:p w:rsidR="000B033A" w:rsidRDefault="000B033A" w:rsidP="000B033A">
      <w:pPr>
        <w:ind w:right="-108" w:firstLine="567"/>
        <w:jc w:val="both"/>
        <w:rPr>
          <w:b/>
          <w:sz w:val="32"/>
          <w:szCs w:val="32"/>
        </w:rPr>
      </w:pPr>
      <w:r w:rsidRPr="00302B1A">
        <w:rPr>
          <w:sz w:val="28"/>
          <w:szCs w:val="28"/>
        </w:rPr>
        <w:t xml:space="preserve">Основу промышленности района  составляют предприятия электроэнергетики и обрабатывающего производства. </w:t>
      </w:r>
    </w:p>
    <w:p w:rsidR="000B033A" w:rsidRPr="006B5D82" w:rsidRDefault="000B033A" w:rsidP="000B033A">
      <w:pPr>
        <w:ind w:firstLine="709"/>
        <w:jc w:val="both"/>
        <w:rPr>
          <w:sz w:val="28"/>
          <w:szCs w:val="28"/>
        </w:rPr>
      </w:pPr>
      <w:r w:rsidRPr="006B5D82">
        <w:rPr>
          <w:sz w:val="28"/>
          <w:szCs w:val="28"/>
        </w:rPr>
        <w:t xml:space="preserve">В 2017 году объем отгруженных товаров собственного производства в районе составил  10233,2 млн. рублей,  что   на 399,14 </w:t>
      </w:r>
      <w:proofErr w:type="spellStart"/>
      <w:r w:rsidRPr="006B5D82">
        <w:rPr>
          <w:sz w:val="28"/>
          <w:szCs w:val="28"/>
        </w:rPr>
        <w:t>млн</w:t>
      </w:r>
      <w:proofErr w:type="gramStart"/>
      <w:r w:rsidRPr="006B5D82">
        <w:rPr>
          <w:sz w:val="28"/>
          <w:szCs w:val="28"/>
        </w:rPr>
        <w:t>.р</w:t>
      </w:r>
      <w:proofErr w:type="gramEnd"/>
      <w:r w:rsidRPr="006B5D82">
        <w:rPr>
          <w:sz w:val="28"/>
          <w:szCs w:val="28"/>
        </w:rPr>
        <w:t>уб</w:t>
      </w:r>
      <w:proofErr w:type="spellEnd"/>
      <w:r w:rsidRPr="006B5D82">
        <w:rPr>
          <w:sz w:val="28"/>
          <w:szCs w:val="28"/>
        </w:rPr>
        <w:t>. больше по сравнению с 2016 годом. За последний  год объем отгруженной продукции промышленного производства увеличился на 4,1%.</w:t>
      </w:r>
      <w:r w:rsidRPr="006B5D82">
        <w:t xml:space="preserve">  </w:t>
      </w:r>
      <w:r w:rsidRPr="006B5D82">
        <w:rPr>
          <w:sz w:val="28"/>
          <w:szCs w:val="28"/>
        </w:rPr>
        <w:t xml:space="preserve"> В 2017 году   </w:t>
      </w:r>
      <w:r w:rsidRPr="006B5D82">
        <w:t>Ф</w:t>
      </w:r>
      <w:r w:rsidRPr="006B5D82">
        <w:rPr>
          <w:sz w:val="28"/>
          <w:szCs w:val="28"/>
        </w:rPr>
        <w:t>илиалом  «</w:t>
      </w:r>
      <w:proofErr w:type="spellStart"/>
      <w:r w:rsidRPr="006B5D82">
        <w:rPr>
          <w:sz w:val="28"/>
          <w:szCs w:val="28"/>
        </w:rPr>
        <w:t>Харанорская</w:t>
      </w:r>
      <w:proofErr w:type="spellEnd"/>
      <w:r w:rsidRPr="006B5D82">
        <w:rPr>
          <w:sz w:val="28"/>
          <w:szCs w:val="28"/>
        </w:rPr>
        <w:t xml:space="preserve">  ГРЭС» АО «</w:t>
      </w:r>
      <w:proofErr w:type="spellStart"/>
      <w:r w:rsidRPr="006B5D82">
        <w:rPr>
          <w:sz w:val="28"/>
          <w:szCs w:val="28"/>
        </w:rPr>
        <w:t>Интер</w:t>
      </w:r>
      <w:proofErr w:type="spellEnd"/>
      <w:r w:rsidRPr="006B5D82">
        <w:rPr>
          <w:sz w:val="28"/>
          <w:szCs w:val="28"/>
        </w:rPr>
        <w:t xml:space="preserve"> РАО-</w:t>
      </w:r>
      <w:proofErr w:type="spellStart"/>
      <w:r w:rsidRPr="006B5D82">
        <w:rPr>
          <w:sz w:val="28"/>
          <w:szCs w:val="28"/>
        </w:rPr>
        <w:t>Электрогенерация</w:t>
      </w:r>
      <w:proofErr w:type="spellEnd"/>
      <w:r w:rsidRPr="006B5D82">
        <w:rPr>
          <w:sz w:val="28"/>
          <w:szCs w:val="28"/>
        </w:rPr>
        <w:t xml:space="preserve">»  выработано электроэнергии  3514,2млрд. </w:t>
      </w:r>
      <w:proofErr w:type="spellStart"/>
      <w:r w:rsidRPr="006B5D82">
        <w:rPr>
          <w:sz w:val="28"/>
          <w:szCs w:val="28"/>
        </w:rPr>
        <w:t>Квт.ч</w:t>
      </w:r>
      <w:proofErr w:type="spellEnd"/>
      <w:r w:rsidRPr="006B5D82">
        <w:rPr>
          <w:sz w:val="28"/>
          <w:szCs w:val="28"/>
        </w:rPr>
        <w:t xml:space="preserve">. на сумму 9729 </w:t>
      </w:r>
      <w:proofErr w:type="spellStart"/>
      <w:r w:rsidRPr="006B5D82">
        <w:rPr>
          <w:sz w:val="28"/>
          <w:szCs w:val="28"/>
        </w:rPr>
        <w:t>млн</w:t>
      </w:r>
      <w:proofErr w:type="gramStart"/>
      <w:r w:rsidRPr="006B5D82">
        <w:rPr>
          <w:sz w:val="28"/>
          <w:szCs w:val="28"/>
        </w:rPr>
        <w:t>.р</w:t>
      </w:r>
      <w:proofErr w:type="gramEnd"/>
      <w:r w:rsidRPr="006B5D82">
        <w:rPr>
          <w:sz w:val="28"/>
          <w:szCs w:val="28"/>
        </w:rPr>
        <w:t>уб</w:t>
      </w:r>
      <w:proofErr w:type="spellEnd"/>
      <w:r w:rsidRPr="006B5D82">
        <w:rPr>
          <w:sz w:val="28"/>
          <w:szCs w:val="28"/>
        </w:rPr>
        <w:t>.    Индекс промышленного производства составил    100,4%.</w:t>
      </w:r>
    </w:p>
    <w:p w:rsidR="000B033A" w:rsidRPr="00574C08" w:rsidRDefault="000B033A" w:rsidP="000B033A">
      <w:pPr>
        <w:ind w:right="-1" w:firstLine="567"/>
        <w:jc w:val="both"/>
        <w:rPr>
          <w:rFonts w:eastAsia="Calibri"/>
          <w:sz w:val="28"/>
          <w:szCs w:val="28"/>
        </w:rPr>
      </w:pPr>
      <w:r w:rsidRPr="00574C08">
        <w:rPr>
          <w:rFonts w:eastAsia="Calibri"/>
          <w:sz w:val="28"/>
          <w:szCs w:val="28"/>
        </w:rPr>
        <w:lastRenderedPageBreak/>
        <w:t>Обрабатывающая промышленность муниципального района представлена малыми по объемам производства предприятиями пищевой промышленности (хлебопечения и производства полуфабрикатов) и предприятия ООО «</w:t>
      </w:r>
      <w:proofErr w:type="spellStart"/>
      <w:r w:rsidRPr="00574C08">
        <w:rPr>
          <w:rFonts w:eastAsia="Calibri"/>
          <w:sz w:val="28"/>
          <w:szCs w:val="28"/>
        </w:rPr>
        <w:t>Энергостройремонт</w:t>
      </w:r>
      <w:proofErr w:type="spellEnd"/>
      <w:r w:rsidRPr="00574C08">
        <w:rPr>
          <w:rFonts w:eastAsia="Calibri"/>
          <w:sz w:val="28"/>
          <w:szCs w:val="28"/>
        </w:rPr>
        <w:t xml:space="preserve">» по выработке кирпича. </w:t>
      </w:r>
    </w:p>
    <w:p w:rsidR="000B033A" w:rsidRPr="000B033A" w:rsidRDefault="000B033A" w:rsidP="000B033A">
      <w:pPr>
        <w:pStyle w:val="a3"/>
        <w:spacing w:line="276" w:lineRule="auto"/>
        <w:jc w:val="both"/>
        <w:rPr>
          <w:rFonts w:ascii="Times New Roman" w:hAnsi="Times New Roman"/>
          <w:sz w:val="28"/>
          <w:szCs w:val="28"/>
        </w:rPr>
      </w:pPr>
      <w:r w:rsidRPr="000B033A">
        <w:rPr>
          <w:rFonts w:ascii="Times New Roman" w:hAnsi="Times New Roman"/>
          <w:sz w:val="28"/>
          <w:szCs w:val="28"/>
        </w:rPr>
        <w:t xml:space="preserve"> </w:t>
      </w:r>
      <w:r w:rsidR="00E96E93">
        <w:rPr>
          <w:rFonts w:ascii="Times New Roman" w:hAnsi="Times New Roman"/>
          <w:sz w:val="28"/>
          <w:szCs w:val="28"/>
        </w:rPr>
        <w:tab/>
        <w:t xml:space="preserve"> </w:t>
      </w:r>
      <w:r w:rsidRPr="000B033A">
        <w:rPr>
          <w:rFonts w:ascii="Times New Roman" w:hAnsi="Times New Roman"/>
          <w:sz w:val="28"/>
          <w:szCs w:val="28"/>
        </w:rPr>
        <w:t>Объем отгруженных товаров  по виду деятельности    «обрабатывающие производства»  в 2017 году  составил 60,4 млн. руб. или  80,8 % к уровню прошлого года. Невыполнение  сложилось за счет уменьшения  производства кирпича и  закрытия   предприятия ООО «Гермес» по производству    хлеба и х/булочных изделий и полуфабрикатов в п.   Ясногорск.</w:t>
      </w:r>
    </w:p>
    <w:p w:rsidR="000B033A" w:rsidRPr="00574C08" w:rsidRDefault="000B033A" w:rsidP="000B033A">
      <w:pPr>
        <w:ind w:firstLine="709"/>
        <w:jc w:val="both"/>
        <w:rPr>
          <w:sz w:val="28"/>
          <w:szCs w:val="28"/>
        </w:rPr>
      </w:pPr>
      <w:r w:rsidRPr="00574C08">
        <w:rPr>
          <w:sz w:val="28"/>
          <w:szCs w:val="28"/>
        </w:rPr>
        <w:t xml:space="preserve">   В структуре отгруженной продукции по данному виду деятельности за 2017 год наибольший удельный вес занимает производство пищевых продуктов – 90,4%  или  62,4 млн. руб. Производством   хлеба и </w:t>
      </w:r>
      <w:proofErr w:type="spellStart"/>
      <w:proofErr w:type="gramStart"/>
      <w:r w:rsidRPr="00574C08">
        <w:rPr>
          <w:sz w:val="28"/>
          <w:szCs w:val="28"/>
        </w:rPr>
        <w:t>хлебо</w:t>
      </w:r>
      <w:proofErr w:type="spellEnd"/>
      <w:r w:rsidRPr="00574C08">
        <w:rPr>
          <w:sz w:val="28"/>
          <w:szCs w:val="28"/>
        </w:rPr>
        <w:t>/булочных</w:t>
      </w:r>
      <w:proofErr w:type="gramEnd"/>
      <w:r w:rsidRPr="00574C08">
        <w:rPr>
          <w:sz w:val="28"/>
          <w:szCs w:val="28"/>
        </w:rPr>
        <w:t xml:space="preserve"> изделий  в районе занимается   16 предприятий перерабатывающей промышленности.  За 2017 год выработано продукции  собственного производства 1342,9 тонны, в </w:t>
      </w:r>
      <w:proofErr w:type="spellStart"/>
      <w:r w:rsidRPr="00574C08">
        <w:rPr>
          <w:sz w:val="28"/>
          <w:szCs w:val="28"/>
        </w:rPr>
        <w:t>т.ч</w:t>
      </w:r>
      <w:proofErr w:type="spellEnd"/>
      <w:r w:rsidRPr="00574C08">
        <w:rPr>
          <w:sz w:val="28"/>
          <w:szCs w:val="28"/>
        </w:rPr>
        <w:t xml:space="preserve">. хлеба и хлебобулочных изделий  - 1249 тонны,  кондитерских изделий – 69,4 тонны,  полуфабрикатов  21,8 тонны. </w:t>
      </w:r>
    </w:p>
    <w:p w:rsidR="000B033A" w:rsidRDefault="000B033A" w:rsidP="000B033A">
      <w:pPr>
        <w:pStyle w:val="14"/>
        <w:ind w:firstLine="708"/>
        <w:jc w:val="both"/>
        <w:rPr>
          <w:rFonts w:ascii="Times New Roman" w:eastAsia="Times New Roman" w:hAnsi="Times New Roman"/>
          <w:sz w:val="28"/>
          <w:szCs w:val="28"/>
          <w:lang w:eastAsia="ru-RU"/>
        </w:rPr>
      </w:pPr>
      <w:r w:rsidRPr="00D76D00">
        <w:rPr>
          <w:rFonts w:ascii="Times New Roman" w:eastAsia="Times New Roman" w:hAnsi="Times New Roman"/>
          <w:sz w:val="28"/>
          <w:szCs w:val="28"/>
          <w:lang w:eastAsia="ru-RU"/>
        </w:rPr>
        <w:t xml:space="preserve">В 2017 году </w:t>
      </w:r>
      <w:r w:rsidRPr="00D76D00">
        <w:rPr>
          <w:rFonts w:ascii="Times New Roman" w:eastAsia="Calibri" w:hAnsi="Times New Roman"/>
          <w:sz w:val="28"/>
          <w:szCs w:val="28"/>
        </w:rPr>
        <w:t>ООО «ГРК Дархан» добыто   золота 172,4 кг на сумму  394,8млн</w:t>
      </w:r>
      <w:proofErr w:type="gramStart"/>
      <w:r w:rsidRPr="00D76D00">
        <w:rPr>
          <w:rFonts w:ascii="Times New Roman" w:eastAsia="Calibri" w:hAnsi="Times New Roman"/>
          <w:sz w:val="28"/>
          <w:szCs w:val="28"/>
        </w:rPr>
        <w:t>.р</w:t>
      </w:r>
      <w:proofErr w:type="gramEnd"/>
      <w:r w:rsidRPr="00D76D00">
        <w:rPr>
          <w:rFonts w:ascii="Times New Roman" w:eastAsia="Calibri" w:hAnsi="Times New Roman"/>
          <w:sz w:val="28"/>
          <w:szCs w:val="28"/>
        </w:rPr>
        <w:t xml:space="preserve">уб., </w:t>
      </w:r>
      <w:r w:rsidRPr="00D76D00">
        <w:rPr>
          <w:rFonts w:ascii="Times New Roman" w:eastAsia="Times New Roman" w:hAnsi="Times New Roman"/>
          <w:sz w:val="28"/>
          <w:szCs w:val="28"/>
          <w:lang w:eastAsia="ru-RU"/>
        </w:rPr>
        <w:t>кирпичным заводом выпущено 446 тыс. шт.  кирпича  на сумму 12,35 млн. руб.</w:t>
      </w:r>
      <w:r>
        <w:rPr>
          <w:rFonts w:ascii="Times New Roman" w:eastAsia="Times New Roman" w:hAnsi="Times New Roman"/>
          <w:sz w:val="28"/>
          <w:szCs w:val="28"/>
          <w:lang w:eastAsia="ru-RU"/>
        </w:rPr>
        <w:t xml:space="preserve"> </w:t>
      </w:r>
    </w:p>
    <w:p w:rsidR="000B033A" w:rsidRPr="00D76D00" w:rsidRDefault="000B033A" w:rsidP="000B033A">
      <w:pPr>
        <w:pStyle w:val="14"/>
        <w:ind w:firstLine="708"/>
        <w:jc w:val="both"/>
        <w:rPr>
          <w:rFonts w:ascii="Times New Roman" w:hAnsi="Times New Roman"/>
          <w:sz w:val="28"/>
          <w:szCs w:val="28"/>
        </w:rPr>
      </w:pPr>
      <w:r w:rsidRPr="00D76D00">
        <w:rPr>
          <w:rFonts w:ascii="Times New Roman" w:eastAsia="Times New Roman" w:hAnsi="Times New Roman"/>
          <w:sz w:val="28"/>
          <w:szCs w:val="28"/>
          <w:lang w:eastAsia="ru-RU"/>
        </w:rPr>
        <w:t>На душу населения произведено продукции на сумму 2284,9 тыс. рублей.</w:t>
      </w:r>
      <w:r>
        <w:rPr>
          <w:rFonts w:ascii="Times New Roman" w:eastAsia="Times New Roman" w:hAnsi="Times New Roman"/>
          <w:sz w:val="28"/>
          <w:szCs w:val="28"/>
          <w:lang w:eastAsia="ru-RU"/>
        </w:rPr>
        <w:t xml:space="preserve"> </w:t>
      </w:r>
      <w:r w:rsidRPr="00D76D00">
        <w:rPr>
          <w:rFonts w:ascii="Times New Roman" w:hAnsi="Times New Roman"/>
          <w:sz w:val="28"/>
          <w:szCs w:val="28"/>
        </w:rPr>
        <w:t xml:space="preserve">Выпуск продукции на 1 работающего в промышленности составил в 2017 году 7142,1 тыс. руб., что выше данного показателя 2016 года  на 4,4%. </w:t>
      </w:r>
    </w:p>
    <w:p w:rsidR="000B033A" w:rsidRPr="00D76D00" w:rsidRDefault="000B033A" w:rsidP="000B033A">
      <w:pPr>
        <w:pStyle w:val="14"/>
        <w:ind w:firstLine="708"/>
        <w:jc w:val="both"/>
        <w:rPr>
          <w:rFonts w:ascii="Times New Roman" w:eastAsia="Times New Roman" w:hAnsi="Times New Roman"/>
          <w:sz w:val="28"/>
          <w:szCs w:val="28"/>
          <w:lang w:eastAsia="ru-RU"/>
        </w:rPr>
      </w:pPr>
      <w:r w:rsidRPr="00D76D00">
        <w:rPr>
          <w:rFonts w:ascii="Times New Roman" w:eastAsia="Times New Roman" w:hAnsi="Times New Roman"/>
          <w:sz w:val="28"/>
          <w:szCs w:val="28"/>
          <w:lang w:eastAsia="ru-RU"/>
        </w:rPr>
        <w:t>Развитие промышленности способствует</w:t>
      </w:r>
      <w:r w:rsidR="00324C26">
        <w:rPr>
          <w:rFonts w:ascii="Times New Roman" w:eastAsia="Times New Roman" w:hAnsi="Times New Roman"/>
          <w:sz w:val="28"/>
          <w:szCs w:val="28"/>
          <w:lang w:eastAsia="ru-RU"/>
        </w:rPr>
        <w:t xml:space="preserve"> увеличению налоговых платежей в районный бюджет, </w:t>
      </w:r>
      <w:r w:rsidRPr="00D76D00">
        <w:rPr>
          <w:rFonts w:ascii="Times New Roman" w:eastAsia="Times New Roman" w:hAnsi="Times New Roman"/>
          <w:sz w:val="28"/>
          <w:szCs w:val="28"/>
          <w:lang w:eastAsia="ru-RU"/>
        </w:rPr>
        <w:t xml:space="preserve">занятости населения, росту заработной платы. В 2017 году более 22%  от среднесписочной численности  населения составляли работники промышленных предприятий. </w:t>
      </w:r>
      <w:r>
        <w:rPr>
          <w:rFonts w:ascii="Times New Roman" w:eastAsia="Times New Roman" w:hAnsi="Times New Roman"/>
          <w:sz w:val="28"/>
          <w:szCs w:val="28"/>
          <w:lang w:eastAsia="ru-RU"/>
        </w:rPr>
        <w:t xml:space="preserve"> Средняя заработная плата работников промышленных предприятий составила  36995 рублей.</w:t>
      </w:r>
    </w:p>
    <w:p w:rsidR="000B033A" w:rsidRPr="00D76D00" w:rsidRDefault="000B033A" w:rsidP="000B033A">
      <w:pPr>
        <w:pStyle w:val="14"/>
        <w:jc w:val="both"/>
        <w:rPr>
          <w:rFonts w:ascii="Times New Roman" w:eastAsia="Calibri" w:hAnsi="Times New Roman"/>
          <w:sz w:val="28"/>
          <w:szCs w:val="28"/>
        </w:rPr>
      </w:pPr>
      <w:r w:rsidRPr="00D76D00">
        <w:rPr>
          <w:rFonts w:ascii="Times New Roman" w:hAnsi="Times New Roman"/>
          <w:sz w:val="28"/>
          <w:szCs w:val="28"/>
        </w:rPr>
        <w:tab/>
        <w:t xml:space="preserve">Результаты </w:t>
      </w:r>
      <w:r w:rsidRPr="00D76D00">
        <w:rPr>
          <w:rFonts w:ascii="Times New Roman" w:eastAsia="Calibri" w:hAnsi="Times New Roman"/>
          <w:sz w:val="28"/>
          <w:szCs w:val="28"/>
        </w:rPr>
        <w:t xml:space="preserve">  промышленной деятельности за 2015-2017 </w:t>
      </w:r>
      <w:r w:rsidRPr="00D76D00">
        <w:rPr>
          <w:rFonts w:ascii="Times New Roman" w:hAnsi="Times New Roman"/>
          <w:sz w:val="28"/>
          <w:szCs w:val="28"/>
        </w:rPr>
        <w:t>годы свидетельствуют об устойчивой положительной динамике роста промышленного производства</w:t>
      </w:r>
      <w:r w:rsidRPr="00D76D00">
        <w:rPr>
          <w:rFonts w:ascii="Times New Roman" w:eastAsia="Calibri" w:hAnsi="Times New Roman"/>
          <w:sz w:val="28"/>
          <w:szCs w:val="28"/>
        </w:rPr>
        <w:t xml:space="preserve">, </w:t>
      </w:r>
      <w:r w:rsidRPr="00D76D00">
        <w:rPr>
          <w:rFonts w:ascii="Times New Roman" w:hAnsi="Times New Roman"/>
          <w:sz w:val="28"/>
          <w:szCs w:val="28"/>
        </w:rPr>
        <w:t>обусловленной процессами технического перевооружения</w:t>
      </w:r>
      <w:r w:rsidRPr="00D76D00">
        <w:rPr>
          <w:rFonts w:ascii="Times New Roman" w:eastAsia="Calibri" w:hAnsi="Times New Roman"/>
          <w:sz w:val="28"/>
          <w:szCs w:val="28"/>
        </w:rPr>
        <w:t xml:space="preserve">, </w:t>
      </w:r>
      <w:r w:rsidRPr="00D76D00">
        <w:rPr>
          <w:rFonts w:ascii="Times New Roman" w:hAnsi="Times New Roman"/>
          <w:sz w:val="28"/>
          <w:szCs w:val="28"/>
        </w:rPr>
        <w:t>относительным сокращением издержек производства</w:t>
      </w:r>
      <w:r w:rsidRPr="00D76D00">
        <w:rPr>
          <w:rFonts w:ascii="Times New Roman" w:eastAsia="Calibri" w:hAnsi="Times New Roman"/>
          <w:sz w:val="28"/>
          <w:szCs w:val="28"/>
        </w:rPr>
        <w:t xml:space="preserve">, </w:t>
      </w:r>
      <w:r w:rsidRPr="00D76D00">
        <w:rPr>
          <w:rFonts w:ascii="Times New Roman" w:hAnsi="Times New Roman"/>
          <w:sz w:val="28"/>
          <w:szCs w:val="28"/>
        </w:rPr>
        <w:t>улучшением финансового состояния предприятий</w:t>
      </w:r>
      <w:r w:rsidRPr="00D76D00">
        <w:rPr>
          <w:rFonts w:ascii="Times New Roman" w:eastAsia="Calibri" w:hAnsi="Times New Roman"/>
          <w:sz w:val="28"/>
          <w:szCs w:val="28"/>
        </w:rPr>
        <w:t>.</w:t>
      </w:r>
    </w:p>
    <w:p w:rsidR="000B033A" w:rsidRPr="00D76D00" w:rsidRDefault="000B033A" w:rsidP="000B033A">
      <w:pPr>
        <w:ind w:firstLine="708"/>
        <w:jc w:val="both"/>
        <w:rPr>
          <w:sz w:val="28"/>
          <w:szCs w:val="28"/>
        </w:rPr>
      </w:pPr>
      <w:r w:rsidRPr="00D76D00">
        <w:t xml:space="preserve">  </w:t>
      </w:r>
      <w:r w:rsidRPr="00D76D00">
        <w:rPr>
          <w:color w:val="000000"/>
          <w:sz w:val="28"/>
          <w:szCs w:val="28"/>
        </w:rPr>
        <w:t>Рост промышленного производства связан с вложением инвестиций в создание новых предприятий, реконструкцию и модернизацию действующих производств.</w:t>
      </w:r>
      <w:r w:rsidRPr="00D76D00">
        <w:rPr>
          <w:sz w:val="28"/>
          <w:szCs w:val="28"/>
        </w:rPr>
        <w:t xml:space="preserve"> За  последние годы в районе созданы новые предприятия и новые рабочие места:  ООО «ГРК Дархан»; ООО «</w:t>
      </w:r>
      <w:proofErr w:type="spellStart"/>
      <w:r w:rsidRPr="00D76D00">
        <w:rPr>
          <w:sz w:val="28"/>
          <w:szCs w:val="28"/>
        </w:rPr>
        <w:t>Новопласт</w:t>
      </w:r>
      <w:proofErr w:type="spellEnd"/>
      <w:r w:rsidRPr="00D76D00">
        <w:rPr>
          <w:sz w:val="28"/>
          <w:szCs w:val="28"/>
        </w:rPr>
        <w:t xml:space="preserve">».  </w:t>
      </w:r>
    </w:p>
    <w:p w:rsidR="000B033A" w:rsidRPr="00D76D00" w:rsidRDefault="000B033A" w:rsidP="000B033A">
      <w:pPr>
        <w:jc w:val="both"/>
        <w:rPr>
          <w:sz w:val="28"/>
          <w:szCs w:val="28"/>
        </w:rPr>
      </w:pPr>
      <w:r w:rsidRPr="00D76D00">
        <w:rPr>
          <w:sz w:val="28"/>
          <w:szCs w:val="28"/>
        </w:rPr>
        <w:tab/>
        <w:t xml:space="preserve"> Наличие полезных ископаемых в виде песка и глины позволяют заниматься производством строительных материалов. В настоящий момент эта возможность реализуется в небольших объемах кирпичным заводом.</w:t>
      </w:r>
    </w:p>
    <w:p w:rsidR="001E6C79" w:rsidRPr="00324C26" w:rsidRDefault="001E6C79" w:rsidP="00324C26">
      <w:pPr>
        <w:pStyle w:val="a3"/>
        <w:spacing w:line="276" w:lineRule="auto"/>
        <w:ind w:firstLine="708"/>
        <w:jc w:val="both"/>
        <w:rPr>
          <w:rFonts w:asciiTheme="minorHAnsi" w:hAnsiTheme="minorHAnsi" w:cstheme="minorHAnsi"/>
          <w:sz w:val="28"/>
          <w:szCs w:val="28"/>
        </w:rPr>
      </w:pPr>
      <w:r w:rsidRPr="00324C26">
        <w:rPr>
          <w:rFonts w:asciiTheme="minorHAnsi" w:hAnsiTheme="minorHAnsi" w:cstheme="minorHAnsi"/>
          <w:sz w:val="28"/>
          <w:szCs w:val="28"/>
        </w:rPr>
        <w:t xml:space="preserve"> Промышленный потенциал района – важнейший параметр жизнеобеспечения состояния района. Промышленность играет существенную роль в экономике муниципального  района  и от ее развития зависит наполняемость бюджета,   решение многих социальных проблем в районе.</w:t>
      </w:r>
    </w:p>
    <w:p w:rsidR="00507FF0" w:rsidRPr="00324C26" w:rsidRDefault="00D3562C" w:rsidP="00C670B3">
      <w:pPr>
        <w:spacing w:line="276" w:lineRule="auto"/>
        <w:jc w:val="center"/>
        <w:rPr>
          <w:b/>
          <w:sz w:val="32"/>
          <w:szCs w:val="32"/>
        </w:rPr>
      </w:pPr>
      <w:r w:rsidRPr="00324C26">
        <w:rPr>
          <w:b/>
          <w:sz w:val="32"/>
          <w:szCs w:val="32"/>
        </w:rPr>
        <w:lastRenderedPageBreak/>
        <w:t>1.4</w:t>
      </w:r>
      <w:r w:rsidR="00383678" w:rsidRPr="00324C26">
        <w:rPr>
          <w:b/>
          <w:sz w:val="32"/>
          <w:szCs w:val="32"/>
        </w:rPr>
        <w:t>.</w:t>
      </w:r>
      <w:r w:rsidRPr="00324C26">
        <w:rPr>
          <w:b/>
          <w:sz w:val="32"/>
          <w:szCs w:val="32"/>
        </w:rPr>
        <w:t>2.</w:t>
      </w:r>
      <w:r w:rsidR="00822CD4" w:rsidRPr="00324C26">
        <w:rPr>
          <w:b/>
          <w:sz w:val="32"/>
          <w:szCs w:val="32"/>
        </w:rPr>
        <w:t>Сельское хозяйство</w:t>
      </w:r>
    </w:p>
    <w:p w:rsidR="00400715" w:rsidRDefault="00126770" w:rsidP="00400715">
      <w:pPr>
        <w:shd w:val="clear" w:color="auto" w:fill="FFFFFF"/>
        <w:spacing w:line="276" w:lineRule="auto"/>
        <w:jc w:val="both"/>
        <w:rPr>
          <w:sz w:val="28"/>
          <w:szCs w:val="28"/>
        </w:rPr>
      </w:pPr>
      <w:r w:rsidRPr="00324C26">
        <w:rPr>
          <w:b/>
          <w:sz w:val="32"/>
          <w:szCs w:val="32"/>
        </w:rPr>
        <w:t xml:space="preserve">    </w:t>
      </w:r>
      <w:r w:rsidR="001E6C79" w:rsidRPr="00324C26">
        <w:rPr>
          <w:color w:val="1A1A1A"/>
          <w:sz w:val="28"/>
          <w:szCs w:val="28"/>
        </w:rPr>
        <w:t xml:space="preserve">    Сегодня агропромышленный комплекс района представлен</w:t>
      </w:r>
      <w:r w:rsidR="000F5EA9">
        <w:rPr>
          <w:color w:val="1A1A1A"/>
          <w:sz w:val="28"/>
          <w:szCs w:val="28"/>
        </w:rPr>
        <w:t xml:space="preserve"> </w:t>
      </w:r>
      <w:r w:rsidR="001E6C79" w:rsidRPr="00324C26">
        <w:rPr>
          <w:color w:val="1A1A1A"/>
          <w:sz w:val="28"/>
          <w:szCs w:val="28"/>
        </w:rPr>
        <w:t>10 сельхозпредприятиями предприятиями,</w:t>
      </w:r>
      <w:r w:rsidR="000F5EA9" w:rsidRPr="000F5EA9">
        <w:rPr>
          <w:color w:val="1A1A1A"/>
          <w:sz w:val="28"/>
          <w:szCs w:val="28"/>
        </w:rPr>
        <w:t xml:space="preserve"> </w:t>
      </w:r>
      <w:r w:rsidR="000F5EA9">
        <w:rPr>
          <w:color w:val="1A1A1A"/>
          <w:sz w:val="28"/>
          <w:szCs w:val="28"/>
        </w:rPr>
        <w:t>32 КФХ и ИП</w:t>
      </w:r>
      <w:proofErr w:type="gramStart"/>
      <w:r w:rsidR="001E6C79" w:rsidRPr="00324C26">
        <w:rPr>
          <w:color w:val="1A1A1A"/>
          <w:sz w:val="28"/>
          <w:szCs w:val="28"/>
        </w:rPr>
        <w:t xml:space="preserve"> </w:t>
      </w:r>
      <w:r w:rsidR="000F5EA9">
        <w:rPr>
          <w:color w:val="1A1A1A"/>
          <w:sz w:val="28"/>
          <w:szCs w:val="28"/>
        </w:rPr>
        <w:t>.</w:t>
      </w:r>
      <w:proofErr w:type="gramEnd"/>
    </w:p>
    <w:p w:rsidR="00400715" w:rsidRDefault="00400715" w:rsidP="00400715">
      <w:pPr>
        <w:shd w:val="clear" w:color="auto" w:fill="FFFFFF"/>
        <w:spacing w:line="276" w:lineRule="auto"/>
        <w:ind w:firstLine="708"/>
        <w:jc w:val="both"/>
        <w:rPr>
          <w:sz w:val="28"/>
          <w:szCs w:val="28"/>
        </w:rPr>
      </w:pPr>
      <w:r w:rsidRPr="00442461">
        <w:rPr>
          <w:sz w:val="28"/>
          <w:szCs w:val="28"/>
        </w:rPr>
        <w:t xml:space="preserve">Объем валовой продукции сельского хозяйства во всех категориях хозяйств составил </w:t>
      </w:r>
      <w:r w:rsidR="00C320D0">
        <w:rPr>
          <w:sz w:val="28"/>
          <w:szCs w:val="28"/>
        </w:rPr>
        <w:t xml:space="preserve"> </w:t>
      </w:r>
      <w:r w:rsidRPr="00442461">
        <w:rPr>
          <w:sz w:val="28"/>
          <w:szCs w:val="28"/>
        </w:rPr>
        <w:t xml:space="preserve">949,8 млн. руб., в том числе в растениеводстве 168,3 </w:t>
      </w:r>
      <w:proofErr w:type="spellStart"/>
      <w:r w:rsidRPr="00442461">
        <w:rPr>
          <w:sz w:val="28"/>
          <w:szCs w:val="28"/>
        </w:rPr>
        <w:t>млн</w:t>
      </w:r>
      <w:proofErr w:type="gramStart"/>
      <w:r w:rsidRPr="00442461">
        <w:rPr>
          <w:sz w:val="28"/>
          <w:szCs w:val="28"/>
        </w:rPr>
        <w:t>.р</w:t>
      </w:r>
      <w:proofErr w:type="gramEnd"/>
      <w:r w:rsidRPr="00442461">
        <w:rPr>
          <w:sz w:val="28"/>
          <w:szCs w:val="28"/>
        </w:rPr>
        <w:t>уб</w:t>
      </w:r>
      <w:proofErr w:type="spellEnd"/>
      <w:r w:rsidRPr="00442461">
        <w:rPr>
          <w:sz w:val="28"/>
          <w:szCs w:val="28"/>
        </w:rPr>
        <w:t xml:space="preserve">., в животноводстве 781,5 </w:t>
      </w:r>
      <w:proofErr w:type="spellStart"/>
      <w:r w:rsidRPr="00442461">
        <w:rPr>
          <w:sz w:val="28"/>
          <w:szCs w:val="28"/>
        </w:rPr>
        <w:t>млн.руб</w:t>
      </w:r>
      <w:proofErr w:type="spellEnd"/>
      <w:r w:rsidRPr="00442461">
        <w:rPr>
          <w:sz w:val="28"/>
          <w:szCs w:val="28"/>
        </w:rPr>
        <w:t xml:space="preserve">.  </w:t>
      </w:r>
    </w:p>
    <w:p w:rsidR="00400715" w:rsidRDefault="00400715" w:rsidP="00400715">
      <w:pPr>
        <w:shd w:val="clear" w:color="auto" w:fill="FFFFFF"/>
        <w:spacing w:line="276" w:lineRule="auto"/>
        <w:ind w:firstLine="708"/>
        <w:jc w:val="both"/>
        <w:rPr>
          <w:sz w:val="28"/>
          <w:szCs w:val="28"/>
          <w:highlight w:val="green"/>
        </w:rPr>
      </w:pPr>
      <w:r w:rsidRPr="00442461">
        <w:rPr>
          <w:sz w:val="28"/>
          <w:szCs w:val="28"/>
        </w:rPr>
        <w:t>Наибольший удельный  вес (92,1%) из общего объема производства   приходится   на   производство   продукции личных подсобных хозяйств.</w:t>
      </w:r>
    </w:p>
    <w:p w:rsidR="001E6C79" w:rsidRPr="003617ED" w:rsidRDefault="00126770" w:rsidP="00320924">
      <w:pPr>
        <w:spacing w:line="276" w:lineRule="auto"/>
        <w:ind w:right="-1"/>
        <w:jc w:val="both"/>
        <w:rPr>
          <w:sz w:val="28"/>
          <w:szCs w:val="28"/>
        </w:rPr>
      </w:pPr>
      <w:r w:rsidRPr="003617ED">
        <w:rPr>
          <w:sz w:val="28"/>
          <w:szCs w:val="28"/>
        </w:rPr>
        <w:t xml:space="preserve">    </w:t>
      </w:r>
      <w:r w:rsidR="003617ED">
        <w:rPr>
          <w:sz w:val="28"/>
          <w:szCs w:val="28"/>
        </w:rPr>
        <w:tab/>
      </w:r>
      <w:r w:rsidR="001E6C79" w:rsidRPr="003617ED">
        <w:rPr>
          <w:sz w:val="28"/>
          <w:szCs w:val="28"/>
        </w:rPr>
        <w:t>Посевная площадь зерновых  культур  в 2017 году составила 1095 га,  по картофелю -  486 га,  по овощам - 110 га</w:t>
      </w:r>
      <w:proofErr w:type="gramStart"/>
      <w:r w:rsidR="001E6C79" w:rsidRPr="003617ED">
        <w:rPr>
          <w:sz w:val="28"/>
          <w:szCs w:val="28"/>
        </w:rPr>
        <w:t>.</w:t>
      </w:r>
      <w:proofErr w:type="gramEnd"/>
      <w:r w:rsidR="001E6C79" w:rsidRPr="003617ED">
        <w:rPr>
          <w:sz w:val="28"/>
          <w:szCs w:val="28"/>
        </w:rPr>
        <w:t xml:space="preserve">   (</w:t>
      </w:r>
      <w:proofErr w:type="gramStart"/>
      <w:r w:rsidR="001E6C79" w:rsidRPr="003617ED">
        <w:rPr>
          <w:sz w:val="28"/>
          <w:szCs w:val="28"/>
        </w:rPr>
        <w:t>в</w:t>
      </w:r>
      <w:proofErr w:type="gramEnd"/>
      <w:r w:rsidR="001E6C79" w:rsidRPr="003617ED">
        <w:rPr>
          <w:sz w:val="28"/>
          <w:szCs w:val="28"/>
        </w:rPr>
        <w:t>ключая  личные подсобные хозяйства).</w:t>
      </w:r>
    </w:p>
    <w:p w:rsidR="001E6C79" w:rsidRPr="003F2DA2" w:rsidRDefault="00126770" w:rsidP="00320924">
      <w:pPr>
        <w:spacing w:line="276" w:lineRule="auto"/>
        <w:ind w:right="-1"/>
        <w:jc w:val="both"/>
        <w:rPr>
          <w:sz w:val="28"/>
          <w:szCs w:val="28"/>
        </w:rPr>
      </w:pPr>
      <w:r w:rsidRPr="003F2DA2">
        <w:rPr>
          <w:sz w:val="28"/>
          <w:szCs w:val="28"/>
        </w:rPr>
        <w:t xml:space="preserve">   </w:t>
      </w:r>
      <w:r w:rsidR="003F2DA2">
        <w:rPr>
          <w:sz w:val="28"/>
          <w:szCs w:val="28"/>
        </w:rPr>
        <w:tab/>
      </w:r>
      <w:r w:rsidRPr="003F2DA2">
        <w:rPr>
          <w:sz w:val="28"/>
          <w:szCs w:val="28"/>
        </w:rPr>
        <w:t xml:space="preserve"> </w:t>
      </w:r>
      <w:r w:rsidR="001E6C79" w:rsidRPr="003F2DA2">
        <w:rPr>
          <w:sz w:val="28"/>
          <w:szCs w:val="28"/>
        </w:rPr>
        <w:t xml:space="preserve">В 2017 году валовый сбор  по </w:t>
      </w:r>
      <w:r w:rsidR="00400715" w:rsidRPr="003F2DA2">
        <w:rPr>
          <w:sz w:val="28"/>
          <w:szCs w:val="28"/>
        </w:rPr>
        <w:t>зерновым культурам  составил 642,4</w:t>
      </w:r>
      <w:r w:rsidR="003F2DA2" w:rsidRPr="003F2DA2">
        <w:rPr>
          <w:sz w:val="28"/>
          <w:szCs w:val="28"/>
        </w:rPr>
        <w:t xml:space="preserve"> тонн,  картофелю 7140,6 тонн, по овощам 717,7</w:t>
      </w:r>
      <w:r w:rsidR="001E6C79" w:rsidRPr="003F2DA2">
        <w:rPr>
          <w:sz w:val="28"/>
          <w:szCs w:val="28"/>
        </w:rPr>
        <w:t xml:space="preserve"> тонны.</w:t>
      </w:r>
    </w:p>
    <w:p w:rsidR="00684D24" w:rsidRDefault="00126770" w:rsidP="00320924">
      <w:pPr>
        <w:overflowPunct w:val="0"/>
        <w:autoSpaceDE w:val="0"/>
        <w:autoSpaceDN w:val="0"/>
        <w:adjustRightInd w:val="0"/>
        <w:spacing w:line="276" w:lineRule="auto"/>
        <w:ind w:right="-1"/>
        <w:jc w:val="both"/>
        <w:rPr>
          <w:sz w:val="28"/>
          <w:szCs w:val="28"/>
        </w:rPr>
      </w:pPr>
      <w:r w:rsidRPr="003F2DA2">
        <w:rPr>
          <w:sz w:val="28"/>
          <w:szCs w:val="28"/>
        </w:rPr>
        <w:t xml:space="preserve"> </w:t>
      </w:r>
      <w:r w:rsidR="003F2DA2">
        <w:rPr>
          <w:sz w:val="28"/>
          <w:szCs w:val="28"/>
        </w:rPr>
        <w:tab/>
      </w:r>
      <w:r w:rsidRPr="003F2DA2">
        <w:rPr>
          <w:sz w:val="28"/>
          <w:szCs w:val="28"/>
        </w:rPr>
        <w:t xml:space="preserve">  </w:t>
      </w:r>
      <w:r w:rsidR="001E6C79" w:rsidRPr="003F2DA2">
        <w:rPr>
          <w:sz w:val="28"/>
          <w:szCs w:val="28"/>
        </w:rPr>
        <w:t>По сравнению с 2016 годом за счет снижения урожайности из-за неблагоприятных погодных условий,  отмечено уменьшение валового сбор</w:t>
      </w:r>
      <w:r w:rsidR="003F2DA2">
        <w:rPr>
          <w:sz w:val="28"/>
          <w:szCs w:val="28"/>
        </w:rPr>
        <w:t>а зерновых на 27,6тонны (4,1</w:t>
      </w:r>
      <w:r w:rsidR="00C46962" w:rsidRPr="003F2DA2">
        <w:rPr>
          <w:sz w:val="28"/>
          <w:szCs w:val="28"/>
        </w:rPr>
        <w:t>%)</w:t>
      </w:r>
    </w:p>
    <w:p w:rsidR="00C46962" w:rsidRDefault="00684D24" w:rsidP="00684D24">
      <w:pPr>
        <w:overflowPunct w:val="0"/>
        <w:autoSpaceDE w:val="0"/>
        <w:autoSpaceDN w:val="0"/>
        <w:adjustRightInd w:val="0"/>
        <w:spacing w:line="276" w:lineRule="auto"/>
        <w:ind w:right="-1" w:firstLine="708"/>
        <w:jc w:val="both"/>
        <w:rPr>
          <w:sz w:val="28"/>
          <w:szCs w:val="28"/>
        </w:rPr>
      </w:pPr>
      <w:r>
        <w:rPr>
          <w:sz w:val="28"/>
          <w:szCs w:val="28"/>
        </w:rPr>
        <w:t>П</w:t>
      </w:r>
      <w:r w:rsidRPr="00F25FDA">
        <w:rPr>
          <w:sz w:val="28"/>
          <w:szCs w:val="28"/>
        </w:rPr>
        <w:t>риоритетным направлением</w:t>
      </w:r>
      <w:r>
        <w:rPr>
          <w:sz w:val="28"/>
          <w:szCs w:val="28"/>
        </w:rPr>
        <w:t xml:space="preserve"> в районе </w:t>
      </w:r>
      <w:r w:rsidRPr="00F25FDA">
        <w:rPr>
          <w:sz w:val="28"/>
          <w:szCs w:val="28"/>
        </w:rPr>
        <w:t xml:space="preserve"> является развитие мясного скотоводства</w:t>
      </w:r>
      <w:r>
        <w:rPr>
          <w:sz w:val="28"/>
          <w:szCs w:val="28"/>
        </w:rPr>
        <w:t>.</w:t>
      </w:r>
    </w:p>
    <w:p w:rsidR="003F2DA2" w:rsidRPr="002E4F61" w:rsidRDefault="00684D24" w:rsidP="002B7709">
      <w:pPr>
        <w:overflowPunct w:val="0"/>
        <w:autoSpaceDE w:val="0"/>
        <w:autoSpaceDN w:val="0"/>
        <w:adjustRightInd w:val="0"/>
        <w:ind w:firstLine="720"/>
        <w:jc w:val="both"/>
        <w:rPr>
          <w:sz w:val="28"/>
          <w:szCs w:val="28"/>
        </w:rPr>
      </w:pPr>
      <w:r w:rsidRPr="00F25FDA">
        <w:rPr>
          <w:sz w:val="28"/>
          <w:szCs w:val="28"/>
        </w:rPr>
        <w:t>Наличие поголовья крупного рогатого скота в хозяйствах всех категорий составляет  - 23260 голов,  свиней</w:t>
      </w:r>
      <w:r>
        <w:rPr>
          <w:sz w:val="28"/>
          <w:szCs w:val="28"/>
        </w:rPr>
        <w:t xml:space="preserve"> </w:t>
      </w:r>
      <w:r w:rsidRPr="00F25FDA">
        <w:rPr>
          <w:sz w:val="28"/>
          <w:szCs w:val="28"/>
        </w:rPr>
        <w:t>-</w:t>
      </w:r>
      <w:r>
        <w:rPr>
          <w:sz w:val="28"/>
          <w:szCs w:val="28"/>
        </w:rPr>
        <w:t xml:space="preserve"> </w:t>
      </w:r>
      <w:r w:rsidRPr="00F25FDA">
        <w:rPr>
          <w:sz w:val="28"/>
          <w:szCs w:val="28"/>
        </w:rPr>
        <w:t>1682 головы, овец и коз -</w:t>
      </w:r>
      <w:r>
        <w:rPr>
          <w:sz w:val="28"/>
          <w:szCs w:val="28"/>
        </w:rPr>
        <w:t xml:space="preserve"> </w:t>
      </w:r>
      <w:r w:rsidRPr="00F25FDA">
        <w:rPr>
          <w:sz w:val="28"/>
          <w:szCs w:val="28"/>
        </w:rPr>
        <w:t>28388 голов, лошадей</w:t>
      </w:r>
      <w:r>
        <w:rPr>
          <w:sz w:val="28"/>
          <w:szCs w:val="28"/>
        </w:rPr>
        <w:t xml:space="preserve"> -</w:t>
      </w:r>
      <w:r w:rsidRPr="00F25FDA">
        <w:rPr>
          <w:sz w:val="28"/>
          <w:szCs w:val="28"/>
        </w:rPr>
        <w:t xml:space="preserve"> 5075 голов. </w:t>
      </w:r>
      <w:r w:rsidR="002B7709">
        <w:rPr>
          <w:sz w:val="28"/>
          <w:szCs w:val="28"/>
        </w:rPr>
        <w:t xml:space="preserve"> В 2017 году  </w:t>
      </w:r>
      <w:r w:rsidR="003F2DA2" w:rsidRPr="002E4F61">
        <w:rPr>
          <w:sz w:val="28"/>
          <w:szCs w:val="28"/>
        </w:rPr>
        <w:t xml:space="preserve"> отмечено увеличение  КРС на 289 голов (1,3 %),</w:t>
      </w:r>
      <w:r w:rsidR="002B7709">
        <w:rPr>
          <w:sz w:val="28"/>
          <w:szCs w:val="28"/>
        </w:rPr>
        <w:t xml:space="preserve"> коров на 497 голов (5,4%), овец </w:t>
      </w:r>
      <w:r w:rsidR="003F2DA2" w:rsidRPr="002E4F61">
        <w:rPr>
          <w:sz w:val="28"/>
          <w:szCs w:val="28"/>
        </w:rPr>
        <w:t xml:space="preserve"> и </w:t>
      </w:r>
      <w:r w:rsidR="002B7709">
        <w:rPr>
          <w:sz w:val="28"/>
          <w:szCs w:val="28"/>
        </w:rPr>
        <w:t>коз</w:t>
      </w:r>
      <w:r w:rsidR="003F2DA2" w:rsidRPr="002E4F61">
        <w:rPr>
          <w:sz w:val="28"/>
          <w:szCs w:val="28"/>
        </w:rPr>
        <w:t xml:space="preserve"> на 3877 голов (15,8%).  По свиньям отмечается снижение на 280 голов или на 14,3%. Снижение поголовья скота вызвано отсутствие рынка сбыта мясной продукции по достойной цене. Также вносит свои коррективы и отток сельского трудоспособного населения ведущих личное подсобное хозяйство.</w:t>
      </w:r>
    </w:p>
    <w:p w:rsidR="003F2DA2" w:rsidRPr="003F2DA2" w:rsidRDefault="003F2DA2" w:rsidP="003F2DA2">
      <w:pPr>
        <w:overflowPunct w:val="0"/>
        <w:autoSpaceDE w:val="0"/>
        <w:autoSpaceDN w:val="0"/>
        <w:adjustRightInd w:val="0"/>
        <w:spacing w:line="276" w:lineRule="auto"/>
        <w:ind w:right="-1" w:firstLine="708"/>
        <w:jc w:val="both"/>
        <w:rPr>
          <w:sz w:val="28"/>
          <w:szCs w:val="28"/>
        </w:rPr>
      </w:pPr>
      <w:r w:rsidRPr="00EA6985">
        <w:rPr>
          <w:sz w:val="28"/>
          <w:szCs w:val="28"/>
        </w:rPr>
        <w:t>В 2017 году   производство скота  и птицы  на убой составило 3991,8тн., молока  -  18040,2 тонн, яиц – 1667,4 тыс. шт. По производству мяса  и  яиц  отмечается уменьшение к уровню 2016 года  соответственно на 145тн (3,5%) и на 45,6 тыс. шт. (2,7%).</w:t>
      </w:r>
      <w:r>
        <w:rPr>
          <w:sz w:val="28"/>
          <w:szCs w:val="28"/>
        </w:rPr>
        <w:t xml:space="preserve"> </w:t>
      </w:r>
      <w:r w:rsidRPr="00EA6985">
        <w:rPr>
          <w:sz w:val="28"/>
          <w:szCs w:val="28"/>
        </w:rPr>
        <w:t xml:space="preserve">Уменьшение связано </w:t>
      </w:r>
      <w:r>
        <w:rPr>
          <w:sz w:val="28"/>
          <w:szCs w:val="28"/>
        </w:rPr>
        <w:t>с сокращением поголовья КРС и поголовья птиц</w:t>
      </w:r>
      <w:r w:rsidRPr="00EA6985">
        <w:rPr>
          <w:sz w:val="28"/>
          <w:szCs w:val="28"/>
        </w:rPr>
        <w:t xml:space="preserve"> в личных подсобных хозяйствах.</w:t>
      </w:r>
    </w:p>
    <w:p w:rsidR="009966E3" w:rsidRPr="000F5EA9" w:rsidRDefault="000F5EA9" w:rsidP="000F5EA9">
      <w:pPr>
        <w:overflowPunct w:val="0"/>
        <w:autoSpaceDE w:val="0"/>
        <w:autoSpaceDN w:val="0"/>
        <w:adjustRightInd w:val="0"/>
        <w:spacing w:line="276" w:lineRule="auto"/>
        <w:ind w:firstLine="708"/>
        <w:rPr>
          <w:sz w:val="28"/>
          <w:szCs w:val="28"/>
        </w:rPr>
      </w:pPr>
      <w:r w:rsidRPr="000F5EA9">
        <w:rPr>
          <w:sz w:val="28"/>
          <w:szCs w:val="28"/>
        </w:rPr>
        <w:t xml:space="preserve"> </w:t>
      </w:r>
      <w:proofErr w:type="gramStart"/>
      <w:r w:rsidRPr="000F5EA9">
        <w:rPr>
          <w:sz w:val="28"/>
          <w:szCs w:val="28"/>
        </w:rPr>
        <w:t xml:space="preserve">В 2017 году </w:t>
      </w:r>
      <w:r>
        <w:rPr>
          <w:sz w:val="28"/>
          <w:szCs w:val="28"/>
        </w:rPr>
        <w:t xml:space="preserve"> получено  субсидий из федерального и краевого бюджетов н сумму 14 млн. рублей.</w:t>
      </w:r>
      <w:proofErr w:type="gramEnd"/>
    </w:p>
    <w:p w:rsidR="00F27597" w:rsidRDefault="000C694C" w:rsidP="009966E3">
      <w:pPr>
        <w:overflowPunct w:val="0"/>
        <w:autoSpaceDE w:val="0"/>
        <w:autoSpaceDN w:val="0"/>
        <w:adjustRightInd w:val="0"/>
        <w:spacing w:line="276" w:lineRule="auto"/>
        <w:ind w:firstLine="708"/>
        <w:jc w:val="center"/>
        <w:rPr>
          <w:b/>
          <w:sz w:val="32"/>
          <w:szCs w:val="32"/>
          <w:highlight w:val="green"/>
        </w:rPr>
      </w:pPr>
      <w:r w:rsidRPr="009966E3">
        <w:rPr>
          <w:b/>
          <w:sz w:val="32"/>
          <w:szCs w:val="32"/>
        </w:rPr>
        <w:t>1.4.3 Жилищно</w:t>
      </w:r>
      <w:r w:rsidR="00AF7C15">
        <w:rPr>
          <w:b/>
          <w:sz w:val="32"/>
          <w:szCs w:val="32"/>
        </w:rPr>
        <w:t xml:space="preserve"> </w:t>
      </w:r>
      <w:r w:rsidRPr="009966E3">
        <w:rPr>
          <w:b/>
          <w:sz w:val="32"/>
          <w:szCs w:val="32"/>
        </w:rPr>
        <w:t>- коммунальное хозяйство</w:t>
      </w:r>
    </w:p>
    <w:p w:rsidR="009966E3" w:rsidRPr="006924EC" w:rsidRDefault="009966E3" w:rsidP="009966E3">
      <w:pPr>
        <w:spacing w:line="276" w:lineRule="auto"/>
        <w:ind w:firstLine="708"/>
        <w:jc w:val="both"/>
        <w:rPr>
          <w:sz w:val="28"/>
          <w:szCs w:val="28"/>
        </w:rPr>
      </w:pPr>
      <w:r w:rsidRPr="006924EC">
        <w:rPr>
          <w:sz w:val="28"/>
          <w:szCs w:val="28"/>
        </w:rPr>
        <w:t>В Оловяннинском районе жилищно-коммунальные услуги оказывают 15 организаций, в том числе:</w:t>
      </w:r>
    </w:p>
    <w:p w:rsidR="009966E3" w:rsidRPr="006924EC" w:rsidRDefault="009966E3" w:rsidP="009966E3">
      <w:pPr>
        <w:spacing w:line="276" w:lineRule="auto"/>
        <w:ind w:firstLine="709"/>
        <w:jc w:val="both"/>
        <w:rPr>
          <w:sz w:val="28"/>
          <w:szCs w:val="28"/>
        </w:rPr>
      </w:pPr>
      <w:r w:rsidRPr="006924EC">
        <w:rPr>
          <w:sz w:val="28"/>
          <w:szCs w:val="28"/>
        </w:rPr>
        <w:t>- 7 организаций на рынке жилищных услуг;</w:t>
      </w:r>
    </w:p>
    <w:p w:rsidR="009966E3" w:rsidRPr="006924EC" w:rsidRDefault="009966E3" w:rsidP="009966E3">
      <w:pPr>
        <w:spacing w:line="276" w:lineRule="auto"/>
        <w:ind w:firstLine="709"/>
        <w:jc w:val="both"/>
        <w:rPr>
          <w:sz w:val="28"/>
          <w:szCs w:val="28"/>
        </w:rPr>
      </w:pPr>
      <w:r w:rsidRPr="006924EC">
        <w:rPr>
          <w:sz w:val="28"/>
          <w:szCs w:val="28"/>
        </w:rPr>
        <w:t>- 8 организаций на рынке коммунальных услуг.</w:t>
      </w:r>
    </w:p>
    <w:p w:rsidR="009966E3" w:rsidRPr="006924EC" w:rsidRDefault="009966E3" w:rsidP="009966E3">
      <w:pPr>
        <w:spacing w:line="276" w:lineRule="auto"/>
        <w:ind w:firstLine="709"/>
        <w:jc w:val="both"/>
        <w:rPr>
          <w:sz w:val="28"/>
          <w:szCs w:val="28"/>
        </w:rPr>
      </w:pPr>
      <w:r w:rsidRPr="006924EC">
        <w:rPr>
          <w:sz w:val="28"/>
          <w:szCs w:val="28"/>
          <w:lang w:bidi="ru-RU"/>
        </w:rPr>
        <w:t>Отрасль жилищно-коммунального хозяйства  района состоит из систем тепло - водоснабжения и водоотведения.</w:t>
      </w:r>
    </w:p>
    <w:p w:rsidR="009966E3" w:rsidRPr="006924EC" w:rsidRDefault="009966E3" w:rsidP="009966E3">
      <w:pPr>
        <w:spacing w:line="276" w:lineRule="auto"/>
        <w:jc w:val="both"/>
        <w:rPr>
          <w:sz w:val="28"/>
          <w:szCs w:val="28"/>
        </w:rPr>
      </w:pPr>
      <w:r w:rsidRPr="006924EC">
        <w:rPr>
          <w:bCs/>
          <w:sz w:val="28"/>
          <w:szCs w:val="28"/>
        </w:rPr>
        <w:lastRenderedPageBreak/>
        <w:t xml:space="preserve">    </w:t>
      </w:r>
      <w:r w:rsidR="00C00B74">
        <w:rPr>
          <w:bCs/>
          <w:sz w:val="28"/>
          <w:szCs w:val="28"/>
        </w:rPr>
        <w:t xml:space="preserve">    </w:t>
      </w:r>
      <w:r w:rsidRPr="006924EC">
        <w:rPr>
          <w:bCs/>
          <w:sz w:val="28"/>
          <w:szCs w:val="28"/>
        </w:rPr>
        <w:t xml:space="preserve"> Наиболее крупными организациями, оказывающими коммунальные услуги, МУП «</w:t>
      </w:r>
      <w:proofErr w:type="spellStart"/>
      <w:r w:rsidRPr="006924EC">
        <w:rPr>
          <w:bCs/>
          <w:sz w:val="28"/>
          <w:szCs w:val="28"/>
        </w:rPr>
        <w:t>Теплоресурс</w:t>
      </w:r>
      <w:proofErr w:type="spellEnd"/>
      <w:r w:rsidRPr="006924EC">
        <w:rPr>
          <w:bCs/>
          <w:sz w:val="28"/>
          <w:szCs w:val="28"/>
        </w:rPr>
        <w:t>», МУП «Компания заказчика», МУП «</w:t>
      </w:r>
      <w:proofErr w:type="spellStart"/>
      <w:r w:rsidRPr="006924EC">
        <w:rPr>
          <w:bCs/>
          <w:sz w:val="28"/>
          <w:szCs w:val="28"/>
        </w:rPr>
        <w:t>Тепломагистраль</w:t>
      </w:r>
      <w:proofErr w:type="spellEnd"/>
      <w:r w:rsidRPr="006924EC">
        <w:rPr>
          <w:bCs/>
          <w:sz w:val="28"/>
          <w:szCs w:val="28"/>
        </w:rPr>
        <w:t>», ОАО «Коммунальник», ООО «Коммунальник», АО «</w:t>
      </w:r>
      <w:proofErr w:type="spellStart"/>
      <w:r w:rsidRPr="006924EC">
        <w:rPr>
          <w:bCs/>
          <w:sz w:val="28"/>
          <w:szCs w:val="28"/>
        </w:rPr>
        <w:t>Тепловодоканал</w:t>
      </w:r>
      <w:proofErr w:type="spellEnd"/>
      <w:r w:rsidRPr="006924EC">
        <w:rPr>
          <w:bCs/>
          <w:sz w:val="28"/>
          <w:szCs w:val="28"/>
        </w:rPr>
        <w:t>».</w:t>
      </w:r>
      <w:r w:rsidRPr="006924EC">
        <w:rPr>
          <w:rFonts w:eastAsia="Calibri"/>
          <w:sz w:val="28"/>
          <w:szCs w:val="28"/>
          <w:lang w:bidi="ru-RU"/>
        </w:rPr>
        <w:t xml:space="preserve"> Численность работающих в данной отрасли составляет 456 человек.</w:t>
      </w:r>
      <w:r w:rsidRPr="006924EC">
        <w:rPr>
          <w:sz w:val="28"/>
          <w:szCs w:val="28"/>
        </w:rPr>
        <w:t xml:space="preserve"> </w:t>
      </w:r>
    </w:p>
    <w:p w:rsidR="009966E3" w:rsidRPr="00372845" w:rsidRDefault="009966E3" w:rsidP="009966E3">
      <w:pPr>
        <w:spacing w:line="276" w:lineRule="auto"/>
        <w:jc w:val="both"/>
        <w:rPr>
          <w:sz w:val="28"/>
          <w:szCs w:val="28"/>
        </w:rPr>
      </w:pPr>
      <w:r w:rsidRPr="006924EC">
        <w:rPr>
          <w:sz w:val="28"/>
          <w:szCs w:val="28"/>
        </w:rPr>
        <w:t xml:space="preserve">    </w:t>
      </w:r>
      <w:r w:rsidR="00C00B74">
        <w:rPr>
          <w:sz w:val="28"/>
          <w:szCs w:val="28"/>
        </w:rPr>
        <w:t xml:space="preserve">     </w:t>
      </w:r>
      <w:r w:rsidRPr="006924EC">
        <w:rPr>
          <w:sz w:val="28"/>
          <w:szCs w:val="28"/>
        </w:rPr>
        <w:t xml:space="preserve">Теплоснабжение района осуществляется от 41 котельных, оказывающих услуги жилому сектору и объектам социальной сферы и обладающих  суммарной мощностью  по выработке  тепловой </w:t>
      </w:r>
      <w:r w:rsidRPr="00372845">
        <w:rPr>
          <w:sz w:val="28"/>
          <w:szCs w:val="28"/>
        </w:rPr>
        <w:t>энергии   в объеме 87,5 Гкал/</w:t>
      </w:r>
      <w:proofErr w:type="gramStart"/>
      <w:r w:rsidRPr="00372845">
        <w:rPr>
          <w:sz w:val="28"/>
          <w:szCs w:val="28"/>
        </w:rPr>
        <w:t>ч</w:t>
      </w:r>
      <w:proofErr w:type="gramEnd"/>
      <w:r w:rsidRPr="00372845">
        <w:rPr>
          <w:sz w:val="28"/>
          <w:szCs w:val="28"/>
        </w:rPr>
        <w:t xml:space="preserve">,  работающих  на твердом топливе. </w:t>
      </w:r>
    </w:p>
    <w:p w:rsidR="009966E3" w:rsidRPr="00AB605F" w:rsidRDefault="009966E3" w:rsidP="009966E3">
      <w:pPr>
        <w:spacing w:line="276" w:lineRule="auto"/>
        <w:jc w:val="both"/>
        <w:rPr>
          <w:sz w:val="28"/>
          <w:szCs w:val="28"/>
          <w:highlight w:val="green"/>
        </w:rPr>
      </w:pPr>
      <w:r w:rsidRPr="00372845">
        <w:rPr>
          <w:sz w:val="28"/>
        </w:rPr>
        <w:t xml:space="preserve">     </w:t>
      </w:r>
      <w:r w:rsidR="00C00B74">
        <w:rPr>
          <w:sz w:val="28"/>
        </w:rPr>
        <w:t xml:space="preserve">   </w:t>
      </w:r>
      <w:r w:rsidRPr="00372845">
        <w:rPr>
          <w:sz w:val="28"/>
        </w:rPr>
        <w:t>Состояние объектов теплоснабжения имеет очень высокую степень износа. Износ тепловых сетей составляет более 70%, износ теплотехнического оборудования  в среднем 70-80 %.</w:t>
      </w:r>
    </w:p>
    <w:p w:rsidR="009966E3" w:rsidRPr="00AB605F" w:rsidRDefault="009966E3" w:rsidP="009966E3">
      <w:pPr>
        <w:spacing w:line="276" w:lineRule="auto"/>
        <w:jc w:val="both"/>
        <w:rPr>
          <w:sz w:val="28"/>
          <w:szCs w:val="28"/>
          <w:highlight w:val="green"/>
        </w:rPr>
      </w:pPr>
      <w:r w:rsidRPr="00372845">
        <w:rPr>
          <w:sz w:val="28"/>
          <w:szCs w:val="28"/>
        </w:rPr>
        <w:t xml:space="preserve">    </w:t>
      </w:r>
      <w:r w:rsidR="00C00B74">
        <w:rPr>
          <w:sz w:val="28"/>
          <w:szCs w:val="28"/>
        </w:rPr>
        <w:t xml:space="preserve">    </w:t>
      </w:r>
      <w:r w:rsidRPr="00372845">
        <w:rPr>
          <w:sz w:val="28"/>
          <w:szCs w:val="28"/>
        </w:rPr>
        <w:t xml:space="preserve">Одиночное протяжение уличной водопроводной сети </w:t>
      </w:r>
      <w:proofErr w:type="gramStart"/>
      <w:r w:rsidRPr="00372845">
        <w:rPr>
          <w:sz w:val="28"/>
          <w:szCs w:val="28"/>
        </w:rPr>
        <w:t>на конец</w:t>
      </w:r>
      <w:proofErr w:type="gramEnd"/>
      <w:r w:rsidRPr="00372845">
        <w:rPr>
          <w:sz w:val="28"/>
          <w:szCs w:val="28"/>
        </w:rPr>
        <w:t xml:space="preserve"> 2017г. составляло   150,4 км. Система водоснабжения района характеризуется высокой степенью износа.</w:t>
      </w:r>
    </w:p>
    <w:p w:rsidR="009966E3" w:rsidRPr="00372845" w:rsidRDefault="009966E3" w:rsidP="009966E3">
      <w:pPr>
        <w:spacing w:line="276" w:lineRule="auto"/>
        <w:jc w:val="both"/>
        <w:rPr>
          <w:sz w:val="28"/>
          <w:szCs w:val="28"/>
        </w:rPr>
      </w:pPr>
      <w:r w:rsidRPr="00372845">
        <w:rPr>
          <w:sz w:val="28"/>
          <w:szCs w:val="28"/>
        </w:rPr>
        <w:t xml:space="preserve">    </w:t>
      </w:r>
      <w:r w:rsidR="00C00B74">
        <w:rPr>
          <w:sz w:val="28"/>
          <w:szCs w:val="28"/>
        </w:rPr>
        <w:t xml:space="preserve">   </w:t>
      </w:r>
      <w:r w:rsidRPr="00372845">
        <w:rPr>
          <w:sz w:val="28"/>
          <w:szCs w:val="28"/>
        </w:rPr>
        <w:t>В настоящее время на балансе канализационного хозяйства находится 113,8 км сетей, имеющих  высокую степень износа.</w:t>
      </w:r>
    </w:p>
    <w:p w:rsidR="009966E3" w:rsidRPr="00372845" w:rsidRDefault="00C00B74" w:rsidP="009966E3">
      <w:pPr>
        <w:spacing w:line="276" w:lineRule="auto"/>
        <w:jc w:val="both"/>
        <w:rPr>
          <w:sz w:val="28"/>
          <w:szCs w:val="28"/>
        </w:rPr>
      </w:pPr>
      <w:r>
        <w:rPr>
          <w:sz w:val="28"/>
          <w:szCs w:val="28"/>
        </w:rPr>
        <w:t xml:space="preserve">       </w:t>
      </w:r>
      <w:r w:rsidR="009966E3" w:rsidRPr="00372845">
        <w:rPr>
          <w:sz w:val="28"/>
          <w:szCs w:val="28"/>
        </w:rPr>
        <w:t xml:space="preserve">Действующие очистные сооружения эксплуатируются с 1980 года, имеют износ 70% и на сегодняшний день не отвечают современным требованиям </w:t>
      </w:r>
      <w:proofErr w:type="spellStart"/>
      <w:r w:rsidR="009966E3" w:rsidRPr="00372845">
        <w:rPr>
          <w:sz w:val="28"/>
          <w:szCs w:val="28"/>
        </w:rPr>
        <w:t>СанПин</w:t>
      </w:r>
      <w:proofErr w:type="spellEnd"/>
      <w:r w:rsidR="009966E3" w:rsidRPr="00372845">
        <w:rPr>
          <w:sz w:val="28"/>
          <w:szCs w:val="28"/>
        </w:rPr>
        <w:t xml:space="preserve"> и экологическим требованиям.</w:t>
      </w:r>
    </w:p>
    <w:p w:rsidR="009966E3" w:rsidRPr="006E20E0" w:rsidRDefault="009966E3" w:rsidP="009966E3">
      <w:pPr>
        <w:spacing w:line="276" w:lineRule="auto"/>
        <w:jc w:val="both"/>
        <w:rPr>
          <w:sz w:val="28"/>
          <w:szCs w:val="28"/>
        </w:rPr>
      </w:pPr>
      <w:r w:rsidRPr="00372845">
        <w:rPr>
          <w:sz w:val="28"/>
          <w:szCs w:val="28"/>
        </w:rPr>
        <w:t xml:space="preserve"> </w:t>
      </w:r>
      <w:r w:rsidR="00C00B74">
        <w:rPr>
          <w:sz w:val="28"/>
          <w:szCs w:val="28"/>
        </w:rPr>
        <w:t xml:space="preserve">     </w:t>
      </w:r>
      <w:r w:rsidRPr="00372845">
        <w:rPr>
          <w:sz w:val="28"/>
          <w:szCs w:val="28"/>
        </w:rPr>
        <w:t xml:space="preserve">  Жилищный фонд на 01.01.2018 года  по </w:t>
      </w:r>
      <w:proofErr w:type="spellStart"/>
      <w:r w:rsidRPr="00372845">
        <w:rPr>
          <w:sz w:val="28"/>
          <w:szCs w:val="28"/>
        </w:rPr>
        <w:t>Оловяннинскому</w:t>
      </w:r>
      <w:proofErr w:type="spellEnd"/>
      <w:r w:rsidRPr="00372845">
        <w:rPr>
          <w:sz w:val="28"/>
          <w:szCs w:val="28"/>
        </w:rPr>
        <w:t xml:space="preserve"> району составил 686,2 тыс. </w:t>
      </w:r>
      <w:proofErr w:type="spellStart"/>
      <w:r w:rsidRPr="00372845">
        <w:rPr>
          <w:sz w:val="28"/>
          <w:szCs w:val="28"/>
        </w:rPr>
        <w:t>кв.м</w:t>
      </w:r>
      <w:proofErr w:type="spellEnd"/>
      <w:r w:rsidRPr="00372845">
        <w:rPr>
          <w:sz w:val="28"/>
          <w:szCs w:val="28"/>
        </w:rPr>
        <w:t xml:space="preserve">., уменьшился  по сравнению  с 2016 годом  на 33,4 тыс. кв. м.        Уменьшение произошло  за счет  выбытия домов в результате, разборов </w:t>
      </w:r>
      <w:r w:rsidRPr="00A800CF">
        <w:rPr>
          <w:sz w:val="28"/>
          <w:szCs w:val="28"/>
        </w:rPr>
        <w:t xml:space="preserve">домов и уточнения площади. В 2017 году введенная площадь жилых </w:t>
      </w:r>
      <w:r w:rsidRPr="006E20E0">
        <w:rPr>
          <w:sz w:val="28"/>
          <w:szCs w:val="28"/>
        </w:rPr>
        <w:t>помещений в среднем на одного жителя, составила 0,18 м.</w:t>
      </w:r>
      <w:r w:rsidRPr="006E20E0">
        <w:rPr>
          <w:sz w:val="28"/>
          <w:szCs w:val="28"/>
          <w:vertAlign w:val="superscript"/>
        </w:rPr>
        <w:t>2</w:t>
      </w:r>
      <w:r w:rsidRPr="006E20E0">
        <w:rPr>
          <w:sz w:val="28"/>
          <w:szCs w:val="28"/>
        </w:rPr>
        <w:t>.</w:t>
      </w:r>
    </w:p>
    <w:p w:rsidR="009966E3" w:rsidRPr="00AB605F" w:rsidRDefault="009966E3" w:rsidP="009966E3">
      <w:pPr>
        <w:spacing w:line="276" w:lineRule="auto"/>
        <w:jc w:val="both"/>
        <w:rPr>
          <w:sz w:val="28"/>
          <w:szCs w:val="28"/>
          <w:highlight w:val="green"/>
        </w:rPr>
      </w:pPr>
      <w:r w:rsidRPr="006E20E0">
        <w:rPr>
          <w:sz w:val="28"/>
          <w:szCs w:val="28"/>
        </w:rPr>
        <w:t xml:space="preserve">     </w:t>
      </w:r>
      <w:r w:rsidRPr="006E20E0">
        <w:rPr>
          <w:rFonts w:eastAsia="Calibri"/>
          <w:color w:val="000000"/>
          <w:sz w:val="28"/>
          <w:szCs w:val="28"/>
          <w:lang w:eastAsia="en-US"/>
        </w:rPr>
        <w:t xml:space="preserve">  </w:t>
      </w:r>
      <w:r w:rsidRPr="006E20E0">
        <w:rPr>
          <w:sz w:val="28"/>
          <w:szCs w:val="28"/>
        </w:rPr>
        <w:t>Общая площадь, приходящаяся в среднем на одного жителя, в 2017 году составила 1</w:t>
      </w:r>
      <w:r>
        <w:rPr>
          <w:sz w:val="28"/>
          <w:szCs w:val="28"/>
        </w:rPr>
        <w:t>9,1</w:t>
      </w:r>
      <w:r w:rsidRPr="006E20E0">
        <w:rPr>
          <w:sz w:val="28"/>
          <w:szCs w:val="28"/>
        </w:rPr>
        <w:t xml:space="preserve"> </w:t>
      </w:r>
      <w:proofErr w:type="spellStart"/>
      <w:r w:rsidRPr="006E20E0">
        <w:rPr>
          <w:sz w:val="28"/>
          <w:szCs w:val="28"/>
        </w:rPr>
        <w:t>кв.м</w:t>
      </w:r>
      <w:proofErr w:type="spellEnd"/>
      <w:r w:rsidRPr="006E20E0">
        <w:rPr>
          <w:sz w:val="28"/>
          <w:szCs w:val="28"/>
        </w:rPr>
        <w:t xml:space="preserve">.; по сравнению с 2016 годом показатель  уменьшился на 0,8 </w:t>
      </w:r>
      <w:proofErr w:type="spellStart"/>
      <w:r w:rsidRPr="006E20E0">
        <w:rPr>
          <w:sz w:val="28"/>
          <w:szCs w:val="28"/>
        </w:rPr>
        <w:t>кв.м</w:t>
      </w:r>
      <w:proofErr w:type="spellEnd"/>
      <w:r w:rsidRPr="006E20E0">
        <w:rPr>
          <w:sz w:val="28"/>
          <w:szCs w:val="28"/>
        </w:rPr>
        <w:t>.</w:t>
      </w:r>
    </w:p>
    <w:p w:rsidR="009966E3" w:rsidRPr="006E20E0" w:rsidRDefault="009966E3" w:rsidP="009966E3">
      <w:pPr>
        <w:spacing w:line="276" w:lineRule="auto"/>
        <w:jc w:val="both"/>
        <w:rPr>
          <w:sz w:val="28"/>
          <w:szCs w:val="28"/>
        </w:rPr>
      </w:pPr>
      <w:r w:rsidRPr="006E20E0">
        <w:rPr>
          <w:rFonts w:eastAsia="Calibri"/>
          <w:color w:val="000000"/>
          <w:sz w:val="28"/>
          <w:szCs w:val="28"/>
          <w:lang w:eastAsia="en-US"/>
        </w:rPr>
        <w:t xml:space="preserve">    </w:t>
      </w:r>
      <w:r w:rsidR="00C00B74">
        <w:rPr>
          <w:rFonts w:eastAsia="Calibri"/>
          <w:color w:val="000000"/>
          <w:sz w:val="28"/>
          <w:szCs w:val="28"/>
          <w:lang w:eastAsia="en-US"/>
        </w:rPr>
        <w:t xml:space="preserve">  </w:t>
      </w:r>
      <w:r w:rsidRPr="006E20E0">
        <w:rPr>
          <w:spacing w:val="-1"/>
          <w:sz w:val="28"/>
          <w:szCs w:val="28"/>
        </w:rPr>
        <w:t>Ввод в эксплуатацию жилых домов за счет  всех источников финансирования  составил</w:t>
      </w:r>
      <w:r w:rsidRPr="006E20E0">
        <w:rPr>
          <w:sz w:val="28"/>
          <w:szCs w:val="28"/>
        </w:rPr>
        <w:t xml:space="preserve">  </w:t>
      </w:r>
      <w:r w:rsidRPr="006E20E0">
        <w:rPr>
          <w:bCs/>
          <w:sz w:val="28"/>
          <w:szCs w:val="28"/>
        </w:rPr>
        <w:t>6600 кв. м.</w:t>
      </w:r>
      <w:r w:rsidRPr="006E20E0">
        <w:rPr>
          <w:sz w:val="28"/>
          <w:szCs w:val="28"/>
        </w:rPr>
        <w:t xml:space="preserve"> в том числе: </w:t>
      </w:r>
    </w:p>
    <w:p w:rsidR="009966E3" w:rsidRPr="006E20E0" w:rsidRDefault="009966E3" w:rsidP="009966E3">
      <w:pPr>
        <w:spacing w:line="276" w:lineRule="auto"/>
        <w:jc w:val="both"/>
        <w:rPr>
          <w:sz w:val="28"/>
          <w:szCs w:val="28"/>
        </w:rPr>
      </w:pPr>
      <w:r w:rsidRPr="006E20E0">
        <w:rPr>
          <w:sz w:val="28"/>
          <w:szCs w:val="28"/>
        </w:rPr>
        <w:t xml:space="preserve">   </w:t>
      </w:r>
      <w:r w:rsidR="00C00B74">
        <w:rPr>
          <w:sz w:val="28"/>
          <w:szCs w:val="28"/>
        </w:rPr>
        <w:t xml:space="preserve">   </w:t>
      </w:r>
      <w:r w:rsidRPr="006E20E0">
        <w:rPr>
          <w:sz w:val="28"/>
          <w:szCs w:val="28"/>
        </w:rPr>
        <w:t xml:space="preserve"> </w:t>
      </w:r>
      <w:proofErr w:type="gramStart"/>
      <w:r w:rsidRPr="006E20E0">
        <w:rPr>
          <w:sz w:val="28"/>
          <w:szCs w:val="28"/>
        </w:rPr>
        <w:t xml:space="preserve">По программе «Переселение из ветхого и  аварийного жилого фонда»  в 2017 году введено 6 домов, в </w:t>
      </w:r>
      <w:proofErr w:type="spellStart"/>
      <w:r w:rsidRPr="006E20E0">
        <w:rPr>
          <w:sz w:val="28"/>
          <w:szCs w:val="28"/>
        </w:rPr>
        <w:t>т.ч</w:t>
      </w:r>
      <w:proofErr w:type="spellEnd"/>
      <w:r w:rsidRPr="006E20E0">
        <w:rPr>
          <w:sz w:val="28"/>
          <w:szCs w:val="28"/>
        </w:rPr>
        <w:t>. в п. Калангуй -  4 дома общей площадью 3000 кв. м., п. Оловянная   2 дома  -825,6 кв.</w:t>
      </w:r>
      <w:r w:rsidR="00AF7C15">
        <w:rPr>
          <w:sz w:val="28"/>
          <w:szCs w:val="28"/>
        </w:rPr>
        <w:t xml:space="preserve"> </w:t>
      </w:r>
      <w:r w:rsidRPr="006E20E0">
        <w:rPr>
          <w:sz w:val="28"/>
          <w:szCs w:val="28"/>
        </w:rPr>
        <w:t>м. В  2017 году  построен и введен жилой дом для сирот п. Ясногорск  S 1200 кв.</w:t>
      </w:r>
      <w:r w:rsidR="00AF7C15">
        <w:rPr>
          <w:sz w:val="28"/>
          <w:szCs w:val="28"/>
        </w:rPr>
        <w:t xml:space="preserve"> </w:t>
      </w:r>
      <w:r w:rsidRPr="006E20E0">
        <w:rPr>
          <w:sz w:val="28"/>
          <w:szCs w:val="28"/>
        </w:rPr>
        <w:t xml:space="preserve">м. </w:t>
      </w:r>
      <w:r w:rsidRPr="006E20E0">
        <w:rPr>
          <w:rFonts w:eastAsia="Calibri"/>
          <w:color w:val="000000"/>
          <w:sz w:val="28"/>
          <w:szCs w:val="28"/>
          <w:lang w:eastAsia="en-US"/>
        </w:rPr>
        <w:t>За счет индивидуального жилищного строительства введено 37 домов общей</w:t>
      </w:r>
      <w:proofErr w:type="gramEnd"/>
      <w:r w:rsidRPr="006E20E0">
        <w:rPr>
          <w:rFonts w:eastAsia="Calibri"/>
          <w:color w:val="000000"/>
          <w:sz w:val="28"/>
          <w:szCs w:val="28"/>
          <w:lang w:eastAsia="en-US"/>
        </w:rPr>
        <w:t xml:space="preserve"> площадью 1574,4кв.м.</w:t>
      </w:r>
    </w:p>
    <w:p w:rsidR="009966E3" w:rsidRPr="009966E3" w:rsidRDefault="009966E3" w:rsidP="00320924">
      <w:pPr>
        <w:overflowPunct w:val="0"/>
        <w:autoSpaceDE w:val="0"/>
        <w:autoSpaceDN w:val="0"/>
        <w:adjustRightInd w:val="0"/>
        <w:spacing w:line="276" w:lineRule="auto"/>
        <w:ind w:firstLine="708"/>
        <w:jc w:val="both"/>
        <w:rPr>
          <w:sz w:val="32"/>
          <w:szCs w:val="32"/>
          <w:highlight w:val="green"/>
        </w:rPr>
      </w:pPr>
    </w:p>
    <w:p w:rsidR="00822CD4" w:rsidRPr="006B0084" w:rsidRDefault="00D47843" w:rsidP="00320924">
      <w:pPr>
        <w:autoSpaceDE w:val="0"/>
        <w:autoSpaceDN w:val="0"/>
        <w:adjustRightInd w:val="0"/>
        <w:spacing w:line="276" w:lineRule="auto"/>
        <w:ind w:firstLine="720"/>
        <w:jc w:val="center"/>
        <w:rPr>
          <w:b/>
          <w:sz w:val="32"/>
          <w:szCs w:val="32"/>
        </w:rPr>
      </w:pPr>
      <w:r w:rsidRPr="006B0084">
        <w:rPr>
          <w:b/>
          <w:sz w:val="32"/>
          <w:szCs w:val="32"/>
        </w:rPr>
        <w:t>1.4.</w:t>
      </w:r>
      <w:r w:rsidR="00383678" w:rsidRPr="006B0084">
        <w:rPr>
          <w:b/>
          <w:sz w:val="32"/>
          <w:szCs w:val="32"/>
        </w:rPr>
        <w:t>4.</w:t>
      </w:r>
      <w:r w:rsidR="0093364F" w:rsidRPr="006B0084">
        <w:rPr>
          <w:b/>
          <w:sz w:val="32"/>
          <w:szCs w:val="32"/>
        </w:rPr>
        <w:t xml:space="preserve">  </w:t>
      </w:r>
      <w:r w:rsidR="00822CD4" w:rsidRPr="006B0084">
        <w:rPr>
          <w:b/>
          <w:sz w:val="32"/>
          <w:szCs w:val="32"/>
        </w:rPr>
        <w:t>Транспорт</w:t>
      </w:r>
      <w:r w:rsidR="0078003D" w:rsidRPr="006B0084">
        <w:rPr>
          <w:b/>
          <w:sz w:val="32"/>
          <w:szCs w:val="32"/>
        </w:rPr>
        <w:t>, связь и информатизация.</w:t>
      </w:r>
    </w:p>
    <w:p w:rsidR="003617ED" w:rsidRDefault="003617ED" w:rsidP="006B0084">
      <w:pPr>
        <w:pStyle w:val="afb"/>
        <w:spacing w:after="0" w:line="276" w:lineRule="auto"/>
        <w:ind w:left="0" w:firstLine="348"/>
        <w:jc w:val="both"/>
        <w:rPr>
          <w:sz w:val="28"/>
          <w:szCs w:val="28"/>
        </w:rPr>
      </w:pPr>
    </w:p>
    <w:p w:rsidR="006B0084" w:rsidRPr="006B0084" w:rsidRDefault="006B0084" w:rsidP="00C00B74">
      <w:pPr>
        <w:pStyle w:val="afb"/>
        <w:spacing w:after="0" w:line="276" w:lineRule="auto"/>
        <w:ind w:left="0" w:firstLine="708"/>
        <w:jc w:val="both"/>
        <w:rPr>
          <w:rFonts w:eastAsia="Calibri"/>
          <w:bCs/>
          <w:color w:val="000000"/>
          <w:spacing w:val="-4"/>
          <w:sz w:val="28"/>
          <w:szCs w:val="28"/>
        </w:rPr>
      </w:pPr>
      <w:r w:rsidRPr="006B0084">
        <w:rPr>
          <w:sz w:val="28"/>
          <w:szCs w:val="28"/>
        </w:rPr>
        <w:t>Транспортная   сеть   района   представлена  железнодорожным и автомобильным транспортом.</w:t>
      </w:r>
      <w:r w:rsidRPr="006B0084">
        <w:rPr>
          <w:rFonts w:eastAsia="Calibri"/>
          <w:sz w:val="28"/>
          <w:szCs w:val="28"/>
        </w:rPr>
        <w:t xml:space="preserve">    По территории района в юго-западной части   </w:t>
      </w:r>
      <w:r w:rsidRPr="006B0084">
        <w:rPr>
          <w:rFonts w:eastAsia="Calibri"/>
          <w:sz w:val="28"/>
          <w:szCs w:val="28"/>
        </w:rPr>
        <w:lastRenderedPageBreak/>
        <w:t xml:space="preserve">проходит Забайкальская железная дорога, протяженностью  121 км, с  11 железнодорожными   станциями. Железная дорога проложена  участками в два и в один путь  с разъездными путями на станциях.  </w:t>
      </w:r>
    </w:p>
    <w:p w:rsidR="006B0084" w:rsidRPr="006B0084" w:rsidRDefault="006B0084" w:rsidP="006B0084">
      <w:pPr>
        <w:spacing w:line="276" w:lineRule="auto"/>
        <w:jc w:val="both"/>
        <w:rPr>
          <w:rFonts w:eastAsia="Calibri"/>
          <w:sz w:val="28"/>
          <w:szCs w:val="28"/>
          <w:lang w:eastAsia="en-US"/>
        </w:rPr>
      </w:pPr>
      <w:r w:rsidRPr="006B0084">
        <w:rPr>
          <w:rFonts w:eastAsia="Calibri"/>
          <w:sz w:val="28"/>
          <w:szCs w:val="28"/>
          <w:lang w:eastAsia="en-US"/>
        </w:rPr>
        <w:t xml:space="preserve">    </w:t>
      </w:r>
      <w:r w:rsidR="00C00B74">
        <w:rPr>
          <w:rFonts w:eastAsia="Calibri"/>
          <w:sz w:val="28"/>
          <w:szCs w:val="28"/>
          <w:lang w:eastAsia="en-US"/>
        </w:rPr>
        <w:t xml:space="preserve">     </w:t>
      </w:r>
      <w:proofErr w:type="gramStart"/>
      <w:r w:rsidRPr="006B0084">
        <w:rPr>
          <w:rFonts w:eastAsia="Calibri"/>
          <w:sz w:val="28"/>
          <w:szCs w:val="28"/>
          <w:lang w:eastAsia="en-US"/>
        </w:rPr>
        <w:t xml:space="preserve">В 2017 году в рамках переданных полномочий проведено размещение  муниципального заказа  на выполнение  работ по содержанию и ремонту  автомобильных дорог общего пользования местного значения муниципального района «Оловяннинский район» и сельских поселений муниципального района «Оловяннинский район» и искусственных сооружений на них на общую сумму 12 млн. руб., общей протяженностью 172, 6 км. </w:t>
      </w:r>
      <w:proofErr w:type="gramEnd"/>
    </w:p>
    <w:p w:rsidR="006B0084" w:rsidRPr="006B0084" w:rsidRDefault="006B0084" w:rsidP="006B0084">
      <w:pPr>
        <w:spacing w:line="276" w:lineRule="auto"/>
        <w:jc w:val="both"/>
        <w:rPr>
          <w:rFonts w:eastAsia="Calibri"/>
          <w:sz w:val="28"/>
          <w:szCs w:val="28"/>
          <w:lang w:eastAsia="en-US"/>
        </w:rPr>
      </w:pPr>
      <w:r w:rsidRPr="006B0084">
        <w:rPr>
          <w:rFonts w:eastAsia="Calibri"/>
          <w:sz w:val="28"/>
          <w:szCs w:val="28"/>
          <w:lang w:eastAsia="en-US"/>
        </w:rPr>
        <w:t xml:space="preserve">    </w:t>
      </w:r>
      <w:r w:rsidR="00E84ADC">
        <w:rPr>
          <w:rFonts w:eastAsia="Calibri"/>
          <w:sz w:val="28"/>
          <w:szCs w:val="28"/>
          <w:lang w:eastAsia="en-US"/>
        </w:rPr>
        <w:tab/>
      </w:r>
      <w:r w:rsidRPr="006B0084">
        <w:rPr>
          <w:rFonts w:eastAsia="Calibri"/>
          <w:sz w:val="28"/>
          <w:szCs w:val="28"/>
          <w:lang w:eastAsia="en-US"/>
        </w:rPr>
        <w:t xml:space="preserve"> В том числе проведены работы по содержанию и ремонту  автомобильных дорог общего пользования местного значения  муниципального района на сумму 6,9 млн. руб. общей протяженностью 123,8 км и  сельских поселений муниципального района на сумму 5,1 млн. руб. общей протяженностью 48,8 км. </w:t>
      </w:r>
    </w:p>
    <w:p w:rsidR="006B0084" w:rsidRPr="006B0084" w:rsidRDefault="006B0084" w:rsidP="006B0084">
      <w:pPr>
        <w:spacing w:after="200" w:line="276" w:lineRule="auto"/>
        <w:contextualSpacing/>
        <w:jc w:val="both"/>
        <w:rPr>
          <w:rFonts w:eastAsia="Calibri"/>
          <w:sz w:val="28"/>
          <w:szCs w:val="28"/>
          <w:lang w:eastAsia="en-US"/>
        </w:rPr>
      </w:pPr>
      <w:r w:rsidRPr="006B0084">
        <w:rPr>
          <w:rFonts w:eastAsia="Calibri"/>
          <w:sz w:val="28"/>
          <w:szCs w:val="28"/>
          <w:lang w:eastAsia="en-US"/>
        </w:rPr>
        <w:t xml:space="preserve">   </w:t>
      </w:r>
      <w:r w:rsidR="00E84ADC">
        <w:rPr>
          <w:rFonts w:eastAsia="Calibri"/>
          <w:sz w:val="28"/>
          <w:szCs w:val="28"/>
          <w:lang w:eastAsia="en-US"/>
        </w:rPr>
        <w:tab/>
      </w:r>
      <w:r w:rsidRPr="006B0084">
        <w:rPr>
          <w:rFonts w:eastAsia="Calibri"/>
          <w:sz w:val="28"/>
          <w:szCs w:val="28"/>
          <w:lang w:eastAsia="en-US"/>
        </w:rPr>
        <w:t>Развитие дорожного хозяйства района ориентируется на сохранение и модернизацию существующей сети районных автодорог.</w:t>
      </w:r>
    </w:p>
    <w:p w:rsidR="00E84ADC" w:rsidRDefault="006B0084" w:rsidP="006B0084">
      <w:pPr>
        <w:spacing w:after="200" w:line="276" w:lineRule="auto"/>
        <w:contextualSpacing/>
        <w:jc w:val="both"/>
        <w:rPr>
          <w:rFonts w:asciiTheme="minorHAnsi" w:eastAsia="Calibri" w:hAnsiTheme="minorHAnsi" w:cstheme="minorHAnsi"/>
          <w:sz w:val="28"/>
          <w:szCs w:val="28"/>
          <w:lang w:eastAsia="en-US"/>
        </w:rPr>
      </w:pPr>
      <w:r w:rsidRPr="00E84ADC">
        <w:rPr>
          <w:rFonts w:eastAsia="Calibri"/>
          <w:sz w:val="28"/>
          <w:szCs w:val="28"/>
          <w:lang w:eastAsia="en-US"/>
        </w:rPr>
        <w:t xml:space="preserve"> </w:t>
      </w:r>
      <w:r w:rsidRPr="00E84ADC">
        <w:rPr>
          <w:rFonts w:eastAsia="Calibri"/>
          <w:bCs/>
          <w:color w:val="000000"/>
          <w:spacing w:val="-4"/>
          <w:sz w:val="28"/>
          <w:szCs w:val="28"/>
          <w:lang w:eastAsia="en-US"/>
        </w:rPr>
        <w:t xml:space="preserve"> </w:t>
      </w:r>
      <w:r w:rsidR="00E84ADC">
        <w:rPr>
          <w:rFonts w:eastAsia="Calibri"/>
          <w:bCs/>
          <w:color w:val="000000"/>
          <w:spacing w:val="-4"/>
          <w:sz w:val="28"/>
          <w:szCs w:val="28"/>
          <w:lang w:eastAsia="en-US"/>
        </w:rPr>
        <w:tab/>
      </w:r>
      <w:r w:rsidRPr="00E84ADC">
        <w:rPr>
          <w:rFonts w:asciiTheme="minorHAnsi" w:eastAsia="Calibri" w:hAnsiTheme="minorHAnsi" w:cstheme="minorHAnsi"/>
          <w:bCs/>
          <w:color w:val="000000"/>
          <w:spacing w:val="-4"/>
          <w:sz w:val="28"/>
          <w:szCs w:val="28"/>
          <w:lang w:eastAsia="en-US"/>
        </w:rPr>
        <w:t>На территории района у</w:t>
      </w:r>
      <w:r w:rsidRPr="00E84ADC">
        <w:rPr>
          <w:rFonts w:asciiTheme="minorHAnsi" w:eastAsia="Calibri" w:hAnsiTheme="minorHAnsi" w:cstheme="minorHAnsi"/>
          <w:sz w:val="28"/>
          <w:szCs w:val="28"/>
          <w:lang w:eastAsia="en-US"/>
        </w:rPr>
        <w:t>слуги почтовой связи оказывает Оловяннинский почтамт – филиал ФГУП «Почта России». В районе функционирует 19 отделений почтовой связи.</w:t>
      </w:r>
    </w:p>
    <w:p w:rsidR="00D12DD6" w:rsidRDefault="006B0084" w:rsidP="00E84ADC">
      <w:pPr>
        <w:spacing w:after="200" w:line="276" w:lineRule="auto"/>
        <w:ind w:firstLine="708"/>
        <w:contextualSpacing/>
        <w:jc w:val="both"/>
        <w:rPr>
          <w:rFonts w:asciiTheme="minorHAnsi" w:hAnsiTheme="minorHAnsi" w:cstheme="minorHAnsi"/>
          <w:sz w:val="28"/>
          <w:szCs w:val="28"/>
          <w:lang w:bidi="ru-RU"/>
        </w:rPr>
      </w:pPr>
      <w:r w:rsidRPr="00E84ADC">
        <w:rPr>
          <w:rFonts w:asciiTheme="minorHAnsi" w:hAnsiTheme="minorHAnsi" w:cstheme="minorHAnsi"/>
          <w:sz w:val="28"/>
          <w:szCs w:val="28"/>
          <w:lang w:bidi="ru-RU"/>
        </w:rPr>
        <w:t>Телекоммуникационное пространство района обеспечивается телекоммуникационными узлами Забайкальского  филиала ОАО  ПАО «Ростелеком» и  Филиалом  АО «Компании  ТрансТелеКом» «Макрорегион Сибирь».</w:t>
      </w:r>
    </w:p>
    <w:p w:rsidR="006B0084" w:rsidRPr="00D12DD6" w:rsidRDefault="006B0084" w:rsidP="00E84ADC">
      <w:pPr>
        <w:spacing w:after="200" w:line="276" w:lineRule="auto"/>
        <w:ind w:firstLine="708"/>
        <w:contextualSpacing/>
        <w:jc w:val="both"/>
        <w:rPr>
          <w:rFonts w:eastAsia="Calibri"/>
          <w:sz w:val="28"/>
          <w:szCs w:val="28"/>
          <w:lang w:eastAsia="en-US"/>
        </w:rPr>
      </w:pPr>
      <w:r w:rsidRPr="00E84ADC">
        <w:rPr>
          <w:rFonts w:asciiTheme="minorHAnsi" w:hAnsiTheme="minorHAnsi" w:cstheme="minorHAnsi"/>
          <w:sz w:val="28"/>
          <w:szCs w:val="28"/>
          <w:lang w:bidi="ru-RU"/>
        </w:rPr>
        <w:t xml:space="preserve"> </w:t>
      </w:r>
      <w:r w:rsidRPr="00D12DD6">
        <w:rPr>
          <w:rFonts w:asciiTheme="minorHAnsi" w:hAnsiTheme="minorHAnsi" w:cstheme="minorHAnsi"/>
          <w:sz w:val="28"/>
          <w:szCs w:val="28"/>
          <w:lang w:bidi="ru-RU"/>
        </w:rPr>
        <w:t>Средства массовой информации в муниципальном образовании   «Оловяннинский район» представлены местным телевещанием. Ежедневно  выходит в эфир местный телевизионный канал «</w:t>
      </w:r>
      <w:proofErr w:type="spellStart"/>
      <w:r w:rsidRPr="00D12DD6">
        <w:rPr>
          <w:rFonts w:asciiTheme="minorHAnsi" w:hAnsiTheme="minorHAnsi" w:cstheme="minorHAnsi"/>
          <w:sz w:val="28"/>
          <w:szCs w:val="28"/>
          <w:lang w:bidi="ru-RU"/>
        </w:rPr>
        <w:t>Оловяннинское</w:t>
      </w:r>
      <w:proofErr w:type="spellEnd"/>
      <w:r w:rsidRPr="00D12DD6">
        <w:rPr>
          <w:rFonts w:asciiTheme="minorHAnsi" w:hAnsiTheme="minorHAnsi" w:cstheme="minorHAnsi"/>
          <w:sz w:val="28"/>
          <w:szCs w:val="28"/>
          <w:lang w:bidi="ru-RU"/>
        </w:rPr>
        <w:t xml:space="preserve"> ТВ».</w:t>
      </w:r>
    </w:p>
    <w:p w:rsidR="006B0084" w:rsidRPr="00D12DD6" w:rsidRDefault="006B0084" w:rsidP="006B0084">
      <w:pPr>
        <w:spacing w:line="276" w:lineRule="auto"/>
        <w:jc w:val="both"/>
        <w:rPr>
          <w:color w:val="000000"/>
          <w:sz w:val="28"/>
          <w:szCs w:val="28"/>
        </w:rPr>
      </w:pPr>
      <w:r w:rsidRPr="00D12DD6">
        <w:rPr>
          <w:color w:val="000000"/>
          <w:sz w:val="28"/>
          <w:szCs w:val="28"/>
        </w:rPr>
        <w:t xml:space="preserve">    В 2017 году на территории района </w:t>
      </w:r>
      <w:r w:rsidRPr="00D12DD6">
        <w:rPr>
          <w:rFonts w:eastAsia="Calibri"/>
          <w:sz w:val="28"/>
          <w:szCs w:val="28"/>
          <w:lang w:eastAsia="en-US"/>
        </w:rPr>
        <w:t>введены 6 станций ЦНТВ (цифровое наземное телевизионное вещание) Забайкальского края, и построено</w:t>
      </w:r>
      <w:r w:rsidRPr="00D12DD6">
        <w:rPr>
          <w:rFonts w:eastAsia="Calibri"/>
          <w:i/>
          <w:sz w:val="28"/>
          <w:szCs w:val="28"/>
          <w:lang w:eastAsia="en-US"/>
        </w:rPr>
        <w:t xml:space="preserve"> </w:t>
      </w:r>
      <w:r w:rsidRPr="00D12DD6">
        <w:rPr>
          <w:rFonts w:eastAsia="Calibri"/>
          <w:sz w:val="28"/>
          <w:szCs w:val="28"/>
          <w:lang w:eastAsia="en-US"/>
        </w:rPr>
        <w:t xml:space="preserve">3 сооружения  антенно-мачтовые ПАО МТС.  </w:t>
      </w:r>
    </w:p>
    <w:p w:rsidR="006B0084" w:rsidRDefault="006B0084" w:rsidP="00D12DD6">
      <w:pPr>
        <w:spacing w:line="276" w:lineRule="auto"/>
        <w:ind w:firstLine="708"/>
        <w:jc w:val="both"/>
        <w:rPr>
          <w:sz w:val="28"/>
          <w:szCs w:val="28"/>
        </w:rPr>
      </w:pPr>
      <w:r w:rsidRPr="00D12DD6">
        <w:rPr>
          <w:color w:val="000000"/>
          <w:sz w:val="28"/>
          <w:szCs w:val="28"/>
        </w:rPr>
        <w:t xml:space="preserve">   За последние несколько лет быстрыми темпами развивается сеть сотовой связи. На территории  района  представлены услуги сотовой мобильной связи   «Мегафон», «МТС», «Билайн». </w:t>
      </w:r>
      <w:r w:rsidRPr="00D12DD6">
        <w:rPr>
          <w:sz w:val="28"/>
          <w:szCs w:val="28"/>
          <w:lang w:bidi="ru-RU"/>
        </w:rPr>
        <w:t>Обеспечение сетью Интернет осуществляют все операторы связи, но  н</w:t>
      </w:r>
      <w:r w:rsidRPr="00D12DD6">
        <w:rPr>
          <w:sz w:val="28"/>
          <w:szCs w:val="28"/>
        </w:rPr>
        <w:t>е все населенные пункты обеспечены доступом к сети Интернет.</w:t>
      </w:r>
    </w:p>
    <w:p w:rsidR="008035C1" w:rsidRDefault="00AF7C15" w:rsidP="00D12DD6">
      <w:pPr>
        <w:spacing w:line="276" w:lineRule="auto"/>
        <w:jc w:val="both"/>
        <w:rPr>
          <w:b/>
          <w:sz w:val="32"/>
          <w:szCs w:val="32"/>
        </w:rPr>
      </w:pPr>
      <w:r>
        <w:rPr>
          <w:color w:val="000000"/>
          <w:spacing w:val="11"/>
          <w:sz w:val="28"/>
          <w:szCs w:val="28"/>
        </w:rPr>
        <w:t xml:space="preserve">   </w:t>
      </w:r>
      <w:r w:rsidR="006B0084" w:rsidRPr="00D12DD6">
        <w:rPr>
          <w:color w:val="000000"/>
          <w:spacing w:val="11"/>
          <w:sz w:val="28"/>
          <w:szCs w:val="28"/>
        </w:rPr>
        <w:t xml:space="preserve"> </w:t>
      </w:r>
      <w:r w:rsidR="00B03D7F" w:rsidRPr="00D12DD6">
        <w:rPr>
          <w:b/>
          <w:sz w:val="32"/>
          <w:szCs w:val="32"/>
        </w:rPr>
        <w:t xml:space="preserve">              </w:t>
      </w:r>
      <w:r w:rsidR="0093364F" w:rsidRPr="00D12DD6">
        <w:rPr>
          <w:b/>
          <w:sz w:val="32"/>
          <w:szCs w:val="32"/>
        </w:rPr>
        <w:t xml:space="preserve">                     </w:t>
      </w:r>
      <w:r w:rsidR="00D47843" w:rsidRPr="00D12DD6">
        <w:rPr>
          <w:b/>
          <w:sz w:val="32"/>
          <w:szCs w:val="32"/>
        </w:rPr>
        <w:t>1.4.</w:t>
      </w:r>
      <w:r w:rsidR="002B7EBB" w:rsidRPr="00D12DD6">
        <w:rPr>
          <w:b/>
          <w:sz w:val="32"/>
          <w:szCs w:val="32"/>
        </w:rPr>
        <w:t>5</w:t>
      </w:r>
      <w:r w:rsidR="00383678" w:rsidRPr="00D12DD6">
        <w:rPr>
          <w:b/>
          <w:sz w:val="32"/>
          <w:szCs w:val="32"/>
        </w:rPr>
        <w:t>.</w:t>
      </w:r>
      <w:r w:rsidR="008035C1" w:rsidRPr="00D12DD6">
        <w:rPr>
          <w:b/>
          <w:sz w:val="32"/>
          <w:szCs w:val="32"/>
        </w:rPr>
        <w:t>Строительств</w:t>
      </w:r>
      <w:r w:rsidR="0093364F" w:rsidRPr="00D12DD6">
        <w:rPr>
          <w:b/>
          <w:sz w:val="32"/>
          <w:szCs w:val="32"/>
        </w:rPr>
        <w:t>о</w:t>
      </w:r>
    </w:p>
    <w:p w:rsidR="00C00B74" w:rsidRPr="00D12DD6" w:rsidRDefault="00C00B74" w:rsidP="00D12DD6">
      <w:pPr>
        <w:spacing w:line="276" w:lineRule="auto"/>
        <w:jc w:val="both"/>
        <w:rPr>
          <w:b/>
          <w:sz w:val="32"/>
          <w:szCs w:val="32"/>
        </w:rPr>
      </w:pPr>
    </w:p>
    <w:p w:rsidR="007B5716" w:rsidRPr="00D12DD6" w:rsidRDefault="007B5716" w:rsidP="00320924">
      <w:pPr>
        <w:pStyle w:val="a3"/>
        <w:spacing w:line="276" w:lineRule="auto"/>
        <w:jc w:val="both"/>
        <w:rPr>
          <w:rFonts w:ascii="Times New Roman" w:hAnsi="Times New Roman"/>
          <w:sz w:val="28"/>
          <w:szCs w:val="28"/>
        </w:rPr>
      </w:pPr>
      <w:r w:rsidRPr="00D12DD6">
        <w:rPr>
          <w:rFonts w:ascii="Times New Roman" w:hAnsi="Times New Roman"/>
          <w:sz w:val="28"/>
          <w:szCs w:val="28"/>
        </w:rPr>
        <w:t xml:space="preserve">    </w:t>
      </w:r>
      <w:r w:rsidR="00C00B74">
        <w:rPr>
          <w:rFonts w:ascii="Times New Roman" w:hAnsi="Times New Roman"/>
          <w:sz w:val="28"/>
          <w:szCs w:val="28"/>
        </w:rPr>
        <w:tab/>
      </w:r>
      <w:r w:rsidRPr="00D12DD6">
        <w:rPr>
          <w:rFonts w:ascii="Times New Roman" w:hAnsi="Times New Roman"/>
          <w:sz w:val="28"/>
          <w:szCs w:val="28"/>
        </w:rPr>
        <w:t xml:space="preserve"> </w:t>
      </w:r>
      <w:r w:rsidRPr="00D12DD6">
        <w:rPr>
          <w:rFonts w:ascii="Times New Roman" w:hAnsi="Times New Roman"/>
          <w:snapToGrid w:val="0"/>
          <w:sz w:val="28"/>
          <w:szCs w:val="28"/>
        </w:rPr>
        <w:t xml:space="preserve">На территории района </w:t>
      </w:r>
      <w:r w:rsidRPr="00D12DD6">
        <w:rPr>
          <w:rFonts w:ascii="Times New Roman" w:hAnsi="Times New Roman"/>
          <w:sz w:val="28"/>
          <w:szCs w:val="28"/>
        </w:rPr>
        <w:t xml:space="preserve">по виду деятельности «строительство» осуществляют деятельность 10 предприятий:  </w:t>
      </w:r>
      <w:proofErr w:type="gramStart"/>
      <w:r w:rsidRPr="00D12DD6">
        <w:rPr>
          <w:rFonts w:ascii="Times New Roman" w:hAnsi="Times New Roman"/>
          <w:sz w:val="28"/>
          <w:szCs w:val="28"/>
        </w:rPr>
        <w:t xml:space="preserve">ООО «Экспресс»,  ООО "Разряд",  ООО «Центр», ООО "Арго",  ООО "Зенит", ООО «Контакт», ЗАО "Спектр", </w:t>
      </w:r>
      <w:r w:rsidRPr="00D12DD6">
        <w:rPr>
          <w:rFonts w:ascii="Times New Roman" w:hAnsi="Times New Roman"/>
          <w:sz w:val="28"/>
          <w:szCs w:val="28"/>
        </w:rPr>
        <w:lastRenderedPageBreak/>
        <w:t>ООО "Авангард",  ООО "Стройкомплекс-1", ООО  «</w:t>
      </w:r>
      <w:proofErr w:type="spellStart"/>
      <w:r w:rsidRPr="00D12DD6">
        <w:rPr>
          <w:rFonts w:ascii="Times New Roman" w:hAnsi="Times New Roman"/>
          <w:sz w:val="28"/>
          <w:szCs w:val="28"/>
        </w:rPr>
        <w:t>Энергостройремонт</w:t>
      </w:r>
      <w:proofErr w:type="spellEnd"/>
      <w:r w:rsidRPr="00D12DD6">
        <w:rPr>
          <w:rFonts w:ascii="Times New Roman" w:hAnsi="Times New Roman"/>
          <w:sz w:val="28"/>
          <w:szCs w:val="28"/>
        </w:rPr>
        <w:t>» (кирпичный завод).</w:t>
      </w:r>
      <w:r w:rsidRPr="00D12DD6">
        <w:rPr>
          <w:rFonts w:ascii="Times New Roman" w:hAnsi="Times New Roman"/>
          <w:sz w:val="28"/>
          <w:szCs w:val="28"/>
        </w:rPr>
        <w:tab/>
      </w:r>
      <w:proofErr w:type="gramEnd"/>
    </w:p>
    <w:p w:rsidR="007B5716" w:rsidRPr="00605EA4" w:rsidRDefault="007B5716" w:rsidP="00605EA4">
      <w:pPr>
        <w:pStyle w:val="14"/>
        <w:jc w:val="both"/>
        <w:rPr>
          <w:rFonts w:asciiTheme="minorHAnsi" w:hAnsiTheme="minorHAnsi" w:cstheme="minorHAnsi"/>
          <w:sz w:val="28"/>
          <w:szCs w:val="28"/>
        </w:rPr>
      </w:pPr>
      <w:r w:rsidRPr="00605EA4">
        <w:rPr>
          <w:rFonts w:asciiTheme="minorHAnsi" w:hAnsiTheme="minorHAnsi" w:cstheme="minorHAnsi"/>
          <w:sz w:val="28"/>
          <w:szCs w:val="28"/>
        </w:rPr>
        <w:t xml:space="preserve">    </w:t>
      </w:r>
      <w:r w:rsidR="00C00B74" w:rsidRPr="00605EA4">
        <w:rPr>
          <w:rFonts w:asciiTheme="minorHAnsi" w:hAnsiTheme="minorHAnsi" w:cstheme="minorHAnsi"/>
          <w:sz w:val="28"/>
          <w:szCs w:val="28"/>
        </w:rPr>
        <w:tab/>
      </w:r>
      <w:r w:rsidRPr="00605EA4">
        <w:rPr>
          <w:rFonts w:asciiTheme="minorHAnsi" w:hAnsiTheme="minorHAnsi" w:cstheme="minorHAnsi"/>
          <w:sz w:val="28"/>
          <w:szCs w:val="28"/>
        </w:rPr>
        <w:t>Деятельность  строительного комплекса  муниципального образования  была направлена на реализацию уже действующих строительных проектов  и программ.</w:t>
      </w:r>
    </w:p>
    <w:p w:rsidR="00D12DD6" w:rsidRPr="00605EA4" w:rsidRDefault="001B670A" w:rsidP="00605EA4">
      <w:pPr>
        <w:pStyle w:val="14"/>
        <w:jc w:val="both"/>
        <w:rPr>
          <w:rFonts w:asciiTheme="minorHAnsi" w:hAnsiTheme="minorHAnsi" w:cstheme="minorHAnsi"/>
          <w:sz w:val="28"/>
          <w:szCs w:val="28"/>
        </w:rPr>
      </w:pPr>
      <w:r w:rsidRPr="00605EA4">
        <w:rPr>
          <w:rFonts w:asciiTheme="minorHAnsi" w:hAnsiTheme="minorHAnsi" w:cstheme="minorHAnsi"/>
          <w:sz w:val="28"/>
          <w:szCs w:val="28"/>
        </w:rPr>
        <w:t xml:space="preserve"> </w:t>
      </w:r>
      <w:r w:rsidR="007B5716" w:rsidRPr="00605EA4">
        <w:rPr>
          <w:rFonts w:asciiTheme="minorHAnsi" w:hAnsiTheme="minorHAnsi" w:cstheme="minorHAnsi"/>
          <w:sz w:val="28"/>
          <w:szCs w:val="28"/>
        </w:rPr>
        <w:t xml:space="preserve">   </w:t>
      </w:r>
      <w:r w:rsidR="00C00B74" w:rsidRPr="00605EA4">
        <w:rPr>
          <w:rFonts w:asciiTheme="minorHAnsi" w:hAnsiTheme="minorHAnsi" w:cstheme="minorHAnsi"/>
          <w:sz w:val="28"/>
          <w:szCs w:val="28"/>
        </w:rPr>
        <w:tab/>
      </w:r>
      <w:r w:rsidR="007B5716" w:rsidRPr="00605EA4">
        <w:rPr>
          <w:rFonts w:asciiTheme="minorHAnsi" w:hAnsiTheme="minorHAnsi" w:cstheme="minorHAnsi"/>
          <w:sz w:val="28"/>
          <w:szCs w:val="28"/>
        </w:rPr>
        <w:t xml:space="preserve">За  2017 год </w:t>
      </w:r>
      <w:r w:rsidR="007B5716" w:rsidRPr="00605EA4">
        <w:rPr>
          <w:rFonts w:asciiTheme="minorHAnsi" w:hAnsiTheme="minorHAnsi" w:cstheme="minorHAnsi"/>
          <w:bCs/>
          <w:sz w:val="28"/>
          <w:szCs w:val="28"/>
        </w:rPr>
        <w:t xml:space="preserve">выдано 49 разрешений на строительство объектов:  30  разрешений  на строительство </w:t>
      </w:r>
      <w:r w:rsidR="007B5716" w:rsidRPr="00605EA4">
        <w:rPr>
          <w:rFonts w:asciiTheme="minorHAnsi" w:hAnsiTheme="minorHAnsi" w:cstheme="minorHAnsi"/>
          <w:sz w:val="28"/>
          <w:szCs w:val="28"/>
        </w:rPr>
        <w:t xml:space="preserve">индивидуальных  жилых  домов, 5 многоквартирных домов по программе  «Переселение из ветхого и аварийного жилья», 1 дом многоквартирный  для детей сирот в </w:t>
      </w:r>
      <w:proofErr w:type="spellStart"/>
      <w:r w:rsidR="007B5716" w:rsidRPr="00605EA4">
        <w:rPr>
          <w:rFonts w:asciiTheme="minorHAnsi" w:hAnsiTheme="minorHAnsi" w:cstheme="minorHAnsi"/>
          <w:sz w:val="28"/>
          <w:szCs w:val="28"/>
        </w:rPr>
        <w:t>пгт</w:t>
      </w:r>
      <w:proofErr w:type="spellEnd"/>
      <w:r w:rsidR="007B5716" w:rsidRPr="00605EA4">
        <w:rPr>
          <w:rFonts w:asciiTheme="minorHAnsi" w:hAnsiTheme="minorHAnsi" w:cstheme="minorHAnsi"/>
          <w:sz w:val="28"/>
          <w:szCs w:val="28"/>
        </w:rPr>
        <w:t xml:space="preserve">. Ясногорск, 7 магазинов, строительство двух котельных. </w:t>
      </w:r>
    </w:p>
    <w:p w:rsidR="007B5716" w:rsidRPr="00605EA4" w:rsidRDefault="007B5716" w:rsidP="00605EA4">
      <w:pPr>
        <w:pStyle w:val="14"/>
        <w:jc w:val="both"/>
        <w:rPr>
          <w:rFonts w:asciiTheme="minorHAnsi" w:hAnsiTheme="minorHAnsi" w:cstheme="minorHAnsi"/>
          <w:sz w:val="28"/>
          <w:szCs w:val="28"/>
        </w:rPr>
      </w:pPr>
      <w:r w:rsidRPr="00605EA4">
        <w:rPr>
          <w:rFonts w:asciiTheme="minorHAnsi" w:hAnsiTheme="minorHAnsi" w:cstheme="minorHAnsi"/>
          <w:sz w:val="28"/>
          <w:szCs w:val="28"/>
        </w:rPr>
        <w:t xml:space="preserve"> Объем выполненных работ по виду деятельност</w:t>
      </w:r>
      <w:r w:rsidR="00D12DD6" w:rsidRPr="00605EA4">
        <w:rPr>
          <w:rFonts w:asciiTheme="minorHAnsi" w:hAnsiTheme="minorHAnsi" w:cstheme="minorHAnsi"/>
          <w:sz w:val="28"/>
          <w:szCs w:val="28"/>
        </w:rPr>
        <w:t>и «Строительство» составил 584,1</w:t>
      </w:r>
      <w:r w:rsidRPr="00605EA4">
        <w:rPr>
          <w:rFonts w:asciiTheme="minorHAnsi" w:hAnsiTheme="minorHAnsi" w:cstheme="minorHAnsi"/>
          <w:sz w:val="28"/>
          <w:szCs w:val="28"/>
        </w:rPr>
        <w:t xml:space="preserve"> млн. рублей. </w:t>
      </w:r>
    </w:p>
    <w:p w:rsidR="00C00B74" w:rsidRPr="00D12DD6" w:rsidRDefault="00C00B74" w:rsidP="00D12DD6">
      <w:pPr>
        <w:pStyle w:val="a3"/>
        <w:spacing w:line="276" w:lineRule="auto"/>
        <w:ind w:firstLine="708"/>
        <w:jc w:val="both"/>
        <w:rPr>
          <w:rFonts w:asciiTheme="minorHAnsi" w:hAnsiTheme="minorHAnsi" w:cstheme="minorHAnsi"/>
          <w:sz w:val="28"/>
          <w:szCs w:val="28"/>
        </w:rPr>
      </w:pPr>
    </w:p>
    <w:p w:rsidR="00C00B74" w:rsidRPr="009966E3" w:rsidRDefault="00C00B74" w:rsidP="00C00B74">
      <w:pPr>
        <w:spacing w:after="200" w:line="276" w:lineRule="auto"/>
        <w:jc w:val="center"/>
        <w:rPr>
          <w:rFonts w:eastAsia="Calibri"/>
          <w:b/>
          <w:sz w:val="32"/>
          <w:szCs w:val="32"/>
          <w:lang w:eastAsia="en-US"/>
        </w:rPr>
      </w:pPr>
      <w:r w:rsidRPr="009966E3">
        <w:rPr>
          <w:rFonts w:eastAsia="Calibri"/>
          <w:b/>
          <w:sz w:val="32"/>
          <w:szCs w:val="32"/>
          <w:lang w:eastAsia="en-US"/>
        </w:rPr>
        <w:t>1.4.6. П</w:t>
      </w:r>
      <w:r>
        <w:rPr>
          <w:rFonts w:eastAsia="Calibri"/>
          <w:b/>
          <w:sz w:val="32"/>
          <w:szCs w:val="32"/>
          <w:lang w:eastAsia="en-US"/>
        </w:rPr>
        <w:t>редпринимательская деятельность</w:t>
      </w:r>
      <w:r w:rsidRPr="009966E3">
        <w:rPr>
          <w:rFonts w:eastAsia="Calibri"/>
          <w:b/>
          <w:sz w:val="32"/>
          <w:szCs w:val="32"/>
          <w:lang w:eastAsia="en-US"/>
        </w:rPr>
        <w:t>, потребительский рынок</w:t>
      </w:r>
      <w:r w:rsidR="00F0340D">
        <w:rPr>
          <w:rFonts w:eastAsia="Calibri"/>
          <w:b/>
          <w:sz w:val="32"/>
          <w:szCs w:val="32"/>
          <w:lang w:eastAsia="en-US"/>
        </w:rPr>
        <w:t>, услуги.</w:t>
      </w:r>
    </w:p>
    <w:p w:rsidR="002230FC" w:rsidRPr="002230FC" w:rsidRDefault="002230FC" w:rsidP="002230FC">
      <w:pPr>
        <w:suppressAutoHyphens/>
        <w:ind w:firstLine="709"/>
        <w:jc w:val="both"/>
        <w:rPr>
          <w:sz w:val="28"/>
          <w:szCs w:val="28"/>
        </w:rPr>
      </w:pPr>
      <w:r w:rsidRPr="002230FC">
        <w:rPr>
          <w:bCs/>
          <w:color w:val="000000"/>
          <w:sz w:val="28"/>
          <w:szCs w:val="28"/>
        </w:rPr>
        <w:t>В современных условиях одним из важнейших составляющих социально-экономического развития района является малое и среднее предпринимательство</w:t>
      </w:r>
      <w:r>
        <w:rPr>
          <w:bCs/>
          <w:color w:val="000000"/>
          <w:sz w:val="28"/>
          <w:szCs w:val="28"/>
        </w:rPr>
        <w:t xml:space="preserve">. </w:t>
      </w:r>
      <w:r w:rsidRPr="002230FC">
        <w:rPr>
          <w:sz w:val="28"/>
          <w:szCs w:val="28"/>
        </w:rPr>
        <w:t xml:space="preserve">Малое и среднее предпринимательство играет </w:t>
      </w:r>
      <w:r>
        <w:rPr>
          <w:sz w:val="28"/>
          <w:szCs w:val="28"/>
        </w:rPr>
        <w:t xml:space="preserve">особую </w:t>
      </w:r>
      <w:r w:rsidRPr="002230FC">
        <w:rPr>
          <w:sz w:val="28"/>
          <w:szCs w:val="28"/>
        </w:rPr>
        <w:t xml:space="preserve"> роль в экономике</w:t>
      </w:r>
      <w:r>
        <w:rPr>
          <w:sz w:val="28"/>
          <w:szCs w:val="28"/>
        </w:rPr>
        <w:t xml:space="preserve"> района</w:t>
      </w:r>
      <w:r w:rsidRPr="002230FC">
        <w:rPr>
          <w:sz w:val="28"/>
          <w:szCs w:val="28"/>
        </w:rPr>
        <w:t xml:space="preserve">, его развитие влияет на экономический рост, на насыщение рынка товарами </w:t>
      </w:r>
      <w:r>
        <w:rPr>
          <w:sz w:val="28"/>
          <w:szCs w:val="28"/>
        </w:rPr>
        <w:t xml:space="preserve"> и услугами</w:t>
      </w:r>
      <w:r w:rsidR="00D044C2">
        <w:rPr>
          <w:sz w:val="28"/>
          <w:szCs w:val="28"/>
        </w:rPr>
        <w:t xml:space="preserve">  отечественного производства,</w:t>
      </w:r>
      <w:r w:rsidRPr="002230FC">
        <w:rPr>
          <w:sz w:val="28"/>
          <w:szCs w:val="28"/>
        </w:rPr>
        <w:t xml:space="preserve"> создание новых рабочих мест, развитие конкуренции,  пополнение доходной части бюджета, то есть решает актуальные экономические, социальные проблемы.</w:t>
      </w:r>
      <w:r w:rsidRPr="002230FC">
        <w:rPr>
          <w:rFonts w:eastAsia="Calibri"/>
          <w:sz w:val="28"/>
          <w:szCs w:val="28"/>
          <w:lang w:eastAsia="en-US"/>
        </w:rPr>
        <w:t xml:space="preserve"> </w:t>
      </w:r>
    </w:p>
    <w:p w:rsidR="00C00B74" w:rsidRPr="006E20E0" w:rsidRDefault="00C00B74" w:rsidP="00C00B74">
      <w:pPr>
        <w:spacing w:line="276" w:lineRule="auto"/>
        <w:ind w:firstLine="708"/>
        <w:jc w:val="both"/>
        <w:rPr>
          <w:sz w:val="28"/>
          <w:szCs w:val="28"/>
          <w:lang w:eastAsia="zh-CN"/>
        </w:rPr>
      </w:pPr>
      <w:r w:rsidRPr="006E20E0">
        <w:rPr>
          <w:sz w:val="28"/>
          <w:szCs w:val="28"/>
        </w:rPr>
        <w:t>На территории района в 2017 году  зарегистрировано</w:t>
      </w:r>
      <w:r w:rsidRPr="006E20E0">
        <w:rPr>
          <w:rFonts w:eastAsia="Calibri"/>
          <w:sz w:val="28"/>
          <w:szCs w:val="28"/>
          <w:lang w:eastAsia="en-US"/>
        </w:rPr>
        <w:t xml:space="preserve">  субъектов малого и среднего предпринимательства</w:t>
      </w:r>
      <w:r>
        <w:rPr>
          <w:sz w:val="28"/>
          <w:szCs w:val="28"/>
        </w:rPr>
        <w:t xml:space="preserve"> 522</w:t>
      </w:r>
      <w:r w:rsidRPr="006E20E0">
        <w:rPr>
          <w:sz w:val="28"/>
          <w:szCs w:val="28"/>
        </w:rPr>
        <w:t>, в том числе 112 малых и средних предприятий и 410 индивидуальных предпринимателя, к уро</w:t>
      </w:r>
      <w:r>
        <w:rPr>
          <w:sz w:val="28"/>
          <w:szCs w:val="28"/>
        </w:rPr>
        <w:t>вню 2016 года снизилось на 4</w:t>
      </w:r>
      <w:r w:rsidR="006A2F49">
        <w:rPr>
          <w:sz w:val="28"/>
          <w:szCs w:val="28"/>
        </w:rPr>
        <w:t>5</w:t>
      </w:r>
      <w:r>
        <w:rPr>
          <w:sz w:val="28"/>
          <w:szCs w:val="28"/>
        </w:rPr>
        <w:t xml:space="preserve">  (кол-во всего 567; ИП 454). </w:t>
      </w:r>
      <w:r w:rsidRPr="006E20E0">
        <w:rPr>
          <w:sz w:val="28"/>
          <w:szCs w:val="28"/>
        </w:rPr>
        <w:t xml:space="preserve"> </w:t>
      </w:r>
    </w:p>
    <w:p w:rsidR="00C00B74" w:rsidRPr="007213EA" w:rsidRDefault="00C00B74" w:rsidP="00C00B74">
      <w:pPr>
        <w:spacing w:line="276" w:lineRule="auto"/>
        <w:jc w:val="both"/>
        <w:rPr>
          <w:sz w:val="28"/>
          <w:szCs w:val="28"/>
          <w:highlight w:val="green"/>
          <w:lang w:eastAsia="zh-CN"/>
        </w:rPr>
      </w:pPr>
    </w:p>
    <w:p w:rsidR="00C00B74" w:rsidRPr="001F5904" w:rsidRDefault="00C00B74" w:rsidP="00C00B74">
      <w:pPr>
        <w:jc w:val="center"/>
        <w:rPr>
          <w:b/>
          <w:i/>
          <w:sz w:val="28"/>
          <w:szCs w:val="28"/>
          <w:lang w:eastAsia="en-US"/>
        </w:rPr>
      </w:pPr>
      <w:r w:rsidRPr="001F5904">
        <w:rPr>
          <w:b/>
          <w:i/>
          <w:sz w:val="28"/>
          <w:szCs w:val="28"/>
          <w:lang w:eastAsia="en-US"/>
        </w:rPr>
        <w:t xml:space="preserve">Анализ развития малого и среднего предпринимательства </w:t>
      </w:r>
    </w:p>
    <w:p w:rsidR="00C00B74" w:rsidRPr="001F5904" w:rsidRDefault="00C00B74" w:rsidP="00C00B74">
      <w:pPr>
        <w:jc w:val="center"/>
        <w:rPr>
          <w:b/>
          <w:sz w:val="28"/>
          <w:szCs w:val="28"/>
          <w:lang w:eastAsia="en-US"/>
        </w:rPr>
      </w:pPr>
      <w:r w:rsidRPr="001F5904">
        <w:rPr>
          <w:b/>
          <w:i/>
          <w:sz w:val="28"/>
          <w:szCs w:val="28"/>
          <w:lang w:eastAsia="en-US"/>
        </w:rPr>
        <w:t>за   2015-2017 гг</w:t>
      </w:r>
      <w:r w:rsidRPr="001F5904">
        <w:rPr>
          <w:b/>
          <w:sz w:val="28"/>
          <w:szCs w:val="28"/>
          <w:lang w:eastAsia="en-US"/>
        </w:rPr>
        <w:t>.</w:t>
      </w:r>
    </w:p>
    <w:p w:rsidR="00C00B74" w:rsidRPr="001F5904" w:rsidRDefault="009B64F3" w:rsidP="00C00B74">
      <w:pPr>
        <w:spacing w:after="200" w:line="276" w:lineRule="auto"/>
        <w:jc w:val="right"/>
        <w:rPr>
          <w:sz w:val="22"/>
          <w:szCs w:val="22"/>
          <w:lang w:eastAsia="en-US"/>
        </w:rPr>
      </w:pPr>
      <w:r>
        <w:rPr>
          <w:sz w:val="22"/>
          <w:szCs w:val="22"/>
          <w:lang w:eastAsia="en-US"/>
        </w:rPr>
        <w:t>Таблица №2</w:t>
      </w:r>
    </w:p>
    <w:tbl>
      <w:tblPr>
        <w:tblW w:w="98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7"/>
        <w:gridCol w:w="1021"/>
        <w:gridCol w:w="1070"/>
        <w:gridCol w:w="1213"/>
        <w:gridCol w:w="1125"/>
        <w:gridCol w:w="1012"/>
      </w:tblGrid>
      <w:tr w:rsidR="006A2F49" w:rsidRPr="007213EA" w:rsidTr="006A2F49">
        <w:tc>
          <w:tcPr>
            <w:tcW w:w="4510" w:type="dxa"/>
          </w:tcPr>
          <w:p w:rsidR="006A2F49" w:rsidRPr="001F5904" w:rsidRDefault="006A2F49" w:rsidP="00C00B74">
            <w:pPr>
              <w:overflowPunct w:val="0"/>
              <w:autoSpaceDE w:val="0"/>
              <w:autoSpaceDN w:val="0"/>
              <w:adjustRightInd w:val="0"/>
              <w:jc w:val="center"/>
              <w:textAlignment w:val="baseline"/>
              <w:rPr>
                <w:b/>
                <w:sz w:val="26"/>
                <w:szCs w:val="26"/>
                <w:lang w:eastAsia="zh-CN"/>
              </w:rPr>
            </w:pPr>
            <w:r w:rsidRPr="001F5904">
              <w:rPr>
                <w:b/>
                <w:sz w:val="26"/>
                <w:szCs w:val="26"/>
                <w:lang w:eastAsia="zh-CN"/>
              </w:rPr>
              <w:t>Наименование показателя</w:t>
            </w:r>
          </w:p>
        </w:tc>
        <w:tc>
          <w:tcPr>
            <w:tcW w:w="1032" w:type="dxa"/>
          </w:tcPr>
          <w:p w:rsidR="006A2F49" w:rsidRPr="001F5904" w:rsidRDefault="006A2F49" w:rsidP="00C00B74">
            <w:pPr>
              <w:overflowPunct w:val="0"/>
              <w:autoSpaceDE w:val="0"/>
              <w:autoSpaceDN w:val="0"/>
              <w:adjustRightInd w:val="0"/>
              <w:jc w:val="center"/>
              <w:textAlignment w:val="baseline"/>
              <w:rPr>
                <w:b/>
                <w:lang w:eastAsia="zh-CN"/>
              </w:rPr>
            </w:pPr>
            <w:r w:rsidRPr="001F5904">
              <w:rPr>
                <w:b/>
                <w:lang w:eastAsia="zh-CN"/>
              </w:rPr>
              <w:t>ед.</w:t>
            </w:r>
          </w:p>
          <w:p w:rsidR="006A2F49" w:rsidRPr="001F5904" w:rsidRDefault="006A2F49" w:rsidP="00C00B74">
            <w:pPr>
              <w:overflowPunct w:val="0"/>
              <w:autoSpaceDE w:val="0"/>
              <w:autoSpaceDN w:val="0"/>
              <w:adjustRightInd w:val="0"/>
              <w:jc w:val="center"/>
              <w:textAlignment w:val="baseline"/>
              <w:rPr>
                <w:b/>
                <w:lang w:eastAsia="zh-CN"/>
              </w:rPr>
            </w:pPr>
            <w:r w:rsidRPr="001F5904">
              <w:rPr>
                <w:b/>
                <w:lang w:eastAsia="zh-CN"/>
              </w:rPr>
              <w:t>изм.</w:t>
            </w:r>
          </w:p>
        </w:tc>
        <w:tc>
          <w:tcPr>
            <w:tcW w:w="1076" w:type="dxa"/>
          </w:tcPr>
          <w:p w:rsidR="006A2F49" w:rsidRPr="001F5904" w:rsidRDefault="006A2F49" w:rsidP="00C00B74">
            <w:pPr>
              <w:jc w:val="center"/>
              <w:rPr>
                <w:rFonts w:eastAsia="Calibri"/>
                <w:b/>
                <w:lang w:eastAsia="en-US"/>
              </w:rPr>
            </w:pPr>
            <w:r w:rsidRPr="001F5904">
              <w:rPr>
                <w:rFonts w:eastAsia="Calibri"/>
                <w:b/>
                <w:lang w:eastAsia="en-US"/>
              </w:rPr>
              <w:t>2015 год</w:t>
            </w:r>
          </w:p>
        </w:tc>
        <w:tc>
          <w:tcPr>
            <w:tcW w:w="1220" w:type="dxa"/>
          </w:tcPr>
          <w:p w:rsidR="006A2F49" w:rsidRPr="001F5904" w:rsidRDefault="006A2F49" w:rsidP="00C00B74">
            <w:pPr>
              <w:rPr>
                <w:rFonts w:eastAsia="Calibri"/>
                <w:b/>
                <w:lang w:eastAsia="en-US"/>
              </w:rPr>
            </w:pPr>
            <w:r w:rsidRPr="001F5904">
              <w:rPr>
                <w:rFonts w:eastAsia="Calibri"/>
                <w:b/>
                <w:lang w:eastAsia="en-US"/>
              </w:rPr>
              <w:t>2016 год</w:t>
            </w:r>
          </w:p>
        </w:tc>
        <w:tc>
          <w:tcPr>
            <w:tcW w:w="1125" w:type="dxa"/>
          </w:tcPr>
          <w:p w:rsidR="006A2F49" w:rsidRPr="001F5904" w:rsidRDefault="006A2F49" w:rsidP="00C00B74">
            <w:pPr>
              <w:rPr>
                <w:rFonts w:eastAsia="Calibri"/>
                <w:b/>
                <w:lang w:eastAsia="en-US"/>
              </w:rPr>
            </w:pPr>
            <w:r w:rsidRPr="001F5904">
              <w:rPr>
                <w:rFonts w:eastAsia="Calibri"/>
                <w:b/>
                <w:lang w:eastAsia="en-US"/>
              </w:rPr>
              <w:t>2017 год</w:t>
            </w:r>
          </w:p>
        </w:tc>
        <w:tc>
          <w:tcPr>
            <w:tcW w:w="925" w:type="dxa"/>
          </w:tcPr>
          <w:p w:rsidR="006A2F49" w:rsidRPr="001F5904" w:rsidRDefault="006A2F49" w:rsidP="00C00B74">
            <w:pPr>
              <w:rPr>
                <w:rFonts w:eastAsia="Calibri"/>
                <w:b/>
                <w:lang w:eastAsia="en-US"/>
              </w:rPr>
            </w:pPr>
            <w:proofErr w:type="spellStart"/>
            <w:proofErr w:type="gramStart"/>
            <w:r>
              <w:rPr>
                <w:rFonts w:eastAsia="Calibri"/>
                <w:b/>
                <w:lang w:eastAsia="en-US"/>
              </w:rPr>
              <w:t>Откл</w:t>
            </w:r>
            <w:proofErr w:type="spellEnd"/>
            <w:proofErr w:type="gramEnd"/>
            <w:r>
              <w:rPr>
                <w:rFonts w:eastAsia="Calibri"/>
                <w:b/>
                <w:lang w:eastAsia="en-US"/>
              </w:rPr>
              <w:t xml:space="preserve">  2017  к 2016 </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Численность населения</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37196</w:t>
            </w:r>
          </w:p>
        </w:tc>
        <w:tc>
          <w:tcPr>
            <w:tcW w:w="1220" w:type="dxa"/>
          </w:tcPr>
          <w:p w:rsidR="006A2F49" w:rsidRPr="001F5904" w:rsidRDefault="006A2F49" w:rsidP="00C00B74">
            <w:pPr>
              <w:jc w:val="center"/>
              <w:rPr>
                <w:rFonts w:eastAsia="Calibri"/>
                <w:lang w:eastAsia="en-US"/>
              </w:rPr>
            </w:pPr>
            <w:r w:rsidRPr="001F5904">
              <w:rPr>
                <w:rFonts w:eastAsia="Calibri"/>
                <w:lang w:eastAsia="en-US"/>
              </w:rPr>
              <w:t>36468</w:t>
            </w:r>
          </w:p>
        </w:tc>
        <w:tc>
          <w:tcPr>
            <w:tcW w:w="1125" w:type="dxa"/>
          </w:tcPr>
          <w:p w:rsidR="006A2F49" w:rsidRPr="001F5904" w:rsidRDefault="006A2F49" w:rsidP="00C00B74">
            <w:pPr>
              <w:jc w:val="center"/>
              <w:rPr>
                <w:rFonts w:eastAsia="Calibri"/>
                <w:lang w:eastAsia="en-US"/>
              </w:rPr>
            </w:pPr>
            <w:r w:rsidRPr="001F5904">
              <w:rPr>
                <w:rFonts w:eastAsia="Calibri"/>
                <w:lang w:eastAsia="en-US"/>
              </w:rPr>
              <w:t>35921</w:t>
            </w:r>
          </w:p>
        </w:tc>
        <w:tc>
          <w:tcPr>
            <w:tcW w:w="925" w:type="dxa"/>
          </w:tcPr>
          <w:p w:rsidR="006A2F49" w:rsidRPr="001F5904" w:rsidRDefault="006A2F49" w:rsidP="00C00B74">
            <w:pPr>
              <w:jc w:val="center"/>
              <w:rPr>
                <w:rFonts w:eastAsia="Calibri"/>
                <w:lang w:eastAsia="en-US"/>
              </w:rPr>
            </w:pPr>
            <w:r>
              <w:rPr>
                <w:rFonts w:eastAsia="Calibri"/>
                <w:lang w:eastAsia="en-US"/>
              </w:rPr>
              <w:t>-547</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 xml:space="preserve"> Количество субъектов малого и среднего предпринимательства </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605</w:t>
            </w:r>
          </w:p>
        </w:tc>
        <w:tc>
          <w:tcPr>
            <w:tcW w:w="1220" w:type="dxa"/>
          </w:tcPr>
          <w:p w:rsidR="006A2F49" w:rsidRPr="001F5904" w:rsidRDefault="006A2F49" w:rsidP="00C00B74">
            <w:pPr>
              <w:jc w:val="center"/>
              <w:rPr>
                <w:rFonts w:eastAsia="Calibri"/>
                <w:lang w:eastAsia="en-US"/>
              </w:rPr>
            </w:pPr>
            <w:r w:rsidRPr="001F5904">
              <w:rPr>
                <w:rFonts w:eastAsia="Calibri"/>
                <w:lang w:eastAsia="en-US"/>
              </w:rPr>
              <w:t>567</w:t>
            </w:r>
          </w:p>
        </w:tc>
        <w:tc>
          <w:tcPr>
            <w:tcW w:w="1125" w:type="dxa"/>
          </w:tcPr>
          <w:p w:rsidR="006A2F49" w:rsidRPr="001F5904" w:rsidRDefault="006A2F49" w:rsidP="00C00B74">
            <w:pPr>
              <w:jc w:val="center"/>
              <w:rPr>
                <w:rFonts w:eastAsia="Calibri"/>
                <w:lang w:eastAsia="en-US"/>
              </w:rPr>
            </w:pPr>
            <w:r w:rsidRPr="001F5904">
              <w:rPr>
                <w:rFonts w:eastAsia="Calibri"/>
                <w:lang w:eastAsia="en-US"/>
              </w:rPr>
              <w:t>522</w:t>
            </w:r>
          </w:p>
        </w:tc>
        <w:tc>
          <w:tcPr>
            <w:tcW w:w="925" w:type="dxa"/>
          </w:tcPr>
          <w:p w:rsidR="006A2F49" w:rsidRPr="001F5904" w:rsidRDefault="006A2F49" w:rsidP="00C00B74">
            <w:pPr>
              <w:jc w:val="center"/>
              <w:rPr>
                <w:rFonts w:eastAsia="Calibri"/>
                <w:lang w:eastAsia="en-US"/>
              </w:rPr>
            </w:pPr>
            <w:r>
              <w:rPr>
                <w:rFonts w:eastAsia="Calibri"/>
                <w:lang w:eastAsia="en-US"/>
              </w:rPr>
              <w:t>-45</w:t>
            </w:r>
          </w:p>
        </w:tc>
      </w:tr>
      <w:tr w:rsidR="006A2F49" w:rsidRPr="007213EA" w:rsidTr="006A2F49">
        <w:tc>
          <w:tcPr>
            <w:tcW w:w="4510" w:type="dxa"/>
          </w:tcPr>
          <w:p w:rsidR="006A2F49" w:rsidRPr="001F5904" w:rsidRDefault="006A2F49" w:rsidP="00C00B74">
            <w:pPr>
              <w:tabs>
                <w:tab w:val="left" w:pos="7995"/>
              </w:tabs>
              <w:rPr>
                <w:rFonts w:eastAsia="Calibri"/>
              </w:rPr>
            </w:pPr>
            <w:r w:rsidRPr="001F5904">
              <w:rPr>
                <w:rFonts w:eastAsia="Calibri"/>
              </w:rPr>
              <w:t>Количество субъектов малого и среднего предпринимательства в расчете на 10 тыс. человек населения района</w:t>
            </w:r>
          </w:p>
        </w:tc>
        <w:tc>
          <w:tcPr>
            <w:tcW w:w="1032" w:type="dxa"/>
          </w:tcPr>
          <w:p w:rsidR="006A2F49" w:rsidRPr="001F5904" w:rsidRDefault="006A2F49" w:rsidP="00C00B74">
            <w:pPr>
              <w:tabs>
                <w:tab w:val="left" w:pos="7995"/>
              </w:tabs>
              <w:jc w:val="center"/>
              <w:rPr>
                <w:rFonts w:eastAsia="Calibri"/>
              </w:rPr>
            </w:pPr>
            <w:r w:rsidRPr="001F5904">
              <w:rPr>
                <w:rFonts w:eastAsia="Calibri"/>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163</w:t>
            </w:r>
          </w:p>
        </w:tc>
        <w:tc>
          <w:tcPr>
            <w:tcW w:w="1220" w:type="dxa"/>
          </w:tcPr>
          <w:p w:rsidR="006A2F49" w:rsidRPr="001F5904" w:rsidRDefault="006A2F49" w:rsidP="00C00B74">
            <w:pPr>
              <w:jc w:val="center"/>
              <w:rPr>
                <w:rFonts w:eastAsia="Calibri"/>
                <w:lang w:eastAsia="en-US"/>
              </w:rPr>
            </w:pPr>
            <w:r w:rsidRPr="001F5904">
              <w:rPr>
                <w:rFonts w:eastAsia="Calibri"/>
                <w:lang w:eastAsia="en-US"/>
              </w:rPr>
              <w:t>155</w:t>
            </w:r>
          </w:p>
        </w:tc>
        <w:tc>
          <w:tcPr>
            <w:tcW w:w="1125" w:type="dxa"/>
          </w:tcPr>
          <w:p w:rsidR="006A2F49" w:rsidRPr="001F5904" w:rsidRDefault="006A2F49" w:rsidP="00C00B74">
            <w:pPr>
              <w:jc w:val="center"/>
              <w:rPr>
                <w:rFonts w:eastAsia="Calibri"/>
                <w:lang w:eastAsia="en-US"/>
              </w:rPr>
            </w:pPr>
            <w:r w:rsidRPr="001F5904">
              <w:rPr>
                <w:rFonts w:eastAsia="Calibri"/>
                <w:lang w:eastAsia="en-US"/>
              </w:rPr>
              <w:t>145</w:t>
            </w:r>
          </w:p>
        </w:tc>
        <w:tc>
          <w:tcPr>
            <w:tcW w:w="925" w:type="dxa"/>
          </w:tcPr>
          <w:p w:rsidR="006A2F49" w:rsidRPr="001F5904" w:rsidRDefault="006A2F49" w:rsidP="00C00B74">
            <w:pPr>
              <w:jc w:val="center"/>
              <w:rPr>
                <w:rFonts w:eastAsia="Calibri"/>
                <w:lang w:eastAsia="en-US"/>
              </w:rPr>
            </w:pPr>
            <w:r>
              <w:rPr>
                <w:rFonts w:eastAsia="Calibri"/>
                <w:lang w:eastAsia="en-US"/>
              </w:rPr>
              <w:t>-10</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 xml:space="preserve">Количество индивидуальных предпринимателей </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512</w:t>
            </w:r>
          </w:p>
        </w:tc>
        <w:tc>
          <w:tcPr>
            <w:tcW w:w="1220" w:type="dxa"/>
          </w:tcPr>
          <w:p w:rsidR="006A2F49" w:rsidRPr="001F5904" w:rsidRDefault="006A2F49" w:rsidP="00C00B74">
            <w:pPr>
              <w:jc w:val="center"/>
              <w:rPr>
                <w:rFonts w:eastAsia="Calibri"/>
                <w:lang w:eastAsia="en-US"/>
              </w:rPr>
            </w:pPr>
            <w:r w:rsidRPr="001F5904">
              <w:rPr>
                <w:rFonts w:eastAsia="Calibri"/>
                <w:lang w:eastAsia="en-US"/>
              </w:rPr>
              <w:t>454</w:t>
            </w:r>
          </w:p>
        </w:tc>
        <w:tc>
          <w:tcPr>
            <w:tcW w:w="1125" w:type="dxa"/>
          </w:tcPr>
          <w:p w:rsidR="006A2F49" w:rsidRPr="001F5904" w:rsidRDefault="006A2F49" w:rsidP="00C00B74">
            <w:pPr>
              <w:jc w:val="center"/>
              <w:rPr>
                <w:rFonts w:eastAsia="Calibri"/>
                <w:lang w:eastAsia="en-US"/>
              </w:rPr>
            </w:pPr>
            <w:r w:rsidRPr="001F5904">
              <w:rPr>
                <w:rFonts w:eastAsia="Calibri"/>
                <w:lang w:eastAsia="en-US"/>
              </w:rPr>
              <w:t>410</w:t>
            </w:r>
          </w:p>
        </w:tc>
        <w:tc>
          <w:tcPr>
            <w:tcW w:w="925" w:type="dxa"/>
          </w:tcPr>
          <w:p w:rsidR="006A2F49" w:rsidRPr="001F5904" w:rsidRDefault="006A2F49" w:rsidP="00C00B74">
            <w:pPr>
              <w:jc w:val="center"/>
              <w:rPr>
                <w:rFonts w:eastAsia="Calibri"/>
                <w:lang w:eastAsia="en-US"/>
              </w:rPr>
            </w:pPr>
            <w:r>
              <w:rPr>
                <w:rFonts w:eastAsia="Calibri"/>
                <w:lang w:eastAsia="en-US"/>
              </w:rPr>
              <w:t>-44</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rFonts w:eastAsia="Calibri"/>
              </w:rPr>
              <w:t>Количество индивидуальных предпринимателей в расчете на 10 тыс. человек населения района</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137</w:t>
            </w:r>
          </w:p>
        </w:tc>
        <w:tc>
          <w:tcPr>
            <w:tcW w:w="1220" w:type="dxa"/>
          </w:tcPr>
          <w:p w:rsidR="006A2F49" w:rsidRPr="001F5904" w:rsidRDefault="006A2F49" w:rsidP="00C00B74">
            <w:pPr>
              <w:jc w:val="center"/>
              <w:rPr>
                <w:rFonts w:eastAsia="Calibri"/>
                <w:lang w:eastAsia="en-US"/>
              </w:rPr>
            </w:pPr>
            <w:r w:rsidRPr="001F5904">
              <w:rPr>
                <w:rFonts w:eastAsia="Calibri"/>
                <w:lang w:eastAsia="en-US"/>
              </w:rPr>
              <w:t>125</w:t>
            </w:r>
          </w:p>
        </w:tc>
        <w:tc>
          <w:tcPr>
            <w:tcW w:w="1125" w:type="dxa"/>
          </w:tcPr>
          <w:p w:rsidR="006A2F49" w:rsidRPr="001F5904" w:rsidRDefault="006A2F49" w:rsidP="00C00B74">
            <w:pPr>
              <w:jc w:val="center"/>
              <w:rPr>
                <w:rFonts w:eastAsia="Calibri"/>
                <w:lang w:eastAsia="en-US"/>
              </w:rPr>
            </w:pPr>
            <w:r w:rsidRPr="001F5904">
              <w:rPr>
                <w:rFonts w:eastAsia="Calibri"/>
                <w:lang w:eastAsia="en-US"/>
              </w:rPr>
              <w:t>114</w:t>
            </w:r>
          </w:p>
        </w:tc>
        <w:tc>
          <w:tcPr>
            <w:tcW w:w="925" w:type="dxa"/>
          </w:tcPr>
          <w:p w:rsidR="006A2F49" w:rsidRPr="001F5904" w:rsidRDefault="006A2F49" w:rsidP="00C00B74">
            <w:pPr>
              <w:jc w:val="center"/>
              <w:rPr>
                <w:rFonts w:eastAsia="Calibri"/>
                <w:lang w:eastAsia="en-US"/>
              </w:rPr>
            </w:pPr>
            <w:r>
              <w:rPr>
                <w:rFonts w:eastAsia="Calibri"/>
                <w:lang w:eastAsia="en-US"/>
              </w:rPr>
              <w:t>-11</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lastRenderedPageBreak/>
              <w:t xml:space="preserve">Среднесписочная численность занятых на малых и средних  предприятиях </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600</w:t>
            </w:r>
          </w:p>
        </w:tc>
        <w:tc>
          <w:tcPr>
            <w:tcW w:w="1220"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600</w:t>
            </w:r>
          </w:p>
        </w:tc>
        <w:tc>
          <w:tcPr>
            <w:tcW w:w="1125" w:type="dxa"/>
          </w:tcPr>
          <w:p w:rsidR="006A2F49" w:rsidRPr="001F5904" w:rsidRDefault="006A2F49" w:rsidP="00C00B74">
            <w:pPr>
              <w:overflowPunct w:val="0"/>
              <w:autoSpaceDE w:val="0"/>
              <w:autoSpaceDN w:val="0"/>
              <w:adjustRightInd w:val="0"/>
              <w:jc w:val="center"/>
              <w:textAlignment w:val="baseline"/>
              <w:rPr>
                <w:lang w:eastAsia="zh-CN"/>
              </w:rPr>
            </w:pPr>
            <w:r>
              <w:rPr>
                <w:lang w:eastAsia="zh-CN"/>
              </w:rPr>
              <w:t>650</w:t>
            </w:r>
          </w:p>
        </w:tc>
        <w:tc>
          <w:tcPr>
            <w:tcW w:w="925" w:type="dxa"/>
          </w:tcPr>
          <w:p w:rsidR="006A2F49" w:rsidRDefault="001C415A" w:rsidP="00C00B74">
            <w:pPr>
              <w:overflowPunct w:val="0"/>
              <w:autoSpaceDE w:val="0"/>
              <w:autoSpaceDN w:val="0"/>
              <w:adjustRightInd w:val="0"/>
              <w:jc w:val="center"/>
              <w:textAlignment w:val="baseline"/>
              <w:rPr>
                <w:lang w:eastAsia="zh-CN"/>
              </w:rPr>
            </w:pPr>
            <w:r>
              <w:rPr>
                <w:lang w:eastAsia="zh-CN"/>
              </w:rPr>
              <w:t>-50</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Всего человек занятых в экономике</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11954</w:t>
            </w:r>
          </w:p>
        </w:tc>
        <w:tc>
          <w:tcPr>
            <w:tcW w:w="1220" w:type="dxa"/>
          </w:tcPr>
          <w:p w:rsidR="006A2F49" w:rsidRPr="001F5904" w:rsidRDefault="006A2F49" w:rsidP="00C00B74">
            <w:pPr>
              <w:jc w:val="center"/>
              <w:rPr>
                <w:rFonts w:eastAsia="Calibri"/>
                <w:lang w:eastAsia="en-US"/>
              </w:rPr>
            </w:pPr>
            <w:r w:rsidRPr="001F5904">
              <w:rPr>
                <w:rFonts w:eastAsia="Calibri"/>
                <w:lang w:eastAsia="en-US"/>
              </w:rPr>
              <w:t>11045</w:t>
            </w:r>
          </w:p>
        </w:tc>
        <w:tc>
          <w:tcPr>
            <w:tcW w:w="1125" w:type="dxa"/>
          </w:tcPr>
          <w:p w:rsidR="006A2F49" w:rsidRPr="001F5904" w:rsidRDefault="006A2F49" w:rsidP="00C00B74">
            <w:pPr>
              <w:jc w:val="center"/>
              <w:rPr>
                <w:rFonts w:eastAsia="Calibri"/>
                <w:lang w:eastAsia="en-US"/>
              </w:rPr>
            </w:pPr>
            <w:r w:rsidRPr="001F5904">
              <w:rPr>
                <w:rFonts w:eastAsia="Calibri"/>
                <w:lang w:eastAsia="en-US"/>
              </w:rPr>
              <w:t>11103</w:t>
            </w:r>
          </w:p>
        </w:tc>
        <w:tc>
          <w:tcPr>
            <w:tcW w:w="925" w:type="dxa"/>
          </w:tcPr>
          <w:p w:rsidR="006A2F49" w:rsidRPr="001F5904" w:rsidRDefault="001C415A" w:rsidP="00C00B74">
            <w:pPr>
              <w:jc w:val="center"/>
              <w:rPr>
                <w:rFonts w:eastAsia="Calibri"/>
                <w:lang w:eastAsia="en-US"/>
              </w:rPr>
            </w:pPr>
            <w:r>
              <w:rPr>
                <w:rFonts w:eastAsia="Calibri"/>
                <w:lang w:eastAsia="en-US"/>
              </w:rPr>
              <w:t>-58</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t xml:space="preserve">Доля среднесписочной численности работников малых и средних предприятий </w:t>
            </w:r>
            <w:proofErr w:type="gramStart"/>
            <w:r w:rsidRPr="001F5904">
              <w:t>от</w:t>
            </w:r>
            <w:proofErr w:type="gramEnd"/>
            <w:r w:rsidRPr="001F5904">
              <w:t xml:space="preserve"> занятых в экономике</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w:t>
            </w:r>
          </w:p>
        </w:tc>
        <w:tc>
          <w:tcPr>
            <w:tcW w:w="1076"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5,0</w:t>
            </w:r>
          </w:p>
        </w:tc>
        <w:tc>
          <w:tcPr>
            <w:tcW w:w="1220"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5,4</w:t>
            </w:r>
          </w:p>
        </w:tc>
        <w:tc>
          <w:tcPr>
            <w:tcW w:w="1125" w:type="dxa"/>
          </w:tcPr>
          <w:p w:rsidR="006A2F49" w:rsidRPr="001F5904" w:rsidRDefault="006A2F49" w:rsidP="00C00B74">
            <w:pPr>
              <w:overflowPunct w:val="0"/>
              <w:autoSpaceDE w:val="0"/>
              <w:autoSpaceDN w:val="0"/>
              <w:adjustRightInd w:val="0"/>
              <w:jc w:val="center"/>
              <w:textAlignment w:val="baseline"/>
              <w:rPr>
                <w:lang w:eastAsia="zh-CN"/>
              </w:rPr>
            </w:pPr>
            <w:r>
              <w:rPr>
                <w:lang w:eastAsia="zh-CN"/>
              </w:rPr>
              <w:t>5,9</w:t>
            </w:r>
          </w:p>
        </w:tc>
        <w:tc>
          <w:tcPr>
            <w:tcW w:w="925" w:type="dxa"/>
          </w:tcPr>
          <w:p w:rsidR="006A2F49" w:rsidRDefault="001C415A" w:rsidP="00C00B74">
            <w:pPr>
              <w:overflowPunct w:val="0"/>
              <w:autoSpaceDE w:val="0"/>
              <w:autoSpaceDN w:val="0"/>
              <w:adjustRightInd w:val="0"/>
              <w:jc w:val="center"/>
              <w:textAlignment w:val="baseline"/>
              <w:rPr>
                <w:lang w:eastAsia="zh-CN"/>
              </w:rPr>
            </w:pPr>
            <w:r>
              <w:rPr>
                <w:lang w:eastAsia="zh-CN"/>
              </w:rPr>
              <w:t>-0,5</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 xml:space="preserve">Среднесписочная численность </w:t>
            </w:r>
            <w:proofErr w:type="gramStart"/>
            <w:r w:rsidRPr="001F5904">
              <w:rPr>
                <w:lang w:eastAsia="zh-CN"/>
              </w:rPr>
              <w:t>работающих</w:t>
            </w:r>
            <w:proofErr w:type="gramEnd"/>
            <w:r w:rsidRPr="001F5904">
              <w:rPr>
                <w:lang w:eastAsia="zh-CN"/>
              </w:rPr>
              <w:t xml:space="preserve"> в районе</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jc w:val="center"/>
              <w:rPr>
                <w:rFonts w:eastAsia="Calibri"/>
                <w:lang w:eastAsia="en-US"/>
              </w:rPr>
            </w:pPr>
            <w:r w:rsidRPr="001F5904">
              <w:rPr>
                <w:rFonts w:eastAsia="Calibri"/>
                <w:lang w:eastAsia="en-US"/>
              </w:rPr>
              <w:t>7130</w:t>
            </w:r>
          </w:p>
        </w:tc>
        <w:tc>
          <w:tcPr>
            <w:tcW w:w="1220" w:type="dxa"/>
          </w:tcPr>
          <w:p w:rsidR="006A2F49" w:rsidRPr="001F5904" w:rsidRDefault="006A2F49" w:rsidP="00C00B74">
            <w:pPr>
              <w:jc w:val="center"/>
              <w:rPr>
                <w:rFonts w:eastAsia="Calibri"/>
                <w:lang w:eastAsia="en-US"/>
              </w:rPr>
            </w:pPr>
            <w:r w:rsidRPr="001F5904">
              <w:rPr>
                <w:rFonts w:eastAsia="Calibri"/>
                <w:lang w:eastAsia="en-US"/>
              </w:rPr>
              <w:t>6653</w:t>
            </w:r>
          </w:p>
        </w:tc>
        <w:tc>
          <w:tcPr>
            <w:tcW w:w="1125" w:type="dxa"/>
          </w:tcPr>
          <w:p w:rsidR="006A2F49" w:rsidRPr="001F5904" w:rsidRDefault="006A2F49" w:rsidP="00C00B74">
            <w:pPr>
              <w:jc w:val="center"/>
              <w:rPr>
                <w:rFonts w:eastAsia="Calibri"/>
                <w:lang w:eastAsia="en-US"/>
              </w:rPr>
            </w:pPr>
            <w:r w:rsidRPr="001F5904">
              <w:rPr>
                <w:rFonts w:eastAsia="Calibri"/>
                <w:lang w:eastAsia="en-US"/>
              </w:rPr>
              <w:t>6423</w:t>
            </w:r>
          </w:p>
        </w:tc>
        <w:tc>
          <w:tcPr>
            <w:tcW w:w="925" w:type="dxa"/>
          </w:tcPr>
          <w:p w:rsidR="006A2F49" w:rsidRPr="001F5904" w:rsidRDefault="001C415A" w:rsidP="00C00B74">
            <w:pPr>
              <w:jc w:val="center"/>
              <w:rPr>
                <w:rFonts w:eastAsia="Calibri"/>
                <w:lang w:eastAsia="en-US"/>
              </w:rPr>
            </w:pPr>
            <w:r>
              <w:rPr>
                <w:rFonts w:eastAsia="Calibri"/>
                <w:lang w:eastAsia="en-US"/>
              </w:rPr>
              <w:t>-230</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 xml:space="preserve">Доля среднесписочной численности МСП от среднесписочной численности </w:t>
            </w:r>
            <w:proofErr w:type="gramStart"/>
            <w:r w:rsidRPr="001F5904">
              <w:rPr>
                <w:lang w:eastAsia="zh-CN"/>
              </w:rPr>
              <w:t>работающих</w:t>
            </w:r>
            <w:proofErr w:type="gramEnd"/>
            <w:r w:rsidRPr="001F5904">
              <w:rPr>
                <w:lang w:eastAsia="zh-CN"/>
              </w:rPr>
              <w:t xml:space="preserve"> в районе</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ед.</w:t>
            </w:r>
          </w:p>
        </w:tc>
        <w:tc>
          <w:tcPr>
            <w:tcW w:w="1076"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8,4</w:t>
            </w:r>
          </w:p>
        </w:tc>
        <w:tc>
          <w:tcPr>
            <w:tcW w:w="1220"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9,0</w:t>
            </w:r>
          </w:p>
        </w:tc>
        <w:tc>
          <w:tcPr>
            <w:tcW w:w="1125" w:type="dxa"/>
          </w:tcPr>
          <w:p w:rsidR="006A2F49" w:rsidRPr="001F5904" w:rsidRDefault="006A2F49" w:rsidP="00C00B74">
            <w:pPr>
              <w:overflowPunct w:val="0"/>
              <w:autoSpaceDE w:val="0"/>
              <w:autoSpaceDN w:val="0"/>
              <w:adjustRightInd w:val="0"/>
              <w:jc w:val="center"/>
              <w:textAlignment w:val="baseline"/>
              <w:rPr>
                <w:lang w:eastAsia="zh-CN"/>
              </w:rPr>
            </w:pPr>
            <w:r>
              <w:rPr>
                <w:lang w:eastAsia="zh-CN"/>
              </w:rPr>
              <w:t>10,1</w:t>
            </w:r>
          </w:p>
        </w:tc>
        <w:tc>
          <w:tcPr>
            <w:tcW w:w="925" w:type="dxa"/>
          </w:tcPr>
          <w:p w:rsidR="006A2F49" w:rsidRDefault="001C415A" w:rsidP="00C00B74">
            <w:pPr>
              <w:overflowPunct w:val="0"/>
              <w:autoSpaceDE w:val="0"/>
              <w:autoSpaceDN w:val="0"/>
              <w:adjustRightInd w:val="0"/>
              <w:jc w:val="center"/>
              <w:textAlignment w:val="baseline"/>
              <w:rPr>
                <w:lang w:eastAsia="zh-CN"/>
              </w:rPr>
            </w:pPr>
            <w:r>
              <w:rPr>
                <w:lang w:eastAsia="zh-CN"/>
              </w:rPr>
              <w:t>+1,1</w:t>
            </w:r>
          </w:p>
        </w:tc>
      </w:tr>
      <w:tr w:rsidR="006A2F49" w:rsidRPr="007213EA" w:rsidTr="006A2F49">
        <w:tc>
          <w:tcPr>
            <w:tcW w:w="4510" w:type="dxa"/>
            <w:vAlign w:val="center"/>
          </w:tcPr>
          <w:p w:rsidR="006A2F49" w:rsidRPr="001F5904" w:rsidRDefault="006A2F49" w:rsidP="00C00B74">
            <w:pPr>
              <w:jc w:val="both"/>
            </w:pPr>
            <w:r w:rsidRPr="001F5904">
              <w:t>Общий объем произведенной продукции в районе</w:t>
            </w:r>
          </w:p>
        </w:tc>
        <w:tc>
          <w:tcPr>
            <w:tcW w:w="1032"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млн. руб.</w:t>
            </w:r>
          </w:p>
        </w:tc>
        <w:tc>
          <w:tcPr>
            <w:tcW w:w="1076" w:type="dxa"/>
          </w:tcPr>
          <w:p w:rsidR="006A2F49" w:rsidRPr="001F5904" w:rsidRDefault="006A2F49" w:rsidP="00C00B74">
            <w:pPr>
              <w:jc w:val="center"/>
              <w:rPr>
                <w:rFonts w:eastAsia="Calibri"/>
                <w:lang w:eastAsia="en-US"/>
              </w:rPr>
            </w:pPr>
            <w:r w:rsidRPr="001F5904">
              <w:rPr>
                <w:rFonts w:eastAsia="Calibri"/>
                <w:lang w:eastAsia="en-US"/>
              </w:rPr>
              <w:t>7591,7</w:t>
            </w:r>
          </w:p>
        </w:tc>
        <w:tc>
          <w:tcPr>
            <w:tcW w:w="1220" w:type="dxa"/>
          </w:tcPr>
          <w:p w:rsidR="006A2F49" w:rsidRPr="001F5904" w:rsidRDefault="006A2F49" w:rsidP="00C00B74">
            <w:pPr>
              <w:jc w:val="center"/>
              <w:rPr>
                <w:rFonts w:eastAsia="Calibri"/>
                <w:lang w:eastAsia="en-US"/>
              </w:rPr>
            </w:pPr>
            <w:r w:rsidRPr="001F5904">
              <w:rPr>
                <w:rFonts w:eastAsia="Calibri"/>
                <w:lang w:eastAsia="en-US"/>
              </w:rPr>
              <w:t>9834,06</w:t>
            </w:r>
          </w:p>
        </w:tc>
        <w:tc>
          <w:tcPr>
            <w:tcW w:w="1125" w:type="dxa"/>
          </w:tcPr>
          <w:p w:rsidR="006A2F49" w:rsidRPr="001F5904" w:rsidRDefault="006A2F49" w:rsidP="00C00B74">
            <w:pPr>
              <w:jc w:val="center"/>
              <w:rPr>
                <w:rFonts w:eastAsia="Calibri"/>
                <w:lang w:eastAsia="en-US"/>
              </w:rPr>
            </w:pPr>
            <w:r w:rsidRPr="001F5904">
              <w:rPr>
                <w:rFonts w:eastAsia="Calibri"/>
                <w:lang w:eastAsia="en-US"/>
              </w:rPr>
              <w:t>10233,24</w:t>
            </w:r>
          </w:p>
        </w:tc>
        <w:tc>
          <w:tcPr>
            <w:tcW w:w="925" w:type="dxa"/>
          </w:tcPr>
          <w:p w:rsidR="006A2F49" w:rsidRPr="001F5904" w:rsidRDefault="001C415A" w:rsidP="00C00B74">
            <w:pPr>
              <w:jc w:val="center"/>
              <w:rPr>
                <w:rFonts w:eastAsia="Calibri"/>
                <w:lang w:eastAsia="en-US"/>
              </w:rPr>
            </w:pPr>
            <w:r>
              <w:rPr>
                <w:rFonts w:eastAsia="Calibri"/>
                <w:lang w:eastAsia="en-US"/>
              </w:rPr>
              <w:t>+399,18</w:t>
            </w:r>
          </w:p>
        </w:tc>
      </w:tr>
      <w:tr w:rsidR="006A2F49" w:rsidRPr="007213EA" w:rsidTr="006A2F49">
        <w:tc>
          <w:tcPr>
            <w:tcW w:w="4510" w:type="dxa"/>
            <w:vAlign w:val="center"/>
          </w:tcPr>
          <w:p w:rsidR="006A2F49" w:rsidRPr="001F5904" w:rsidRDefault="006A2F49" w:rsidP="00C00B74">
            <w:pPr>
              <w:jc w:val="both"/>
            </w:pPr>
            <w:r w:rsidRPr="001F5904">
              <w:t>Оборот малых и средних предприятий</w:t>
            </w:r>
          </w:p>
        </w:tc>
        <w:tc>
          <w:tcPr>
            <w:tcW w:w="1032" w:type="dxa"/>
          </w:tcPr>
          <w:p w:rsidR="006A2F49" w:rsidRPr="001F5904" w:rsidRDefault="006A2F49" w:rsidP="00C00B74">
            <w:pPr>
              <w:overflowPunct w:val="0"/>
              <w:autoSpaceDE w:val="0"/>
              <w:autoSpaceDN w:val="0"/>
              <w:adjustRightInd w:val="0"/>
              <w:ind w:right="-243"/>
              <w:jc w:val="both"/>
              <w:textAlignment w:val="baseline"/>
              <w:rPr>
                <w:lang w:eastAsia="zh-CN"/>
              </w:rPr>
            </w:pPr>
            <w:r w:rsidRPr="001F5904">
              <w:rPr>
                <w:lang w:eastAsia="zh-CN"/>
              </w:rPr>
              <w:t>млн. руб.</w:t>
            </w:r>
          </w:p>
        </w:tc>
        <w:tc>
          <w:tcPr>
            <w:tcW w:w="1076" w:type="dxa"/>
          </w:tcPr>
          <w:p w:rsidR="006A2F49" w:rsidRPr="001F5904" w:rsidRDefault="006A2F49" w:rsidP="00C00B74">
            <w:pPr>
              <w:jc w:val="center"/>
              <w:rPr>
                <w:rFonts w:eastAsia="Calibri"/>
                <w:lang w:eastAsia="en-US"/>
              </w:rPr>
            </w:pPr>
            <w:r w:rsidRPr="001F5904">
              <w:rPr>
                <w:rFonts w:eastAsia="Calibri"/>
                <w:lang w:eastAsia="en-US"/>
              </w:rPr>
              <w:t>693</w:t>
            </w:r>
          </w:p>
        </w:tc>
        <w:tc>
          <w:tcPr>
            <w:tcW w:w="1220" w:type="dxa"/>
          </w:tcPr>
          <w:p w:rsidR="006A2F49" w:rsidRPr="001F5904" w:rsidRDefault="006A2F49" w:rsidP="00C00B74">
            <w:pPr>
              <w:jc w:val="center"/>
              <w:rPr>
                <w:rFonts w:eastAsia="Calibri"/>
                <w:lang w:eastAsia="en-US"/>
              </w:rPr>
            </w:pPr>
            <w:r w:rsidRPr="001F5904">
              <w:rPr>
                <w:rFonts w:eastAsia="Calibri"/>
                <w:lang w:eastAsia="en-US"/>
              </w:rPr>
              <w:t>666</w:t>
            </w:r>
          </w:p>
        </w:tc>
        <w:tc>
          <w:tcPr>
            <w:tcW w:w="1125" w:type="dxa"/>
          </w:tcPr>
          <w:p w:rsidR="006A2F49" w:rsidRPr="001F5904" w:rsidRDefault="006A2F49" w:rsidP="00C00B74">
            <w:pPr>
              <w:jc w:val="center"/>
              <w:rPr>
                <w:rFonts w:eastAsia="Calibri"/>
                <w:lang w:eastAsia="en-US"/>
              </w:rPr>
            </w:pPr>
            <w:r w:rsidRPr="001F5904">
              <w:rPr>
                <w:rFonts w:eastAsia="Calibri"/>
                <w:lang w:eastAsia="en-US"/>
              </w:rPr>
              <w:t>957,0</w:t>
            </w:r>
          </w:p>
        </w:tc>
        <w:tc>
          <w:tcPr>
            <w:tcW w:w="925" w:type="dxa"/>
          </w:tcPr>
          <w:p w:rsidR="006A2F49" w:rsidRPr="001F5904" w:rsidRDefault="001C415A" w:rsidP="00C00B74">
            <w:pPr>
              <w:jc w:val="center"/>
              <w:rPr>
                <w:rFonts w:eastAsia="Calibri"/>
                <w:lang w:eastAsia="en-US"/>
              </w:rPr>
            </w:pPr>
            <w:r>
              <w:rPr>
                <w:rFonts w:eastAsia="Calibri"/>
                <w:lang w:eastAsia="en-US"/>
              </w:rPr>
              <w:t>+291</w:t>
            </w:r>
          </w:p>
        </w:tc>
      </w:tr>
      <w:tr w:rsidR="006A2F49" w:rsidRPr="007213EA" w:rsidTr="006A2F49">
        <w:tc>
          <w:tcPr>
            <w:tcW w:w="4510" w:type="dxa"/>
            <w:vAlign w:val="center"/>
          </w:tcPr>
          <w:p w:rsidR="006A2F49" w:rsidRPr="001F5904" w:rsidRDefault="006A2F49" w:rsidP="00C00B74">
            <w:pPr>
              <w:jc w:val="both"/>
            </w:pPr>
            <w:r w:rsidRPr="001F5904">
              <w:t>Доля продукции МСП в общем объеме</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w:t>
            </w:r>
          </w:p>
        </w:tc>
        <w:tc>
          <w:tcPr>
            <w:tcW w:w="1076" w:type="dxa"/>
          </w:tcPr>
          <w:p w:rsidR="006A2F49" w:rsidRPr="001F5904" w:rsidRDefault="006A2F49" w:rsidP="00C00B74">
            <w:pPr>
              <w:jc w:val="center"/>
              <w:rPr>
                <w:rFonts w:eastAsia="Calibri"/>
                <w:lang w:eastAsia="en-US"/>
              </w:rPr>
            </w:pPr>
            <w:r w:rsidRPr="001F5904">
              <w:rPr>
                <w:rFonts w:eastAsia="Calibri"/>
                <w:lang w:eastAsia="en-US"/>
              </w:rPr>
              <w:t>9,1</w:t>
            </w:r>
          </w:p>
        </w:tc>
        <w:tc>
          <w:tcPr>
            <w:tcW w:w="1220" w:type="dxa"/>
          </w:tcPr>
          <w:p w:rsidR="006A2F49" w:rsidRPr="001F5904" w:rsidRDefault="006A2F49" w:rsidP="00C00B74">
            <w:pPr>
              <w:jc w:val="center"/>
              <w:rPr>
                <w:rFonts w:eastAsia="Calibri"/>
                <w:lang w:eastAsia="en-US"/>
              </w:rPr>
            </w:pPr>
            <w:r w:rsidRPr="001F5904">
              <w:rPr>
                <w:rFonts w:eastAsia="Calibri"/>
                <w:lang w:eastAsia="en-US"/>
              </w:rPr>
              <w:t>6,7</w:t>
            </w:r>
          </w:p>
        </w:tc>
        <w:tc>
          <w:tcPr>
            <w:tcW w:w="1125" w:type="dxa"/>
          </w:tcPr>
          <w:p w:rsidR="006A2F49" w:rsidRPr="001F5904" w:rsidRDefault="006A2F49" w:rsidP="00C00B74">
            <w:pPr>
              <w:jc w:val="center"/>
              <w:rPr>
                <w:rFonts w:eastAsia="Calibri"/>
                <w:lang w:eastAsia="en-US"/>
              </w:rPr>
            </w:pPr>
            <w:r>
              <w:rPr>
                <w:rFonts w:eastAsia="Calibri"/>
                <w:lang w:eastAsia="en-US"/>
              </w:rPr>
              <w:t>9,4</w:t>
            </w:r>
          </w:p>
        </w:tc>
        <w:tc>
          <w:tcPr>
            <w:tcW w:w="925" w:type="dxa"/>
          </w:tcPr>
          <w:p w:rsidR="006A2F49" w:rsidRDefault="001C415A" w:rsidP="00C00B74">
            <w:pPr>
              <w:jc w:val="center"/>
              <w:rPr>
                <w:rFonts w:eastAsia="Calibri"/>
                <w:lang w:eastAsia="en-US"/>
              </w:rPr>
            </w:pPr>
            <w:r>
              <w:rPr>
                <w:rFonts w:eastAsia="Calibri"/>
                <w:lang w:eastAsia="en-US"/>
              </w:rPr>
              <w:t>+2,7</w:t>
            </w:r>
          </w:p>
        </w:tc>
      </w:tr>
      <w:tr w:rsidR="006A2F49" w:rsidRPr="007213EA" w:rsidTr="006A2F49">
        <w:tc>
          <w:tcPr>
            <w:tcW w:w="4510" w:type="dxa"/>
          </w:tcPr>
          <w:p w:rsidR="006A2F49" w:rsidRPr="001F5904" w:rsidRDefault="006A2F49" w:rsidP="00C00B74">
            <w:pPr>
              <w:overflowPunct w:val="0"/>
              <w:autoSpaceDE w:val="0"/>
              <w:autoSpaceDN w:val="0"/>
              <w:adjustRightInd w:val="0"/>
              <w:jc w:val="both"/>
              <w:textAlignment w:val="baseline"/>
              <w:rPr>
                <w:lang w:eastAsia="zh-CN"/>
              </w:rPr>
            </w:pPr>
            <w:r w:rsidRPr="001F5904">
              <w:rPr>
                <w:lang w:eastAsia="zh-CN"/>
              </w:rPr>
              <w:t>Средняя заработная плата наемных работников малых и средних предприятий</w:t>
            </w:r>
          </w:p>
        </w:tc>
        <w:tc>
          <w:tcPr>
            <w:tcW w:w="1032" w:type="dxa"/>
          </w:tcPr>
          <w:p w:rsidR="006A2F49" w:rsidRPr="001F5904" w:rsidRDefault="006A2F49" w:rsidP="00C00B74">
            <w:pPr>
              <w:overflowPunct w:val="0"/>
              <w:autoSpaceDE w:val="0"/>
              <w:autoSpaceDN w:val="0"/>
              <w:adjustRightInd w:val="0"/>
              <w:jc w:val="center"/>
              <w:textAlignment w:val="baseline"/>
              <w:rPr>
                <w:lang w:eastAsia="zh-CN"/>
              </w:rPr>
            </w:pPr>
            <w:r w:rsidRPr="001F5904">
              <w:rPr>
                <w:lang w:eastAsia="zh-CN"/>
              </w:rPr>
              <w:t>руб.</w:t>
            </w:r>
          </w:p>
        </w:tc>
        <w:tc>
          <w:tcPr>
            <w:tcW w:w="1076" w:type="dxa"/>
          </w:tcPr>
          <w:p w:rsidR="006A2F49" w:rsidRPr="001F5904" w:rsidRDefault="006A2F49" w:rsidP="00C00B74">
            <w:pPr>
              <w:jc w:val="center"/>
              <w:rPr>
                <w:rFonts w:eastAsia="Calibri"/>
                <w:lang w:eastAsia="en-US"/>
              </w:rPr>
            </w:pPr>
            <w:r w:rsidRPr="001F5904">
              <w:rPr>
                <w:rFonts w:eastAsia="Calibri"/>
                <w:lang w:eastAsia="en-US"/>
              </w:rPr>
              <w:t>8726</w:t>
            </w:r>
          </w:p>
        </w:tc>
        <w:tc>
          <w:tcPr>
            <w:tcW w:w="1220" w:type="dxa"/>
          </w:tcPr>
          <w:p w:rsidR="006A2F49" w:rsidRPr="001F5904" w:rsidRDefault="006A2F49" w:rsidP="00C00B74">
            <w:pPr>
              <w:jc w:val="center"/>
              <w:rPr>
                <w:rFonts w:eastAsia="Calibri"/>
                <w:lang w:eastAsia="en-US"/>
              </w:rPr>
            </w:pPr>
            <w:r w:rsidRPr="001F5904">
              <w:rPr>
                <w:rFonts w:eastAsia="Calibri"/>
                <w:lang w:eastAsia="en-US"/>
              </w:rPr>
              <w:t>8800</w:t>
            </w:r>
          </w:p>
        </w:tc>
        <w:tc>
          <w:tcPr>
            <w:tcW w:w="1125" w:type="dxa"/>
          </w:tcPr>
          <w:p w:rsidR="006A2F49" w:rsidRPr="001F5904" w:rsidRDefault="006A2F49" w:rsidP="00C00B74">
            <w:pPr>
              <w:jc w:val="center"/>
              <w:rPr>
                <w:rFonts w:eastAsia="Calibri"/>
                <w:lang w:eastAsia="en-US"/>
              </w:rPr>
            </w:pPr>
            <w:r w:rsidRPr="001F5904">
              <w:rPr>
                <w:rFonts w:eastAsia="Calibri"/>
                <w:lang w:eastAsia="en-US"/>
              </w:rPr>
              <w:t>8947</w:t>
            </w:r>
          </w:p>
        </w:tc>
        <w:tc>
          <w:tcPr>
            <w:tcW w:w="925" w:type="dxa"/>
          </w:tcPr>
          <w:p w:rsidR="006A2F49" w:rsidRDefault="001C415A" w:rsidP="00C00B74">
            <w:pPr>
              <w:jc w:val="center"/>
              <w:rPr>
                <w:rFonts w:eastAsia="Calibri"/>
                <w:lang w:eastAsia="en-US"/>
              </w:rPr>
            </w:pPr>
            <w:r>
              <w:rPr>
                <w:rFonts w:eastAsia="Calibri"/>
                <w:lang w:eastAsia="en-US"/>
              </w:rPr>
              <w:t>+147</w:t>
            </w:r>
          </w:p>
          <w:p w:rsidR="002230FC" w:rsidRDefault="002230FC" w:rsidP="00C00B74">
            <w:pPr>
              <w:jc w:val="center"/>
              <w:rPr>
                <w:rFonts w:eastAsia="Calibri"/>
                <w:lang w:eastAsia="en-US"/>
              </w:rPr>
            </w:pPr>
          </w:p>
          <w:p w:rsidR="002230FC" w:rsidRPr="001F5904" w:rsidRDefault="002230FC" w:rsidP="00C00B74">
            <w:pPr>
              <w:jc w:val="center"/>
              <w:rPr>
                <w:rFonts w:eastAsia="Calibri"/>
                <w:lang w:eastAsia="en-US"/>
              </w:rPr>
            </w:pPr>
          </w:p>
        </w:tc>
      </w:tr>
    </w:tbl>
    <w:p w:rsidR="00C00B74" w:rsidRDefault="00C00B74" w:rsidP="00C00B74">
      <w:pPr>
        <w:spacing w:line="276" w:lineRule="auto"/>
        <w:ind w:firstLine="708"/>
        <w:jc w:val="both"/>
        <w:rPr>
          <w:sz w:val="28"/>
          <w:szCs w:val="28"/>
        </w:rPr>
      </w:pPr>
    </w:p>
    <w:p w:rsidR="008D2154" w:rsidRDefault="00D34489" w:rsidP="00D4348F">
      <w:pPr>
        <w:ind w:firstLine="708"/>
        <w:jc w:val="both"/>
        <w:rPr>
          <w:sz w:val="28"/>
          <w:szCs w:val="28"/>
          <w:lang w:eastAsia="zh-CN"/>
        </w:rPr>
      </w:pPr>
      <w:proofErr w:type="gramStart"/>
      <w:r w:rsidRPr="00D044C2">
        <w:rPr>
          <w:rFonts w:asciiTheme="minorHAnsi" w:hAnsiTheme="minorHAnsi" w:cstheme="minorHAnsi"/>
          <w:sz w:val="28"/>
          <w:szCs w:val="28"/>
        </w:rPr>
        <w:t xml:space="preserve">Численность занятых   в   малом и  среднем </w:t>
      </w:r>
      <w:r w:rsidR="00C00B74" w:rsidRPr="00D044C2">
        <w:rPr>
          <w:rFonts w:asciiTheme="minorHAnsi" w:hAnsiTheme="minorHAnsi" w:cstheme="minorHAnsi"/>
          <w:sz w:val="28"/>
          <w:szCs w:val="28"/>
        </w:rPr>
        <w:t xml:space="preserve"> предприниматель</w:t>
      </w:r>
      <w:r w:rsidR="00214A99" w:rsidRPr="00D044C2">
        <w:rPr>
          <w:rFonts w:asciiTheme="minorHAnsi" w:hAnsiTheme="minorHAnsi" w:cstheme="minorHAnsi"/>
          <w:sz w:val="28"/>
          <w:szCs w:val="28"/>
        </w:rPr>
        <w:t>стве за 2017 год составила  650 человек, что составляет 5,9</w:t>
      </w:r>
      <w:r w:rsidR="00C00B74" w:rsidRPr="00D044C2">
        <w:rPr>
          <w:rFonts w:asciiTheme="minorHAnsi" w:hAnsiTheme="minorHAnsi" w:cstheme="minorHAnsi"/>
          <w:sz w:val="28"/>
          <w:szCs w:val="28"/>
        </w:rPr>
        <w:t xml:space="preserve"> % от занятых в экономике района.</w:t>
      </w:r>
      <w:proofErr w:type="gramEnd"/>
      <w:r w:rsidR="00C00B74" w:rsidRPr="00D044C2">
        <w:rPr>
          <w:rFonts w:asciiTheme="minorHAnsi" w:hAnsiTheme="minorHAnsi" w:cstheme="minorHAnsi"/>
          <w:sz w:val="28"/>
          <w:szCs w:val="28"/>
        </w:rPr>
        <w:t xml:space="preserve"> </w:t>
      </w:r>
      <w:r w:rsidRPr="00D044C2">
        <w:rPr>
          <w:rFonts w:asciiTheme="minorHAnsi" w:eastAsia="Calibri" w:hAnsiTheme="minorHAnsi" w:cstheme="minorHAnsi"/>
          <w:sz w:val="28"/>
          <w:szCs w:val="28"/>
        </w:rPr>
        <w:t xml:space="preserve">На 10 тысяч населения приходится субъектов малого и среднего предпринимательства  145 единиц, индивидуальных предпринимателей -114 единиц. </w:t>
      </w:r>
      <w:r w:rsidR="00D044C2">
        <w:rPr>
          <w:rFonts w:asciiTheme="minorHAnsi" w:hAnsiTheme="minorHAnsi" w:cstheme="minorHAnsi"/>
          <w:sz w:val="28"/>
          <w:szCs w:val="28"/>
        </w:rPr>
        <w:t xml:space="preserve"> По сравнению с  2016 годом количество  субъектов  уменьшилось  на  10 единиц, индивидуальных предпринимателей  на  11 . </w:t>
      </w:r>
      <w:r w:rsidR="00D044C2">
        <w:rPr>
          <w:sz w:val="28"/>
          <w:szCs w:val="28"/>
        </w:rPr>
        <w:t>О</w:t>
      </w:r>
      <w:r w:rsidR="00D044C2">
        <w:rPr>
          <w:sz w:val="28"/>
          <w:szCs w:val="28"/>
          <w:lang w:eastAsia="zh-CN"/>
        </w:rPr>
        <w:t xml:space="preserve">сновная  причина  снижения количества   субъектов  малого и среднего бизнеса – кризисные </w:t>
      </w:r>
      <w:r w:rsidR="00D044C2" w:rsidRPr="006E20E0">
        <w:rPr>
          <w:sz w:val="28"/>
          <w:szCs w:val="28"/>
          <w:lang w:eastAsia="zh-CN"/>
        </w:rPr>
        <w:t xml:space="preserve"> явления  в экономике,  вытеснение мелких предпринимателей более </w:t>
      </w:r>
      <w:proofErr w:type="gramStart"/>
      <w:r w:rsidR="00D044C2" w:rsidRPr="006E20E0">
        <w:rPr>
          <w:sz w:val="28"/>
          <w:szCs w:val="28"/>
          <w:lang w:eastAsia="zh-CN"/>
        </w:rPr>
        <w:t>крупными</w:t>
      </w:r>
      <w:proofErr w:type="gramEnd"/>
      <w:r w:rsidR="00D044C2" w:rsidRPr="006E20E0">
        <w:rPr>
          <w:sz w:val="28"/>
          <w:szCs w:val="28"/>
          <w:lang w:eastAsia="zh-CN"/>
        </w:rPr>
        <w:t>,  низкая платежеспособность  населения.</w:t>
      </w:r>
      <w:r w:rsidR="00D044C2">
        <w:rPr>
          <w:sz w:val="28"/>
          <w:szCs w:val="28"/>
          <w:lang w:eastAsia="zh-CN"/>
        </w:rPr>
        <w:t xml:space="preserve"> </w:t>
      </w:r>
    </w:p>
    <w:p w:rsidR="00D044C2" w:rsidRPr="00D4348F" w:rsidRDefault="00D34489" w:rsidP="00D4348F">
      <w:pPr>
        <w:ind w:firstLine="708"/>
        <w:jc w:val="both"/>
        <w:rPr>
          <w:rFonts w:eastAsia="Calibri"/>
          <w:sz w:val="28"/>
          <w:szCs w:val="28"/>
          <w:lang w:eastAsia="en-US"/>
        </w:rPr>
      </w:pPr>
      <w:r w:rsidRPr="00D044C2">
        <w:rPr>
          <w:rFonts w:asciiTheme="minorHAnsi" w:eastAsia="Calibri" w:hAnsiTheme="minorHAnsi" w:cstheme="minorHAnsi"/>
          <w:sz w:val="28"/>
          <w:szCs w:val="28"/>
        </w:rPr>
        <w:t>Оборот малых и средних предприятий в 2017 году составил 957,0 млн. рублей. Доля оборота малых и средних предприятий в общем объеме, произведенной продукции в районе   составила  9,4 процента, по сравнению с 2016 годом увеличилась на 2,7.</w:t>
      </w:r>
      <w:r w:rsidR="005428DA" w:rsidRPr="00D044C2">
        <w:rPr>
          <w:rFonts w:asciiTheme="minorHAnsi" w:eastAsia="Calibri" w:hAnsiTheme="minorHAnsi" w:cstheme="minorHAnsi"/>
          <w:sz w:val="28"/>
          <w:szCs w:val="28"/>
        </w:rPr>
        <w:t xml:space="preserve"> </w:t>
      </w:r>
      <w:r w:rsidR="00D4348F" w:rsidRPr="002230FC">
        <w:rPr>
          <w:rFonts w:eastAsia="Calibri"/>
          <w:sz w:val="28"/>
          <w:szCs w:val="28"/>
          <w:lang w:eastAsia="en-US"/>
        </w:rPr>
        <w:t>Субъекты</w:t>
      </w:r>
      <w:r w:rsidR="00D4348F">
        <w:rPr>
          <w:rFonts w:eastAsia="Calibri"/>
          <w:sz w:val="28"/>
          <w:szCs w:val="28"/>
          <w:lang w:eastAsia="en-US"/>
        </w:rPr>
        <w:t xml:space="preserve"> малого и среднего бизнеса  осуществляют </w:t>
      </w:r>
      <w:r w:rsidR="00D4348F" w:rsidRPr="002230FC">
        <w:rPr>
          <w:rFonts w:eastAsia="Calibri"/>
          <w:sz w:val="28"/>
          <w:szCs w:val="28"/>
          <w:lang w:eastAsia="en-US"/>
        </w:rPr>
        <w:t xml:space="preserve"> деятельность практически во всех сферах и отраслях экономики</w:t>
      </w:r>
      <w:r w:rsidR="00D4348F">
        <w:rPr>
          <w:rFonts w:eastAsia="Calibri"/>
          <w:sz w:val="28"/>
          <w:szCs w:val="28"/>
          <w:lang w:eastAsia="en-US"/>
        </w:rPr>
        <w:t xml:space="preserve"> района. </w:t>
      </w:r>
      <w:r w:rsidR="002230FC" w:rsidRPr="00D044C2">
        <w:rPr>
          <w:rFonts w:asciiTheme="minorHAnsi" w:hAnsiTheme="minorHAnsi" w:cstheme="minorHAnsi"/>
          <w:sz w:val="28"/>
          <w:szCs w:val="28"/>
        </w:rPr>
        <w:t xml:space="preserve">Лидирующее место  (38 %) в структуре основных видов деятельности </w:t>
      </w:r>
      <w:r w:rsidR="005428DA" w:rsidRPr="00D044C2">
        <w:rPr>
          <w:rFonts w:asciiTheme="minorHAnsi" w:hAnsiTheme="minorHAnsi" w:cstheme="minorHAnsi"/>
          <w:sz w:val="28"/>
          <w:szCs w:val="28"/>
        </w:rPr>
        <w:t>занимает торговля</w:t>
      </w:r>
      <w:r w:rsidRPr="00D044C2">
        <w:rPr>
          <w:rFonts w:asciiTheme="minorHAnsi" w:hAnsiTheme="minorHAnsi" w:cstheme="minorHAnsi"/>
          <w:sz w:val="28"/>
          <w:szCs w:val="28"/>
        </w:rPr>
        <w:t>.</w:t>
      </w:r>
    </w:p>
    <w:p w:rsidR="00D34489" w:rsidRPr="00D044C2" w:rsidRDefault="00D044C2" w:rsidP="00D044C2">
      <w:pPr>
        <w:pStyle w:val="14"/>
        <w:jc w:val="both"/>
        <w:rPr>
          <w:rFonts w:asciiTheme="minorHAnsi" w:hAnsiTheme="minorHAnsi" w:cstheme="minorHAnsi"/>
          <w:sz w:val="28"/>
          <w:szCs w:val="28"/>
        </w:rPr>
      </w:pPr>
      <w:r>
        <w:rPr>
          <w:rFonts w:asciiTheme="minorHAnsi" w:hAnsiTheme="minorHAnsi" w:cstheme="minorHAnsi"/>
          <w:sz w:val="28"/>
          <w:szCs w:val="28"/>
        </w:rPr>
        <w:t xml:space="preserve">        </w:t>
      </w:r>
      <w:r w:rsidR="00D34489" w:rsidRPr="00D044C2">
        <w:rPr>
          <w:rFonts w:asciiTheme="minorHAnsi" w:hAnsiTheme="minorHAnsi" w:cstheme="minorHAnsi"/>
          <w:sz w:val="28"/>
          <w:szCs w:val="28"/>
        </w:rPr>
        <w:t xml:space="preserve"> </w:t>
      </w:r>
      <w:r>
        <w:rPr>
          <w:rFonts w:asciiTheme="minorHAnsi" w:hAnsiTheme="minorHAnsi" w:cstheme="minorHAnsi"/>
          <w:sz w:val="28"/>
          <w:szCs w:val="28"/>
        </w:rPr>
        <w:t xml:space="preserve">Наиболее привлекательными для </w:t>
      </w:r>
      <w:r w:rsidR="005428DA" w:rsidRPr="00D044C2">
        <w:rPr>
          <w:rFonts w:asciiTheme="minorHAnsi" w:hAnsiTheme="minorHAnsi" w:cstheme="minorHAnsi"/>
          <w:sz w:val="28"/>
          <w:szCs w:val="28"/>
        </w:rPr>
        <w:t>бизнеса района являются такие отрасли, как строительство, ремонт автотранспортных средств, сельское хозяйство, жилищно – коммунальное  хозяйство.</w:t>
      </w:r>
      <w:r>
        <w:rPr>
          <w:rFonts w:asciiTheme="minorHAnsi" w:hAnsiTheme="minorHAnsi" w:cstheme="minorHAnsi"/>
          <w:sz w:val="28"/>
          <w:szCs w:val="28"/>
        </w:rPr>
        <w:t xml:space="preserve"> </w:t>
      </w:r>
      <w:r w:rsidR="00D34489" w:rsidRPr="00D044C2">
        <w:rPr>
          <w:rFonts w:asciiTheme="minorHAnsi" w:eastAsia="Calibri" w:hAnsiTheme="minorHAnsi" w:cstheme="minorHAnsi"/>
          <w:sz w:val="28"/>
          <w:szCs w:val="28"/>
          <w:lang w:eastAsia="en-US" w:bidi="ru-RU"/>
        </w:rPr>
        <w:t xml:space="preserve"> </w:t>
      </w:r>
      <w:r w:rsidR="00D34489" w:rsidRPr="00D044C2">
        <w:rPr>
          <w:rFonts w:asciiTheme="minorHAnsi" w:eastAsia="Calibri" w:hAnsiTheme="minorHAnsi" w:cstheme="minorHAnsi"/>
          <w:sz w:val="28"/>
          <w:szCs w:val="28"/>
          <w:lang w:eastAsia="en-US"/>
        </w:rPr>
        <w:t xml:space="preserve">В </w:t>
      </w:r>
      <w:r>
        <w:rPr>
          <w:rFonts w:asciiTheme="minorHAnsi" w:eastAsia="Calibri" w:hAnsiTheme="minorHAnsi" w:cstheme="minorHAnsi"/>
          <w:sz w:val="28"/>
          <w:szCs w:val="28"/>
          <w:lang w:eastAsia="en-US"/>
        </w:rPr>
        <w:t xml:space="preserve"> </w:t>
      </w:r>
      <w:r w:rsidR="00D34489" w:rsidRPr="00D044C2">
        <w:rPr>
          <w:rFonts w:asciiTheme="minorHAnsi" w:eastAsia="Calibri" w:hAnsiTheme="minorHAnsi" w:cstheme="minorHAnsi"/>
          <w:sz w:val="28"/>
          <w:szCs w:val="28"/>
          <w:lang w:eastAsia="en-US"/>
        </w:rPr>
        <w:t xml:space="preserve">настоящее время в районе развивается производство </w:t>
      </w:r>
      <w:r>
        <w:rPr>
          <w:rFonts w:asciiTheme="minorHAnsi" w:eastAsia="Calibri" w:hAnsiTheme="minorHAnsi" w:cstheme="minorHAnsi"/>
          <w:sz w:val="28"/>
          <w:szCs w:val="28"/>
          <w:lang w:eastAsia="en-US"/>
        </w:rPr>
        <w:t>строительных материалов (кирпич,</w:t>
      </w:r>
      <w:r w:rsidR="00D34489" w:rsidRPr="00D044C2">
        <w:rPr>
          <w:rFonts w:asciiTheme="minorHAnsi" w:eastAsia="Calibri" w:hAnsiTheme="minorHAnsi" w:cstheme="minorHAnsi"/>
          <w:sz w:val="28"/>
          <w:szCs w:val="28"/>
          <w:lang w:eastAsia="en-US"/>
        </w:rPr>
        <w:t xml:space="preserve"> известь)</w:t>
      </w:r>
      <w:r>
        <w:rPr>
          <w:rFonts w:asciiTheme="minorHAnsi" w:eastAsia="Calibri" w:hAnsiTheme="minorHAnsi" w:cstheme="minorHAnsi"/>
          <w:sz w:val="28"/>
          <w:szCs w:val="28"/>
          <w:lang w:eastAsia="en-US"/>
        </w:rPr>
        <w:t>,  добыча полезных ископаемых</w:t>
      </w:r>
      <w:r w:rsidR="00D34489" w:rsidRPr="00D044C2">
        <w:rPr>
          <w:rFonts w:asciiTheme="minorHAnsi" w:eastAsia="Calibri" w:hAnsiTheme="minorHAnsi" w:cstheme="minorHAnsi"/>
          <w:sz w:val="28"/>
          <w:szCs w:val="28"/>
          <w:lang w:eastAsia="en-US"/>
        </w:rPr>
        <w:t xml:space="preserve"> </w:t>
      </w:r>
      <w:r>
        <w:rPr>
          <w:rFonts w:asciiTheme="minorHAnsi" w:eastAsia="Calibri" w:hAnsiTheme="minorHAnsi" w:cstheme="minorHAnsi"/>
          <w:sz w:val="28"/>
          <w:szCs w:val="28"/>
          <w:lang w:eastAsia="en-US"/>
        </w:rPr>
        <w:t>(добыча и переработка золото – серебряных месторождений).</w:t>
      </w:r>
    </w:p>
    <w:p w:rsidR="00487CD5" w:rsidRPr="00A30BD0" w:rsidRDefault="007307F4" w:rsidP="00A30BD0">
      <w:pPr>
        <w:pStyle w:val="14"/>
        <w:jc w:val="both"/>
        <w:rPr>
          <w:rFonts w:asciiTheme="minorHAnsi" w:hAnsiTheme="minorHAnsi" w:cstheme="minorHAnsi"/>
          <w:sz w:val="28"/>
          <w:szCs w:val="28"/>
          <w:highlight w:val="green"/>
        </w:rPr>
      </w:pPr>
      <w:r>
        <w:t xml:space="preserve">     </w:t>
      </w:r>
      <w:r w:rsidR="007C5992" w:rsidRPr="007C5992">
        <w:t xml:space="preserve"> </w:t>
      </w:r>
      <w:r>
        <w:t xml:space="preserve">   </w:t>
      </w:r>
      <w:r w:rsidR="00C00B74" w:rsidRPr="00701E9D">
        <w:rPr>
          <w:rFonts w:asciiTheme="minorHAnsi" w:hAnsiTheme="minorHAnsi" w:cstheme="minorHAnsi"/>
          <w:sz w:val="28"/>
          <w:szCs w:val="28"/>
        </w:rPr>
        <w:t>По состоянию на 01.01 2018 года в районе зарегистрировано  388   человек, являющихся плательщиками – ЕНВД, в том числе 330 индивидуальных предпринимателей  и 58 юридических лиц. На упрощенной системе налогообложения (патент) работают 31 индивидуальный предприниматель.</w:t>
      </w:r>
      <w:r w:rsidR="00C86461" w:rsidRPr="00701E9D">
        <w:rPr>
          <w:rFonts w:asciiTheme="minorHAnsi" w:hAnsiTheme="minorHAnsi" w:cstheme="minorHAnsi"/>
          <w:sz w:val="28"/>
          <w:szCs w:val="28"/>
        </w:rPr>
        <w:t xml:space="preserve"> </w:t>
      </w:r>
    </w:p>
    <w:p w:rsidR="00487CD5" w:rsidRPr="00701E9D" w:rsidRDefault="00701E9D" w:rsidP="00701E9D">
      <w:pPr>
        <w:pStyle w:val="14"/>
        <w:jc w:val="both"/>
        <w:rPr>
          <w:rFonts w:asciiTheme="minorHAnsi" w:hAnsiTheme="minorHAnsi" w:cstheme="minorHAnsi"/>
          <w:sz w:val="28"/>
          <w:szCs w:val="28"/>
        </w:rPr>
      </w:pPr>
      <w:r>
        <w:rPr>
          <w:rFonts w:asciiTheme="minorHAnsi" w:hAnsiTheme="minorHAnsi" w:cstheme="minorHAnsi"/>
          <w:sz w:val="28"/>
          <w:szCs w:val="28"/>
        </w:rPr>
        <w:t xml:space="preserve"> Анализ п</w:t>
      </w:r>
      <w:r w:rsidR="00487CD5" w:rsidRPr="00701E9D">
        <w:rPr>
          <w:rFonts w:asciiTheme="minorHAnsi" w:hAnsiTheme="minorHAnsi" w:cstheme="minorHAnsi"/>
          <w:sz w:val="28"/>
          <w:szCs w:val="28"/>
        </w:rPr>
        <w:t xml:space="preserve">оступления налогов </w:t>
      </w:r>
      <w:r>
        <w:rPr>
          <w:rFonts w:asciiTheme="minorHAnsi" w:hAnsiTheme="minorHAnsi" w:cstheme="minorHAnsi"/>
          <w:sz w:val="28"/>
          <w:szCs w:val="28"/>
        </w:rPr>
        <w:t>представлен</w:t>
      </w:r>
      <w:r w:rsidR="00487CD5" w:rsidRPr="00701E9D">
        <w:rPr>
          <w:rFonts w:asciiTheme="minorHAnsi" w:hAnsiTheme="minorHAnsi" w:cstheme="minorHAnsi"/>
          <w:sz w:val="28"/>
          <w:szCs w:val="28"/>
        </w:rPr>
        <w:t xml:space="preserve"> в таблице № 3</w:t>
      </w:r>
    </w:p>
    <w:p w:rsidR="00C670B3"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 xml:space="preserve">                                                                                        </w:t>
      </w:r>
      <w:r w:rsidR="00E6644F" w:rsidRPr="00701E9D">
        <w:rPr>
          <w:rFonts w:asciiTheme="minorHAnsi" w:hAnsiTheme="minorHAnsi" w:cstheme="minorHAnsi"/>
          <w:sz w:val="28"/>
          <w:szCs w:val="28"/>
        </w:rPr>
        <w:t xml:space="preserve">                    </w:t>
      </w:r>
    </w:p>
    <w:p w:rsidR="00C670B3" w:rsidRDefault="00C670B3" w:rsidP="00701E9D">
      <w:pPr>
        <w:pStyle w:val="14"/>
        <w:jc w:val="both"/>
        <w:rPr>
          <w:rFonts w:asciiTheme="minorHAnsi" w:hAnsiTheme="minorHAnsi" w:cstheme="minorHAnsi"/>
          <w:sz w:val="28"/>
          <w:szCs w:val="28"/>
        </w:rPr>
      </w:pPr>
    </w:p>
    <w:p w:rsidR="00487CD5" w:rsidRPr="00C670B3" w:rsidRDefault="00E6644F" w:rsidP="00C670B3">
      <w:pPr>
        <w:pStyle w:val="14"/>
        <w:jc w:val="right"/>
        <w:rPr>
          <w:rFonts w:asciiTheme="minorHAnsi" w:hAnsiTheme="minorHAnsi" w:cstheme="minorHAnsi"/>
          <w:b/>
          <w:sz w:val="24"/>
          <w:szCs w:val="24"/>
        </w:rPr>
      </w:pPr>
      <w:r w:rsidRPr="00C670B3">
        <w:rPr>
          <w:rFonts w:asciiTheme="minorHAnsi" w:hAnsiTheme="minorHAnsi" w:cstheme="minorHAnsi"/>
          <w:sz w:val="24"/>
          <w:szCs w:val="24"/>
        </w:rPr>
        <w:lastRenderedPageBreak/>
        <w:t xml:space="preserve">   </w:t>
      </w:r>
      <w:r w:rsidR="00487CD5" w:rsidRPr="00C670B3">
        <w:rPr>
          <w:rFonts w:asciiTheme="minorHAnsi" w:hAnsiTheme="minorHAnsi" w:cstheme="minorHAnsi"/>
          <w:b/>
          <w:sz w:val="24"/>
          <w:szCs w:val="24"/>
        </w:rPr>
        <w:t>Таблица №3</w:t>
      </w:r>
    </w:p>
    <w:p w:rsidR="00487CD5" w:rsidRPr="00C670B3" w:rsidRDefault="00E6644F" w:rsidP="00C670B3">
      <w:pPr>
        <w:pStyle w:val="14"/>
        <w:jc w:val="right"/>
        <w:rPr>
          <w:rFonts w:asciiTheme="minorHAnsi" w:hAnsiTheme="minorHAnsi" w:cstheme="minorHAnsi"/>
          <w:b/>
          <w:color w:val="FF0000"/>
          <w:sz w:val="24"/>
          <w:szCs w:val="24"/>
        </w:rPr>
      </w:pPr>
      <w:r w:rsidRPr="00C670B3">
        <w:rPr>
          <w:rFonts w:asciiTheme="minorHAnsi" w:hAnsiTheme="minorHAnsi" w:cstheme="minorHAnsi"/>
          <w:b/>
          <w:sz w:val="24"/>
          <w:szCs w:val="24"/>
        </w:rPr>
        <w:t xml:space="preserve">                                                                                                             </w:t>
      </w:r>
      <w:r w:rsidR="00487CD5" w:rsidRPr="00C670B3">
        <w:rPr>
          <w:rFonts w:asciiTheme="minorHAnsi" w:hAnsiTheme="minorHAnsi" w:cstheme="minorHAnsi"/>
          <w:b/>
          <w:sz w:val="24"/>
          <w:szCs w:val="24"/>
        </w:rPr>
        <w:t>(тыс.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5"/>
        <w:gridCol w:w="1901"/>
        <w:gridCol w:w="1901"/>
        <w:gridCol w:w="1901"/>
        <w:gridCol w:w="2215"/>
      </w:tblGrid>
      <w:tr w:rsidR="00487CD5" w:rsidRPr="00701E9D" w:rsidTr="00E6644F">
        <w:trPr>
          <w:trHeight w:val="547"/>
        </w:trPr>
        <w:tc>
          <w:tcPr>
            <w:tcW w:w="1965"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Наименование налога</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2015 год</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2016 год</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2017 год</w:t>
            </w:r>
          </w:p>
        </w:tc>
        <w:tc>
          <w:tcPr>
            <w:tcW w:w="1903"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Отклонение2017  к 2016 году, %</w:t>
            </w:r>
          </w:p>
        </w:tc>
      </w:tr>
      <w:tr w:rsidR="00487CD5" w:rsidRPr="00701E9D" w:rsidTr="00E6644F">
        <w:tc>
          <w:tcPr>
            <w:tcW w:w="1965"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ЕНВД</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11168,8</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10070,8</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8922,7</w:t>
            </w:r>
          </w:p>
        </w:tc>
        <w:tc>
          <w:tcPr>
            <w:tcW w:w="1903"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88,6</w:t>
            </w:r>
          </w:p>
        </w:tc>
      </w:tr>
      <w:tr w:rsidR="00487CD5" w:rsidRPr="00701E9D" w:rsidTr="00E6644F">
        <w:tc>
          <w:tcPr>
            <w:tcW w:w="1965"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Патент</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325,8</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263,5</w:t>
            </w:r>
          </w:p>
        </w:tc>
        <w:tc>
          <w:tcPr>
            <w:tcW w:w="1901"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313,8</w:t>
            </w:r>
          </w:p>
        </w:tc>
        <w:tc>
          <w:tcPr>
            <w:tcW w:w="1903" w:type="dxa"/>
            <w:shd w:val="clear" w:color="auto" w:fill="auto"/>
          </w:tcPr>
          <w:p w:rsidR="00487CD5"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119,0</w:t>
            </w:r>
          </w:p>
        </w:tc>
      </w:tr>
    </w:tbl>
    <w:p w:rsidR="00487CD5" w:rsidRPr="00701E9D" w:rsidRDefault="00487CD5" w:rsidP="00701E9D">
      <w:pPr>
        <w:pStyle w:val="14"/>
        <w:jc w:val="both"/>
        <w:rPr>
          <w:rFonts w:asciiTheme="minorHAnsi" w:hAnsiTheme="minorHAnsi" w:cstheme="minorHAnsi"/>
          <w:sz w:val="28"/>
          <w:szCs w:val="28"/>
          <w:highlight w:val="green"/>
        </w:rPr>
      </w:pPr>
    </w:p>
    <w:p w:rsidR="00E6644F" w:rsidRPr="00701E9D" w:rsidRDefault="00487CD5"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 xml:space="preserve"> В </w:t>
      </w:r>
      <w:r w:rsidR="00C86461" w:rsidRPr="00701E9D">
        <w:rPr>
          <w:rFonts w:asciiTheme="minorHAnsi" w:hAnsiTheme="minorHAnsi" w:cstheme="minorHAnsi"/>
          <w:sz w:val="28"/>
          <w:szCs w:val="28"/>
        </w:rPr>
        <w:t xml:space="preserve"> бюджет  ра</w:t>
      </w:r>
      <w:r w:rsidRPr="00701E9D">
        <w:rPr>
          <w:rFonts w:asciiTheme="minorHAnsi" w:hAnsiTheme="minorHAnsi" w:cstheme="minorHAnsi"/>
          <w:sz w:val="28"/>
          <w:szCs w:val="28"/>
        </w:rPr>
        <w:t xml:space="preserve">йона ЕНВД  в 2017 году  поступило </w:t>
      </w:r>
      <w:r w:rsidR="00C86461" w:rsidRPr="00701E9D">
        <w:rPr>
          <w:rFonts w:asciiTheme="minorHAnsi" w:hAnsiTheme="minorHAnsi" w:cstheme="minorHAnsi"/>
          <w:sz w:val="28"/>
          <w:szCs w:val="28"/>
        </w:rPr>
        <w:t xml:space="preserve">  8922,7 тыс. руб., по ср</w:t>
      </w:r>
      <w:r w:rsidRPr="00701E9D">
        <w:rPr>
          <w:rFonts w:asciiTheme="minorHAnsi" w:hAnsiTheme="minorHAnsi" w:cstheme="minorHAnsi"/>
          <w:sz w:val="28"/>
          <w:szCs w:val="28"/>
        </w:rPr>
        <w:t xml:space="preserve">авнению с 2016 годом  уменьшилась </w:t>
      </w:r>
      <w:r w:rsidR="00C86461" w:rsidRPr="00701E9D">
        <w:rPr>
          <w:rFonts w:asciiTheme="minorHAnsi" w:hAnsiTheme="minorHAnsi" w:cstheme="minorHAnsi"/>
          <w:sz w:val="28"/>
          <w:szCs w:val="28"/>
        </w:rPr>
        <w:t xml:space="preserve"> на 1148,1 или на 11,4 процента</w:t>
      </w:r>
      <w:r w:rsidR="00E6644F" w:rsidRPr="00701E9D">
        <w:rPr>
          <w:rFonts w:asciiTheme="minorHAnsi" w:hAnsiTheme="minorHAnsi" w:cstheme="minorHAnsi"/>
          <w:sz w:val="28"/>
          <w:szCs w:val="28"/>
        </w:rPr>
        <w:t>.</w:t>
      </w:r>
    </w:p>
    <w:p w:rsidR="00C83BC5" w:rsidRPr="00A30BD0" w:rsidRDefault="00E6644F" w:rsidP="00701E9D">
      <w:pPr>
        <w:pStyle w:val="14"/>
        <w:jc w:val="both"/>
        <w:rPr>
          <w:rFonts w:asciiTheme="minorHAnsi" w:hAnsiTheme="minorHAnsi" w:cstheme="minorHAnsi"/>
          <w:sz w:val="28"/>
          <w:szCs w:val="28"/>
        </w:rPr>
      </w:pPr>
      <w:r w:rsidRPr="00701E9D">
        <w:rPr>
          <w:rFonts w:asciiTheme="minorHAnsi" w:hAnsiTheme="minorHAnsi" w:cstheme="minorHAnsi"/>
          <w:sz w:val="28"/>
          <w:szCs w:val="28"/>
        </w:rPr>
        <w:t xml:space="preserve">    Уменьшение поступлений   ЕНВД  произошло по причине  изменения  режима налогообложения субъектами предпринимательской деятельности, кризисные  явления в экономике.</w:t>
      </w:r>
      <w:r w:rsidR="00C86461" w:rsidRPr="00701E9D">
        <w:rPr>
          <w:rFonts w:asciiTheme="minorHAnsi" w:hAnsiTheme="minorHAnsi" w:cstheme="minorHAnsi"/>
          <w:sz w:val="28"/>
          <w:szCs w:val="28"/>
        </w:rPr>
        <w:t xml:space="preserve">  </w:t>
      </w:r>
      <w:r w:rsidRPr="00701E9D">
        <w:rPr>
          <w:rFonts w:asciiTheme="minorHAnsi" w:hAnsiTheme="minorHAnsi" w:cstheme="minorHAnsi"/>
          <w:color w:val="000000"/>
          <w:sz w:val="28"/>
          <w:szCs w:val="28"/>
        </w:rPr>
        <w:t>Совершенно очевидно, что выполнить свою социально-экономическую и политическую роль малый бизнес сможет лишь при наличии благоприятн</w:t>
      </w:r>
      <w:r w:rsidR="00C83BC5" w:rsidRPr="00701E9D">
        <w:rPr>
          <w:rFonts w:asciiTheme="minorHAnsi" w:hAnsiTheme="minorHAnsi" w:cstheme="minorHAnsi"/>
          <w:color w:val="000000"/>
          <w:sz w:val="28"/>
          <w:szCs w:val="28"/>
        </w:rPr>
        <w:t xml:space="preserve">ых условий для его деятельности, </w:t>
      </w:r>
      <w:r w:rsidRPr="00701E9D">
        <w:rPr>
          <w:rFonts w:asciiTheme="minorHAnsi" w:hAnsiTheme="minorHAnsi" w:cstheme="minorHAnsi"/>
          <w:color w:val="000000"/>
          <w:sz w:val="28"/>
          <w:szCs w:val="28"/>
        </w:rPr>
        <w:t>что в конечном итоге определяет задачи органов местного самоуправления в отношении предпринимательства.</w:t>
      </w:r>
    </w:p>
    <w:p w:rsidR="00A30BD0" w:rsidRDefault="00A30BD0" w:rsidP="00A30BD0">
      <w:pPr>
        <w:pStyle w:val="14"/>
        <w:ind w:firstLine="708"/>
        <w:jc w:val="both"/>
        <w:rPr>
          <w:rFonts w:asciiTheme="minorHAnsi" w:hAnsiTheme="minorHAnsi" w:cstheme="minorHAnsi"/>
          <w:color w:val="000000"/>
          <w:sz w:val="28"/>
          <w:szCs w:val="28"/>
        </w:rPr>
      </w:pPr>
      <w:r w:rsidRPr="00A30BD0">
        <w:rPr>
          <w:rFonts w:asciiTheme="minorHAnsi" w:hAnsiTheme="minorHAnsi" w:cstheme="minorHAnsi"/>
          <w:sz w:val="28"/>
          <w:szCs w:val="28"/>
        </w:rPr>
        <w:t>Основн</w:t>
      </w:r>
      <w:r>
        <w:rPr>
          <w:rFonts w:asciiTheme="minorHAnsi" w:hAnsiTheme="minorHAnsi" w:cstheme="minorHAnsi"/>
          <w:sz w:val="28"/>
          <w:szCs w:val="28"/>
        </w:rPr>
        <w:t>ые цели  и задачи</w:t>
      </w:r>
      <w:r w:rsidRPr="00A30BD0">
        <w:rPr>
          <w:rFonts w:asciiTheme="minorHAnsi" w:hAnsiTheme="minorHAnsi" w:cstheme="minorHAnsi"/>
          <w:sz w:val="28"/>
          <w:szCs w:val="28"/>
        </w:rPr>
        <w:t xml:space="preserve"> органов местного самоуправления в сфере  предпринимательской деятельности  </w:t>
      </w:r>
      <w:proofErr w:type="gramStart"/>
      <w:r w:rsidRPr="00A30BD0">
        <w:rPr>
          <w:rFonts w:asciiTheme="minorHAnsi" w:hAnsiTheme="minorHAnsi" w:cstheme="minorHAnsi"/>
          <w:sz w:val="28"/>
          <w:szCs w:val="28"/>
        </w:rPr>
        <w:t>определена</w:t>
      </w:r>
      <w:proofErr w:type="gramEnd"/>
      <w:r w:rsidRPr="00A30BD0">
        <w:rPr>
          <w:rFonts w:asciiTheme="minorHAnsi" w:hAnsiTheme="minorHAnsi" w:cstheme="minorHAnsi"/>
          <w:sz w:val="28"/>
          <w:szCs w:val="28"/>
        </w:rPr>
        <w:t xml:space="preserve">  в муниципальной программе « Создание условий  для развития предпринимательской деятельности «Оловяннинский район» на 2019-2021год».</w:t>
      </w:r>
    </w:p>
    <w:p w:rsidR="00D3719C" w:rsidRPr="00701E9D" w:rsidRDefault="00C00B74" w:rsidP="00701E9D">
      <w:pPr>
        <w:pStyle w:val="14"/>
        <w:jc w:val="both"/>
        <w:rPr>
          <w:rFonts w:asciiTheme="minorHAnsi" w:eastAsia="Calibri" w:hAnsiTheme="minorHAnsi" w:cstheme="minorHAnsi"/>
          <w:sz w:val="28"/>
          <w:szCs w:val="28"/>
          <w:lang w:eastAsia="en-US"/>
        </w:rPr>
      </w:pPr>
      <w:r w:rsidRPr="00701E9D">
        <w:rPr>
          <w:rFonts w:asciiTheme="minorHAnsi" w:eastAsia="Calibri" w:hAnsiTheme="minorHAnsi" w:cstheme="minorHAnsi"/>
          <w:sz w:val="28"/>
          <w:szCs w:val="28"/>
          <w:lang w:eastAsia="en-US"/>
        </w:rPr>
        <w:t xml:space="preserve">   </w:t>
      </w:r>
      <w:r w:rsidR="00D3719C" w:rsidRPr="00701E9D">
        <w:rPr>
          <w:rFonts w:asciiTheme="minorHAnsi" w:eastAsia="Calibri" w:hAnsiTheme="minorHAnsi" w:cstheme="minorHAnsi"/>
          <w:sz w:val="28"/>
          <w:szCs w:val="28"/>
          <w:lang w:eastAsia="en-US"/>
        </w:rPr>
        <w:tab/>
      </w:r>
      <w:r w:rsidRPr="00701E9D">
        <w:rPr>
          <w:rFonts w:asciiTheme="minorHAnsi" w:eastAsia="Calibri" w:hAnsiTheme="minorHAnsi" w:cstheme="minorHAnsi"/>
          <w:sz w:val="28"/>
          <w:szCs w:val="28"/>
          <w:lang w:eastAsia="en-US"/>
        </w:rPr>
        <w:t xml:space="preserve">На территории  района сформирована достаточно развитая инфраструктура потребительского рынка, которая характеризуется стабильностью, обеспечивает территориальную доступность и бесперебойное снабжение населения </w:t>
      </w:r>
      <w:r w:rsidR="00D3719C" w:rsidRPr="00701E9D">
        <w:rPr>
          <w:rFonts w:asciiTheme="minorHAnsi" w:eastAsia="Calibri" w:hAnsiTheme="minorHAnsi" w:cstheme="minorHAnsi"/>
          <w:sz w:val="28"/>
          <w:szCs w:val="28"/>
          <w:lang w:eastAsia="en-US"/>
        </w:rPr>
        <w:t>товарами и услугами</w:t>
      </w:r>
      <w:r w:rsidRPr="00701E9D">
        <w:rPr>
          <w:rFonts w:asciiTheme="minorHAnsi" w:eastAsia="Calibri" w:hAnsiTheme="minorHAnsi" w:cstheme="minorHAnsi"/>
          <w:sz w:val="28"/>
          <w:szCs w:val="28"/>
          <w:lang w:eastAsia="en-US"/>
        </w:rPr>
        <w:t xml:space="preserve">. </w:t>
      </w:r>
    </w:p>
    <w:p w:rsidR="008D2154" w:rsidRDefault="00D3719C" w:rsidP="00701E9D">
      <w:pPr>
        <w:pStyle w:val="14"/>
        <w:jc w:val="both"/>
        <w:rPr>
          <w:rFonts w:asciiTheme="minorHAnsi" w:eastAsia="Calibri" w:hAnsiTheme="minorHAnsi" w:cstheme="minorHAnsi"/>
          <w:sz w:val="28"/>
          <w:szCs w:val="28"/>
          <w:lang w:bidi="ru-RU"/>
        </w:rPr>
      </w:pPr>
      <w:r w:rsidRPr="00701E9D">
        <w:rPr>
          <w:rFonts w:asciiTheme="minorHAnsi" w:eastAsia="Calibri" w:hAnsiTheme="minorHAnsi" w:cstheme="minorHAnsi"/>
          <w:sz w:val="28"/>
          <w:szCs w:val="28"/>
          <w:lang w:bidi="ru-RU"/>
        </w:rPr>
        <w:tab/>
      </w:r>
      <w:r w:rsidRPr="00701E9D">
        <w:rPr>
          <w:rFonts w:asciiTheme="minorHAnsi" w:eastAsia="Calibri" w:hAnsiTheme="minorHAnsi" w:cstheme="minorHAnsi"/>
          <w:sz w:val="28"/>
          <w:szCs w:val="28"/>
          <w:lang w:eastAsia="en-US"/>
        </w:rPr>
        <w:t xml:space="preserve">Услуги розничной торговли в Оловяннинском районе </w:t>
      </w:r>
      <w:r w:rsidRPr="00701E9D">
        <w:rPr>
          <w:rFonts w:asciiTheme="minorHAnsi" w:hAnsiTheme="minorHAnsi" w:cstheme="minorHAnsi"/>
          <w:color w:val="000000"/>
          <w:sz w:val="28"/>
          <w:szCs w:val="28"/>
          <w:lang w:bidi="ru-RU"/>
        </w:rPr>
        <w:t xml:space="preserve">успешно осуществляют </w:t>
      </w:r>
      <w:r w:rsidRPr="00701E9D">
        <w:rPr>
          <w:rFonts w:asciiTheme="minorHAnsi" w:eastAsia="Calibri" w:hAnsiTheme="minorHAnsi" w:cstheme="minorHAnsi"/>
          <w:sz w:val="28"/>
          <w:szCs w:val="28"/>
          <w:lang w:eastAsia="en-US"/>
        </w:rPr>
        <w:t>363 предприятия розничной торговли с общей торговой площадью 14316 кв. метров.</w:t>
      </w:r>
      <w:r w:rsidRPr="00701E9D">
        <w:rPr>
          <w:rFonts w:asciiTheme="minorHAnsi" w:eastAsia="Calibri" w:hAnsiTheme="minorHAnsi" w:cstheme="minorHAnsi"/>
          <w:sz w:val="28"/>
          <w:szCs w:val="28"/>
          <w:lang w:bidi="ru-RU"/>
        </w:rPr>
        <w:t xml:space="preserve"> </w:t>
      </w:r>
    </w:p>
    <w:p w:rsidR="00D3719C" w:rsidRPr="00701E9D" w:rsidRDefault="00BC33DC" w:rsidP="008D2154">
      <w:pPr>
        <w:pStyle w:val="14"/>
        <w:ind w:firstLine="708"/>
        <w:jc w:val="both"/>
        <w:rPr>
          <w:rFonts w:asciiTheme="minorHAnsi" w:eastAsia="Calibri" w:hAnsiTheme="minorHAnsi" w:cstheme="minorHAnsi"/>
          <w:sz w:val="28"/>
          <w:szCs w:val="28"/>
          <w:lang w:bidi="ru-RU"/>
        </w:rPr>
      </w:pPr>
      <w:r w:rsidRPr="00701E9D">
        <w:rPr>
          <w:rFonts w:asciiTheme="minorHAnsi" w:eastAsia="Calibri" w:hAnsiTheme="minorHAnsi" w:cstheme="minorHAnsi"/>
          <w:sz w:val="28"/>
          <w:szCs w:val="28"/>
          <w:lang w:bidi="ru-RU"/>
        </w:rPr>
        <w:t xml:space="preserve"> В с</w:t>
      </w:r>
      <w:r w:rsidR="00D3719C" w:rsidRPr="00701E9D">
        <w:rPr>
          <w:rFonts w:asciiTheme="minorHAnsi" w:eastAsia="Calibri" w:hAnsiTheme="minorHAnsi" w:cstheme="minorHAnsi"/>
          <w:sz w:val="28"/>
          <w:szCs w:val="28"/>
          <w:lang w:bidi="ru-RU"/>
        </w:rPr>
        <w:t>фе</w:t>
      </w:r>
      <w:r w:rsidRPr="00701E9D">
        <w:rPr>
          <w:rFonts w:asciiTheme="minorHAnsi" w:eastAsia="Calibri" w:hAnsiTheme="minorHAnsi" w:cstheme="minorHAnsi"/>
          <w:sz w:val="28"/>
          <w:szCs w:val="28"/>
          <w:lang w:bidi="ru-RU"/>
        </w:rPr>
        <w:t>ре общ</w:t>
      </w:r>
      <w:r w:rsidR="00CA4809" w:rsidRPr="00701E9D">
        <w:rPr>
          <w:rFonts w:asciiTheme="minorHAnsi" w:eastAsia="Calibri" w:hAnsiTheme="minorHAnsi" w:cstheme="minorHAnsi"/>
          <w:sz w:val="28"/>
          <w:szCs w:val="28"/>
          <w:lang w:bidi="ru-RU"/>
        </w:rPr>
        <w:t xml:space="preserve">ественного питания  </w:t>
      </w:r>
      <w:r w:rsidR="004B4CAF" w:rsidRPr="00701E9D">
        <w:rPr>
          <w:rFonts w:asciiTheme="minorHAnsi" w:eastAsia="Calibri" w:hAnsiTheme="minorHAnsi" w:cstheme="minorHAnsi"/>
          <w:sz w:val="28"/>
          <w:szCs w:val="28"/>
          <w:lang w:bidi="ru-RU"/>
        </w:rPr>
        <w:t xml:space="preserve"> предоставляет услуги </w:t>
      </w:r>
      <w:r w:rsidR="00CA4809" w:rsidRPr="00701E9D">
        <w:rPr>
          <w:rFonts w:asciiTheme="minorHAnsi" w:eastAsia="Calibri" w:hAnsiTheme="minorHAnsi" w:cstheme="minorHAnsi"/>
          <w:sz w:val="28"/>
          <w:szCs w:val="28"/>
          <w:lang w:bidi="ru-RU"/>
        </w:rPr>
        <w:t xml:space="preserve"> </w:t>
      </w:r>
      <w:r w:rsidRPr="00701E9D">
        <w:rPr>
          <w:rFonts w:asciiTheme="minorHAnsi" w:eastAsia="Calibri" w:hAnsiTheme="minorHAnsi" w:cstheme="minorHAnsi"/>
          <w:sz w:val="28"/>
          <w:szCs w:val="28"/>
          <w:lang w:bidi="ru-RU"/>
        </w:rPr>
        <w:t xml:space="preserve">    21 предприятие</w:t>
      </w:r>
      <w:r w:rsidR="00D3719C" w:rsidRPr="00701E9D">
        <w:rPr>
          <w:rFonts w:asciiTheme="minorHAnsi" w:eastAsia="Calibri" w:hAnsiTheme="minorHAnsi" w:cstheme="minorHAnsi"/>
          <w:sz w:val="28"/>
          <w:szCs w:val="28"/>
          <w:lang w:bidi="ru-RU"/>
        </w:rPr>
        <w:t xml:space="preserve">, в том числе кафе -16, закусочные/буфеты-3, столовая -2. Количество посадочных мест составляет -1229 . </w:t>
      </w:r>
    </w:p>
    <w:p w:rsidR="00D3719C" w:rsidRPr="00701E9D" w:rsidRDefault="00D3719C" w:rsidP="00701E9D">
      <w:pPr>
        <w:pStyle w:val="14"/>
        <w:jc w:val="both"/>
        <w:rPr>
          <w:rFonts w:asciiTheme="minorHAnsi" w:eastAsia="Calibri" w:hAnsiTheme="minorHAnsi" w:cstheme="minorHAnsi"/>
          <w:sz w:val="28"/>
          <w:szCs w:val="28"/>
          <w:lang w:bidi="ru-RU"/>
        </w:rPr>
      </w:pPr>
      <w:r w:rsidRPr="00701E9D">
        <w:rPr>
          <w:rFonts w:asciiTheme="minorHAnsi" w:hAnsiTheme="minorHAnsi" w:cstheme="minorHAnsi"/>
          <w:sz w:val="28"/>
          <w:szCs w:val="28"/>
        </w:rPr>
        <w:t xml:space="preserve">    </w:t>
      </w:r>
      <w:r w:rsidRPr="00701E9D">
        <w:rPr>
          <w:rFonts w:asciiTheme="minorHAnsi" w:hAnsiTheme="minorHAnsi" w:cstheme="minorHAnsi"/>
          <w:sz w:val="28"/>
          <w:szCs w:val="28"/>
        </w:rPr>
        <w:tab/>
        <w:t xml:space="preserve">Фактическая обеспеченность населения площадью торговых объектов составила 398,5  </w:t>
      </w:r>
      <w:proofErr w:type="spellStart"/>
      <w:r w:rsidRPr="00701E9D">
        <w:rPr>
          <w:rFonts w:asciiTheme="minorHAnsi" w:hAnsiTheme="minorHAnsi" w:cstheme="minorHAnsi"/>
          <w:sz w:val="28"/>
          <w:szCs w:val="28"/>
        </w:rPr>
        <w:t>кв.м</w:t>
      </w:r>
      <w:proofErr w:type="spellEnd"/>
      <w:r w:rsidRPr="00701E9D">
        <w:rPr>
          <w:rFonts w:asciiTheme="minorHAnsi" w:hAnsiTheme="minorHAnsi" w:cstheme="minorHAnsi"/>
          <w:sz w:val="28"/>
          <w:szCs w:val="28"/>
        </w:rPr>
        <w:t xml:space="preserve">. на 1000 человек, </w:t>
      </w:r>
      <w:r w:rsidRPr="00701E9D">
        <w:rPr>
          <w:rFonts w:asciiTheme="minorHAnsi" w:eastAsia="Calibri" w:hAnsiTheme="minorHAnsi" w:cstheme="minorHAnsi"/>
          <w:sz w:val="28"/>
          <w:szCs w:val="28"/>
          <w:lang w:bidi="ru-RU"/>
        </w:rPr>
        <w:t xml:space="preserve">посадочными местами  - 33,7  мест, </w:t>
      </w:r>
    </w:p>
    <w:p w:rsidR="008D2154" w:rsidRDefault="00D3719C" w:rsidP="008D2154">
      <w:pPr>
        <w:pStyle w:val="14"/>
        <w:ind w:firstLine="708"/>
        <w:jc w:val="both"/>
        <w:rPr>
          <w:rFonts w:asciiTheme="minorHAnsi" w:eastAsia="Calibri" w:hAnsiTheme="minorHAnsi" w:cstheme="minorHAnsi"/>
          <w:sz w:val="28"/>
          <w:szCs w:val="28"/>
          <w:lang w:bidi="ru-RU"/>
        </w:rPr>
      </w:pPr>
      <w:r w:rsidRPr="00701E9D">
        <w:rPr>
          <w:rFonts w:asciiTheme="minorHAnsi" w:hAnsiTheme="minorHAnsi" w:cstheme="minorHAnsi"/>
          <w:color w:val="000000"/>
          <w:sz w:val="28"/>
          <w:szCs w:val="28"/>
        </w:rPr>
        <w:t>Показатели потребительского рынка в районе в 2017 году характеризуются положительной динамикой развития.</w:t>
      </w:r>
      <w:r w:rsidR="00CA693A" w:rsidRPr="00701E9D">
        <w:rPr>
          <w:rFonts w:asciiTheme="minorHAnsi" w:hAnsiTheme="minorHAnsi" w:cstheme="minorHAnsi"/>
          <w:color w:val="000000"/>
          <w:sz w:val="28"/>
          <w:szCs w:val="28"/>
        </w:rPr>
        <w:t xml:space="preserve"> </w:t>
      </w:r>
      <w:r w:rsidRPr="00701E9D">
        <w:rPr>
          <w:rFonts w:asciiTheme="minorHAnsi" w:eastAsia="Calibri" w:hAnsiTheme="minorHAnsi" w:cstheme="minorHAnsi"/>
          <w:sz w:val="28"/>
          <w:szCs w:val="28"/>
          <w:lang w:bidi="ru-RU"/>
        </w:rPr>
        <w:t>Оборот розничной торговли по району в 2017 году составил 1738,4 млн.</w:t>
      </w:r>
      <w:r w:rsidR="00CA693A" w:rsidRPr="00701E9D">
        <w:rPr>
          <w:rFonts w:asciiTheme="minorHAnsi" w:eastAsia="Calibri" w:hAnsiTheme="minorHAnsi" w:cstheme="minorHAnsi"/>
          <w:sz w:val="28"/>
          <w:szCs w:val="28"/>
          <w:lang w:bidi="ru-RU"/>
        </w:rPr>
        <w:t xml:space="preserve"> </w:t>
      </w:r>
      <w:r w:rsidRPr="00701E9D">
        <w:rPr>
          <w:rFonts w:asciiTheme="minorHAnsi" w:eastAsia="Calibri" w:hAnsiTheme="minorHAnsi" w:cstheme="minorHAnsi"/>
          <w:sz w:val="28"/>
          <w:szCs w:val="28"/>
          <w:lang w:bidi="ru-RU"/>
        </w:rPr>
        <w:t>руб., оборот общественного питания 123,0 млн.</w:t>
      </w:r>
      <w:r w:rsidR="00CA693A" w:rsidRPr="00701E9D">
        <w:rPr>
          <w:rFonts w:asciiTheme="minorHAnsi" w:eastAsia="Calibri" w:hAnsiTheme="minorHAnsi" w:cstheme="minorHAnsi"/>
          <w:sz w:val="28"/>
          <w:szCs w:val="28"/>
          <w:lang w:bidi="ru-RU"/>
        </w:rPr>
        <w:t xml:space="preserve"> руб., </w:t>
      </w:r>
      <w:r w:rsidR="00C00B74" w:rsidRPr="00701E9D">
        <w:rPr>
          <w:rFonts w:asciiTheme="minorHAnsi" w:hAnsiTheme="minorHAnsi" w:cstheme="minorHAnsi"/>
          <w:color w:val="000000"/>
          <w:sz w:val="28"/>
          <w:szCs w:val="28"/>
        </w:rPr>
        <w:t>объем платных услуг населению составил 563,9 млн. руб.</w:t>
      </w:r>
      <w:r w:rsidR="00C00B74" w:rsidRPr="00701E9D">
        <w:rPr>
          <w:rFonts w:asciiTheme="minorHAnsi" w:hAnsiTheme="minorHAnsi" w:cstheme="minorHAnsi"/>
          <w:sz w:val="28"/>
          <w:szCs w:val="28"/>
        </w:rPr>
        <w:t xml:space="preserve"> Основную долю (46%),  в которых составляют услуги ЖКХ.</w:t>
      </w:r>
      <w:r w:rsidR="00CA693A" w:rsidRPr="00701E9D">
        <w:rPr>
          <w:rFonts w:asciiTheme="minorHAnsi" w:eastAsia="Calibri" w:hAnsiTheme="minorHAnsi" w:cstheme="minorHAnsi"/>
          <w:sz w:val="28"/>
          <w:szCs w:val="28"/>
          <w:lang w:bidi="ru-RU"/>
        </w:rPr>
        <w:t xml:space="preserve"> </w:t>
      </w:r>
    </w:p>
    <w:p w:rsidR="008D2154" w:rsidRDefault="00CA693A" w:rsidP="008D2154">
      <w:pPr>
        <w:pStyle w:val="14"/>
        <w:ind w:firstLine="708"/>
        <w:jc w:val="both"/>
        <w:rPr>
          <w:rFonts w:asciiTheme="minorHAnsi" w:eastAsia="Calibri" w:hAnsiTheme="minorHAnsi" w:cstheme="minorHAnsi"/>
          <w:sz w:val="28"/>
          <w:szCs w:val="28"/>
          <w:lang w:bidi="ru-RU"/>
        </w:rPr>
      </w:pPr>
      <w:r w:rsidRPr="00701E9D">
        <w:rPr>
          <w:rFonts w:asciiTheme="minorHAnsi" w:eastAsia="Calibri" w:hAnsiTheme="minorHAnsi" w:cstheme="minorHAnsi"/>
          <w:sz w:val="28"/>
          <w:szCs w:val="28"/>
          <w:lang w:bidi="ru-RU"/>
        </w:rPr>
        <w:t xml:space="preserve">Оборот розничной торговли на душу населения  составил 48395 рублей, общественного питания на душу населения составил 34241 рублей. </w:t>
      </w:r>
    </w:p>
    <w:p w:rsidR="00C00B74" w:rsidRPr="00701E9D" w:rsidRDefault="00CA693A" w:rsidP="008D2154">
      <w:pPr>
        <w:pStyle w:val="14"/>
        <w:ind w:firstLine="708"/>
        <w:jc w:val="both"/>
        <w:rPr>
          <w:rFonts w:asciiTheme="minorHAnsi" w:eastAsia="Calibri" w:hAnsiTheme="minorHAnsi" w:cstheme="minorHAnsi"/>
          <w:sz w:val="28"/>
          <w:szCs w:val="28"/>
          <w:lang w:bidi="ru-RU"/>
        </w:rPr>
      </w:pPr>
      <w:r w:rsidRPr="00701E9D">
        <w:rPr>
          <w:rFonts w:asciiTheme="minorHAnsi" w:eastAsia="Calibri" w:hAnsiTheme="minorHAnsi" w:cstheme="minorHAnsi"/>
          <w:sz w:val="28"/>
          <w:szCs w:val="28"/>
          <w:lang w:bidi="ru-RU"/>
        </w:rPr>
        <w:t xml:space="preserve">  </w:t>
      </w:r>
      <w:r w:rsidR="008D2154">
        <w:rPr>
          <w:rFonts w:asciiTheme="minorHAnsi" w:eastAsia="Calibri" w:hAnsiTheme="minorHAnsi" w:cstheme="minorHAnsi"/>
          <w:sz w:val="28"/>
          <w:szCs w:val="28"/>
          <w:lang w:bidi="ru-RU"/>
        </w:rPr>
        <w:t xml:space="preserve"> </w:t>
      </w:r>
      <w:r w:rsidR="00C00B74" w:rsidRPr="00701E9D">
        <w:rPr>
          <w:rFonts w:asciiTheme="minorHAnsi" w:hAnsiTheme="minorHAnsi" w:cstheme="minorHAnsi"/>
          <w:sz w:val="28"/>
          <w:szCs w:val="28"/>
          <w:lang w:eastAsia="en-US"/>
        </w:rPr>
        <w:t>Производством хлеба и хлебобулочных изделий и полуфабрикатов в районе   занимается  16 предприятий перерабатывающей промышленности. За 2017 год выработано продукции собственного производства –1164,1 тонны, в том числе хлеба и хлебобулочных изделий –1057,1 тонны, кондитерских изделий –72 тонны, полуфабрикатов - 35 тонны.</w:t>
      </w:r>
    </w:p>
    <w:p w:rsidR="008B3CF8" w:rsidRDefault="008B3CF8" w:rsidP="00701E9D">
      <w:pPr>
        <w:pStyle w:val="14"/>
        <w:jc w:val="both"/>
        <w:rPr>
          <w:rFonts w:asciiTheme="minorHAnsi" w:hAnsiTheme="minorHAnsi" w:cstheme="minorHAnsi"/>
          <w:sz w:val="28"/>
          <w:szCs w:val="28"/>
        </w:rPr>
      </w:pPr>
      <w:r w:rsidRPr="00701E9D">
        <w:rPr>
          <w:rFonts w:asciiTheme="minorHAnsi" w:hAnsiTheme="minorHAnsi" w:cstheme="minorHAnsi"/>
          <w:color w:val="000000"/>
          <w:sz w:val="28"/>
          <w:szCs w:val="28"/>
          <w:lang w:bidi="ru-RU"/>
        </w:rPr>
        <w:t xml:space="preserve"> </w:t>
      </w:r>
      <w:r w:rsidR="0061489C" w:rsidRPr="00701E9D">
        <w:rPr>
          <w:rFonts w:asciiTheme="minorHAnsi" w:hAnsiTheme="minorHAnsi" w:cstheme="minorHAnsi"/>
          <w:color w:val="000000"/>
          <w:sz w:val="28"/>
          <w:szCs w:val="28"/>
          <w:lang w:bidi="ru-RU"/>
        </w:rPr>
        <w:t xml:space="preserve">        </w:t>
      </w:r>
      <w:r w:rsidRPr="00701E9D">
        <w:rPr>
          <w:rFonts w:asciiTheme="minorHAnsi" w:hAnsiTheme="minorHAnsi" w:cstheme="minorHAnsi"/>
          <w:color w:val="000000"/>
          <w:sz w:val="28"/>
          <w:szCs w:val="28"/>
          <w:lang w:bidi="ru-RU"/>
        </w:rPr>
        <w:t>Сфера потребительского рынка динамично развивается,</w:t>
      </w:r>
      <w:r w:rsidR="00CA4809" w:rsidRPr="00701E9D">
        <w:rPr>
          <w:rFonts w:asciiTheme="minorHAnsi" w:hAnsiTheme="minorHAnsi" w:cstheme="minorHAnsi"/>
          <w:color w:val="000000"/>
          <w:sz w:val="28"/>
          <w:szCs w:val="28"/>
          <w:lang w:bidi="ru-RU"/>
        </w:rPr>
        <w:t xml:space="preserve"> так </w:t>
      </w:r>
      <w:r w:rsidRPr="00701E9D">
        <w:rPr>
          <w:rFonts w:asciiTheme="minorHAnsi" w:hAnsiTheme="minorHAnsi" w:cstheme="minorHAnsi"/>
          <w:color w:val="000000"/>
          <w:sz w:val="28"/>
          <w:szCs w:val="28"/>
          <w:lang w:bidi="ru-RU"/>
        </w:rPr>
        <w:t xml:space="preserve"> на территории района  ежегодно осуществляется строительство,  реконструкция объектов</w:t>
      </w:r>
      <w:r w:rsidR="00CA4809" w:rsidRPr="00701E9D">
        <w:rPr>
          <w:rFonts w:asciiTheme="minorHAnsi" w:hAnsiTheme="minorHAnsi" w:cstheme="minorHAnsi"/>
          <w:color w:val="000000"/>
          <w:sz w:val="28"/>
          <w:szCs w:val="28"/>
          <w:lang w:bidi="ru-RU"/>
        </w:rPr>
        <w:t xml:space="preserve"> </w:t>
      </w:r>
      <w:r w:rsidR="00CA4809" w:rsidRPr="00701E9D">
        <w:rPr>
          <w:rFonts w:asciiTheme="minorHAnsi" w:hAnsiTheme="minorHAnsi" w:cstheme="minorHAnsi"/>
          <w:color w:val="000000"/>
          <w:sz w:val="28"/>
          <w:szCs w:val="28"/>
          <w:lang w:bidi="ru-RU"/>
        </w:rPr>
        <w:lastRenderedPageBreak/>
        <w:t>потребительского рынка</w:t>
      </w:r>
      <w:r w:rsidRPr="00701E9D">
        <w:rPr>
          <w:rFonts w:asciiTheme="minorHAnsi" w:hAnsiTheme="minorHAnsi" w:cstheme="minorHAnsi"/>
          <w:color w:val="000000"/>
          <w:sz w:val="28"/>
          <w:szCs w:val="28"/>
          <w:lang w:bidi="ru-RU"/>
        </w:rPr>
        <w:t>. В 2017 году  построено и реконструировано 10 объектов,   инвестиции составили 11770,0 тыс.</w:t>
      </w:r>
      <w:r w:rsidR="00A30BD0">
        <w:rPr>
          <w:rFonts w:asciiTheme="minorHAnsi" w:hAnsiTheme="minorHAnsi" w:cstheme="minorHAnsi"/>
          <w:color w:val="000000"/>
          <w:sz w:val="28"/>
          <w:szCs w:val="28"/>
          <w:lang w:bidi="ru-RU"/>
        </w:rPr>
        <w:t xml:space="preserve"> </w:t>
      </w:r>
      <w:r w:rsidRPr="00701E9D">
        <w:rPr>
          <w:rFonts w:asciiTheme="minorHAnsi" w:hAnsiTheme="minorHAnsi" w:cstheme="minorHAnsi"/>
          <w:color w:val="000000"/>
          <w:sz w:val="28"/>
          <w:szCs w:val="28"/>
          <w:lang w:bidi="ru-RU"/>
        </w:rPr>
        <w:t xml:space="preserve">руб. </w:t>
      </w:r>
      <w:r w:rsidR="0061489C" w:rsidRPr="00701E9D">
        <w:rPr>
          <w:rFonts w:asciiTheme="minorHAnsi" w:hAnsiTheme="minorHAnsi" w:cstheme="minorHAnsi"/>
          <w:sz w:val="28"/>
          <w:szCs w:val="28"/>
        </w:rPr>
        <w:t>Потребительский рынок района характеризуется постоянно расширяющимся ассортиментом товаров и услуг, совершенствованием организации торговых процессов, а также внедрением прогрессивных технологий и форм продаж</w:t>
      </w:r>
      <w:r w:rsidR="00A30BD0">
        <w:rPr>
          <w:rFonts w:asciiTheme="minorHAnsi" w:hAnsiTheme="minorHAnsi" w:cstheme="minorHAnsi"/>
          <w:sz w:val="28"/>
          <w:szCs w:val="28"/>
        </w:rPr>
        <w:t>, что  существенно повышает  качество  обслуживания населения.</w:t>
      </w:r>
    </w:p>
    <w:p w:rsidR="00A30BD0" w:rsidRPr="00701E9D" w:rsidRDefault="00A30BD0" w:rsidP="00701E9D">
      <w:pPr>
        <w:pStyle w:val="14"/>
        <w:jc w:val="both"/>
        <w:rPr>
          <w:rFonts w:asciiTheme="minorHAnsi" w:hAnsiTheme="minorHAnsi" w:cstheme="minorHAnsi"/>
          <w:color w:val="000000"/>
          <w:sz w:val="28"/>
          <w:szCs w:val="28"/>
          <w:lang w:eastAsia="ru-RU" w:bidi="ru-RU"/>
        </w:rPr>
      </w:pPr>
    </w:p>
    <w:p w:rsidR="0030393E" w:rsidRDefault="0030393E" w:rsidP="0030393E">
      <w:pPr>
        <w:spacing w:after="200" w:line="360" w:lineRule="auto"/>
        <w:contextualSpacing/>
        <w:jc w:val="center"/>
        <w:rPr>
          <w:b/>
          <w:sz w:val="32"/>
          <w:szCs w:val="32"/>
        </w:rPr>
      </w:pPr>
      <w:r w:rsidRPr="00A70E66">
        <w:rPr>
          <w:rFonts w:eastAsia="Calibri"/>
          <w:b/>
          <w:sz w:val="32"/>
          <w:szCs w:val="32"/>
          <w:lang w:eastAsia="en-US"/>
        </w:rPr>
        <w:t>1.4.7.</w:t>
      </w:r>
      <w:r w:rsidRPr="00A70E66">
        <w:rPr>
          <w:b/>
          <w:sz w:val="32"/>
          <w:szCs w:val="32"/>
        </w:rPr>
        <w:t xml:space="preserve">  Оценка финансового состояния.</w:t>
      </w:r>
    </w:p>
    <w:p w:rsidR="0030393E" w:rsidRPr="00A70E66" w:rsidRDefault="0030393E" w:rsidP="0030393E">
      <w:pPr>
        <w:ind w:firstLine="708"/>
        <w:jc w:val="both"/>
        <w:rPr>
          <w:rFonts w:eastAsia="Calibri"/>
          <w:sz w:val="28"/>
          <w:szCs w:val="28"/>
          <w:lang w:eastAsia="en-US"/>
        </w:rPr>
      </w:pPr>
      <w:r w:rsidRPr="00A70E66">
        <w:rPr>
          <w:rFonts w:eastAsia="Calibri"/>
          <w:sz w:val="28"/>
          <w:szCs w:val="28"/>
          <w:lang w:eastAsia="en-US"/>
        </w:rPr>
        <w:t>Консолидированный бюджет муниципального района «Оловяннинский район» представлен следующими показателями.</w:t>
      </w:r>
    </w:p>
    <w:p w:rsidR="0030393E" w:rsidRPr="00A70E66" w:rsidRDefault="0030393E" w:rsidP="0030393E">
      <w:pPr>
        <w:ind w:firstLine="708"/>
        <w:jc w:val="both"/>
        <w:rPr>
          <w:rFonts w:eastAsia="Calibri"/>
          <w:sz w:val="28"/>
          <w:szCs w:val="28"/>
          <w:lang w:eastAsia="en-US"/>
        </w:rPr>
      </w:pPr>
    </w:p>
    <w:p w:rsidR="0030393E" w:rsidRPr="00A70E66" w:rsidRDefault="0030393E" w:rsidP="0030393E">
      <w:pPr>
        <w:jc w:val="center"/>
        <w:rPr>
          <w:b/>
          <w:bCs/>
          <w:color w:val="000000"/>
          <w:sz w:val="28"/>
          <w:szCs w:val="28"/>
        </w:rPr>
      </w:pPr>
      <w:r w:rsidRPr="00A70E66">
        <w:rPr>
          <w:b/>
          <w:bCs/>
          <w:color w:val="000000"/>
          <w:sz w:val="28"/>
          <w:szCs w:val="28"/>
        </w:rPr>
        <w:t>Доходы и расходы консолидированного бюджета муниципального района "Оловяннинский район"</w:t>
      </w:r>
    </w:p>
    <w:p w:rsidR="0030393E" w:rsidRPr="00A70E66" w:rsidRDefault="009B64F3" w:rsidP="0030393E">
      <w:pPr>
        <w:spacing w:after="200" w:line="276" w:lineRule="auto"/>
        <w:jc w:val="right"/>
        <w:rPr>
          <w:rFonts w:eastAsia="Calibri"/>
          <w:lang w:eastAsia="en-US"/>
        </w:rPr>
      </w:pPr>
      <w:r>
        <w:rPr>
          <w:sz w:val="22"/>
          <w:szCs w:val="22"/>
          <w:lang w:eastAsia="en-US"/>
        </w:rPr>
        <w:t>Таблица №4</w:t>
      </w:r>
      <w:r w:rsidR="0030393E" w:rsidRPr="00A70E66">
        <w:rPr>
          <w:sz w:val="22"/>
          <w:szCs w:val="22"/>
          <w:lang w:eastAsia="en-US"/>
        </w:rPr>
        <w:t xml:space="preserve">   </w:t>
      </w:r>
      <w:r w:rsidR="0030393E" w:rsidRPr="00A70E66">
        <w:rPr>
          <w:rFonts w:eastAsia="Calibri"/>
          <w:lang w:eastAsia="en-US"/>
        </w:rPr>
        <w:t>млн. руб.</w:t>
      </w:r>
    </w:p>
    <w:tbl>
      <w:tblPr>
        <w:tblW w:w="9345" w:type="dxa"/>
        <w:tblInd w:w="93" w:type="dxa"/>
        <w:tblLayout w:type="fixed"/>
        <w:tblLook w:val="04A0" w:firstRow="1" w:lastRow="0" w:firstColumn="1" w:lastColumn="0" w:noHBand="0" w:noVBand="1"/>
      </w:tblPr>
      <w:tblGrid>
        <w:gridCol w:w="866"/>
        <w:gridCol w:w="868"/>
        <w:gridCol w:w="941"/>
        <w:gridCol w:w="851"/>
        <w:gridCol w:w="979"/>
        <w:gridCol w:w="768"/>
        <w:gridCol w:w="944"/>
        <w:gridCol w:w="854"/>
        <w:gridCol w:w="1002"/>
        <w:gridCol w:w="1272"/>
      </w:tblGrid>
      <w:tr w:rsidR="0030393E" w:rsidRPr="00A70E66" w:rsidTr="0030393E">
        <w:trPr>
          <w:trHeight w:val="600"/>
        </w:trPr>
        <w:tc>
          <w:tcPr>
            <w:tcW w:w="866" w:type="dxa"/>
            <w:vMerge w:val="restart"/>
            <w:tcBorders>
              <w:top w:val="single" w:sz="4" w:space="0" w:color="auto"/>
              <w:left w:val="single" w:sz="4" w:space="0" w:color="auto"/>
              <w:bottom w:val="single" w:sz="4" w:space="0" w:color="000000"/>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Годы</w:t>
            </w:r>
          </w:p>
        </w:tc>
        <w:tc>
          <w:tcPr>
            <w:tcW w:w="1809" w:type="dxa"/>
            <w:gridSpan w:val="2"/>
            <w:tcBorders>
              <w:top w:val="single" w:sz="4" w:space="0" w:color="auto"/>
              <w:left w:val="nil"/>
              <w:bottom w:val="single" w:sz="4" w:space="0" w:color="auto"/>
              <w:right w:val="single" w:sz="4" w:space="0" w:color="000000"/>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Итого доходов</w:t>
            </w:r>
          </w:p>
        </w:tc>
        <w:tc>
          <w:tcPr>
            <w:tcW w:w="1830" w:type="dxa"/>
            <w:gridSpan w:val="2"/>
            <w:tcBorders>
              <w:top w:val="single" w:sz="4" w:space="0" w:color="auto"/>
              <w:left w:val="nil"/>
              <w:bottom w:val="single" w:sz="4" w:space="0" w:color="auto"/>
              <w:right w:val="single" w:sz="4" w:space="0" w:color="000000"/>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Собственные доходы</w:t>
            </w:r>
          </w:p>
        </w:tc>
        <w:tc>
          <w:tcPr>
            <w:tcW w:w="1712" w:type="dxa"/>
            <w:gridSpan w:val="2"/>
            <w:tcBorders>
              <w:top w:val="single" w:sz="4" w:space="0" w:color="auto"/>
              <w:left w:val="nil"/>
              <w:bottom w:val="single" w:sz="4" w:space="0" w:color="auto"/>
              <w:right w:val="single" w:sz="4" w:space="0" w:color="000000"/>
            </w:tcBorders>
            <w:vAlign w:val="bottom"/>
            <w:hideMark/>
          </w:tcPr>
          <w:p w:rsidR="0030393E" w:rsidRPr="00A70E66" w:rsidRDefault="0030393E" w:rsidP="0030393E">
            <w:pPr>
              <w:jc w:val="center"/>
              <w:rPr>
                <w:b/>
                <w:bCs/>
                <w:color w:val="000000"/>
                <w:sz w:val="22"/>
                <w:szCs w:val="22"/>
              </w:rPr>
            </w:pPr>
            <w:r w:rsidRPr="00A70E66">
              <w:rPr>
                <w:b/>
                <w:bCs/>
                <w:color w:val="000000"/>
                <w:sz w:val="22"/>
                <w:szCs w:val="22"/>
              </w:rPr>
              <w:t>Безвозмездные перечисления</w:t>
            </w:r>
          </w:p>
        </w:tc>
        <w:tc>
          <w:tcPr>
            <w:tcW w:w="1856" w:type="dxa"/>
            <w:gridSpan w:val="2"/>
            <w:tcBorders>
              <w:top w:val="single" w:sz="4" w:space="0" w:color="auto"/>
              <w:left w:val="nil"/>
              <w:bottom w:val="single" w:sz="4" w:space="0" w:color="auto"/>
              <w:right w:val="single" w:sz="4" w:space="0" w:color="000000"/>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Расходы</w:t>
            </w:r>
          </w:p>
        </w:tc>
        <w:tc>
          <w:tcPr>
            <w:tcW w:w="1272" w:type="dxa"/>
            <w:vMerge w:val="restart"/>
            <w:tcBorders>
              <w:top w:val="single" w:sz="4" w:space="0" w:color="auto"/>
              <w:left w:val="single" w:sz="4" w:space="0" w:color="auto"/>
              <w:bottom w:val="single" w:sz="4" w:space="0" w:color="000000"/>
              <w:right w:val="single" w:sz="4" w:space="0" w:color="auto"/>
            </w:tcBorders>
            <w:vAlign w:val="bottom"/>
            <w:hideMark/>
          </w:tcPr>
          <w:p w:rsidR="0030393E" w:rsidRPr="00A70E66" w:rsidRDefault="0030393E" w:rsidP="0030393E">
            <w:pPr>
              <w:jc w:val="center"/>
              <w:rPr>
                <w:b/>
                <w:bCs/>
                <w:color w:val="000000"/>
                <w:sz w:val="22"/>
                <w:szCs w:val="22"/>
              </w:rPr>
            </w:pPr>
            <w:r w:rsidRPr="00A70E66">
              <w:rPr>
                <w:b/>
                <w:bCs/>
                <w:color w:val="000000"/>
                <w:sz w:val="22"/>
                <w:szCs w:val="22"/>
              </w:rPr>
              <w:t>Дефицит</w:t>
            </w:r>
            <w:proofErr w:type="gramStart"/>
            <w:r w:rsidRPr="00A70E66">
              <w:rPr>
                <w:b/>
                <w:bCs/>
                <w:color w:val="000000"/>
                <w:sz w:val="22"/>
                <w:szCs w:val="22"/>
              </w:rPr>
              <w:t xml:space="preserve"> (-), </w:t>
            </w:r>
            <w:proofErr w:type="gramEnd"/>
            <w:r w:rsidRPr="00A70E66">
              <w:rPr>
                <w:b/>
                <w:bCs/>
                <w:color w:val="000000"/>
                <w:sz w:val="22"/>
                <w:szCs w:val="22"/>
              </w:rPr>
              <w:t>профицит (+)</w:t>
            </w:r>
          </w:p>
        </w:tc>
      </w:tr>
      <w:tr w:rsidR="0030393E" w:rsidRPr="00A70E66" w:rsidTr="0030393E">
        <w:trPr>
          <w:trHeight w:val="630"/>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30393E" w:rsidRPr="00A70E66" w:rsidRDefault="0030393E" w:rsidP="0030393E">
            <w:pPr>
              <w:rPr>
                <w:b/>
                <w:bCs/>
                <w:color w:val="000000"/>
                <w:sz w:val="22"/>
                <w:szCs w:val="22"/>
              </w:rPr>
            </w:pPr>
          </w:p>
        </w:tc>
        <w:tc>
          <w:tcPr>
            <w:tcW w:w="8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Всего</w:t>
            </w:r>
          </w:p>
        </w:tc>
        <w:tc>
          <w:tcPr>
            <w:tcW w:w="941" w:type="dxa"/>
            <w:tcBorders>
              <w:top w:val="nil"/>
              <w:left w:val="nil"/>
              <w:bottom w:val="single" w:sz="4" w:space="0" w:color="auto"/>
              <w:right w:val="single" w:sz="4" w:space="0" w:color="auto"/>
            </w:tcBorders>
            <w:vAlign w:val="bottom"/>
            <w:hideMark/>
          </w:tcPr>
          <w:p w:rsidR="0030393E" w:rsidRPr="00A70E66" w:rsidRDefault="0030393E" w:rsidP="0030393E">
            <w:pPr>
              <w:jc w:val="center"/>
              <w:rPr>
                <w:b/>
                <w:bCs/>
                <w:color w:val="000000"/>
                <w:sz w:val="22"/>
                <w:szCs w:val="22"/>
              </w:rPr>
            </w:pPr>
            <w:r w:rsidRPr="00A70E66">
              <w:rPr>
                <w:b/>
                <w:bCs/>
                <w:color w:val="000000"/>
                <w:sz w:val="22"/>
                <w:szCs w:val="22"/>
              </w:rPr>
              <w:t>Темп роста</w:t>
            </w:r>
            <w:proofErr w:type="gramStart"/>
            <w:r w:rsidRPr="00A70E66">
              <w:rPr>
                <w:b/>
                <w:bCs/>
                <w:color w:val="000000"/>
                <w:sz w:val="22"/>
                <w:szCs w:val="22"/>
              </w:rPr>
              <w:t xml:space="preserve"> (%)</w:t>
            </w:r>
            <w:proofErr w:type="gramEnd"/>
          </w:p>
        </w:tc>
        <w:tc>
          <w:tcPr>
            <w:tcW w:w="85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Всего</w:t>
            </w:r>
          </w:p>
        </w:tc>
        <w:tc>
          <w:tcPr>
            <w:tcW w:w="979" w:type="dxa"/>
            <w:tcBorders>
              <w:top w:val="nil"/>
              <w:left w:val="nil"/>
              <w:bottom w:val="single" w:sz="4" w:space="0" w:color="auto"/>
              <w:right w:val="single" w:sz="4" w:space="0" w:color="auto"/>
            </w:tcBorders>
            <w:vAlign w:val="bottom"/>
            <w:hideMark/>
          </w:tcPr>
          <w:p w:rsidR="0030393E" w:rsidRPr="00A70E66" w:rsidRDefault="0030393E" w:rsidP="0030393E">
            <w:pPr>
              <w:jc w:val="center"/>
              <w:rPr>
                <w:b/>
                <w:bCs/>
                <w:color w:val="000000"/>
                <w:sz w:val="22"/>
                <w:szCs w:val="22"/>
              </w:rPr>
            </w:pPr>
            <w:r w:rsidRPr="00A70E66">
              <w:rPr>
                <w:b/>
                <w:bCs/>
                <w:color w:val="000000"/>
                <w:sz w:val="22"/>
                <w:szCs w:val="22"/>
              </w:rPr>
              <w:t>Темп роста</w:t>
            </w:r>
            <w:proofErr w:type="gramStart"/>
            <w:r w:rsidRPr="00A70E66">
              <w:rPr>
                <w:b/>
                <w:bCs/>
                <w:color w:val="000000"/>
                <w:sz w:val="22"/>
                <w:szCs w:val="22"/>
              </w:rPr>
              <w:t xml:space="preserve"> (%)</w:t>
            </w:r>
            <w:proofErr w:type="gramEnd"/>
          </w:p>
        </w:tc>
        <w:tc>
          <w:tcPr>
            <w:tcW w:w="7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Всего</w:t>
            </w:r>
          </w:p>
        </w:tc>
        <w:tc>
          <w:tcPr>
            <w:tcW w:w="944" w:type="dxa"/>
            <w:tcBorders>
              <w:top w:val="nil"/>
              <w:left w:val="nil"/>
              <w:bottom w:val="single" w:sz="4" w:space="0" w:color="auto"/>
              <w:right w:val="single" w:sz="4" w:space="0" w:color="auto"/>
            </w:tcBorders>
            <w:vAlign w:val="bottom"/>
            <w:hideMark/>
          </w:tcPr>
          <w:p w:rsidR="0030393E" w:rsidRPr="00A70E66" w:rsidRDefault="0030393E" w:rsidP="0030393E">
            <w:pPr>
              <w:jc w:val="center"/>
              <w:rPr>
                <w:b/>
                <w:bCs/>
                <w:color w:val="000000"/>
                <w:sz w:val="22"/>
                <w:szCs w:val="22"/>
              </w:rPr>
            </w:pPr>
            <w:r w:rsidRPr="00A70E66">
              <w:rPr>
                <w:b/>
                <w:bCs/>
                <w:color w:val="000000"/>
                <w:sz w:val="22"/>
                <w:szCs w:val="22"/>
              </w:rPr>
              <w:t>Темп роста</w:t>
            </w:r>
            <w:proofErr w:type="gramStart"/>
            <w:r w:rsidRPr="00A70E66">
              <w:rPr>
                <w:b/>
                <w:bCs/>
                <w:color w:val="000000"/>
                <w:sz w:val="22"/>
                <w:szCs w:val="22"/>
              </w:rPr>
              <w:t xml:space="preserve"> (%)</w:t>
            </w:r>
            <w:proofErr w:type="gramEnd"/>
          </w:p>
        </w:tc>
        <w:tc>
          <w:tcPr>
            <w:tcW w:w="85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Всего</w:t>
            </w:r>
          </w:p>
        </w:tc>
        <w:tc>
          <w:tcPr>
            <w:tcW w:w="1002" w:type="dxa"/>
            <w:tcBorders>
              <w:top w:val="nil"/>
              <w:left w:val="nil"/>
              <w:bottom w:val="single" w:sz="4" w:space="0" w:color="auto"/>
              <w:right w:val="single" w:sz="4" w:space="0" w:color="auto"/>
            </w:tcBorders>
            <w:vAlign w:val="bottom"/>
            <w:hideMark/>
          </w:tcPr>
          <w:p w:rsidR="0030393E" w:rsidRPr="00A70E66" w:rsidRDefault="0030393E" w:rsidP="0030393E">
            <w:pPr>
              <w:jc w:val="center"/>
              <w:rPr>
                <w:b/>
                <w:bCs/>
                <w:color w:val="000000"/>
                <w:sz w:val="22"/>
                <w:szCs w:val="22"/>
              </w:rPr>
            </w:pPr>
            <w:r w:rsidRPr="00A70E66">
              <w:rPr>
                <w:b/>
                <w:bCs/>
                <w:color w:val="000000"/>
                <w:sz w:val="22"/>
                <w:szCs w:val="22"/>
              </w:rPr>
              <w:t>Темп роста</w:t>
            </w:r>
            <w:proofErr w:type="gramStart"/>
            <w:r w:rsidRPr="00A70E66">
              <w:rPr>
                <w:b/>
                <w:bCs/>
                <w:color w:val="000000"/>
                <w:sz w:val="22"/>
                <w:szCs w:val="22"/>
              </w:rPr>
              <w:t xml:space="preserve"> (%)</w:t>
            </w:r>
            <w:proofErr w:type="gramEnd"/>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30393E" w:rsidRPr="00A70E66" w:rsidRDefault="0030393E" w:rsidP="0030393E">
            <w:pPr>
              <w:rPr>
                <w:b/>
                <w:bCs/>
                <w:color w:val="000000"/>
                <w:sz w:val="22"/>
                <w:szCs w:val="22"/>
              </w:rPr>
            </w:pPr>
          </w:p>
        </w:tc>
      </w:tr>
      <w:tr w:rsidR="0030393E" w:rsidRPr="00A70E66" w:rsidTr="0030393E">
        <w:trPr>
          <w:trHeight w:val="300"/>
        </w:trPr>
        <w:tc>
          <w:tcPr>
            <w:tcW w:w="866"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1</w:t>
            </w:r>
          </w:p>
        </w:tc>
        <w:tc>
          <w:tcPr>
            <w:tcW w:w="8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2</w:t>
            </w:r>
          </w:p>
        </w:tc>
        <w:tc>
          <w:tcPr>
            <w:tcW w:w="94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3</w:t>
            </w:r>
          </w:p>
        </w:tc>
        <w:tc>
          <w:tcPr>
            <w:tcW w:w="85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4</w:t>
            </w:r>
          </w:p>
        </w:tc>
        <w:tc>
          <w:tcPr>
            <w:tcW w:w="979"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5</w:t>
            </w:r>
          </w:p>
        </w:tc>
        <w:tc>
          <w:tcPr>
            <w:tcW w:w="7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6</w:t>
            </w:r>
          </w:p>
        </w:tc>
        <w:tc>
          <w:tcPr>
            <w:tcW w:w="94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7</w:t>
            </w:r>
          </w:p>
        </w:tc>
        <w:tc>
          <w:tcPr>
            <w:tcW w:w="85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8</w:t>
            </w:r>
          </w:p>
        </w:tc>
        <w:tc>
          <w:tcPr>
            <w:tcW w:w="100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9</w:t>
            </w:r>
          </w:p>
        </w:tc>
        <w:tc>
          <w:tcPr>
            <w:tcW w:w="127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10</w:t>
            </w:r>
          </w:p>
        </w:tc>
      </w:tr>
      <w:tr w:rsidR="0030393E" w:rsidRPr="00A70E66" w:rsidTr="0030393E">
        <w:trPr>
          <w:trHeight w:val="300"/>
        </w:trPr>
        <w:tc>
          <w:tcPr>
            <w:tcW w:w="866"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2015</w:t>
            </w:r>
          </w:p>
        </w:tc>
        <w:tc>
          <w:tcPr>
            <w:tcW w:w="8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823,1</w:t>
            </w:r>
          </w:p>
        </w:tc>
        <w:tc>
          <w:tcPr>
            <w:tcW w:w="94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84,9</w:t>
            </w:r>
          </w:p>
        </w:tc>
        <w:tc>
          <w:tcPr>
            <w:tcW w:w="85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233,0</w:t>
            </w:r>
          </w:p>
        </w:tc>
        <w:tc>
          <w:tcPr>
            <w:tcW w:w="979"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96,0</w:t>
            </w:r>
          </w:p>
        </w:tc>
        <w:tc>
          <w:tcPr>
            <w:tcW w:w="7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590,1</w:t>
            </w:r>
          </w:p>
        </w:tc>
        <w:tc>
          <w:tcPr>
            <w:tcW w:w="94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81,2</w:t>
            </w:r>
          </w:p>
        </w:tc>
        <w:tc>
          <w:tcPr>
            <w:tcW w:w="85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844,6</w:t>
            </w:r>
          </w:p>
        </w:tc>
        <w:tc>
          <w:tcPr>
            <w:tcW w:w="100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88,3</w:t>
            </w:r>
          </w:p>
        </w:tc>
        <w:tc>
          <w:tcPr>
            <w:tcW w:w="127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-21,5</w:t>
            </w:r>
          </w:p>
        </w:tc>
      </w:tr>
      <w:tr w:rsidR="0030393E" w:rsidRPr="00A70E66" w:rsidTr="0030393E">
        <w:trPr>
          <w:trHeight w:val="300"/>
        </w:trPr>
        <w:tc>
          <w:tcPr>
            <w:tcW w:w="866"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2016</w:t>
            </w:r>
          </w:p>
        </w:tc>
        <w:tc>
          <w:tcPr>
            <w:tcW w:w="8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805,8</w:t>
            </w:r>
          </w:p>
        </w:tc>
        <w:tc>
          <w:tcPr>
            <w:tcW w:w="94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97,9</w:t>
            </w:r>
          </w:p>
        </w:tc>
        <w:tc>
          <w:tcPr>
            <w:tcW w:w="85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230,5</w:t>
            </w:r>
          </w:p>
        </w:tc>
        <w:tc>
          <w:tcPr>
            <w:tcW w:w="979"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98,9</w:t>
            </w:r>
          </w:p>
        </w:tc>
        <w:tc>
          <w:tcPr>
            <w:tcW w:w="7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575,3</w:t>
            </w:r>
          </w:p>
        </w:tc>
        <w:tc>
          <w:tcPr>
            <w:tcW w:w="94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97,5</w:t>
            </w:r>
          </w:p>
        </w:tc>
        <w:tc>
          <w:tcPr>
            <w:tcW w:w="85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811,4</w:t>
            </w:r>
          </w:p>
        </w:tc>
        <w:tc>
          <w:tcPr>
            <w:tcW w:w="100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96,1</w:t>
            </w:r>
          </w:p>
        </w:tc>
        <w:tc>
          <w:tcPr>
            <w:tcW w:w="127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-5,6</w:t>
            </w:r>
          </w:p>
        </w:tc>
      </w:tr>
      <w:tr w:rsidR="0030393E" w:rsidRPr="00A70E66" w:rsidTr="0030393E">
        <w:trPr>
          <w:trHeight w:val="300"/>
        </w:trPr>
        <w:tc>
          <w:tcPr>
            <w:tcW w:w="866"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jc w:val="center"/>
              <w:rPr>
                <w:b/>
                <w:bCs/>
                <w:color w:val="000000"/>
                <w:sz w:val="22"/>
                <w:szCs w:val="22"/>
              </w:rPr>
            </w:pPr>
            <w:r w:rsidRPr="00A70E66">
              <w:rPr>
                <w:b/>
                <w:bCs/>
                <w:color w:val="000000"/>
                <w:sz w:val="22"/>
                <w:szCs w:val="22"/>
              </w:rPr>
              <w:t>2017</w:t>
            </w:r>
          </w:p>
        </w:tc>
        <w:tc>
          <w:tcPr>
            <w:tcW w:w="8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760,4</w:t>
            </w:r>
          </w:p>
        </w:tc>
        <w:tc>
          <w:tcPr>
            <w:tcW w:w="94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94,4</w:t>
            </w:r>
          </w:p>
        </w:tc>
        <w:tc>
          <w:tcPr>
            <w:tcW w:w="851"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232,8</w:t>
            </w:r>
          </w:p>
        </w:tc>
        <w:tc>
          <w:tcPr>
            <w:tcW w:w="979"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100,9</w:t>
            </w:r>
          </w:p>
        </w:tc>
        <w:tc>
          <w:tcPr>
            <w:tcW w:w="768"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527,6</w:t>
            </w:r>
          </w:p>
        </w:tc>
        <w:tc>
          <w:tcPr>
            <w:tcW w:w="94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91,7</w:t>
            </w:r>
          </w:p>
        </w:tc>
        <w:tc>
          <w:tcPr>
            <w:tcW w:w="854"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748,5</w:t>
            </w:r>
          </w:p>
        </w:tc>
        <w:tc>
          <w:tcPr>
            <w:tcW w:w="100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92,2</w:t>
            </w:r>
          </w:p>
        </w:tc>
        <w:tc>
          <w:tcPr>
            <w:tcW w:w="1272" w:type="dxa"/>
            <w:tcBorders>
              <w:top w:val="nil"/>
              <w:left w:val="nil"/>
              <w:bottom w:val="single" w:sz="4" w:space="0" w:color="auto"/>
              <w:right w:val="single" w:sz="4" w:space="0" w:color="auto"/>
            </w:tcBorders>
            <w:noWrap/>
            <w:vAlign w:val="bottom"/>
            <w:hideMark/>
          </w:tcPr>
          <w:p w:rsidR="0030393E" w:rsidRPr="00A70E66" w:rsidRDefault="0030393E" w:rsidP="0030393E">
            <w:pPr>
              <w:jc w:val="center"/>
              <w:rPr>
                <w:color w:val="000000"/>
                <w:sz w:val="22"/>
                <w:szCs w:val="22"/>
              </w:rPr>
            </w:pPr>
            <w:r w:rsidRPr="00A70E66">
              <w:rPr>
                <w:color w:val="000000"/>
                <w:sz w:val="22"/>
                <w:szCs w:val="22"/>
              </w:rPr>
              <w:t>+11,9</w:t>
            </w:r>
          </w:p>
        </w:tc>
      </w:tr>
    </w:tbl>
    <w:p w:rsidR="0030393E" w:rsidRPr="00A70E66" w:rsidRDefault="0030393E" w:rsidP="0030393E">
      <w:pPr>
        <w:ind w:firstLine="708"/>
        <w:rPr>
          <w:rFonts w:eastAsia="Calibri"/>
          <w:sz w:val="28"/>
          <w:szCs w:val="28"/>
          <w:lang w:eastAsia="en-US"/>
        </w:rPr>
      </w:pPr>
    </w:p>
    <w:p w:rsidR="0030393E" w:rsidRPr="00A70E66" w:rsidRDefault="0030393E" w:rsidP="0030393E">
      <w:pPr>
        <w:ind w:firstLine="708"/>
        <w:rPr>
          <w:rFonts w:eastAsia="Calibri"/>
          <w:sz w:val="28"/>
          <w:szCs w:val="28"/>
          <w:lang w:eastAsia="en-US"/>
        </w:rPr>
      </w:pPr>
      <w:r w:rsidRPr="00A70E66">
        <w:rPr>
          <w:rFonts w:eastAsia="Calibri"/>
          <w:sz w:val="28"/>
          <w:szCs w:val="28"/>
          <w:lang w:eastAsia="en-US"/>
        </w:rPr>
        <w:t>Доходы бюджета за период с 2015 по 2017 год уменьшились в целом на 62,7 млн. руб. или на 7,6 %, собственны</w:t>
      </w:r>
      <w:r w:rsidR="00C00B74">
        <w:rPr>
          <w:rFonts w:eastAsia="Calibri"/>
          <w:sz w:val="28"/>
          <w:szCs w:val="28"/>
          <w:lang w:eastAsia="en-US"/>
        </w:rPr>
        <w:t>е доходы уменьшились на 0,2 млн.</w:t>
      </w:r>
      <w:r w:rsidRPr="00A70E66">
        <w:rPr>
          <w:rFonts w:eastAsia="Calibri"/>
          <w:sz w:val="28"/>
          <w:szCs w:val="28"/>
          <w:lang w:eastAsia="en-US"/>
        </w:rPr>
        <w:t xml:space="preserve"> руб. или на 0,1%, финансовая помощь уменьшилась </w:t>
      </w:r>
      <w:proofErr w:type="gramStart"/>
      <w:r w:rsidRPr="00A70E66">
        <w:rPr>
          <w:rFonts w:eastAsia="Calibri"/>
          <w:sz w:val="28"/>
          <w:szCs w:val="28"/>
          <w:lang w:eastAsia="en-US"/>
        </w:rPr>
        <w:t>на</w:t>
      </w:r>
      <w:proofErr w:type="gramEnd"/>
      <w:r w:rsidRPr="00A70E66">
        <w:rPr>
          <w:rFonts w:eastAsia="Calibri"/>
          <w:sz w:val="28"/>
          <w:szCs w:val="28"/>
          <w:lang w:eastAsia="en-US"/>
        </w:rPr>
        <w:t xml:space="preserve"> 62,5 млн. руб. или на 10,6%.</w:t>
      </w:r>
    </w:p>
    <w:p w:rsidR="0030393E" w:rsidRPr="00A70E66" w:rsidRDefault="0030393E" w:rsidP="0030393E">
      <w:pPr>
        <w:ind w:firstLine="708"/>
        <w:jc w:val="both"/>
        <w:rPr>
          <w:rFonts w:eastAsia="Calibri"/>
          <w:sz w:val="28"/>
          <w:szCs w:val="28"/>
          <w:lang w:eastAsia="en-US"/>
        </w:rPr>
      </w:pPr>
      <w:r w:rsidRPr="00A70E66">
        <w:rPr>
          <w:rFonts w:eastAsia="Calibri"/>
          <w:sz w:val="28"/>
          <w:szCs w:val="28"/>
          <w:lang w:eastAsia="en-US"/>
        </w:rPr>
        <w:t xml:space="preserve">Доля финансовой помощи в общей структуре доходов консолидированного бюджета в 2017 году составила 69,4 % против 71,7%  2015 года. </w:t>
      </w:r>
      <w:proofErr w:type="gramStart"/>
      <w:r w:rsidRPr="00A70E66">
        <w:rPr>
          <w:rFonts w:eastAsia="Calibri"/>
          <w:sz w:val="28"/>
          <w:szCs w:val="28"/>
          <w:lang w:eastAsia="en-US"/>
        </w:rPr>
        <w:t>Эти цифры свидетельствуют о значительной зависимости бюджета муниципального района от финансовой помощи из краевого и федерального бюджетов.</w:t>
      </w:r>
      <w:proofErr w:type="gramEnd"/>
    </w:p>
    <w:p w:rsidR="0030393E" w:rsidRPr="00AB605F" w:rsidRDefault="0030393E" w:rsidP="0030393E">
      <w:pPr>
        <w:ind w:firstLine="708"/>
        <w:jc w:val="both"/>
        <w:rPr>
          <w:rFonts w:eastAsia="Calibri"/>
          <w:sz w:val="28"/>
          <w:szCs w:val="28"/>
          <w:highlight w:val="green"/>
          <w:lang w:eastAsia="en-US"/>
        </w:rPr>
      </w:pPr>
    </w:p>
    <w:p w:rsidR="0030393E" w:rsidRPr="00A70E66" w:rsidRDefault="0030393E" w:rsidP="0030393E">
      <w:pPr>
        <w:ind w:firstLine="708"/>
        <w:jc w:val="center"/>
        <w:rPr>
          <w:rFonts w:eastAsia="Calibri"/>
          <w:b/>
          <w:sz w:val="28"/>
          <w:szCs w:val="28"/>
          <w:lang w:eastAsia="en-US"/>
        </w:rPr>
      </w:pPr>
      <w:r w:rsidRPr="00A70E66">
        <w:rPr>
          <w:rFonts w:eastAsia="Calibri"/>
          <w:b/>
          <w:sz w:val="28"/>
          <w:szCs w:val="28"/>
          <w:lang w:eastAsia="en-US"/>
        </w:rPr>
        <w:t>Структура собственных доходов консолидированного бюджета муниципального района «Оловяннинский район»</w:t>
      </w:r>
    </w:p>
    <w:p w:rsidR="0030393E" w:rsidRPr="00A70E66" w:rsidRDefault="0030393E" w:rsidP="0030393E">
      <w:pPr>
        <w:spacing w:after="200" w:line="276" w:lineRule="auto"/>
        <w:jc w:val="right"/>
        <w:rPr>
          <w:sz w:val="22"/>
          <w:szCs w:val="22"/>
          <w:lang w:eastAsia="en-US"/>
        </w:rPr>
      </w:pPr>
      <w:r w:rsidRPr="00A70E66">
        <w:rPr>
          <w:sz w:val="22"/>
          <w:szCs w:val="22"/>
          <w:lang w:eastAsia="en-US"/>
        </w:rPr>
        <w:t>Таблица №4</w:t>
      </w:r>
    </w:p>
    <w:tbl>
      <w:tblPr>
        <w:tblW w:w="9345" w:type="dxa"/>
        <w:tblInd w:w="93" w:type="dxa"/>
        <w:tblLayout w:type="fixed"/>
        <w:tblLook w:val="04A0" w:firstRow="1" w:lastRow="0" w:firstColumn="1" w:lastColumn="0" w:noHBand="0" w:noVBand="1"/>
      </w:tblPr>
      <w:tblGrid>
        <w:gridCol w:w="3559"/>
        <w:gridCol w:w="994"/>
        <w:gridCol w:w="980"/>
        <w:gridCol w:w="862"/>
        <w:gridCol w:w="960"/>
        <w:gridCol w:w="1024"/>
        <w:gridCol w:w="966"/>
      </w:tblGrid>
      <w:tr w:rsidR="0030393E" w:rsidRPr="00A70E66" w:rsidTr="0030393E">
        <w:trPr>
          <w:trHeight w:val="300"/>
        </w:trPr>
        <w:tc>
          <w:tcPr>
            <w:tcW w:w="3559" w:type="dxa"/>
            <w:vMerge w:val="restart"/>
            <w:tcBorders>
              <w:top w:val="single" w:sz="4" w:space="0" w:color="auto"/>
              <w:left w:val="single" w:sz="4" w:space="0" w:color="auto"/>
              <w:bottom w:val="single" w:sz="4" w:space="0" w:color="000000"/>
              <w:right w:val="single" w:sz="4" w:space="0" w:color="auto"/>
            </w:tcBorders>
            <w:noWrap/>
            <w:vAlign w:val="bottom"/>
            <w:hideMark/>
          </w:tcPr>
          <w:p w:rsidR="0030393E" w:rsidRPr="00A70E66" w:rsidRDefault="0030393E" w:rsidP="0030393E">
            <w:pPr>
              <w:jc w:val="center"/>
              <w:rPr>
                <w:b/>
                <w:color w:val="000000"/>
                <w:sz w:val="22"/>
                <w:szCs w:val="22"/>
              </w:rPr>
            </w:pPr>
            <w:r w:rsidRPr="00A70E66">
              <w:rPr>
                <w:b/>
                <w:color w:val="000000"/>
                <w:sz w:val="22"/>
                <w:szCs w:val="22"/>
              </w:rPr>
              <w:t xml:space="preserve">Показатели </w:t>
            </w:r>
          </w:p>
        </w:tc>
        <w:tc>
          <w:tcPr>
            <w:tcW w:w="1974" w:type="dxa"/>
            <w:gridSpan w:val="2"/>
            <w:tcBorders>
              <w:top w:val="single" w:sz="4" w:space="0" w:color="auto"/>
              <w:left w:val="nil"/>
              <w:bottom w:val="single" w:sz="4" w:space="0" w:color="auto"/>
              <w:right w:val="single" w:sz="4" w:space="0" w:color="000000"/>
            </w:tcBorders>
            <w:noWrap/>
            <w:vAlign w:val="bottom"/>
            <w:hideMark/>
          </w:tcPr>
          <w:p w:rsidR="0030393E" w:rsidRPr="00A70E66" w:rsidRDefault="0030393E" w:rsidP="0030393E">
            <w:pPr>
              <w:jc w:val="center"/>
              <w:rPr>
                <w:b/>
                <w:color w:val="000000"/>
                <w:sz w:val="22"/>
                <w:szCs w:val="22"/>
              </w:rPr>
            </w:pPr>
            <w:r w:rsidRPr="00A70E66">
              <w:rPr>
                <w:b/>
                <w:color w:val="000000"/>
                <w:sz w:val="22"/>
                <w:szCs w:val="22"/>
              </w:rPr>
              <w:t>2015</w:t>
            </w:r>
          </w:p>
        </w:tc>
        <w:tc>
          <w:tcPr>
            <w:tcW w:w="1822" w:type="dxa"/>
            <w:gridSpan w:val="2"/>
            <w:tcBorders>
              <w:top w:val="single" w:sz="4" w:space="0" w:color="auto"/>
              <w:left w:val="nil"/>
              <w:bottom w:val="single" w:sz="4" w:space="0" w:color="auto"/>
              <w:right w:val="single" w:sz="4" w:space="0" w:color="000000"/>
            </w:tcBorders>
            <w:noWrap/>
            <w:vAlign w:val="bottom"/>
            <w:hideMark/>
          </w:tcPr>
          <w:p w:rsidR="0030393E" w:rsidRPr="00A70E66" w:rsidRDefault="0030393E" w:rsidP="0030393E">
            <w:pPr>
              <w:jc w:val="center"/>
              <w:rPr>
                <w:b/>
                <w:color w:val="000000"/>
                <w:sz w:val="22"/>
                <w:szCs w:val="22"/>
              </w:rPr>
            </w:pPr>
            <w:r w:rsidRPr="00A70E66">
              <w:rPr>
                <w:b/>
                <w:color w:val="000000"/>
                <w:sz w:val="22"/>
                <w:szCs w:val="22"/>
              </w:rPr>
              <w:t>2016</w:t>
            </w:r>
          </w:p>
        </w:tc>
        <w:tc>
          <w:tcPr>
            <w:tcW w:w="1990" w:type="dxa"/>
            <w:gridSpan w:val="2"/>
            <w:tcBorders>
              <w:top w:val="single" w:sz="4" w:space="0" w:color="auto"/>
              <w:left w:val="nil"/>
              <w:bottom w:val="single" w:sz="4" w:space="0" w:color="auto"/>
              <w:right w:val="single" w:sz="4" w:space="0" w:color="000000"/>
            </w:tcBorders>
            <w:noWrap/>
            <w:vAlign w:val="bottom"/>
            <w:hideMark/>
          </w:tcPr>
          <w:p w:rsidR="0030393E" w:rsidRPr="00A70E66" w:rsidRDefault="0030393E" w:rsidP="0030393E">
            <w:pPr>
              <w:jc w:val="center"/>
              <w:rPr>
                <w:b/>
                <w:color w:val="000000"/>
                <w:sz w:val="22"/>
                <w:szCs w:val="22"/>
              </w:rPr>
            </w:pPr>
            <w:r w:rsidRPr="00A70E66">
              <w:rPr>
                <w:b/>
                <w:color w:val="000000"/>
                <w:sz w:val="22"/>
                <w:szCs w:val="22"/>
              </w:rPr>
              <w:t>2017</w:t>
            </w:r>
          </w:p>
        </w:tc>
      </w:tr>
      <w:tr w:rsidR="0030393E" w:rsidRPr="00A70E66" w:rsidTr="0030393E">
        <w:trPr>
          <w:trHeight w:val="720"/>
        </w:trPr>
        <w:tc>
          <w:tcPr>
            <w:tcW w:w="3559" w:type="dxa"/>
            <w:vMerge/>
            <w:tcBorders>
              <w:top w:val="single" w:sz="4" w:space="0" w:color="auto"/>
              <w:left w:val="single" w:sz="4" w:space="0" w:color="auto"/>
              <w:bottom w:val="single" w:sz="4" w:space="0" w:color="000000"/>
              <w:right w:val="single" w:sz="4" w:space="0" w:color="auto"/>
            </w:tcBorders>
            <w:vAlign w:val="center"/>
            <w:hideMark/>
          </w:tcPr>
          <w:p w:rsidR="0030393E" w:rsidRPr="00A70E66" w:rsidRDefault="0030393E" w:rsidP="0030393E">
            <w:pPr>
              <w:rPr>
                <w:b/>
                <w:color w:val="000000"/>
                <w:sz w:val="22"/>
                <w:szCs w:val="22"/>
              </w:rPr>
            </w:pPr>
          </w:p>
        </w:tc>
        <w:tc>
          <w:tcPr>
            <w:tcW w:w="994" w:type="dxa"/>
            <w:tcBorders>
              <w:top w:val="single" w:sz="4" w:space="0" w:color="auto"/>
              <w:left w:val="nil"/>
              <w:bottom w:val="single" w:sz="4" w:space="0" w:color="auto"/>
              <w:right w:val="single" w:sz="4" w:space="0" w:color="auto"/>
            </w:tcBorders>
            <w:vAlign w:val="bottom"/>
            <w:hideMark/>
          </w:tcPr>
          <w:p w:rsidR="0030393E" w:rsidRPr="00A70E66" w:rsidRDefault="0030393E" w:rsidP="0030393E">
            <w:pPr>
              <w:jc w:val="center"/>
              <w:rPr>
                <w:b/>
                <w:color w:val="000000"/>
                <w:sz w:val="22"/>
                <w:szCs w:val="22"/>
              </w:rPr>
            </w:pPr>
            <w:r w:rsidRPr="00A70E66">
              <w:rPr>
                <w:b/>
                <w:color w:val="000000"/>
                <w:sz w:val="22"/>
                <w:szCs w:val="22"/>
              </w:rPr>
              <w:t>млн.</w:t>
            </w:r>
          </w:p>
          <w:p w:rsidR="0030393E" w:rsidRPr="00A70E66" w:rsidRDefault="0030393E" w:rsidP="0030393E">
            <w:pPr>
              <w:jc w:val="center"/>
              <w:rPr>
                <w:b/>
                <w:color w:val="000000"/>
                <w:sz w:val="22"/>
                <w:szCs w:val="22"/>
              </w:rPr>
            </w:pPr>
            <w:r w:rsidRPr="00A70E66">
              <w:rPr>
                <w:b/>
                <w:color w:val="000000"/>
                <w:sz w:val="22"/>
                <w:szCs w:val="22"/>
              </w:rPr>
              <w:t>руб.</w:t>
            </w:r>
          </w:p>
        </w:tc>
        <w:tc>
          <w:tcPr>
            <w:tcW w:w="980" w:type="dxa"/>
            <w:tcBorders>
              <w:top w:val="single" w:sz="4" w:space="0" w:color="auto"/>
              <w:left w:val="nil"/>
              <w:bottom w:val="single" w:sz="4" w:space="0" w:color="auto"/>
              <w:right w:val="single" w:sz="4" w:space="0" w:color="auto"/>
            </w:tcBorders>
            <w:vAlign w:val="bottom"/>
            <w:hideMark/>
          </w:tcPr>
          <w:p w:rsidR="0030393E" w:rsidRPr="00A70E66" w:rsidRDefault="0030393E" w:rsidP="0030393E">
            <w:pPr>
              <w:jc w:val="center"/>
              <w:rPr>
                <w:b/>
                <w:color w:val="000000"/>
                <w:sz w:val="22"/>
                <w:szCs w:val="22"/>
              </w:rPr>
            </w:pPr>
            <w:r w:rsidRPr="00A70E66">
              <w:rPr>
                <w:b/>
                <w:color w:val="000000"/>
                <w:sz w:val="22"/>
                <w:szCs w:val="22"/>
              </w:rPr>
              <w:t>уд</w:t>
            </w:r>
            <w:proofErr w:type="gramStart"/>
            <w:r w:rsidRPr="00A70E66">
              <w:rPr>
                <w:b/>
                <w:color w:val="000000"/>
                <w:sz w:val="22"/>
                <w:szCs w:val="22"/>
              </w:rPr>
              <w:t>.</w:t>
            </w:r>
            <w:proofErr w:type="gramEnd"/>
            <w:r w:rsidRPr="00A70E66">
              <w:rPr>
                <w:b/>
                <w:color w:val="000000"/>
                <w:sz w:val="22"/>
                <w:szCs w:val="22"/>
              </w:rPr>
              <w:t xml:space="preserve"> </w:t>
            </w:r>
            <w:proofErr w:type="gramStart"/>
            <w:r w:rsidRPr="00A70E66">
              <w:rPr>
                <w:b/>
                <w:color w:val="000000"/>
                <w:sz w:val="22"/>
                <w:szCs w:val="22"/>
              </w:rPr>
              <w:t>в</w:t>
            </w:r>
            <w:proofErr w:type="gramEnd"/>
            <w:r w:rsidRPr="00A70E66">
              <w:rPr>
                <w:b/>
                <w:color w:val="000000"/>
                <w:sz w:val="22"/>
                <w:szCs w:val="22"/>
              </w:rPr>
              <w:t>ес, %</w:t>
            </w:r>
          </w:p>
        </w:tc>
        <w:tc>
          <w:tcPr>
            <w:tcW w:w="862" w:type="dxa"/>
            <w:tcBorders>
              <w:top w:val="single" w:sz="4" w:space="0" w:color="auto"/>
              <w:left w:val="nil"/>
              <w:bottom w:val="single" w:sz="4" w:space="0" w:color="auto"/>
              <w:right w:val="single" w:sz="4" w:space="0" w:color="auto"/>
            </w:tcBorders>
            <w:vAlign w:val="bottom"/>
            <w:hideMark/>
          </w:tcPr>
          <w:p w:rsidR="0030393E" w:rsidRPr="00A70E66" w:rsidRDefault="0030393E" w:rsidP="0030393E">
            <w:pPr>
              <w:jc w:val="center"/>
              <w:rPr>
                <w:b/>
                <w:color w:val="000000"/>
                <w:sz w:val="22"/>
                <w:szCs w:val="22"/>
              </w:rPr>
            </w:pPr>
            <w:r w:rsidRPr="00A70E66">
              <w:rPr>
                <w:b/>
                <w:color w:val="000000"/>
                <w:sz w:val="22"/>
                <w:szCs w:val="22"/>
              </w:rPr>
              <w:t>млн.</w:t>
            </w:r>
          </w:p>
          <w:p w:rsidR="0030393E" w:rsidRPr="00A70E66" w:rsidRDefault="0030393E" w:rsidP="0030393E">
            <w:pPr>
              <w:jc w:val="center"/>
              <w:rPr>
                <w:b/>
                <w:color w:val="000000"/>
                <w:sz w:val="22"/>
                <w:szCs w:val="22"/>
              </w:rPr>
            </w:pPr>
            <w:r w:rsidRPr="00A70E66">
              <w:rPr>
                <w:b/>
                <w:color w:val="000000"/>
                <w:sz w:val="22"/>
                <w:szCs w:val="22"/>
              </w:rPr>
              <w:t>руб.</w:t>
            </w:r>
          </w:p>
        </w:tc>
        <w:tc>
          <w:tcPr>
            <w:tcW w:w="960" w:type="dxa"/>
            <w:tcBorders>
              <w:top w:val="single" w:sz="4" w:space="0" w:color="auto"/>
              <w:left w:val="nil"/>
              <w:bottom w:val="single" w:sz="4" w:space="0" w:color="auto"/>
              <w:right w:val="single" w:sz="4" w:space="0" w:color="auto"/>
            </w:tcBorders>
            <w:vAlign w:val="bottom"/>
            <w:hideMark/>
          </w:tcPr>
          <w:p w:rsidR="0030393E" w:rsidRPr="00A70E66" w:rsidRDefault="0030393E" w:rsidP="0030393E">
            <w:pPr>
              <w:jc w:val="center"/>
              <w:rPr>
                <w:b/>
                <w:color w:val="000000"/>
                <w:sz w:val="22"/>
                <w:szCs w:val="22"/>
              </w:rPr>
            </w:pPr>
            <w:r w:rsidRPr="00A70E66">
              <w:rPr>
                <w:b/>
                <w:color w:val="000000"/>
                <w:sz w:val="22"/>
                <w:szCs w:val="22"/>
              </w:rPr>
              <w:t>уд</w:t>
            </w:r>
            <w:proofErr w:type="gramStart"/>
            <w:r w:rsidRPr="00A70E66">
              <w:rPr>
                <w:b/>
                <w:color w:val="000000"/>
                <w:sz w:val="22"/>
                <w:szCs w:val="22"/>
              </w:rPr>
              <w:t>.</w:t>
            </w:r>
            <w:proofErr w:type="gramEnd"/>
            <w:r w:rsidRPr="00A70E66">
              <w:rPr>
                <w:b/>
                <w:color w:val="000000"/>
                <w:sz w:val="22"/>
                <w:szCs w:val="22"/>
              </w:rPr>
              <w:t xml:space="preserve"> </w:t>
            </w:r>
            <w:proofErr w:type="gramStart"/>
            <w:r w:rsidRPr="00A70E66">
              <w:rPr>
                <w:b/>
                <w:color w:val="000000"/>
                <w:sz w:val="22"/>
                <w:szCs w:val="22"/>
              </w:rPr>
              <w:t>в</w:t>
            </w:r>
            <w:proofErr w:type="gramEnd"/>
            <w:r w:rsidRPr="00A70E66">
              <w:rPr>
                <w:b/>
                <w:color w:val="000000"/>
                <w:sz w:val="22"/>
                <w:szCs w:val="22"/>
              </w:rPr>
              <w:t>ес, %</w:t>
            </w:r>
          </w:p>
        </w:tc>
        <w:tc>
          <w:tcPr>
            <w:tcW w:w="1024" w:type="dxa"/>
            <w:tcBorders>
              <w:top w:val="single" w:sz="4" w:space="0" w:color="auto"/>
              <w:left w:val="nil"/>
              <w:bottom w:val="single" w:sz="4" w:space="0" w:color="auto"/>
              <w:right w:val="single" w:sz="4" w:space="0" w:color="auto"/>
            </w:tcBorders>
            <w:vAlign w:val="bottom"/>
            <w:hideMark/>
          </w:tcPr>
          <w:p w:rsidR="0030393E" w:rsidRPr="00A70E66" w:rsidRDefault="0030393E" w:rsidP="0030393E">
            <w:pPr>
              <w:jc w:val="center"/>
              <w:rPr>
                <w:b/>
                <w:color w:val="000000"/>
                <w:sz w:val="22"/>
                <w:szCs w:val="22"/>
              </w:rPr>
            </w:pPr>
            <w:r w:rsidRPr="00A70E66">
              <w:rPr>
                <w:b/>
                <w:color w:val="000000"/>
                <w:sz w:val="22"/>
                <w:szCs w:val="22"/>
              </w:rPr>
              <w:t>млн.</w:t>
            </w:r>
          </w:p>
          <w:p w:rsidR="0030393E" w:rsidRPr="00A70E66" w:rsidRDefault="0030393E" w:rsidP="0030393E">
            <w:pPr>
              <w:jc w:val="center"/>
              <w:rPr>
                <w:b/>
                <w:color w:val="000000"/>
                <w:sz w:val="22"/>
                <w:szCs w:val="22"/>
              </w:rPr>
            </w:pPr>
            <w:r w:rsidRPr="00A70E66">
              <w:rPr>
                <w:b/>
                <w:color w:val="000000"/>
                <w:sz w:val="22"/>
                <w:szCs w:val="22"/>
              </w:rPr>
              <w:t>руб.</w:t>
            </w:r>
          </w:p>
        </w:tc>
        <w:tc>
          <w:tcPr>
            <w:tcW w:w="966" w:type="dxa"/>
            <w:tcBorders>
              <w:top w:val="single" w:sz="4" w:space="0" w:color="auto"/>
              <w:left w:val="nil"/>
              <w:bottom w:val="single" w:sz="4" w:space="0" w:color="auto"/>
              <w:right w:val="single" w:sz="4" w:space="0" w:color="auto"/>
            </w:tcBorders>
            <w:vAlign w:val="bottom"/>
            <w:hideMark/>
          </w:tcPr>
          <w:p w:rsidR="0030393E" w:rsidRPr="00A70E66" w:rsidRDefault="0030393E" w:rsidP="0030393E">
            <w:pPr>
              <w:jc w:val="center"/>
              <w:rPr>
                <w:b/>
                <w:color w:val="000000"/>
                <w:sz w:val="22"/>
                <w:szCs w:val="22"/>
              </w:rPr>
            </w:pPr>
            <w:r w:rsidRPr="00A70E66">
              <w:rPr>
                <w:b/>
                <w:color w:val="000000"/>
                <w:sz w:val="22"/>
                <w:szCs w:val="22"/>
              </w:rPr>
              <w:t>уд</w:t>
            </w:r>
            <w:proofErr w:type="gramStart"/>
            <w:r w:rsidRPr="00A70E66">
              <w:rPr>
                <w:b/>
                <w:color w:val="000000"/>
                <w:sz w:val="22"/>
                <w:szCs w:val="22"/>
              </w:rPr>
              <w:t>.</w:t>
            </w:r>
            <w:proofErr w:type="gramEnd"/>
            <w:r w:rsidRPr="00A70E66">
              <w:rPr>
                <w:b/>
                <w:color w:val="000000"/>
                <w:sz w:val="22"/>
                <w:szCs w:val="22"/>
              </w:rPr>
              <w:t xml:space="preserve"> </w:t>
            </w:r>
            <w:proofErr w:type="gramStart"/>
            <w:r w:rsidRPr="00A70E66">
              <w:rPr>
                <w:b/>
                <w:color w:val="000000"/>
                <w:sz w:val="22"/>
                <w:szCs w:val="22"/>
              </w:rPr>
              <w:t>в</w:t>
            </w:r>
            <w:proofErr w:type="gramEnd"/>
            <w:r w:rsidRPr="00A70E66">
              <w:rPr>
                <w:b/>
                <w:color w:val="000000"/>
                <w:sz w:val="22"/>
                <w:szCs w:val="22"/>
              </w:rPr>
              <w:t>ес, %</w:t>
            </w:r>
          </w:p>
        </w:tc>
      </w:tr>
      <w:tr w:rsidR="0030393E" w:rsidRPr="00A70E66" w:rsidTr="0030393E">
        <w:trPr>
          <w:trHeight w:val="705"/>
        </w:trPr>
        <w:tc>
          <w:tcPr>
            <w:tcW w:w="3559" w:type="dxa"/>
            <w:tcBorders>
              <w:top w:val="nil"/>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Собственные доходы бюджета - всего</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233,0</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100,0</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230,5</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100,0</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232,8</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100</w:t>
            </w: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i/>
                <w:iCs/>
                <w:color w:val="000000"/>
                <w:sz w:val="22"/>
                <w:szCs w:val="22"/>
              </w:rPr>
            </w:pPr>
            <w:r w:rsidRPr="00A70E66">
              <w:rPr>
                <w:i/>
                <w:iCs/>
                <w:color w:val="000000"/>
                <w:sz w:val="22"/>
                <w:szCs w:val="22"/>
              </w:rPr>
              <w:t>в том числе:</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 </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 </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 </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 </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color w:val="000000"/>
                <w:sz w:val="22"/>
                <w:szCs w:val="22"/>
              </w:rPr>
            </w:pPr>
            <w:r w:rsidRPr="00A70E66">
              <w:rPr>
                <w:color w:val="000000"/>
                <w:sz w:val="22"/>
                <w:szCs w:val="22"/>
              </w:rPr>
              <w:t>Налог на доходы физических лиц</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163,6</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70,2</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160,4</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69,6</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159</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68,3</w:t>
            </w: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color w:val="000000"/>
                <w:sz w:val="22"/>
                <w:szCs w:val="22"/>
              </w:rPr>
            </w:pPr>
            <w:r w:rsidRPr="00A70E66">
              <w:rPr>
                <w:color w:val="000000"/>
                <w:sz w:val="22"/>
                <w:szCs w:val="22"/>
              </w:rPr>
              <w:lastRenderedPageBreak/>
              <w:t>Акцизы</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15,8</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6,8</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19,7</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8,5</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17,7</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7,6</w:t>
            </w: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color w:val="000000"/>
                <w:sz w:val="22"/>
                <w:szCs w:val="22"/>
              </w:rPr>
            </w:pPr>
            <w:r w:rsidRPr="00A70E66">
              <w:rPr>
                <w:color w:val="000000"/>
                <w:sz w:val="22"/>
                <w:szCs w:val="22"/>
              </w:rPr>
              <w:t>ЕНВД</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11,2</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4,8</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10,1</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4,5</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8,9</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3,8</w:t>
            </w:r>
          </w:p>
        </w:tc>
      </w:tr>
      <w:tr w:rsidR="0030393E" w:rsidRPr="00A70E66" w:rsidTr="0030393E">
        <w:trPr>
          <w:trHeight w:val="783"/>
        </w:trPr>
        <w:tc>
          <w:tcPr>
            <w:tcW w:w="3559" w:type="dxa"/>
            <w:tcBorders>
              <w:top w:val="nil"/>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Налог, взимаемый в связи с применением патентной системы налогообложения</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0,3</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0,1</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0,3</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0,1</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0,3</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0,1</w:t>
            </w: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color w:val="000000"/>
                <w:sz w:val="22"/>
                <w:szCs w:val="22"/>
              </w:rPr>
            </w:pPr>
            <w:r w:rsidRPr="00A70E66">
              <w:rPr>
                <w:color w:val="000000"/>
                <w:sz w:val="22"/>
                <w:szCs w:val="22"/>
              </w:rPr>
              <w:t>Налог на имущество физических лиц</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0,7</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1,2</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0,5</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2,5</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1,1</w:t>
            </w: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color w:val="000000"/>
                <w:sz w:val="22"/>
                <w:szCs w:val="22"/>
              </w:rPr>
            </w:pPr>
            <w:r w:rsidRPr="00A70E66">
              <w:rPr>
                <w:color w:val="000000"/>
                <w:sz w:val="22"/>
                <w:szCs w:val="22"/>
              </w:rPr>
              <w:t xml:space="preserve">Земельный налог </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8,9</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3,8</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9,3</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4,0</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17,1</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7,4</w:t>
            </w:r>
          </w:p>
        </w:tc>
      </w:tr>
      <w:tr w:rsidR="0030393E" w:rsidRPr="00A70E66" w:rsidTr="0030393E">
        <w:trPr>
          <w:trHeight w:val="300"/>
        </w:trPr>
        <w:tc>
          <w:tcPr>
            <w:tcW w:w="3559" w:type="dxa"/>
            <w:tcBorders>
              <w:top w:val="nil"/>
              <w:left w:val="single" w:sz="4" w:space="0" w:color="auto"/>
              <w:bottom w:val="single" w:sz="4" w:space="0" w:color="auto"/>
              <w:right w:val="single" w:sz="4" w:space="0" w:color="auto"/>
            </w:tcBorders>
            <w:noWrap/>
            <w:vAlign w:val="bottom"/>
            <w:hideMark/>
          </w:tcPr>
          <w:p w:rsidR="0030393E" w:rsidRPr="00A70E66" w:rsidRDefault="0030393E" w:rsidP="0030393E">
            <w:pPr>
              <w:rPr>
                <w:color w:val="000000"/>
                <w:sz w:val="22"/>
                <w:szCs w:val="22"/>
              </w:rPr>
            </w:pPr>
            <w:r w:rsidRPr="00A70E66">
              <w:rPr>
                <w:color w:val="000000"/>
                <w:sz w:val="22"/>
                <w:szCs w:val="22"/>
              </w:rPr>
              <w:t>Государственная пошлина</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3,9</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1,7</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3,8</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3,8</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w:t>
            </w:r>
          </w:p>
        </w:tc>
      </w:tr>
      <w:tr w:rsidR="0030393E" w:rsidRPr="00A70E66" w:rsidTr="0030393E">
        <w:trPr>
          <w:trHeight w:val="870"/>
        </w:trPr>
        <w:tc>
          <w:tcPr>
            <w:tcW w:w="3559" w:type="dxa"/>
            <w:tcBorders>
              <w:top w:val="single" w:sz="4" w:space="0" w:color="auto"/>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Доходы от использования имущества, находящегося в государственной и муниципальной собственности</w:t>
            </w:r>
          </w:p>
        </w:tc>
        <w:tc>
          <w:tcPr>
            <w:tcW w:w="994"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16,0</w:t>
            </w:r>
          </w:p>
        </w:tc>
        <w:tc>
          <w:tcPr>
            <w:tcW w:w="980"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6,9</w:t>
            </w:r>
          </w:p>
        </w:tc>
        <w:tc>
          <w:tcPr>
            <w:tcW w:w="862"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16,5</w:t>
            </w:r>
          </w:p>
        </w:tc>
        <w:tc>
          <w:tcPr>
            <w:tcW w:w="960"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7,2</w:t>
            </w:r>
          </w:p>
        </w:tc>
        <w:tc>
          <w:tcPr>
            <w:tcW w:w="1024"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16,1</w:t>
            </w:r>
          </w:p>
        </w:tc>
        <w:tc>
          <w:tcPr>
            <w:tcW w:w="966"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6,9</w:t>
            </w:r>
          </w:p>
        </w:tc>
      </w:tr>
      <w:tr w:rsidR="0030393E" w:rsidRPr="00A70E66" w:rsidTr="0030393E">
        <w:trPr>
          <w:trHeight w:val="600"/>
        </w:trPr>
        <w:tc>
          <w:tcPr>
            <w:tcW w:w="3559" w:type="dxa"/>
            <w:tcBorders>
              <w:top w:val="single" w:sz="4" w:space="0" w:color="auto"/>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Платежи при пользовании природными ресурсами</w:t>
            </w:r>
          </w:p>
        </w:tc>
        <w:tc>
          <w:tcPr>
            <w:tcW w:w="994"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2,0</w:t>
            </w:r>
          </w:p>
        </w:tc>
        <w:tc>
          <w:tcPr>
            <w:tcW w:w="980"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0,9</w:t>
            </w:r>
          </w:p>
        </w:tc>
        <w:tc>
          <w:tcPr>
            <w:tcW w:w="862"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2,4</w:t>
            </w:r>
          </w:p>
        </w:tc>
        <w:tc>
          <w:tcPr>
            <w:tcW w:w="960"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1,0</w:t>
            </w:r>
          </w:p>
        </w:tc>
        <w:tc>
          <w:tcPr>
            <w:tcW w:w="1024"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0,7</w:t>
            </w:r>
          </w:p>
        </w:tc>
        <w:tc>
          <w:tcPr>
            <w:tcW w:w="966" w:type="dxa"/>
            <w:tcBorders>
              <w:top w:val="single" w:sz="4" w:space="0" w:color="auto"/>
              <w:left w:val="single" w:sz="4" w:space="0" w:color="auto"/>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0,3</w:t>
            </w:r>
          </w:p>
        </w:tc>
      </w:tr>
      <w:tr w:rsidR="0030393E" w:rsidRPr="00A70E66" w:rsidTr="0030393E">
        <w:trPr>
          <w:trHeight w:val="600"/>
        </w:trPr>
        <w:tc>
          <w:tcPr>
            <w:tcW w:w="3559" w:type="dxa"/>
            <w:tcBorders>
              <w:top w:val="nil"/>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Доходы от продажи материальных и нематериальных активов</w:t>
            </w:r>
          </w:p>
        </w:tc>
        <w:tc>
          <w:tcPr>
            <w:tcW w:w="994" w:type="dxa"/>
            <w:tcBorders>
              <w:top w:val="single" w:sz="4" w:space="0" w:color="auto"/>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2,7</w:t>
            </w:r>
          </w:p>
        </w:tc>
        <w:tc>
          <w:tcPr>
            <w:tcW w:w="980" w:type="dxa"/>
            <w:tcBorders>
              <w:top w:val="single" w:sz="4" w:space="0" w:color="auto"/>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1,1</w:t>
            </w:r>
          </w:p>
        </w:tc>
        <w:tc>
          <w:tcPr>
            <w:tcW w:w="862" w:type="dxa"/>
            <w:tcBorders>
              <w:top w:val="single" w:sz="4" w:space="0" w:color="auto"/>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2,1</w:t>
            </w:r>
          </w:p>
        </w:tc>
        <w:tc>
          <w:tcPr>
            <w:tcW w:w="960" w:type="dxa"/>
            <w:tcBorders>
              <w:top w:val="single" w:sz="4" w:space="0" w:color="auto"/>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0,9</w:t>
            </w:r>
          </w:p>
        </w:tc>
        <w:tc>
          <w:tcPr>
            <w:tcW w:w="1024" w:type="dxa"/>
            <w:tcBorders>
              <w:top w:val="single" w:sz="4" w:space="0" w:color="auto"/>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0,5</w:t>
            </w:r>
          </w:p>
        </w:tc>
        <w:tc>
          <w:tcPr>
            <w:tcW w:w="966" w:type="dxa"/>
            <w:tcBorders>
              <w:top w:val="single" w:sz="4" w:space="0" w:color="auto"/>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0,2</w:t>
            </w:r>
          </w:p>
        </w:tc>
      </w:tr>
      <w:tr w:rsidR="0030393E" w:rsidRPr="00A70E66" w:rsidTr="0030393E">
        <w:trPr>
          <w:trHeight w:val="600"/>
        </w:trPr>
        <w:tc>
          <w:tcPr>
            <w:tcW w:w="3559" w:type="dxa"/>
            <w:tcBorders>
              <w:top w:val="nil"/>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Штрафы, санкции, возмещение ущерба</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2,0</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0,9</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1,1</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0,5</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2,2</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w:t>
            </w:r>
          </w:p>
        </w:tc>
      </w:tr>
      <w:tr w:rsidR="0030393E" w:rsidRPr="00A70E66" w:rsidTr="0030393E">
        <w:trPr>
          <w:trHeight w:val="600"/>
        </w:trPr>
        <w:tc>
          <w:tcPr>
            <w:tcW w:w="3559" w:type="dxa"/>
            <w:tcBorders>
              <w:top w:val="nil"/>
              <w:left w:val="single" w:sz="4" w:space="0" w:color="auto"/>
              <w:bottom w:val="single" w:sz="4" w:space="0" w:color="auto"/>
              <w:right w:val="single" w:sz="4" w:space="0" w:color="auto"/>
            </w:tcBorders>
            <w:vAlign w:val="bottom"/>
            <w:hideMark/>
          </w:tcPr>
          <w:p w:rsidR="0030393E" w:rsidRPr="00A70E66" w:rsidRDefault="0030393E" w:rsidP="0030393E">
            <w:pPr>
              <w:rPr>
                <w:color w:val="000000"/>
                <w:sz w:val="22"/>
                <w:szCs w:val="22"/>
              </w:rPr>
            </w:pPr>
            <w:r w:rsidRPr="00A70E66">
              <w:rPr>
                <w:color w:val="000000"/>
                <w:sz w:val="22"/>
                <w:szCs w:val="22"/>
              </w:rPr>
              <w:t>Прочие налоговые и неналоговые доходы</w:t>
            </w:r>
          </w:p>
        </w:tc>
        <w:tc>
          <w:tcPr>
            <w:tcW w:w="99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5,0</w:t>
            </w:r>
          </w:p>
        </w:tc>
        <w:tc>
          <w:tcPr>
            <w:tcW w:w="98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2,1</w:t>
            </w:r>
          </w:p>
        </w:tc>
        <w:tc>
          <w:tcPr>
            <w:tcW w:w="862"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3,6</w:t>
            </w:r>
          </w:p>
        </w:tc>
        <w:tc>
          <w:tcPr>
            <w:tcW w:w="960"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1,6</w:t>
            </w:r>
          </w:p>
        </w:tc>
        <w:tc>
          <w:tcPr>
            <w:tcW w:w="1024"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4</w:t>
            </w:r>
          </w:p>
        </w:tc>
        <w:tc>
          <w:tcPr>
            <w:tcW w:w="966" w:type="dxa"/>
            <w:tcBorders>
              <w:top w:val="nil"/>
              <w:left w:val="nil"/>
              <w:bottom w:val="single" w:sz="4" w:space="0" w:color="auto"/>
              <w:right w:val="single" w:sz="4" w:space="0" w:color="auto"/>
            </w:tcBorders>
            <w:noWrap/>
            <w:vAlign w:val="bottom"/>
          </w:tcPr>
          <w:p w:rsidR="0030393E" w:rsidRPr="00A70E66" w:rsidRDefault="0030393E" w:rsidP="0030393E">
            <w:pPr>
              <w:jc w:val="center"/>
              <w:rPr>
                <w:color w:val="000000"/>
                <w:sz w:val="22"/>
                <w:szCs w:val="22"/>
              </w:rPr>
            </w:pPr>
            <w:r w:rsidRPr="00A70E66">
              <w:rPr>
                <w:color w:val="000000"/>
                <w:sz w:val="22"/>
                <w:szCs w:val="22"/>
              </w:rPr>
              <w:t>1,7</w:t>
            </w:r>
          </w:p>
        </w:tc>
      </w:tr>
    </w:tbl>
    <w:p w:rsidR="0030393E" w:rsidRPr="00A70E66" w:rsidRDefault="0030393E" w:rsidP="0030393E">
      <w:pPr>
        <w:jc w:val="center"/>
        <w:rPr>
          <w:rFonts w:eastAsia="Calibri"/>
          <w:b/>
          <w:sz w:val="28"/>
          <w:szCs w:val="28"/>
          <w:lang w:eastAsia="en-US"/>
        </w:rPr>
      </w:pPr>
    </w:p>
    <w:p w:rsidR="0030393E" w:rsidRPr="00A70E66" w:rsidRDefault="0030393E" w:rsidP="0030393E">
      <w:pPr>
        <w:ind w:firstLine="709"/>
        <w:jc w:val="both"/>
        <w:rPr>
          <w:sz w:val="28"/>
          <w:szCs w:val="28"/>
        </w:rPr>
      </w:pPr>
      <w:r w:rsidRPr="00A70E66">
        <w:rPr>
          <w:rFonts w:eastAsia="Calibri"/>
          <w:sz w:val="28"/>
          <w:szCs w:val="28"/>
          <w:lang w:eastAsia="en-US"/>
        </w:rPr>
        <w:t xml:space="preserve">Основным источником собственных доходов в районе является налог на доходы физических лиц. Поступление налога на доходы физических лиц в 2017 году к уровню 2015 года уменьшилось  на 4,6  млн. руб. На </w:t>
      </w:r>
      <w:r w:rsidRPr="00A70E66">
        <w:rPr>
          <w:sz w:val="28"/>
          <w:szCs w:val="28"/>
        </w:rPr>
        <w:t xml:space="preserve">снижение поступления НДФЛ повлияло уменьшение норматива распределения данного налога в местный бюджет к уровню 2015 года на 1 %, или на 3,4 млн. руб. </w:t>
      </w:r>
    </w:p>
    <w:p w:rsidR="0030393E" w:rsidRPr="00A70E66" w:rsidRDefault="0030393E" w:rsidP="0030393E">
      <w:pPr>
        <w:ind w:firstLine="708"/>
        <w:jc w:val="both"/>
        <w:rPr>
          <w:rFonts w:eastAsia="Calibri"/>
          <w:sz w:val="28"/>
          <w:szCs w:val="28"/>
          <w:lang w:eastAsia="en-US"/>
        </w:rPr>
      </w:pPr>
      <w:r w:rsidRPr="00A70E66">
        <w:rPr>
          <w:rFonts w:eastAsia="Calibri"/>
          <w:sz w:val="28"/>
          <w:szCs w:val="28"/>
          <w:lang w:eastAsia="en-US"/>
        </w:rPr>
        <w:t>Выполнение расходных обязательств района за счет собственных доходных источников обеспечено на  31,1%.</w:t>
      </w:r>
    </w:p>
    <w:p w:rsidR="0030393E" w:rsidRPr="00A70E66" w:rsidRDefault="0030393E" w:rsidP="009966E3">
      <w:pPr>
        <w:spacing w:after="200" w:line="276" w:lineRule="auto"/>
        <w:ind w:firstLine="708"/>
        <w:jc w:val="both"/>
        <w:rPr>
          <w:rFonts w:eastAsia="Calibri"/>
          <w:sz w:val="28"/>
          <w:szCs w:val="28"/>
          <w:lang w:eastAsia="en-US"/>
        </w:rPr>
      </w:pPr>
      <w:r w:rsidRPr="00A70E66">
        <w:rPr>
          <w:rFonts w:eastAsia="Calibri"/>
          <w:sz w:val="28"/>
          <w:szCs w:val="28"/>
          <w:lang w:eastAsia="en-US"/>
        </w:rPr>
        <w:t xml:space="preserve">Расходы бюджета муниципального района в 2017 году к уровню 2015года уменьшились на 96,1 млн. руб. или на 11,4 %, за счет снижения доходной части бюджета на 62,7 млн. руб. </w:t>
      </w:r>
    </w:p>
    <w:p w:rsidR="0030393E" w:rsidRPr="00A70E66" w:rsidRDefault="0030393E" w:rsidP="009966E3">
      <w:pPr>
        <w:spacing w:after="200" w:line="276" w:lineRule="auto"/>
        <w:jc w:val="center"/>
        <w:rPr>
          <w:rFonts w:eastAsia="Calibri"/>
          <w:b/>
          <w:sz w:val="28"/>
          <w:szCs w:val="28"/>
          <w:lang w:eastAsia="en-US"/>
        </w:rPr>
      </w:pPr>
      <w:r w:rsidRPr="00A70E66">
        <w:rPr>
          <w:rFonts w:eastAsia="Calibri"/>
          <w:b/>
          <w:sz w:val="28"/>
          <w:szCs w:val="28"/>
          <w:lang w:eastAsia="en-US"/>
        </w:rPr>
        <w:t>Расходы консолидированного бюджета муниципального района «Оловяннинский район» в расчете на душу населения</w:t>
      </w:r>
    </w:p>
    <w:p w:rsidR="0030393E" w:rsidRPr="00A70E66" w:rsidRDefault="0030393E" w:rsidP="009966E3">
      <w:pPr>
        <w:spacing w:after="200" w:line="276" w:lineRule="auto"/>
        <w:jc w:val="right"/>
        <w:rPr>
          <w:rFonts w:eastAsia="Calibri"/>
          <w:b/>
          <w:sz w:val="28"/>
          <w:szCs w:val="28"/>
          <w:lang w:eastAsia="en-US"/>
        </w:rPr>
      </w:pPr>
      <w:r w:rsidRPr="00A70E66">
        <w:rPr>
          <w:sz w:val="22"/>
          <w:szCs w:val="22"/>
          <w:lang w:eastAsia="en-US"/>
        </w:rPr>
        <w:t>Таблица №5</w:t>
      </w:r>
    </w:p>
    <w:tbl>
      <w:tblPr>
        <w:tblW w:w="9604" w:type="dxa"/>
        <w:tblInd w:w="93" w:type="dxa"/>
        <w:tblLook w:val="04A0" w:firstRow="1" w:lastRow="0" w:firstColumn="1" w:lastColumn="0" w:noHBand="0" w:noVBand="1"/>
      </w:tblPr>
      <w:tblGrid>
        <w:gridCol w:w="5544"/>
        <w:gridCol w:w="1420"/>
        <w:gridCol w:w="1420"/>
        <w:gridCol w:w="1220"/>
      </w:tblGrid>
      <w:tr w:rsidR="0030393E" w:rsidRPr="00A70E66" w:rsidTr="0030393E">
        <w:trPr>
          <w:trHeight w:val="300"/>
        </w:trPr>
        <w:tc>
          <w:tcPr>
            <w:tcW w:w="5544" w:type="dxa"/>
            <w:tcBorders>
              <w:top w:val="single" w:sz="4" w:space="0" w:color="auto"/>
              <w:left w:val="single" w:sz="4" w:space="0" w:color="auto"/>
              <w:bottom w:val="single" w:sz="4" w:space="0" w:color="auto"/>
              <w:right w:val="single" w:sz="4" w:space="0" w:color="auto"/>
            </w:tcBorders>
            <w:noWrap/>
            <w:vAlign w:val="bottom"/>
            <w:hideMark/>
          </w:tcPr>
          <w:p w:rsidR="0030393E" w:rsidRPr="00A70E66" w:rsidRDefault="0030393E" w:rsidP="009966E3">
            <w:pPr>
              <w:spacing w:line="276" w:lineRule="auto"/>
              <w:rPr>
                <w:b/>
                <w:color w:val="000000"/>
                <w:sz w:val="22"/>
                <w:szCs w:val="22"/>
              </w:rPr>
            </w:pPr>
            <w:r w:rsidRPr="00A70E66">
              <w:rPr>
                <w:b/>
                <w:color w:val="000000"/>
                <w:sz w:val="22"/>
                <w:szCs w:val="22"/>
              </w:rPr>
              <w:t>Наименование показателей</w:t>
            </w:r>
          </w:p>
        </w:tc>
        <w:tc>
          <w:tcPr>
            <w:tcW w:w="1420" w:type="dxa"/>
            <w:tcBorders>
              <w:top w:val="single" w:sz="4" w:space="0" w:color="auto"/>
              <w:left w:val="nil"/>
              <w:bottom w:val="single" w:sz="4" w:space="0" w:color="auto"/>
              <w:right w:val="single" w:sz="4" w:space="0" w:color="auto"/>
            </w:tcBorders>
            <w:noWrap/>
            <w:vAlign w:val="bottom"/>
            <w:hideMark/>
          </w:tcPr>
          <w:p w:rsidR="0030393E" w:rsidRPr="00A70E66" w:rsidRDefault="0030393E" w:rsidP="009966E3">
            <w:pPr>
              <w:spacing w:line="276" w:lineRule="auto"/>
              <w:jc w:val="center"/>
              <w:rPr>
                <w:b/>
                <w:color w:val="000000"/>
                <w:sz w:val="22"/>
                <w:szCs w:val="22"/>
              </w:rPr>
            </w:pPr>
            <w:r w:rsidRPr="00A70E66">
              <w:rPr>
                <w:b/>
                <w:color w:val="000000"/>
                <w:sz w:val="22"/>
                <w:szCs w:val="22"/>
              </w:rPr>
              <w:t>2015</w:t>
            </w:r>
          </w:p>
        </w:tc>
        <w:tc>
          <w:tcPr>
            <w:tcW w:w="1420" w:type="dxa"/>
            <w:tcBorders>
              <w:top w:val="single" w:sz="4" w:space="0" w:color="auto"/>
              <w:left w:val="nil"/>
              <w:bottom w:val="single" w:sz="4" w:space="0" w:color="auto"/>
              <w:right w:val="single" w:sz="4" w:space="0" w:color="auto"/>
            </w:tcBorders>
            <w:noWrap/>
            <w:vAlign w:val="bottom"/>
            <w:hideMark/>
          </w:tcPr>
          <w:p w:rsidR="0030393E" w:rsidRPr="00A70E66" w:rsidRDefault="0030393E" w:rsidP="009966E3">
            <w:pPr>
              <w:spacing w:line="276" w:lineRule="auto"/>
              <w:jc w:val="center"/>
              <w:rPr>
                <w:b/>
                <w:color w:val="000000"/>
                <w:sz w:val="22"/>
                <w:szCs w:val="22"/>
              </w:rPr>
            </w:pPr>
            <w:r w:rsidRPr="00A70E66">
              <w:rPr>
                <w:b/>
                <w:color w:val="000000"/>
                <w:sz w:val="22"/>
                <w:szCs w:val="22"/>
              </w:rPr>
              <w:t>2016</w:t>
            </w:r>
          </w:p>
        </w:tc>
        <w:tc>
          <w:tcPr>
            <w:tcW w:w="1220" w:type="dxa"/>
            <w:tcBorders>
              <w:top w:val="single" w:sz="4" w:space="0" w:color="auto"/>
              <w:left w:val="nil"/>
              <w:bottom w:val="single" w:sz="4" w:space="0" w:color="auto"/>
              <w:right w:val="single" w:sz="4" w:space="0" w:color="auto"/>
            </w:tcBorders>
            <w:noWrap/>
            <w:vAlign w:val="bottom"/>
            <w:hideMark/>
          </w:tcPr>
          <w:p w:rsidR="0030393E" w:rsidRPr="00A70E66" w:rsidRDefault="0030393E" w:rsidP="009966E3">
            <w:pPr>
              <w:spacing w:line="276" w:lineRule="auto"/>
              <w:jc w:val="center"/>
              <w:rPr>
                <w:b/>
                <w:color w:val="000000"/>
                <w:sz w:val="22"/>
                <w:szCs w:val="22"/>
              </w:rPr>
            </w:pPr>
            <w:r w:rsidRPr="00A70E66">
              <w:rPr>
                <w:b/>
                <w:color w:val="000000"/>
                <w:sz w:val="22"/>
                <w:szCs w:val="22"/>
              </w:rPr>
              <w:t>2017</w:t>
            </w:r>
          </w:p>
        </w:tc>
      </w:tr>
      <w:tr w:rsidR="0030393E" w:rsidRPr="00A70E66" w:rsidTr="0030393E">
        <w:trPr>
          <w:trHeight w:val="300"/>
        </w:trPr>
        <w:tc>
          <w:tcPr>
            <w:tcW w:w="5544" w:type="dxa"/>
            <w:tcBorders>
              <w:top w:val="nil"/>
              <w:left w:val="single" w:sz="4" w:space="0" w:color="auto"/>
              <w:bottom w:val="single" w:sz="4" w:space="0" w:color="auto"/>
              <w:right w:val="single" w:sz="4" w:space="0" w:color="auto"/>
            </w:tcBorders>
            <w:vAlign w:val="bottom"/>
            <w:hideMark/>
          </w:tcPr>
          <w:p w:rsidR="0030393E" w:rsidRPr="00A70E66" w:rsidRDefault="0030393E" w:rsidP="009966E3">
            <w:pPr>
              <w:spacing w:line="276" w:lineRule="auto"/>
              <w:rPr>
                <w:color w:val="000000"/>
                <w:sz w:val="22"/>
                <w:szCs w:val="22"/>
              </w:rPr>
            </w:pPr>
            <w:r w:rsidRPr="00A70E66">
              <w:rPr>
                <w:color w:val="000000"/>
                <w:sz w:val="22"/>
                <w:szCs w:val="22"/>
              </w:rPr>
              <w:t>Расходы бюджета (тыс. руб.)</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844 457,6</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811 416,9</w:t>
            </w:r>
          </w:p>
        </w:tc>
        <w:tc>
          <w:tcPr>
            <w:tcW w:w="12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748501,7</w:t>
            </w:r>
          </w:p>
        </w:tc>
      </w:tr>
      <w:tr w:rsidR="0030393E" w:rsidRPr="00A70E66" w:rsidTr="0030393E">
        <w:trPr>
          <w:trHeight w:val="300"/>
        </w:trPr>
        <w:tc>
          <w:tcPr>
            <w:tcW w:w="5544" w:type="dxa"/>
            <w:tcBorders>
              <w:top w:val="nil"/>
              <w:left w:val="single" w:sz="4" w:space="0" w:color="auto"/>
              <w:bottom w:val="single" w:sz="4" w:space="0" w:color="auto"/>
              <w:right w:val="single" w:sz="4" w:space="0" w:color="auto"/>
            </w:tcBorders>
            <w:vAlign w:val="bottom"/>
            <w:hideMark/>
          </w:tcPr>
          <w:p w:rsidR="0030393E" w:rsidRPr="00A70E66" w:rsidRDefault="0030393E" w:rsidP="009966E3">
            <w:pPr>
              <w:spacing w:line="276" w:lineRule="auto"/>
              <w:rPr>
                <w:color w:val="000000"/>
                <w:sz w:val="22"/>
                <w:szCs w:val="22"/>
              </w:rPr>
            </w:pPr>
            <w:r w:rsidRPr="00A70E66">
              <w:rPr>
                <w:color w:val="000000"/>
                <w:sz w:val="22"/>
                <w:szCs w:val="22"/>
              </w:rPr>
              <w:t>Среднегодовая численность населения (тыс. чел.)</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37,6</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36,8</w:t>
            </w:r>
          </w:p>
        </w:tc>
        <w:tc>
          <w:tcPr>
            <w:tcW w:w="12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35,9</w:t>
            </w:r>
          </w:p>
        </w:tc>
      </w:tr>
      <w:tr w:rsidR="0030393E" w:rsidRPr="00A70E66" w:rsidTr="0030393E">
        <w:trPr>
          <w:trHeight w:val="600"/>
        </w:trPr>
        <w:tc>
          <w:tcPr>
            <w:tcW w:w="5544" w:type="dxa"/>
            <w:tcBorders>
              <w:top w:val="nil"/>
              <w:left w:val="single" w:sz="4" w:space="0" w:color="auto"/>
              <w:bottom w:val="single" w:sz="4" w:space="0" w:color="auto"/>
              <w:right w:val="single" w:sz="4" w:space="0" w:color="auto"/>
            </w:tcBorders>
            <w:vAlign w:val="bottom"/>
            <w:hideMark/>
          </w:tcPr>
          <w:p w:rsidR="0030393E" w:rsidRPr="00A70E66" w:rsidRDefault="0030393E" w:rsidP="009966E3">
            <w:pPr>
              <w:spacing w:line="276" w:lineRule="auto"/>
              <w:rPr>
                <w:color w:val="000000"/>
                <w:sz w:val="22"/>
                <w:szCs w:val="22"/>
              </w:rPr>
            </w:pPr>
            <w:r w:rsidRPr="00A70E66">
              <w:rPr>
                <w:color w:val="000000"/>
                <w:sz w:val="22"/>
                <w:szCs w:val="22"/>
              </w:rPr>
              <w:t>Расходы бюджета муниципального района на душу населения (тыс. руб.)</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22,5</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22,0</w:t>
            </w:r>
          </w:p>
        </w:tc>
        <w:tc>
          <w:tcPr>
            <w:tcW w:w="12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21,8</w:t>
            </w:r>
          </w:p>
        </w:tc>
      </w:tr>
      <w:tr w:rsidR="0030393E" w:rsidRPr="00A70E66" w:rsidTr="0030393E">
        <w:trPr>
          <w:trHeight w:val="600"/>
        </w:trPr>
        <w:tc>
          <w:tcPr>
            <w:tcW w:w="5544" w:type="dxa"/>
            <w:tcBorders>
              <w:top w:val="nil"/>
              <w:left w:val="single" w:sz="4" w:space="0" w:color="auto"/>
              <w:bottom w:val="single" w:sz="4" w:space="0" w:color="auto"/>
              <w:right w:val="single" w:sz="4" w:space="0" w:color="auto"/>
            </w:tcBorders>
            <w:vAlign w:val="bottom"/>
            <w:hideMark/>
          </w:tcPr>
          <w:p w:rsidR="0030393E" w:rsidRPr="00A70E66" w:rsidRDefault="0030393E" w:rsidP="009966E3">
            <w:pPr>
              <w:spacing w:line="276" w:lineRule="auto"/>
              <w:rPr>
                <w:i/>
                <w:iCs/>
                <w:color w:val="000000"/>
                <w:sz w:val="22"/>
                <w:szCs w:val="22"/>
              </w:rPr>
            </w:pPr>
            <w:r w:rsidRPr="00A70E66">
              <w:rPr>
                <w:i/>
                <w:iCs/>
                <w:color w:val="000000"/>
                <w:sz w:val="22"/>
                <w:szCs w:val="22"/>
              </w:rPr>
              <w:t>Справочно: Расходы консолидированного бюджета края на душу населения Забайкальского края (тыс. руб.)</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42,1</w:t>
            </w:r>
          </w:p>
        </w:tc>
        <w:tc>
          <w:tcPr>
            <w:tcW w:w="14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36,2</w:t>
            </w:r>
          </w:p>
        </w:tc>
        <w:tc>
          <w:tcPr>
            <w:tcW w:w="1220" w:type="dxa"/>
            <w:tcBorders>
              <w:top w:val="nil"/>
              <w:left w:val="nil"/>
              <w:bottom w:val="single" w:sz="4" w:space="0" w:color="auto"/>
              <w:right w:val="single" w:sz="4" w:space="0" w:color="auto"/>
            </w:tcBorders>
            <w:vAlign w:val="bottom"/>
          </w:tcPr>
          <w:p w:rsidR="0030393E" w:rsidRPr="00A70E66" w:rsidRDefault="0030393E" w:rsidP="009966E3">
            <w:pPr>
              <w:spacing w:line="276" w:lineRule="auto"/>
              <w:jc w:val="center"/>
              <w:rPr>
                <w:color w:val="000000"/>
                <w:sz w:val="22"/>
                <w:szCs w:val="22"/>
              </w:rPr>
            </w:pPr>
            <w:r w:rsidRPr="00A70E66">
              <w:rPr>
                <w:color w:val="000000"/>
                <w:sz w:val="22"/>
                <w:szCs w:val="22"/>
              </w:rPr>
              <w:t>36,1</w:t>
            </w:r>
          </w:p>
        </w:tc>
      </w:tr>
    </w:tbl>
    <w:p w:rsidR="0030393E" w:rsidRPr="00AB605F" w:rsidRDefault="0030393E" w:rsidP="009966E3">
      <w:pPr>
        <w:spacing w:line="276" w:lineRule="auto"/>
        <w:ind w:firstLine="708"/>
        <w:rPr>
          <w:rFonts w:eastAsia="Calibri"/>
          <w:sz w:val="28"/>
          <w:szCs w:val="28"/>
          <w:highlight w:val="green"/>
          <w:lang w:eastAsia="en-US"/>
        </w:rPr>
      </w:pPr>
    </w:p>
    <w:p w:rsidR="0030393E" w:rsidRPr="00A70E66" w:rsidRDefault="0030393E" w:rsidP="009966E3">
      <w:pPr>
        <w:spacing w:line="276" w:lineRule="auto"/>
        <w:ind w:firstLine="708"/>
        <w:jc w:val="both"/>
        <w:rPr>
          <w:rFonts w:eastAsia="Calibri"/>
          <w:sz w:val="28"/>
          <w:szCs w:val="28"/>
          <w:lang w:eastAsia="en-US"/>
        </w:rPr>
      </w:pPr>
      <w:r w:rsidRPr="00A70E66">
        <w:rPr>
          <w:rFonts w:eastAsia="Calibri"/>
          <w:sz w:val="28"/>
          <w:szCs w:val="28"/>
          <w:lang w:eastAsia="en-US"/>
        </w:rPr>
        <w:lastRenderedPageBreak/>
        <w:t>В 2017 году расходы консолидированного бюджета на душу населения муниципального района составили 21,8 тыс. руб., что составляет 60,4 % от среднего показателя по Забайкальскому краю.</w:t>
      </w:r>
    </w:p>
    <w:p w:rsidR="0030393E" w:rsidRPr="00A70E66" w:rsidRDefault="0030393E" w:rsidP="009966E3">
      <w:pPr>
        <w:spacing w:line="276" w:lineRule="auto"/>
        <w:contextualSpacing/>
        <w:jc w:val="both"/>
        <w:rPr>
          <w:b/>
          <w:sz w:val="32"/>
          <w:szCs w:val="32"/>
        </w:rPr>
      </w:pPr>
      <w:r w:rsidRPr="00A70E66">
        <w:rPr>
          <w:bCs/>
          <w:iCs/>
          <w:sz w:val="28"/>
          <w:szCs w:val="28"/>
        </w:rPr>
        <w:t xml:space="preserve">   </w:t>
      </w:r>
      <w:r w:rsidR="00960819">
        <w:rPr>
          <w:bCs/>
          <w:iCs/>
          <w:sz w:val="28"/>
          <w:szCs w:val="28"/>
        </w:rPr>
        <w:tab/>
      </w:r>
      <w:r w:rsidRPr="00A70E66">
        <w:rPr>
          <w:bCs/>
          <w:iCs/>
          <w:sz w:val="28"/>
          <w:szCs w:val="28"/>
        </w:rPr>
        <w:t xml:space="preserve"> Бюджетная политика</w:t>
      </w:r>
      <w:r w:rsidRPr="00A70E66">
        <w:rPr>
          <w:sz w:val="28"/>
          <w:szCs w:val="28"/>
        </w:rPr>
        <w:t> муниципального района  соответствует целям социально-экономического развития района.  Основной целью бюджетной политики в 2017 году являлось обеспечение устойчивости бюджета и безусловное исполнение принятых обязательств.</w:t>
      </w:r>
    </w:p>
    <w:p w:rsidR="0030393E" w:rsidRPr="00A70E66" w:rsidRDefault="0030393E" w:rsidP="009966E3">
      <w:pPr>
        <w:spacing w:line="276" w:lineRule="auto"/>
        <w:jc w:val="both"/>
        <w:rPr>
          <w:sz w:val="28"/>
          <w:szCs w:val="28"/>
        </w:rPr>
      </w:pPr>
      <w:r w:rsidRPr="00A70E66">
        <w:rPr>
          <w:sz w:val="28"/>
          <w:szCs w:val="28"/>
          <w:shd w:val="clear" w:color="auto" w:fill="FFFFFF"/>
        </w:rPr>
        <w:t xml:space="preserve">     </w:t>
      </w:r>
      <w:r w:rsidR="00960819">
        <w:rPr>
          <w:sz w:val="28"/>
          <w:szCs w:val="28"/>
          <w:shd w:val="clear" w:color="auto" w:fill="FFFFFF"/>
        </w:rPr>
        <w:tab/>
      </w:r>
      <w:r w:rsidRPr="00A70E66">
        <w:rPr>
          <w:sz w:val="28"/>
          <w:szCs w:val="28"/>
          <w:shd w:val="clear" w:color="auto" w:fill="FFFFFF"/>
        </w:rPr>
        <w:t xml:space="preserve">Консолидированный бюджет муниципального района «Оловяннинский район» за 2017 год исполнен в сумме 760,4 млн. руб. или 97,7% к уточненным бюджетным назначениям.  </w:t>
      </w:r>
      <w:r w:rsidRPr="00A70E66">
        <w:rPr>
          <w:sz w:val="28"/>
          <w:szCs w:val="28"/>
        </w:rPr>
        <w:t xml:space="preserve"> </w:t>
      </w:r>
    </w:p>
    <w:p w:rsidR="0030393E" w:rsidRPr="00A70E66" w:rsidRDefault="0030393E" w:rsidP="009966E3">
      <w:pPr>
        <w:spacing w:line="276" w:lineRule="auto"/>
        <w:jc w:val="both"/>
        <w:rPr>
          <w:color w:val="FF0000"/>
          <w:sz w:val="28"/>
          <w:szCs w:val="28"/>
          <w:shd w:val="clear" w:color="auto" w:fill="FFFFFF"/>
        </w:rPr>
      </w:pPr>
      <w:r w:rsidRPr="00A70E66">
        <w:rPr>
          <w:color w:val="000000"/>
          <w:sz w:val="28"/>
          <w:szCs w:val="28"/>
          <w:shd w:val="clear" w:color="auto" w:fill="FFFFFF"/>
        </w:rPr>
        <w:t xml:space="preserve">    </w:t>
      </w:r>
      <w:r w:rsidR="00960819">
        <w:rPr>
          <w:color w:val="000000"/>
          <w:sz w:val="28"/>
          <w:szCs w:val="28"/>
          <w:shd w:val="clear" w:color="auto" w:fill="FFFFFF"/>
        </w:rPr>
        <w:tab/>
      </w:r>
      <w:r w:rsidRPr="00A70E66">
        <w:rPr>
          <w:sz w:val="28"/>
          <w:szCs w:val="28"/>
          <w:shd w:val="clear" w:color="auto" w:fill="FFFFFF"/>
        </w:rPr>
        <w:t xml:space="preserve">За 2017 год  исполнение по налоговым доходам консолидированного бюджета района при плане 219,6 млн. руб. составило в сумме 209,4 млн. руб., или 95,4%. </w:t>
      </w:r>
    </w:p>
    <w:p w:rsidR="0030393E" w:rsidRPr="00A70E66" w:rsidRDefault="0030393E" w:rsidP="009966E3">
      <w:pPr>
        <w:spacing w:line="276" w:lineRule="auto"/>
        <w:jc w:val="both"/>
        <w:rPr>
          <w:sz w:val="28"/>
          <w:szCs w:val="28"/>
          <w:shd w:val="clear" w:color="auto" w:fill="FFFFFF"/>
        </w:rPr>
      </w:pPr>
      <w:r w:rsidRPr="00A70E66">
        <w:rPr>
          <w:sz w:val="28"/>
          <w:szCs w:val="28"/>
          <w:shd w:val="clear" w:color="auto" w:fill="FFFFFF"/>
        </w:rPr>
        <w:t xml:space="preserve">    </w:t>
      </w:r>
      <w:r w:rsidR="00960819">
        <w:rPr>
          <w:sz w:val="28"/>
          <w:szCs w:val="28"/>
          <w:shd w:val="clear" w:color="auto" w:fill="FFFFFF"/>
        </w:rPr>
        <w:tab/>
      </w:r>
      <w:r w:rsidRPr="00A70E66">
        <w:rPr>
          <w:sz w:val="28"/>
          <w:szCs w:val="28"/>
          <w:shd w:val="clear" w:color="auto" w:fill="FFFFFF"/>
        </w:rPr>
        <w:t xml:space="preserve"> Основную долю (68,3%) поступлений собственных доходов составляет налог на доходы физических лиц, который  является значимым доходным источником наполнения консолидированного бюджета района. При плане 166,7 млн. руб. исполнен в сумме 159 млн. руб., или 95,4%.  </w:t>
      </w:r>
      <w:r w:rsidRPr="00A70E66">
        <w:rPr>
          <w:sz w:val="28"/>
          <w:szCs w:val="28"/>
        </w:rPr>
        <w:t>Отклонения составили (-) 7,7млн</w:t>
      </w:r>
      <w:proofErr w:type="gramStart"/>
      <w:r w:rsidRPr="00A70E66">
        <w:rPr>
          <w:sz w:val="28"/>
          <w:szCs w:val="28"/>
        </w:rPr>
        <w:t>.р</w:t>
      </w:r>
      <w:proofErr w:type="gramEnd"/>
      <w:r w:rsidRPr="00A70E66">
        <w:rPr>
          <w:sz w:val="28"/>
          <w:szCs w:val="28"/>
        </w:rPr>
        <w:t>уб.</w:t>
      </w:r>
      <w:r w:rsidRPr="00A70E66">
        <w:rPr>
          <w:sz w:val="28"/>
          <w:szCs w:val="28"/>
          <w:shd w:val="clear" w:color="auto" w:fill="FFFFFF"/>
        </w:rPr>
        <w:t xml:space="preserve"> </w:t>
      </w:r>
      <w:r w:rsidRPr="00A70E66">
        <w:rPr>
          <w:sz w:val="28"/>
          <w:szCs w:val="28"/>
        </w:rPr>
        <w:t xml:space="preserve">В связи с приостановкой работ ФГУП «ГУ СДА при </w:t>
      </w:r>
      <w:proofErr w:type="spellStart"/>
      <w:r w:rsidRPr="00A70E66">
        <w:rPr>
          <w:sz w:val="28"/>
          <w:szCs w:val="28"/>
        </w:rPr>
        <w:t>Спецстрое</w:t>
      </w:r>
      <w:proofErr w:type="spellEnd"/>
      <w:r w:rsidRPr="00A70E66">
        <w:rPr>
          <w:sz w:val="28"/>
          <w:szCs w:val="28"/>
        </w:rPr>
        <w:t xml:space="preserve"> России» в 2017 году </w:t>
      </w:r>
      <w:proofErr w:type="spellStart"/>
      <w:r w:rsidRPr="00A70E66">
        <w:rPr>
          <w:sz w:val="28"/>
          <w:szCs w:val="28"/>
        </w:rPr>
        <w:t>недопоступило</w:t>
      </w:r>
      <w:proofErr w:type="spellEnd"/>
      <w:r w:rsidRPr="00A70E66">
        <w:rPr>
          <w:sz w:val="28"/>
          <w:szCs w:val="28"/>
        </w:rPr>
        <w:t xml:space="preserve"> в бюджет района 9,8 млн. руб.</w:t>
      </w:r>
    </w:p>
    <w:p w:rsidR="0030393E" w:rsidRPr="00A70E66" w:rsidRDefault="0030393E" w:rsidP="009966E3">
      <w:pPr>
        <w:spacing w:line="276" w:lineRule="auto"/>
        <w:jc w:val="both"/>
        <w:rPr>
          <w:color w:val="000000"/>
          <w:sz w:val="28"/>
          <w:szCs w:val="28"/>
          <w:shd w:val="clear" w:color="auto" w:fill="FFFFFF"/>
        </w:rPr>
      </w:pPr>
      <w:r w:rsidRPr="00A70E66">
        <w:rPr>
          <w:sz w:val="28"/>
          <w:szCs w:val="28"/>
        </w:rPr>
        <w:t xml:space="preserve">      </w:t>
      </w:r>
      <w:r w:rsidR="00960819">
        <w:rPr>
          <w:sz w:val="28"/>
          <w:szCs w:val="28"/>
        </w:rPr>
        <w:tab/>
      </w:r>
      <w:r w:rsidRPr="00A70E66">
        <w:rPr>
          <w:color w:val="1A1A1A"/>
          <w:sz w:val="28"/>
          <w:szCs w:val="28"/>
        </w:rPr>
        <w:t xml:space="preserve">Расходная часть бюджета  района  </w:t>
      </w:r>
      <w:r w:rsidRPr="00A70E66">
        <w:rPr>
          <w:color w:val="000000"/>
          <w:sz w:val="28"/>
          <w:szCs w:val="28"/>
          <w:shd w:val="clear" w:color="auto" w:fill="FFFFFF"/>
        </w:rPr>
        <w:t>исполнена в сумме 748,5 млн. руб., что составляет  95,4 % от плановых назначений.</w:t>
      </w:r>
    </w:p>
    <w:p w:rsidR="0030393E" w:rsidRDefault="0030393E" w:rsidP="009966E3">
      <w:pPr>
        <w:spacing w:line="276" w:lineRule="auto"/>
        <w:jc w:val="both"/>
        <w:rPr>
          <w:rFonts w:eastAsia="Calibri"/>
          <w:sz w:val="28"/>
          <w:szCs w:val="28"/>
          <w:lang w:eastAsia="en-US"/>
        </w:rPr>
      </w:pPr>
      <w:r w:rsidRPr="00A70E66">
        <w:rPr>
          <w:rFonts w:eastAsia="Calibri"/>
          <w:sz w:val="28"/>
          <w:szCs w:val="28"/>
          <w:lang w:eastAsia="en-US"/>
        </w:rPr>
        <w:t xml:space="preserve">    </w:t>
      </w:r>
      <w:r w:rsidR="00960819">
        <w:rPr>
          <w:rFonts w:eastAsia="Calibri"/>
          <w:sz w:val="28"/>
          <w:szCs w:val="28"/>
          <w:lang w:eastAsia="en-US"/>
        </w:rPr>
        <w:tab/>
      </w:r>
      <w:r w:rsidRPr="00A70E66">
        <w:rPr>
          <w:rFonts w:eastAsia="Calibri"/>
          <w:sz w:val="28"/>
          <w:szCs w:val="28"/>
          <w:lang w:eastAsia="en-US"/>
        </w:rPr>
        <w:t xml:space="preserve"> В результате реализации Плана мероприятий по оптимизации расходов, бюджетный эффект от проведенных мероприятий составил 3,5 млн. рублей.      Норматив на формирование расходов на оплату труда муниципальных служащих района установленный Правительством Забайкальского края за  2017 год  не превышен,  установленный  33632,4 тыс. руб., фактически </w:t>
      </w:r>
      <w:r w:rsidRPr="00457987">
        <w:rPr>
          <w:rFonts w:eastAsia="Calibri"/>
          <w:sz w:val="28"/>
          <w:szCs w:val="28"/>
          <w:lang w:eastAsia="en-US"/>
        </w:rPr>
        <w:t>сложившийся 30787,6 тыс. руб</w:t>
      </w:r>
      <w:r w:rsidR="00960819">
        <w:rPr>
          <w:rFonts w:eastAsia="Calibri"/>
          <w:sz w:val="28"/>
          <w:szCs w:val="28"/>
          <w:lang w:eastAsia="en-US"/>
        </w:rPr>
        <w:t>.</w:t>
      </w:r>
    </w:p>
    <w:p w:rsidR="00457987" w:rsidRPr="00457987" w:rsidRDefault="00457987" w:rsidP="0030393E">
      <w:pPr>
        <w:jc w:val="both"/>
        <w:rPr>
          <w:rFonts w:eastAsia="Calibri"/>
          <w:sz w:val="28"/>
          <w:szCs w:val="28"/>
          <w:lang w:eastAsia="en-US"/>
        </w:rPr>
      </w:pPr>
    </w:p>
    <w:p w:rsidR="00C6122D" w:rsidRPr="00355D97" w:rsidRDefault="006E25B1" w:rsidP="00320924">
      <w:pPr>
        <w:pStyle w:val="14"/>
        <w:spacing w:line="276" w:lineRule="auto"/>
        <w:jc w:val="center"/>
        <w:rPr>
          <w:rFonts w:ascii="Times New Roman" w:hAnsi="Times New Roman"/>
          <w:b/>
          <w:sz w:val="32"/>
          <w:szCs w:val="32"/>
        </w:rPr>
      </w:pPr>
      <w:r w:rsidRPr="00355D97">
        <w:rPr>
          <w:rFonts w:ascii="Times New Roman" w:hAnsi="Times New Roman"/>
          <w:b/>
          <w:sz w:val="32"/>
          <w:szCs w:val="32"/>
        </w:rPr>
        <w:t>1.</w:t>
      </w:r>
      <w:r w:rsidR="000F3859" w:rsidRPr="00355D97">
        <w:rPr>
          <w:rFonts w:ascii="Times New Roman" w:hAnsi="Times New Roman"/>
          <w:b/>
          <w:sz w:val="32"/>
          <w:szCs w:val="32"/>
        </w:rPr>
        <w:t>4.8</w:t>
      </w:r>
      <w:r w:rsidR="00A746D7" w:rsidRPr="00355D97">
        <w:rPr>
          <w:rFonts w:ascii="Times New Roman" w:hAnsi="Times New Roman"/>
          <w:b/>
          <w:sz w:val="32"/>
          <w:szCs w:val="32"/>
        </w:rPr>
        <w:t xml:space="preserve">. </w:t>
      </w:r>
      <w:r w:rsidR="004D3A32" w:rsidRPr="00355D97">
        <w:rPr>
          <w:rFonts w:ascii="Times New Roman" w:hAnsi="Times New Roman"/>
          <w:b/>
          <w:sz w:val="32"/>
          <w:szCs w:val="32"/>
        </w:rPr>
        <w:t>Оцен</w:t>
      </w:r>
      <w:r w:rsidR="00027F11" w:rsidRPr="00355D97">
        <w:rPr>
          <w:rFonts w:ascii="Times New Roman" w:hAnsi="Times New Roman"/>
          <w:b/>
          <w:sz w:val="32"/>
          <w:szCs w:val="32"/>
        </w:rPr>
        <w:t>ка инвестиций  в развитие экономи</w:t>
      </w:r>
      <w:r w:rsidR="004D3A32" w:rsidRPr="00355D97">
        <w:rPr>
          <w:rFonts w:ascii="Times New Roman" w:hAnsi="Times New Roman"/>
          <w:b/>
          <w:sz w:val="32"/>
          <w:szCs w:val="32"/>
        </w:rPr>
        <w:t>ки</w:t>
      </w:r>
      <w:r w:rsidR="00027F11" w:rsidRPr="00355D97">
        <w:rPr>
          <w:rFonts w:ascii="Times New Roman" w:hAnsi="Times New Roman"/>
          <w:b/>
          <w:sz w:val="32"/>
          <w:szCs w:val="32"/>
        </w:rPr>
        <w:t xml:space="preserve"> и социальной</w:t>
      </w:r>
      <w:r w:rsidR="00AD3249" w:rsidRPr="00355D97">
        <w:rPr>
          <w:rFonts w:ascii="Times New Roman" w:hAnsi="Times New Roman"/>
          <w:b/>
          <w:sz w:val="32"/>
          <w:szCs w:val="32"/>
        </w:rPr>
        <w:t xml:space="preserve"> </w:t>
      </w:r>
      <w:r w:rsidR="00027F11" w:rsidRPr="00355D97">
        <w:rPr>
          <w:rFonts w:ascii="Times New Roman" w:hAnsi="Times New Roman"/>
          <w:b/>
          <w:sz w:val="32"/>
          <w:szCs w:val="32"/>
        </w:rPr>
        <w:t xml:space="preserve"> </w:t>
      </w:r>
      <w:r w:rsidR="00C6122D" w:rsidRPr="00355D97">
        <w:rPr>
          <w:rFonts w:ascii="Times New Roman" w:hAnsi="Times New Roman"/>
          <w:b/>
          <w:sz w:val="32"/>
          <w:szCs w:val="32"/>
        </w:rPr>
        <w:t>сферы.</w:t>
      </w:r>
    </w:p>
    <w:p w:rsidR="00304254" w:rsidRPr="00AB605F" w:rsidRDefault="00304254" w:rsidP="00320924">
      <w:pPr>
        <w:pStyle w:val="14"/>
        <w:spacing w:line="276" w:lineRule="auto"/>
        <w:jc w:val="center"/>
        <w:rPr>
          <w:rFonts w:ascii="Times New Roman" w:hAnsi="Times New Roman"/>
          <w:b/>
          <w:sz w:val="28"/>
          <w:szCs w:val="28"/>
          <w:highlight w:val="green"/>
        </w:rPr>
      </w:pPr>
    </w:p>
    <w:p w:rsidR="00F6526D" w:rsidRPr="00801983" w:rsidRDefault="00F6526D" w:rsidP="00320924">
      <w:pPr>
        <w:spacing w:line="276" w:lineRule="auto"/>
        <w:jc w:val="both"/>
        <w:rPr>
          <w:sz w:val="28"/>
          <w:szCs w:val="28"/>
          <w:lang w:bidi="ru-RU"/>
        </w:rPr>
      </w:pPr>
      <w:r w:rsidRPr="00801983">
        <w:rPr>
          <w:sz w:val="28"/>
          <w:szCs w:val="28"/>
        </w:rPr>
        <w:t xml:space="preserve">   </w:t>
      </w:r>
      <w:r w:rsidR="00801983">
        <w:rPr>
          <w:sz w:val="28"/>
          <w:szCs w:val="28"/>
        </w:rPr>
        <w:tab/>
      </w:r>
      <w:r w:rsidRPr="00801983">
        <w:rPr>
          <w:sz w:val="28"/>
          <w:szCs w:val="28"/>
        </w:rPr>
        <w:t xml:space="preserve"> </w:t>
      </w:r>
      <w:r w:rsidR="00F24F7C" w:rsidRPr="00801983">
        <w:rPr>
          <w:sz w:val="28"/>
          <w:szCs w:val="28"/>
        </w:rPr>
        <w:t xml:space="preserve">Важнейшим индикатором экономического </w:t>
      </w:r>
      <w:r w:rsidR="00304254" w:rsidRPr="00801983">
        <w:rPr>
          <w:sz w:val="28"/>
          <w:szCs w:val="28"/>
        </w:rPr>
        <w:t xml:space="preserve">развития </w:t>
      </w:r>
      <w:r w:rsidR="00F24F7C" w:rsidRPr="00801983">
        <w:rPr>
          <w:sz w:val="28"/>
          <w:szCs w:val="28"/>
        </w:rPr>
        <w:t xml:space="preserve"> является объем инвестиционных вложений, а основным источником финансирования инвестиций в основной капитал – собственные средства организаций.</w:t>
      </w:r>
      <w:r w:rsidR="00E769FD" w:rsidRPr="00801983">
        <w:rPr>
          <w:sz w:val="28"/>
          <w:szCs w:val="28"/>
          <w:lang w:bidi="ru-RU"/>
        </w:rPr>
        <w:t xml:space="preserve"> </w:t>
      </w:r>
      <w:r w:rsidR="003F742A" w:rsidRPr="00801983">
        <w:rPr>
          <w:sz w:val="28"/>
          <w:szCs w:val="28"/>
          <w:lang w:bidi="ru-RU"/>
        </w:rPr>
        <w:t xml:space="preserve">  </w:t>
      </w:r>
      <w:r w:rsidRPr="00801983">
        <w:rPr>
          <w:sz w:val="28"/>
          <w:szCs w:val="28"/>
          <w:lang w:bidi="ru-RU"/>
        </w:rPr>
        <w:t xml:space="preserve">    </w:t>
      </w:r>
    </w:p>
    <w:p w:rsidR="00E769FD" w:rsidRPr="00801983" w:rsidRDefault="00F6526D" w:rsidP="00320924">
      <w:pPr>
        <w:spacing w:line="276" w:lineRule="auto"/>
        <w:jc w:val="both"/>
        <w:rPr>
          <w:sz w:val="28"/>
          <w:szCs w:val="28"/>
          <w:lang w:bidi="ru-RU"/>
        </w:rPr>
      </w:pPr>
      <w:r w:rsidRPr="00801983">
        <w:rPr>
          <w:sz w:val="28"/>
          <w:szCs w:val="28"/>
          <w:lang w:bidi="ru-RU"/>
        </w:rPr>
        <w:t xml:space="preserve">   </w:t>
      </w:r>
      <w:r w:rsidR="00801983">
        <w:rPr>
          <w:sz w:val="28"/>
          <w:szCs w:val="28"/>
          <w:lang w:bidi="ru-RU"/>
        </w:rPr>
        <w:tab/>
      </w:r>
      <w:r w:rsidR="00E769FD" w:rsidRPr="00801983">
        <w:rPr>
          <w:sz w:val="28"/>
          <w:szCs w:val="28"/>
          <w:lang w:bidi="ru-RU"/>
        </w:rPr>
        <w:t>Привлечение инвестиций продолжает оставаться необходимым условием роста экономики, решения социальных задач</w:t>
      </w:r>
      <w:r w:rsidR="00D365E0" w:rsidRPr="00801983">
        <w:rPr>
          <w:sz w:val="28"/>
          <w:szCs w:val="28"/>
          <w:lang w:bidi="ru-RU"/>
        </w:rPr>
        <w:t>.</w:t>
      </w:r>
    </w:p>
    <w:p w:rsidR="005616FB" w:rsidRPr="00801983" w:rsidRDefault="00F6526D" w:rsidP="00320924">
      <w:pPr>
        <w:widowControl w:val="0"/>
        <w:autoSpaceDE w:val="0"/>
        <w:autoSpaceDN w:val="0"/>
        <w:adjustRightInd w:val="0"/>
        <w:spacing w:line="276" w:lineRule="auto"/>
        <w:ind w:firstLine="10"/>
        <w:jc w:val="both"/>
        <w:rPr>
          <w:sz w:val="28"/>
          <w:szCs w:val="28"/>
        </w:rPr>
      </w:pPr>
      <w:r w:rsidRPr="00801983">
        <w:rPr>
          <w:color w:val="000000"/>
          <w:sz w:val="29"/>
          <w:szCs w:val="29"/>
        </w:rPr>
        <w:t xml:space="preserve">  </w:t>
      </w:r>
      <w:r w:rsidR="00507FF0" w:rsidRPr="00801983">
        <w:rPr>
          <w:color w:val="000000"/>
          <w:sz w:val="29"/>
          <w:szCs w:val="29"/>
        </w:rPr>
        <w:t xml:space="preserve"> </w:t>
      </w:r>
      <w:r w:rsidR="00801983">
        <w:rPr>
          <w:color w:val="000000"/>
          <w:sz w:val="29"/>
          <w:szCs w:val="29"/>
        </w:rPr>
        <w:tab/>
      </w:r>
      <w:r w:rsidR="00507FF0" w:rsidRPr="00801983">
        <w:rPr>
          <w:sz w:val="28"/>
          <w:szCs w:val="28"/>
        </w:rPr>
        <w:t>Объём инвестиций в основной капит</w:t>
      </w:r>
      <w:r w:rsidR="00D723B3" w:rsidRPr="00801983">
        <w:rPr>
          <w:sz w:val="28"/>
          <w:szCs w:val="28"/>
        </w:rPr>
        <w:t xml:space="preserve">ал  за счет всех  источников финансирования   по итогам </w:t>
      </w:r>
      <w:r w:rsidRPr="00801983">
        <w:rPr>
          <w:sz w:val="28"/>
          <w:szCs w:val="28"/>
        </w:rPr>
        <w:t>2017</w:t>
      </w:r>
      <w:r w:rsidR="00960819">
        <w:rPr>
          <w:sz w:val="28"/>
          <w:szCs w:val="28"/>
        </w:rPr>
        <w:t xml:space="preserve"> года составил – 963,3 </w:t>
      </w:r>
      <w:proofErr w:type="spellStart"/>
      <w:r w:rsidR="00960819">
        <w:rPr>
          <w:sz w:val="28"/>
          <w:szCs w:val="28"/>
        </w:rPr>
        <w:t>млн</w:t>
      </w:r>
      <w:proofErr w:type="gramStart"/>
      <w:r w:rsidR="00960819">
        <w:rPr>
          <w:sz w:val="28"/>
          <w:szCs w:val="28"/>
        </w:rPr>
        <w:t>.р</w:t>
      </w:r>
      <w:proofErr w:type="gramEnd"/>
      <w:r w:rsidR="00960819">
        <w:rPr>
          <w:sz w:val="28"/>
          <w:szCs w:val="28"/>
        </w:rPr>
        <w:t>уб</w:t>
      </w:r>
      <w:proofErr w:type="spellEnd"/>
      <w:r w:rsidR="00960819">
        <w:rPr>
          <w:sz w:val="28"/>
          <w:szCs w:val="28"/>
        </w:rPr>
        <w:t>.</w:t>
      </w:r>
      <w:r w:rsidR="00D723B3" w:rsidRPr="00801983">
        <w:rPr>
          <w:sz w:val="28"/>
          <w:szCs w:val="28"/>
        </w:rPr>
        <w:t xml:space="preserve">  </w:t>
      </w:r>
      <w:r w:rsidRPr="00801983">
        <w:rPr>
          <w:rFonts w:eastAsia="MS ??"/>
          <w:sz w:val="28"/>
          <w:szCs w:val="28"/>
        </w:rPr>
        <w:t xml:space="preserve">По сравнению с  </w:t>
      </w:r>
      <w:r w:rsidR="00D723B3" w:rsidRPr="00801983">
        <w:rPr>
          <w:sz w:val="28"/>
          <w:szCs w:val="28"/>
        </w:rPr>
        <w:t xml:space="preserve">2016 года  </w:t>
      </w:r>
      <w:r w:rsidR="00A35EF1" w:rsidRPr="00801983">
        <w:rPr>
          <w:sz w:val="28"/>
          <w:szCs w:val="28"/>
        </w:rPr>
        <w:t>снизился на 0,5% (4,53м</w:t>
      </w:r>
      <w:r w:rsidRPr="00801983">
        <w:rPr>
          <w:sz w:val="28"/>
          <w:szCs w:val="28"/>
        </w:rPr>
        <w:t>лн.руб.)</w:t>
      </w:r>
      <w:r w:rsidR="00D723B3" w:rsidRPr="00801983">
        <w:rPr>
          <w:sz w:val="28"/>
          <w:szCs w:val="28"/>
        </w:rPr>
        <w:t xml:space="preserve"> </w:t>
      </w:r>
    </w:p>
    <w:p w:rsidR="00801983" w:rsidRPr="00801983" w:rsidRDefault="00F6526D" w:rsidP="00320924">
      <w:pPr>
        <w:widowControl w:val="0"/>
        <w:autoSpaceDE w:val="0"/>
        <w:autoSpaceDN w:val="0"/>
        <w:adjustRightInd w:val="0"/>
        <w:spacing w:line="276" w:lineRule="auto"/>
        <w:jc w:val="both"/>
        <w:rPr>
          <w:rFonts w:eastAsia="Calibri"/>
          <w:sz w:val="28"/>
          <w:szCs w:val="28"/>
          <w:lang w:bidi="ru-RU"/>
        </w:rPr>
      </w:pPr>
      <w:r w:rsidRPr="00801983">
        <w:rPr>
          <w:sz w:val="28"/>
          <w:szCs w:val="28"/>
        </w:rPr>
        <w:lastRenderedPageBreak/>
        <w:t xml:space="preserve">  </w:t>
      </w:r>
      <w:r w:rsidR="00801983" w:rsidRPr="00801983">
        <w:rPr>
          <w:sz w:val="28"/>
          <w:szCs w:val="28"/>
        </w:rPr>
        <w:tab/>
      </w:r>
      <w:r w:rsidRPr="00801983">
        <w:rPr>
          <w:sz w:val="28"/>
          <w:szCs w:val="28"/>
        </w:rPr>
        <w:t xml:space="preserve"> </w:t>
      </w:r>
      <w:r w:rsidR="00507FF0" w:rsidRPr="00801983">
        <w:rPr>
          <w:sz w:val="28"/>
          <w:szCs w:val="28"/>
        </w:rPr>
        <w:t>Сумма  инвестиций    в отчетном году  сложилась за счет   работы по</w:t>
      </w:r>
      <w:r w:rsidR="000F1859" w:rsidRPr="00801983">
        <w:rPr>
          <w:sz w:val="28"/>
          <w:szCs w:val="28"/>
        </w:rPr>
        <w:t xml:space="preserve"> обеспечению </w:t>
      </w:r>
      <w:r w:rsidR="00507FF0" w:rsidRPr="00801983">
        <w:rPr>
          <w:sz w:val="28"/>
          <w:szCs w:val="28"/>
        </w:rPr>
        <w:t>ООО «</w:t>
      </w:r>
      <w:r w:rsidR="000F1859" w:rsidRPr="00801983">
        <w:rPr>
          <w:sz w:val="28"/>
          <w:szCs w:val="28"/>
        </w:rPr>
        <w:t xml:space="preserve">ГРК </w:t>
      </w:r>
      <w:r w:rsidR="00507FF0" w:rsidRPr="00801983">
        <w:rPr>
          <w:sz w:val="28"/>
          <w:szCs w:val="28"/>
        </w:rPr>
        <w:t xml:space="preserve">Дархан», </w:t>
      </w:r>
      <w:r w:rsidR="009E2136" w:rsidRPr="00801983">
        <w:rPr>
          <w:rFonts w:eastAsia="Calibri"/>
          <w:sz w:val="28"/>
          <w:szCs w:val="28"/>
          <w:lang w:eastAsia="en-US"/>
        </w:rPr>
        <w:t>строительство домов   в рамках программы   по  "Переселению  граждан из ветхого и аварийного жилья",</w:t>
      </w:r>
      <w:r w:rsidR="00507FF0" w:rsidRPr="00801983">
        <w:rPr>
          <w:sz w:val="28"/>
          <w:szCs w:val="28"/>
        </w:rPr>
        <w:t xml:space="preserve"> модернизации   объектов   </w:t>
      </w:r>
      <w:proofErr w:type="spellStart"/>
      <w:r w:rsidR="00507FF0" w:rsidRPr="00801983">
        <w:rPr>
          <w:sz w:val="28"/>
          <w:szCs w:val="28"/>
        </w:rPr>
        <w:t>Харанорской</w:t>
      </w:r>
      <w:proofErr w:type="spellEnd"/>
      <w:r w:rsidR="00507FF0" w:rsidRPr="00801983">
        <w:rPr>
          <w:sz w:val="28"/>
          <w:szCs w:val="28"/>
        </w:rPr>
        <w:t xml:space="preserve"> ГРЭС, мероприятий   по подготовке  к осенне-зимнему   отопительному   периоду,   строительства жилья,  объектов потребительского рынка    и  освоения    дорожно</w:t>
      </w:r>
      <w:r w:rsidR="00230FDD" w:rsidRPr="00801983">
        <w:rPr>
          <w:sz w:val="28"/>
          <w:szCs w:val="28"/>
        </w:rPr>
        <w:t>го фонда.</w:t>
      </w:r>
      <w:r w:rsidR="00230FDD" w:rsidRPr="00801983">
        <w:rPr>
          <w:rFonts w:eastAsia="Calibri"/>
          <w:sz w:val="28"/>
          <w:szCs w:val="28"/>
          <w:lang w:bidi="ru-RU"/>
        </w:rPr>
        <w:t xml:space="preserve"> </w:t>
      </w:r>
    </w:p>
    <w:p w:rsidR="00457987" w:rsidRDefault="00457987" w:rsidP="00320924">
      <w:pPr>
        <w:tabs>
          <w:tab w:val="left" w:pos="3855"/>
        </w:tabs>
        <w:spacing w:line="276" w:lineRule="auto"/>
        <w:jc w:val="center"/>
        <w:rPr>
          <w:b/>
          <w:sz w:val="32"/>
          <w:szCs w:val="32"/>
        </w:rPr>
      </w:pPr>
    </w:p>
    <w:p w:rsidR="00B44029" w:rsidRDefault="00457987" w:rsidP="00320924">
      <w:pPr>
        <w:tabs>
          <w:tab w:val="left" w:pos="3855"/>
        </w:tabs>
        <w:spacing w:line="276" w:lineRule="auto"/>
        <w:jc w:val="center"/>
        <w:rPr>
          <w:b/>
          <w:sz w:val="32"/>
          <w:szCs w:val="32"/>
        </w:rPr>
      </w:pPr>
      <w:r>
        <w:rPr>
          <w:b/>
          <w:sz w:val="32"/>
          <w:szCs w:val="32"/>
        </w:rPr>
        <w:t>1.4.9.  Имущество и земельные отношения.</w:t>
      </w:r>
    </w:p>
    <w:p w:rsidR="003C25F3" w:rsidRDefault="003C25F3" w:rsidP="00320924">
      <w:pPr>
        <w:tabs>
          <w:tab w:val="left" w:pos="3855"/>
        </w:tabs>
        <w:spacing w:line="276" w:lineRule="auto"/>
        <w:jc w:val="center"/>
        <w:rPr>
          <w:b/>
          <w:sz w:val="32"/>
          <w:szCs w:val="32"/>
        </w:rPr>
      </w:pPr>
    </w:p>
    <w:p w:rsidR="00A33E20" w:rsidRDefault="00CB4E34" w:rsidP="00CB4E34">
      <w:pPr>
        <w:spacing w:line="276" w:lineRule="auto"/>
        <w:jc w:val="both"/>
        <w:rPr>
          <w:sz w:val="28"/>
          <w:szCs w:val="28"/>
        </w:rPr>
      </w:pPr>
      <w:r w:rsidRPr="00CB4E34">
        <w:rPr>
          <w:sz w:val="28"/>
          <w:szCs w:val="28"/>
        </w:rPr>
        <w:t xml:space="preserve">  </w:t>
      </w:r>
      <w:r w:rsidRPr="00CB4E34">
        <w:rPr>
          <w:rFonts w:eastAsia="Calibri"/>
          <w:sz w:val="28"/>
          <w:szCs w:val="28"/>
          <w:lang w:eastAsia="en-US"/>
        </w:rPr>
        <w:t xml:space="preserve">     </w:t>
      </w:r>
      <w:r w:rsidRPr="00CB4E34">
        <w:rPr>
          <w:sz w:val="28"/>
          <w:szCs w:val="28"/>
        </w:rPr>
        <w:t>В реестре муниципальной собственности муниципального района «Оловяннинский район»  числится более 500 объектов недвижимого и недвижимого  имущества (включая инженерные сети, коммуникации, объекты коммунальной инфраструктуры, автомобильные дороги, жилые и нежилые здания, сооружения, учреждения образования, культуры и спорта и другое движимое и недвижимое имущество) общей балансовой</w:t>
      </w:r>
      <w:r w:rsidR="00A33E20">
        <w:rPr>
          <w:sz w:val="28"/>
          <w:szCs w:val="28"/>
        </w:rPr>
        <w:t xml:space="preserve"> стоимостью более 1 млрд. руб.</w:t>
      </w:r>
    </w:p>
    <w:p w:rsidR="00CB4E34" w:rsidRPr="00CB4E34" w:rsidRDefault="00CB4E34" w:rsidP="00A33E20">
      <w:pPr>
        <w:spacing w:line="276" w:lineRule="auto"/>
        <w:ind w:firstLine="708"/>
        <w:jc w:val="both"/>
        <w:rPr>
          <w:sz w:val="28"/>
          <w:szCs w:val="28"/>
        </w:rPr>
      </w:pPr>
      <w:r w:rsidRPr="00CB4E34">
        <w:rPr>
          <w:sz w:val="28"/>
          <w:szCs w:val="28"/>
        </w:rPr>
        <w:t>Основная часть  муниципального имущества закреплена  на праве оперативного управления за  муниципальными учреждениями образования, и культуры.</w:t>
      </w:r>
    </w:p>
    <w:p w:rsidR="00A33E20" w:rsidRDefault="00CB4E34" w:rsidP="00CB4E34">
      <w:pPr>
        <w:spacing w:line="276" w:lineRule="auto"/>
        <w:jc w:val="both"/>
        <w:rPr>
          <w:sz w:val="28"/>
          <w:szCs w:val="28"/>
        </w:rPr>
      </w:pPr>
      <w:r w:rsidRPr="00CB4E34">
        <w:rPr>
          <w:color w:val="FF0000"/>
          <w:sz w:val="28"/>
          <w:szCs w:val="28"/>
        </w:rPr>
        <w:t xml:space="preserve">      </w:t>
      </w:r>
      <w:r w:rsidR="00B21F32">
        <w:rPr>
          <w:color w:val="FF0000"/>
          <w:sz w:val="28"/>
          <w:szCs w:val="28"/>
        </w:rPr>
        <w:t xml:space="preserve"> </w:t>
      </w:r>
      <w:r w:rsidR="00B21F32">
        <w:rPr>
          <w:color w:val="FF0000"/>
          <w:sz w:val="28"/>
          <w:szCs w:val="28"/>
        </w:rPr>
        <w:tab/>
      </w:r>
      <w:r w:rsidR="00B21F32" w:rsidRPr="00B21F32">
        <w:rPr>
          <w:sz w:val="28"/>
          <w:szCs w:val="28"/>
        </w:rPr>
        <w:t>За счет приема</w:t>
      </w:r>
      <w:r w:rsidR="00A33E20" w:rsidRPr="00B21F32">
        <w:rPr>
          <w:sz w:val="28"/>
          <w:szCs w:val="28"/>
        </w:rPr>
        <w:t xml:space="preserve"> – передачи</w:t>
      </w:r>
      <w:r w:rsidR="00B21F32" w:rsidRPr="00B21F32">
        <w:rPr>
          <w:sz w:val="28"/>
          <w:szCs w:val="28"/>
        </w:rPr>
        <w:t xml:space="preserve"> объектов </w:t>
      </w:r>
      <w:r w:rsidR="00A33E20" w:rsidRPr="00B21F32">
        <w:rPr>
          <w:sz w:val="28"/>
          <w:szCs w:val="28"/>
        </w:rPr>
        <w:t xml:space="preserve"> ежегодно увеличивается  собственность района.</w:t>
      </w:r>
      <w:r w:rsidRPr="00B21F32">
        <w:rPr>
          <w:sz w:val="28"/>
          <w:szCs w:val="28"/>
        </w:rPr>
        <w:t xml:space="preserve"> </w:t>
      </w:r>
      <w:r w:rsidRPr="00CB4E34">
        <w:rPr>
          <w:sz w:val="28"/>
          <w:szCs w:val="28"/>
        </w:rPr>
        <w:t xml:space="preserve">По итогам деятельности за период 2015-2017гг. в реестр </w:t>
      </w:r>
      <w:r w:rsidR="00B21F32">
        <w:rPr>
          <w:sz w:val="28"/>
          <w:szCs w:val="28"/>
        </w:rPr>
        <w:t>муниципальной собственности</w:t>
      </w:r>
      <w:r w:rsidRPr="00CB4E34">
        <w:rPr>
          <w:sz w:val="28"/>
          <w:szCs w:val="28"/>
        </w:rPr>
        <w:t xml:space="preserve"> принято </w:t>
      </w:r>
      <w:r w:rsidR="00FC2F6D">
        <w:rPr>
          <w:sz w:val="28"/>
          <w:szCs w:val="28"/>
        </w:rPr>
        <w:t xml:space="preserve">и перераспределено между казенными и бюджетными учреждениями  </w:t>
      </w:r>
      <w:r w:rsidRPr="00CB4E34">
        <w:rPr>
          <w:sz w:val="28"/>
          <w:szCs w:val="28"/>
        </w:rPr>
        <w:t>150 объектов на сумму более 400,00 млн. руб.</w:t>
      </w:r>
      <w:r w:rsidR="00A33E20">
        <w:rPr>
          <w:sz w:val="28"/>
          <w:szCs w:val="28"/>
        </w:rPr>
        <w:t xml:space="preserve"> Балансовая стоимость имущества   увеличилась  с</w:t>
      </w:r>
      <w:r w:rsidR="00B21F32">
        <w:rPr>
          <w:sz w:val="28"/>
          <w:szCs w:val="28"/>
        </w:rPr>
        <w:t xml:space="preserve"> </w:t>
      </w:r>
      <w:r w:rsidR="00A33E20">
        <w:rPr>
          <w:sz w:val="28"/>
          <w:szCs w:val="28"/>
        </w:rPr>
        <w:t>795,1</w:t>
      </w:r>
      <w:r w:rsidR="00B21F32">
        <w:rPr>
          <w:sz w:val="28"/>
          <w:szCs w:val="28"/>
        </w:rPr>
        <w:t xml:space="preserve">  </w:t>
      </w:r>
      <w:r w:rsidR="00A33E20">
        <w:rPr>
          <w:sz w:val="28"/>
          <w:szCs w:val="28"/>
        </w:rPr>
        <w:t xml:space="preserve"> млн</w:t>
      </w:r>
      <w:r w:rsidR="00B21F32">
        <w:rPr>
          <w:sz w:val="28"/>
          <w:szCs w:val="28"/>
        </w:rPr>
        <w:t>.</w:t>
      </w:r>
      <w:r w:rsidR="00A33E20">
        <w:rPr>
          <w:sz w:val="28"/>
          <w:szCs w:val="28"/>
        </w:rPr>
        <w:t xml:space="preserve"> рублей </w:t>
      </w:r>
      <w:r w:rsidR="00B21F32">
        <w:rPr>
          <w:sz w:val="28"/>
          <w:szCs w:val="28"/>
        </w:rPr>
        <w:t xml:space="preserve">2015г </w:t>
      </w:r>
      <w:r w:rsidR="00A33E20">
        <w:rPr>
          <w:sz w:val="28"/>
          <w:szCs w:val="28"/>
        </w:rPr>
        <w:t xml:space="preserve">до  1197,3 </w:t>
      </w:r>
      <w:proofErr w:type="spellStart"/>
      <w:r w:rsidR="00A33E20">
        <w:rPr>
          <w:sz w:val="28"/>
          <w:szCs w:val="28"/>
        </w:rPr>
        <w:t>млн</w:t>
      </w:r>
      <w:proofErr w:type="gramStart"/>
      <w:r w:rsidR="00A33E20">
        <w:rPr>
          <w:sz w:val="28"/>
          <w:szCs w:val="28"/>
        </w:rPr>
        <w:t>.р</w:t>
      </w:r>
      <w:proofErr w:type="gramEnd"/>
      <w:r w:rsidR="00A33E20">
        <w:rPr>
          <w:sz w:val="28"/>
          <w:szCs w:val="28"/>
        </w:rPr>
        <w:t>уб</w:t>
      </w:r>
      <w:proofErr w:type="spellEnd"/>
      <w:r w:rsidR="00A33E20">
        <w:rPr>
          <w:sz w:val="28"/>
          <w:szCs w:val="28"/>
        </w:rPr>
        <w:t>.</w:t>
      </w:r>
      <w:r w:rsidR="00B21F32">
        <w:rPr>
          <w:sz w:val="28"/>
          <w:szCs w:val="28"/>
        </w:rPr>
        <w:t xml:space="preserve"> в 2017г.</w:t>
      </w:r>
      <w:r w:rsidRPr="00CB4E34">
        <w:rPr>
          <w:sz w:val="28"/>
          <w:szCs w:val="28"/>
        </w:rPr>
        <w:t xml:space="preserve"> </w:t>
      </w:r>
    </w:p>
    <w:p w:rsidR="00CB4E34" w:rsidRPr="00CB4E34" w:rsidRDefault="00CB4E34" w:rsidP="00FC2F6D">
      <w:pPr>
        <w:spacing w:line="276" w:lineRule="auto"/>
        <w:ind w:firstLine="708"/>
        <w:jc w:val="both"/>
        <w:rPr>
          <w:sz w:val="28"/>
          <w:szCs w:val="28"/>
        </w:rPr>
      </w:pPr>
      <w:r w:rsidRPr="00CB4E34">
        <w:rPr>
          <w:sz w:val="28"/>
          <w:szCs w:val="28"/>
        </w:rPr>
        <w:t>Доходы от управления муниципальным имуществом формируются в основном за счет предоставления в аренду нежилых помещений и земельных участков, реализации неиспользуемого и неликвидного имущества.</w:t>
      </w:r>
    </w:p>
    <w:p w:rsidR="00E45C1A" w:rsidRDefault="00CB4E34" w:rsidP="00CB4E34">
      <w:pPr>
        <w:shd w:val="clear" w:color="auto" w:fill="FFFFFF"/>
        <w:spacing w:line="276" w:lineRule="auto"/>
        <w:jc w:val="both"/>
        <w:rPr>
          <w:sz w:val="28"/>
          <w:szCs w:val="28"/>
        </w:rPr>
      </w:pPr>
      <w:r w:rsidRPr="00CB4E34">
        <w:rPr>
          <w:sz w:val="28"/>
          <w:szCs w:val="28"/>
        </w:rPr>
        <w:t xml:space="preserve">     </w:t>
      </w:r>
      <w:r w:rsidR="00960819">
        <w:rPr>
          <w:sz w:val="28"/>
          <w:szCs w:val="28"/>
        </w:rPr>
        <w:tab/>
      </w:r>
      <w:r w:rsidRPr="00CB4E34">
        <w:rPr>
          <w:sz w:val="28"/>
          <w:szCs w:val="28"/>
        </w:rPr>
        <w:t xml:space="preserve"> Доходы, полученные от использования муниципаль</w:t>
      </w:r>
      <w:r w:rsidR="00FC2F6D">
        <w:rPr>
          <w:sz w:val="28"/>
          <w:szCs w:val="28"/>
        </w:rPr>
        <w:t>ного имущества за 2015-2017</w:t>
      </w:r>
      <w:r w:rsidRPr="00CB4E34">
        <w:rPr>
          <w:sz w:val="28"/>
          <w:szCs w:val="28"/>
        </w:rPr>
        <w:t>гг., со</w:t>
      </w:r>
      <w:r w:rsidRPr="00CB4E34">
        <w:rPr>
          <w:sz w:val="28"/>
          <w:szCs w:val="28"/>
        </w:rPr>
        <w:softHyphen/>
        <w:t xml:space="preserve">ставили  - 29192,0 тыс. руб., в том числе от продажи имущества и земельных участков –5937,0руб., от сдачи в аренду – 23255,0 тыс. руб. </w:t>
      </w:r>
    </w:p>
    <w:p w:rsidR="00CB4E34" w:rsidRPr="00CB4E34" w:rsidRDefault="00CB4E34" w:rsidP="00CB4E34">
      <w:pPr>
        <w:spacing w:line="276" w:lineRule="auto"/>
        <w:ind w:right="-6"/>
        <w:jc w:val="both"/>
        <w:rPr>
          <w:rFonts w:eastAsia="Calibri"/>
          <w:i/>
          <w:sz w:val="28"/>
          <w:szCs w:val="28"/>
          <w:lang w:eastAsia="en-US"/>
        </w:rPr>
      </w:pPr>
      <w:r w:rsidRPr="00CB4E34">
        <w:rPr>
          <w:sz w:val="28"/>
          <w:szCs w:val="28"/>
        </w:rPr>
        <w:t xml:space="preserve">    </w:t>
      </w:r>
      <w:r w:rsidR="00960819">
        <w:rPr>
          <w:sz w:val="28"/>
          <w:szCs w:val="28"/>
        </w:rPr>
        <w:tab/>
      </w:r>
      <w:r w:rsidRPr="00CB4E34">
        <w:rPr>
          <w:sz w:val="28"/>
          <w:szCs w:val="28"/>
        </w:rPr>
        <w:t xml:space="preserve">  </w:t>
      </w:r>
      <w:r w:rsidRPr="00CB4E34">
        <w:rPr>
          <w:rFonts w:eastAsia="Calibri"/>
          <w:sz w:val="28"/>
          <w:szCs w:val="28"/>
          <w:lang w:eastAsia="en-US"/>
        </w:rPr>
        <w:t>За 2017 год в консолидированный бюджет муниципального района «Оловяннинский район» поступило от  аренды зе</w:t>
      </w:r>
      <w:r w:rsidR="00E45C1A">
        <w:rPr>
          <w:rFonts w:eastAsia="Calibri"/>
          <w:sz w:val="28"/>
          <w:szCs w:val="28"/>
          <w:lang w:eastAsia="en-US"/>
        </w:rPr>
        <w:t>мельных участков  – 9,5</w:t>
      </w:r>
      <w:r w:rsidRPr="00CB4E34">
        <w:rPr>
          <w:rFonts w:eastAsia="Calibri"/>
          <w:sz w:val="28"/>
          <w:szCs w:val="28"/>
          <w:lang w:eastAsia="en-US"/>
        </w:rPr>
        <w:t xml:space="preserve"> </w:t>
      </w:r>
      <w:r w:rsidR="00E45C1A">
        <w:rPr>
          <w:rFonts w:eastAsia="Calibri"/>
          <w:sz w:val="28"/>
          <w:szCs w:val="28"/>
          <w:lang w:eastAsia="en-US"/>
        </w:rPr>
        <w:t xml:space="preserve"> млн. </w:t>
      </w:r>
      <w:r w:rsidRPr="00CB4E34">
        <w:rPr>
          <w:rFonts w:eastAsia="Calibri"/>
          <w:sz w:val="28"/>
          <w:szCs w:val="28"/>
          <w:lang w:eastAsia="en-US"/>
        </w:rPr>
        <w:t xml:space="preserve">руб., что  составило 101 %  от плана.  От продажи </w:t>
      </w:r>
      <w:r w:rsidR="00E45C1A">
        <w:rPr>
          <w:rFonts w:eastAsia="Calibri"/>
          <w:sz w:val="28"/>
          <w:szCs w:val="28"/>
          <w:lang w:eastAsia="en-US"/>
        </w:rPr>
        <w:t>земельных участков –  0,3млн.</w:t>
      </w:r>
      <w:r w:rsidRPr="00CB4E34">
        <w:rPr>
          <w:rFonts w:eastAsia="Calibri"/>
          <w:sz w:val="28"/>
          <w:szCs w:val="28"/>
          <w:lang w:eastAsia="en-US"/>
        </w:rPr>
        <w:t xml:space="preserve"> руб., исполнение  83 % от плана.</w:t>
      </w:r>
      <w:r w:rsidRPr="00CB4E34">
        <w:rPr>
          <w:rFonts w:eastAsia="Calibri"/>
          <w:i/>
          <w:sz w:val="28"/>
          <w:szCs w:val="28"/>
          <w:lang w:eastAsia="en-US"/>
        </w:rPr>
        <w:t xml:space="preserve"> </w:t>
      </w:r>
    </w:p>
    <w:p w:rsidR="00CB4E34" w:rsidRPr="00CB4E34" w:rsidRDefault="00CB4E34" w:rsidP="00CB4E34">
      <w:pPr>
        <w:spacing w:line="276" w:lineRule="auto"/>
        <w:jc w:val="both"/>
        <w:rPr>
          <w:rFonts w:eastAsia="Calibri"/>
          <w:sz w:val="28"/>
          <w:szCs w:val="28"/>
          <w:lang w:eastAsia="en-US"/>
        </w:rPr>
      </w:pPr>
      <w:r w:rsidRPr="00CB4E34">
        <w:rPr>
          <w:rFonts w:eastAsia="Calibri"/>
          <w:sz w:val="28"/>
          <w:szCs w:val="28"/>
          <w:lang w:eastAsia="en-US"/>
        </w:rPr>
        <w:t xml:space="preserve">   </w:t>
      </w:r>
      <w:r w:rsidR="00960819">
        <w:rPr>
          <w:rFonts w:eastAsia="Calibri"/>
          <w:sz w:val="28"/>
          <w:szCs w:val="28"/>
          <w:lang w:eastAsia="en-US"/>
        </w:rPr>
        <w:tab/>
      </w:r>
      <w:r w:rsidRPr="00CB4E34">
        <w:rPr>
          <w:rFonts w:eastAsia="Calibri"/>
          <w:sz w:val="28"/>
          <w:szCs w:val="28"/>
          <w:lang w:eastAsia="en-US"/>
        </w:rPr>
        <w:t xml:space="preserve"> В сфере земельных отношений   за период 2017 года заключено 383 договора  аренды на общую площадь – 31 103,14 га, в том числе: с  ООО «ГРК ДАРХАН» для геологического изучения, разведки и добычи рудного золота и серебра –5 га; для  сельскохозяйственного использования – 31 103,14 га.</w:t>
      </w:r>
    </w:p>
    <w:p w:rsidR="00CB4E34" w:rsidRPr="00CB4E34" w:rsidRDefault="00CB4E34" w:rsidP="00960819">
      <w:pPr>
        <w:spacing w:line="276" w:lineRule="auto"/>
        <w:ind w:firstLine="708"/>
        <w:jc w:val="both"/>
        <w:rPr>
          <w:color w:val="FF0000"/>
          <w:sz w:val="28"/>
          <w:szCs w:val="28"/>
          <w:highlight w:val="green"/>
        </w:rPr>
      </w:pPr>
      <w:r w:rsidRPr="00CB4E34">
        <w:rPr>
          <w:sz w:val="28"/>
          <w:szCs w:val="28"/>
        </w:rPr>
        <w:lastRenderedPageBreak/>
        <w:t>Общая площадь земельных участков переданных в аренду за пер</w:t>
      </w:r>
      <w:r w:rsidR="00E45C1A">
        <w:rPr>
          <w:sz w:val="28"/>
          <w:szCs w:val="28"/>
        </w:rPr>
        <w:t xml:space="preserve">иод 2015- </w:t>
      </w:r>
      <w:r w:rsidRPr="00CB4E34">
        <w:rPr>
          <w:sz w:val="28"/>
          <w:szCs w:val="28"/>
        </w:rPr>
        <w:t>2017гг. составила  - 38807,0 га. Заключено 755  договоров аренды</w:t>
      </w:r>
      <w:r w:rsidRPr="00CB4E34">
        <w:rPr>
          <w:color w:val="FF0000"/>
          <w:sz w:val="28"/>
          <w:szCs w:val="28"/>
        </w:rPr>
        <w:t>.</w:t>
      </w:r>
      <w:r w:rsidRPr="00CB4E34">
        <w:rPr>
          <w:color w:val="FF0000"/>
          <w:sz w:val="28"/>
          <w:szCs w:val="28"/>
          <w:highlight w:val="green"/>
        </w:rPr>
        <w:t xml:space="preserve"> </w:t>
      </w:r>
    </w:p>
    <w:p w:rsidR="00CB4E34" w:rsidRPr="00CB4E34" w:rsidRDefault="00CB4E34" w:rsidP="00CB4E34">
      <w:pPr>
        <w:spacing w:line="276" w:lineRule="auto"/>
        <w:jc w:val="both"/>
        <w:rPr>
          <w:rFonts w:ascii="Calibri" w:eastAsia="Calibri" w:hAnsi="Calibri"/>
          <w:sz w:val="28"/>
          <w:szCs w:val="28"/>
          <w:lang w:eastAsia="en-US"/>
        </w:rPr>
      </w:pPr>
      <w:r w:rsidRPr="00CB4E34">
        <w:rPr>
          <w:rFonts w:eastAsia="Calibri"/>
          <w:sz w:val="28"/>
          <w:szCs w:val="28"/>
          <w:lang w:eastAsia="en-US"/>
        </w:rPr>
        <w:t xml:space="preserve">   </w:t>
      </w:r>
      <w:r w:rsidR="00960819">
        <w:rPr>
          <w:rFonts w:eastAsia="Calibri"/>
          <w:sz w:val="28"/>
          <w:szCs w:val="28"/>
          <w:lang w:eastAsia="en-US"/>
        </w:rPr>
        <w:tab/>
      </w:r>
      <w:r w:rsidRPr="00CB4E34">
        <w:rPr>
          <w:rFonts w:eastAsia="Calibri"/>
          <w:sz w:val="28"/>
          <w:szCs w:val="28"/>
          <w:lang w:eastAsia="en-US"/>
        </w:rPr>
        <w:t xml:space="preserve"> По состоянию 01.01.2017г. в  федеральную государственную информационную систему территориального планирования внесены почти все Генеральные планы и правила землепользования и застройки городских и сельских поселений района. </w:t>
      </w:r>
    </w:p>
    <w:p w:rsidR="00CB4E34" w:rsidRPr="00CB4E34" w:rsidRDefault="00CB4E34" w:rsidP="00CB4E34">
      <w:pPr>
        <w:spacing w:line="276" w:lineRule="auto"/>
        <w:jc w:val="both"/>
        <w:rPr>
          <w:sz w:val="28"/>
          <w:szCs w:val="28"/>
        </w:rPr>
      </w:pPr>
      <w:r w:rsidRPr="00CB4E34">
        <w:rPr>
          <w:sz w:val="28"/>
          <w:szCs w:val="28"/>
        </w:rPr>
        <w:t xml:space="preserve">   </w:t>
      </w:r>
      <w:r w:rsidR="00960819">
        <w:rPr>
          <w:sz w:val="28"/>
          <w:szCs w:val="28"/>
        </w:rPr>
        <w:tab/>
      </w:r>
      <w:r w:rsidRPr="00CB4E34">
        <w:rPr>
          <w:sz w:val="28"/>
          <w:szCs w:val="28"/>
        </w:rPr>
        <w:t xml:space="preserve">  Основной задачей администрации района в указанном направлении является  сохранение и увеличение  общего уровня доходов бюджет  от сдачи в аренду муниципального имущества. Достижение заданной цели осуществляется  за счёт вовлечения в оборот земельных участков, постановка их на кадастровый учет, регистрация права аренды. </w:t>
      </w:r>
    </w:p>
    <w:p w:rsidR="00357496" w:rsidRDefault="00357496" w:rsidP="00357496">
      <w:pPr>
        <w:tabs>
          <w:tab w:val="left" w:pos="3855"/>
        </w:tabs>
        <w:spacing w:line="276" w:lineRule="auto"/>
        <w:jc w:val="center"/>
        <w:rPr>
          <w:b/>
          <w:sz w:val="32"/>
          <w:szCs w:val="32"/>
        </w:rPr>
      </w:pPr>
    </w:p>
    <w:p w:rsidR="00357496" w:rsidRDefault="00357496" w:rsidP="00357496">
      <w:pPr>
        <w:tabs>
          <w:tab w:val="left" w:pos="3855"/>
        </w:tabs>
        <w:spacing w:line="276" w:lineRule="auto"/>
        <w:jc w:val="center"/>
        <w:rPr>
          <w:b/>
          <w:sz w:val="32"/>
          <w:szCs w:val="32"/>
        </w:rPr>
      </w:pPr>
      <w:r>
        <w:rPr>
          <w:b/>
          <w:sz w:val="32"/>
          <w:szCs w:val="32"/>
        </w:rPr>
        <w:t>1.4.10. Оценка  состояния окружающей среды</w:t>
      </w:r>
    </w:p>
    <w:p w:rsidR="00357496" w:rsidRDefault="00357496" w:rsidP="00357496">
      <w:pPr>
        <w:tabs>
          <w:tab w:val="left" w:pos="3855"/>
        </w:tabs>
        <w:spacing w:line="276" w:lineRule="auto"/>
        <w:jc w:val="center"/>
        <w:rPr>
          <w:b/>
          <w:sz w:val="32"/>
          <w:szCs w:val="32"/>
        </w:rPr>
      </w:pPr>
    </w:p>
    <w:p w:rsidR="00357496" w:rsidRDefault="00357496" w:rsidP="00357496">
      <w:pPr>
        <w:spacing w:line="276" w:lineRule="auto"/>
        <w:jc w:val="both"/>
        <w:rPr>
          <w:rFonts w:eastAsia="Calibri"/>
          <w:sz w:val="28"/>
          <w:szCs w:val="28"/>
          <w:lang w:eastAsia="ar-SA"/>
        </w:rPr>
      </w:pPr>
      <w:r>
        <w:rPr>
          <w:rFonts w:ascii="Calibri" w:eastAsia="Calibri" w:hAnsi="Calibri" w:cs="Calibri"/>
          <w:sz w:val="28"/>
          <w:szCs w:val="28"/>
          <w:lang w:eastAsia="ar-SA"/>
        </w:rPr>
        <w:t xml:space="preserve">  </w:t>
      </w:r>
      <w:r>
        <w:rPr>
          <w:rFonts w:ascii="Calibri" w:eastAsia="Calibri" w:hAnsi="Calibri" w:cs="Calibri"/>
          <w:sz w:val="28"/>
          <w:szCs w:val="28"/>
          <w:lang w:eastAsia="ar-SA"/>
        </w:rPr>
        <w:tab/>
        <w:t xml:space="preserve"> </w:t>
      </w:r>
      <w:r>
        <w:rPr>
          <w:rFonts w:eastAsia="Calibri"/>
          <w:sz w:val="28"/>
          <w:szCs w:val="28"/>
          <w:lang w:eastAsia="ar-SA"/>
        </w:rPr>
        <w:t>Экологическая обстановка  на территории Оловяннинского района характеризуется как условно стабильная.</w:t>
      </w:r>
    </w:p>
    <w:p w:rsidR="00357496" w:rsidRDefault="00357496" w:rsidP="00357496">
      <w:pPr>
        <w:spacing w:line="276" w:lineRule="auto"/>
        <w:jc w:val="both"/>
        <w:rPr>
          <w:sz w:val="28"/>
          <w:szCs w:val="28"/>
        </w:rPr>
      </w:pPr>
      <w:r>
        <w:rPr>
          <w:sz w:val="28"/>
          <w:szCs w:val="28"/>
        </w:rPr>
        <w:t xml:space="preserve">  </w:t>
      </w:r>
      <w:r w:rsidR="003C25F3">
        <w:rPr>
          <w:sz w:val="28"/>
          <w:szCs w:val="28"/>
        </w:rPr>
        <w:tab/>
      </w:r>
      <w:r>
        <w:rPr>
          <w:sz w:val="28"/>
          <w:szCs w:val="28"/>
        </w:rPr>
        <w:t xml:space="preserve"> На территории района  зарегистрировано  27 объектов,  оказывающих негативное воздействие на компоненты окружающей среды.  </w:t>
      </w:r>
    </w:p>
    <w:p w:rsidR="00357496" w:rsidRDefault="00357496" w:rsidP="00357496">
      <w:pPr>
        <w:spacing w:line="276" w:lineRule="auto"/>
        <w:ind w:firstLine="708"/>
        <w:jc w:val="both"/>
        <w:rPr>
          <w:sz w:val="28"/>
          <w:szCs w:val="28"/>
        </w:rPr>
      </w:pPr>
      <w:r>
        <w:rPr>
          <w:sz w:val="28"/>
          <w:szCs w:val="28"/>
        </w:rPr>
        <w:t xml:space="preserve">Выбросы загрязняющих веществ в атмосферный воздух от стационарных источников в 2017г составили 167,6  тыс. тонн, увеличились к уровню  2016 года на 11,7 %.  </w:t>
      </w:r>
    </w:p>
    <w:p w:rsidR="00357496" w:rsidRDefault="00357496" w:rsidP="00357496">
      <w:pPr>
        <w:spacing w:line="276" w:lineRule="auto"/>
        <w:ind w:firstLine="708"/>
        <w:jc w:val="both"/>
        <w:rPr>
          <w:sz w:val="28"/>
          <w:szCs w:val="28"/>
        </w:rPr>
      </w:pPr>
      <w:r>
        <w:rPr>
          <w:sz w:val="28"/>
          <w:szCs w:val="28"/>
        </w:rPr>
        <w:t>Сброс загрязненных сточных вод в поверхностные водные объекты в 2017 г. составил 4,3 млн. куб. м., к уровню 2016 года увеличилось 115%.</w:t>
      </w:r>
    </w:p>
    <w:p w:rsidR="00357496" w:rsidRDefault="00357496" w:rsidP="00357496">
      <w:pPr>
        <w:spacing w:line="276" w:lineRule="auto"/>
        <w:jc w:val="both"/>
        <w:rPr>
          <w:sz w:val="28"/>
          <w:szCs w:val="28"/>
        </w:rPr>
      </w:pPr>
      <w:r>
        <w:rPr>
          <w:color w:val="000000"/>
          <w:sz w:val="28"/>
          <w:szCs w:val="28"/>
        </w:rPr>
        <w:t>Сбором, размещением, утилизацией и захоронением ТКО   на территории района в городских поселениях  занимаются 10  предприятий,</w:t>
      </w:r>
      <w:r w:rsidR="003C25F3">
        <w:rPr>
          <w:color w:val="000000"/>
          <w:sz w:val="28"/>
          <w:szCs w:val="28"/>
        </w:rPr>
        <w:t xml:space="preserve"> а сельских населенных пунктах -</w:t>
      </w:r>
      <w:r>
        <w:rPr>
          <w:color w:val="000000"/>
          <w:sz w:val="28"/>
          <w:szCs w:val="28"/>
        </w:rPr>
        <w:t xml:space="preserve"> администрации сельских поселений.  </w:t>
      </w:r>
    </w:p>
    <w:p w:rsidR="00357496" w:rsidRDefault="00357496" w:rsidP="00357496">
      <w:pPr>
        <w:spacing w:line="276" w:lineRule="auto"/>
        <w:ind w:firstLine="708"/>
        <w:jc w:val="both"/>
        <w:rPr>
          <w:rFonts w:eastAsia="Calibri"/>
          <w:color w:val="000000"/>
          <w:sz w:val="28"/>
          <w:szCs w:val="28"/>
          <w:lang w:eastAsia="en-US"/>
        </w:rPr>
      </w:pPr>
      <w:r>
        <w:rPr>
          <w:rFonts w:eastAsia="Calibri"/>
          <w:sz w:val="28"/>
          <w:szCs w:val="28"/>
          <w:lang w:eastAsia="en-US"/>
        </w:rPr>
        <w:t xml:space="preserve">    За 2017 год сумма платы за негативное воздействие на окружающую среду поступивших в бюджет района составила 720,0</w:t>
      </w:r>
      <w:r>
        <w:rPr>
          <w:rFonts w:eastAsia="Calibri"/>
          <w:color w:val="000000"/>
          <w:sz w:val="28"/>
          <w:szCs w:val="28"/>
          <w:lang w:eastAsia="en-US"/>
        </w:rPr>
        <w:t xml:space="preserve"> тыс. руб. </w:t>
      </w:r>
    </w:p>
    <w:p w:rsidR="00357496" w:rsidRDefault="00357496" w:rsidP="00357496">
      <w:pPr>
        <w:spacing w:line="276" w:lineRule="auto"/>
        <w:jc w:val="both"/>
        <w:rPr>
          <w:sz w:val="28"/>
          <w:szCs w:val="28"/>
        </w:rPr>
      </w:pPr>
      <w:r>
        <w:rPr>
          <w:rFonts w:eastAsia="Calibri"/>
          <w:sz w:val="28"/>
          <w:szCs w:val="28"/>
          <w:lang w:eastAsia="en-US"/>
        </w:rPr>
        <w:t xml:space="preserve">   </w:t>
      </w:r>
      <w:r>
        <w:rPr>
          <w:rFonts w:eastAsia="Calibri"/>
          <w:sz w:val="28"/>
          <w:szCs w:val="28"/>
          <w:lang w:eastAsia="en-US"/>
        </w:rPr>
        <w:tab/>
        <w:t xml:space="preserve">  </w:t>
      </w:r>
      <w:r>
        <w:rPr>
          <w:sz w:val="28"/>
          <w:szCs w:val="28"/>
        </w:rPr>
        <w:t xml:space="preserve">Источниками хозяйственно-питьевого водоснабжения в Оловяннинском районе являются как подземные (артезианские скважины), так и поверхностные источники (р. </w:t>
      </w:r>
      <w:proofErr w:type="spellStart"/>
      <w:r>
        <w:rPr>
          <w:sz w:val="28"/>
          <w:szCs w:val="28"/>
        </w:rPr>
        <w:t>Онон</w:t>
      </w:r>
      <w:proofErr w:type="spellEnd"/>
      <w:r>
        <w:rPr>
          <w:sz w:val="28"/>
          <w:szCs w:val="28"/>
        </w:rPr>
        <w:t xml:space="preserve">). Всего источников водоснабжения в районе 54, из них 15 источников централизованного водоснабжения (14 артезианских скважин и р. </w:t>
      </w:r>
      <w:proofErr w:type="spellStart"/>
      <w:r>
        <w:rPr>
          <w:sz w:val="28"/>
          <w:szCs w:val="28"/>
        </w:rPr>
        <w:t>Онон</w:t>
      </w:r>
      <w:proofErr w:type="spellEnd"/>
      <w:r>
        <w:rPr>
          <w:sz w:val="28"/>
          <w:szCs w:val="28"/>
        </w:rPr>
        <w:t xml:space="preserve">), 39 источников – нецентрализованного. </w:t>
      </w:r>
      <w:r>
        <w:rPr>
          <w:spacing w:val="-4"/>
          <w:sz w:val="28"/>
          <w:szCs w:val="28"/>
        </w:rPr>
        <w:t>Централизованным водоснабжением обеспечено 43,6</w:t>
      </w:r>
      <w:r>
        <w:rPr>
          <w:sz w:val="28"/>
          <w:szCs w:val="28"/>
        </w:rPr>
        <w:t xml:space="preserve"> % </w:t>
      </w:r>
      <w:r>
        <w:rPr>
          <w:spacing w:val="-4"/>
          <w:sz w:val="28"/>
          <w:szCs w:val="28"/>
        </w:rPr>
        <w:t xml:space="preserve">населения. </w:t>
      </w:r>
      <w:r>
        <w:rPr>
          <w:rFonts w:eastAsia="Calibri"/>
          <w:sz w:val="28"/>
          <w:szCs w:val="28"/>
          <w:lang w:eastAsia="en-US"/>
        </w:rPr>
        <w:t>Для улучшения качества используемой воды необходимо не допускать сброс загрязняющих веществ в водные объекты.</w:t>
      </w:r>
    </w:p>
    <w:p w:rsidR="00357496" w:rsidRDefault="00357496" w:rsidP="00357496">
      <w:pPr>
        <w:spacing w:line="276" w:lineRule="auto"/>
        <w:jc w:val="both"/>
        <w:rPr>
          <w:sz w:val="28"/>
          <w:szCs w:val="28"/>
        </w:rPr>
      </w:pPr>
      <w:r>
        <w:rPr>
          <w:sz w:val="28"/>
          <w:szCs w:val="28"/>
        </w:rPr>
        <w:t xml:space="preserve">   </w:t>
      </w:r>
      <w:r>
        <w:rPr>
          <w:sz w:val="28"/>
          <w:szCs w:val="28"/>
        </w:rPr>
        <w:tab/>
        <w:t xml:space="preserve"> </w:t>
      </w:r>
    </w:p>
    <w:p w:rsidR="00B44029" w:rsidRDefault="00B44029" w:rsidP="003C25F3">
      <w:pPr>
        <w:spacing w:line="276" w:lineRule="auto"/>
        <w:ind w:firstLine="708"/>
        <w:jc w:val="center"/>
        <w:rPr>
          <w:b/>
          <w:sz w:val="32"/>
          <w:szCs w:val="32"/>
        </w:rPr>
      </w:pPr>
      <w:r>
        <w:rPr>
          <w:b/>
          <w:sz w:val="32"/>
          <w:szCs w:val="32"/>
        </w:rPr>
        <w:lastRenderedPageBreak/>
        <w:t xml:space="preserve">1.4.11. </w:t>
      </w:r>
      <w:r w:rsidRPr="00DF234F">
        <w:rPr>
          <w:b/>
          <w:sz w:val="32"/>
          <w:szCs w:val="32"/>
        </w:rPr>
        <w:t>Оценка развития   межмуниципального сотрудничества и внешнеэкономической деятельности</w:t>
      </w:r>
    </w:p>
    <w:p w:rsidR="00B44029" w:rsidRPr="00DF234F" w:rsidRDefault="00B44029" w:rsidP="00B44029">
      <w:pPr>
        <w:pStyle w:val="14"/>
        <w:jc w:val="center"/>
        <w:rPr>
          <w:rFonts w:ascii="Times New Roman" w:hAnsi="Times New Roman"/>
          <w:b/>
          <w:sz w:val="32"/>
          <w:szCs w:val="32"/>
        </w:rPr>
      </w:pPr>
    </w:p>
    <w:p w:rsidR="00B44029" w:rsidRDefault="00B44029" w:rsidP="0005402B">
      <w:pPr>
        <w:pStyle w:val="a3"/>
        <w:spacing w:line="276" w:lineRule="auto"/>
        <w:ind w:firstLine="708"/>
        <w:rPr>
          <w:rFonts w:ascii="Times New Roman" w:hAnsi="Times New Roman"/>
          <w:sz w:val="28"/>
          <w:szCs w:val="28"/>
        </w:rPr>
      </w:pPr>
      <w:r w:rsidRPr="001E6023">
        <w:rPr>
          <w:rFonts w:ascii="Times New Roman" w:hAnsi="Times New Roman"/>
          <w:sz w:val="28"/>
          <w:szCs w:val="28"/>
        </w:rPr>
        <w:t>Межмуниципальное сотрудничество – это организационное и правовое выражение кооперационных связей, складывающихся между муниципальными образованиями. </w:t>
      </w:r>
    </w:p>
    <w:p w:rsidR="00B44029" w:rsidRPr="001E6023" w:rsidRDefault="00B44029" w:rsidP="0005402B">
      <w:pPr>
        <w:pStyle w:val="a3"/>
        <w:spacing w:line="276" w:lineRule="auto"/>
        <w:ind w:firstLine="708"/>
        <w:jc w:val="both"/>
        <w:rPr>
          <w:rFonts w:ascii="Times New Roman" w:hAnsi="Times New Roman"/>
          <w:sz w:val="28"/>
          <w:szCs w:val="28"/>
        </w:rPr>
      </w:pPr>
      <w:r w:rsidRPr="00394D19">
        <w:rPr>
          <w:rFonts w:ascii="Times New Roman" w:hAnsi="Times New Roman"/>
          <w:sz w:val="28"/>
          <w:szCs w:val="28"/>
        </w:rPr>
        <w:t>Целью</w:t>
      </w:r>
      <w:r w:rsidRPr="001E6023">
        <w:rPr>
          <w:rFonts w:ascii="Times New Roman" w:hAnsi="Times New Roman"/>
          <w:sz w:val="28"/>
          <w:szCs w:val="28"/>
        </w:rPr>
        <w:t xml:space="preserve"> осуществления межрайонного и межрегионального сотрудничества является развитие экономики и повышение благосостояния населения муниципального район</w:t>
      </w:r>
      <w:r>
        <w:rPr>
          <w:rFonts w:ascii="Times New Roman" w:hAnsi="Times New Roman"/>
          <w:sz w:val="28"/>
          <w:szCs w:val="28"/>
        </w:rPr>
        <w:t>а</w:t>
      </w:r>
      <w:r w:rsidRPr="001E6023">
        <w:rPr>
          <w:rFonts w:ascii="Times New Roman" w:hAnsi="Times New Roman"/>
          <w:sz w:val="28"/>
          <w:szCs w:val="28"/>
        </w:rPr>
        <w:t xml:space="preserve"> путем создания благоприятных условий для повышения конкурентоспособности товаров и услуг производителей и привлечения необходимых ресурсо</w:t>
      </w:r>
      <w:r>
        <w:rPr>
          <w:rFonts w:ascii="Times New Roman" w:hAnsi="Times New Roman"/>
          <w:sz w:val="28"/>
          <w:szCs w:val="28"/>
        </w:rPr>
        <w:t>в.</w:t>
      </w:r>
    </w:p>
    <w:p w:rsidR="00B44029" w:rsidRPr="0076757F" w:rsidRDefault="00B44029" w:rsidP="0005402B">
      <w:pPr>
        <w:widowControl w:val="0"/>
        <w:spacing w:line="276" w:lineRule="auto"/>
        <w:ind w:firstLine="740"/>
        <w:jc w:val="both"/>
        <w:rPr>
          <w:color w:val="000000"/>
          <w:sz w:val="28"/>
          <w:szCs w:val="28"/>
          <w:lang w:bidi="ru-RU"/>
        </w:rPr>
      </w:pPr>
      <w:r w:rsidRPr="0076757F">
        <w:rPr>
          <w:color w:val="000000"/>
          <w:sz w:val="28"/>
          <w:szCs w:val="28"/>
          <w:lang w:bidi="ru-RU"/>
        </w:rPr>
        <w:t>В современных условиях сфера хозяйственного взаимодействия регионов и районов, которое должно способствовать экономическому развитию в крае и в целом по стране, не достаточно исследована. Все виды такого взаимодействия сводятся в основном к заключению соглашений о сотрудничестве (экономическом, культурном и т.д.), то есть сотрудничеству предприятий и организаций, находящихся на разных территориях. Межрайонное и межрегиональное сотрудничество в сфере государственного и муниципального управления при этом не развивается и остается закрытым. Таким образом, возникает необходимость разработки подходов к регулированию такого сотрудничества в условиях рыночной экономики.</w:t>
      </w:r>
    </w:p>
    <w:p w:rsidR="00B44029" w:rsidRPr="0076757F" w:rsidRDefault="00B44029" w:rsidP="0005402B">
      <w:pPr>
        <w:widowControl w:val="0"/>
        <w:spacing w:line="276" w:lineRule="auto"/>
        <w:ind w:firstLine="740"/>
        <w:jc w:val="both"/>
        <w:rPr>
          <w:color w:val="000000"/>
          <w:sz w:val="28"/>
          <w:szCs w:val="28"/>
          <w:lang w:bidi="ru-RU"/>
        </w:rPr>
      </w:pPr>
      <w:r w:rsidRPr="0076757F">
        <w:rPr>
          <w:color w:val="000000"/>
          <w:sz w:val="28"/>
          <w:szCs w:val="28"/>
          <w:lang w:bidi="ru-RU"/>
        </w:rPr>
        <w:t>В настоящее время межрайонное и межрегиональное сотрудничество развивается на уровне федеральных органов и финансовых структур, которые создают межмуниципальные отделы и подразделения.</w:t>
      </w:r>
    </w:p>
    <w:p w:rsidR="00B44029" w:rsidRDefault="00B44029" w:rsidP="0005402B">
      <w:pPr>
        <w:widowControl w:val="0"/>
        <w:spacing w:line="276" w:lineRule="auto"/>
        <w:ind w:firstLine="740"/>
        <w:jc w:val="both"/>
        <w:rPr>
          <w:color w:val="000000"/>
          <w:sz w:val="28"/>
          <w:szCs w:val="28"/>
          <w:lang w:bidi="ru-RU"/>
        </w:rPr>
      </w:pPr>
      <w:r w:rsidRPr="0076757F">
        <w:rPr>
          <w:color w:val="000000"/>
          <w:sz w:val="28"/>
          <w:szCs w:val="28"/>
          <w:lang w:bidi="ru-RU"/>
        </w:rPr>
        <w:t xml:space="preserve">На территории района имеются примеры межрегионального сотрудничества в рамках </w:t>
      </w:r>
      <w:r>
        <w:rPr>
          <w:color w:val="000000"/>
          <w:sz w:val="28"/>
          <w:szCs w:val="28"/>
          <w:lang w:bidi="ru-RU"/>
        </w:rPr>
        <w:t xml:space="preserve"> строительства   аэродрома и гарнизона  на станции Степь, где были привлечены специалисты и работники  предприятия  «</w:t>
      </w:r>
      <w:proofErr w:type="spellStart"/>
      <w:r>
        <w:rPr>
          <w:color w:val="000000"/>
          <w:sz w:val="28"/>
          <w:szCs w:val="28"/>
          <w:lang w:bidi="ru-RU"/>
        </w:rPr>
        <w:t>Спецстрой</w:t>
      </w:r>
      <w:proofErr w:type="spellEnd"/>
      <w:r>
        <w:rPr>
          <w:color w:val="000000"/>
          <w:sz w:val="28"/>
          <w:szCs w:val="28"/>
          <w:lang w:bidi="ru-RU"/>
        </w:rPr>
        <w:t xml:space="preserve"> России» из других  регионов  России.</w:t>
      </w:r>
    </w:p>
    <w:p w:rsidR="00B44029" w:rsidRPr="001E6023" w:rsidRDefault="00B44029" w:rsidP="0005402B">
      <w:pPr>
        <w:pStyle w:val="a3"/>
        <w:spacing w:line="276" w:lineRule="auto"/>
        <w:ind w:firstLine="708"/>
        <w:jc w:val="both"/>
        <w:rPr>
          <w:rFonts w:ascii="Times New Roman" w:hAnsi="Times New Roman"/>
          <w:sz w:val="28"/>
          <w:szCs w:val="28"/>
        </w:rPr>
      </w:pPr>
      <w:r w:rsidRPr="001E6023">
        <w:rPr>
          <w:rFonts w:ascii="Times New Roman" w:hAnsi="Times New Roman"/>
          <w:sz w:val="28"/>
          <w:szCs w:val="28"/>
        </w:rPr>
        <w:t xml:space="preserve">Важным направлением межмуниципального взаимодействия является сотрудничество при формировании среды новых инвестиционных </w:t>
      </w:r>
      <w:proofErr w:type="spellStart"/>
      <w:proofErr w:type="gramStart"/>
      <w:r w:rsidRPr="001E6023">
        <w:rPr>
          <w:rFonts w:ascii="Times New Roman" w:hAnsi="Times New Roman"/>
          <w:sz w:val="28"/>
          <w:szCs w:val="28"/>
        </w:rPr>
        <w:t>возмож-ностей</w:t>
      </w:r>
      <w:proofErr w:type="spellEnd"/>
      <w:proofErr w:type="gramEnd"/>
      <w:r w:rsidRPr="001E6023">
        <w:rPr>
          <w:rFonts w:ascii="Times New Roman" w:hAnsi="Times New Roman"/>
          <w:sz w:val="28"/>
          <w:szCs w:val="28"/>
        </w:rPr>
        <w:t xml:space="preserve"> и программ размещения производительных сил на территории района.</w:t>
      </w:r>
    </w:p>
    <w:p w:rsidR="00B44029" w:rsidRDefault="00B44029" w:rsidP="0005402B">
      <w:pPr>
        <w:widowControl w:val="0"/>
        <w:spacing w:line="276" w:lineRule="auto"/>
        <w:ind w:firstLine="760"/>
        <w:jc w:val="both"/>
        <w:rPr>
          <w:sz w:val="28"/>
          <w:szCs w:val="28"/>
          <w:lang w:eastAsia="en-US"/>
        </w:rPr>
      </w:pPr>
      <w:r w:rsidRPr="0076757F">
        <w:rPr>
          <w:sz w:val="28"/>
          <w:szCs w:val="28"/>
          <w:lang w:eastAsia="en-US"/>
        </w:rPr>
        <w:t xml:space="preserve">Межрайонное и межрегиональное сотрудничество  района </w:t>
      </w:r>
      <w:r>
        <w:rPr>
          <w:sz w:val="28"/>
          <w:szCs w:val="28"/>
          <w:lang w:eastAsia="en-US"/>
        </w:rPr>
        <w:t xml:space="preserve">проявляется </w:t>
      </w:r>
      <w:r w:rsidRPr="0076757F">
        <w:rPr>
          <w:sz w:val="28"/>
          <w:szCs w:val="28"/>
          <w:lang w:eastAsia="en-US"/>
        </w:rPr>
        <w:t xml:space="preserve"> </w:t>
      </w:r>
      <w:r>
        <w:rPr>
          <w:sz w:val="28"/>
          <w:szCs w:val="28"/>
          <w:lang w:eastAsia="en-US"/>
        </w:rPr>
        <w:t xml:space="preserve"> в рамках </w:t>
      </w:r>
      <w:r w:rsidRPr="0076757F">
        <w:rPr>
          <w:sz w:val="28"/>
          <w:szCs w:val="28"/>
          <w:lang w:eastAsia="en-US"/>
        </w:rPr>
        <w:t>участия представителей муниципалитета в тематических мероприятиях инвестиционного характера и по развитию отраслей экономики.</w:t>
      </w:r>
    </w:p>
    <w:p w:rsidR="00B44029" w:rsidRPr="0076757F" w:rsidRDefault="00B44029" w:rsidP="0005402B">
      <w:pPr>
        <w:widowControl w:val="0"/>
        <w:spacing w:line="276" w:lineRule="auto"/>
        <w:ind w:firstLine="760"/>
        <w:jc w:val="both"/>
        <w:rPr>
          <w:sz w:val="28"/>
          <w:szCs w:val="28"/>
          <w:lang w:eastAsia="en-US"/>
        </w:rPr>
      </w:pPr>
      <w:r w:rsidRPr="0076757F">
        <w:rPr>
          <w:sz w:val="28"/>
          <w:szCs w:val="28"/>
          <w:lang w:eastAsia="en-US"/>
        </w:rPr>
        <w:t>Результатом участия в мероприятии становится подписание соглашений о реализации инвестиционных проектов на территории района.</w:t>
      </w:r>
    </w:p>
    <w:p w:rsidR="00B44029" w:rsidRPr="0076757F" w:rsidRDefault="00B44029" w:rsidP="0005402B">
      <w:pPr>
        <w:widowControl w:val="0"/>
        <w:spacing w:line="276" w:lineRule="auto"/>
        <w:ind w:firstLine="760"/>
        <w:jc w:val="both"/>
        <w:rPr>
          <w:sz w:val="28"/>
          <w:szCs w:val="28"/>
          <w:lang w:eastAsia="en-US"/>
        </w:rPr>
      </w:pPr>
      <w:r w:rsidRPr="0076757F">
        <w:rPr>
          <w:sz w:val="28"/>
          <w:szCs w:val="28"/>
          <w:lang w:eastAsia="en-US"/>
        </w:rPr>
        <w:t>Через привлечение инвесторов на территорию района проходит и привлечение финансовых ресурсов в экономику муниципального образования.</w:t>
      </w:r>
    </w:p>
    <w:p w:rsidR="00B44029" w:rsidRDefault="00B44029" w:rsidP="0005402B">
      <w:pPr>
        <w:widowControl w:val="0"/>
        <w:spacing w:line="276" w:lineRule="auto"/>
        <w:ind w:firstLine="740"/>
        <w:jc w:val="both"/>
        <w:rPr>
          <w:color w:val="000000"/>
          <w:sz w:val="28"/>
          <w:szCs w:val="28"/>
          <w:lang w:bidi="ru-RU"/>
        </w:rPr>
      </w:pPr>
      <w:r>
        <w:rPr>
          <w:color w:val="000000"/>
          <w:sz w:val="28"/>
          <w:szCs w:val="28"/>
          <w:lang w:bidi="ru-RU"/>
        </w:rPr>
        <w:t>На территории района идет  реализация</w:t>
      </w:r>
      <w:r w:rsidRPr="0076757F">
        <w:rPr>
          <w:color w:val="000000"/>
          <w:sz w:val="28"/>
          <w:szCs w:val="28"/>
          <w:lang w:bidi="ru-RU"/>
        </w:rPr>
        <w:t xml:space="preserve"> инвестиционного проекта </w:t>
      </w:r>
      <w:r w:rsidR="00C670B3">
        <w:rPr>
          <w:color w:val="000000"/>
          <w:sz w:val="28"/>
          <w:szCs w:val="28"/>
          <w:lang w:bidi="ru-RU"/>
        </w:rPr>
        <w:t xml:space="preserve">              </w:t>
      </w:r>
      <w:r w:rsidR="00C670B3">
        <w:rPr>
          <w:color w:val="000000"/>
          <w:sz w:val="28"/>
          <w:szCs w:val="28"/>
          <w:lang w:bidi="ru-RU"/>
        </w:rPr>
        <w:lastRenderedPageBreak/>
        <w:t>«</w:t>
      </w:r>
      <w:r>
        <w:rPr>
          <w:color w:val="000000"/>
          <w:sz w:val="28"/>
          <w:szCs w:val="28"/>
          <w:lang w:bidi="ru-RU"/>
        </w:rPr>
        <w:t>Изучение, разведка и добыча  рудного золота и серебра в пределах  Верхне-</w:t>
      </w:r>
      <w:proofErr w:type="spellStart"/>
      <w:r>
        <w:rPr>
          <w:color w:val="000000"/>
          <w:sz w:val="28"/>
          <w:szCs w:val="28"/>
          <w:lang w:bidi="ru-RU"/>
        </w:rPr>
        <w:t>Тургинской</w:t>
      </w:r>
      <w:proofErr w:type="spellEnd"/>
      <w:r>
        <w:rPr>
          <w:color w:val="000000"/>
          <w:sz w:val="28"/>
          <w:szCs w:val="28"/>
          <w:lang w:bidi="ru-RU"/>
        </w:rPr>
        <w:t xml:space="preserve">   площадки».  Н</w:t>
      </w:r>
      <w:proofErr w:type="gramStart"/>
      <w:r>
        <w:rPr>
          <w:color w:val="000000"/>
          <w:sz w:val="28"/>
          <w:szCs w:val="28"/>
          <w:lang w:bidi="ru-RU"/>
        </w:rPr>
        <w:t>а  ООО</w:t>
      </w:r>
      <w:proofErr w:type="gramEnd"/>
      <w:r>
        <w:rPr>
          <w:color w:val="000000"/>
          <w:sz w:val="28"/>
          <w:szCs w:val="28"/>
          <w:lang w:bidi="ru-RU"/>
        </w:rPr>
        <w:t xml:space="preserve">  «ГРК Дархан»   трудятся специалисты и работники из близлежащих районов.</w:t>
      </w:r>
    </w:p>
    <w:p w:rsidR="00B44029" w:rsidRPr="0076757F" w:rsidRDefault="00B44029" w:rsidP="0005402B">
      <w:pPr>
        <w:widowControl w:val="0"/>
        <w:tabs>
          <w:tab w:val="left" w:pos="6960"/>
        </w:tabs>
        <w:spacing w:line="276" w:lineRule="auto"/>
        <w:ind w:firstLine="760"/>
        <w:jc w:val="both"/>
        <w:rPr>
          <w:sz w:val="28"/>
          <w:szCs w:val="28"/>
          <w:lang w:eastAsia="en-US"/>
        </w:rPr>
      </w:pPr>
      <w:r w:rsidRPr="0076757F">
        <w:rPr>
          <w:sz w:val="28"/>
          <w:szCs w:val="28"/>
          <w:lang w:eastAsia="en-US"/>
        </w:rPr>
        <w:t>Другой путь привлечения финансовых ресурсов в экономику района - это развитие кредит</w:t>
      </w:r>
      <w:r w:rsidR="00C670B3">
        <w:rPr>
          <w:sz w:val="28"/>
          <w:szCs w:val="28"/>
          <w:lang w:eastAsia="en-US"/>
        </w:rPr>
        <w:t xml:space="preserve">ования всех отраслей экономики: </w:t>
      </w:r>
      <w:r w:rsidRPr="0076757F">
        <w:rPr>
          <w:sz w:val="28"/>
          <w:szCs w:val="28"/>
          <w:lang w:eastAsia="en-US"/>
        </w:rPr>
        <w:t>крупных и средних</w:t>
      </w:r>
    </w:p>
    <w:p w:rsidR="00B44029" w:rsidRPr="0076757F" w:rsidRDefault="00B44029" w:rsidP="0005402B">
      <w:pPr>
        <w:widowControl w:val="0"/>
        <w:spacing w:line="276" w:lineRule="auto"/>
        <w:jc w:val="both"/>
        <w:rPr>
          <w:sz w:val="28"/>
          <w:szCs w:val="28"/>
          <w:lang w:eastAsia="en-US"/>
        </w:rPr>
      </w:pPr>
      <w:r w:rsidRPr="0076757F">
        <w:rPr>
          <w:sz w:val="28"/>
          <w:szCs w:val="28"/>
          <w:lang w:eastAsia="en-US"/>
        </w:rPr>
        <w:t>предприятий, малого бизнеса, крестьянско-фермерских и личных подсобных хозяйств.</w:t>
      </w:r>
    </w:p>
    <w:p w:rsidR="00B44029" w:rsidRDefault="00B44029" w:rsidP="0005402B">
      <w:pPr>
        <w:widowControl w:val="0"/>
        <w:spacing w:line="276" w:lineRule="auto"/>
        <w:ind w:firstLine="760"/>
        <w:jc w:val="both"/>
        <w:rPr>
          <w:sz w:val="28"/>
          <w:szCs w:val="28"/>
          <w:lang w:eastAsia="en-US"/>
        </w:rPr>
      </w:pPr>
      <w:r>
        <w:rPr>
          <w:sz w:val="28"/>
          <w:szCs w:val="28"/>
          <w:lang w:eastAsia="en-US"/>
        </w:rPr>
        <w:t xml:space="preserve">На территории района работает ряд </w:t>
      </w:r>
      <w:r w:rsidRPr="0076757F">
        <w:rPr>
          <w:sz w:val="28"/>
          <w:szCs w:val="28"/>
          <w:lang w:eastAsia="en-US"/>
        </w:rPr>
        <w:t xml:space="preserve"> банковских организации, которые предоставляют широкую линейку кредитных продуктов. Однако, как показывает практика, этого бывает не достаточно для удовлетворения спроса на кредитные ресурсы, поэтому представители бизнеса района обращаются за кредитными ресурсами и в сторонние кредитные организации.</w:t>
      </w:r>
    </w:p>
    <w:p w:rsidR="00B44029" w:rsidRDefault="00B44029" w:rsidP="0005402B">
      <w:pPr>
        <w:pStyle w:val="a3"/>
        <w:spacing w:line="276" w:lineRule="auto"/>
        <w:ind w:left="708"/>
        <w:jc w:val="both"/>
        <w:rPr>
          <w:rFonts w:ascii="Times New Roman" w:hAnsi="Times New Roman"/>
          <w:sz w:val="28"/>
          <w:szCs w:val="28"/>
        </w:rPr>
      </w:pPr>
      <w:r w:rsidRPr="001E6023">
        <w:rPr>
          <w:rFonts w:ascii="Times New Roman" w:hAnsi="Times New Roman"/>
          <w:sz w:val="28"/>
          <w:szCs w:val="28"/>
        </w:rPr>
        <w:t xml:space="preserve">На протяжении ряда лет в районе ежегодно проводится   Дни района </w:t>
      </w:r>
    </w:p>
    <w:p w:rsidR="00B44029" w:rsidRDefault="00B44029" w:rsidP="0005402B">
      <w:pPr>
        <w:pStyle w:val="a3"/>
        <w:spacing w:line="276" w:lineRule="auto"/>
        <w:jc w:val="both"/>
        <w:rPr>
          <w:rFonts w:ascii="Times New Roman" w:hAnsi="Times New Roman"/>
          <w:sz w:val="28"/>
          <w:szCs w:val="28"/>
        </w:rPr>
      </w:pPr>
      <w:r w:rsidRPr="001E6023">
        <w:rPr>
          <w:rFonts w:ascii="Times New Roman" w:hAnsi="Times New Roman"/>
          <w:sz w:val="28"/>
          <w:szCs w:val="28"/>
        </w:rPr>
        <w:t>осенняя ярмарка,  в рамках которой организуются конкурсы, фестивали, выставки, спортивные соревнования, и торговое обслуживание, в которых участвуют творческие коллективы, предприятия торговли, общественного питания.</w:t>
      </w:r>
    </w:p>
    <w:p w:rsidR="00B44029" w:rsidRDefault="00B44029" w:rsidP="0005402B">
      <w:pPr>
        <w:pStyle w:val="a3"/>
        <w:spacing w:line="276" w:lineRule="auto"/>
        <w:ind w:firstLine="708"/>
        <w:jc w:val="both"/>
        <w:rPr>
          <w:rFonts w:ascii="Times New Roman" w:hAnsi="Times New Roman"/>
          <w:sz w:val="28"/>
          <w:szCs w:val="28"/>
        </w:rPr>
      </w:pPr>
      <w:r w:rsidRPr="001E6023">
        <w:rPr>
          <w:rFonts w:ascii="Times New Roman" w:hAnsi="Times New Roman"/>
          <w:sz w:val="28"/>
          <w:szCs w:val="28"/>
        </w:rPr>
        <w:t xml:space="preserve">Ежегодно организуются осенние и весенние сельскохозяйственные ярмарки, в которых участвуют представители  соседних  районов. </w:t>
      </w:r>
    </w:p>
    <w:p w:rsidR="00B44029" w:rsidRDefault="00B44029" w:rsidP="0005402B">
      <w:pPr>
        <w:pStyle w:val="a3"/>
        <w:spacing w:line="276" w:lineRule="auto"/>
        <w:ind w:firstLine="708"/>
        <w:jc w:val="both"/>
        <w:rPr>
          <w:rFonts w:ascii="Times New Roman" w:hAnsi="Times New Roman"/>
          <w:sz w:val="28"/>
          <w:szCs w:val="28"/>
        </w:rPr>
      </w:pPr>
      <w:r>
        <w:rPr>
          <w:rFonts w:ascii="Times New Roman" w:hAnsi="Times New Roman"/>
          <w:sz w:val="28"/>
          <w:szCs w:val="28"/>
        </w:rPr>
        <w:t>П</w:t>
      </w:r>
      <w:r w:rsidRPr="001E6023">
        <w:rPr>
          <w:rFonts w:ascii="Times New Roman" w:hAnsi="Times New Roman"/>
          <w:sz w:val="28"/>
          <w:szCs w:val="28"/>
        </w:rPr>
        <w:t xml:space="preserve">роводятся различные культурные мероприятия с участием коллективов соседних районов края и </w:t>
      </w:r>
      <w:proofErr w:type="gramStart"/>
      <w:r w:rsidRPr="001E6023">
        <w:rPr>
          <w:rFonts w:ascii="Times New Roman" w:hAnsi="Times New Roman"/>
          <w:sz w:val="28"/>
          <w:szCs w:val="28"/>
        </w:rPr>
        <w:t>г</w:t>
      </w:r>
      <w:proofErr w:type="gramEnd"/>
      <w:r w:rsidRPr="001E6023">
        <w:rPr>
          <w:rFonts w:ascii="Times New Roman" w:hAnsi="Times New Roman"/>
          <w:sz w:val="28"/>
          <w:szCs w:val="28"/>
        </w:rPr>
        <w:t xml:space="preserve">  Читы, такие как: межрегиональный фестиваль  «Золотой дождик»,  межрайонный фестиваль    «Солдатский конверт»</w:t>
      </w:r>
      <w:r>
        <w:rPr>
          <w:rFonts w:ascii="Times New Roman" w:hAnsi="Times New Roman"/>
          <w:sz w:val="28"/>
          <w:szCs w:val="28"/>
        </w:rPr>
        <w:t>.</w:t>
      </w:r>
      <w:r w:rsidRPr="001E6023">
        <w:rPr>
          <w:rFonts w:ascii="Times New Roman" w:hAnsi="Times New Roman"/>
          <w:sz w:val="28"/>
          <w:szCs w:val="28"/>
        </w:rPr>
        <w:t xml:space="preserve"> Осуществляется взаимодействие по проведению культурно-досуговых мероприя</w:t>
      </w:r>
      <w:r>
        <w:rPr>
          <w:rFonts w:ascii="Times New Roman" w:hAnsi="Times New Roman"/>
          <w:sz w:val="28"/>
          <w:szCs w:val="28"/>
        </w:rPr>
        <w:t>тий, обмен музейными выставками.</w:t>
      </w:r>
    </w:p>
    <w:p w:rsidR="00B44029" w:rsidRDefault="00B44029" w:rsidP="0005402B">
      <w:pPr>
        <w:pStyle w:val="a3"/>
        <w:spacing w:line="276" w:lineRule="auto"/>
        <w:ind w:firstLine="708"/>
        <w:jc w:val="both"/>
        <w:rPr>
          <w:rFonts w:ascii="Times New Roman" w:hAnsi="Times New Roman"/>
          <w:sz w:val="28"/>
          <w:szCs w:val="28"/>
        </w:rPr>
      </w:pPr>
      <w:r w:rsidRPr="001E6023">
        <w:rPr>
          <w:rFonts w:ascii="Times New Roman" w:hAnsi="Times New Roman"/>
          <w:sz w:val="28"/>
          <w:szCs w:val="28"/>
        </w:rPr>
        <w:t>Поддерживаются  связи в области  физической культуры и спорта, поощряют обмен спортивными делегациями, организуется  участие спортивных команд во всероссийских, межрегиональных, межрайонных, краевых  и районных соревнованиях.</w:t>
      </w:r>
    </w:p>
    <w:p w:rsidR="00B44029" w:rsidRPr="001E6023" w:rsidRDefault="00B44029" w:rsidP="0005402B">
      <w:pPr>
        <w:pStyle w:val="a3"/>
        <w:spacing w:line="276" w:lineRule="auto"/>
        <w:ind w:firstLine="708"/>
        <w:jc w:val="both"/>
        <w:rPr>
          <w:rFonts w:ascii="Times New Roman" w:hAnsi="Times New Roman"/>
          <w:b/>
          <w:color w:val="2B2B2B"/>
          <w:sz w:val="28"/>
          <w:szCs w:val="28"/>
        </w:rPr>
      </w:pPr>
      <w:r w:rsidRPr="001E6023">
        <w:rPr>
          <w:rFonts w:ascii="Times New Roman" w:hAnsi="Times New Roman"/>
          <w:sz w:val="28"/>
          <w:szCs w:val="28"/>
        </w:rPr>
        <w:t xml:space="preserve">Развиваются  партнерские связи между делегациями  молодежи  </w:t>
      </w:r>
      <w:proofErr w:type="spellStart"/>
      <w:r w:rsidRPr="001E6023">
        <w:rPr>
          <w:rFonts w:ascii="Times New Roman" w:hAnsi="Times New Roman"/>
          <w:sz w:val="28"/>
          <w:szCs w:val="28"/>
        </w:rPr>
        <w:t>Борзинского</w:t>
      </w:r>
      <w:proofErr w:type="spellEnd"/>
      <w:r w:rsidRPr="001E6023">
        <w:rPr>
          <w:rFonts w:ascii="Times New Roman" w:hAnsi="Times New Roman"/>
          <w:sz w:val="28"/>
          <w:szCs w:val="28"/>
        </w:rPr>
        <w:t xml:space="preserve">, </w:t>
      </w:r>
      <w:proofErr w:type="gramStart"/>
      <w:r w:rsidRPr="001E6023">
        <w:rPr>
          <w:rFonts w:ascii="Times New Roman" w:hAnsi="Times New Roman"/>
          <w:sz w:val="28"/>
          <w:szCs w:val="28"/>
        </w:rPr>
        <w:t>Агинского</w:t>
      </w:r>
      <w:proofErr w:type="gramEnd"/>
      <w:r w:rsidRPr="001E6023">
        <w:rPr>
          <w:rFonts w:ascii="Times New Roman" w:hAnsi="Times New Roman"/>
          <w:sz w:val="28"/>
          <w:szCs w:val="28"/>
        </w:rPr>
        <w:t xml:space="preserve">, </w:t>
      </w:r>
      <w:proofErr w:type="spellStart"/>
      <w:r w:rsidRPr="001E6023">
        <w:rPr>
          <w:rFonts w:ascii="Times New Roman" w:hAnsi="Times New Roman"/>
          <w:sz w:val="28"/>
          <w:szCs w:val="28"/>
        </w:rPr>
        <w:t>Ононского</w:t>
      </w:r>
      <w:proofErr w:type="spellEnd"/>
      <w:r w:rsidRPr="001E6023">
        <w:rPr>
          <w:rFonts w:ascii="Times New Roman" w:hAnsi="Times New Roman"/>
          <w:sz w:val="28"/>
          <w:szCs w:val="28"/>
        </w:rPr>
        <w:t xml:space="preserve">, </w:t>
      </w:r>
      <w:proofErr w:type="spellStart"/>
      <w:r w:rsidRPr="001E6023">
        <w:rPr>
          <w:rFonts w:ascii="Times New Roman" w:hAnsi="Times New Roman"/>
          <w:sz w:val="28"/>
          <w:szCs w:val="28"/>
        </w:rPr>
        <w:t>Могойтуйских</w:t>
      </w:r>
      <w:proofErr w:type="spellEnd"/>
      <w:r w:rsidRPr="001E6023">
        <w:rPr>
          <w:rFonts w:ascii="Times New Roman" w:hAnsi="Times New Roman"/>
          <w:sz w:val="28"/>
          <w:szCs w:val="28"/>
        </w:rPr>
        <w:t xml:space="preserve"> районов, в том числе между учебными заведениями.</w:t>
      </w:r>
    </w:p>
    <w:p w:rsidR="00B44029" w:rsidRPr="001E6023" w:rsidRDefault="00B44029" w:rsidP="0005402B">
      <w:pPr>
        <w:pStyle w:val="a3"/>
        <w:spacing w:line="276" w:lineRule="auto"/>
        <w:ind w:firstLine="708"/>
        <w:jc w:val="both"/>
        <w:rPr>
          <w:rFonts w:ascii="Times New Roman" w:hAnsi="Times New Roman"/>
          <w:sz w:val="28"/>
          <w:szCs w:val="28"/>
        </w:rPr>
      </w:pPr>
      <w:r w:rsidRPr="001E6023">
        <w:rPr>
          <w:rFonts w:ascii="Times New Roman" w:hAnsi="Times New Roman"/>
          <w:sz w:val="28"/>
          <w:szCs w:val="28"/>
        </w:rPr>
        <w:t xml:space="preserve">Сотрудничество  в области   потребительского рынка предусматривает процесс реализации принятых программ по  поддержки субъектов малого и среднего предпринимательства, развития торговли, позволяет комплексно решать вопросы </w:t>
      </w:r>
      <w:proofErr w:type="gramStart"/>
      <w:r w:rsidRPr="001E6023">
        <w:rPr>
          <w:rFonts w:ascii="Times New Roman" w:hAnsi="Times New Roman"/>
          <w:sz w:val="28"/>
          <w:szCs w:val="28"/>
        </w:rPr>
        <w:t>произво</w:t>
      </w:r>
      <w:r>
        <w:rPr>
          <w:rFonts w:ascii="Times New Roman" w:hAnsi="Times New Roman"/>
          <w:sz w:val="28"/>
          <w:szCs w:val="28"/>
        </w:rPr>
        <w:t>дства</w:t>
      </w:r>
      <w:proofErr w:type="gramEnd"/>
      <w:r>
        <w:rPr>
          <w:rFonts w:ascii="Times New Roman" w:hAnsi="Times New Roman"/>
          <w:sz w:val="28"/>
          <w:szCs w:val="28"/>
        </w:rPr>
        <w:t xml:space="preserve"> и сбыта готовой продукции</w:t>
      </w:r>
      <w:r w:rsidRPr="001E6023">
        <w:rPr>
          <w:rFonts w:ascii="Times New Roman" w:hAnsi="Times New Roman"/>
          <w:sz w:val="28"/>
          <w:szCs w:val="28"/>
        </w:rPr>
        <w:t xml:space="preserve">,  создаются условия, гарантирующие  равный доступ сельскохозяйственных производителей на продовольственный рынок городских округов, в том числе предоставления на его территории торговых площадей для развития фирменной, оптовой и розничной торговли, привлечения к сотрудничеству действующие торговые </w:t>
      </w:r>
      <w:r w:rsidRPr="001E6023">
        <w:rPr>
          <w:rFonts w:ascii="Times New Roman" w:hAnsi="Times New Roman"/>
          <w:sz w:val="28"/>
          <w:szCs w:val="28"/>
        </w:rPr>
        <w:lastRenderedPageBreak/>
        <w:t>сети.  В</w:t>
      </w:r>
      <w:r>
        <w:rPr>
          <w:rFonts w:ascii="Times New Roman" w:hAnsi="Times New Roman"/>
          <w:sz w:val="28"/>
          <w:szCs w:val="28"/>
        </w:rPr>
        <w:t xml:space="preserve"> 2016 году </w:t>
      </w:r>
      <w:r w:rsidRPr="001E6023">
        <w:rPr>
          <w:rFonts w:ascii="Times New Roman" w:hAnsi="Times New Roman"/>
          <w:sz w:val="28"/>
          <w:szCs w:val="28"/>
        </w:rPr>
        <w:t xml:space="preserve"> предприятий агропромышленного комплекса  и культуры района участвовали   в  краевом фестивале – ярмарка  «Я – Забайкалец, мы Забайкальцы!». Крестьянско-фермерские хозяйства участвуют в программе «Развитие агропромышленного комплекса  Забайкальского края 2013-2020 годы» В 2016 году гра</w:t>
      </w:r>
      <w:r>
        <w:rPr>
          <w:rFonts w:ascii="Times New Roman" w:hAnsi="Times New Roman"/>
          <w:sz w:val="28"/>
          <w:szCs w:val="28"/>
        </w:rPr>
        <w:t>нты по данной программе получил</w:t>
      </w:r>
      <w:r w:rsidRPr="001E6023">
        <w:rPr>
          <w:rFonts w:ascii="Times New Roman" w:hAnsi="Times New Roman"/>
          <w:sz w:val="28"/>
          <w:szCs w:val="28"/>
        </w:rPr>
        <w:t xml:space="preserve"> 1 участник.</w:t>
      </w:r>
    </w:p>
    <w:p w:rsidR="00B44029" w:rsidRPr="001E6023" w:rsidRDefault="00B44029" w:rsidP="0005402B">
      <w:pPr>
        <w:pStyle w:val="a3"/>
        <w:spacing w:line="276" w:lineRule="auto"/>
        <w:jc w:val="both"/>
        <w:rPr>
          <w:rFonts w:ascii="Times New Roman" w:hAnsi="Times New Roman"/>
          <w:color w:val="000000"/>
          <w:sz w:val="28"/>
          <w:szCs w:val="28"/>
        </w:rPr>
      </w:pPr>
      <w:r w:rsidRPr="001E6023">
        <w:rPr>
          <w:rFonts w:ascii="Times New Roman" w:hAnsi="Times New Roman"/>
          <w:sz w:val="28"/>
          <w:szCs w:val="28"/>
        </w:rPr>
        <w:t xml:space="preserve">  </w:t>
      </w:r>
      <w:r w:rsidRPr="001E6023">
        <w:rPr>
          <w:rFonts w:ascii="Times New Roman" w:hAnsi="Times New Roman"/>
          <w:sz w:val="28"/>
          <w:szCs w:val="28"/>
        </w:rPr>
        <w:tab/>
        <w:t>В области социальной защиты населения   осуществляется обмен опытом в организации  социальной защиты граждан</w:t>
      </w:r>
      <w:r w:rsidRPr="001E6023">
        <w:rPr>
          <w:rFonts w:ascii="Times New Roman" w:hAnsi="Times New Roman"/>
          <w:color w:val="000000"/>
          <w:sz w:val="28"/>
          <w:szCs w:val="28"/>
        </w:rPr>
        <w:t>, особенно пожилого возраста и инвалидов.</w:t>
      </w:r>
      <w:r>
        <w:rPr>
          <w:rStyle w:val="ad"/>
          <w:rFonts w:ascii="Arial" w:hAnsi="Arial" w:cs="Arial"/>
          <w:i/>
          <w:iCs/>
          <w:color w:val="2B2B2B"/>
          <w:sz w:val="20"/>
          <w:szCs w:val="20"/>
        </w:rPr>
        <w:t xml:space="preserve"> </w:t>
      </w:r>
    </w:p>
    <w:p w:rsidR="00B44029" w:rsidRPr="001E6023" w:rsidRDefault="00B44029" w:rsidP="0005402B">
      <w:pPr>
        <w:pStyle w:val="a3"/>
        <w:spacing w:line="276" w:lineRule="auto"/>
        <w:jc w:val="both"/>
        <w:rPr>
          <w:rFonts w:ascii="Times New Roman" w:hAnsi="Times New Roman"/>
          <w:color w:val="333333"/>
          <w:sz w:val="28"/>
          <w:szCs w:val="28"/>
        </w:rPr>
      </w:pPr>
      <w:r w:rsidRPr="001E6023">
        <w:rPr>
          <w:rFonts w:ascii="Times New Roman" w:hAnsi="Times New Roman"/>
          <w:color w:val="333333"/>
          <w:sz w:val="28"/>
          <w:szCs w:val="28"/>
        </w:rPr>
        <w:t xml:space="preserve">        Межмуниципальное сотрудничество в транспортной сфере связано в первую очередь, со строительством автомобильных дорог, соединяющих населенные пункты приграничных муниципальных образований, а также с организацией грузопассажирских перевозок и формированием системы транспортно</w:t>
      </w:r>
      <w:r>
        <w:rPr>
          <w:rFonts w:ascii="Times New Roman" w:hAnsi="Times New Roman"/>
          <w:color w:val="333333"/>
          <w:sz w:val="28"/>
          <w:szCs w:val="28"/>
        </w:rPr>
        <w:t>й логистики на территории района</w:t>
      </w:r>
      <w:r w:rsidRPr="001E6023">
        <w:rPr>
          <w:rFonts w:ascii="Times New Roman" w:hAnsi="Times New Roman"/>
          <w:color w:val="333333"/>
          <w:sz w:val="28"/>
          <w:szCs w:val="28"/>
        </w:rPr>
        <w:t>. </w:t>
      </w:r>
    </w:p>
    <w:p w:rsidR="00B44029" w:rsidRPr="001E6023" w:rsidRDefault="00B44029" w:rsidP="0005402B">
      <w:pPr>
        <w:pStyle w:val="a3"/>
        <w:spacing w:line="276" w:lineRule="auto"/>
        <w:ind w:firstLine="708"/>
        <w:jc w:val="both"/>
        <w:rPr>
          <w:rFonts w:ascii="Times New Roman" w:hAnsi="Times New Roman"/>
          <w:color w:val="000000"/>
          <w:sz w:val="28"/>
          <w:szCs w:val="28"/>
        </w:rPr>
      </w:pPr>
      <w:r w:rsidRPr="001E6023">
        <w:rPr>
          <w:rFonts w:ascii="Times New Roman" w:hAnsi="Times New Roman"/>
          <w:color w:val="000000"/>
          <w:sz w:val="28"/>
          <w:szCs w:val="28"/>
        </w:rPr>
        <w:t xml:space="preserve"> Осуществляется обмен опытом, знаниями и информацией в области развития местного самоуправления, работе государственных и муниципальных учреждений,  способствуют установлению контактов между общественными организациями.</w:t>
      </w:r>
    </w:p>
    <w:p w:rsidR="00B44029" w:rsidRPr="0076757F" w:rsidRDefault="00B44029" w:rsidP="0005402B">
      <w:pPr>
        <w:widowControl w:val="0"/>
        <w:spacing w:line="276" w:lineRule="auto"/>
        <w:ind w:firstLine="760"/>
        <w:jc w:val="both"/>
        <w:rPr>
          <w:sz w:val="28"/>
          <w:szCs w:val="28"/>
          <w:lang w:eastAsia="en-US"/>
        </w:rPr>
      </w:pPr>
      <w:r w:rsidRPr="00394D19">
        <w:rPr>
          <w:sz w:val="28"/>
          <w:szCs w:val="28"/>
          <w:lang w:eastAsia="en-US"/>
        </w:rPr>
        <w:t>Приоритетными направлениями межрайонного и межрегионального сотрудничества становятся:</w:t>
      </w:r>
    </w:p>
    <w:p w:rsidR="00B44029" w:rsidRPr="0076757F" w:rsidRDefault="00B44029" w:rsidP="0005402B">
      <w:pPr>
        <w:widowControl w:val="0"/>
        <w:tabs>
          <w:tab w:val="left" w:pos="1108"/>
        </w:tabs>
        <w:spacing w:line="276" w:lineRule="auto"/>
        <w:jc w:val="both"/>
        <w:rPr>
          <w:sz w:val="28"/>
          <w:szCs w:val="28"/>
          <w:lang w:eastAsia="en-US"/>
        </w:rPr>
      </w:pPr>
      <w:r>
        <w:rPr>
          <w:sz w:val="28"/>
          <w:szCs w:val="28"/>
          <w:lang w:eastAsia="en-US"/>
        </w:rPr>
        <w:t xml:space="preserve">     - </w:t>
      </w:r>
      <w:r w:rsidRPr="0076757F">
        <w:rPr>
          <w:sz w:val="28"/>
          <w:szCs w:val="28"/>
          <w:lang w:eastAsia="en-US"/>
        </w:rPr>
        <w:t>привлеч</w:t>
      </w:r>
      <w:r>
        <w:rPr>
          <w:sz w:val="28"/>
          <w:szCs w:val="28"/>
          <w:lang w:eastAsia="en-US"/>
        </w:rPr>
        <w:t xml:space="preserve">ение на территорию </w:t>
      </w:r>
      <w:r w:rsidRPr="0076757F">
        <w:rPr>
          <w:sz w:val="28"/>
          <w:szCs w:val="28"/>
          <w:lang w:eastAsia="en-US"/>
        </w:rPr>
        <w:t>района инвесторов для</w:t>
      </w:r>
      <w:r>
        <w:rPr>
          <w:sz w:val="28"/>
          <w:szCs w:val="28"/>
          <w:lang w:eastAsia="en-US"/>
        </w:rPr>
        <w:t xml:space="preserve"> </w:t>
      </w:r>
      <w:r w:rsidRPr="0076757F">
        <w:rPr>
          <w:sz w:val="28"/>
          <w:szCs w:val="28"/>
          <w:lang w:eastAsia="en-US"/>
        </w:rPr>
        <w:t>реализации проектов, в первую очередь, в агропромышленном и промышленном секторе экономики (путем разработ</w:t>
      </w:r>
      <w:r>
        <w:rPr>
          <w:sz w:val="28"/>
          <w:szCs w:val="28"/>
          <w:lang w:eastAsia="en-US"/>
        </w:rPr>
        <w:t xml:space="preserve">ки бизнес-планов инвестиционных проектов, подбора </w:t>
      </w:r>
      <w:r w:rsidRPr="0076757F">
        <w:rPr>
          <w:sz w:val="28"/>
          <w:szCs w:val="28"/>
          <w:lang w:eastAsia="en-US"/>
        </w:rPr>
        <w:t>инвестиционно-привлекательных</w:t>
      </w:r>
      <w:r>
        <w:rPr>
          <w:sz w:val="28"/>
          <w:szCs w:val="28"/>
          <w:lang w:eastAsia="en-US"/>
        </w:rPr>
        <w:t xml:space="preserve"> </w:t>
      </w:r>
      <w:r w:rsidRPr="0076757F">
        <w:rPr>
          <w:sz w:val="28"/>
          <w:szCs w:val="28"/>
          <w:lang w:eastAsia="en-US"/>
        </w:rPr>
        <w:t>земельных участков, позиционирования муниципального образования в качестве инвестиционно-привлекательной территории);</w:t>
      </w:r>
    </w:p>
    <w:p w:rsidR="00B44029" w:rsidRPr="0076757F" w:rsidRDefault="00B44029" w:rsidP="0005402B">
      <w:pPr>
        <w:widowControl w:val="0"/>
        <w:numPr>
          <w:ilvl w:val="0"/>
          <w:numId w:val="1"/>
        </w:numPr>
        <w:tabs>
          <w:tab w:val="left" w:pos="1108"/>
        </w:tabs>
        <w:spacing w:line="276" w:lineRule="auto"/>
        <w:ind w:firstLine="760"/>
        <w:jc w:val="both"/>
        <w:rPr>
          <w:sz w:val="28"/>
          <w:szCs w:val="28"/>
          <w:lang w:eastAsia="en-US"/>
        </w:rPr>
      </w:pPr>
      <w:r w:rsidRPr="0076757F">
        <w:rPr>
          <w:sz w:val="28"/>
          <w:szCs w:val="28"/>
          <w:lang w:eastAsia="en-US"/>
        </w:rPr>
        <w:t xml:space="preserve">привлечение </w:t>
      </w:r>
      <w:r>
        <w:rPr>
          <w:sz w:val="28"/>
          <w:szCs w:val="28"/>
          <w:lang w:eastAsia="en-US"/>
        </w:rPr>
        <w:t xml:space="preserve"> узких </w:t>
      </w:r>
      <w:r w:rsidRPr="0076757F">
        <w:rPr>
          <w:sz w:val="28"/>
          <w:szCs w:val="28"/>
          <w:lang w:eastAsia="en-US"/>
        </w:rPr>
        <w:t>специалистов из других территорий в отрасль здравоохранения с целью восполнения существующего дефицита во врачебных кадрах;</w:t>
      </w:r>
    </w:p>
    <w:p w:rsidR="00B44029" w:rsidRDefault="00B44029" w:rsidP="0005402B">
      <w:pPr>
        <w:widowControl w:val="0"/>
        <w:spacing w:line="276" w:lineRule="auto"/>
        <w:jc w:val="both"/>
        <w:rPr>
          <w:rFonts w:eastAsia="Arial Unicode MS"/>
          <w:color w:val="000000"/>
          <w:sz w:val="28"/>
          <w:szCs w:val="28"/>
          <w:lang w:bidi="ru-RU"/>
        </w:rPr>
      </w:pPr>
      <w:r>
        <w:rPr>
          <w:rFonts w:ascii="Arial Unicode MS" w:eastAsia="Arial Unicode MS" w:hAnsi="Arial Unicode MS" w:cs="Arial Unicode MS"/>
          <w:color w:val="000000"/>
          <w:lang w:bidi="ru-RU"/>
        </w:rPr>
        <w:t xml:space="preserve">             </w:t>
      </w:r>
      <w:r w:rsidRPr="0076757F">
        <w:rPr>
          <w:rFonts w:ascii="Arial Unicode MS" w:eastAsia="Arial Unicode MS" w:hAnsi="Arial Unicode MS" w:cs="Arial Unicode MS"/>
          <w:color w:val="000000"/>
          <w:lang w:bidi="ru-RU"/>
        </w:rPr>
        <w:t xml:space="preserve">- </w:t>
      </w:r>
      <w:r w:rsidRPr="0076757F">
        <w:rPr>
          <w:rFonts w:eastAsia="Arial Unicode MS"/>
          <w:color w:val="000000"/>
          <w:sz w:val="28"/>
          <w:szCs w:val="28"/>
          <w:lang w:bidi="ru-RU"/>
        </w:rPr>
        <w:t>привлечение представителей научного мира и экспертов для проведения совещаний, семинаров, практических демонстраций по различным отраслям экономики, актуальным для района: сельское хозяйство (в особенности, по ведению ЛПХ и КФХ), малый бизнес во всех отраслях, переработка, промышленное производство и др.</w:t>
      </w:r>
    </w:p>
    <w:p w:rsidR="00B44029" w:rsidRPr="008035C1" w:rsidRDefault="00B44029" w:rsidP="0005402B">
      <w:pPr>
        <w:widowControl w:val="0"/>
        <w:spacing w:line="276" w:lineRule="auto"/>
        <w:jc w:val="both"/>
        <w:rPr>
          <w:sz w:val="28"/>
          <w:szCs w:val="28"/>
        </w:rPr>
      </w:pPr>
      <w:r w:rsidRPr="008035C1">
        <w:rPr>
          <w:sz w:val="28"/>
          <w:szCs w:val="28"/>
        </w:rPr>
        <w:t xml:space="preserve">              -  содействие развитию субъектов малого и среднего бизнеса;</w:t>
      </w:r>
    </w:p>
    <w:p w:rsidR="00B44029" w:rsidRPr="001E6023" w:rsidRDefault="00B44029" w:rsidP="0005402B">
      <w:pPr>
        <w:widowControl w:val="0"/>
        <w:spacing w:line="276" w:lineRule="auto"/>
        <w:jc w:val="both"/>
        <w:rPr>
          <w:sz w:val="28"/>
          <w:szCs w:val="28"/>
        </w:rPr>
      </w:pPr>
      <w:r>
        <w:t xml:space="preserve">               </w:t>
      </w:r>
      <w:r w:rsidRPr="001E6023">
        <w:rPr>
          <w:sz w:val="28"/>
          <w:szCs w:val="28"/>
        </w:rPr>
        <w:t xml:space="preserve">-  содействие в расширении рынков сбыта продукции за счет создания условий по продвижению продукции товаропроизводителей; </w:t>
      </w:r>
    </w:p>
    <w:p w:rsidR="00B44029" w:rsidRPr="001E6023" w:rsidRDefault="00B44029" w:rsidP="0005402B">
      <w:pPr>
        <w:widowControl w:val="0"/>
        <w:spacing w:line="276" w:lineRule="auto"/>
        <w:jc w:val="both"/>
        <w:rPr>
          <w:sz w:val="28"/>
          <w:szCs w:val="28"/>
        </w:rPr>
      </w:pPr>
      <w:r w:rsidRPr="001E6023">
        <w:rPr>
          <w:sz w:val="28"/>
          <w:szCs w:val="28"/>
        </w:rPr>
        <w:t xml:space="preserve">                -развитие </w:t>
      </w:r>
      <w:proofErr w:type="spellStart"/>
      <w:r w:rsidRPr="001E6023">
        <w:rPr>
          <w:sz w:val="28"/>
          <w:szCs w:val="28"/>
        </w:rPr>
        <w:t>выставочно</w:t>
      </w:r>
      <w:proofErr w:type="spellEnd"/>
      <w:r w:rsidRPr="001E6023">
        <w:rPr>
          <w:sz w:val="28"/>
          <w:szCs w:val="28"/>
        </w:rPr>
        <w:t>-ярмарочной деятельности, обеспечивающей продвижение интересов на рынках товаров, услуг и капитала;</w:t>
      </w:r>
    </w:p>
    <w:p w:rsidR="00B44029" w:rsidRPr="001E6023" w:rsidRDefault="00B44029" w:rsidP="0005402B">
      <w:pPr>
        <w:widowControl w:val="0"/>
        <w:spacing w:line="276" w:lineRule="auto"/>
        <w:ind w:firstLine="708"/>
        <w:jc w:val="both"/>
        <w:rPr>
          <w:sz w:val="28"/>
          <w:szCs w:val="28"/>
        </w:rPr>
      </w:pPr>
      <w:r w:rsidRPr="001E6023">
        <w:rPr>
          <w:sz w:val="28"/>
          <w:szCs w:val="28"/>
        </w:rPr>
        <w:t xml:space="preserve">Одним из ключевых направлений развития межмуниципального </w:t>
      </w:r>
      <w:r w:rsidRPr="001E6023">
        <w:rPr>
          <w:sz w:val="28"/>
          <w:szCs w:val="28"/>
        </w:rPr>
        <w:lastRenderedPageBreak/>
        <w:t>сотрудничества может стать интеграция процессов подготовки, переподготовки, повышения квалификации муниципальных служащих, специалистов бюджетной и иных сфер, создание условий для привлечения, закрепления высокопрофессиональных специалистов, работающих в органах местного самоуправления, бюджетных и иных </w:t>
      </w:r>
      <w:r w:rsidRPr="001E6023">
        <w:rPr>
          <w:sz w:val="28"/>
          <w:szCs w:val="28"/>
        </w:rPr>
        <w:br/>
        <w:t>организациях малого и среднего бизнеса</w:t>
      </w:r>
    </w:p>
    <w:p w:rsidR="003C25F3" w:rsidRDefault="003C25F3" w:rsidP="003C25F3">
      <w:pPr>
        <w:tabs>
          <w:tab w:val="left" w:pos="3855"/>
        </w:tabs>
        <w:spacing w:line="276" w:lineRule="auto"/>
        <w:jc w:val="both"/>
        <w:rPr>
          <w:sz w:val="28"/>
          <w:szCs w:val="28"/>
        </w:rPr>
      </w:pPr>
      <w:r>
        <w:rPr>
          <w:sz w:val="28"/>
          <w:szCs w:val="28"/>
        </w:rPr>
        <w:t xml:space="preserve">        </w:t>
      </w:r>
      <w:r w:rsidR="00B44029" w:rsidRPr="001E6023">
        <w:rPr>
          <w:sz w:val="28"/>
          <w:szCs w:val="28"/>
        </w:rPr>
        <w:t xml:space="preserve"> Наиболее актуальным является природоохранное направление, </w:t>
      </w:r>
      <w:r>
        <w:rPr>
          <w:sz w:val="28"/>
          <w:szCs w:val="28"/>
        </w:rPr>
        <w:t xml:space="preserve">связанное </w:t>
      </w:r>
    </w:p>
    <w:p w:rsidR="00B44029" w:rsidRDefault="00B44029" w:rsidP="003C25F3">
      <w:pPr>
        <w:tabs>
          <w:tab w:val="left" w:pos="3855"/>
        </w:tabs>
        <w:spacing w:line="276" w:lineRule="auto"/>
        <w:jc w:val="both"/>
        <w:rPr>
          <w:b/>
          <w:sz w:val="32"/>
          <w:szCs w:val="32"/>
        </w:rPr>
      </w:pPr>
      <w:r w:rsidRPr="001E6023">
        <w:rPr>
          <w:sz w:val="28"/>
          <w:szCs w:val="28"/>
        </w:rPr>
        <w:t>с совместным строительством полигонов, утилизацией и переработкой промышленных и бытовых отходов, формированием рекреационных зон, гарантирующих экологическую стабильность</w:t>
      </w:r>
      <w:r w:rsidR="003C25F3">
        <w:rPr>
          <w:sz w:val="28"/>
          <w:szCs w:val="28"/>
        </w:rPr>
        <w:t>.</w:t>
      </w:r>
    </w:p>
    <w:p w:rsidR="00B44029" w:rsidRDefault="00B44029" w:rsidP="003C25F3">
      <w:pPr>
        <w:tabs>
          <w:tab w:val="left" w:pos="3855"/>
        </w:tabs>
        <w:spacing w:line="276" w:lineRule="auto"/>
        <w:jc w:val="both"/>
        <w:rPr>
          <w:b/>
          <w:sz w:val="32"/>
          <w:szCs w:val="32"/>
        </w:rPr>
      </w:pPr>
    </w:p>
    <w:p w:rsidR="00867C3C" w:rsidRPr="00AA2D18" w:rsidRDefault="003233CF" w:rsidP="00320924">
      <w:pPr>
        <w:tabs>
          <w:tab w:val="left" w:pos="3855"/>
        </w:tabs>
        <w:spacing w:line="276" w:lineRule="auto"/>
        <w:jc w:val="center"/>
        <w:rPr>
          <w:b/>
          <w:sz w:val="32"/>
          <w:szCs w:val="32"/>
        </w:rPr>
      </w:pPr>
      <w:r w:rsidRPr="00AA2D18">
        <w:rPr>
          <w:b/>
          <w:sz w:val="32"/>
          <w:szCs w:val="32"/>
        </w:rPr>
        <w:t>1.5</w:t>
      </w:r>
      <w:r w:rsidR="00867C3C" w:rsidRPr="00AA2D18">
        <w:rPr>
          <w:b/>
          <w:sz w:val="32"/>
          <w:szCs w:val="32"/>
        </w:rPr>
        <w:t>.</w:t>
      </w:r>
      <w:r w:rsidR="005B6C52">
        <w:rPr>
          <w:b/>
          <w:sz w:val="32"/>
          <w:szCs w:val="32"/>
        </w:rPr>
        <w:t xml:space="preserve"> </w:t>
      </w:r>
      <w:r w:rsidR="00867C3C" w:rsidRPr="00AA2D18">
        <w:rPr>
          <w:b/>
          <w:sz w:val="32"/>
          <w:szCs w:val="32"/>
        </w:rPr>
        <w:t>Оценка социально-экономического положения по результатам анкетирования</w:t>
      </w:r>
      <w:r w:rsidR="0050082D" w:rsidRPr="00AA2D18">
        <w:rPr>
          <w:b/>
          <w:sz w:val="32"/>
          <w:szCs w:val="32"/>
        </w:rPr>
        <w:t>,</w:t>
      </w:r>
      <w:r w:rsidR="00867C3C" w:rsidRPr="00AA2D18">
        <w:rPr>
          <w:b/>
          <w:sz w:val="32"/>
          <w:szCs w:val="32"/>
        </w:rPr>
        <w:t xml:space="preserve"> проживающего населения на территории района</w:t>
      </w:r>
      <w:r w:rsidR="00A02F11" w:rsidRPr="00AA2D18">
        <w:rPr>
          <w:b/>
          <w:sz w:val="32"/>
          <w:szCs w:val="32"/>
        </w:rPr>
        <w:t>.</w:t>
      </w:r>
    </w:p>
    <w:p w:rsidR="00A01AC8" w:rsidRPr="00FC7B7B" w:rsidRDefault="00A01AC8" w:rsidP="00320924">
      <w:pPr>
        <w:spacing w:line="276" w:lineRule="auto"/>
        <w:jc w:val="both"/>
        <w:rPr>
          <w:rFonts w:eastAsia="Calibri"/>
          <w:sz w:val="28"/>
          <w:szCs w:val="28"/>
          <w:lang w:eastAsia="en-US"/>
        </w:rPr>
      </w:pPr>
    </w:p>
    <w:p w:rsidR="00867C3C" w:rsidRPr="00FC7B7B" w:rsidRDefault="00C84949" w:rsidP="00320924">
      <w:pPr>
        <w:spacing w:line="276" w:lineRule="auto"/>
        <w:jc w:val="both"/>
        <w:rPr>
          <w:sz w:val="28"/>
          <w:szCs w:val="28"/>
        </w:rPr>
      </w:pPr>
      <w:r w:rsidRPr="00FC7B7B">
        <w:rPr>
          <w:sz w:val="28"/>
          <w:szCs w:val="28"/>
          <w:lang w:eastAsia="ar-SA"/>
        </w:rPr>
        <w:t xml:space="preserve">  </w:t>
      </w:r>
      <w:r w:rsidR="00867C3C" w:rsidRPr="00FC7B7B">
        <w:rPr>
          <w:sz w:val="28"/>
          <w:szCs w:val="28"/>
        </w:rPr>
        <w:t xml:space="preserve">    Анкетирование по вопросам оценки уровня социально-экономического развития муниципального района «Оловяннинский район» проведено среди населения района.</w:t>
      </w:r>
    </w:p>
    <w:p w:rsidR="00867C3C" w:rsidRPr="00FC7B7B" w:rsidRDefault="00867C3C" w:rsidP="00320924">
      <w:pPr>
        <w:spacing w:line="276" w:lineRule="auto"/>
        <w:jc w:val="both"/>
        <w:rPr>
          <w:sz w:val="28"/>
          <w:szCs w:val="28"/>
        </w:rPr>
      </w:pPr>
      <w:r w:rsidRPr="00FC7B7B">
        <w:rPr>
          <w:sz w:val="28"/>
          <w:szCs w:val="28"/>
        </w:rPr>
        <w:t xml:space="preserve">     Опрос имел репрезентативный характер. Основную долю </w:t>
      </w:r>
      <w:proofErr w:type="gramStart"/>
      <w:r w:rsidRPr="00FC7B7B">
        <w:rPr>
          <w:sz w:val="28"/>
          <w:szCs w:val="28"/>
        </w:rPr>
        <w:t>опрошенных</w:t>
      </w:r>
      <w:proofErr w:type="gramEnd"/>
      <w:r w:rsidRPr="00FC7B7B">
        <w:rPr>
          <w:sz w:val="28"/>
          <w:szCs w:val="28"/>
        </w:rPr>
        <w:t xml:space="preserve"> составили женщины (70,5%) трудоспособного возраста (65,1%).</w:t>
      </w:r>
    </w:p>
    <w:p w:rsidR="00867C3C" w:rsidRPr="00FC7B7B" w:rsidRDefault="00867C3C" w:rsidP="00320924">
      <w:pPr>
        <w:spacing w:line="276" w:lineRule="auto"/>
        <w:jc w:val="both"/>
        <w:rPr>
          <w:sz w:val="28"/>
          <w:szCs w:val="28"/>
        </w:rPr>
      </w:pPr>
      <w:r w:rsidRPr="00FC7B7B">
        <w:rPr>
          <w:sz w:val="28"/>
          <w:szCs w:val="28"/>
        </w:rPr>
        <w:t xml:space="preserve">     В муниципальном районе «Оловяннинский район»</w:t>
      </w:r>
      <w:r w:rsidRPr="00FC7B7B">
        <w:rPr>
          <w:i/>
          <w:sz w:val="28"/>
          <w:szCs w:val="28"/>
        </w:rPr>
        <w:t xml:space="preserve"> </w:t>
      </w:r>
      <w:r w:rsidRPr="00FC7B7B">
        <w:rPr>
          <w:sz w:val="28"/>
          <w:szCs w:val="28"/>
        </w:rPr>
        <w:t>основную долю опрошенных респондентов составляли коренные жители района,   проживающие в нем с рождения (74 %).</w:t>
      </w:r>
    </w:p>
    <w:p w:rsidR="00867C3C" w:rsidRPr="00FC7B7B" w:rsidRDefault="00867C3C" w:rsidP="00320924">
      <w:pPr>
        <w:spacing w:line="276" w:lineRule="auto"/>
        <w:jc w:val="both"/>
        <w:rPr>
          <w:sz w:val="28"/>
          <w:szCs w:val="28"/>
        </w:rPr>
      </w:pPr>
      <w:r w:rsidRPr="00FC7B7B">
        <w:rPr>
          <w:sz w:val="28"/>
          <w:szCs w:val="28"/>
        </w:rPr>
        <w:t xml:space="preserve">    </w:t>
      </w:r>
      <w:proofErr w:type="gramStart"/>
      <w:r w:rsidRPr="00FC7B7B">
        <w:rPr>
          <w:sz w:val="28"/>
          <w:szCs w:val="28"/>
        </w:rPr>
        <w:t>При оценке степени удовлетворенности учреждениями инфраструктуры наиболее высокую оценку получили: магазины, детские сады, школы, наиболее низкую: больницы, поликлиники, автомобильные дороги, тротуары, пешеходные зоны, открытые стадионы, площадки для занятием спорта.</w:t>
      </w:r>
      <w:proofErr w:type="gramEnd"/>
    </w:p>
    <w:p w:rsidR="00867C3C" w:rsidRPr="00FC7B7B" w:rsidRDefault="00867C3C" w:rsidP="00320924">
      <w:pPr>
        <w:spacing w:line="276" w:lineRule="auto"/>
        <w:jc w:val="both"/>
        <w:rPr>
          <w:sz w:val="28"/>
          <w:szCs w:val="28"/>
        </w:rPr>
      </w:pPr>
      <w:r w:rsidRPr="00FC7B7B">
        <w:rPr>
          <w:sz w:val="28"/>
          <w:szCs w:val="28"/>
        </w:rPr>
        <w:t xml:space="preserve">    Экологическая ситуация в основном оценена как «скорее неблагоприятная» (65%).</w:t>
      </w:r>
    </w:p>
    <w:p w:rsidR="00867C3C" w:rsidRPr="00FC7B7B" w:rsidRDefault="00867C3C" w:rsidP="00320924">
      <w:pPr>
        <w:spacing w:line="276" w:lineRule="auto"/>
        <w:jc w:val="both"/>
        <w:rPr>
          <w:sz w:val="28"/>
          <w:szCs w:val="28"/>
        </w:rPr>
      </w:pPr>
      <w:r w:rsidRPr="00FC7B7B">
        <w:rPr>
          <w:sz w:val="28"/>
          <w:szCs w:val="28"/>
        </w:rPr>
        <w:t xml:space="preserve">    Состояние здоровья в большинстве случаев оценено как «удовлетворительное» (62 %).</w:t>
      </w:r>
    </w:p>
    <w:p w:rsidR="00867C3C" w:rsidRPr="00FC7B7B" w:rsidRDefault="00867C3C" w:rsidP="00320924">
      <w:pPr>
        <w:spacing w:line="276" w:lineRule="auto"/>
        <w:jc w:val="both"/>
        <w:rPr>
          <w:sz w:val="28"/>
          <w:szCs w:val="28"/>
        </w:rPr>
      </w:pPr>
      <w:r w:rsidRPr="00FC7B7B">
        <w:rPr>
          <w:sz w:val="28"/>
          <w:szCs w:val="28"/>
        </w:rPr>
        <w:t xml:space="preserve">     Степень удовлетворенности жилищными условиями составила: «скорее не удовлетворены» - 65%, «полностью </w:t>
      </w:r>
      <w:proofErr w:type="gramStart"/>
      <w:r w:rsidRPr="00FC7B7B">
        <w:rPr>
          <w:sz w:val="28"/>
          <w:szCs w:val="28"/>
        </w:rPr>
        <w:t>удовлетворен</w:t>
      </w:r>
      <w:proofErr w:type="gramEnd"/>
      <w:r w:rsidRPr="00FC7B7B">
        <w:rPr>
          <w:sz w:val="28"/>
          <w:szCs w:val="28"/>
        </w:rPr>
        <w:t>» - 3 %, «и да, и нет»-32%.</w:t>
      </w:r>
    </w:p>
    <w:p w:rsidR="00867C3C" w:rsidRPr="00FC7B7B" w:rsidRDefault="00867C3C" w:rsidP="00320924">
      <w:pPr>
        <w:spacing w:line="276" w:lineRule="auto"/>
        <w:jc w:val="both"/>
        <w:rPr>
          <w:sz w:val="28"/>
          <w:szCs w:val="28"/>
        </w:rPr>
      </w:pPr>
      <w:r w:rsidRPr="00FC7B7B">
        <w:rPr>
          <w:sz w:val="28"/>
          <w:szCs w:val="28"/>
        </w:rPr>
        <w:t xml:space="preserve">    При оценке комфортности двора, села и района для проживания, основная часть респондентов ответила «чувствую дискомфорт, т. к. имеется множество серьезных проблем, препятствующих комфортному проживанию» (35%), «чувствую себя здесь вполне комфортно, но есть вполне решаемые проблемы» (20%).</w:t>
      </w:r>
    </w:p>
    <w:p w:rsidR="00867C3C" w:rsidRPr="00FC7B7B" w:rsidRDefault="00867C3C" w:rsidP="00320924">
      <w:pPr>
        <w:spacing w:line="276" w:lineRule="auto"/>
        <w:jc w:val="both"/>
        <w:rPr>
          <w:sz w:val="28"/>
          <w:szCs w:val="28"/>
        </w:rPr>
      </w:pPr>
      <w:r w:rsidRPr="00FC7B7B">
        <w:rPr>
          <w:sz w:val="28"/>
          <w:szCs w:val="28"/>
        </w:rPr>
        <w:t xml:space="preserve">    При оценке желания сменить место жительства, основная часть респондентов ответила, что «хотели бы переехать в другой субъект Российской Федерации» </w:t>
      </w:r>
      <w:r w:rsidRPr="00FC7B7B">
        <w:rPr>
          <w:sz w:val="28"/>
          <w:szCs w:val="28"/>
        </w:rPr>
        <w:lastRenderedPageBreak/>
        <w:t>(84,7 %). При этом основными причинами переезда указаны: 1) отсутствие возможности найти подходящую работу с достойной зарплатой; 2) неудовлетворительные условия для проживания; 3) неблагоприятный климат.</w:t>
      </w:r>
    </w:p>
    <w:p w:rsidR="00B051D0" w:rsidRPr="00FC7B7B" w:rsidRDefault="00867C3C" w:rsidP="00320924">
      <w:pPr>
        <w:spacing w:line="276" w:lineRule="auto"/>
        <w:jc w:val="both"/>
        <w:rPr>
          <w:sz w:val="28"/>
          <w:szCs w:val="28"/>
        </w:rPr>
      </w:pPr>
      <w:r w:rsidRPr="00FC7B7B">
        <w:rPr>
          <w:sz w:val="28"/>
          <w:szCs w:val="28"/>
        </w:rPr>
        <w:t xml:space="preserve">     По мнению </w:t>
      </w:r>
      <w:proofErr w:type="gramStart"/>
      <w:r w:rsidRPr="00FC7B7B">
        <w:rPr>
          <w:sz w:val="28"/>
          <w:szCs w:val="28"/>
        </w:rPr>
        <w:t>основной</w:t>
      </w:r>
      <w:proofErr w:type="gramEnd"/>
      <w:r w:rsidRPr="00FC7B7B">
        <w:rPr>
          <w:sz w:val="28"/>
          <w:szCs w:val="28"/>
        </w:rPr>
        <w:t xml:space="preserve"> части опрошенных, приоритетами работы органов местной власти должны стать: </w:t>
      </w:r>
    </w:p>
    <w:p w:rsidR="00B051D0" w:rsidRPr="00FC7B7B" w:rsidRDefault="00867C3C" w:rsidP="00B051D0">
      <w:pPr>
        <w:spacing w:line="276" w:lineRule="auto"/>
        <w:ind w:firstLine="705"/>
        <w:jc w:val="both"/>
        <w:rPr>
          <w:sz w:val="28"/>
          <w:szCs w:val="28"/>
          <w:lang w:eastAsia="en-US"/>
        </w:rPr>
      </w:pPr>
      <w:r w:rsidRPr="00FC7B7B">
        <w:rPr>
          <w:sz w:val="28"/>
          <w:szCs w:val="28"/>
        </w:rPr>
        <w:t xml:space="preserve">1) </w:t>
      </w:r>
      <w:r w:rsidR="00B051D0" w:rsidRPr="00FC7B7B">
        <w:rPr>
          <w:sz w:val="28"/>
          <w:szCs w:val="28"/>
          <w:lang w:eastAsia="en-US"/>
        </w:rPr>
        <w:t>развитие промышленности</w:t>
      </w:r>
      <w:r w:rsidR="00B051D0">
        <w:rPr>
          <w:sz w:val="28"/>
          <w:szCs w:val="28"/>
          <w:lang w:eastAsia="en-US"/>
        </w:rPr>
        <w:t>.</w:t>
      </w:r>
    </w:p>
    <w:p w:rsidR="00B051D0" w:rsidRDefault="00B051D0" w:rsidP="00B051D0">
      <w:pPr>
        <w:spacing w:line="276" w:lineRule="auto"/>
        <w:jc w:val="both"/>
        <w:rPr>
          <w:sz w:val="28"/>
          <w:szCs w:val="28"/>
        </w:rPr>
      </w:pPr>
      <w:r>
        <w:rPr>
          <w:sz w:val="28"/>
          <w:szCs w:val="28"/>
        </w:rPr>
        <w:t xml:space="preserve">          </w:t>
      </w:r>
      <w:r w:rsidR="00867C3C" w:rsidRPr="00FC7B7B">
        <w:rPr>
          <w:sz w:val="28"/>
          <w:szCs w:val="28"/>
        </w:rPr>
        <w:t xml:space="preserve">2) </w:t>
      </w:r>
      <w:r w:rsidRPr="00FC7B7B">
        <w:rPr>
          <w:sz w:val="28"/>
          <w:szCs w:val="28"/>
        </w:rPr>
        <w:t>доступность и качество здравоохранения;</w:t>
      </w:r>
    </w:p>
    <w:p w:rsidR="00867C3C" w:rsidRPr="00FC7B7B" w:rsidRDefault="00867C3C" w:rsidP="00320924">
      <w:pPr>
        <w:spacing w:line="276" w:lineRule="auto"/>
        <w:ind w:left="709"/>
        <w:jc w:val="both"/>
        <w:rPr>
          <w:sz w:val="28"/>
          <w:szCs w:val="28"/>
        </w:rPr>
      </w:pPr>
      <w:r w:rsidRPr="00FC7B7B">
        <w:rPr>
          <w:sz w:val="28"/>
          <w:szCs w:val="28"/>
        </w:rPr>
        <w:t>3) благоустройство дворов;</w:t>
      </w:r>
    </w:p>
    <w:p w:rsidR="00867C3C" w:rsidRPr="00FC7B7B" w:rsidRDefault="00867C3C" w:rsidP="00320924">
      <w:pPr>
        <w:spacing w:line="276" w:lineRule="auto"/>
        <w:ind w:left="709"/>
        <w:jc w:val="both"/>
        <w:rPr>
          <w:sz w:val="28"/>
          <w:szCs w:val="28"/>
        </w:rPr>
      </w:pPr>
      <w:r w:rsidRPr="00FC7B7B">
        <w:rPr>
          <w:sz w:val="28"/>
          <w:szCs w:val="28"/>
        </w:rPr>
        <w:t xml:space="preserve">4) доступность и качество работы учреждений культуры; </w:t>
      </w:r>
    </w:p>
    <w:p w:rsidR="00867C3C" w:rsidRPr="00FC7B7B" w:rsidRDefault="00867C3C" w:rsidP="00320924">
      <w:pPr>
        <w:spacing w:line="276" w:lineRule="auto"/>
        <w:jc w:val="both"/>
        <w:rPr>
          <w:sz w:val="28"/>
          <w:szCs w:val="28"/>
        </w:rPr>
      </w:pPr>
      <w:r w:rsidRPr="00FC7B7B">
        <w:rPr>
          <w:sz w:val="28"/>
          <w:szCs w:val="28"/>
        </w:rPr>
        <w:tab/>
        <w:t>Приоритетными направлениями развития района должны стать:</w:t>
      </w:r>
    </w:p>
    <w:p w:rsidR="00867C3C" w:rsidRPr="00FC7B7B" w:rsidRDefault="00867C3C" w:rsidP="00320924">
      <w:pPr>
        <w:spacing w:line="276" w:lineRule="auto"/>
        <w:ind w:firstLine="705"/>
        <w:jc w:val="both"/>
        <w:rPr>
          <w:sz w:val="28"/>
          <w:szCs w:val="28"/>
          <w:lang w:eastAsia="en-US"/>
        </w:rPr>
      </w:pPr>
      <w:r w:rsidRPr="00FC7B7B">
        <w:rPr>
          <w:sz w:val="28"/>
          <w:szCs w:val="28"/>
          <w:lang w:eastAsia="en-US"/>
        </w:rPr>
        <w:t xml:space="preserve">1) </w:t>
      </w:r>
      <w:r w:rsidRPr="00FC7B7B">
        <w:rPr>
          <w:sz w:val="28"/>
          <w:szCs w:val="28"/>
        </w:rPr>
        <w:t>развитие здравоохранения</w:t>
      </w:r>
      <w:r w:rsidR="00D365E0">
        <w:rPr>
          <w:sz w:val="28"/>
          <w:szCs w:val="28"/>
        </w:rPr>
        <w:t>;</w:t>
      </w:r>
      <w:r w:rsidRPr="00FC7B7B">
        <w:rPr>
          <w:sz w:val="28"/>
          <w:szCs w:val="28"/>
          <w:lang w:eastAsia="en-US"/>
        </w:rPr>
        <w:t xml:space="preserve"> </w:t>
      </w:r>
    </w:p>
    <w:p w:rsidR="00867C3C" w:rsidRPr="00FC7B7B" w:rsidRDefault="00867C3C" w:rsidP="00320924">
      <w:pPr>
        <w:spacing w:line="276" w:lineRule="auto"/>
        <w:ind w:firstLine="705"/>
        <w:jc w:val="both"/>
        <w:rPr>
          <w:sz w:val="28"/>
          <w:szCs w:val="28"/>
          <w:lang w:eastAsia="en-US"/>
        </w:rPr>
      </w:pPr>
      <w:r w:rsidRPr="00FC7B7B">
        <w:rPr>
          <w:sz w:val="28"/>
          <w:szCs w:val="28"/>
          <w:lang w:eastAsia="en-US"/>
        </w:rPr>
        <w:t>2) развитие сельского хозяйства;</w:t>
      </w:r>
    </w:p>
    <w:p w:rsidR="00867C3C" w:rsidRPr="00FC7B7B" w:rsidRDefault="00867C3C" w:rsidP="00320924">
      <w:pPr>
        <w:spacing w:line="276" w:lineRule="auto"/>
        <w:ind w:firstLine="705"/>
        <w:jc w:val="both"/>
        <w:rPr>
          <w:sz w:val="28"/>
          <w:szCs w:val="28"/>
          <w:lang w:eastAsia="en-US"/>
        </w:rPr>
      </w:pPr>
      <w:r w:rsidRPr="00FC7B7B">
        <w:rPr>
          <w:sz w:val="28"/>
          <w:szCs w:val="28"/>
          <w:lang w:eastAsia="en-US"/>
        </w:rPr>
        <w:t>3) развитие малого и среднего предпринимательства;</w:t>
      </w:r>
    </w:p>
    <w:p w:rsidR="00867C3C" w:rsidRDefault="00B051D0" w:rsidP="00320924">
      <w:pPr>
        <w:spacing w:line="276" w:lineRule="auto"/>
        <w:ind w:firstLine="705"/>
        <w:jc w:val="both"/>
        <w:rPr>
          <w:sz w:val="28"/>
          <w:szCs w:val="28"/>
          <w:lang w:eastAsia="en-US"/>
        </w:rPr>
      </w:pPr>
      <w:r>
        <w:rPr>
          <w:sz w:val="28"/>
          <w:szCs w:val="28"/>
          <w:lang w:eastAsia="en-US"/>
        </w:rPr>
        <w:t>4</w:t>
      </w:r>
      <w:proofErr w:type="gramStart"/>
      <w:r>
        <w:rPr>
          <w:sz w:val="28"/>
          <w:szCs w:val="28"/>
          <w:lang w:eastAsia="en-US"/>
        </w:rPr>
        <w:t xml:space="preserve"> </w:t>
      </w:r>
      <w:r w:rsidR="00867C3C" w:rsidRPr="00FC7B7B">
        <w:rPr>
          <w:sz w:val="28"/>
          <w:szCs w:val="28"/>
          <w:lang w:eastAsia="en-US"/>
        </w:rPr>
        <w:t>)</w:t>
      </w:r>
      <w:proofErr w:type="gramEnd"/>
      <w:r w:rsidR="00867C3C" w:rsidRPr="00FC7B7B">
        <w:rPr>
          <w:sz w:val="28"/>
          <w:szCs w:val="28"/>
          <w:lang w:eastAsia="en-US"/>
        </w:rPr>
        <w:t>развитие жилищно-коммунального хозяйства;</w:t>
      </w:r>
    </w:p>
    <w:p w:rsidR="00B051D0" w:rsidRPr="00FC7B7B" w:rsidRDefault="00B051D0" w:rsidP="00B051D0">
      <w:pPr>
        <w:spacing w:line="276" w:lineRule="auto"/>
        <w:ind w:left="709"/>
        <w:jc w:val="both"/>
        <w:rPr>
          <w:sz w:val="28"/>
          <w:szCs w:val="28"/>
        </w:rPr>
      </w:pPr>
      <w:r>
        <w:rPr>
          <w:sz w:val="28"/>
          <w:szCs w:val="28"/>
        </w:rPr>
        <w:t xml:space="preserve">5) </w:t>
      </w:r>
      <w:r w:rsidRPr="00FC7B7B">
        <w:rPr>
          <w:sz w:val="28"/>
          <w:szCs w:val="28"/>
        </w:rPr>
        <w:t xml:space="preserve">асфальтирование улиц и проспектов; </w:t>
      </w:r>
    </w:p>
    <w:p w:rsidR="00B051D0" w:rsidRPr="00FC7B7B" w:rsidRDefault="00B051D0" w:rsidP="00320924">
      <w:pPr>
        <w:spacing w:line="276" w:lineRule="auto"/>
        <w:ind w:firstLine="705"/>
        <w:jc w:val="both"/>
        <w:rPr>
          <w:sz w:val="28"/>
          <w:szCs w:val="28"/>
          <w:lang w:eastAsia="en-US"/>
        </w:rPr>
      </w:pPr>
    </w:p>
    <w:p w:rsidR="00867C3C" w:rsidRPr="00FC7B7B" w:rsidRDefault="00867C3C" w:rsidP="00320924">
      <w:pPr>
        <w:spacing w:line="276" w:lineRule="auto"/>
        <w:jc w:val="both"/>
        <w:rPr>
          <w:sz w:val="28"/>
          <w:szCs w:val="28"/>
        </w:rPr>
      </w:pPr>
      <w:r w:rsidRPr="00FC7B7B">
        <w:rPr>
          <w:sz w:val="28"/>
          <w:szCs w:val="28"/>
        </w:rPr>
        <w:tab/>
        <w:t>К</w:t>
      </w:r>
      <w:r w:rsidR="00E31BE8">
        <w:rPr>
          <w:sz w:val="28"/>
          <w:szCs w:val="28"/>
        </w:rPr>
        <w:t xml:space="preserve">роме того, по мнению </w:t>
      </w:r>
      <w:proofErr w:type="gramStart"/>
      <w:r w:rsidR="00E31BE8">
        <w:rPr>
          <w:sz w:val="28"/>
          <w:szCs w:val="28"/>
        </w:rPr>
        <w:t>опрошенных</w:t>
      </w:r>
      <w:proofErr w:type="gramEnd"/>
      <w:r w:rsidR="00E31BE8">
        <w:rPr>
          <w:sz w:val="28"/>
          <w:szCs w:val="28"/>
        </w:rPr>
        <w:t>,</w:t>
      </w:r>
      <w:r w:rsidRPr="00FC7B7B">
        <w:rPr>
          <w:sz w:val="28"/>
          <w:szCs w:val="28"/>
        </w:rPr>
        <w:t xml:space="preserve"> особое внимание необходимо уделить: значительному повышению заработной платы и обеспечению рабочими местами.</w:t>
      </w:r>
    </w:p>
    <w:p w:rsidR="009B4BB6" w:rsidRPr="009B4BB6" w:rsidRDefault="009B4BB6" w:rsidP="009B4BB6">
      <w:pPr>
        <w:spacing w:line="276" w:lineRule="auto"/>
        <w:ind w:firstLine="360"/>
        <w:jc w:val="center"/>
        <w:rPr>
          <w:b/>
          <w:sz w:val="32"/>
          <w:szCs w:val="32"/>
        </w:rPr>
      </w:pPr>
      <w:r w:rsidRPr="009B4BB6">
        <w:rPr>
          <w:b/>
          <w:sz w:val="32"/>
          <w:szCs w:val="32"/>
        </w:rPr>
        <w:t>1.6. Оценка степени    достижения целей социально-экономического развития   муниципального района  «Оловяннинский район»</w:t>
      </w:r>
    </w:p>
    <w:p w:rsidR="009B4BB6" w:rsidRPr="009B4BB6" w:rsidRDefault="009B4BB6" w:rsidP="009B4BB6">
      <w:pPr>
        <w:spacing w:line="276" w:lineRule="auto"/>
        <w:ind w:firstLine="360"/>
        <w:jc w:val="both"/>
        <w:rPr>
          <w:sz w:val="28"/>
          <w:szCs w:val="28"/>
        </w:rPr>
      </w:pPr>
      <w:r w:rsidRPr="009B4BB6">
        <w:rPr>
          <w:sz w:val="28"/>
          <w:szCs w:val="28"/>
        </w:rPr>
        <w:t xml:space="preserve">   </w:t>
      </w:r>
      <w:proofErr w:type="gramStart"/>
      <w:r w:rsidRPr="009B4BB6">
        <w:rPr>
          <w:sz w:val="28"/>
          <w:szCs w:val="28"/>
          <w:lang w:eastAsia="en-US"/>
        </w:rPr>
        <w:t>В 2011 - 2017 годах стратегические цели социально-экономического развития  муниципального района  «Оловяннинский район» были закреплены</w:t>
      </w:r>
      <w:r w:rsidRPr="009B4BB6">
        <w:rPr>
          <w:sz w:val="28"/>
          <w:szCs w:val="28"/>
        </w:rPr>
        <w:t xml:space="preserve"> в документе долгосрочного планирования - </w:t>
      </w:r>
      <w:r w:rsidRPr="009B4BB6">
        <w:rPr>
          <w:sz w:val="28"/>
          <w:szCs w:val="28"/>
          <w:lang w:eastAsia="en-US"/>
        </w:rPr>
        <w:t xml:space="preserve">Комплексной программе </w:t>
      </w:r>
      <w:r w:rsidRPr="009B4BB6">
        <w:rPr>
          <w:sz w:val="28"/>
          <w:szCs w:val="28"/>
        </w:rPr>
        <w:t>социально-экономического развития муниципального района «Оловяннинский район» на  2011-2020 годы (далее – Комплексная программа на 2011-2020 годы), утверждённой решением  Совета  муниципального района «Оловяннинский район»  от 20 апреля  2011года № 197.</w:t>
      </w:r>
      <w:proofErr w:type="gramEnd"/>
      <w:r w:rsidRPr="009B4BB6">
        <w:rPr>
          <w:sz w:val="28"/>
          <w:szCs w:val="28"/>
        </w:rPr>
        <w:t xml:space="preserve"> Главной целью является  -  повышение благосостояния  населения на основе устойчивого  экономического и социального развития.   </w:t>
      </w:r>
    </w:p>
    <w:p w:rsidR="009B4BB6" w:rsidRPr="009B4BB6" w:rsidRDefault="009B4BB6" w:rsidP="009B4BB6">
      <w:pPr>
        <w:spacing w:line="276" w:lineRule="auto"/>
        <w:ind w:firstLine="708"/>
        <w:jc w:val="both"/>
        <w:rPr>
          <w:sz w:val="28"/>
          <w:szCs w:val="28"/>
          <w:lang w:eastAsia="en-US"/>
        </w:rPr>
      </w:pPr>
      <w:r w:rsidRPr="009B4BB6">
        <w:rPr>
          <w:sz w:val="28"/>
          <w:szCs w:val="28"/>
          <w:lang w:eastAsia="en-US"/>
        </w:rPr>
        <w:t>В указанной Комплексной программе  определены ключевые направления деятельности органов местного самоуправления  муниципального района «Оловяннинский район»,  которые способствуют решению основных проблем и обеспечивают достижение стратегических целей и задач в рамках приоритетных направлений.</w:t>
      </w:r>
    </w:p>
    <w:p w:rsidR="009B4BB6" w:rsidRPr="009B4BB6" w:rsidRDefault="009B4BB6" w:rsidP="009B4BB6">
      <w:pPr>
        <w:spacing w:line="276" w:lineRule="auto"/>
        <w:ind w:firstLine="708"/>
        <w:jc w:val="both"/>
        <w:rPr>
          <w:sz w:val="28"/>
          <w:szCs w:val="28"/>
          <w:lang w:eastAsia="en-US"/>
        </w:rPr>
      </w:pPr>
      <w:r w:rsidRPr="009B4BB6">
        <w:rPr>
          <w:sz w:val="28"/>
          <w:szCs w:val="28"/>
        </w:rPr>
        <w:t xml:space="preserve">Оценка уровня социально-экономического развития муниципального района в процессе реализации Программы социально-экономического развития </w:t>
      </w:r>
      <w:r w:rsidRPr="009B4BB6">
        <w:rPr>
          <w:sz w:val="28"/>
          <w:szCs w:val="28"/>
        </w:rPr>
        <w:lastRenderedPageBreak/>
        <w:t>муниципального района  Оловяннинский район» на 2011-2020г  осуществлялась на основе системы показателей.</w:t>
      </w:r>
    </w:p>
    <w:p w:rsidR="009B4BB6" w:rsidRPr="009B4BB6" w:rsidRDefault="009B4BB6" w:rsidP="009B4BB6">
      <w:pPr>
        <w:contextualSpacing/>
        <w:jc w:val="center"/>
        <w:rPr>
          <w:b/>
          <w:sz w:val="28"/>
          <w:szCs w:val="28"/>
        </w:rPr>
      </w:pPr>
      <w:r w:rsidRPr="009B4BB6">
        <w:rPr>
          <w:b/>
          <w:sz w:val="28"/>
          <w:szCs w:val="28"/>
        </w:rPr>
        <w:t xml:space="preserve">Основные показатели социально-экономического развития </w:t>
      </w:r>
      <w:r w:rsidRPr="009B4BB6">
        <w:rPr>
          <w:b/>
          <w:sz w:val="28"/>
          <w:szCs w:val="28"/>
        </w:rPr>
        <w:br/>
        <w:t>муниципального района «Оловяннинский  район», достигнутые за период реализации Комплексной  программы на 2011-2020г</w:t>
      </w:r>
    </w:p>
    <w:p w:rsidR="009B4BB6" w:rsidRPr="009B4BB6" w:rsidRDefault="009B4BB6" w:rsidP="009B4BB6">
      <w:pPr>
        <w:rPr>
          <w:sz w:val="22"/>
          <w:szCs w:val="22"/>
          <w:lang w:eastAsia="en-US"/>
        </w:rPr>
      </w:pPr>
      <w:r w:rsidRPr="009B4BB6">
        <w:rPr>
          <w:sz w:val="22"/>
          <w:szCs w:val="22"/>
          <w:lang w:eastAsia="en-US"/>
        </w:rPr>
        <w:t xml:space="preserve">                                                                                                                                                 </w:t>
      </w:r>
      <w:r w:rsidR="009B64F3">
        <w:rPr>
          <w:sz w:val="22"/>
          <w:szCs w:val="22"/>
          <w:lang w:eastAsia="en-US"/>
        </w:rPr>
        <w:t>Таблица № 6</w:t>
      </w:r>
    </w:p>
    <w:tbl>
      <w:tblPr>
        <w:tblStyle w:val="16"/>
        <w:tblW w:w="9923" w:type="dxa"/>
        <w:tblInd w:w="-34" w:type="dxa"/>
        <w:tblLayout w:type="fixed"/>
        <w:tblLook w:val="04A0" w:firstRow="1" w:lastRow="0" w:firstColumn="1" w:lastColumn="0" w:noHBand="0" w:noVBand="1"/>
      </w:tblPr>
      <w:tblGrid>
        <w:gridCol w:w="3544"/>
        <w:gridCol w:w="993"/>
        <w:gridCol w:w="850"/>
        <w:gridCol w:w="992"/>
        <w:gridCol w:w="851"/>
        <w:gridCol w:w="992"/>
        <w:gridCol w:w="851"/>
        <w:gridCol w:w="850"/>
      </w:tblGrid>
      <w:tr w:rsidR="009B4BB6" w:rsidRPr="009B4BB6" w:rsidTr="002D7B41">
        <w:trPr>
          <w:trHeight w:val="240"/>
        </w:trPr>
        <w:tc>
          <w:tcPr>
            <w:tcW w:w="3544" w:type="dxa"/>
            <w:vMerge w:val="restart"/>
            <w:tcBorders>
              <w:bottom w:val="single" w:sz="4" w:space="0" w:color="auto"/>
            </w:tcBorders>
          </w:tcPr>
          <w:p w:rsidR="009B4BB6" w:rsidRPr="009B4BB6" w:rsidRDefault="009B4BB6" w:rsidP="009B4BB6">
            <w:pPr>
              <w:jc w:val="both"/>
              <w:rPr>
                <w:sz w:val="20"/>
                <w:szCs w:val="20"/>
                <w:lang w:eastAsia="en-US"/>
              </w:rPr>
            </w:pPr>
            <w:r w:rsidRPr="009B4BB6">
              <w:rPr>
                <w:sz w:val="20"/>
                <w:szCs w:val="20"/>
                <w:lang w:eastAsia="en-US"/>
              </w:rPr>
              <w:t xml:space="preserve">Наименование  </w:t>
            </w:r>
          </w:p>
        </w:tc>
        <w:tc>
          <w:tcPr>
            <w:tcW w:w="993" w:type="dxa"/>
            <w:vMerge w:val="restart"/>
            <w:tcBorders>
              <w:bottom w:val="single" w:sz="4" w:space="0" w:color="auto"/>
            </w:tcBorders>
          </w:tcPr>
          <w:p w:rsidR="009B4BB6" w:rsidRPr="009B4BB6" w:rsidRDefault="009B4BB6" w:rsidP="009B4BB6">
            <w:pPr>
              <w:jc w:val="both"/>
              <w:rPr>
                <w:sz w:val="20"/>
                <w:szCs w:val="20"/>
                <w:lang w:eastAsia="en-US"/>
              </w:rPr>
            </w:pPr>
            <w:r w:rsidRPr="009B4BB6">
              <w:rPr>
                <w:sz w:val="20"/>
                <w:szCs w:val="20"/>
                <w:lang w:eastAsia="en-US"/>
              </w:rPr>
              <w:t xml:space="preserve">Отчет </w:t>
            </w:r>
          </w:p>
          <w:p w:rsidR="009B4BB6" w:rsidRPr="009B4BB6" w:rsidRDefault="009B4BB6" w:rsidP="009B4BB6">
            <w:pPr>
              <w:jc w:val="both"/>
              <w:rPr>
                <w:sz w:val="20"/>
                <w:szCs w:val="20"/>
                <w:lang w:eastAsia="en-US"/>
              </w:rPr>
            </w:pPr>
            <w:r w:rsidRPr="009B4BB6">
              <w:rPr>
                <w:sz w:val="20"/>
                <w:szCs w:val="20"/>
                <w:lang w:eastAsia="en-US"/>
              </w:rPr>
              <w:t>2010г</w:t>
            </w:r>
          </w:p>
        </w:tc>
        <w:tc>
          <w:tcPr>
            <w:tcW w:w="850" w:type="dxa"/>
            <w:vMerge w:val="restart"/>
            <w:tcBorders>
              <w:bottom w:val="single" w:sz="4" w:space="0" w:color="auto"/>
            </w:tcBorders>
          </w:tcPr>
          <w:p w:rsidR="009B4BB6" w:rsidRPr="009B4BB6" w:rsidRDefault="009B4BB6" w:rsidP="009B4BB6">
            <w:pPr>
              <w:jc w:val="both"/>
              <w:rPr>
                <w:sz w:val="20"/>
                <w:szCs w:val="20"/>
                <w:lang w:eastAsia="en-US"/>
              </w:rPr>
            </w:pPr>
            <w:r w:rsidRPr="009B4BB6">
              <w:rPr>
                <w:sz w:val="20"/>
                <w:szCs w:val="20"/>
                <w:lang w:eastAsia="en-US"/>
              </w:rPr>
              <w:t xml:space="preserve">Прогноз 2016г </w:t>
            </w:r>
          </w:p>
        </w:tc>
        <w:tc>
          <w:tcPr>
            <w:tcW w:w="992" w:type="dxa"/>
            <w:vMerge w:val="restart"/>
            <w:tcBorders>
              <w:bottom w:val="single" w:sz="4" w:space="0" w:color="auto"/>
            </w:tcBorders>
          </w:tcPr>
          <w:p w:rsidR="009B4BB6" w:rsidRPr="009B4BB6" w:rsidRDefault="009B4BB6" w:rsidP="009B4BB6">
            <w:pPr>
              <w:jc w:val="both"/>
              <w:rPr>
                <w:sz w:val="20"/>
                <w:szCs w:val="20"/>
                <w:lang w:eastAsia="en-US"/>
              </w:rPr>
            </w:pPr>
            <w:r w:rsidRPr="009B4BB6">
              <w:rPr>
                <w:sz w:val="20"/>
                <w:szCs w:val="20"/>
                <w:lang w:eastAsia="en-US"/>
              </w:rPr>
              <w:t>Отчет</w:t>
            </w:r>
          </w:p>
          <w:p w:rsidR="009B4BB6" w:rsidRPr="009B4BB6" w:rsidRDefault="009B4BB6" w:rsidP="009B4BB6">
            <w:pPr>
              <w:jc w:val="both"/>
              <w:rPr>
                <w:sz w:val="20"/>
                <w:szCs w:val="20"/>
                <w:lang w:eastAsia="en-US"/>
              </w:rPr>
            </w:pPr>
            <w:r w:rsidRPr="009B4BB6">
              <w:rPr>
                <w:sz w:val="20"/>
                <w:szCs w:val="20"/>
                <w:lang w:eastAsia="en-US"/>
              </w:rPr>
              <w:t xml:space="preserve">2017г </w:t>
            </w:r>
          </w:p>
        </w:tc>
        <w:tc>
          <w:tcPr>
            <w:tcW w:w="1843" w:type="dxa"/>
            <w:gridSpan w:val="2"/>
            <w:vMerge w:val="restart"/>
          </w:tcPr>
          <w:p w:rsidR="009B4BB6" w:rsidRPr="009B4BB6" w:rsidRDefault="009B4BB6" w:rsidP="009B4BB6">
            <w:pPr>
              <w:jc w:val="both"/>
              <w:rPr>
                <w:sz w:val="20"/>
                <w:szCs w:val="20"/>
                <w:lang w:eastAsia="en-US"/>
              </w:rPr>
            </w:pPr>
            <w:r w:rsidRPr="009B4BB6">
              <w:rPr>
                <w:sz w:val="20"/>
                <w:szCs w:val="20"/>
                <w:lang w:eastAsia="en-US"/>
              </w:rPr>
              <w:t xml:space="preserve">Отклонение в сумме  2017г </w:t>
            </w:r>
            <w:proofErr w:type="gramStart"/>
            <w:r w:rsidRPr="009B4BB6">
              <w:rPr>
                <w:sz w:val="20"/>
                <w:szCs w:val="20"/>
                <w:lang w:eastAsia="en-US"/>
              </w:rPr>
              <w:t>от</w:t>
            </w:r>
            <w:proofErr w:type="gramEnd"/>
            <w:r w:rsidRPr="009B4BB6">
              <w:rPr>
                <w:sz w:val="20"/>
                <w:szCs w:val="20"/>
                <w:lang w:eastAsia="en-US"/>
              </w:rPr>
              <w:t xml:space="preserve"> </w:t>
            </w:r>
          </w:p>
        </w:tc>
        <w:tc>
          <w:tcPr>
            <w:tcW w:w="1701" w:type="dxa"/>
            <w:gridSpan w:val="2"/>
            <w:tcBorders>
              <w:bottom w:val="single" w:sz="4" w:space="0" w:color="auto"/>
            </w:tcBorders>
          </w:tcPr>
          <w:p w:rsidR="009B4BB6" w:rsidRPr="009B4BB6" w:rsidRDefault="009B4BB6" w:rsidP="009B4BB6">
            <w:pPr>
              <w:jc w:val="center"/>
              <w:rPr>
                <w:sz w:val="20"/>
                <w:szCs w:val="20"/>
                <w:lang w:eastAsia="en-US"/>
              </w:rPr>
            </w:pPr>
            <w:r w:rsidRPr="009B4BB6">
              <w:rPr>
                <w:sz w:val="20"/>
                <w:szCs w:val="20"/>
                <w:lang w:eastAsia="en-US"/>
              </w:rPr>
              <w:t>2017г</w:t>
            </w:r>
            <w:r w:rsidR="00894D0C">
              <w:rPr>
                <w:sz w:val="20"/>
                <w:szCs w:val="20"/>
                <w:lang w:eastAsia="en-US"/>
              </w:rPr>
              <w:t xml:space="preserve">  к</w:t>
            </w:r>
          </w:p>
        </w:tc>
      </w:tr>
      <w:tr w:rsidR="009B4BB6" w:rsidRPr="009B4BB6" w:rsidTr="002D7B41">
        <w:trPr>
          <w:trHeight w:val="230"/>
        </w:trPr>
        <w:tc>
          <w:tcPr>
            <w:tcW w:w="3544" w:type="dxa"/>
            <w:vMerge/>
            <w:tcBorders>
              <w:bottom w:val="single" w:sz="4" w:space="0" w:color="auto"/>
            </w:tcBorders>
          </w:tcPr>
          <w:p w:rsidR="009B4BB6" w:rsidRPr="009B4BB6" w:rsidRDefault="009B4BB6" w:rsidP="009B4BB6">
            <w:pPr>
              <w:jc w:val="both"/>
              <w:rPr>
                <w:sz w:val="20"/>
                <w:szCs w:val="20"/>
                <w:lang w:eastAsia="en-US"/>
              </w:rPr>
            </w:pPr>
          </w:p>
        </w:tc>
        <w:tc>
          <w:tcPr>
            <w:tcW w:w="993" w:type="dxa"/>
            <w:vMerge/>
            <w:tcBorders>
              <w:bottom w:val="single" w:sz="4" w:space="0" w:color="auto"/>
            </w:tcBorders>
          </w:tcPr>
          <w:p w:rsidR="009B4BB6" w:rsidRPr="009B4BB6" w:rsidRDefault="009B4BB6" w:rsidP="009B4BB6">
            <w:pPr>
              <w:jc w:val="both"/>
              <w:rPr>
                <w:sz w:val="20"/>
                <w:szCs w:val="20"/>
                <w:lang w:eastAsia="en-US"/>
              </w:rPr>
            </w:pPr>
          </w:p>
        </w:tc>
        <w:tc>
          <w:tcPr>
            <w:tcW w:w="850" w:type="dxa"/>
            <w:vMerge/>
            <w:tcBorders>
              <w:bottom w:val="single" w:sz="4" w:space="0" w:color="auto"/>
            </w:tcBorders>
          </w:tcPr>
          <w:p w:rsidR="009B4BB6" w:rsidRPr="009B4BB6" w:rsidRDefault="009B4BB6" w:rsidP="009B4BB6">
            <w:pPr>
              <w:jc w:val="both"/>
              <w:rPr>
                <w:sz w:val="20"/>
                <w:szCs w:val="20"/>
                <w:lang w:eastAsia="en-US"/>
              </w:rPr>
            </w:pPr>
          </w:p>
        </w:tc>
        <w:tc>
          <w:tcPr>
            <w:tcW w:w="992" w:type="dxa"/>
            <w:vMerge/>
            <w:tcBorders>
              <w:bottom w:val="single" w:sz="4" w:space="0" w:color="auto"/>
            </w:tcBorders>
          </w:tcPr>
          <w:p w:rsidR="009B4BB6" w:rsidRPr="009B4BB6" w:rsidRDefault="009B4BB6" w:rsidP="009B4BB6">
            <w:pPr>
              <w:jc w:val="both"/>
              <w:rPr>
                <w:sz w:val="20"/>
                <w:szCs w:val="20"/>
                <w:lang w:eastAsia="en-US"/>
              </w:rPr>
            </w:pPr>
          </w:p>
        </w:tc>
        <w:tc>
          <w:tcPr>
            <w:tcW w:w="1843" w:type="dxa"/>
            <w:gridSpan w:val="2"/>
            <w:vMerge/>
            <w:tcBorders>
              <w:bottom w:val="single" w:sz="4" w:space="0" w:color="auto"/>
            </w:tcBorders>
          </w:tcPr>
          <w:p w:rsidR="009B4BB6" w:rsidRPr="009B4BB6" w:rsidRDefault="009B4BB6" w:rsidP="009B4BB6">
            <w:pPr>
              <w:jc w:val="both"/>
              <w:rPr>
                <w:sz w:val="20"/>
                <w:szCs w:val="20"/>
                <w:lang w:eastAsia="en-US"/>
              </w:rPr>
            </w:pPr>
          </w:p>
        </w:tc>
        <w:tc>
          <w:tcPr>
            <w:tcW w:w="851" w:type="dxa"/>
            <w:vMerge w:val="restart"/>
            <w:tcBorders>
              <w:bottom w:val="single" w:sz="4" w:space="0" w:color="auto"/>
            </w:tcBorders>
          </w:tcPr>
          <w:p w:rsidR="009B4BB6" w:rsidRPr="009B4BB6" w:rsidRDefault="00894D0C" w:rsidP="009B4BB6">
            <w:pPr>
              <w:jc w:val="both"/>
              <w:rPr>
                <w:sz w:val="20"/>
                <w:szCs w:val="20"/>
                <w:lang w:eastAsia="en-US"/>
              </w:rPr>
            </w:pPr>
            <w:r>
              <w:rPr>
                <w:sz w:val="20"/>
                <w:szCs w:val="20"/>
                <w:lang w:eastAsia="en-US"/>
              </w:rPr>
              <w:t xml:space="preserve">   </w:t>
            </w:r>
            <w:r w:rsidR="009B4BB6" w:rsidRPr="009B4BB6">
              <w:rPr>
                <w:sz w:val="20"/>
                <w:szCs w:val="20"/>
                <w:lang w:eastAsia="en-US"/>
              </w:rPr>
              <w:t>2010г</w:t>
            </w:r>
          </w:p>
          <w:p w:rsidR="009B4BB6" w:rsidRPr="009B4BB6" w:rsidRDefault="009B4BB6" w:rsidP="009B4BB6">
            <w:pPr>
              <w:jc w:val="both"/>
              <w:rPr>
                <w:sz w:val="20"/>
                <w:szCs w:val="20"/>
                <w:lang w:eastAsia="en-US"/>
              </w:rPr>
            </w:pPr>
            <w:r w:rsidRPr="009B4BB6">
              <w:rPr>
                <w:sz w:val="20"/>
                <w:szCs w:val="20"/>
                <w:lang w:eastAsia="en-US"/>
              </w:rPr>
              <w:t>%</w:t>
            </w:r>
          </w:p>
        </w:tc>
        <w:tc>
          <w:tcPr>
            <w:tcW w:w="850" w:type="dxa"/>
            <w:vMerge w:val="restart"/>
            <w:tcBorders>
              <w:bottom w:val="single" w:sz="4" w:space="0" w:color="auto"/>
            </w:tcBorders>
          </w:tcPr>
          <w:p w:rsidR="009B4BB6" w:rsidRPr="009B4BB6" w:rsidRDefault="009B4BB6" w:rsidP="00894D0C">
            <w:pPr>
              <w:ind w:firstLine="743"/>
              <w:jc w:val="center"/>
              <w:rPr>
                <w:sz w:val="20"/>
                <w:szCs w:val="20"/>
                <w:lang w:eastAsia="en-US"/>
              </w:rPr>
            </w:pPr>
            <w:r w:rsidRPr="009B4BB6">
              <w:rPr>
                <w:sz w:val="20"/>
                <w:szCs w:val="20"/>
                <w:lang w:eastAsia="en-US"/>
              </w:rPr>
              <w:t>к 2016г %</w:t>
            </w:r>
          </w:p>
        </w:tc>
      </w:tr>
      <w:tr w:rsidR="009B4BB6" w:rsidRPr="009B4BB6" w:rsidTr="002D7B41">
        <w:trPr>
          <w:trHeight w:val="250"/>
        </w:trPr>
        <w:tc>
          <w:tcPr>
            <w:tcW w:w="3544" w:type="dxa"/>
            <w:vMerge/>
          </w:tcPr>
          <w:p w:rsidR="009B4BB6" w:rsidRPr="009B4BB6" w:rsidRDefault="009B4BB6" w:rsidP="009B4BB6">
            <w:pPr>
              <w:jc w:val="both"/>
              <w:rPr>
                <w:sz w:val="20"/>
                <w:szCs w:val="20"/>
                <w:lang w:eastAsia="en-US"/>
              </w:rPr>
            </w:pPr>
          </w:p>
        </w:tc>
        <w:tc>
          <w:tcPr>
            <w:tcW w:w="993" w:type="dxa"/>
            <w:vMerge/>
          </w:tcPr>
          <w:p w:rsidR="009B4BB6" w:rsidRPr="009B4BB6" w:rsidRDefault="009B4BB6" w:rsidP="009B4BB6">
            <w:pPr>
              <w:jc w:val="both"/>
              <w:rPr>
                <w:sz w:val="20"/>
                <w:szCs w:val="20"/>
                <w:lang w:eastAsia="en-US"/>
              </w:rPr>
            </w:pPr>
          </w:p>
        </w:tc>
        <w:tc>
          <w:tcPr>
            <w:tcW w:w="850" w:type="dxa"/>
            <w:vMerge/>
          </w:tcPr>
          <w:p w:rsidR="009B4BB6" w:rsidRPr="009B4BB6" w:rsidRDefault="009B4BB6" w:rsidP="009B4BB6">
            <w:pPr>
              <w:jc w:val="both"/>
              <w:rPr>
                <w:sz w:val="20"/>
                <w:szCs w:val="20"/>
                <w:lang w:eastAsia="en-US"/>
              </w:rPr>
            </w:pPr>
          </w:p>
        </w:tc>
        <w:tc>
          <w:tcPr>
            <w:tcW w:w="992" w:type="dxa"/>
            <w:vMerge/>
          </w:tcPr>
          <w:p w:rsidR="009B4BB6" w:rsidRPr="009B4BB6" w:rsidRDefault="009B4BB6" w:rsidP="009B4BB6">
            <w:pPr>
              <w:jc w:val="both"/>
              <w:rPr>
                <w:sz w:val="20"/>
                <w:szCs w:val="20"/>
                <w:lang w:eastAsia="en-US"/>
              </w:rPr>
            </w:pPr>
          </w:p>
        </w:tc>
        <w:tc>
          <w:tcPr>
            <w:tcW w:w="851" w:type="dxa"/>
          </w:tcPr>
          <w:p w:rsidR="009B4BB6" w:rsidRPr="009B4BB6" w:rsidRDefault="009B4BB6" w:rsidP="009B4BB6">
            <w:pPr>
              <w:jc w:val="both"/>
              <w:rPr>
                <w:sz w:val="20"/>
                <w:szCs w:val="20"/>
                <w:lang w:eastAsia="en-US"/>
              </w:rPr>
            </w:pPr>
            <w:r w:rsidRPr="009B4BB6">
              <w:rPr>
                <w:sz w:val="20"/>
                <w:szCs w:val="20"/>
                <w:lang w:eastAsia="en-US"/>
              </w:rPr>
              <w:t>2016г</w:t>
            </w:r>
          </w:p>
        </w:tc>
        <w:tc>
          <w:tcPr>
            <w:tcW w:w="992" w:type="dxa"/>
          </w:tcPr>
          <w:p w:rsidR="009B4BB6" w:rsidRPr="009B4BB6" w:rsidRDefault="009B4BB6" w:rsidP="009B4BB6">
            <w:pPr>
              <w:jc w:val="both"/>
              <w:rPr>
                <w:sz w:val="20"/>
                <w:szCs w:val="20"/>
                <w:lang w:eastAsia="en-US"/>
              </w:rPr>
            </w:pPr>
            <w:r w:rsidRPr="009B4BB6">
              <w:rPr>
                <w:sz w:val="20"/>
                <w:szCs w:val="20"/>
                <w:lang w:eastAsia="en-US"/>
              </w:rPr>
              <w:t>2010г</w:t>
            </w:r>
          </w:p>
        </w:tc>
        <w:tc>
          <w:tcPr>
            <w:tcW w:w="851" w:type="dxa"/>
            <w:vMerge/>
          </w:tcPr>
          <w:p w:rsidR="009B4BB6" w:rsidRPr="009B4BB6" w:rsidRDefault="009B4BB6" w:rsidP="009B4BB6">
            <w:pPr>
              <w:jc w:val="both"/>
              <w:rPr>
                <w:sz w:val="20"/>
                <w:szCs w:val="20"/>
                <w:lang w:eastAsia="en-US"/>
              </w:rPr>
            </w:pPr>
          </w:p>
        </w:tc>
        <w:tc>
          <w:tcPr>
            <w:tcW w:w="850" w:type="dxa"/>
            <w:vMerge/>
          </w:tcPr>
          <w:p w:rsidR="009B4BB6" w:rsidRPr="009B4BB6" w:rsidRDefault="009B4BB6" w:rsidP="009B4BB6">
            <w:pPr>
              <w:jc w:val="both"/>
              <w:rPr>
                <w:sz w:val="20"/>
                <w:szCs w:val="20"/>
                <w:lang w:eastAsia="en-US"/>
              </w:rPr>
            </w:pPr>
          </w:p>
        </w:tc>
      </w:tr>
      <w:tr w:rsidR="009B4BB6" w:rsidRPr="009B4BB6" w:rsidTr="002D7B41">
        <w:trPr>
          <w:trHeight w:val="356"/>
        </w:trPr>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 Численность населения </w:t>
            </w:r>
          </w:p>
        </w:tc>
        <w:tc>
          <w:tcPr>
            <w:tcW w:w="993" w:type="dxa"/>
          </w:tcPr>
          <w:p w:rsidR="009B4BB6" w:rsidRPr="009B4BB6" w:rsidRDefault="009B4BB6" w:rsidP="009B4BB6">
            <w:pPr>
              <w:rPr>
                <w:sz w:val="20"/>
                <w:szCs w:val="20"/>
                <w:lang w:eastAsia="en-US"/>
              </w:rPr>
            </w:pPr>
            <w:r w:rsidRPr="009B4BB6">
              <w:rPr>
                <w:sz w:val="20"/>
                <w:szCs w:val="20"/>
                <w:lang w:eastAsia="en-US"/>
              </w:rPr>
              <w:t>43145</w:t>
            </w:r>
          </w:p>
        </w:tc>
        <w:tc>
          <w:tcPr>
            <w:tcW w:w="850" w:type="dxa"/>
          </w:tcPr>
          <w:p w:rsidR="009B4BB6" w:rsidRPr="009B4BB6" w:rsidRDefault="009B4BB6" w:rsidP="009B4BB6">
            <w:pPr>
              <w:rPr>
                <w:sz w:val="20"/>
                <w:szCs w:val="20"/>
                <w:lang w:eastAsia="en-US"/>
              </w:rPr>
            </w:pPr>
            <w:r w:rsidRPr="009B4BB6">
              <w:rPr>
                <w:sz w:val="20"/>
                <w:szCs w:val="20"/>
                <w:lang w:eastAsia="en-US"/>
              </w:rPr>
              <w:t>38489</w:t>
            </w:r>
          </w:p>
        </w:tc>
        <w:tc>
          <w:tcPr>
            <w:tcW w:w="992" w:type="dxa"/>
          </w:tcPr>
          <w:p w:rsidR="009B4BB6" w:rsidRPr="009B4BB6" w:rsidRDefault="009B4BB6" w:rsidP="009B4BB6">
            <w:pPr>
              <w:rPr>
                <w:sz w:val="20"/>
                <w:szCs w:val="20"/>
                <w:lang w:eastAsia="en-US"/>
              </w:rPr>
            </w:pPr>
            <w:r w:rsidRPr="009B4BB6">
              <w:rPr>
                <w:sz w:val="20"/>
                <w:szCs w:val="20"/>
                <w:lang w:eastAsia="en-US"/>
              </w:rPr>
              <w:t>35921</w:t>
            </w:r>
          </w:p>
        </w:tc>
        <w:tc>
          <w:tcPr>
            <w:tcW w:w="851" w:type="dxa"/>
          </w:tcPr>
          <w:p w:rsidR="009B4BB6" w:rsidRPr="009B4BB6" w:rsidRDefault="009B4BB6" w:rsidP="009B4BB6">
            <w:pPr>
              <w:rPr>
                <w:sz w:val="20"/>
                <w:szCs w:val="20"/>
                <w:lang w:eastAsia="en-US"/>
              </w:rPr>
            </w:pPr>
            <w:r w:rsidRPr="009B4BB6">
              <w:rPr>
                <w:sz w:val="20"/>
                <w:szCs w:val="20"/>
                <w:lang w:eastAsia="en-US"/>
              </w:rPr>
              <w:t>-2568</w:t>
            </w:r>
          </w:p>
        </w:tc>
        <w:tc>
          <w:tcPr>
            <w:tcW w:w="992" w:type="dxa"/>
          </w:tcPr>
          <w:p w:rsidR="009B4BB6" w:rsidRPr="009B4BB6" w:rsidRDefault="009B4BB6" w:rsidP="009B4BB6">
            <w:pPr>
              <w:rPr>
                <w:sz w:val="20"/>
                <w:szCs w:val="20"/>
                <w:lang w:eastAsia="en-US"/>
              </w:rPr>
            </w:pPr>
            <w:r w:rsidRPr="009B4BB6">
              <w:rPr>
                <w:sz w:val="20"/>
                <w:szCs w:val="20"/>
                <w:lang w:eastAsia="en-US"/>
              </w:rPr>
              <w:t>-7224</w:t>
            </w:r>
          </w:p>
        </w:tc>
        <w:tc>
          <w:tcPr>
            <w:tcW w:w="851" w:type="dxa"/>
            <w:vAlign w:val="center"/>
          </w:tcPr>
          <w:p w:rsidR="009B4BB6" w:rsidRPr="009B4BB6" w:rsidRDefault="00894D0C" w:rsidP="00894D0C">
            <w:pPr>
              <w:jc w:val="center"/>
              <w:rPr>
                <w:sz w:val="20"/>
                <w:szCs w:val="20"/>
                <w:lang w:eastAsia="en-US"/>
              </w:rPr>
            </w:pPr>
            <w:r>
              <w:rPr>
                <w:sz w:val="20"/>
                <w:szCs w:val="20"/>
                <w:lang w:eastAsia="en-US"/>
              </w:rPr>
              <w:t>83,3</w:t>
            </w:r>
          </w:p>
        </w:tc>
        <w:tc>
          <w:tcPr>
            <w:tcW w:w="850" w:type="dxa"/>
          </w:tcPr>
          <w:p w:rsidR="009B4BB6" w:rsidRPr="009B4BB6" w:rsidRDefault="009B4BB6" w:rsidP="009B4BB6">
            <w:pPr>
              <w:rPr>
                <w:sz w:val="20"/>
                <w:szCs w:val="20"/>
                <w:lang w:eastAsia="en-US"/>
              </w:rPr>
            </w:pPr>
            <w:r w:rsidRPr="009B4BB6">
              <w:rPr>
                <w:sz w:val="20"/>
                <w:szCs w:val="20"/>
                <w:lang w:eastAsia="en-US"/>
              </w:rPr>
              <w:t>93,3</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Объем промышленного производства </w:t>
            </w:r>
            <w:proofErr w:type="gramStart"/>
            <w:r w:rsidRPr="009B4BB6">
              <w:rPr>
                <w:sz w:val="20"/>
                <w:szCs w:val="20"/>
                <w:lang w:eastAsia="en-US"/>
              </w:rPr>
              <w:t>млн</w:t>
            </w:r>
            <w:proofErr w:type="gramEnd"/>
            <w:r w:rsidRPr="009B4BB6">
              <w:rPr>
                <w:sz w:val="20"/>
                <w:szCs w:val="20"/>
                <w:lang w:eastAsia="en-US"/>
              </w:rPr>
              <w:t xml:space="preserve"> руб.</w:t>
            </w:r>
          </w:p>
        </w:tc>
        <w:tc>
          <w:tcPr>
            <w:tcW w:w="993" w:type="dxa"/>
          </w:tcPr>
          <w:p w:rsidR="009B4BB6" w:rsidRPr="009B4BB6" w:rsidRDefault="009B4BB6" w:rsidP="009B4BB6">
            <w:pPr>
              <w:rPr>
                <w:sz w:val="20"/>
                <w:szCs w:val="20"/>
                <w:lang w:eastAsia="en-US"/>
              </w:rPr>
            </w:pPr>
          </w:p>
          <w:p w:rsidR="009B4BB6" w:rsidRPr="009B4BB6" w:rsidRDefault="002D7B41" w:rsidP="009B4BB6">
            <w:pPr>
              <w:rPr>
                <w:sz w:val="20"/>
                <w:szCs w:val="20"/>
                <w:lang w:eastAsia="en-US"/>
              </w:rPr>
            </w:pPr>
            <w:r>
              <w:rPr>
                <w:sz w:val="20"/>
                <w:szCs w:val="20"/>
                <w:lang w:eastAsia="en-US"/>
              </w:rPr>
              <w:t>3067,9</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9595,9</w:t>
            </w:r>
          </w:p>
        </w:tc>
        <w:tc>
          <w:tcPr>
            <w:tcW w:w="992"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10233,2</w:t>
            </w:r>
          </w:p>
        </w:tc>
        <w:tc>
          <w:tcPr>
            <w:tcW w:w="851" w:type="dxa"/>
          </w:tcPr>
          <w:p w:rsidR="009B4BB6" w:rsidRPr="009B4BB6" w:rsidRDefault="009B4BB6" w:rsidP="009B4BB6">
            <w:pPr>
              <w:rPr>
                <w:sz w:val="20"/>
                <w:szCs w:val="20"/>
                <w:lang w:eastAsia="en-US"/>
              </w:rPr>
            </w:pPr>
          </w:p>
          <w:p w:rsidR="009B4BB6" w:rsidRPr="009B4BB6" w:rsidRDefault="002D7B41" w:rsidP="009B4BB6">
            <w:pPr>
              <w:rPr>
                <w:sz w:val="20"/>
                <w:szCs w:val="20"/>
                <w:lang w:eastAsia="en-US"/>
              </w:rPr>
            </w:pPr>
            <w:r>
              <w:rPr>
                <w:sz w:val="20"/>
                <w:szCs w:val="20"/>
                <w:lang w:eastAsia="en-US"/>
              </w:rPr>
              <w:t>+637,3</w:t>
            </w:r>
          </w:p>
        </w:tc>
        <w:tc>
          <w:tcPr>
            <w:tcW w:w="992"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+7165,3</w:t>
            </w:r>
          </w:p>
        </w:tc>
        <w:tc>
          <w:tcPr>
            <w:tcW w:w="851" w:type="dxa"/>
          </w:tcPr>
          <w:p w:rsidR="009B4BB6" w:rsidRPr="009B4BB6" w:rsidRDefault="009B4BB6" w:rsidP="009B4BB6">
            <w:pPr>
              <w:rPr>
                <w:sz w:val="20"/>
                <w:szCs w:val="20"/>
                <w:lang w:eastAsia="en-US"/>
              </w:rPr>
            </w:pPr>
            <w:r w:rsidRPr="009B4BB6">
              <w:rPr>
                <w:sz w:val="20"/>
                <w:szCs w:val="20"/>
                <w:lang w:eastAsia="en-US"/>
              </w:rPr>
              <w:t>В 3 раза</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106,6</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Объем продукции сельского хозяйства млн. руб.</w:t>
            </w:r>
          </w:p>
        </w:tc>
        <w:tc>
          <w:tcPr>
            <w:tcW w:w="993"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488</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856,8</w:t>
            </w:r>
          </w:p>
        </w:tc>
        <w:tc>
          <w:tcPr>
            <w:tcW w:w="992" w:type="dxa"/>
          </w:tcPr>
          <w:p w:rsidR="009B4BB6" w:rsidRPr="009B4BB6" w:rsidRDefault="009B4BB6" w:rsidP="009B4BB6">
            <w:pPr>
              <w:rPr>
                <w:sz w:val="20"/>
                <w:szCs w:val="20"/>
                <w:lang w:eastAsia="en-US"/>
              </w:rPr>
            </w:pPr>
          </w:p>
          <w:p w:rsidR="009B4BB6" w:rsidRPr="009B4BB6" w:rsidRDefault="002D7B41" w:rsidP="009B4BB6">
            <w:pPr>
              <w:rPr>
                <w:sz w:val="20"/>
                <w:szCs w:val="20"/>
                <w:lang w:eastAsia="en-US"/>
              </w:rPr>
            </w:pPr>
            <w:r>
              <w:rPr>
                <w:sz w:val="20"/>
                <w:szCs w:val="20"/>
                <w:lang w:eastAsia="en-US"/>
              </w:rPr>
              <w:t>949,9</w:t>
            </w:r>
          </w:p>
        </w:tc>
        <w:tc>
          <w:tcPr>
            <w:tcW w:w="851"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+93,1</w:t>
            </w:r>
          </w:p>
        </w:tc>
        <w:tc>
          <w:tcPr>
            <w:tcW w:w="992" w:type="dxa"/>
          </w:tcPr>
          <w:p w:rsidR="009B4BB6" w:rsidRPr="009B4BB6" w:rsidRDefault="009B4BB6" w:rsidP="009B4BB6">
            <w:pPr>
              <w:rPr>
                <w:sz w:val="20"/>
                <w:szCs w:val="20"/>
                <w:lang w:eastAsia="en-US"/>
              </w:rPr>
            </w:pPr>
          </w:p>
          <w:p w:rsidR="009B4BB6" w:rsidRPr="009B4BB6" w:rsidRDefault="002D7B41" w:rsidP="009B4BB6">
            <w:pPr>
              <w:rPr>
                <w:sz w:val="20"/>
                <w:szCs w:val="20"/>
                <w:lang w:eastAsia="en-US"/>
              </w:rPr>
            </w:pPr>
            <w:r>
              <w:rPr>
                <w:sz w:val="20"/>
                <w:szCs w:val="20"/>
                <w:lang w:eastAsia="en-US"/>
              </w:rPr>
              <w:t>+461,9</w:t>
            </w:r>
          </w:p>
        </w:tc>
        <w:tc>
          <w:tcPr>
            <w:tcW w:w="851"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194,6</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110,9</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Объем инвестиций  млн. руб.</w:t>
            </w:r>
          </w:p>
        </w:tc>
        <w:tc>
          <w:tcPr>
            <w:tcW w:w="993" w:type="dxa"/>
          </w:tcPr>
          <w:p w:rsidR="009B4BB6" w:rsidRPr="009B4BB6" w:rsidRDefault="002D7B41" w:rsidP="009B4BB6">
            <w:pPr>
              <w:rPr>
                <w:sz w:val="20"/>
                <w:szCs w:val="20"/>
                <w:lang w:eastAsia="en-US"/>
              </w:rPr>
            </w:pPr>
            <w:r>
              <w:rPr>
                <w:sz w:val="20"/>
                <w:szCs w:val="20"/>
                <w:lang w:eastAsia="en-US"/>
              </w:rPr>
              <w:t>6312,2</w:t>
            </w:r>
          </w:p>
        </w:tc>
        <w:tc>
          <w:tcPr>
            <w:tcW w:w="850" w:type="dxa"/>
          </w:tcPr>
          <w:p w:rsidR="009B4BB6" w:rsidRPr="009B4BB6" w:rsidRDefault="009B4BB6" w:rsidP="009B4BB6">
            <w:pPr>
              <w:rPr>
                <w:sz w:val="20"/>
                <w:szCs w:val="20"/>
                <w:lang w:eastAsia="en-US"/>
              </w:rPr>
            </w:pPr>
            <w:r w:rsidRPr="009B4BB6">
              <w:rPr>
                <w:sz w:val="20"/>
                <w:szCs w:val="20"/>
                <w:lang w:eastAsia="en-US"/>
              </w:rPr>
              <w:t>485,0</w:t>
            </w:r>
          </w:p>
        </w:tc>
        <w:tc>
          <w:tcPr>
            <w:tcW w:w="992" w:type="dxa"/>
          </w:tcPr>
          <w:p w:rsidR="009B4BB6" w:rsidRPr="009B4BB6" w:rsidRDefault="009B4BB6" w:rsidP="009B4BB6">
            <w:pPr>
              <w:rPr>
                <w:sz w:val="20"/>
                <w:szCs w:val="20"/>
                <w:lang w:eastAsia="en-US"/>
              </w:rPr>
            </w:pPr>
            <w:r w:rsidRPr="009B4BB6">
              <w:rPr>
                <w:sz w:val="20"/>
                <w:szCs w:val="20"/>
                <w:lang w:eastAsia="en-US"/>
              </w:rPr>
              <w:t>963,3</w:t>
            </w:r>
          </w:p>
        </w:tc>
        <w:tc>
          <w:tcPr>
            <w:tcW w:w="851" w:type="dxa"/>
          </w:tcPr>
          <w:p w:rsidR="009B4BB6" w:rsidRPr="009B4BB6" w:rsidRDefault="002D7B41" w:rsidP="009B4BB6">
            <w:pPr>
              <w:rPr>
                <w:sz w:val="20"/>
                <w:szCs w:val="20"/>
                <w:lang w:eastAsia="en-US"/>
              </w:rPr>
            </w:pPr>
            <w:r>
              <w:rPr>
                <w:sz w:val="20"/>
                <w:szCs w:val="20"/>
                <w:lang w:eastAsia="en-US"/>
              </w:rPr>
              <w:t>478,3</w:t>
            </w:r>
          </w:p>
        </w:tc>
        <w:tc>
          <w:tcPr>
            <w:tcW w:w="992" w:type="dxa"/>
          </w:tcPr>
          <w:p w:rsidR="009B4BB6" w:rsidRPr="009B4BB6" w:rsidRDefault="009B4BB6" w:rsidP="009B4BB6">
            <w:pPr>
              <w:rPr>
                <w:sz w:val="20"/>
                <w:szCs w:val="20"/>
                <w:lang w:eastAsia="en-US"/>
              </w:rPr>
            </w:pPr>
            <w:r w:rsidRPr="009B4BB6">
              <w:rPr>
                <w:sz w:val="20"/>
                <w:szCs w:val="20"/>
                <w:lang w:eastAsia="en-US"/>
              </w:rPr>
              <w:t>-5348,9</w:t>
            </w:r>
          </w:p>
        </w:tc>
        <w:tc>
          <w:tcPr>
            <w:tcW w:w="851" w:type="dxa"/>
          </w:tcPr>
          <w:p w:rsidR="009B4BB6" w:rsidRPr="009B4BB6" w:rsidRDefault="009B4BB6" w:rsidP="009B4BB6">
            <w:pPr>
              <w:rPr>
                <w:sz w:val="20"/>
                <w:szCs w:val="20"/>
                <w:lang w:eastAsia="en-US"/>
              </w:rPr>
            </w:pPr>
            <w:r w:rsidRPr="009B4BB6">
              <w:rPr>
                <w:sz w:val="20"/>
                <w:szCs w:val="20"/>
                <w:lang w:eastAsia="en-US"/>
              </w:rPr>
              <w:t>в 15</w:t>
            </w:r>
          </w:p>
        </w:tc>
        <w:tc>
          <w:tcPr>
            <w:tcW w:w="850" w:type="dxa"/>
          </w:tcPr>
          <w:p w:rsidR="009B4BB6" w:rsidRPr="009B4BB6" w:rsidRDefault="009B4BB6" w:rsidP="009B4BB6">
            <w:pPr>
              <w:rPr>
                <w:sz w:val="20"/>
                <w:szCs w:val="20"/>
                <w:lang w:eastAsia="en-US"/>
              </w:rPr>
            </w:pPr>
            <w:r w:rsidRPr="009B4BB6">
              <w:rPr>
                <w:sz w:val="20"/>
                <w:szCs w:val="20"/>
                <w:lang w:eastAsia="en-US"/>
              </w:rPr>
              <w:t>198,6</w:t>
            </w:r>
          </w:p>
        </w:tc>
      </w:tr>
      <w:tr w:rsidR="009B4BB6" w:rsidRPr="009B4BB6" w:rsidTr="002D7B41">
        <w:trPr>
          <w:trHeight w:val="505"/>
        </w:trPr>
        <w:tc>
          <w:tcPr>
            <w:tcW w:w="3544" w:type="dxa"/>
          </w:tcPr>
          <w:p w:rsidR="009B4BB6" w:rsidRPr="009B4BB6" w:rsidRDefault="009B4BB6" w:rsidP="009B4BB6">
            <w:pPr>
              <w:jc w:val="both"/>
              <w:rPr>
                <w:sz w:val="20"/>
                <w:szCs w:val="20"/>
                <w:lang w:eastAsia="en-US"/>
              </w:rPr>
            </w:pPr>
            <w:r w:rsidRPr="009B4BB6">
              <w:rPr>
                <w:sz w:val="20"/>
                <w:szCs w:val="20"/>
                <w:lang w:eastAsia="en-US"/>
              </w:rPr>
              <w:t>Среднесписочная численность  работников   чел.</w:t>
            </w:r>
          </w:p>
        </w:tc>
        <w:tc>
          <w:tcPr>
            <w:tcW w:w="993"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10102</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7645</w:t>
            </w:r>
          </w:p>
        </w:tc>
        <w:tc>
          <w:tcPr>
            <w:tcW w:w="992"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6423</w:t>
            </w:r>
          </w:p>
        </w:tc>
        <w:tc>
          <w:tcPr>
            <w:tcW w:w="851" w:type="dxa"/>
          </w:tcPr>
          <w:p w:rsidR="007A67FF" w:rsidRDefault="007A67FF" w:rsidP="009B4BB6">
            <w:pPr>
              <w:rPr>
                <w:sz w:val="20"/>
                <w:szCs w:val="20"/>
                <w:lang w:eastAsia="en-US"/>
              </w:rPr>
            </w:pPr>
          </w:p>
          <w:p w:rsidR="009B4BB6" w:rsidRPr="009B4BB6" w:rsidRDefault="007A67FF" w:rsidP="009B4BB6">
            <w:pPr>
              <w:rPr>
                <w:sz w:val="20"/>
                <w:szCs w:val="20"/>
                <w:lang w:eastAsia="en-US"/>
              </w:rPr>
            </w:pPr>
            <w:r>
              <w:rPr>
                <w:sz w:val="20"/>
                <w:szCs w:val="20"/>
                <w:lang w:eastAsia="en-US"/>
              </w:rPr>
              <w:t>-1222</w:t>
            </w:r>
          </w:p>
        </w:tc>
        <w:tc>
          <w:tcPr>
            <w:tcW w:w="992"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-3679</w:t>
            </w:r>
          </w:p>
        </w:tc>
        <w:tc>
          <w:tcPr>
            <w:tcW w:w="851" w:type="dxa"/>
          </w:tcPr>
          <w:p w:rsidR="009B4BB6" w:rsidRPr="009B4BB6" w:rsidRDefault="009B4BB6" w:rsidP="009B4BB6">
            <w:pPr>
              <w:rPr>
                <w:sz w:val="20"/>
                <w:szCs w:val="20"/>
                <w:lang w:eastAsia="en-US"/>
              </w:rPr>
            </w:pPr>
          </w:p>
          <w:p w:rsidR="009B4BB6" w:rsidRPr="009B4BB6" w:rsidRDefault="009B4BB6" w:rsidP="00894D0C">
            <w:pPr>
              <w:rPr>
                <w:sz w:val="20"/>
                <w:szCs w:val="20"/>
                <w:lang w:eastAsia="en-US"/>
              </w:rPr>
            </w:pPr>
            <w:r w:rsidRPr="009B4BB6">
              <w:rPr>
                <w:sz w:val="20"/>
                <w:szCs w:val="20"/>
                <w:lang w:eastAsia="en-US"/>
              </w:rPr>
              <w:t>63,6</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84,0</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Среднемесячная заработная плата на одного работающего.</w:t>
            </w:r>
          </w:p>
        </w:tc>
        <w:tc>
          <w:tcPr>
            <w:tcW w:w="993"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17609</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28357</w:t>
            </w:r>
          </w:p>
        </w:tc>
        <w:tc>
          <w:tcPr>
            <w:tcW w:w="992"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30919</w:t>
            </w:r>
          </w:p>
        </w:tc>
        <w:tc>
          <w:tcPr>
            <w:tcW w:w="851" w:type="dxa"/>
          </w:tcPr>
          <w:p w:rsidR="009B4BB6" w:rsidRPr="009B4BB6" w:rsidRDefault="009B4BB6" w:rsidP="009B4BB6">
            <w:pPr>
              <w:rPr>
                <w:sz w:val="20"/>
                <w:szCs w:val="20"/>
                <w:lang w:eastAsia="en-US"/>
              </w:rPr>
            </w:pPr>
          </w:p>
          <w:p w:rsidR="009B4BB6" w:rsidRPr="009B4BB6" w:rsidRDefault="007A67FF" w:rsidP="009B4BB6">
            <w:pPr>
              <w:rPr>
                <w:sz w:val="20"/>
                <w:szCs w:val="20"/>
                <w:lang w:eastAsia="en-US"/>
              </w:rPr>
            </w:pPr>
            <w:r>
              <w:rPr>
                <w:sz w:val="20"/>
                <w:szCs w:val="20"/>
                <w:lang w:eastAsia="en-US"/>
              </w:rPr>
              <w:t>2562</w:t>
            </w:r>
          </w:p>
        </w:tc>
        <w:tc>
          <w:tcPr>
            <w:tcW w:w="992"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+13310</w:t>
            </w:r>
          </w:p>
        </w:tc>
        <w:tc>
          <w:tcPr>
            <w:tcW w:w="851"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175,6</w:t>
            </w:r>
          </w:p>
        </w:tc>
        <w:tc>
          <w:tcPr>
            <w:tcW w:w="850" w:type="dxa"/>
          </w:tcPr>
          <w:p w:rsidR="009B4BB6" w:rsidRPr="009B4BB6" w:rsidRDefault="009B4BB6" w:rsidP="009B4BB6">
            <w:pPr>
              <w:rPr>
                <w:sz w:val="20"/>
                <w:szCs w:val="20"/>
                <w:lang w:eastAsia="en-US"/>
              </w:rPr>
            </w:pPr>
          </w:p>
          <w:p w:rsidR="009B4BB6" w:rsidRPr="009B4BB6" w:rsidRDefault="009B4BB6" w:rsidP="009B4BB6">
            <w:pPr>
              <w:rPr>
                <w:sz w:val="20"/>
                <w:szCs w:val="20"/>
                <w:lang w:eastAsia="en-US"/>
              </w:rPr>
            </w:pPr>
            <w:r w:rsidRPr="009B4BB6">
              <w:rPr>
                <w:sz w:val="20"/>
                <w:szCs w:val="20"/>
                <w:lang w:eastAsia="en-US"/>
              </w:rPr>
              <w:t>109,0</w:t>
            </w:r>
          </w:p>
        </w:tc>
      </w:tr>
      <w:tr w:rsidR="009B4BB6" w:rsidRPr="009B4BB6" w:rsidTr="002D7B41">
        <w:trPr>
          <w:trHeight w:val="235"/>
        </w:trPr>
        <w:tc>
          <w:tcPr>
            <w:tcW w:w="3544" w:type="dxa"/>
          </w:tcPr>
          <w:p w:rsidR="009B4BB6" w:rsidRPr="009B4BB6" w:rsidRDefault="009B4BB6" w:rsidP="009B4BB6">
            <w:pPr>
              <w:jc w:val="both"/>
              <w:rPr>
                <w:sz w:val="20"/>
                <w:szCs w:val="20"/>
                <w:lang w:eastAsia="en-US"/>
              </w:rPr>
            </w:pPr>
            <w:r w:rsidRPr="009B4BB6">
              <w:rPr>
                <w:sz w:val="20"/>
                <w:szCs w:val="20"/>
                <w:lang w:eastAsia="en-US"/>
              </w:rPr>
              <w:t>Оборот малых предприятий млн.</w:t>
            </w:r>
            <w:r w:rsidR="002B4DD5">
              <w:rPr>
                <w:sz w:val="20"/>
                <w:szCs w:val="20"/>
                <w:lang w:eastAsia="en-US"/>
              </w:rPr>
              <w:t xml:space="preserve"> </w:t>
            </w:r>
            <w:r w:rsidRPr="009B4BB6">
              <w:rPr>
                <w:sz w:val="20"/>
                <w:szCs w:val="20"/>
                <w:lang w:eastAsia="en-US"/>
              </w:rPr>
              <w:t>руб.</w:t>
            </w:r>
          </w:p>
        </w:tc>
        <w:tc>
          <w:tcPr>
            <w:tcW w:w="993" w:type="dxa"/>
          </w:tcPr>
          <w:p w:rsidR="009B4BB6" w:rsidRPr="009B4BB6" w:rsidRDefault="009B4BB6" w:rsidP="009B4BB6">
            <w:pPr>
              <w:rPr>
                <w:sz w:val="20"/>
                <w:szCs w:val="20"/>
                <w:lang w:eastAsia="en-US"/>
              </w:rPr>
            </w:pPr>
            <w:r w:rsidRPr="009B4BB6">
              <w:rPr>
                <w:sz w:val="20"/>
                <w:szCs w:val="20"/>
                <w:lang w:eastAsia="en-US"/>
              </w:rPr>
              <w:t>1299,45</w:t>
            </w:r>
          </w:p>
        </w:tc>
        <w:tc>
          <w:tcPr>
            <w:tcW w:w="850" w:type="dxa"/>
          </w:tcPr>
          <w:p w:rsidR="009B4BB6" w:rsidRPr="009B4BB6" w:rsidRDefault="009B4BB6" w:rsidP="009B4BB6">
            <w:pPr>
              <w:rPr>
                <w:sz w:val="20"/>
                <w:szCs w:val="20"/>
                <w:lang w:eastAsia="en-US"/>
              </w:rPr>
            </w:pPr>
            <w:r w:rsidRPr="009B4BB6">
              <w:rPr>
                <w:sz w:val="20"/>
                <w:szCs w:val="20"/>
                <w:lang w:eastAsia="en-US"/>
              </w:rPr>
              <w:t>693</w:t>
            </w:r>
          </w:p>
        </w:tc>
        <w:tc>
          <w:tcPr>
            <w:tcW w:w="992" w:type="dxa"/>
          </w:tcPr>
          <w:p w:rsidR="009B4BB6" w:rsidRPr="009B4BB6" w:rsidRDefault="009B4BB6" w:rsidP="00894D0C">
            <w:pPr>
              <w:rPr>
                <w:sz w:val="20"/>
                <w:szCs w:val="20"/>
                <w:lang w:eastAsia="en-US"/>
              </w:rPr>
            </w:pPr>
            <w:r w:rsidRPr="009B4BB6">
              <w:rPr>
                <w:sz w:val="20"/>
                <w:szCs w:val="20"/>
                <w:lang w:eastAsia="en-US"/>
              </w:rPr>
              <w:t>957</w:t>
            </w:r>
          </w:p>
        </w:tc>
        <w:tc>
          <w:tcPr>
            <w:tcW w:w="851" w:type="dxa"/>
          </w:tcPr>
          <w:p w:rsidR="009B4BB6" w:rsidRPr="009B4BB6" w:rsidRDefault="007A67FF" w:rsidP="009B4BB6">
            <w:pPr>
              <w:rPr>
                <w:sz w:val="20"/>
                <w:szCs w:val="20"/>
                <w:lang w:eastAsia="en-US"/>
              </w:rPr>
            </w:pPr>
            <w:r>
              <w:rPr>
                <w:sz w:val="20"/>
                <w:szCs w:val="20"/>
                <w:lang w:eastAsia="en-US"/>
              </w:rPr>
              <w:t>264</w:t>
            </w:r>
          </w:p>
        </w:tc>
        <w:tc>
          <w:tcPr>
            <w:tcW w:w="992" w:type="dxa"/>
          </w:tcPr>
          <w:p w:rsidR="009B4BB6" w:rsidRPr="009B4BB6" w:rsidRDefault="009B4BB6" w:rsidP="009B4BB6">
            <w:pPr>
              <w:rPr>
                <w:sz w:val="20"/>
                <w:szCs w:val="20"/>
                <w:lang w:eastAsia="en-US"/>
              </w:rPr>
            </w:pPr>
            <w:r w:rsidRPr="009B4BB6">
              <w:rPr>
                <w:sz w:val="20"/>
                <w:szCs w:val="20"/>
                <w:lang w:eastAsia="en-US"/>
              </w:rPr>
              <w:t>-342,5</w:t>
            </w:r>
          </w:p>
        </w:tc>
        <w:tc>
          <w:tcPr>
            <w:tcW w:w="851" w:type="dxa"/>
          </w:tcPr>
          <w:p w:rsidR="009B4BB6" w:rsidRPr="009B4BB6" w:rsidRDefault="009B4BB6" w:rsidP="009B4BB6">
            <w:pPr>
              <w:rPr>
                <w:sz w:val="20"/>
                <w:szCs w:val="20"/>
                <w:lang w:eastAsia="en-US"/>
              </w:rPr>
            </w:pPr>
            <w:r w:rsidRPr="009B4BB6">
              <w:rPr>
                <w:sz w:val="20"/>
                <w:szCs w:val="20"/>
                <w:lang w:eastAsia="en-US"/>
              </w:rPr>
              <w:t>73,6</w:t>
            </w:r>
          </w:p>
        </w:tc>
        <w:tc>
          <w:tcPr>
            <w:tcW w:w="850" w:type="dxa"/>
          </w:tcPr>
          <w:p w:rsidR="009B4BB6" w:rsidRPr="009B4BB6" w:rsidRDefault="009B4BB6" w:rsidP="009B4BB6">
            <w:pPr>
              <w:rPr>
                <w:sz w:val="20"/>
                <w:szCs w:val="20"/>
                <w:lang w:eastAsia="en-US"/>
              </w:rPr>
            </w:pPr>
            <w:r w:rsidRPr="009B4BB6">
              <w:rPr>
                <w:sz w:val="20"/>
                <w:szCs w:val="20"/>
                <w:lang w:eastAsia="en-US"/>
              </w:rPr>
              <w:t>138,1</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Оборот розничной торговли  </w:t>
            </w:r>
            <w:proofErr w:type="spellStart"/>
            <w:r w:rsidRPr="009B4BB6">
              <w:rPr>
                <w:sz w:val="20"/>
                <w:szCs w:val="20"/>
                <w:lang w:eastAsia="en-US"/>
              </w:rPr>
              <w:t>млн</w:t>
            </w:r>
            <w:proofErr w:type="gramStart"/>
            <w:r w:rsidRPr="009B4BB6">
              <w:rPr>
                <w:sz w:val="20"/>
                <w:szCs w:val="20"/>
                <w:lang w:eastAsia="en-US"/>
              </w:rPr>
              <w:t>.р</w:t>
            </w:r>
            <w:proofErr w:type="gramEnd"/>
            <w:r w:rsidRPr="009B4BB6">
              <w:rPr>
                <w:sz w:val="20"/>
                <w:szCs w:val="20"/>
                <w:lang w:eastAsia="en-US"/>
              </w:rPr>
              <w:t>уб</w:t>
            </w:r>
            <w:proofErr w:type="spellEnd"/>
            <w:r w:rsidRPr="009B4BB6">
              <w:rPr>
                <w:sz w:val="20"/>
                <w:szCs w:val="20"/>
                <w:lang w:eastAsia="en-US"/>
              </w:rPr>
              <w:t>.</w:t>
            </w:r>
          </w:p>
        </w:tc>
        <w:tc>
          <w:tcPr>
            <w:tcW w:w="993" w:type="dxa"/>
          </w:tcPr>
          <w:p w:rsidR="009B4BB6" w:rsidRPr="009B4BB6" w:rsidRDefault="009B4BB6" w:rsidP="009B4BB6">
            <w:pPr>
              <w:rPr>
                <w:sz w:val="20"/>
                <w:szCs w:val="20"/>
                <w:lang w:eastAsia="en-US"/>
              </w:rPr>
            </w:pPr>
            <w:r w:rsidRPr="009B4BB6">
              <w:rPr>
                <w:sz w:val="20"/>
                <w:szCs w:val="20"/>
                <w:lang w:eastAsia="en-US"/>
              </w:rPr>
              <w:t>1133,4</w:t>
            </w:r>
          </w:p>
        </w:tc>
        <w:tc>
          <w:tcPr>
            <w:tcW w:w="850" w:type="dxa"/>
          </w:tcPr>
          <w:p w:rsidR="009B4BB6" w:rsidRPr="009B4BB6" w:rsidRDefault="009B4BB6" w:rsidP="009B4BB6">
            <w:pPr>
              <w:rPr>
                <w:sz w:val="20"/>
                <w:szCs w:val="20"/>
                <w:lang w:eastAsia="en-US"/>
              </w:rPr>
            </w:pPr>
            <w:r w:rsidRPr="009B4BB6">
              <w:rPr>
                <w:sz w:val="20"/>
                <w:szCs w:val="20"/>
                <w:lang w:eastAsia="en-US"/>
              </w:rPr>
              <w:t>1917,8</w:t>
            </w:r>
          </w:p>
        </w:tc>
        <w:tc>
          <w:tcPr>
            <w:tcW w:w="992" w:type="dxa"/>
          </w:tcPr>
          <w:p w:rsidR="009B4BB6" w:rsidRPr="009B4BB6" w:rsidRDefault="009B4BB6" w:rsidP="009B4BB6">
            <w:pPr>
              <w:rPr>
                <w:sz w:val="20"/>
                <w:szCs w:val="20"/>
                <w:lang w:eastAsia="en-US"/>
              </w:rPr>
            </w:pPr>
            <w:r w:rsidRPr="009B4BB6">
              <w:rPr>
                <w:sz w:val="20"/>
                <w:szCs w:val="20"/>
                <w:lang w:eastAsia="en-US"/>
              </w:rPr>
              <w:t>1727,5</w:t>
            </w:r>
          </w:p>
        </w:tc>
        <w:tc>
          <w:tcPr>
            <w:tcW w:w="851" w:type="dxa"/>
          </w:tcPr>
          <w:p w:rsidR="009B4BB6" w:rsidRPr="009B4BB6" w:rsidRDefault="007A67FF" w:rsidP="009B4BB6">
            <w:pPr>
              <w:rPr>
                <w:sz w:val="20"/>
                <w:szCs w:val="20"/>
                <w:lang w:eastAsia="en-US"/>
              </w:rPr>
            </w:pPr>
            <w:r>
              <w:rPr>
                <w:sz w:val="20"/>
                <w:szCs w:val="20"/>
                <w:lang w:eastAsia="en-US"/>
              </w:rPr>
              <w:t>-190,3</w:t>
            </w:r>
          </w:p>
        </w:tc>
        <w:tc>
          <w:tcPr>
            <w:tcW w:w="992" w:type="dxa"/>
          </w:tcPr>
          <w:p w:rsidR="009B4BB6" w:rsidRPr="009B4BB6" w:rsidRDefault="009B4BB6" w:rsidP="009B4BB6">
            <w:pPr>
              <w:rPr>
                <w:sz w:val="20"/>
                <w:szCs w:val="20"/>
                <w:lang w:eastAsia="en-US"/>
              </w:rPr>
            </w:pPr>
            <w:r w:rsidRPr="009B4BB6">
              <w:rPr>
                <w:sz w:val="20"/>
                <w:szCs w:val="20"/>
                <w:lang w:eastAsia="en-US"/>
              </w:rPr>
              <w:t>+594,1</w:t>
            </w:r>
          </w:p>
        </w:tc>
        <w:tc>
          <w:tcPr>
            <w:tcW w:w="851" w:type="dxa"/>
          </w:tcPr>
          <w:p w:rsidR="009B4BB6" w:rsidRPr="009B4BB6" w:rsidRDefault="009B4BB6" w:rsidP="009B4BB6">
            <w:pPr>
              <w:rPr>
                <w:sz w:val="20"/>
                <w:szCs w:val="20"/>
                <w:lang w:eastAsia="en-US"/>
              </w:rPr>
            </w:pPr>
            <w:r w:rsidRPr="009B4BB6">
              <w:rPr>
                <w:sz w:val="20"/>
                <w:szCs w:val="20"/>
                <w:lang w:eastAsia="en-US"/>
              </w:rPr>
              <w:t>152,4</w:t>
            </w:r>
          </w:p>
        </w:tc>
        <w:tc>
          <w:tcPr>
            <w:tcW w:w="850" w:type="dxa"/>
          </w:tcPr>
          <w:p w:rsidR="009B4BB6" w:rsidRPr="009B4BB6" w:rsidRDefault="009B4BB6" w:rsidP="009B4BB6">
            <w:pPr>
              <w:rPr>
                <w:sz w:val="20"/>
                <w:szCs w:val="20"/>
                <w:lang w:eastAsia="en-US"/>
              </w:rPr>
            </w:pPr>
            <w:r w:rsidRPr="009B4BB6">
              <w:rPr>
                <w:sz w:val="20"/>
                <w:szCs w:val="20"/>
                <w:lang w:eastAsia="en-US"/>
              </w:rPr>
              <w:t>90,1</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 Оборот общественного питания </w:t>
            </w:r>
          </w:p>
        </w:tc>
        <w:tc>
          <w:tcPr>
            <w:tcW w:w="993" w:type="dxa"/>
          </w:tcPr>
          <w:p w:rsidR="009B4BB6" w:rsidRPr="009B4BB6" w:rsidRDefault="009B4BB6" w:rsidP="009B4BB6">
            <w:pPr>
              <w:rPr>
                <w:sz w:val="20"/>
                <w:szCs w:val="20"/>
                <w:lang w:eastAsia="en-US"/>
              </w:rPr>
            </w:pPr>
            <w:r w:rsidRPr="009B4BB6">
              <w:rPr>
                <w:sz w:val="20"/>
                <w:szCs w:val="20"/>
                <w:lang w:eastAsia="en-US"/>
              </w:rPr>
              <w:t>88,4</w:t>
            </w:r>
          </w:p>
        </w:tc>
        <w:tc>
          <w:tcPr>
            <w:tcW w:w="850" w:type="dxa"/>
          </w:tcPr>
          <w:p w:rsidR="009B4BB6" w:rsidRPr="009B4BB6" w:rsidRDefault="009B4BB6" w:rsidP="009B4BB6">
            <w:pPr>
              <w:rPr>
                <w:sz w:val="20"/>
                <w:szCs w:val="20"/>
                <w:lang w:eastAsia="en-US"/>
              </w:rPr>
            </w:pPr>
            <w:r w:rsidRPr="009B4BB6">
              <w:rPr>
                <w:sz w:val="20"/>
                <w:szCs w:val="20"/>
                <w:lang w:eastAsia="en-US"/>
              </w:rPr>
              <w:t>152,0</w:t>
            </w:r>
          </w:p>
        </w:tc>
        <w:tc>
          <w:tcPr>
            <w:tcW w:w="992" w:type="dxa"/>
          </w:tcPr>
          <w:p w:rsidR="009B4BB6" w:rsidRPr="009B4BB6" w:rsidRDefault="009B4BB6" w:rsidP="009B4BB6">
            <w:pPr>
              <w:rPr>
                <w:sz w:val="20"/>
                <w:szCs w:val="20"/>
                <w:lang w:eastAsia="en-US"/>
              </w:rPr>
            </w:pPr>
            <w:r w:rsidRPr="009B4BB6">
              <w:rPr>
                <w:sz w:val="20"/>
                <w:szCs w:val="20"/>
                <w:lang w:eastAsia="en-US"/>
              </w:rPr>
              <w:t>99,2</w:t>
            </w:r>
          </w:p>
        </w:tc>
        <w:tc>
          <w:tcPr>
            <w:tcW w:w="851" w:type="dxa"/>
          </w:tcPr>
          <w:p w:rsidR="009B4BB6" w:rsidRPr="009B4BB6" w:rsidRDefault="007A67FF" w:rsidP="009B4BB6">
            <w:pPr>
              <w:rPr>
                <w:sz w:val="20"/>
                <w:szCs w:val="20"/>
                <w:lang w:eastAsia="en-US"/>
              </w:rPr>
            </w:pPr>
            <w:r>
              <w:rPr>
                <w:sz w:val="20"/>
                <w:szCs w:val="20"/>
                <w:lang w:eastAsia="en-US"/>
              </w:rPr>
              <w:t>-52,8</w:t>
            </w:r>
          </w:p>
        </w:tc>
        <w:tc>
          <w:tcPr>
            <w:tcW w:w="992" w:type="dxa"/>
          </w:tcPr>
          <w:p w:rsidR="009B4BB6" w:rsidRPr="009B4BB6" w:rsidRDefault="009B4BB6" w:rsidP="009B4BB6">
            <w:pPr>
              <w:rPr>
                <w:sz w:val="20"/>
                <w:szCs w:val="20"/>
                <w:lang w:eastAsia="en-US"/>
              </w:rPr>
            </w:pPr>
            <w:r w:rsidRPr="009B4BB6">
              <w:rPr>
                <w:sz w:val="20"/>
                <w:szCs w:val="20"/>
                <w:lang w:eastAsia="en-US"/>
              </w:rPr>
              <w:t>+10,8</w:t>
            </w:r>
          </w:p>
        </w:tc>
        <w:tc>
          <w:tcPr>
            <w:tcW w:w="851" w:type="dxa"/>
          </w:tcPr>
          <w:p w:rsidR="009B4BB6" w:rsidRPr="009B4BB6" w:rsidRDefault="009B4BB6" w:rsidP="009B4BB6">
            <w:pPr>
              <w:rPr>
                <w:sz w:val="20"/>
                <w:szCs w:val="20"/>
                <w:lang w:eastAsia="en-US"/>
              </w:rPr>
            </w:pPr>
            <w:r w:rsidRPr="009B4BB6">
              <w:rPr>
                <w:sz w:val="20"/>
                <w:szCs w:val="20"/>
                <w:lang w:eastAsia="en-US"/>
              </w:rPr>
              <w:t>112,2</w:t>
            </w:r>
          </w:p>
        </w:tc>
        <w:tc>
          <w:tcPr>
            <w:tcW w:w="850" w:type="dxa"/>
          </w:tcPr>
          <w:p w:rsidR="009B4BB6" w:rsidRPr="009B4BB6" w:rsidRDefault="009B4BB6" w:rsidP="009B4BB6">
            <w:pPr>
              <w:rPr>
                <w:sz w:val="20"/>
                <w:szCs w:val="20"/>
                <w:lang w:eastAsia="en-US"/>
              </w:rPr>
            </w:pPr>
            <w:r w:rsidRPr="009B4BB6">
              <w:rPr>
                <w:sz w:val="20"/>
                <w:szCs w:val="20"/>
                <w:lang w:eastAsia="en-US"/>
              </w:rPr>
              <w:t>65,3</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Объем платных услуг </w:t>
            </w:r>
          </w:p>
        </w:tc>
        <w:tc>
          <w:tcPr>
            <w:tcW w:w="993" w:type="dxa"/>
          </w:tcPr>
          <w:p w:rsidR="009B4BB6" w:rsidRPr="009B4BB6" w:rsidRDefault="009B4BB6" w:rsidP="009B4BB6">
            <w:pPr>
              <w:rPr>
                <w:sz w:val="20"/>
                <w:szCs w:val="20"/>
                <w:lang w:eastAsia="en-US"/>
              </w:rPr>
            </w:pPr>
            <w:r w:rsidRPr="009B4BB6">
              <w:rPr>
                <w:sz w:val="20"/>
                <w:szCs w:val="20"/>
                <w:lang w:eastAsia="en-US"/>
              </w:rPr>
              <w:t>347,3</w:t>
            </w:r>
          </w:p>
        </w:tc>
        <w:tc>
          <w:tcPr>
            <w:tcW w:w="850" w:type="dxa"/>
          </w:tcPr>
          <w:p w:rsidR="009B4BB6" w:rsidRPr="009B4BB6" w:rsidRDefault="009B4BB6" w:rsidP="009B4BB6">
            <w:pPr>
              <w:rPr>
                <w:sz w:val="20"/>
                <w:szCs w:val="20"/>
                <w:lang w:eastAsia="en-US"/>
              </w:rPr>
            </w:pPr>
            <w:r w:rsidRPr="009B4BB6">
              <w:rPr>
                <w:sz w:val="20"/>
                <w:szCs w:val="20"/>
                <w:lang w:eastAsia="en-US"/>
              </w:rPr>
              <w:t>576,0</w:t>
            </w:r>
          </w:p>
        </w:tc>
        <w:tc>
          <w:tcPr>
            <w:tcW w:w="992" w:type="dxa"/>
          </w:tcPr>
          <w:p w:rsidR="009B4BB6" w:rsidRPr="009B4BB6" w:rsidRDefault="009B4BB6" w:rsidP="009B4BB6">
            <w:pPr>
              <w:rPr>
                <w:sz w:val="20"/>
                <w:szCs w:val="20"/>
                <w:lang w:eastAsia="en-US"/>
              </w:rPr>
            </w:pPr>
            <w:r w:rsidRPr="009B4BB6">
              <w:rPr>
                <w:sz w:val="20"/>
                <w:szCs w:val="20"/>
                <w:lang w:eastAsia="en-US"/>
              </w:rPr>
              <w:t>545,4</w:t>
            </w:r>
          </w:p>
        </w:tc>
        <w:tc>
          <w:tcPr>
            <w:tcW w:w="851" w:type="dxa"/>
          </w:tcPr>
          <w:p w:rsidR="009B4BB6" w:rsidRPr="009B4BB6" w:rsidRDefault="007A67FF" w:rsidP="009B4BB6">
            <w:pPr>
              <w:rPr>
                <w:sz w:val="20"/>
                <w:szCs w:val="20"/>
                <w:lang w:eastAsia="en-US"/>
              </w:rPr>
            </w:pPr>
            <w:r>
              <w:rPr>
                <w:sz w:val="20"/>
                <w:szCs w:val="20"/>
                <w:lang w:eastAsia="en-US"/>
              </w:rPr>
              <w:t>-30,6</w:t>
            </w:r>
          </w:p>
        </w:tc>
        <w:tc>
          <w:tcPr>
            <w:tcW w:w="992" w:type="dxa"/>
          </w:tcPr>
          <w:p w:rsidR="009B4BB6" w:rsidRPr="009B4BB6" w:rsidRDefault="009B4BB6" w:rsidP="00894D0C">
            <w:pPr>
              <w:rPr>
                <w:sz w:val="20"/>
                <w:szCs w:val="20"/>
                <w:lang w:eastAsia="en-US"/>
              </w:rPr>
            </w:pPr>
            <w:r w:rsidRPr="009B4BB6">
              <w:rPr>
                <w:sz w:val="20"/>
                <w:szCs w:val="20"/>
                <w:lang w:eastAsia="en-US"/>
              </w:rPr>
              <w:t>+198,1</w:t>
            </w:r>
          </w:p>
        </w:tc>
        <w:tc>
          <w:tcPr>
            <w:tcW w:w="851" w:type="dxa"/>
          </w:tcPr>
          <w:p w:rsidR="009B4BB6" w:rsidRPr="009B4BB6" w:rsidRDefault="009B4BB6" w:rsidP="009B4BB6">
            <w:pPr>
              <w:rPr>
                <w:sz w:val="20"/>
                <w:szCs w:val="20"/>
                <w:lang w:eastAsia="en-US"/>
              </w:rPr>
            </w:pPr>
            <w:r w:rsidRPr="009B4BB6">
              <w:rPr>
                <w:sz w:val="20"/>
                <w:szCs w:val="20"/>
                <w:lang w:eastAsia="en-US"/>
              </w:rPr>
              <w:t>157,0</w:t>
            </w:r>
          </w:p>
        </w:tc>
        <w:tc>
          <w:tcPr>
            <w:tcW w:w="850" w:type="dxa"/>
          </w:tcPr>
          <w:p w:rsidR="009B4BB6" w:rsidRPr="009B4BB6" w:rsidRDefault="009B4BB6" w:rsidP="009B4BB6">
            <w:pPr>
              <w:rPr>
                <w:sz w:val="20"/>
                <w:szCs w:val="20"/>
                <w:lang w:eastAsia="en-US"/>
              </w:rPr>
            </w:pPr>
            <w:r w:rsidRPr="009B4BB6">
              <w:rPr>
                <w:sz w:val="20"/>
                <w:szCs w:val="20"/>
                <w:lang w:eastAsia="en-US"/>
              </w:rPr>
              <w:t>94,?</w:t>
            </w:r>
          </w:p>
        </w:tc>
      </w:tr>
      <w:tr w:rsidR="009B4BB6" w:rsidRPr="009B4BB6" w:rsidTr="002D7B41">
        <w:trPr>
          <w:trHeight w:val="264"/>
        </w:trPr>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Денежные доходы населения </w:t>
            </w:r>
          </w:p>
        </w:tc>
        <w:tc>
          <w:tcPr>
            <w:tcW w:w="993" w:type="dxa"/>
          </w:tcPr>
          <w:p w:rsidR="009B4BB6" w:rsidRPr="009B4BB6" w:rsidRDefault="00894D0C" w:rsidP="009B4BB6">
            <w:pPr>
              <w:rPr>
                <w:sz w:val="20"/>
                <w:szCs w:val="20"/>
                <w:lang w:eastAsia="en-US"/>
              </w:rPr>
            </w:pPr>
            <w:r>
              <w:rPr>
                <w:sz w:val="20"/>
                <w:szCs w:val="20"/>
                <w:lang w:eastAsia="en-US"/>
              </w:rPr>
              <w:t>4820,8</w:t>
            </w:r>
          </w:p>
        </w:tc>
        <w:tc>
          <w:tcPr>
            <w:tcW w:w="850" w:type="dxa"/>
          </w:tcPr>
          <w:p w:rsidR="009B4BB6" w:rsidRPr="009B4BB6" w:rsidRDefault="009B4BB6" w:rsidP="009B4BB6">
            <w:pPr>
              <w:rPr>
                <w:sz w:val="20"/>
                <w:szCs w:val="20"/>
                <w:lang w:eastAsia="en-US"/>
              </w:rPr>
            </w:pPr>
            <w:r w:rsidRPr="009B4BB6">
              <w:rPr>
                <w:sz w:val="20"/>
                <w:szCs w:val="20"/>
                <w:lang w:eastAsia="en-US"/>
              </w:rPr>
              <w:t>6448,0</w:t>
            </w:r>
          </w:p>
        </w:tc>
        <w:tc>
          <w:tcPr>
            <w:tcW w:w="992" w:type="dxa"/>
          </w:tcPr>
          <w:p w:rsidR="009B4BB6" w:rsidRPr="009B4BB6" w:rsidRDefault="009B4BB6" w:rsidP="009B4BB6">
            <w:pPr>
              <w:rPr>
                <w:sz w:val="20"/>
                <w:szCs w:val="20"/>
                <w:lang w:eastAsia="en-US"/>
              </w:rPr>
            </w:pPr>
            <w:r w:rsidRPr="009B4BB6">
              <w:rPr>
                <w:sz w:val="20"/>
                <w:szCs w:val="20"/>
                <w:lang w:eastAsia="en-US"/>
              </w:rPr>
              <w:t>5848,3</w:t>
            </w:r>
          </w:p>
        </w:tc>
        <w:tc>
          <w:tcPr>
            <w:tcW w:w="851" w:type="dxa"/>
          </w:tcPr>
          <w:p w:rsidR="009B4BB6" w:rsidRPr="009B4BB6" w:rsidRDefault="007A67FF" w:rsidP="009B4BB6">
            <w:pPr>
              <w:rPr>
                <w:sz w:val="20"/>
                <w:szCs w:val="20"/>
                <w:lang w:eastAsia="en-US"/>
              </w:rPr>
            </w:pPr>
            <w:r>
              <w:rPr>
                <w:sz w:val="20"/>
                <w:szCs w:val="20"/>
                <w:lang w:eastAsia="en-US"/>
              </w:rPr>
              <w:t>599,7</w:t>
            </w:r>
          </w:p>
        </w:tc>
        <w:tc>
          <w:tcPr>
            <w:tcW w:w="992" w:type="dxa"/>
          </w:tcPr>
          <w:p w:rsidR="009B4BB6" w:rsidRPr="009B4BB6" w:rsidRDefault="007A67FF" w:rsidP="009B4BB6">
            <w:pPr>
              <w:rPr>
                <w:sz w:val="20"/>
                <w:szCs w:val="20"/>
                <w:lang w:eastAsia="en-US"/>
              </w:rPr>
            </w:pPr>
            <w:r>
              <w:rPr>
                <w:sz w:val="20"/>
                <w:szCs w:val="20"/>
                <w:lang w:eastAsia="en-US"/>
              </w:rPr>
              <w:t>1027,5</w:t>
            </w:r>
          </w:p>
        </w:tc>
        <w:tc>
          <w:tcPr>
            <w:tcW w:w="851" w:type="dxa"/>
          </w:tcPr>
          <w:p w:rsidR="009B4BB6" w:rsidRPr="009B4BB6" w:rsidRDefault="009B4BB6" w:rsidP="009B4BB6">
            <w:pPr>
              <w:rPr>
                <w:sz w:val="20"/>
                <w:szCs w:val="20"/>
                <w:lang w:eastAsia="en-US"/>
              </w:rPr>
            </w:pPr>
            <w:r w:rsidRPr="009B4BB6">
              <w:rPr>
                <w:sz w:val="20"/>
                <w:szCs w:val="20"/>
                <w:lang w:eastAsia="en-US"/>
              </w:rPr>
              <w:t>121,3</w:t>
            </w:r>
          </w:p>
        </w:tc>
        <w:tc>
          <w:tcPr>
            <w:tcW w:w="850" w:type="dxa"/>
          </w:tcPr>
          <w:p w:rsidR="009B4BB6" w:rsidRPr="009B4BB6" w:rsidRDefault="009B4BB6" w:rsidP="009B4BB6">
            <w:pPr>
              <w:rPr>
                <w:sz w:val="20"/>
                <w:szCs w:val="20"/>
                <w:lang w:eastAsia="en-US"/>
              </w:rPr>
            </w:pPr>
            <w:r w:rsidRPr="009B4BB6">
              <w:rPr>
                <w:sz w:val="20"/>
                <w:szCs w:val="20"/>
                <w:lang w:eastAsia="en-US"/>
              </w:rPr>
              <w:t>90,7</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Уровень безработицы </w:t>
            </w:r>
          </w:p>
        </w:tc>
        <w:tc>
          <w:tcPr>
            <w:tcW w:w="993" w:type="dxa"/>
          </w:tcPr>
          <w:p w:rsidR="009B4BB6" w:rsidRPr="009B4BB6" w:rsidRDefault="009B4BB6" w:rsidP="009B4BB6">
            <w:pPr>
              <w:rPr>
                <w:sz w:val="20"/>
                <w:szCs w:val="20"/>
                <w:lang w:eastAsia="en-US"/>
              </w:rPr>
            </w:pPr>
            <w:r w:rsidRPr="009B4BB6">
              <w:rPr>
                <w:sz w:val="20"/>
                <w:szCs w:val="20"/>
                <w:lang w:eastAsia="en-US"/>
              </w:rPr>
              <w:t>4,8</w:t>
            </w:r>
          </w:p>
        </w:tc>
        <w:tc>
          <w:tcPr>
            <w:tcW w:w="850" w:type="dxa"/>
          </w:tcPr>
          <w:p w:rsidR="009B4BB6" w:rsidRPr="009B4BB6" w:rsidRDefault="009B4BB6" w:rsidP="009B4BB6">
            <w:pPr>
              <w:rPr>
                <w:sz w:val="20"/>
                <w:szCs w:val="20"/>
                <w:lang w:eastAsia="en-US"/>
              </w:rPr>
            </w:pPr>
            <w:r w:rsidRPr="009B4BB6">
              <w:rPr>
                <w:sz w:val="20"/>
                <w:szCs w:val="20"/>
                <w:lang w:eastAsia="en-US"/>
              </w:rPr>
              <w:t>3,2</w:t>
            </w:r>
          </w:p>
        </w:tc>
        <w:tc>
          <w:tcPr>
            <w:tcW w:w="992" w:type="dxa"/>
          </w:tcPr>
          <w:p w:rsidR="009B4BB6" w:rsidRPr="009B4BB6" w:rsidRDefault="009B4BB6" w:rsidP="009B4BB6">
            <w:pPr>
              <w:rPr>
                <w:sz w:val="20"/>
                <w:szCs w:val="20"/>
                <w:lang w:eastAsia="en-US"/>
              </w:rPr>
            </w:pPr>
            <w:r w:rsidRPr="009B4BB6">
              <w:rPr>
                <w:sz w:val="20"/>
                <w:szCs w:val="20"/>
                <w:lang w:eastAsia="en-US"/>
              </w:rPr>
              <w:t>2,2</w:t>
            </w:r>
          </w:p>
        </w:tc>
        <w:tc>
          <w:tcPr>
            <w:tcW w:w="851" w:type="dxa"/>
          </w:tcPr>
          <w:p w:rsidR="009B4BB6" w:rsidRPr="009B4BB6" w:rsidRDefault="009B4BB6" w:rsidP="009B4BB6">
            <w:pPr>
              <w:rPr>
                <w:sz w:val="20"/>
                <w:szCs w:val="20"/>
                <w:lang w:eastAsia="en-US"/>
              </w:rPr>
            </w:pPr>
            <w:r w:rsidRPr="009B4BB6">
              <w:rPr>
                <w:sz w:val="20"/>
                <w:szCs w:val="20"/>
                <w:lang w:eastAsia="en-US"/>
              </w:rPr>
              <w:t>-1,0</w:t>
            </w:r>
          </w:p>
        </w:tc>
        <w:tc>
          <w:tcPr>
            <w:tcW w:w="992" w:type="dxa"/>
          </w:tcPr>
          <w:p w:rsidR="009B4BB6" w:rsidRPr="009B4BB6" w:rsidRDefault="009B4BB6" w:rsidP="009B4BB6">
            <w:pPr>
              <w:rPr>
                <w:sz w:val="20"/>
                <w:szCs w:val="20"/>
                <w:lang w:eastAsia="en-US"/>
              </w:rPr>
            </w:pPr>
            <w:r w:rsidRPr="009B4BB6">
              <w:rPr>
                <w:sz w:val="20"/>
                <w:szCs w:val="20"/>
                <w:lang w:eastAsia="en-US"/>
              </w:rPr>
              <w:t xml:space="preserve"> - 2,6</w:t>
            </w:r>
          </w:p>
        </w:tc>
        <w:tc>
          <w:tcPr>
            <w:tcW w:w="851" w:type="dxa"/>
          </w:tcPr>
          <w:p w:rsidR="009B4BB6" w:rsidRPr="009B4BB6" w:rsidRDefault="009B4BB6" w:rsidP="009B4BB6">
            <w:pPr>
              <w:rPr>
                <w:sz w:val="20"/>
                <w:szCs w:val="20"/>
                <w:lang w:eastAsia="en-US"/>
              </w:rPr>
            </w:pPr>
            <w:r w:rsidRPr="009B4BB6">
              <w:rPr>
                <w:sz w:val="20"/>
                <w:szCs w:val="20"/>
                <w:lang w:eastAsia="en-US"/>
              </w:rPr>
              <w:t>45,8</w:t>
            </w:r>
          </w:p>
        </w:tc>
        <w:tc>
          <w:tcPr>
            <w:tcW w:w="850" w:type="dxa"/>
          </w:tcPr>
          <w:p w:rsidR="009B4BB6" w:rsidRPr="009B4BB6" w:rsidRDefault="009B4BB6" w:rsidP="009B4BB6">
            <w:pPr>
              <w:rPr>
                <w:sz w:val="20"/>
                <w:szCs w:val="20"/>
                <w:lang w:eastAsia="en-US"/>
              </w:rPr>
            </w:pPr>
            <w:r w:rsidRPr="009B4BB6">
              <w:rPr>
                <w:sz w:val="20"/>
                <w:szCs w:val="20"/>
                <w:lang w:eastAsia="en-US"/>
              </w:rPr>
              <w:t>68,8</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Обеспеченность населения:  Жильем</w:t>
            </w:r>
          </w:p>
        </w:tc>
        <w:tc>
          <w:tcPr>
            <w:tcW w:w="993" w:type="dxa"/>
          </w:tcPr>
          <w:p w:rsidR="009B4BB6" w:rsidRPr="009B4BB6" w:rsidRDefault="009B4BB6" w:rsidP="009B4BB6">
            <w:pPr>
              <w:rPr>
                <w:sz w:val="20"/>
                <w:szCs w:val="20"/>
                <w:lang w:eastAsia="en-US"/>
              </w:rPr>
            </w:pPr>
            <w:r w:rsidRPr="009B4BB6">
              <w:rPr>
                <w:sz w:val="20"/>
                <w:szCs w:val="20"/>
                <w:lang w:eastAsia="en-US"/>
              </w:rPr>
              <w:t>14,5</w:t>
            </w:r>
          </w:p>
        </w:tc>
        <w:tc>
          <w:tcPr>
            <w:tcW w:w="850" w:type="dxa"/>
          </w:tcPr>
          <w:p w:rsidR="009B4BB6" w:rsidRPr="009B4BB6" w:rsidRDefault="009B4BB6" w:rsidP="009B4BB6">
            <w:pPr>
              <w:rPr>
                <w:sz w:val="20"/>
                <w:szCs w:val="20"/>
                <w:lang w:eastAsia="en-US"/>
              </w:rPr>
            </w:pPr>
            <w:r w:rsidRPr="009B4BB6">
              <w:rPr>
                <w:sz w:val="20"/>
                <w:szCs w:val="20"/>
                <w:lang w:eastAsia="en-US"/>
              </w:rPr>
              <w:t>19,0</w:t>
            </w:r>
          </w:p>
        </w:tc>
        <w:tc>
          <w:tcPr>
            <w:tcW w:w="992" w:type="dxa"/>
          </w:tcPr>
          <w:p w:rsidR="009B4BB6" w:rsidRPr="009B4BB6" w:rsidRDefault="009B4BB6" w:rsidP="009B4BB6">
            <w:pPr>
              <w:rPr>
                <w:sz w:val="20"/>
                <w:szCs w:val="20"/>
                <w:lang w:eastAsia="en-US"/>
              </w:rPr>
            </w:pPr>
            <w:r w:rsidRPr="009B4BB6">
              <w:rPr>
                <w:sz w:val="20"/>
                <w:szCs w:val="20"/>
                <w:lang w:eastAsia="en-US"/>
              </w:rPr>
              <w:t>18,0</w:t>
            </w:r>
          </w:p>
        </w:tc>
        <w:tc>
          <w:tcPr>
            <w:tcW w:w="851" w:type="dxa"/>
          </w:tcPr>
          <w:p w:rsidR="009B4BB6" w:rsidRPr="009B4BB6" w:rsidRDefault="009B4BB6" w:rsidP="009B4BB6">
            <w:pPr>
              <w:rPr>
                <w:sz w:val="20"/>
                <w:szCs w:val="20"/>
                <w:lang w:eastAsia="en-US"/>
              </w:rPr>
            </w:pPr>
            <w:r w:rsidRPr="009B4BB6">
              <w:rPr>
                <w:sz w:val="20"/>
                <w:szCs w:val="20"/>
                <w:lang w:eastAsia="en-US"/>
              </w:rPr>
              <w:t>-1,0</w:t>
            </w:r>
          </w:p>
        </w:tc>
        <w:tc>
          <w:tcPr>
            <w:tcW w:w="992" w:type="dxa"/>
          </w:tcPr>
          <w:p w:rsidR="009B4BB6" w:rsidRPr="009B4BB6" w:rsidRDefault="009B4BB6" w:rsidP="009B4BB6">
            <w:pPr>
              <w:rPr>
                <w:sz w:val="20"/>
                <w:szCs w:val="20"/>
                <w:lang w:eastAsia="en-US"/>
              </w:rPr>
            </w:pPr>
            <w:r w:rsidRPr="009B4BB6">
              <w:rPr>
                <w:sz w:val="20"/>
                <w:szCs w:val="20"/>
                <w:lang w:eastAsia="en-US"/>
              </w:rPr>
              <w:t>+3,5</w:t>
            </w:r>
          </w:p>
        </w:tc>
        <w:tc>
          <w:tcPr>
            <w:tcW w:w="851" w:type="dxa"/>
          </w:tcPr>
          <w:p w:rsidR="009B4BB6" w:rsidRPr="009B4BB6" w:rsidRDefault="009B4BB6" w:rsidP="009B4BB6">
            <w:pPr>
              <w:rPr>
                <w:sz w:val="20"/>
                <w:szCs w:val="20"/>
                <w:lang w:eastAsia="en-US"/>
              </w:rPr>
            </w:pPr>
            <w:r w:rsidRPr="009B4BB6">
              <w:rPr>
                <w:sz w:val="20"/>
                <w:szCs w:val="20"/>
                <w:lang w:eastAsia="en-US"/>
              </w:rPr>
              <w:t>124,1</w:t>
            </w:r>
          </w:p>
        </w:tc>
        <w:tc>
          <w:tcPr>
            <w:tcW w:w="850" w:type="dxa"/>
          </w:tcPr>
          <w:p w:rsidR="009B4BB6" w:rsidRPr="009B4BB6" w:rsidRDefault="009B4BB6" w:rsidP="009B4BB6">
            <w:pPr>
              <w:rPr>
                <w:sz w:val="20"/>
                <w:szCs w:val="20"/>
                <w:lang w:eastAsia="en-US"/>
              </w:rPr>
            </w:pPr>
            <w:r w:rsidRPr="009B4BB6">
              <w:rPr>
                <w:sz w:val="20"/>
                <w:szCs w:val="20"/>
                <w:lang w:eastAsia="en-US"/>
              </w:rPr>
              <w:t>94,7</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Врачами</w:t>
            </w:r>
          </w:p>
        </w:tc>
        <w:tc>
          <w:tcPr>
            <w:tcW w:w="993" w:type="dxa"/>
          </w:tcPr>
          <w:p w:rsidR="009B4BB6" w:rsidRPr="009B4BB6" w:rsidRDefault="009B4BB6" w:rsidP="009B4BB6">
            <w:pPr>
              <w:rPr>
                <w:sz w:val="20"/>
                <w:szCs w:val="20"/>
                <w:lang w:eastAsia="en-US"/>
              </w:rPr>
            </w:pPr>
            <w:r w:rsidRPr="009B4BB6">
              <w:rPr>
                <w:sz w:val="20"/>
                <w:szCs w:val="20"/>
                <w:lang w:eastAsia="en-US"/>
              </w:rPr>
              <w:t>18</w:t>
            </w:r>
          </w:p>
        </w:tc>
        <w:tc>
          <w:tcPr>
            <w:tcW w:w="850" w:type="dxa"/>
          </w:tcPr>
          <w:p w:rsidR="009B4BB6" w:rsidRPr="009B4BB6" w:rsidRDefault="009B4BB6" w:rsidP="009B4BB6">
            <w:pPr>
              <w:rPr>
                <w:sz w:val="20"/>
                <w:szCs w:val="20"/>
                <w:lang w:eastAsia="en-US"/>
              </w:rPr>
            </w:pPr>
            <w:r w:rsidRPr="009B4BB6">
              <w:rPr>
                <w:sz w:val="20"/>
                <w:szCs w:val="20"/>
                <w:lang w:eastAsia="en-US"/>
              </w:rPr>
              <w:t>19</w:t>
            </w:r>
          </w:p>
        </w:tc>
        <w:tc>
          <w:tcPr>
            <w:tcW w:w="992" w:type="dxa"/>
          </w:tcPr>
          <w:p w:rsidR="009B4BB6" w:rsidRPr="009B4BB6" w:rsidRDefault="009B4BB6" w:rsidP="009B4BB6">
            <w:pPr>
              <w:rPr>
                <w:sz w:val="20"/>
                <w:szCs w:val="20"/>
                <w:lang w:eastAsia="en-US"/>
              </w:rPr>
            </w:pPr>
            <w:r w:rsidRPr="009B4BB6">
              <w:rPr>
                <w:sz w:val="20"/>
                <w:szCs w:val="20"/>
                <w:lang w:eastAsia="en-US"/>
              </w:rPr>
              <w:t>15,0</w:t>
            </w:r>
          </w:p>
        </w:tc>
        <w:tc>
          <w:tcPr>
            <w:tcW w:w="851" w:type="dxa"/>
          </w:tcPr>
          <w:p w:rsidR="009B4BB6" w:rsidRPr="009B4BB6" w:rsidRDefault="007A67FF" w:rsidP="009B4BB6">
            <w:pPr>
              <w:rPr>
                <w:sz w:val="20"/>
                <w:szCs w:val="20"/>
                <w:lang w:eastAsia="en-US"/>
              </w:rPr>
            </w:pPr>
            <w:r>
              <w:rPr>
                <w:sz w:val="20"/>
                <w:szCs w:val="20"/>
                <w:lang w:eastAsia="en-US"/>
              </w:rPr>
              <w:t>-4</w:t>
            </w:r>
          </w:p>
        </w:tc>
        <w:tc>
          <w:tcPr>
            <w:tcW w:w="992" w:type="dxa"/>
          </w:tcPr>
          <w:p w:rsidR="009B4BB6" w:rsidRPr="009B4BB6" w:rsidRDefault="009B4BB6" w:rsidP="009B4BB6">
            <w:pPr>
              <w:rPr>
                <w:sz w:val="20"/>
                <w:szCs w:val="20"/>
                <w:lang w:eastAsia="en-US"/>
              </w:rPr>
            </w:pPr>
            <w:r w:rsidRPr="009B4BB6">
              <w:rPr>
                <w:sz w:val="20"/>
                <w:szCs w:val="20"/>
                <w:lang w:eastAsia="en-US"/>
              </w:rPr>
              <w:t>-3,0</w:t>
            </w:r>
          </w:p>
        </w:tc>
        <w:tc>
          <w:tcPr>
            <w:tcW w:w="851" w:type="dxa"/>
          </w:tcPr>
          <w:p w:rsidR="009B4BB6" w:rsidRPr="009B4BB6" w:rsidRDefault="009B4BB6" w:rsidP="009B4BB6">
            <w:pPr>
              <w:rPr>
                <w:sz w:val="20"/>
                <w:szCs w:val="20"/>
                <w:lang w:eastAsia="en-US"/>
              </w:rPr>
            </w:pPr>
            <w:r w:rsidRPr="009B4BB6">
              <w:rPr>
                <w:sz w:val="20"/>
                <w:szCs w:val="20"/>
                <w:lang w:eastAsia="en-US"/>
              </w:rPr>
              <w:t>83,3</w:t>
            </w:r>
          </w:p>
        </w:tc>
        <w:tc>
          <w:tcPr>
            <w:tcW w:w="850" w:type="dxa"/>
          </w:tcPr>
          <w:p w:rsidR="009B4BB6" w:rsidRPr="009B4BB6" w:rsidRDefault="009B4BB6" w:rsidP="009B4BB6">
            <w:pPr>
              <w:rPr>
                <w:sz w:val="20"/>
                <w:szCs w:val="20"/>
                <w:lang w:eastAsia="en-US"/>
              </w:rPr>
            </w:pPr>
            <w:r w:rsidRPr="009B4BB6">
              <w:rPr>
                <w:sz w:val="20"/>
                <w:szCs w:val="20"/>
                <w:lang w:eastAsia="en-US"/>
              </w:rPr>
              <w:t>78,9</w:t>
            </w:r>
          </w:p>
        </w:tc>
      </w:tr>
      <w:tr w:rsidR="009B4BB6" w:rsidRPr="009B4BB6" w:rsidTr="002D7B41">
        <w:tc>
          <w:tcPr>
            <w:tcW w:w="3544" w:type="dxa"/>
          </w:tcPr>
          <w:p w:rsidR="009B4BB6" w:rsidRPr="009B4BB6" w:rsidRDefault="009B4BB6" w:rsidP="009B4BB6">
            <w:pPr>
              <w:jc w:val="both"/>
              <w:rPr>
                <w:sz w:val="20"/>
                <w:szCs w:val="20"/>
                <w:lang w:eastAsia="en-US"/>
              </w:rPr>
            </w:pPr>
            <w:r w:rsidRPr="009B4BB6">
              <w:rPr>
                <w:sz w:val="20"/>
                <w:szCs w:val="20"/>
                <w:lang w:eastAsia="en-US"/>
              </w:rPr>
              <w:t xml:space="preserve">Медицинским персоналом </w:t>
            </w:r>
          </w:p>
        </w:tc>
        <w:tc>
          <w:tcPr>
            <w:tcW w:w="993" w:type="dxa"/>
          </w:tcPr>
          <w:p w:rsidR="009B4BB6" w:rsidRPr="009B4BB6" w:rsidRDefault="009B4BB6" w:rsidP="009B4BB6">
            <w:pPr>
              <w:rPr>
                <w:sz w:val="20"/>
                <w:szCs w:val="20"/>
                <w:lang w:eastAsia="en-US"/>
              </w:rPr>
            </w:pPr>
            <w:r w:rsidRPr="009B4BB6">
              <w:rPr>
                <w:sz w:val="20"/>
                <w:szCs w:val="20"/>
                <w:lang w:eastAsia="en-US"/>
              </w:rPr>
              <w:t>68,5</w:t>
            </w:r>
          </w:p>
        </w:tc>
        <w:tc>
          <w:tcPr>
            <w:tcW w:w="850" w:type="dxa"/>
          </w:tcPr>
          <w:p w:rsidR="009B4BB6" w:rsidRPr="009B4BB6" w:rsidRDefault="009B4BB6" w:rsidP="009B4BB6">
            <w:pPr>
              <w:rPr>
                <w:sz w:val="20"/>
                <w:szCs w:val="20"/>
                <w:lang w:eastAsia="en-US"/>
              </w:rPr>
            </w:pPr>
            <w:r w:rsidRPr="009B4BB6">
              <w:rPr>
                <w:sz w:val="20"/>
                <w:szCs w:val="20"/>
                <w:lang w:eastAsia="en-US"/>
              </w:rPr>
              <w:t>81</w:t>
            </w:r>
          </w:p>
        </w:tc>
        <w:tc>
          <w:tcPr>
            <w:tcW w:w="992" w:type="dxa"/>
          </w:tcPr>
          <w:p w:rsidR="009B4BB6" w:rsidRPr="009B4BB6" w:rsidRDefault="009B4BB6" w:rsidP="009B4BB6">
            <w:pPr>
              <w:rPr>
                <w:sz w:val="20"/>
                <w:szCs w:val="20"/>
                <w:lang w:eastAsia="en-US"/>
              </w:rPr>
            </w:pPr>
            <w:r w:rsidRPr="009B4BB6">
              <w:rPr>
                <w:sz w:val="20"/>
                <w:szCs w:val="20"/>
                <w:lang w:eastAsia="en-US"/>
              </w:rPr>
              <w:t>70,2</w:t>
            </w:r>
          </w:p>
        </w:tc>
        <w:tc>
          <w:tcPr>
            <w:tcW w:w="851" w:type="dxa"/>
          </w:tcPr>
          <w:p w:rsidR="009B4BB6" w:rsidRPr="009B4BB6" w:rsidRDefault="009B4BB6" w:rsidP="009B4BB6">
            <w:pPr>
              <w:rPr>
                <w:sz w:val="20"/>
                <w:szCs w:val="20"/>
                <w:lang w:eastAsia="en-US"/>
              </w:rPr>
            </w:pPr>
            <w:r w:rsidRPr="009B4BB6">
              <w:rPr>
                <w:sz w:val="20"/>
                <w:szCs w:val="20"/>
                <w:lang w:eastAsia="en-US"/>
              </w:rPr>
              <w:t>+6,7</w:t>
            </w:r>
          </w:p>
        </w:tc>
        <w:tc>
          <w:tcPr>
            <w:tcW w:w="992" w:type="dxa"/>
          </w:tcPr>
          <w:p w:rsidR="009B4BB6" w:rsidRPr="009B4BB6" w:rsidRDefault="009B4BB6" w:rsidP="009B4BB6">
            <w:pPr>
              <w:rPr>
                <w:sz w:val="20"/>
                <w:szCs w:val="20"/>
                <w:lang w:eastAsia="en-US"/>
              </w:rPr>
            </w:pPr>
            <w:r w:rsidRPr="009B4BB6">
              <w:rPr>
                <w:sz w:val="20"/>
                <w:szCs w:val="20"/>
                <w:lang w:eastAsia="en-US"/>
              </w:rPr>
              <w:t>+1,7</w:t>
            </w:r>
          </w:p>
        </w:tc>
        <w:tc>
          <w:tcPr>
            <w:tcW w:w="851" w:type="dxa"/>
          </w:tcPr>
          <w:p w:rsidR="009B4BB6" w:rsidRPr="009B4BB6" w:rsidRDefault="009B4BB6" w:rsidP="009B4BB6">
            <w:pPr>
              <w:rPr>
                <w:sz w:val="20"/>
                <w:szCs w:val="20"/>
                <w:lang w:eastAsia="en-US"/>
              </w:rPr>
            </w:pPr>
            <w:r w:rsidRPr="009B4BB6">
              <w:rPr>
                <w:sz w:val="20"/>
                <w:szCs w:val="20"/>
                <w:lang w:eastAsia="en-US"/>
              </w:rPr>
              <w:t>102,5</w:t>
            </w:r>
          </w:p>
        </w:tc>
        <w:tc>
          <w:tcPr>
            <w:tcW w:w="850" w:type="dxa"/>
          </w:tcPr>
          <w:p w:rsidR="009B4BB6" w:rsidRPr="009B4BB6" w:rsidRDefault="009B4BB6" w:rsidP="009B4BB6">
            <w:pPr>
              <w:rPr>
                <w:sz w:val="20"/>
                <w:szCs w:val="20"/>
                <w:lang w:eastAsia="en-US"/>
              </w:rPr>
            </w:pPr>
            <w:r w:rsidRPr="009B4BB6">
              <w:rPr>
                <w:sz w:val="20"/>
                <w:szCs w:val="20"/>
                <w:lang w:eastAsia="en-US"/>
              </w:rPr>
              <w:t>86,7</w:t>
            </w:r>
          </w:p>
        </w:tc>
      </w:tr>
      <w:tr w:rsidR="009B4BB6" w:rsidRPr="009B4BB6" w:rsidTr="00CC5F2F">
        <w:trPr>
          <w:trHeight w:val="167"/>
        </w:trPr>
        <w:tc>
          <w:tcPr>
            <w:tcW w:w="3544" w:type="dxa"/>
          </w:tcPr>
          <w:p w:rsidR="009B4BB6" w:rsidRPr="009B4BB6" w:rsidRDefault="009B4BB6" w:rsidP="009B4BB6">
            <w:pPr>
              <w:jc w:val="both"/>
              <w:rPr>
                <w:sz w:val="20"/>
                <w:szCs w:val="20"/>
                <w:lang w:eastAsia="en-US"/>
              </w:rPr>
            </w:pPr>
            <w:r w:rsidRPr="009B4BB6">
              <w:rPr>
                <w:sz w:val="20"/>
                <w:szCs w:val="20"/>
                <w:lang w:eastAsia="en-US"/>
              </w:rPr>
              <w:t>Больничными  койками</w:t>
            </w:r>
          </w:p>
        </w:tc>
        <w:tc>
          <w:tcPr>
            <w:tcW w:w="993" w:type="dxa"/>
          </w:tcPr>
          <w:p w:rsidR="009B4BB6" w:rsidRPr="009B4BB6" w:rsidRDefault="009B4BB6" w:rsidP="009B4BB6">
            <w:pPr>
              <w:rPr>
                <w:sz w:val="20"/>
                <w:szCs w:val="20"/>
                <w:lang w:eastAsia="en-US"/>
              </w:rPr>
            </w:pPr>
            <w:r w:rsidRPr="009B4BB6">
              <w:rPr>
                <w:sz w:val="20"/>
                <w:szCs w:val="20"/>
                <w:lang w:eastAsia="en-US"/>
              </w:rPr>
              <w:t>68</w:t>
            </w:r>
          </w:p>
        </w:tc>
        <w:tc>
          <w:tcPr>
            <w:tcW w:w="850" w:type="dxa"/>
          </w:tcPr>
          <w:p w:rsidR="009B4BB6" w:rsidRPr="009B4BB6" w:rsidRDefault="009B4BB6" w:rsidP="00CC5F2F">
            <w:pPr>
              <w:rPr>
                <w:sz w:val="20"/>
                <w:szCs w:val="20"/>
                <w:lang w:eastAsia="en-US"/>
              </w:rPr>
            </w:pPr>
            <w:r w:rsidRPr="009B4BB6">
              <w:rPr>
                <w:sz w:val="20"/>
                <w:szCs w:val="20"/>
                <w:lang w:eastAsia="en-US"/>
              </w:rPr>
              <w:t>45</w:t>
            </w:r>
          </w:p>
        </w:tc>
        <w:tc>
          <w:tcPr>
            <w:tcW w:w="992" w:type="dxa"/>
          </w:tcPr>
          <w:p w:rsidR="009B4BB6" w:rsidRPr="009B4BB6" w:rsidRDefault="009B4BB6" w:rsidP="009B4BB6">
            <w:pPr>
              <w:rPr>
                <w:sz w:val="20"/>
                <w:szCs w:val="20"/>
                <w:lang w:eastAsia="en-US"/>
              </w:rPr>
            </w:pPr>
            <w:r w:rsidRPr="009B4BB6">
              <w:rPr>
                <w:sz w:val="20"/>
                <w:szCs w:val="20"/>
                <w:lang w:eastAsia="en-US"/>
              </w:rPr>
              <w:t>45</w:t>
            </w:r>
          </w:p>
        </w:tc>
        <w:tc>
          <w:tcPr>
            <w:tcW w:w="851" w:type="dxa"/>
          </w:tcPr>
          <w:p w:rsidR="009B4BB6" w:rsidRPr="009B4BB6" w:rsidRDefault="009B4BB6" w:rsidP="009B4BB6">
            <w:pPr>
              <w:rPr>
                <w:sz w:val="20"/>
                <w:szCs w:val="20"/>
                <w:lang w:eastAsia="en-US"/>
              </w:rPr>
            </w:pPr>
            <w:r w:rsidRPr="009B4BB6">
              <w:rPr>
                <w:sz w:val="20"/>
                <w:szCs w:val="20"/>
                <w:lang w:eastAsia="en-US"/>
              </w:rPr>
              <w:t>-2,0</w:t>
            </w:r>
          </w:p>
        </w:tc>
        <w:tc>
          <w:tcPr>
            <w:tcW w:w="992" w:type="dxa"/>
          </w:tcPr>
          <w:p w:rsidR="009B4BB6" w:rsidRPr="009B4BB6" w:rsidRDefault="009B4BB6" w:rsidP="009B4BB6">
            <w:pPr>
              <w:rPr>
                <w:sz w:val="20"/>
                <w:szCs w:val="20"/>
                <w:lang w:eastAsia="en-US"/>
              </w:rPr>
            </w:pPr>
            <w:r w:rsidRPr="009B4BB6">
              <w:rPr>
                <w:sz w:val="20"/>
                <w:szCs w:val="20"/>
                <w:lang w:eastAsia="en-US"/>
              </w:rPr>
              <w:t>-23</w:t>
            </w:r>
          </w:p>
        </w:tc>
        <w:tc>
          <w:tcPr>
            <w:tcW w:w="851" w:type="dxa"/>
          </w:tcPr>
          <w:p w:rsidR="009B4BB6" w:rsidRPr="009B4BB6" w:rsidRDefault="009B4BB6" w:rsidP="009B4BB6">
            <w:pPr>
              <w:rPr>
                <w:sz w:val="20"/>
                <w:szCs w:val="20"/>
                <w:lang w:eastAsia="en-US"/>
              </w:rPr>
            </w:pPr>
            <w:r w:rsidRPr="009B4BB6">
              <w:rPr>
                <w:sz w:val="20"/>
                <w:szCs w:val="20"/>
                <w:lang w:eastAsia="en-US"/>
              </w:rPr>
              <w:t>66,2</w:t>
            </w:r>
          </w:p>
        </w:tc>
        <w:tc>
          <w:tcPr>
            <w:tcW w:w="850" w:type="dxa"/>
          </w:tcPr>
          <w:p w:rsidR="009B4BB6" w:rsidRPr="009B4BB6" w:rsidRDefault="009B4BB6" w:rsidP="009B4BB6">
            <w:pPr>
              <w:rPr>
                <w:sz w:val="20"/>
                <w:szCs w:val="20"/>
                <w:lang w:eastAsia="en-US"/>
              </w:rPr>
            </w:pPr>
            <w:r w:rsidRPr="009B4BB6">
              <w:rPr>
                <w:sz w:val="20"/>
                <w:szCs w:val="20"/>
                <w:lang w:eastAsia="en-US"/>
              </w:rPr>
              <w:t>100</w:t>
            </w:r>
          </w:p>
        </w:tc>
      </w:tr>
    </w:tbl>
    <w:p w:rsidR="009B4BB6" w:rsidRPr="009B4BB6" w:rsidRDefault="009B4BB6" w:rsidP="009B4BB6">
      <w:pPr>
        <w:ind w:firstLine="360"/>
        <w:jc w:val="both"/>
        <w:rPr>
          <w:sz w:val="28"/>
          <w:szCs w:val="28"/>
        </w:rPr>
      </w:pPr>
    </w:p>
    <w:p w:rsidR="009B4BB6" w:rsidRPr="009B4BB6" w:rsidRDefault="009B4BB6" w:rsidP="009B4BB6">
      <w:pPr>
        <w:spacing w:line="276" w:lineRule="auto"/>
        <w:ind w:firstLine="360"/>
        <w:jc w:val="both"/>
        <w:rPr>
          <w:sz w:val="28"/>
          <w:szCs w:val="28"/>
        </w:rPr>
      </w:pPr>
      <w:r w:rsidRPr="009B4BB6">
        <w:rPr>
          <w:sz w:val="28"/>
          <w:szCs w:val="28"/>
        </w:rPr>
        <w:t xml:space="preserve">  </w:t>
      </w:r>
      <w:r w:rsidRPr="009B4BB6">
        <w:rPr>
          <w:color w:val="000000"/>
          <w:sz w:val="28"/>
          <w:szCs w:val="28"/>
        </w:rPr>
        <w:t xml:space="preserve">Анализ динамики показателей социально-экономического развития муниципального образования за период с 2015 по 2017 годы позволяет сделать выводы об эффективности деятельности органов исполнительной власти муниципального образования, </w:t>
      </w:r>
      <w:r w:rsidRPr="009B4BB6">
        <w:rPr>
          <w:sz w:val="28"/>
          <w:szCs w:val="28"/>
        </w:rPr>
        <w:t xml:space="preserve">превышение фактических значений показателей  в 2017  году по отношению  к 2010 и  2016годам.  </w:t>
      </w:r>
    </w:p>
    <w:p w:rsidR="009B4BB6" w:rsidRPr="009B4BB6" w:rsidRDefault="009B4BB6" w:rsidP="009B4BB6">
      <w:pPr>
        <w:spacing w:line="276" w:lineRule="auto"/>
        <w:ind w:firstLine="360"/>
        <w:jc w:val="both"/>
        <w:rPr>
          <w:sz w:val="28"/>
          <w:szCs w:val="28"/>
        </w:rPr>
      </w:pPr>
      <w:r w:rsidRPr="009B4BB6">
        <w:rPr>
          <w:sz w:val="28"/>
          <w:szCs w:val="28"/>
        </w:rPr>
        <w:t xml:space="preserve"> Стабильными остаются,  объемы промышленного производства в районе, что обеспечивается как функционированием действующих ранее предприятий, так и созданием новых промышленных предприятий в районе.</w:t>
      </w:r>
    </w:p>
    <w:p w:rsidR="009B4BB6" w:rsidRPr="009B4BB6" w:rsidRDefault="009B4BB6" w:rsidP="009B4BB6">
      <w:pPr>
        <w:spacing w:line="276" w:lineRule="auto"/>
        <w:ind w:firstLine="360"/>
        <w:jc w:val="both"/>
        <w:rPr>
          <w:sz w:val="28"/>
          <w:szCs w:val="28"/>
        </w:rPr>
      </w:pPr>
      <w:r w:rsidRPr="009B4BB6">
        <w:rPr>
          <w:sz w:val="28"/>
          <w:szCs w:val="28"/>
        </w:rPr>
        <w:t xml:space="preserve">По промышленному производству отмечается рост  объемов в 3 раза.    </w:t>
      </w:r>
      <w:r w:rsidRPr="009B4BB6">
        <w:rPr>
          <w:sz w:val="28"/>
          <w:szCs w:val="28"/>
          <w:lang w:eastAsia="en-US"/>
        </w:rPr>
        <w:t>Объём промышленного производства  по полному кругу предприятий и организаций увеличился в 3  раза по отношению к 2010 году и на 106,6%  к 2016 г  и составил 10232,2 млн. рублей</w:t>
      </w:r>
      <w:r w:rsidRPr="009B4BB6">
        <w:rPr>
          <w:rFonts w:ascii="Arial" w:hAnsi="Arial" w:cs="Arial"/>
          <w:lang w:eastAsia="en-US"/>
        </w:rPr>
        <w:t xml:space="preserve">, </w:t>
      </w:r>
      <w:r w:rsidRPr="009B4BB6">
        <w:rPr>
          <w:sz w:val="28"/>
          <w:szCs w:val="28"/>
        </w:rPr>
        <w:t>в  связи с вводом 3 энергоблока  на Филиале «</w:t>
      </w:r>
      <w:proofErr w:type="spellStart"/>
      <w:r w:rsidRPr="009B4BB6">
        <w:rPr>
          <w:sz w:val="28"/>
          <w:szCs w:val="28"/>
        </w:rPr>
        <w:t>Харанорская</w:t>
      </w:r>
      <w:proofErr w:type="spellEnd"/>
      <w:r w:rsidRPr="009B4BB6">
        <w:rPr>
          <w:sz w:val="28"/>
          <w:szCs w:val="28"/>
        </w:rPr>
        <w:t xml:space="preserve"> ГРЭС» ОАО «</w:t>
      </w:r>
      <w:proofErr w:type="spellStart"/>
      <w:r w:rsidRPr="009B4BB6">
        <w:rPr>
          <w:sz w:val="28"/>
          <w:szCs w:val="28"/>
        </w:rPr>
        <w:t>Интер</w:t>
      </w:r>
      <w:proofErr w:type="spellEnd"/>
      <w:r w:rsidRPr="009B4BB6">
        <w:rPr>
          <w:sz w:val="28"/>
          <w:szCs w:val="28"/>
        </w:rPr>
        <w:t xml:space="preserve"> РАО – </w:t>
      </w:r>
      <w:proofErr w:type="spellStart"/>
      <w:r w:rsidRPr="009B4BB6">
        <w:rPr>
          <w:sz w:val="28"/>
          <w:szCs w:val="28"/>
        </w:rPr>
        <w:t>Электрогенерация</w:t>
      </w:r>
      <w:proofErr w:type="spellEnd"/>
      <w:r w:rsidRPr="009B4BB6">
        <w:rPr>
          <w:sz w:val="28"/>
          <w:szCs w:val="28"/>
        </w:rPr>
        <w:t>».</w:t>
      </w:r>
    </w:p>
    <w:p w:rsidR="009B4BB6" w:rsidRPr="009B4BB6" w:rsidRDefault="009B4BB6" w:rsidP="009B4BB6">
      <w:pPr>
        <w:spacing w:line="276" w:lineRule="auto"/>
        <w:jc w:val="both"/>
        <w:rPr>
          <w:sz w:val="28"/>
          <w:szCs w:val="28"/>
        </w:rPr>
      </w:pPr>
      <w:r w:rsidRPr="009B4BB6">
        <w:rPr>
          <w:sz w:val="28"/>
          <w:szCs w:val="28"/>
        </w:rPr>
        <w:t xml:space="preserve">       Стимулирование развития сельскохозяйственных рынков, различные меры государственной поддержки сельхоз товаропроизводителей края, одновременно с мероприятиями в сфере социального развития села, позволили улучшить условия функционирования агропромышленного комплекса муниципального </w:t>
      </w:r>
      <w:r w:rsidRPr="009B4BB6">
        <w:rPr>
          <w:sz w:val="28"/>
          <w:szCs w:val="28"/>
        </w:rPr>
        <w:lastRenderedPageBreak/>
        <w:t>района. Объем сельскохозяйственной продукции в 2016 году возрос к уровню  2010 года в 1,9 раза.</w:t>
      </w:r>
      <w:r w:rsidRPr="009B4BB6">
        <w:t xml:space="preserve">  </w:t>
      </w:r>
      <w:r w:rsidRPr="009B4BB6">
        <w:rPr>
          <w:sz w:val="28"/>
          <w:szCs w:val="28"/>
        </w:rPr>
        <w:t>В  2016 году  увеличилось производство    картофеля, овощей, мяса и молока. Не удалось увеличить производство зерновых культур    по причине создавшихся на протяжении  ряда последних лет неблагоприятных условий погоды,  но  урожайность зерновых культур  снизилась    с 8 ц/га в 2010 году до 6,5 ц/га в 2017году.</w:t>
      </w:r>
    </w:p>
    <w:p w:rsidR="009B4BB6" w:rsidRPr="009B4BB6" w:rsidRDefault="009B4BB6" w:rsidP="009B4BB6">
      <w:pPr>
        <w:spacing w:line="276" w:lineRule="auto"/>
        <w:jc w:val="both"/>
        <w:rPr>
          <w:sz w:val="28"/>
          <w:szCs w:val="28"/>
        </w:rPr>
      </w:pPr>
      <w:r w:rsidRPr="009B4BB6">
        <w:rPr>
          <w:rFonts w:ascii="Calibri" w:hAnsi="Calibri"/>
          <w:sz w:val="22"/>
          <w:szCs w:val="22"/>
        </w:rPr>
        <w:t xml:space="preserve">        </w:t>
      </w:r>
      <w:r w:rsidRPr="009B4BB6">
        <w:rPr>
          <w:sz w:val="28"/>
          <w:szCs w:val="28"/>
        </w:rPr>
        <w:t xml:space="preserve">Анализ реализованных мер показывает, что благодаря целенаправленным усилиям в сфере  занятости, повышения уровня жизни населения удалось достичь стабилизации основных параметров указанной сферы, укрепить </w:t>
      </w:r>
      <w:r w:rsidRPr="009B4BB6">
        <w:rPr>
          <w:rFonts w:eastAsia="Calibri"/>
          <w:sz w:val="28"/>
          <w:szCs w:val="28"/>
        </w:rPr>
        <w:t xml:space="preserve">материально-техническую  базу  учреждений социальной сферы. </w:t>
      </w:r>
      <w:r w:rsidRPr="009B4BB6">
        <w:rPr>
          <w:sz w:val="28"/>
          <w:szCs w:val="28"/>
        </w:rPr>
        <w:t>Уровень  безработицы  сократился  на 2,6 %,  но вместе с тем   растет скрытая</w:t>
      </w:r>
      <w:r w:rsidRPr="009B4BB6">
        <w:rPr>
          <w:rFonts w:ascii="Calibri" w:hAnsi="Calibri"/>
          <w:sz w:val="22"/>
          <w:szCs w:val="22"/>
        </w:rPr>
        <w:t xml:space="preserve"> </w:t>
      </w:r>
      <w:r w:rsidRPr="009B4BB6">
        <w:rPr>
          <w:sz w:val="28"/>
          <w:szCs w:val="28"/>
        </w:rPr>
        <w:t xml:space="preserve">безработица. Особенно сложно найти работу молодежи даже получившей средне-специальное и высшее образование. Все это приводит к тому, что молодежь уезжает с территории района. </w:t>
      </w:r>
    </w:p>
    <w:p w:rsidR="009B4BB6" w:rsidRPr="009B4BB6" w:rsidRDefault="009B4BB6" w:rsidP="009B4BB6">
      <w:pPr>
        <w:spacing w:line="276" w:lineRule="auto"/>
        <w:jc w:val="both"/>
        <w:rPr>
          <w:sz w:val="28"/>
          <w:szCs w:val="28"/>
        </w:rPr>
      </w:pPr>
      <w:r w:rsidRPr="009B4BB6">
        <w:rPr>
          <w:sz w:val="28"/>
          <w:szCs w:val="28"/>
        </w:rPr>
        <w:t xml:space="preserve">      Возросший экономический потенциал привел к постепенному повышению   среднемесячной начисленной заработной платы работников крупных и средних предприятий.  </w:t>
      </w:r>
      <w:proofErr w:type="gramStart"/>
      <w:r w:rsidRPr="009B4BB6">
        <w:rPr>
          <w:sz w:val="28"/>
          <w:szCs w:val="28"/>
        </w:rPr>
        <w:t xml:space="preserve">Среднемесячная заработная плата возросла по сравнению с 2010 годом  в 1,7 раза и составила  30919 руб., денежные  доходы увеличились   на 21,3 %.  </w:t>
      </w:r>
      <w:r w:rsidRPr="009B4BB6">
        <w:rPr>
          <w:color w:val="000000"/>
          <w:sz w:val="28"/>
          <w:szCs w:val="28"/>
        </w:rPr>
        <w:t xml:space="preserve">Однако, негативной динамикой обладают показатели «разрыва заработной платы работников бюджетной сферы» от заработной платы работников, занятых в сфере  экономики,  </w:t>
      </w:r>
      <w:r w:rsidRPr="009B4BB6">
        <w:rPr>
          <w:sz w:val="28"/>
          <w:szCs w:val="28"/>
        </w:rPr>
        <w:t>остается еще достаточно высоким процент населения имеющего доходы ниже прожиточного минимума.</w:t>
      </w:r>
      <w:proofErr w:type="gramEnd"/>
    </w:p>
    <w:p w:rsidR="009B4BB6" w:rsidRPr="009B4BB6" w:rsidRDefault="009B4BB6" w:rsidP="009B4BB6">
      <w:pPr>
        <w:spacing w:line="276" w:lineRule="auto"/>
        <w:jc w:val="both"/>
        <w:rPr>
          <w:sz w:val="28"/>
          <w:szCs w:val="28"/>
        </w:rPr>
      </w:pPr>
      <w:r w:rsidRPr="009B4BB6">
        <w:rPr>
          <w:sz w:val="28"/>
          <w:szCs w:val="28"/>
        </w:rPr>
        <w:t xml:space="preserve">      Бюджет района дотационный. Собственная доходная база, хотя и растет, но не обеспечивает потребности района даже с учетом дотаций из краевого бюджета.</w:t>
      </w:r>
    </w:p>
    <w:p w:rsidR="009B4BB6" w:rsidRPr="009B4BB6" w:rsidRDefault="009B4BB6" w:rsidP="009B4BB6">
      <w:pPr>
        <w:spacing w:line="276" w:lineRule="auto"/>
        <w:jc w:val="both"/>
        <w:rPr>
          <w:rFonts w:eastAsia="Calibri"/>
          <w:sz w:val="28"/>
          <w:szCs w:val="28"/>
        </w:rPr>
      </w:pPr>
      <w:r w:rsidRPr="009B4BB6">
        <w:rPr>
          <w:rFonts w:eastAsia="Calibri"/>
          <w:sz w:val="28"/>
          <w:szCs w:val="28"/>
        </w:rPr>
        <w:t xml:space="preserve">     Район выполняет все обязательства по социально-значимым расходам: заработной плате, коммунальным услугам, налогам. Бюджетная политика района основывается на сокращении и оптимизации расходов и строгом соблюдении приоритетов. Один из главных источников экономии бюджета – проведение конкурентных процедур и эффективная организация торгов.  В районе разработан план мероприятий по оптимизации расходов бюджета.</w:t>
      </w:r>
    </w:p>
    <w:p w:rsidR="009B4BB6" w:rsidRPr="009B4BB6" w:rsidRDefault="009B4BB6" w:rsidP="009B4BB6">
      <w:pPr>
        <w:spacing w:line="276" w:lineRule="auto"/>
        <w:jc w:val="both"/>
        <w:rPr>
          <w:color w:val="000000"/>
          <w:sz w:val="28"/>
          <w:szCs w:val="28"/>
          <w:shd w:val="clear" w:color="auto" w:fill="FFFFFF"/>
        </w:rPr>
      </w:pPr>
      <w:r w:rsidRPr="009B4BB6">
        <w:rPr>
          <w:sz w:val="28"/>
          <w:szCs w:val="28"/>
        </w:rPr>
        <w:t xml:space="preserve">        </w:t>
      </w:r>
      <w:r w:rsidRPr="009B4BB6">
        <w:rPr>
          <w:color w:val="000000"/>
          <w:sz w:val="28"/>
          <w:szCs w:val="28"/>
          <w:shd w:val="clear" w:color="auto" w:fill="FFFFFF"/>
        </w:rPr>
        <w:t>Текущая инвестиционная политика района направлена на формирование благоприятного инвестиционного климата в районе. На официальном сайте Администрации  района размещена и обновляется информация для потенциальных инвесторов об объектах инвестирования, нормативно-правовых актах, регламентирующих инвестиционную деятельность. </w:t>
      </w:r>
    </w:p>
    <w:p w:rsidR="009B4BB6" w:rsidRPr="009B4BB6" w:rsidRDefault="009B4BB6" w:rsidP="009B4BB6">
      <w:pPr>
        <w:spacing w:line="276" w:lineRule="auto"/>
        <w:jc w:val="both"/>
        <w:rPr>
          <w:sz w:val="28"/>
          <w:szCs w:val="28"/>
        </w:rPr>
      </w:pPr>
      <w:r w:rsidRPr="009B4BB6">
        <w:rPr>
          <w:sz w:val="28"/>
          <w:szCs w:val="28"/>
        </w:rPr>
        <w:t xml:space="preserve">         Потребительский рынок района развивается стабильно. Торговля относится к числу наиболее динамично развивающихся и устойчивых сфер экономики, которая вносит существенный вклад в стабилизацию социально-экономического </w:t>
      </w:r>
      <w:r w:rsidRPr="009B4BB6">
        <w:rPr>
          <w:sz w:val="28"/>
          <w:szCs w:val="28"/>
        </w:rPr>
        <w:lastRenderedPageBreak/>
        <w:t>состояния района. За период 2014-2017г введены  в эксплуатацию 24 магазина, реконструировано  33, построено  3 кафе, в  сфере  услуг открыто 3 объекта.</w:t>
      </w:r>
    </w:p>
    <w:p w:rsidR="009B4BB6" w:rsidRPr="009B4BB6" w:rsidRDefault="009B4BB6" w:rsidP="009B4BB6">
      <w:pPr>
        <w:spacing w:line="276" w:lineRule="auto"/>
        <w:jc w:val="both"/>
        <w:rPr>
          <w:sz w:val="28"/>
          <w:szCs w:val="28"/>
        </w:rPr>
      </w:pPr>
      <w:r w:rsidRPr="009B4BB6">
        <w:rPr>
          <w:sz w:val="28"/>
          <w:szCs w:val="28"/>
        </w:rPr>
        <w:t xml:space="preserve">       Создание    благоприятных  условий   в сфере   предпринимательства   и потребительского рынка обеспечило опережающий рост розничной торговли и сферы услуг. Так, оборот розничной торговли за период реализации Программы увеличился в 1,5раза  и составил 1727,5 млн.</w:t>
      </w:r>
      <w:r w:rsidR="002B4DD5">
        <w:rPr>
          <w:sz w:val="28"/>
          <w:szCs w:val="28"/>
        </w:rPr>
        <w:t xml:space="preserve"> </w:t>
      </w:r>
      <w:r w:rsidRPr="009B4BB6">
        <w:rPr>
          <w:sz w:val="28"/>
          <w:szCs w:val="28"/>
        </w:rPr>
        <w:t>руб.</w:t>
      </w:r>
    </w:p>
    <w:p w:rsidR="009B4BB6" w:rsidRPr="009B4BB6" w:rsidRDefault="009B4BB6" w:rsidP="009B4BB6">
      <w:pPr>
        <w:spacing w:line="276" w:lineRule="auto"/>
        <w:jc w:val="both"/>
        <w:rPr>
          <w:sz w:val="28"/>
          <w:szCs w:val="28"/>
        </w:rPr>
      </w:pPr>
      <w:r w:rsidRPr="009B4BB6">
        <w:t xml:space="preserve"> </w:t>
      </w:r>
      <w:r w:rsidRPr="009B4BB6">
        <w:rPr>
          <w:sz w:val="28"/>
          <w:szCs w:val="28"/>
        </w:rPr>
        <w:t xml:space="preserve">      В рамках улучшения качества предоставления жилищно – коммунальных услуг населению района – для выполнения данной цели проводились следующие мероприятия: строительство, реконструкция и капитальный ремонт водопроводных, тепловых сетей, линий электропередач с применением современных материалов и технологий, капитальный ремонт муниципального жилищного фонда. </w:t>
      </w:r>
    </w:p>
    <w:p w:rsidR="009B4BB6" w:rsidRPr="009B4BB6" w:rsidRDefault="009B4BB6" w:rsidP="009B4BB6">
      <w:pPr>
        <w:spacing w:line="276" w:lineRule="auto"/>
        <w:jc w:val="both"/>
        <w:rPr>
          <w:rFonts w:ascii="Calibri" w:hAnsi="Calibri"/>
          <w:sz w:val="22"/>
          <w:szCs w:val="22"/>
        </w:rPr>
      </w:pPr>
      <w:r w:rsidRPr="009B4BB6">
        <w:rPr>
          <w:sz w:val="28"/>
          <w:szCs w:val="28"/>
        </w:rPr>
        <w:t xml:space="preserve">         Обеспечение благоприятных и безопасных условий проживания граждан – достигнуто в результате  строительства   жилья за счет реализации  программ «Переселение граждан из  ветхого аварийного жилья»  и  «Устойчивое развитие сельских территории» в районе. За 3 года на территории района построено 117 объектов  жилищного  строительства, общей площадью 16863,16 кв.</w:t>
      </w:r>
      <w:r w:rsidR="002B4DD5">
        <w:rPr>
          <w:sz w:val="28"/>
          <w:szCs w:val="28"/>
        </w:rPr>
        <w:t xml:space="preserve"> </w:t>
      </w:r>
      <w:r w:rsidRPr="009B4BB6">
        <w:rPr>
          <w:sz w:val="28"/>
          <w:szCs w:val="28"/>
        </w:rPr>
        <w:t>м., из них</w:t>
      </w:r>
      <w:r w:rsidRPr="009B4BB6">
        <w:rPr>
          <w:rFonts w:ascii="Calibri" w:hAnsi="Calibri"/>
          <w:sz w:val="22"/>
          <w:szCs w:val="22"/>
        </w:rPr>
        <w:t xml:space="preserve"> </w:t>
      </w:r>
      <w:r w:rsidRPr="009B4BB6">
        <w:rPr>
          <w:sz w:val="28"/>
          <w:szCs w:val="28"/>
        </w:rPr>
        <w:t>введено жилья 9,6 кв. м.</w:t>
      </w:r>
      <w:r w:rsidRPr="009B4BB6">
        <w:rPr>
          <w:rFonts w:ascii="Calibri" w:hAnsi="Calibri"/>
          <w:sz w:val="22"/>
          <w:szCs w:val="22"/>
        </w:rPr>
        <w:t xml:space="preserve"> </w:t>
      </w:r>
    </w:p>
    <w:p w:rsidR="009B4BB6" w:rsidRPr="009B4BB6" w:rsidRDefault="009B4BB6" w:rsidP="009B4BB6">
      <w:pPr>
        <w:spacing w:line="276" w:lineRule="auto"/>
        <w:ind w:firstLine="708"/>
        <w:jc w:val="both"/>
        <w:rPr>
          <w:rFonts w:eastAsia="Calibri"/>
          <w:sz w:val="28"/>
          <w:szCs w:val="28"/>
          <w:lang w:eastAsia="en-US"/>
        </w:rPr>
      </w:pPr>
      <w:r w:rsidRPr="009B4BB6">
        <w:rPr>
          <w:rFonts w:eastAsia="Calibri"/>
          <w:sz w:val="28"/>
          <w:szCs w:val="28"/>
          <w:lang w:eastAsia="en-US"/>
        </w:rPr>
        <w:t>В  2 городских поселениях  района «</w:t>
      </w:r>
      <w:proofErr w:type="spellStart"/>
      <w:r w:rsidRPr="009B4BB6">
        <w:rPr>
          <w:rFonts w:eastAsia="Calibri"/>
          <w:sz w:val="28"/>
          <w:szCs w:val="28"/>
          <w:lang w:eastAsia="en-US"/>
        </w:rPr>
        <w:t>Оловяннинское</w:t>
      </w:r>
      <w:proofErr w:type="spellEnd"/>
      <w:r w:rsidRPr="009B4BB6">
        <w:rPr>
          <w:rFonts w:eastAsia="Calibri"/>
          <w:sz w:val="28"/>
          <w:szCs w:val="28"/>
          <w:lang w:eastAsia="en-US"/>
        </w:rPr>
        <w:t>», «</w:t>
      </w:r>
      <w:proofErr w:type="spellStart"/>
      <w:r w:rsidRPr="009B4BB6">
        <w:rPr>
          <w:rFonts w:eastAsia="Calibri"/>
          <w:sz w:val="28"/>
          <w:szCs w:val="28"/>
          <w:lang w:eastAsia="en-US"/>
        </w:rPr>
        <w:t>Калангуйское</w:t>
      </w:r>
      <w:proofErr w:type="spellEnd"/>
      <w:r w:rsidRPr="009B4BB6">
        <w:rPr>
          <w:rFonts w:eastAsia="Calibri"/>
          <w:sz w:val="28"/>
          <w:szCs w:val="28"/>
          <w:lang w:eastAsia="en-US"/>
        </w:rPr>
        <w:t xml:space="preserve">»  продолжено  действие  программы  «Переселение  граждан из  ветхого  и аварийного жилья». В 2017 году построено 6 домов  3825,6 </w:t>
      </w:r>
      <w:proofErr w:type="spellStart"/>
      <w:r w:rsidRPr="009B4BB6">
        <w:rPr>
          <w:rFonts w:eastAsia="Calibri"/>
          <w:sz w:val="28"/>
          <w:szCs w:val="28"/>
          <w:lang w:eastAsia="en-US"/>
        </w:rPr>
        <w:t>кв</w:t>
      </w:r>
      <w:proofErr w:type="gramStart"/>
      <w:r w:rsidRPr="009B4BB6">
        <w:rPr>
          <w:rFonts w:eastAsia="Calibri"/>
          <w:sz w:val="28"/>
          <w:szCs w:val="28"/>
          <w:lang w:eastAsia="en-US"/>
        </w:rPr>
        <w:t>.м</w:t>
      </w:r>
      <w:proofErr w:type="spellEnd"/>
      <w:proofErr w:type="gramEnd"/>
      <w:r w:rsidRPr="009B4BB6">
        <w:rPr>
          <w:rFonts w:eastAsia="Calibri"/>
          <w:sz w:val="28"/>
          <w:szCs w:val="28"/>
          <w:lang w:eastAsia="en-US"/>
        </w:rPr>
        <w:t xml:space="preserve"> в п. Калангуй, п. Оловянная.</w:t>
      </w:r>
    </w:p>
    <w:p w:rsidR="009B4BB6" w:rsidRPr="009B4BB6" w:rsidRDefault="009B4BB6" w:rsidP="009B4BB6">
      <w:pPr>
        <w:spacing w:line="276" w:lineRule="auto"/>
        <w:ind w:left="-900" w:firstLine="1608"/>
        <w:jc w:val="both"/>
        <w:rPr>
          <w:sz w:val="28"/>
          <w:szCs w:val="28"/>
        </w:rPr>
      </w:pPr>
      <w:r w:rsidRPr="009B4BB6">
        <w:rPr>
          <w:sz w:val="28"/>
          <w:szCs w:val="28"/>
        </w:rPr>
        <w:t>Основными  источниками  финансирования являются собственные</w:t>
      </w:r>
    </w:p>
    <w:p w:rsidR="009B4BB6" w:rsidRPr="009B4BB6" w:rsidRDefault="009B4BB6" w:rsidP="009B4BB6">
      <w:pPr>
        <w:spacing w:line="276" w:lineRule="auto"/>
        <w:ind w:left="-142"/>
        <w:jc w:val="both"/>
        <w:rPr>
          <w:snapToGrid w:val="0"/>
          <w:sz w:val="28"/>
          <w:szCs w:val="28"/>
        </w:rPr>
      </w:pPr>
      <w:r w:rsidRPr="009B4BB6">
        <w:rPr>
          <w:sz w:val="28"/>
          <w:szCs w:val="28"/>
        </w:rPr>
        <w:t>средства, кредитные ресурсы,  привлеченные средства  из средств бюджетов всех уровней.</w:t>
      </w:r>
      <w:r w:rsidRPr="009B4BB6">
        <w:rPr>
          <w:snapToGrid w:val="0"/>
          <w:sz w:val="28"/>
          <w:szCs w:val="28"/>
        </w:rPr>
        <w:t xml:space="preserve"> </w:t>
      </w:r>
    </w:p>
    <w:p w:rsidR="009B4BB6" w:rsidRPr="009B4BB6" w:rsidRDefault="009B4BB6" w:rsidP="009B4BB6">
      <w:pPr>
        <w:spacing w:line="276" w:lineRule="auto"/>
        <w:ind w:firstLine="708"/>
        <w:jc w:val="both"/>
        <w:rPr>
          <w:rFonts w:eastAsia="Calibri"/>
          <w:sz w:val="28"/>
          <w:szCs w:val="28"/>
          <w:lang w:eastAsia="en-US"/>
        </w:rPr>
      </w:pPr>
      <w:r w:rsidRPr="009B4BB6">
        <w:rPr>
          <w:sz w:val="28"/>
          <w:szCs w:val="28"/>
        </w:rPr>
        <w:t>Жилищное строительство</w:t>
      </w:r>
      <w:r w:rsidRPr="009B4BB6">
        <w:rPr>
          <w:b/>
          <w:sz w:val="28"/>
          <w:szCs w:val="28"/>
        </w:rPr>
        <w:t xml:space="preserve"> </w:t>
      </w:r>
      <w:r w:rsidRPr="009B4BB6">
        <w:rPr>
          <w:sz w:val="28"/>
          <w:szCs w:val="28"/>
        </w:rPr>
        <w:t>в основном ведётся за счёт средств индивидуальных застройщиков,</w:t>
      </w:r>
      <w:r w:rsidRPr="009B4BB6">
        <w:rPr>
          <w:rFonts w:eastAsia="Calibri"/>
          <w:sz w:val="28"/>
          <w:szCs w:val="28"/>
          <w:lang w:bidi="ru-RU"/>
        </w:rPr>
        <w:t xml:space="preserve"> доля индивидуального жилья</w:t>
      </w:r>
      <w:r w:rsidRPr="009B4BB6">
        <w:rPr>
          <w:rFonts w:eastAsia="Calibri"/>
          <w:sz w:val="28"/>
          <w:szCs w:val="28"/>
          <w:lang w:eastAsia="en-US"/>
        </w:rPr>
        <w:t xml:space="preserve">  составляет 13 %  от   общего объема  жилищного строительства. </w:t>
      </w:r>
    </w:p>
    <w:p w:rsidR="009B4BB6" w:rsidRPr="009B4BB6" w:rsidRDefault="009B4BB6" w:rsidP="009B4BB6">
      <w:pPr>
        <w:spacing w:line="276" w:lineRule="auto"/>
        <w:ind w:firstLine="709"/>
        <w:jc w:val="both"/>
        <w:rPr>
          <w:sz w:val="28"/>
          <w:szCs w:val="28"/>
          <w:lang w:eastAsia="en-US"/>
        </w:rPr>
      </w:pPr>
      <w:r w:rsidRPr="009B4BB6">
        <w:rPr>
          <w:sz w:val="28"/>
          <w:szCs w:val="28"/>
          <w:lang w:eastAsia="en-US"/>
        </w:rPr>
        <w:t xml:space="preserve">Сложившаяся в стране неблагоприятная финансово-экономическая ситуация не могла не отразиться на социально-экономических процессах, происходящих в Оловяннинском  районе. </w:t>
      </w:r>
    </w:p>
    <w:p w:rsidR="009B4BB6" w:rsidRPr="009B4BB6" w:rsidRDefault="009B4BB6" w:rsidP="009B4BB6">
      <w:pPr>
        <w:spacing w:line="276" w:lineRule="auto"/>
        <w:ind w:firstLine="708"/>
        <w:jc w:val="both"/>
        <w:rPr>
          <w:sz w:val="28"/>
          <w:szCs w:val="28"/>
        </w:rPr>
      </w:pPr>
      <w:r w:rsidRPr="009B4BB6">
        <w:rPr>
          <w:sz w:val="28"/>
          <w:szCs w:val="28"/>
        </w:rPr>
        <w:t xml:space="preserve"> По  ряду  направлений</w:t>
      </w:r>
      <w:r w:rsidRPr="009B4BB6">
        <w:rPr>
          <w:rFonts w:ascii="Arial" w:hAnsi="Arial" w:cs="Arial"/>
          <w:lang w:eastAsia="en-US"/>
        </w:rPr>
        <w:t xml:space="preserve"> </w:t>
      </w:r>
      <w:proofErr w:type="gramStart"/>
      <w:r w:rsidRPr="009B4BB6">
        <w:rPr>
          <w:sz w:val="28"/>
          <w:szCs w:val="28"/>
          <w:lang w:eastAsia="en-US"/>
        </w:rPr>
        <w:t>отмечаются</w:t>
      </w:r>
      <w:proofErr w:type="gramEnd"/>
      <w:r w:rsidRPr="009B4BB6">
        <w:rPr>
          <w:sz w:val="28"/>
          <w:szCs w:val="28"/>
          <w:lang w:eastAsia="en-US"/>
        </w:rPr>
        <w:t xml:space="preserve"> и негативные тенденции по отношению к 2010 году</w:t>
      </w:r>
      <w:r w:rsidRPr="009B4BB6">
        <w:rPr>
          <w:sz w:val="28"/>
          <w:szCs w:val="28"/>
        </w:rPr>
        <w:t xml:space="preserve">  и фактические  значения  показателей отличаются  от прогнозных,  содержащихся в итоговой редакции Программы.</w:t>
      </w:r>
    </w:p>
    <w:p w:rsidR="009B4BB6" w:rsidRPr="009B4BB6" w:rsidRDefault="009B4BB6" w:rsidP="009B4BB6">
      <w:pPr>
        <w:tabs>
          <w:tab w:val="left" w:pos="709"/>
        </w:tabs>
        <w:spacing w:line="276" w:lineRule="auto"/>
        <w:jc w:val="both"/>
        <w:rPr>
          <w:sz w:val="28"/>
          <w:szCs w:val="28"/>
          <w:lang w:eastAsia="en-US"/>
        </w:rPr>
      </w:pPr>
      <w:r w:rsidRPr="009B4BB6">
        <w:rPr>
          <w:sz w:val="28"/>
          <w:szCs w:val="28"/>
        </w:rPr>
        <w:tab/>
        <w:t xml:space="preserve">Анализ демографических показателей района показывает, что численность населения с каждым годом сокращается, что ведет к сокращению трудовых ресурсов, среднесписочной численности,   смертность значительно превышает рождаемость, растет миграция трудоспособного населения, большую часть постоянно проживающего на территории населения составляют пенсионеры. </w:t>
      </w:r>
      <w:r w:rsidRPr="009B4BB6">
        <w:rPr>
          <w:sz w:val="28"/>
          <w:szCs w:val="28"/>
          <w:lang w:eastAsia="en-US"/>
        </w:rPr>
        <w:t xml:space="preserve">С </w:t>
      </w:r>
      <w:r w:rsidRPr="009B4BB6">
        <w:rPr>
          <w:sz w:val="28"/>
          <w:szCs w:val="28"/>
          <w:lang w:eastAsia="en-US"/>
        </w:rPr>
        <w:lastRenderedPageBreak/>
        <w:t>начала реализации Комплексной программы увеличились темпы сокращения численности постоянного населения Оловяннинского  района на 10  % пункта.</w:t>
      </w:r>
    </w:p>
    <w:p w:rsidR="009B4BB6" w:rsidRPr="009B4BB6" w:rsidRDefault="009B4BB6" w:rsidP="009B4BB6">
      <w:pPr>
        <w:spacing w:line="276" w:lineRule="auto"/>
        <w:ind w:firstLine="708"/>
        <w:jc w:val="both"/>
        <w:rPr>
          <w:sz w:val="28"/>
          <w:szCs w:val="28"/>
          <w:lang w:eastAsia="en-US"/>
        </w:rPr>
      </w:pPr>
      <w:r w:rsidRPr="009B4BB6">
        <w:rPr>
          <w:sz w:val="28"/>
          <w:szCs w:val="28"/>
          <w:lang w:eastAsia="en-US"/>
        </w:rPr>
        <w:t xml:space="preserve"> </w:t>
      </w:r>
      <w:proofErr w:type="gramStart"/>
      <w:r w:rsidRPr="009B4BB6">
        <w:rPr>
          <w:sz w:val="28"/>
          <w:szCs w:val="28"/>
          <w:lang w:eastAsia="en-US"/>
        </w:rPr>
        <w:t>Количество хозяйствующих субъектов (организации и индивидуальные предприниматели) сократилось на 396 единиц (на 38,3%) и на 01.01.2017г.  составило 637 единиц;</w:t>
      </w:r>
      <w:proofErr w:type="gramEnd"/>
    </w:p>
    <w:p w:rsidR="009B4BB6" w:rsidRPr="009B4BB6" w:rsidRDefault="009B4BB6" w:rsidP="009B4BB6">
      <w:pPr>
        <w:spacing w:line="276" w:lineRule="auto"/>
        <w:jc w:val="both"/>
        <w:rPr>
          <w:sz w:val="28"/>
          <w:szCs w:val="28"/>
          <w:lang w:eastAsia="en-US"/>
        </w:rPr>
      </w:pPr>
      <w:r w:rsidRPr="009B4BB6">
        <w:rPr>
          <w:sz w:val="28"/>
          <w:szCs w:val="28"/>
          <w:lang w:eastAsia="en-US"/>
        </w:rPr>
        <w:tab/>
        <w:t>Объём инвестиций по полному кругу предприятий и организаций  Оловяннинского   района  уменьшился на  5348,9 млн. руб. в связи с отсутствием реализации  инвестиционного проекта  по строительству цементного завода  ОАО  «</w:t>
      </w:r>
      <w:proofErr w:type="spellStart"/>
      <w:r w:rsidRPr="009B4BB6">
        <w:rPr>
          <w:sz w:val="28"/>
          <w:szCs w:val="28"/>
          <w:lang w:eastAsia="en-US"/>
        </w:rPr>
        <w:t>Забайкалцемент</w:t>
      </w:r>
      <w:proofErr w:type="spellEnd"/>
      <w:r w:rsidRPr="009B4BB6">
        <w:rPr>
          <w:sz w:val="28"/>
          <w:szCs w:val="28"/>
          <w:lang w:eastAsia="en-US"/>
        </w:rPr>
        <w:t>»  мощностью  1,3 млн.</w:t>
      </w:r>
      <w:r w:rsidR="002B4DD5">
        <w:rPr>
          <w:sz w:val="28"/>
          <w:szCs w:val="28"/>
          <w:lang w:eastAsia="en-US"/>
        </w:rPr>
        <w:t xml:space="preserve"> </w:t>
      </w:r>
      <w:r w:rsidRPr="009B4BB6">
        <w:rPr>
          <w:sz w:val="28"/>
          <w:szCs w:val="28"/>
          <w:lang w:eastAsia="en-US"/>
        </w:rPr>
        <w:t>тонн цемента в год.</w:t>
      </w:r>
    </w:p>
    <w:p w:rsidR="009B4BB6" w:rsidRDefault="009B4BB6" w:rsidP="009B4BB6">
      <w:pPr>
        <w:spacing w:line="276" w:lineRule="auto"/>
        <w:ind w:firstLine="708"/>
        <w:rPr>
          <w:sz w:val="28"/>
          <w:szCs w:val="28"/>
          <w:lang w:eastAsia="en-US"/>
        </w:rPr>
      </w:pPr>
      <w:r w:rsidRPr="009B4BB6">
        <w:rPr>
          <w:sz w:val="28"/>
          <w:szCs w:val="28"/>
        </w:rPr>
        <w:t xml:space="preserve">В здравоохранении ряд проблем остались  не решенными.   Произошло сокращение койко-мест,  снижение показателя  обеспеченности врачами с  19  до 15 человек на 10тыс. населения.  Материально-техническое снабжение объектов здравоохранения  (здания поликлиники п. </w:t>
      </w:r>
      <w:proofErr w:type="gramStart"/>
      <w:r w:rsidRPr="009B4BB6">
        <w:rPr>
          <w:sz w:val="28"/>
          <w:szCs w:val="28"/>
        </w:rPr>
        <w:t>Оловянная</w:t>
      </w:r>
      <w:proofErr w:type="gramEnd"/>
      <w:r w:rsidRPr="009B4BB6">
        <w:rPr>
          <w:sz w:val="28"/>
          <w:szCs w:val="28"/>
        </w:rPr>
        <w:t xml:space="preserve">  и фельдшерских - акушерские пунктов по поселениям)  требуют капитального ремонта.</w:t>
      </w:r>
    </w:p>
    <w:p w:rsidR="009B4BB6" w:rsidRPr="009B4BB6" w:rsidRDefault="009B4BB6" w:rsidP="009B4BB6">
      <w:pPr>
        <w:spacing w:line="276" w:lineRule="auto"/>
        <w:ind w:firstLine="708"/>
        <w:rPr>
          <w:sz w:val="28"/>
          <w:szCs w:val="28"/>
          <w:lang w:eastAsia="en-US"/>
        </w:rPr>
      </w:pPr>
    </w:p>
    <w:p w:rsidR="003233CF" w:rsidRPr="00FC7B7B" w:rsidRDefault="003233CF" w:rsidP="00320924">
      <w:pPr>
        <w:spacing w:line="276" w:lineRule="auto"/>
        <w:ind w:firstLine="540"/>
        <w:jc w:val="center"/>
        <w:rPr>
          <w:b/>
          <w:sz w:val="32"/>
          <w:szCs w:val="32"/>
        </w:rPr>
      </w:pPr>
      <w:r w:rsidRPr="00FC7B7B">
        <w:rPr>
          <w:b/>
          <w:sz w:val="32"/>
          <w:szCs w:val="32"/>
        </w:rPr>
        <w:t>1.</w:t>
      </w:r>
      <w:r w:rsidR="000868FA" w:rsidRPr="00FC7B7B">
        <w:rPr>
          <w:b/>
          <w:sz w:val="32"/>
          <w:szCs w:val="32"/>
        </w:rPr>
        <w:t>7</w:t>
      </w:r>
      <w:r w:rsidRPr="00FC7B7B">
        <w:rPr>
          <w:b/>
          <w:sz w:val="32"/>
          <w:szCs w:val="32"/>
        </w:rPr>
        <w:t>.  Анализ конкурентоспособности муниципального района «Оловяннинский район»</w:t>
      </w:r>
    </w:p>
    <w:p w:rsidR="003233CF" w:rsidRPr="00FC7B7B" w:rsidRDefault="003233CF" w:rsidP="00320924">
      <w:pPr>
        <w:pStyle w:val="14"/>
        <w:spacing w:line="276" w:lineRule="auto"/>
        <w:ind w:firstLine="708"/>
        <w:jc w:val="both"/>
        <w:rPr>
          <w:rFonts w:asciiTheme="minorHAnsi" w:eastAsia="TimesNewRomanPSMT" w:hAnsiTheme="minorHAnsi" w:cstheme="minorHAnsi"/>
          <w:bCs/>
          <w:sz w:val="28"/>
          <w:szCs w:val="28"/>
        </w:rPr>
      </w:pPr>
      <w:r w:rsidRPr="00FC7B7B">
        <w:rPr>
          <w:rStyle w:val="ad"/>
          <w:rFonts w:asciiTheme="minorHAnsi" w:hAnsiTheme="minorHAnsi" w:cstheme="minorHAnsi"/>
          <w:b w:val="0"/>
          <w:sz w:val="28"/>
          <w:szCs w:val="28"/>
        </w:rPr>
        <w:t>В</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рамках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разработки</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настоящей</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Стратегии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наряду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с</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анализом статистических данных,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характеризующих динамику и</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уровень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социально-экономического развития муниципального района</w:t>
      </w:r>
      <w:r w:rsidRPr="00FC7B7B">
        <w:rPr>
          <w:rStyle w:val="ad"/>
          <w:rFonts w:asciiTheme="minorHAnsi" w:eastAsia="TimesNewRomanPSMT" w:hAnsiTheme="minorHAnsi" w:cstheme="minorHAnsi"/>
          <w:b w:val="0"/>
          <w:sz w:val="28"/>
          <w:szCs w:val="28"/>
        </w:rPr>
        <w:t xml:space="preserve">  «Оловяннинский  район»</w:t>
      </w:r>
      <w:r w:rsidRPr="00FC7B7B">
        <w:rPr>
          <w:rStyle w:val="ad"/>
          <w:rFonts w:asciiTheme="minorHAnsi" w:hAnsiTheme="minorHAnsi" w:cstheme="minorHAnsi"/>
          <w:b w:val="0"/>
          <w:sz w:val="28"/>
          <w:szCs w:val="28"/>
        </w:rPr>
        <w:t>, был</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проведен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SWOT-анализ</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опирающийся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на </w:t>
      </w:r>
      <w:r w:rsidRPr="00FC7B7B">
        <w:rPr>
          <w:rStyle w:val="ad"/>
          <w:rFonts w:asciiTheme="minorHAnsi" w:eastAsia="TimesNewRomanPSMT" w:hAnsiTheme="minorHAnsi" w:cstheme="minorHAnsi"/>
          <w:b w:val="0"/>
          <w:sz w:val="28"/>
          <w:szCs w:val="28"/>
        </w:rPr>
        <w:t xml:space="preserve">  проведенный социологический опрос  населения,   </w:t>
      </w:r>
      <w:r w:rsidRPr="00FC7B7B">
        <w:rPr>
          <w:rStyle w:val="ad"/>
          <w:rFonts w:asciiTheme="minorHAnsi" w:hAnsiTheme="minorHAnsi" w:cstheme="minorHAnsi"/>
          <w:b w:val="0"/>
          <w:sz w:val="28"/>
          <w:szCs w:val="28"/>
        </w:rPr>
        <w:t xml:space="preserve"> оценки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 xml:space="preserve">лидеров </w:t>
      </w:r>
      <w:r w:rsidRPr="00FC7B7B">
        <w:rPr>
          <w:rStyle w:val="ad"/>
          <w:rFonts w:asciiTheme="minorHAnsi" w:eastAsia="TimesNewRomanPSMT" w:hAnsiTheme="minorHAnsi" w:cstheme="minorHAnsi"/>
          <w:b w:val="0"/>
          <w:sz w:val="28"/>
          <w:szCs w:val="28"/>
        </w:rPr>
        <w:t xml:space="preserve">         </w:t>
      </w:r>
      <w:r w:rsidRPr="00FC7B7B">
        <w:rPr>
          <w:rStyle w:val="ad"/>
          <w:rFonts w:asciiTheme="minorHAnsi" w:hAnsiTheme="minorHAnsi" w:cstheme="minorHAnsi"/>
          <w:b w:val="0"/>
          <w:sz w:val="28"/>
          <w:szCs w:val="28"/>
        </w:rPr>
        <w:t>общественного мнения, проживающих на территории района</w:t>
      </w:r>
      <w:r w:rsidRPr="00FC7B7B">
        <w:rPr>
          <w:rStyle w:val="ad"/>
          <w:rFonts w:asciiTheme="minorHAnsi" w:eastAsia="TimesNewRomanPSMT" w:hAnsiTheme="minorHAnsi" w:cstheme="minorHAnsi"/>
          <w:b w:val="0"/>
          <w:sz w:val="28"/>
          <w:szCs w:val="28"/>
        </w:rPr>
        <w:t xml:space="preserve">. </w:t>
      </w:r>
      <w:r w:rsidRPr="00FC7B7B">
        <w:rPr>
          <w:rFonts w:asciiTheme="minorHAnsi" w:hAnsiTheme="minorHAnsi" w:cstheme="minorHAnsi"/>
          <w:sz w:val="28"/>
          <w:szCs w:val="28"/>
        </w:rPr>
        <w:t xml:space="preserve">Стратегические шаги при составлении SWOT-анализа позволят сделать выводы: </w:t>
      </w:r>
    </w:p>
    <w:p w:rsidR="003233CF" w:rsidRPr="00FC7B7B" w:rsidRDefault="003233CF"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1. Какие сильные стороны (преимущества внутренней среды) территории следует поддерживать и развивать (обращается внимание на характеристики, имеющие большую значимость для формирования конкурентоспособности территории)? </w:t>
      </w:r>
    </w:p>
    <w:p w:rsidR="003233CF" w:rsidRPr="00FC7B7B" w:rsidRDefault="003233CF"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2. На какие слабые стороны (проблемы внутренней среды) следует обратить внимание на предмет избавления от них? Первостепенное внимание уделяется слабым сторонам, имеющим больший вес. </w:t>
      </w:r>
    </w:p>
    <w:p w:rsidR="003233CF" w:rsidRPr="00FC7B7B" w:rsidRDefault="003233CF"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3. Какие возможности внешней среды необходимо использовать с выгодой для развития территории? </w:t>
      </w:r>
    </w:p>
    <w:p w:rsidR="00E31BE8" w:rsidRDefault="003233CF" w:rsidP="00320924">
      <w:pPr>
        <w:pStyle w:val="14"/>
        <w:spacing w:line="276" w:lineRule="auto"/>
        <w:ind w:firstLine="708"/>
        <w:jc w:val="both"/>
        <w:rPr>
          <w:rFonts w:ascii="Times New Roman" w:eastAsiaTheme="minorHAnsi" w:hAnsi="Times New Roman"/>
          <w:b/>
          <w:sz w:val="28"/>
          <w:szCs w:val="28"/>
        </w:rPr>
      </w:pPr>
      <w:r w:rsidRPr="00FC7B7B">
        <w:rPr>
          <w:rFonts w:ascii="Times New Roman" w:hAnsi="Times New Roman"/>
          <w:sz w:val="28"/>
          <w:szCs w:val="28"/>
        </w:rPr>
        <w:t>4. От каких угроз внешней среды нужно пытаться защититься в первую очередь в целях недопущения ухудшения социально-экономической ситуации?</w:t>
      </w:r>
      <w:r w:rsidRPr="00FC7B7B">
        <w:rPr>
          <w:rFonts w:ascii="Times New Roman" w:eastAsiaTheme="minorHAnsi" w:hAnsi="Times New Roman"/>
          <w:b/>
          <w:sz w:val="28"/>
          <w:szCs w:val="28"/>
        </w:rPr>
        <w:t xml:space="preserve">  </w:t>
      </w:r>
    </w:p>
    <w:p w:rsidR="003233CF" w:rsidRPr="00FC7B7B" w:rsidRDefault="003233CF" w:rsidP="00320924">
      <w:pPr>
        <w:pStyle w:val="14"/>
        <w:spacing w:line="276" w:lineRule="auto"/>
        <w:ind w:firstLine="708"/>
        <w:jc w:val="both"/>
        <w:rPr>
          <w:rFonts w:ascii="Times New Roman" w:eastAsiaTheme="minorHAnsi" w:hAnsi="Times New Roman"/>
          <w:b/>
          <w:sz w:val="28"/>
          <w:szCs w:val="28"/>
        </w:rPr>
      </w:pPr>
      <w:proofErr w:type="gramStart"/>
      <w:r w:rsidRPr="00FC7B7B">
        <w:rPr>
          <w:rFonts w:ascii="Times New Roman" w:hAnsi="Times New Roman"/>
          <w:sz w:val="28"/>
          <w:szCs w:val="28"/>
          <w:lang w:val="en-US" w:bidi="en-US"/>
        </w:rPr>
        <w:t>SWOT</w:t>
      </w:r>
      <w:r w:rsidRPr="00FC7B7B">
        <w:rPr>
          <w:rFonts w:ascii="Times New Roman" w:hAnsi="Times New Roman"/>
          <w:sz w:val="28"/>
          <w:szCs w:val="28"/>
          <w:lang w:bidi="ru-RU"/>
        </w:rPr>
        <w:t>-анализ муниципального района «Оловяннинский район» позволил выделить ряд конкурентных преимуществ, создающих условия для его дальнейшего социально-экономического развития.</w:t>
      </w:r>
      <w:proofErr w:type="gramEnd"/>
    </w:p>
    <w:p w:rsidR="003233CF" w:rsidRPr="00FC7B7B" w:rsidRDefault="003233CF" w:rsidP="00320924">
      <w:pPr>
        <w:pStyle w:val="14"/>
        <w:spacing w:line="276" w:lineRule="auto"/>
        <w:jc w:val="both"/>
        <w:rPr>
          <w:rFonts w:ascii="Times New Roman" w:eastAsiaTheme="minorHAnsi" w:hAnsi="Times New Roman"/>
          <w:b/>
          <w:sz w:val="28"/>
          <w:szCs w:val="28"/>
        </w:rPr>
      </w:pPr>
      <w:r w:rsidRPr="00FC7B7B">
        <w:rPr>
          <w:rFonts w:ascii="Times New Roman" w:hAnsi="Times New Roman"/>
          <w:sz w:val="28"/>
          <w:szCs w:val="28"/>
          <w:lang w:bidi="ru-RU"/>
        </w:rPr>
        <w:t>Сильные, слабые стороны, возможности и угрозы  представлены в таблице.</w:t>
      </w:r>
    </w:p>
    <w:p w:rsidR="00CC5F2F" w:rsidRDefault="00CC5F2F" w:rsidP="003233CF">
      <w:pPr>
        <w:spacing w:after="200" w:line="276" w:lineRule="auto"/>
        <w:jc w:val="right"/>
        <w:rPr>
          <w:rFonts w:eastAsiaTheme="minorHAnsi"/>
          <w:sz w:val="22"/>
          <w:szCs w:val="22"/>
          <w:lang w:eastAsia="en-US"/>
        </w:rPr>
      </w:pPr>
    </w:p>
    <w:p w:rsidR="00CC5F2F" w:rsidRDefault="00CC5F2F" w:rsidP="003233CF">
      <w:pPr>
        <w:spacing w:after="200" w:line="276" w:lineRule="auto"/>
        <w:jc w:val="right"/>
        <w:rPr>
          <w:rFonts w:eastAsiaTheme="minorHAnsi"/>
          <w:sz w:val="22"/>
          <w:szCs w:val="22"/>
          <w:lang w:eastAsia="en-US"/>
        </w:rPr>
      </w:pPr>
    </w:p>
    <w:p w:rsidR="003233CF" w:rsidRPr="00FC7B7B" w:rsidRDefault="003233CF" w:rsidP="003233CF">
      <w:pPr>
        <w:spacing w:after="200" w:line="276" w:lineRule="auto"/>
        <w:jc w:val="right"/>
        <w:rPr>
          <w:rFonts w:eastAsia="Calibri"/>
          <w:sz w:val="28"/>
          <w:szCs w:val="28"/>
          <w:lang w:bidi="ru-RU"/>
        </w:rPr>
      </w:pPr>
      <w:r w:rsidRPr="00FC7B7B">
        <w:rPr>
          <w:rFonts w:eastAsiaTheme="minorHAnsi"/>
          <w:sz w:val="22"/>
          <w:szCs w:val="22"/>
          <w:lang w:eastAsia="en-US"/>
        </w:rPr>
        <w:t xml:space="preserve">Таблица </w:t>
      </w:r>
      <w:r w:rsidR="009B64F3">
        <w:rPr>
          <w:rFonts w:eastAsiaTheme="minorHAnsi"/>
          <w:sz w:val="22"/>
          <w:szCs w:val="22"/>
          <w:lang w:eastAsia="en-US"/>
        </w:rPr>
        <w:t>№7</w:t>
      </w:r>
    </w:p>
    <w:tbl>
      <w:tblPr>
        <w:tblStyle w:val="aa"/>
        <w:tblW w:w="10632" w:type="dxa"/>
        <w:tblInd w:w="-601" w:type="dxa"/>
        <w:tblLayout w:type="fixed"/>
        <w:tblLook w:val="04A0" w:firstRow="1" w:lastRow="0" w:firstColumn="1" w:lastColumn="0" w:noHBand="0" w:noVBand="1"/>
      </w:tblPr>
      <w:tblGrid>
        <w:gridCol w:w="3118"/>
        <w:gridCol w:w="2694"/>
        <w:gridCol w:w="3119"/>
        <w:gridCol w:w="1701"/>
      </w:tblGrid>
      <w:tr w:rsidR="003233CF" w:rsidRPr="00FC7B7B" w:rsidTr="001A1222">
        <w:tc>
          <w:tcPr>
            <w:tcW w:w="3118" w:type="dxa"/>
          </w:tcPr>
          <w:p w:rsidR="003233CF" w:rsidRPr="00FC7B7B" w:rsidRDefault="003233CF" w:rsidP="003233CF">
            <w:pPr>
              <w:jc w:val="center"/>
              <w:rPr>
                <w:rFonts w:eastAsiaTheme="minorHAnsi"/>
                <w:b/>
                <w:lang w:eastAsia="en-US"/>
              </w:rPr>
            </w:pPr>
            <w:r w:rsidRPr="00FC7B7B">
              <w:rPr>
                <w:rFonts w:eastAsiaTheme="minorHAnsi"/>
                <w:b/>
                <w:lang w:val="en-US" w:eastAsia="en-US"/>
              </w:rPr>
              <w:t xml:space="preserve">S </w:t>
            </w:r>
          </w:p>
          <w:p w:rsidR="003233CF" w:rsidRPr="00FC7B7B" w:rsidRDefault="003233CF" w:rsidP="003233CF">
            <w:pPr>
              <w:jc w:val="center"/>
              <w:rPr>
                <w:rFonts w:eastAsiaTheme="minorHAnsi"/>
                <w:b/>
                <w:lang w:eastAsia="en-US"/>
              </w:rPr>
            </w:pPr>
            <w:r w:rsidRPr="00FC7B7B">
              <w:rPr>
                <w:rFonts w:eastAsiaTheme="minorHAnsi"/>
                <w:b/>
                <w:lang w:eastAsia="en-US"/>
              </w:rPr>
              <w:t>(сильные стороны)</w:t>
            </w:r>
          </w:p>
        </w:tc>
        <w:tc>
          <w:tcPr>
            <w:tcW w:w="2694" w:type="dxa"/>
          </w:tcPr>
          <w:p w:rsidR="003233CF" w:rsidRPr="00FC7B7B" w:rsidRDefault="003233CF" w:rsidP="003233CF">
            <w:pPr>
              <w:jc w:val="center"/>
              <w:rPr>
                <w:rFonts w:eastAsiaTheme="minorHAnsi"/>
                <w:b/>
                <w:lang w:eastAsia="en-US"/>
              </w:rPr>
            </w:pPr>
            <w:r w:rsidRPr="00FC7B7B">
              <w:rPr>
                <w:rFonts w:eastAsiaTheme="minorHAnsi"/>
                <w:b/>
                <w:lang w:val="en-US" w:eastAsia="en-US"/>
              </w:rPr>
              <w:t xml:space="preserve">W </w:t>
            </w:r>
          </w:p>
          <w:p w:rsidR="003233CF" w:rsidRPr="00FC7B7B" w:rsidRDefault="003233CF" w:rsidP="003233CF">
            <w:pPr>
              <w:jc w:val="center"/>
              <w:rPr>
                <w:rFonts w:eastAsiaTheme="minorHAnsi"/>
                <w:b/>
                <w:lang w:eastAsia="en-US"/>
              </w:rPr>
            </w:pPr>
            <w:r w:rsidRPr="00FC7B7B">
              <w:rPr>
                <w:rFonts w:eastAsiaTheme="minorHAnsi"/>
                <w:b/>
                <w:lang w:eastAsia="en-US"/>
              </w:rPr>
              <w:t>(слабые стороны)</w:t>
            </w:r>
          </w:p>
        </w:tc>
        <w:tc>
          <w:tcPr>
            <w:tcW w:w="3119" w:type="dxa"/>
          </w:tcPr>
          <w:p w:rsidR="003233CF" w:rsidRPr="00FC7B7B" w:rsidRDefault="003233CF" w:rsidP="003233CF">
            <w:pPr>
              <w:jc w:val="center"/>
              <w:rPr>
                <w:rFonts w:eastAsiaTheme="minorHAnsi"/>
                <w:b/>
                <w:lang w:eastAsia="en-US"/>
              </w:rPr>
            </w:pPr>
            <w:r w:rsidRPr="00FC7B7B">
              <w:rPr>
                <w:rFonts w:eastAsiaTheme="minorHAnsi"/>
                <w:b/>
                <w:lang w:val="en-US" w:eastAsia="en-US"/>
              </w:rPr>
              <w:t xml:space="preserve">O </w:t>
            </w:r>
          </w:p>
          <w:p w:rsidR="003233CF" w:rsidRPr="00FC7B7B" w:rsidRDefault="003233CF" w:rsidP="003233CF">
            <w:pPr>
              <w:jc w:val="center"/>
              <w:rPr>
                <w:rFonts w:eastAsiaTheme="minorHAnsi"/>
                <w:b/>
                <w:lang w:eastAsia="en-US"/>
              </w:rPr>
            </w:pPr>
            <w:r w:rsidRPr="00FC7B7B">
              <w:rPr>
                <w:rFonts w:eastAsiaTheme="minorHAnsi"/>
                <w:b/>
                <w:lang w:val="en-US" w:eastAsia="en-US"/>
              </w:rPr>
              <w:t>(</w:t>
            </w:r>
            <w:r w:rsidRPr="00FC7B7B">
              <w:rPr>
                <w:rFonts w:eastAsiaTheme="minorHAnsi"/>
                <w:b/>
                <w:lang w:eastAsia="en-US"/>
              </w:rPr>
              <w:t>благоприятные возможности)</w:t>
            </w:r>
          </w:p>
        </w:tc>
        <w:tc>
          <w:tcPr>
            <w:tcW w:w="1701" w:type="dxa"/>
          </w:tcPr>
          <w:p w:rsidR="003233CF" w:rsidRPr="00FC7B7B" w:rsidRDefault="003233CF" w:rsidP="003233CF">
            <w:pPr>
              <w:jc w:val="center"/>
              <w:rPr>
                <w:rFonts w:eastAsiaTheme="minorHAnsi"/>
                <w:b/>
                <w:lang w:eastAsia="en-US"/>
              </w:rPr>
            </w:pPr>
            <w:r w:rsidRPr="00FC7B7B">
              <w:rPr>
                <w:rFonts w:eastAsiaTheme="minorHAnsi"/>
                <w:b/>
                <w:lang w:val="en-US" w:eastAsia="en-US"/>
              </w:rPr>
              <w:t>T</w:t>
            </w:r>
            <w:r w:rsidRPr="00FC7B7B">
              <w:rPr>
                <w:rFonts w:eastAsiaTheme="minorHAnsi"/>
                <w:b/>
                <w:lang w:eastAsia="en-US"/>
              </w:rPr>
              <w:t xml:space="preserve"> </w:t>
            </w:r>
          </w:p>
          <w:p w:rsidR="003233CF" w:rsidRPr="00FC7B7B" w:rsidRDefault="003233CF" w:rsidP="003233CF">
            <w:pPr>
              <w:jc w:val="center"/>
              <w:rPr>
                <w:rFonts w:eastAsiaTheme="minorHAnsi"/>
                <w:b/>
                <w:lang w:eastAsia="en-US"/>
              </w:rPr>
            </w:pPr>
            <w:r w:rsidRPr="00FC7B7B">
              <w:rPr>
                <w:rFonts w:eastAsiaTheme="minorHAnsi"/>
                <w:b/>
                <w:lang w:eastAsia="en-US"/>
              </w:rPr>
              <w:t>(потенциальные угрозы)</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Географическое положение</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 xml:space="preserve">Район находится в юго-восточной части края. На юге граничит с </w:t>
            </w:r>
            <w:proofErr w:type="spellStart"/>
            <w:r w:rsidRPr="00FC7B7B">
              <w:rPr>
                <w:rFonts w:eastAsiaTheme="minorHAnsi"/>
                <w:lang w:eastAsia="en-US"/>
              </w:rPr>
              <w:t>Ононским</w:t>
            </w:r>
            <w:proofErr w:type="spellEnd"/>
            <w:r w:rsidRPr="00FC7B7B">
              <w:rPr>
                <w:rFonts w:eastAsiaTheme="minorHAnsi"/>
                <w:lang w:eastAsia="en-US"/>
              </w:rPr>
              <w:t xml:space="preserve"> и</w:t>
            </w:r>
            <w:r w:rsidR="00CC5F2F">
              <w:rPr>
                <w:rFonts w:eastAsiaTheme="minorHAnsi"/>
                <w:lang w:eastAsia="en-US"/>
              </w:rPr>
              <w:t xml:space="preserve"> </w:t>
            </w:r>
            <w:proofErr w:type="spellStart"/>
            <w:r w:rsidR="00CC5F2F">
              <w:rPr>
                <w:rFonts w:eastAsiaTheme="minorHAnsi"/>
                <w:lang w:eastAsia="en-US"/>
              </w:rPr>
              <w:t>Борзинским</w:t>
            </w:r>
            <w:proofErr w:type="spellEnd"/>
            <w:r w:rsidR="00CC5F2F">
              <w:rPr>
                <w:rFonts w:eastAsiaTheme="minorHAnsi"/>
                <w:lang w:eastAsia="en-US"/>
              </w:rPr>
              <w:t xml:space="preserve"> районами, на </w:t>
            </w:r>
            <w:proofErr w:type="spellStart"/>
            <w:r w:rsidR="00CC5F2F">
              <w:rPr>
                <w:rFonts w:eastAsiaTheme="minorHAnsi"/>
                <w:lang w:eastAsia="en-US"/>
              </w:rPr>
              <w:t>западе</w:t>
            </w:r>
            <w:r w:rsidRPr="00FC7B7B">
              <w:rPr>
                <w:rFonts w:eastAsiaTheme="minorHAnsi"/>
                <w:lang w:eastAsia="en-US"/>
              </w:rPr>
              <w:t>с</w:t>
            </w:r>
            <w:proofErr w:type="spellEnd"/>
            <w:r w:rsidRPr="00FC7B7B">
              <w:rPr>
                <w:rFonts w:eastAsiaTheme="minorHAnsi"/>
                <w:lang w:eastAsia="en-US"/>
              </w:rPr>
              <w:t xml:space="preserve"> </w:t>
            </w:r>
            <w:proofErr w:type="spellStart"/>
            <w:r w:rsidRPr="00FC7B7B">
              <w:rPr>
                <w:rFonts w:eastAsiaTheme="minorHAnsi"/>
                <w:lang w:eastAsia="en-US"/>
              </w:rPr>
              <w:t>Могойтуйским</w:t>
            </w:r>
            <w:proofErr w:type="spellEnd"/>
            <w:r w:rsidRPr="00FC7B7B">
              <w:rPr>
                <w:rFonts w:eastAsiaTheme="minorHAnsi"/>
                <w:lang w:eastAsia="en-US"/>
              </w:rPr>
              <w:t xml:space="preserve">,    на севере с </w:t>
            </w:r>
            <w:proofErr w:type="spellStart"/>
            <w:r w:rsidRPr="00FC7B7B">
              <w:rPr>
                <w:rFonts w:eastAsiaTheme="minorHAnsi"/>
                <w:lang w:eastAsia="en-US"/>
              </w:rPr>
              <w:t>Балейским</w:t>
            </w:r>
            <w:proofErr w:type="spellEnd"/>
            <w:r w:rsidRPr="00FC7B7B">
              <w:rPr>
                <w:rFonts w:eastAsiaTheme="minorHAnsi"/>
                <w:lang w:eastAsia="en-US"/>
              </w:rPr>
              <w:t xml:space="preserve"> и </w:t>
            </w:r>
            <w:proofErr w:type="spellStart"/>
            <w:r w:rsidRPr="00FC7B7B">
              <w:rPr>
                <w:rFonts w:eastAsiaTheme="minorHAnsi"/>
                <w:lang w:eastAsia="en-US"/>
              </w:rPr>
              <w:t>Шилкинским</w:t>
            </w:r>
            <w:proofErr w:type="spellEnd"/>
            <w:r w:rsidRPr="00FC7B7B">
              <w:rPr>
                <w:rFonts w:eastAsiaTheme="minorHAnsi"/>
                <w:lang w:eastAsia="en-US"/>
              </w:rPr>
              <w:t xml:space="preserve"> районами.</w:t>
            </w:r>
          </w:p>
          <w:p w:rsidR="003233CF" w:rsidRPr="00FC7B7B" w:rsidRDefault="003233CF" w:rsidP="003233CF">
            <w:pPr>
              <w:rPr>
                <w:rFonts w:eastAsiaTheme="minorHAnsi"/>
                <w:lang w:eastAsia="en-US"/>
              </w:rPr>
            </w:pPr>
          </w:p>
        </w:tc>
        <w:tc>
          <w:tcPr>
            <w:tcW w:w="2694" w:type="dxa"/>
          </w:tcPr>
          <w:p w:rsidR="003233CF" w:rsidRPr="00FC7B7B" w:rsidRDefault="00856CA5" w:rsidP="003233CF">
            <w:pPr>
              <w:rPr>
                <w:rFonts w:eastAsiaTheme="minorHAnsi"/>
                <w:lang w:eastAsia="en-US"/>
              </w:rPr>
            </w:pPr>
            <w:r>
              <w:rPr>
                <w:rFonts w:eastAsiaTheme="minorHAnsi"/>
                <w:lang w:eastAsia="en-US"/>
              </w:rPr>
              <w:t>Отдаленное расположе</w:t>
            </w:r>
            <w:r w:rsidR="003233CF" w:rsidRPr="00FC7B7B">
              <w:rPr>
                <w:rFonts w:eastAsiaTheme="minorHAnsi"/>
                <w:lang w:eastAsia="en-US"/>
              </w:rPr>
              <w:t>ние от краевого центра, расстояние  до г. Чита  -  250 км.</w:t>
            </w:r>
          </w:p>
        </w:tc>
        <w:tc>
          <w:tcPr>
            <w:tcW w:w="3119" w:type="dxa"/>
          </w:tcPr>
          <w:p w:rsidR="003233CF" w:rsidRPr="00FC7B7B" w:rsidRDefault="00856CA5" w:rsidP="003233CF">
            <w:pPr>
              <w:rPr>
                <w:rFonts w:eastAsiaTheme="minorHAnsi"/>
                <w:lang w:eastAsia="en-US"/>
              </w:rPr>
            </w:pPr>
            <w:r>
              <w:rPr>
                <w:rFonts w:eastAsiaTheme="minorHAnsi"/>
                <w:lang w:eastAsia="en-US"/>
              </w:rPr>
              <w:t>1.Выгодное географи</w:t>
            </w:r>
            <w:r w:rsidR="003233CF" w:rsidRPr="00FC7B7B">
              <w:rPr>
                <w:rFonts w:eastAsiaTheme="minorHAnsi"/>
                <w:lang w:eastAsia="en-US"/>
              </w:rPr>
              <w:t xml:space="preserve">ческое расположение с КНР. </w:t>
            </w:r>
          </w:p>
          <w:p w:rsidR="003233CF" w:rsidRPr="00FC7B7B" w:rsidRDefault="003233CF" w:rsidP="003233CF">
            <w:pPr>
              <w:rPr>
                <w:rFonts w:eastAsiaTheme="minorHAnsi"/>
                <w:lang w:eastAsia="en-US"/>
              </w:rPr>
            </w:pPr>
            <w:r w:rsidRPr="00FC7B7B">
              <w:rPr>
                <w:rFonts w:eastAsiaTheme="minorHAnsi"/>
                <w:lang w:eastAsia="en-US"/>
              </w:rPr>
              <w:t>2.Значительный объем земельных площадей пригодных для с/х  производства</w:t>
            </w:r>
          </w:p>
          <w:p w:rsidR="003233CF" w:rsidRPr="00FC7B7B" w:rsidRDefault="003233CF" w:rsidP="00CC5F2F">
            <w:pPr>
              <w:rPr>
                <w:rFonts w:eastAsiaTheme="minorHAnsi"/>
                <w:lang w:eastAsia="en-US"/>
              </w:rPr>
            </w:pPr>
            <w:r w:rsidRPr="00FC7B7B">
              <w:rPr>
                <w:rFonts w:eastAsiaTheme="minorHAnsi"/>
                <w:lang w:eastAsia="en-US"/>
              </w:rPr>
              <w:t xml:space="preserve">3. </w:t>
            </w:r>
            <w:r w:rsidRPr="00FC7B7B">
              <w:rPr>
                <w:rFonts w:eastAsiaTheme="minorHAnsi"/>
                <w:lang w:bidi="ru-RU"/>
              </w:rPr>
              <w:t xml:space="preserve">Наличие минерально </w:t>
            </w:r>
            <w:proofErr w:type="gramStart"/>
            <w:r w:rsidRPr="00FC7B7B">
              <w:rPr>
                <w:rFonts w:eastAsiaTheme="minorHAnsi"/>
                <w:lang w:bidi="ru-RU"/>
              </w:rPr>
              <w:t>-с</w:t>
            </w:r>
            <w:proofErr w:type="gramEnd"/>
            <w:r w:rsidRPr="00FC7B7B">
              <w:rPr>
                <w:rFonts w:eastAsiaTheme="minorHAnsi"/>
                <w:lang w:bidi="ru-RU"/>
              </w:rPr>
              <w:t>ырьевых ресурсов: торф, глина,</w:t>
            </w:r>
            <w:r w:rsidR="00AA2D18">
              <w:rPr>
                <w:rFonts w:eastAsiaTheme="minorHAnsi"/>
                <w:lang w:bidi="ru-RU"/>
              </w:rPr>
              <w:t xml:space="preserve"> </w:t>
            </w:r>
            <w:r w:rsidR="00CC5F2F" w:rsidRPr="00FC7B7B">
              <w:rPr>
                <w:rFonts w:eastAsiaTheme="minorHAnsi"/>
                <w:lang w:bidi="ru-RU"/>
              </w:rPr>
              <w:t>гравий,</w:t>
            </w:r>
            <w:r w:rsidR="00CC5F2F">
              <w:rPr>
                <w:rFonts w:eastAsiaTheme="minorHAnsi"/>
                <w:lang w:bidi="ru-RU"/>
              </w:rPr>
              <w:t xml:space="preserve"> </w:t>
            </w:r>
            <w:r w:rsidRPr="00FC7B7B">
              <w:rPr>
                <w:rFonts w:eastAsiaTheme="minorHAnsi"/>
                <w:lang w:bidi="ru-RU"/>
              </w:rPr>
              <w:t>известняки,  песок.</w:t>
            </w:r>
          </w:p>
        </w:tc>
        <w:tc>
          <w:tcPr>
            <w:tcW w:w="1701" w:type="dxa"/>
          </w:tcPr>
          <w:p w:rsidR="003233CF" w:rsidRPr="00FC7B7B" w:rsidRDefault="003233CF" w:rsidP="003233CF">
            <w:pPr>
              <w:rPr>
                <w:rFonts w:eastAsiaTheme="minorHAnsi"/>
                <w:lang w:eastAsia="en-US"/>
              </w:rPr>
            </w:pP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Демографическая ситуация</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1.Отсутствие соци</w:t>
            </w:r>
            <w:r w:rsidR="00856CA5">
              <w:rPr>
                <w:rFonts w:eastAsiaTheme="minorHAnsi"/>
                <w:lang w:eastAsia="en-US"/>
              </w:rPr>
              <w:t>альной напряженности в устройст</w:t>
            </w:r>
            <w:r w:rsidRPr="00FC7B7B">
              <w:rPr>
                <w:rFonts w:eastAsiaTheme="minorHAnsi"/>
                <w:lang w:eastAsia="en-US"/>
              </w:rPr>
              <w:t>ве детей дошкольного возраста в дош</w:t>
            </w:r>
            <w:r w:rsidR="00856CA5">
              <w:rPr>
                <w:rFonts w:eastAsiaTheme="minorHAnsi"/>
                <w:lang w:eastAsia="en-US"/>
              </w:rPr>
              <w:t>кольные учреждения муниципаль</w:t>
            </w:r>
            <w:r w:rsidRPr="00FC7B7B">
              <w:rPr>
                <w:rFonts w:eastAsiaTheme="minorHAnsi"/>
                <w:lang w:eastAsia="en-US"/>
              </w:rPr>
              <w:t>ного  района.</w:t>
            </w:r>
          </w:p>
        </w:tc>
        <w:tc>
          <w:tcPr>
            <w:tcW w:w="2694" w:type="dxa"/>
          </w:tcPr>
          <w:p w:rsidR="003233CF" w:rsidRPr="00FC7B7B" w:rsidRDefault="003233CF" w:rsidP="003233CF">
            <w:pPr>
              <w:rPr>
                <w:rFonts w:eastAsiaTheme="minorHAnsi"/>
                <w:lang w:eastAsia="en-US"/>
              </w:rPr>
            </w:pPr>
            <w:r w:rsidRPr="00FC7B7B">
              <w:rPr>
                <w:rFonts w:eastAsiaTheme="minorHAnsi"/>
                <w:lang w:eastAsia="en-US"/>
              </w:rPr>
              <w:t>1.Снижение уровня рождаемости</w:t>
            </w:r>
          </w:p>
          <w:p w:rsidR="003233CF" w:rsidRPr="00FC7B7B" w:rsidRDefault="003233CF" w:rsidP="003233CF">
            <w:pPr>
              <w:rPr>
                <w:rFonts w:eastAsiaTheme="minorHAnsi"/>
                <w:lang w:eastAsia="en-US"/>
              </w:rPr>
            </w:pPr>
            <w:r w:rsidRPr="00FC7B7B">
              <w:rPr>
                <w:rFonts w:eastAsiaTheme="minorHAnsi"/>
                <w:lang w:eastAsia="en-US"/>
              </w:rPr>
              <w:t xml:space="preserve">2. Прогрессивное старение населения. </w:t>
            </w:r>
          </w:p>
          <w:p w:rsidR="003233CF" w:rsidRPr="00FC7B7B" w:rsidRDefault="003233CF" w:rsidP="003233CF">
            <w:pPr>
              <w:rPr>
                <w:rFonts w:eastAsiaTheme="minorHAnsi"/>
                <w:lang w:eastAsia="en-US"/>
              </w:rPr>
            </w:pPr>
            <w:r w:rsidRPr="00FC7B7B">
              <w:rPr>
                <w:rFonts w:eastAsiaTheme="minorHAnsi"/>
                <w:lang w:eastAsia="en-US"/>
              </w:rPr>
              <w:t xml:space="preserve">3. Неблагоприятная демографическая  ситуация. </w:t>
            </w:r>
          </w:p>
        </w:tc>
        <w:tc>
          <w:tcPr>
            <w:tcW w:w="3119" w:type="dxa"/>
          </w:tcPr>
          <w:p w:rsidR="003233CF" w:rsidRPr="00FC7B7B" w:rsidRDefault="003233CF" w:rsidP="003233CF">
            <w:pPr>
              <w:rPr>
                <w:rFonts w:eastAsiaTheme="minorHAnsi"/>
                <w:lang w:eastAsia="en-US"/>
              </w:rPr>
            </w:pPr>
            <w:r w:rsidRPr="00FC7B7B">
              <w:rPr>
                <w:rFonts w:eastAsiaTheme="minorHAnsi"/>
                <w:lang w:eastAsia="en-US"/>
              </w:rPr>
              <w:t>1.Внедрение регионального «материнского капитала»</w:t>
            </w:r>
          </w:p>
          <w:p w:rsidR="003233CF" w:rsidRPr="00FC7B7B" w:rsidRDefault="003233CF" w:rsidP="003233CF">
            <w:pPr>
              <w:shd w:val="clear" w:color="auto" w:fill="FFFFFF"/>
              <w:ind w:left="5"/>
              <w:rPr>
                <w:rFonts w:eastAsiaTheme="minorHAnsi"/>
                <w:lang w:eastAsia="en-US"/>
              </w:rPr>
            </w:pPr>
          </w:p>
          <w:p w:rsidR="003233CF" w:rsidRPr="00FC7B7B" w:rsidRDefault="003233CF" w:rsidP="003233CF">
            <w:pPr>
              <w:rPr>
                <w:rFonts w:eastAsiaTheme="minorHAnsi"/>
                <w:lang w:eastAsia="en-US"/>
              </w:rPr>
            </w:pPr>
          </w:p>
        </w:tc>
        <w:tc>
          <w:tcPr>
            <w:tcW w:w="1701" w:type="dxa"/>
          </w:tcPr>
          <w:p w:rsidR="003233CF" w:rsidRPr="00FC7B7B" w:rsidRDefault="00CC5F2F" w:rsidP="003233CF">
            <w:pPr>
              <w:rPr>
                <w:rFonts w:eastAsiaTheme="minorHAnsi"/>
                <w:lang w:eastAsia="en-US"/>
              </w:rPr>
            </w:pPr>
            <w:r>
              <w:rPr>
                <w:rFonts w:eastAsiaTheme="minorHAnsi"/>
                <w:lang w:eastAsia="en-US"/>
              </w:rPr>
              <w:t>1. Снижение об</w:t>
            </w:r>
            <w:r w:rsidR="003233CF" w:rsidRPr="00FC7B7B">
              <w:rPr>
                <w:rFonts w:eastAsiaTheme="minorHAnsi"/>
                <w:lang w:eastAsia="en-US"/>
              </w:rPr>
              <w:t>щей численности населения.</w:t>
            </w:r>
          </w:p>
          <w:p w:rsidR="003233CF" w:rsidRPr="00FC7B7B" w:rsidRDefault="003233CF" w:rsidP="0029262E">
            <w:pPr>
              <w:shd w:val="clear" w:color="auto" w:fill="FFFFFF"/>
              <w:ind w:left="5"/>
              <w:rPr>
                <w:rFonts w:eastAsiaTheme="minorHAnsi"/>
                <w:lang w:eastAsia="en-US"/>
              </w:rPr>
            </w:pPr>
            <w:r w:rsidRPr="00FC7B7B">
              <w:rPr>
                <w:rFonts w:eastAsiaTheme="minorHAnsi"/>
                <w:lang w:eastAsia="en-US"/>
              </w:rPr>
              <w:t xml:space="preserve">2. </w:t>
            </w:r>
            <w:proofErr w:type="spellStart"/>
            <w:proofErr w:type="gramStart"/>
            <w:r w:rsidR="0029262E">
              <w:rPr>
                <w:rFonts w:eastAsiaTheme="minorHAnsi"/>
                <w:lang w:eastAsia="en-US"/>
              </w:rPr>
              <w:t>М</w:t>
            </w:r>
            <w:r w:rsidRPr="00FC7B7B">
              <w:rPr>
                <w:rFonts w:eastAsiaTheme="minorHAnsi"/>
                <w:lang w:eastAsia="en-US"/>
              </w:rPr>
              <w:t>играцио</w:t>
            </w:r>
            <w:r w:rsidR="0029262E">
              <w:rPr>
                <w:rFonts w:eastAsiaTheme="minorHAnsi"/>
                <w:lang w:eastAsia="en-US"/>
              </w:rPr>
              <w:t>-</w:t>
            </w:r>
            <w:r w:rsidRPr="00FC7B7B">
              <w:rPr>
                <w:rFonts w:eastAsiaTheme="minorHAnsi"/>
                <w:lang w:eastAsia="en-US"/>
              </w:rPr>
              <w:t>нный</w:t>
            </w:r>
            <w:proofErr w:type="spellEnd"/>
            <w:proofErr w:type="gramEnd"/>
            <w:r w:rsidRPr="00FC7B7B">
              <w:rPr>
                <w:rFonts w:eastAsiaTheme="minorHAnsi"/>
                <w:lang w:eastAsia="en-US"/>
              </w:rPr>
              <w:t xml:space="preserve"> отток молодежи и трудоспособного населения  из района.</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Социальная сфера</w:t>
            </w:r>
          </w:p>
        </w:tc>
      </w:tr>
      <w:tr w:rsidR="003233CF" w:rsidRPr="00FC7B7B" w:rsidTr="0029262E">
        <w:trPr>
          <w:trHeight w:val="2461"/>
        </w:trPr>
        <w:tc>
          <w:tcPr>
            <w:tcW w:w="3118" w:type="dxa"/>
          </w:tcPr>
          <w:p w:rsidR="003233CF" w:rsidRPr="00FC7B7B" w:rsidRDefault="003233CF" w:rsidP="003233CF">
            <w:pPr>
              <w:rPr>
                <w:rFonts w:eastAsiaTheme="minorHAnsi"/>
                <w:lang w:bidi="ru-RU"/>
              </w:rPr>
            </w:pPr>
            <w:r w:rsidRPr="00FC7B7B">
              <w:rPr>
                <w:rFonts w:eastAsiaTheme="minorHAnsi"/>
                <w:lang w:bidi="ru-RU"/>
              </w:rPr>
              <w:t>1.Высокий уровен</w:t>
            </w:r>
            <w:r w:rsidR="00856CA5">
              <w:rPr>
                <w:rFonts w:eastAsiaTheme="minorHAnsi"/>
                <w:lang w:bidi="ru-RU"/>
              </w:rPr>
              <w:t>ь охвата населения по предостав</w:t>
            </w:r>
            <w:r w:rsidRPr="00FC7B7B">
              <w:rPr>
                <w:rFonts w:eastAsiaTheme="minorHAnsi"/>
                <w:lang w:bidi="ru-RU"/>
              </w:rPr>
              <w:t>лению субсидий на оплату ЖКУ.</w:t>
            </w:r>
          </w:p>
          <w:p w:rsidR="003233CF" w:rsidRPr="00FC7B7B" w:rsidRDefault="003233CF" w:rsidP="003233CF">
            <w:pPr>
              <w:rPr>
                <w:rFonts w:eastAsiaTheme="minorHAnsi"/>
                <w:lang w:bidi="ru-RU"/>
              </w:rPr>
            </w:pPr>
            <w:r w:rsidRPr="00FC7B7B">
              <w:rPr>
                <w:rFonts w:eastAsiaTheme="minorHAnsi"/>
                <w:lang w:bidi="ru-RU"/>
              </w:rPr>
              <w:t>2. Эффективная работа органов социальной защиты населения.</w:t>
            </w:r>
          </w:p>
        </w:tc>
        <w:tc>
          <w:tcPr>
            <w:tcW w:w="2694" w:type="dxa"/>
          </w:tcPr>
          <w:p w:rsidR="003233CF" w:rsidRPr="00FC7B7B" w:rsidRDefault="003233CF" w:rsidP="003233CF">
            <w:pPr>
              <w:rPr>
                <w:rFonts w:eastAsiaTheme="minorHAnsi"/>
                <w:lang w:bidi="ru-RU"/>
              </w:rPr>
            </w:pPr>
            <w:r w:rsidRPr="00FC7B7B">
              <w:rPr>
                <w:rFonts w:eastAsiaTheme="minorHAnsi"/>
                <w:lang w:bidi="ru-RU"/>
              </w:rPr>
              <w:t>1.Значительная доля малообеспеченных граждан и семей в общей численности населения.</w:t>
            </w:r>
          </w:p>
          <w:p w:rsidR="003233CF" w:rsidRPr="00FC7B7B" w:rsidRDefault="003233CF" w:rsidP="003233CF">
            <w:pPr>
              <w:rPr>
                <w:rFonts w:eastAsiaTheme="minorHAnsi"/>
                <w:lang w:eastAsia="en-US"/>
              </w:rPr>
            </w:pPr>
            <w:r w:rsidRPr="00FC7B7B">
              <w:rPr>
                <w:rFonts w:eastAsiaTheme="minorHAnsi"/>
                <w:lang w:bidi="ru-RU"/>
              </w:rPr>
              <w:t xml:space="preserve">2. Низкий по </w:t>
            </w:r>
            <w:proofErr w:type="spellStart"/>
            <w:r w:rsidRPr="00FC7B7B">
              <w:rPr>
                <w:rFonts w:eastAsiaTheme="minorHAnsi"/>
                <w:lang w:bidi="ru-RU"/>
              </w:rPr>
              <w:t>сравне</w:t>
            </w:r>
            <w:r w:rsidR="0029262E">
              <w:rPr>
                <w:rFonts w:eastAsiaTheme="minorHAnsi"/>
                <w:lang w:bidi="ru-RU"/>
              </w:rPr>
              <w:t>-</w:t>
            </w:r>
            <w:r w:rsidRPr="00FC7B7B">
              <w:rPr>
                <w:rFonts w:eastAsiaTheme="minorHAnsi"/>
                <w:lang w:bidi="ru-RU"/>
              </w:rPr>
              <w:t>нию</w:t>
            </w:r>
            <w:proofErr w:type="spellEnd"/>
            <w:r w:rsidRPr="00FC7B7B">
              <w:rPr>
                <w:rFonts w:eastAsiaTheme="minorHAnsi"/>
                <w:lang w:bidi="ru-RU"/>
              </w:rPr>
              <w:t xml:space="preserve"> с другими </w:t>
            </w:r>
            <w:proofErr w:type="spellStart"/>
            <w:r w:rsidRPr="00FC7B7B">
              <w:rPr>
                <w:rFonts w:eastAsiaTheme="minorHAnsi"/>
                <w:lang w:bidi="ru-RU"/>
              </w:rPr>
              <w:t>регио</w:t>
            </w:r>
            <w:proofErr w:type="spellEnd"/>
            <w:r w:rsidR="0029262E">
              <w:rPr>
                <w:rFonts w:eastAsiaTheme="minorHAnsi"/>
                <w:lang w:bidi="ru-RU"/>
              </w:rPr>
              <w:t xml:space="preserve">-нами </w:t>
            </w:r>
            <w:r w:rsidRPr="00FC7B7B">
              <w:rPr>
                <w:rFonts w:eastAsiaTheme="minorHAnsi"/>
                <w:lang w:bidi="ru-RU"/>
              </w:rPr>
              <w:t>РФ средний уро</w:t>
            </w:r>
            <w:r w:rsidR="0029262E">
              <w:rPr>
                <w:rFonts w:eastAsiaTheme="minorHAnsi"/>
                <w:lang w:bidi="ru-RU"/>
              </w:rPr>
              <w:t>-</w:t>
            </w:r>
            <w:proofErr w:type="spellStart"/>
            <w:r w:rsidR="0029262E">
              <w:rPr>
                <w:rFonts w:eastAsiaTheme="minorHAnsi"/>
                <w:lang w:bidi="ru-RU"/>
              </w:rPr>
              <w:t>вень</w:t>
            </w:r>
            <w:proofErr w:type="spellEnd"/>
            <w:r w:rsidR="0029262E">
              <w:rPr>
                <w:rFonts w:eastAsiaTheme="minorHAnsi"/>
                <w:lang w:bidi="ru-RU"/>
              </w:rPr>
              <w:t xml:space="preserve"> доходов  насе</w:t>
            </w:r>
            <w:proofErr w:type="gramStart"/>
            <w:r w:rsidR="0029262E">
              <w:rPr>
                <w:rFonts w:eastAsiaTheme="minorHAnsi"/>
                <w:lang w:bidi="ru-RU"/>
              </w:rPr>
              <w:t>л-</w:t>
            </w:r>
            <w:proofErr w:type="gramEnd"/>
            <w:r w:rsidR="0029262E">
              <w:rPr>
                <w:rFonts w:eastAsiaTheme="minorHAnsi"/>
                <w:lang w:bidi="ru-RU"/>
              </w:rPr>
              <w:t xml:space="preserve"> </w:t>
            </w:r>
            <w:r w:rsidRPr="00FC7B7B">
              <w:rPr>
                <w:rFonts w:eastAsiaTheme="minorHAnsi"/>
                <w:lang w:bidi="ru-RU"/>
              </w:rPr>
              <w:t>я.</w:t>
            </w:r>
          </w:p>
        </w:tc>
        <w:tc>
          <w:tcPr>
            <w:tcW w:w="3119" w:type="dxa"/>
          </w:tcPr>
          <w:p w:rsidR="003233CF" w:rsidRPr="00FC7B7B" w:rsidRDefault="003233CF" w:rsidP="003233CF">
            <w:pPr>
              <w:rPr>
                <w:rFonts w:eastAsia="Calibri"/>
                <w:lang w:bidi="ru-RU"/>
              </w:rPr>
            </w:pPr>
            <w:r w:rsidRPr="00FC7B7B">
              <w:rPr>
                <w:rFonts w:eastAsia="Calibri"/>
                <w:lang w:bidi="ru-RU"/>
              </w:rPr>
              <w:t>1. Государственная поддержка социально незащищенных слоев населения.</w:t>
            </w:r>
          </w:p>
          <w:p w:rsidR="003233CF" w:rsidRPr="00FC7B7B" w:rsidRDefault="003233CF" w:rsidP="0029262E">
            <w:pPr>
              <w:rPr>
                <w:rFonts w:eastAsiaTheme="minorHAnsi"/>
                <w:lang w:eastAsia="en-US"/>
              </w:rPr>
            </w:pPr>
            <w:r w:rsidRPr="00FC7B7B">
              <w:rPr>
                <w:rFonts w:eastAsia="Calibri"/>
                <w:lang w:bidi="ru-RU"/>
              </w:rPr>
              <w:t>2. Предоставление земельных участков для строительства жилья определенным категориям граждан.</w:t>
            </w:r>
          </w:p>
        </w:tc>
        <w:tc>
          <w:tcPr>
            <w:tcW w:w="1701" w:type="dxa"/>
          </w:tcPr>
          <w:p w:rsidR="003233CF" w:rsidRPr="00FC7B7B" w:rsidRDefault="003233CF" w:rsidP="0029262E">
            <w:pPr>
              <w:rPr>
                <w:rFonts w:eastAsiaTheme="minorHAnsi"/>
                <w:lang w:eastAsia="en-US"/>
              </w:rPr>
            </w:pPr>
            <w:r w:rsidRPr="00FC7B7B">
              <w:rPr>
                <w:rFonts w:eastAsia="Calibri"/>
                <w:lang w:bidi="ru-RU"/>
              </w:rPr>
              <w:t>1.Недоступнос</w:t>
            </w:r>
            <w:r w:rsidR="0029262E">
              <w:rPr>
                <w:rFonts w:eastAsia="Calibri"/>
                <w:lang w:bidi="ru-RU"/>
              </w:rPr>
              <w:t>ть многих видов специализирован</w:t>
            </w:r>
            <w:r w:rsidR="00856CA5">
              <w:rPr>
                <w:rFonts w:eastAsia="Calibri"/>
                <w:lang w:bidi="ru-RU"/>
              </w:rPr>
              <w:t>ной медицинской помощи в больни</w:t>
            </w:r>
            <w:r w:rsidRPr="00FC7B7B">
              <w:rPr>
                <w:rFonts w:eastAsia="Calibri"/>
                <w:lang w:bidi="ru-RU"/>
              </w:rPr>
              <w:t>цах района.</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Образование</w:t>
            </w:r>
          </w:p>
        </w:tc>
      </w:tr>
      <w:tr w:rsidR="003233CF" w:rsidRPr="00FC7B7B" w:rsidTr="00CC5F2F">
        <w:tc>
          <w:tcPr>
            <w:tcW w:w="10632" w:type="dxa"/>
            <w:gridSpan w:val="4"/>
          </w:tcPr>
          <w:p w:rsidR="003233CF" w:rsidRPr="00FC7B7B" w:rsidRDefault="003233CF" w:rsidP="003233CF">
            <w:pPr>
              <w:rPr>
                <w:rFonts w:eastAsiaTheme="minorHAnsi"/>
                <w:b/>
                <w:i/>
                <w:lang w:eastAsia="en-US"/>
              </w:rPr>
            </w:pPr>
            <w:r w:rsidRPr="00FC7B7B">
              <w:rPr>
                <w:rFonts w:eastAsiaTheme="minorHAnsi"/>
                <w:b/>
                <w:i/>
                <w:lang w:eastAsia="en-US"/>
              </w:rPr>
              <w:t>Дошкольное образование</w:t>
            </w:r>
          </w:p>
        </w:tc>
      </w:tr>
      <w:tr w:rsidR="003233CF" w:rsidRPr="00FC7B7B" w:rsidTr="001A1222">
        <w:tc>
          <w:tcPr>
            <w:tcW w:w="3118" w:type="dxa"/>
          </w:tcPr>
          <w:p w:rsidR="003233CF" w:rsidRPr="00FC7B7B" w:rsidRDefault="003233CF" w:rsidP="003233CF">
            <w:pPr>
              <w:widowControl w:val="0"/>
              <w:rPr>
                <w:rFonts w:eastAsiaTheme="minorHAnsi"/>
                <w:lang w:eastAsia="en-US"/>
              </w:rPr>
            </w:pPr>
            <w:r w:rsidRPr="00FC7B7B">
              <w:rPr>
                <w:rFonts w:eastAsiaTheme="minorHAnsi"/>
                <w:lang w:eastAsia="en-US"/>
              </w:rPr>
              <w:t>1.Увеличение численности детей, посещающих дошкольные учреждения района.</w:t>
            </w:r>
          </w:p>
          <w:p w:rsidR="003233CF" w:rsidRPr="00FC7B7B" w:rsidRDefault="003233CF" w:rsidP="003233CF">
            <w:pPr>
              <w:rPr>
                <w:rFonts w:eastAsiaTheme="minorHAnsi"/>
                <w:lang w:eastAsia="en-US"/>
              </w:rPr>
            </w:pPr>
            <w:r w:rsidRPr="00FC7B7B">
              <w:rPr>
                <w:rFonts w:eastAsiaTheme="minorHAnsi"/>
                <w:lang w:eastAsia="en-US"/>
              </w:rPr>
              <w:t>2. Увеличение охвата детей раннего возраста.</w:t>
            </w:r>
          </w:p>
          <w:p w:rsidR="003233CF" w:rsidRPr="00FC7B7B" w:rsidRDefault="003233CF" w:rsidP="00856CA5">
            <w:pPr>
              <w:rPr>
                <w:rFonts w:eastAsiaTheme="minorHAnsi"/>
                <w:lang w:eastAsia="en-US"/>
              </w:rPr>
            </w:pPr>
            <w:r w:rsidRPr="00FC7B7B">
              <w:rPr>
                <w:rFonts w:eastAsiaTheme="minorHAnsi"/>
                <w:lang w:eastAsia="en-US"/>
              </w:rPr>
              <w:t>3.П</w:t>
            </w:r>
            <w:r w:rsidRPr="00FC7B7B">
              <w:rPr>
                <w:rFonts w:eastAsia="Calibri"/>
                <w:lang w:eastAsia="en-US"/>
              </w:rPr>
              <w:t xml:space="preserve">овышение качества предоставляемых </w:t>
            </w:r>
            <w:proofErr w:type="spellStart"/>
            <w:proofErr w:type="gramStart"/>
            <w:r w:rsidRPr="00FC7B7B">
              <w:rPr>
                <w:rFonts w:eastAsia="Calibri"/>
                <w:lang w:eastAsia="en-US"/>
              </w:rPr>
              <w:t>образова</w:t>
            </w:r>
            <w:proofErr w:type="spellEnd"/>
            <w:r w:rsidR="0029262E">
              <w:rPr>
                <w:rFonts w:eastAsia="Calibri"/>
                <w:lang w:eastAsia="en-US"/>
              </w:rPr>
              <w:t>-</w:t>
            </w:r>
            <w:r w:rsidRPr="00FC7B7B">
              <w:rPr>
                <w:rFonts w:eastAsia="Calibri"/>
                <w:lang w:eastAsia="en-US"/>
              </w:rPr>
              <w:t>тельных</w:t>
            </w:r>
            <w:proofErr w:type="gramEnd"/>
            <w:r w:rsidRPr="00FC7B7B">
              <w:rPr>
                <w:rFonts w:eastAsia="Calibri"/>
                <w:lang w:eastAsia="en-US"/>
              </w:rPr>
              <w:t xml:space="preserve"> услуг отвечающих современным требованиям.</w:t>
            </w:r>
          </w:p>
        </w:tc>
        <w:tc>
          <w:tcPr>
            <w:tcW w:w="2694" w:type="dxa"/>
          </w:tcPr>
          <w:p w:rsidR="003233CF" w:rsidRPr="00FC7B7B" w:rsidRDefault="003233CF" w:rsidP="003233CF">
            <w:pPr>
              <w:rPr>
                <w:rFonts w:eastAsia="Calibri"/>
                <w:lang w:eastAsia="en-US"/>
              </w:rPr>
            </w:pPr>
            <w:r w:rsidRPr="00FC7B7B">
              <w:rPr>
                <w:rFonts w:eastAsiaTheme="minorHAnsi"/>
                <w:lang w:eastAsia="en-US"/>
              </w:rPr>
              <w:t>1.</w:t>
            </w:r>
            <w:r w:rsidRPr="00FC7B7B">
              <w:rPr>
                <w:rFonts w:eastAsia="Calibri"/>
                <w:lang w:eastAsia="en-US"/>
              </w:rPr>
              <w:t xml:space="preserve"> Малое количество детей данной возрастной категории;</w:t>
            </w:r>
          </w:p>
          <w:p w:rsidR="003233CF" w:rsidRPr="00FC7B7B" w:rsidRDefault="003233CF" w:rsidP="003233CF">
            <w:pPr>
              <w:rPr>
                <w:rFonts w:eastAsiaTheme="minorHAnsi"/>
                <w:lang w:eastAsia="en-US"/>
              </w:rPr>
            </w:pPr>
          </w:p>
        </w:tc>
        <w:tc>
          <w:tcPr>
            <w:tcW w:w="3119" w:type="dxa"/>
          </w:tcPr>
          <w:p w:rsidR="003233CF" w:rsidRPr="00FC7B7B" w:rsidRDefault="003233CF" w:rsidP="003233CF">
            <w:pPr>
              <w:rPr>
                <w:rFonts w:eastAsiaTheme="minorHAnsi"/>
                <w:lang w:eastAsia="en-US"/>
              </w:rPr>
            </w:pPr>
            <w:r w:rsidRPr="00FC7B7B">
              <w:rPr>
                <w:rFonts w:eastAsiaTheme="minorHAnsi"/>
                <w:lang w:eastAsia="en-US"/>
              </w:rPr>
              <w:t>1. Возможность посещения детей с одного года рождения.</w:t>
            </w:r>
          </w:p>
        </w:tc>
        <w:tc>
          <w:tcPr>
            <w:tcW w:w="1701" w:type="dxa"/>
          </w:tcPr>
          <w:p w:rsidR="003233CF" w:rsidRPr="00FC7B7B" w:rsidRDefault="003233CF" w:rsidP="003233CF">
            <w:pPr>
              <w:rPr>
                <w:rFonts w:eastAsiaTheme="minorHAnsi"/>
                <w:lang w:eastAsia="en-US"/>
              </w:rPr>
            </w:pPr>
            <w:r w:rsidRPr="00FC7B7B">
              <w:rPr>
                <w:rFonts w:eastAsiaTheme="minorHAnsi"/>
                <w:lang w:eastAsia="en-US"/>
              </w:rPr>
              <w:t>1. Низ</w:t>
            </w:r>
            <w:r w:rsidRPr="00FC7B7B">
              <w:rPr>
                <w:rFonts w:eastAsiaTheme="minorHAnsi"/>
                <w:lang w:eastAsia="en-US"/>
              </w:rPr>
              <w:softHyphen/>
              <w:t>кий уровень подготовки к школе; слабая социальная адаптация при поступлении в школу.</w:t>
            </w:r>
          </w:p>
        </w:tc>
      </w:tr>
      <w:tr w:rsidR="003233CF" w:rsidRPr="00FC7B7B" w:rsidTr="00CC5F2F">
        <w:tc>
          <w:tcPr>
            <w:tcW w:w="10632" w:type="dxa"/>
            <w:gridSpan w:val="4"/>
          </w:tcPr>
          <w:p w:rsidR="003233CF" w:rsidRPr="00FC7B7B" w:rsidRDefault="003233CF" w:rsidP="003233CF">
            <w:pPr>
              <w:rPr>
                <w:rFonts w:eastAsiaTheme="minorHAnsi"/>
                <w:b/>
                <w:i/>
                <w:lang w:eastAsia="en-US"/>
              </w:rPr>
            </w:pPr>
            <w:r w:rsidRPr="00FC7B7B">
              <w:rPr>
                <w:rFonts w:eastAsiaTheme="minorHAnsi"/>
                <w:b/>
                <w:i/>
                <w:lang w:eastAsia="en-US"/>
              </w:rPr>
              <w:lastRenderedPageBreak/>
              <w:t>Общее образование</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1. Доступность общего  образования независимо от места жительства;</w:t>
            </w:r>
          </w:p>
          <w:p w:rsidR="003233CF" w:rsidRPr="00FC7B7B" w:rsidRDefault="003233CF" w:rsidP="003233CF">
            <w:pPr>
              <w:widowControl w:val="0"/>
              <w:rPr>
                <w:rFonts w:eastAsiaTheme="minorHAnsi"/>
                <w:lang w:eastAsia="en-US"/>
              </w:rPr>
            </w:pPr>
            <w:r w:rsidRPr="00FC7B7B">
              <w:rPr>
                <w:rFonts w:eastAsiaTheme="minorHAnsi"/>
                <w:lang w:eastAsia="en-US"/>
              </w:rPr>
              <w:t>2.Ежегодная организация повышения квалификации педагогов района.</w:t>
            </w:r>
          </w:p>
          <w:p w:rsidR="003233CF" w:rsidRPr="00FC7B7B" w:rsidRDefault="003233CF" w:rsidP="003233CF">
            <w:pPr>
              <w:widowControl w:val="0"/>
              <w:rPr>
                <w:rFonts w:eastAsiaTheme="minorHAnsi"/>
                <w:lang w:eastAsia="en-US"/>
              </w:rPr>
            </w:pPr>
            <w:r w:rsidRPr="00FC7B7B">
              <w:rPr>
                <w:rFonts w:eastAsiaTheme="minorHAnsi"/>
                <w:lang w:eastAsia="en-US"/>
              </w:rPr>
              <w:t>3.Все общеобразовательные учреждения района реализуют ФГОС ООО;</w:t>
            </w:r>
          </w:p>
          <w:p w:rsidR="003233CF" w:rsidRPr="00FC7B7B" w:rsidRDefault="003233CF" w:rsidP="003233CF">
            <w:pPr>
              <w:widowControl w:val="0"/>
              <w:rPr>
                <w:rFonts w:eastAsia="Calibri"/>
                <w:lang w:eastAsia="en-US"/>
              </w:rPr>
            </w:pPr>
            <w:r w:rsidRPr="00FC7B7B">
              <w:rPr>
                <w:rFonts w:eastAsiaTheme="minorHAnsi"/>
                <w:lang w:eastAsia="en-US"/>
              </w:rPr>
              <w:t>4.О</w:t>
            </w:r>
            <w:r w:rsidRPr="00FC7B7B">
              <w:rPr>
                <w:rFonts w:eastAsia="Calibri"/>
                <w:lang w:eastAsia="en-US"/>
              </w:rPr>
              <w:t>бесп</w:t>
            </w:r>
            <w:r w:rsidR="00856CA5">
              <w:rPr>
                <w:rFonts w:eastAsia="Calibri"/>
                <w:lang w:eastAsia="en-US"/>
              </w:rPr>
              <w:t xml:space="preserve">еченность </w:t>
            </w:r>
            <w:proofErr w:type="spellStart"/>
            <w:r w:rsidR="00856CA5">
              <w:rPr>
                <w:rFonts w:eastAsia="Calibri"/>
                <w:lang w:eastAsia="en-US"/>
              </w:rPr>
              <w:t>педаго</w:t>
            </w:r>
            <w:r w:rsidR="00CC5F2F">
              <w:rPr>
                <w:rFonts w:eastAsia="Calibri"/>
                <w:lang w:eastAsia="en-US"/>
              </w:rPr>
              <w:t>-</w:t>
            </w:r>
            <w:r w:rsidR="00856CA5">
              <w:rPr>
                <w:rFonts w:eastAsia="Calibri"/>
                <w:lang w:eastAsia="en-US"/>
              </w:rPr>
              <w:t>гическими</w:t>
            </w:r>
            <w:proofErr w:type="spellEnd"/>
            <w:r w:rsidR="00856CA5">
              <w:rPr>
                <w:rFonts w:eastAsia="Calibri"/>
                <w:lang w:eastAsia="en-US"/>
              </w:rPr>
              <w:t xml:space="preserve"> работ</w:t>
            </w:r>
            <w:r w:rsidRPr="00FC7B7B">
              <w:rPr>
                <w:rFonts w:eastAsia="Calibri"/>
                <w:lang w:eastAsia="en-US"/>
              </w:rPr>
              <w:t xml:space="preserve">никами </w:t>
            </w:r>
            <w:proofErr w:type="gramStart"/>
            <w:r w:rsidRPr="00FC7B7B">
              <w:rPr>
                <w:rFonts w:eastAsia="Calibri"/>
                <w:lang w:eastAsia="en-US"/>
              </w:rPr>
              <w:t>образовательных</w:t>
            </w:r>
            <w:proofErr w:type="gramEnd"/>
            <w:r w:rsidRPr="00FC7B7B">
              <w:rPr>
                <w:rFonts w:eastAsia="Calibri"/>
                <w:lang w:eastAsia="en-US"/>
              </w:rPr>
              <w:t xml:space="preserve"> </w:t>
            </w:r>
            <w:proofErr w:type="spellStart"/>
            <w:r w:rsidRPr="00FC7B7B">
              <w:rPr>
                <w:rFonts w:eastAsia="Calibri"/>
                <w:lang w:eastAsia="en-US"/>
              </w:rPr>
              <w:t>учреж</w:t>
            </w:r>
            <w:r w:rsidR="00CC5F2F">
              <w:rPr>
                <w:rFonts w:eastAsia="Calibri"/>
                <w:lang w:eastAsia="en-US"/>
              </w:rPr>
              <w:t>-</w:t>
            </w:r>
            <w:r w:rsidRPr="00FC7B7B">
              <w:rPr>
                <w:rFonts w:eastAsia="Calibri"/>
                <w:lang w:eastAsia="en-US"/>
              </w:rPr>
              <w:t>дений</w:t>
            </w:r>
            <w:proofErr w:type="spellEnd"/>
            <w:r w:rsidRPr="00FC7B7B">
              <w:rPr>
                <w:rFonts w:eastAsia="Calibri"/>
                <w:lang w:eastAsia="en-US"/>
              </w:rPr>
              <w:t xml:space="preserve">  составляет 97%.</w:t>
            </w:r>
          </w:p>
          <w:p w:rsidR="003233CF" w:rsidRPr="00FC7B7B" w:rsidRDefault="00856CA5" w:rsidP="003233CF">
            <w:pPr>
              <w:widowControl w:val="0"/>
              <w:rPr>
                <w:rFonts w:eastAsiaTheme="minorHAnsi"/>
                <w:lang w:eastAsia="en-US"/>
              </w:rPr>
            </w:pPr>
            <w:r>
              <w:rPr>
                <w:rFonts w:eastAsia="Calibri"/>
                <w:lang w:eastAsia="en-US"/>
              </w:rPr>
              <w:t xml:space="preserve"> 5.Развитая общеобразова</w:t>
            </w:r>
            <w:r w:rsidR="003233CF" w:rsidRPr="00FC7B7B">
              <w:rPr>
                <w:rFonts w:eastAsia="Calibri"/>
                <w:lang w:eastAsia="en-US"/>
              </w:rPr>
              <w:t xml:space="preserve">тельная база </w:t>
            </w:r>
          </w:p>
        </w:tc>
        <w:tc>
          <w:tcPr>
            <w:tcW w:w="2694" w:type="dxa"/>
          </w:tcPr>
          <w:p w:rsidR="003233CF" w:rsidRPr="00FC7B7B" w:rsidRDefault="003233CF" w:rsidP="003233CF">
            <w:pPr>
              <w:rPr>
                <w:rFonts w:eastAsiaTheme="minorHAnsi"/>
                <w:lang w:eastAsia="en-US"/>
              </w:rPr>
            </w:pPr>
            <w:r w:rsidRPr="00FC7B7B">
              <w:rPr>
                <w:rFonts w:eastAsiaTheme="minorHAnsi"/>
                <w:lang w:eastAsia="en-US"/>
              </w:rPr>
              <w:t>Недостаточно развитое образование для детей с ограниченными возможностями.</w:t>
            </w:r>
          </w:p>
        </w:tc>
        <w:tc>
          <w:tcPr>
            <w:tcW w:w="3119" w:type="dxa"/>
          </w:tcPr>
          <w:p w:rsidR="003233CF" w:rsidRPr="00FC7B7B" w:rsidRDefault="003233CF" w:rsidP="003233CF">
            <w:pPr>
              <w:tabs>
                <w:tab w:val="left" w:pos="480"/>
              </w:tabs>
              <w:ind w:left="24"/>
              <w:rPr>
                <w:rFonts w:eastAsiaTheme="minorHAnsi"/>
                <w:iCs/>
                <w:lang w:eastAsia="en-US"/>
              </w:rPr>
            </w:pPr>
            <w:r w:rsidRPr="00FC7B7B">
              <w:rPr>
                <w:rFonts w:eastAsiaTheme="minorHAnsi"/>
                <w:lang w:eastAsia="en-US"/>
              </w:rPr>
              <w:t>1.</w:t>
            </w:r>
            <w:r w:rsidRPr="00FC7B7B">
              <w:rPr>
                <w:rFonts w:eastAsiaTheme="minorHAnsi"/>
                <w:iCs/>
                <w:lang w:eastAsia="en-US"/>
              </w:rPr>
              <w:t xml:space="preserve"> Развитие материально-технической базы учреждений в рамках реализации ФГОС. </w:t>
            </w:r>
          </w:p>
          <w:p w:rsidR="003233CF" w:rsidRPr="00FC7B7B" w:rsidRDefault="003233CF" w:rsidP="003233CF">
            <w:pPr>
              <w:rPr>
                <w:rFonts w:eastAsiaTheme="minorHAnsi"/>
                <w:lang w:eastAsia="en-US"/>
              </w:rPr>
            </w:pPr>
          </w:p>
        </w:tc>
        <w:tc>
          <w:tcPr>
            <w:tcW w:w="1701" w:type="dxa"/>
          </w:tcPr>
          <w:p w:rsidR="003233CF" w:rsidRPr="00FC7B7B" w:rsidRDefault="003233CF" w:rsidP="003233CF">
            <w:pPr>
              <w:rPr>
                <w:rFonts w:eastAsiaTheme="minorHAnsi"/>
                <w:lang w:eastAsia="en-US"/>
              </w:rPr>
            </w:pPr>
            <w:r w:rsidRPr="00FC7B7B">
              <w:rPr>
                <w:rFonts w:eastAsiaTheme="minorHAnsi"/>
                <w:lang w:eastAsia="en-US"/>
              </w:rPr>
              <w:t>1.Отсутствие квалифицированных специалистов в сельской местности.</w:t>
            </w:r>
          </w:p>
        </w:tc>
      </w:tr>
      <w:tr w:rsidR="003233CF" w:rsidRPr="00FC7B7B" w:rsidTr="00CC5F2F">
        <w:tc>
          <w:tcPr>
            <w:tcW w:w="10632" w:type="dxa"/>
            <w:gridSpan w:val="4"/>
          </w:tcPr>
          <w:p w:rsidR="003233CF" w:rsidRPr="00FC7B7B" w:rsidRDefault="003233CF" w:rsidP="003233CF">
            <w:pPr>
              <w:rPr>
                <w:rFonts w:eastAsiaTheme="minorHAnsi"/>
                <w:b/>
                <w:i/>
                <w:lang w:eastAsia="en-US"/>
              </w:rPr>
            </w:pPr>
            <w:r w:rsidRPr="00FC7B7B">
              <w:rPr>
                <w:rFonts w:eastAsiaTheme="minorHAnsi"/>
                <w:b/>
                <w:i/>
                <w:lang w:eastAsia="en-US"/>
              </w:rPr>
              <w:t>Дополнительное образование</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1.Одними из главных направлений является духовно-нравственное и  гражданско-</w:t>
            </w:r>
            <w:proofErr w:type="spellStart"/>
            <w:r w:rsidRPr="00FC7B7B">
              <w:rPr>
                <w:rFonts w:eastAsiaTheme="minorHAnsi"/>
                <w:lang w:eastAsia="en-US"/>
              </w:rPr>
              <w:t>патриотичес</w:t>
            </w:r>
            <w:proofErr w:type="spellEnd"/>
            <w:r w:rsidR="00CC5F2F">
              <w:rPr>
                <w:rFonts w:eastAsiaTheme="minorHAnsi"/>
                <w:lang w:eastAsia="en-US"/>
              </w:rPr>
              <w:t>-</w:t>
            </w:r>
            <w:r w:rsidRPr="00FC7B7B">
              <w:rPr>
                <w:rFonts w:eastAsiaTheme="minorHAnsi"/>
                <w:lang w:eastAsia="en-US"/>
              </w:rPr>
              <w:t xml:space="preserve">кое воспитание </w:t>
            </w:r>
            <w:r w:rsidR="0029262E">
              <w:rPr>
                <w:rFonts w:eastAsiaTheme="minorHAnsi"/>
                <w:lang w:eastAsia="en-US"/>
              </w:rPr>
              <w:t xml:space="preserve">учащихся. </w:t>
            </w:r>
          </w:p>
          <w:p w:rsidR="003233CF" w:rsidRPr="00FC7B7B" w:rsidRDefault="003233CF" w:rsidP="00856CA5">
            <w:pPr>
              <w:rPr>
                <w:rFonts w:eastAsiaTheme="minorHAnsi"/>
                <w:lang w:eastAsia="en-US"/>
              </w:rPr>
            </w:pPr>
            <w:r w:rsidRPr="00FC7B7B">
              <w:rPr>
                <w:rFonts w:eastAsiaTheme="minorHAnsi"/>
                <w:lang w:eastAsia="en-US"/>
              </w:rPr>
              <w:t>2. Увеличение внеурочной  занятости обучающихся</w:t>
            </w:r>
            <w:r w:rsidRPr="00FC7B7B">
              <w:rPr>
                <w:rFonts w:eastAsiaTheme="minorHAnsi"/>
                <w:b/>
                <w:bCs/>
                <w:lang w:eastAsia="en-US"/>
              </w:rPr>
              <w:t xml:space="preserve"> </w:t>
            </w:r>
            <w:r w:rsidR="00856CA5">
              <w:rPr>
                <w:rFonts w:eastAsiaTheme="minorHAnsi"/>
                <w:bCs/>
                <w:lang w:eastAsia="en-US"/>
              </w:rPr>
              <w:t xml:space="preserve">в системе кружков, </w:t>
            </w:r>
            <w:proofErr w:type="spellStart"/>
            <w:r w:rsidR="00856CA5">
              <w:rPr>
                <w:rFonts w:eastAsiaTheme="minorHAnsi"/>
                <w:bCs/>
                <w:lang w:eastAsia="en-US"/>
              </w:rPr>
              <w:t>спортив</w:t>
            </w:r>
            <w:r w:rsidR="0029262E">
              <w:rPr>
                <w:rFonts w:eastAsiaTheme="minorHAnsi"/>
                <w:bCs/>
                <w:lang w:eastAsia="en-US"/>
              </w:rPr>
              <w:t>-</w:t>
            </w:r>
            <w:r w:rsidRPr="00FC7B7B">
              <w:rPr>
                <w:rFonts w:eastAsiaTheme="minorHAnsi"/>
                <w:bCs/>
                <w:lang w:eastAsia="en-US"/>
              </w:rPr>
              <w:t>ных</w:t>
            </w:r>
            <w:proofErr w:type="spellEnd"/>
            <w:r w:rsidRPr="00FC7B7B">
              <w:rPr>
                <w:rFonts w:eastAsiaTheme="minorHAnsi"/>
                <w:bCs/>
                <w:lang w:eastAsia="en-US"/>
              </w:rPr>
              <w:t xml:space="preserve"> секций при </w:t>
            </w:r>
            <w:r w:rsidR="0029262E">
              <w:rPr>
                <w:rFonts w:eastAsiaTheme="minorHAnsi"/>
                <w:bCs/>
                <w:lang w:eastAsia="en-US"/>
              </w:rPr>
              <w:t xml:space="preserve">ОУ, учреждениях </w:t>
            </w:r>
            <w:proofErr w:type="spellStart"/>
            <w:r w:rsidR="0029262E">
              <w:rPr>
                <w:rFonts w:eastAsiaTheme="minorHAnsi"/>
                <w:bCs/>
                <w:lang w:eastAsia="en-US"/>
              </w:rPr>
              <w:t>доп</w:t>
            </w:r>
            <w:proofErr w:type="gramStart"/>
            <w:r w:rsidR="0029262E">
              <w:rPr>
                <w:rFonts w:eastAsiaTheme="minorHAnsi"/>
                <w:bCs/>
                <w:lang w:eastAsia="en-US"/>
              </w:rPr>
              <w:t>.о</w:t>
            </w:r>
            <w:proofErr w:type="gramEnd"/>
            <w:r w:rsidR="0029262E">
              <w:rPr>
                <w:rFonts w:eastAsiaTheme="minorHAnsi"/>
                <w:bCs/>
                <w:lang w:eastAsia="en-US"/>
              </w:rPr>
              <w:t>бр</w:t>
            </w:r>
            <w:proofErr w:type="spellEnd"/>
            <w:r w:rsidR="0029262E">
              <w:rPr>
                <w:rFonts w:eastAsiaTheme="minorHAnsi"/>
                <w:bCs/>
                <w:lang w:eastAsia="en-US"/>
              </w:rPr>
              <w:t>-я</w:t>
            </w:r>
            <w:r w:rsidRPr="00FC7B7B">
              <w:rPr>
                <w:rFonts w:eastAsiaTheme="minorHAnsi"/>
                <w:bCs/>
                <w:lang w:eastAsia="en-US"/>
              </w:rPr>
              <w:t xml:space="preserve">. </w:t>
            </w:r>
          </w:p>
        </w:tc>
        <w:tc>
          <w:tcPr>
            <w:tcW w:w="2694" w:type="dxa"/>
          </w:tcPr>
          <w:p w:rsidR="003233CF" w:rsidRPr="00FC7B7B" w:rsidRDefault="003233CF" w:rsidP="003233CF">
            <w:pPr>
              <w:rPr>
                <w:rFonts w:eastAsia="Calibri"/>
                <w:lang w:eastAsia="en-US"/>
              </w:rPr>
            </w:pPr>
            <w:r w:rsidRPr="00FC7B7B">
              <w:rPr>
                <w:rFonts w:eastAsiaTheme="minorHAnsi"/>
                <w:lang w:eastAsia="en-US"/>
              </w:rPr>
              <w:t xml:space="preserve">1. </w:t>
            </w:r>
            <w:r w:rsidRPr="00FC7B7B">
              <w:rPr>
                <w:rFonts w:eastAsia="Calibri"/>
                <w:lang w:eastAsia="en-US"/>
              </w:rPr>
              <w:t>Слабое  развитие материально-технической базы;</w:t>
            </w:r>
          </w:p>
          <w:p w:rsidR="003233CF" w:rsidRPr="00FC7B7B" w:rsidRDefault="00856CA5" w:rsidP="003233CF">
            <w:pPr>
              <w:rPr>
                <w:rFonts w:eastAsiaTheme="minorHAnsi"/>
                <w:lang w:eastAsia="en-US"/>
              </w:rPr>
            </w:pPr>
            <w:r>
              <w:rPr>
                <w:rFonts w:eastAsia="Calibri"/>
                <w:lang w:eastAsia="en-US"/>
              </w:rPr>
              <w:t>2. Недостаточно разви</w:t>
            </w:r>
            <w:r w:rsidR="003233CF" w:rsidRPr="00FC7B7B">
              <w:rPr>
                <w:rFonts w:eastAsia="Calibri"/>
                <w:lang w:eastAsia="en-US"/>
              </w:rPr>
              <w:t>ты дистанционные формы образования.</w:t>
            </w:r>
          </w:p>
        </w:tc>
        <w:tc>
          <w:tcPr>
            <w:tcW w:w="3119" w:type="dxa"/>
          </w:tcPr>
          <w:p w:rsidR="003233CF" w:rsidRPr="00FC7B7B" w:rsidRDefault="003233CF" w:rsidP="00856CA5">
            <w:pPr>
              <w:rPr>
                <w:rFonts w:eastAsiaTheme="minorHAnsi"/>
                <w:lang w:eastAsia="en-US"/>
              </w:rPr>
            </w:pPr>
            <w:r w:rsidRPr="00FC7B7B">
              <w:rPr>
                <w:rFonts w:eastAsiaTheme="minorHAnsi"/>
                <w:lang w:eastAsia="en-US"/>
              </w:rPr>
              <w:t xml:space="preserve">1.Возможность </w:t>
            </w:r>
            <w:r w:rsidRPr="00FC7B7B">
              <w:rPr>
                <w:rFonts w:eastAsia="Calibri"/>
                <w:lang w:eastAsia="en-US"/>
              </w:rPr>
              <w:t xml:space="preserve">совершенствования новых образовательных технологий – </w:t>
            </w:r>
            <w:r w:rsidR="00AA2D18">
              <w:rPr>
                <w:rFonts w:eastAsia="Calibri"/>
                <w:kern w:val="1"/>
                <w:lang w:eastAsia="en-US"/>
              </w:rPr>
              <w:t>проектных, исследовательс</w:t>
            </w:r>
            <w:r w:rsidRPr="00FC7B7B">
              <w:rPr>
                <w:rFonts w:eastAsia="Calibri"/>
                <w:kern w:val="1"/>
                <w:lang w:eastAsia="en-US"/>
              </w:rPr>
              <w:t>ких, профессионально-ориентированных, особенно в области техники,  естественных и социальных наук</w:t>
            </w:r>
            <w:r w:rsidRPr="00FC7B7B">
              <w:rPr>
                <w:rFonts w:eastAsia="Calibri"/>
                <w:lang w:eastAsia="en-US"/>
              </w:rPr>
              <w:t>.</w:t>
            </w:r>
          </w:p>
        </w:tc>
        <w:tc>
          <w:tcPr>
            <w:tcW w:w="1701" w:type="dxa"/>
          </w:tcPr>
          <w:p w:rsidR="003233CF" w:rsidRPr="00FC7B7B" w:rsidRDefault="00856CA5" w:rsidP="003233CF">
            <w:pPr>
              <w:rPr>
                <w:rFonts w:eastAsiaTheme="minorHAnsi"/>
                <w:lang w:eastAsia="en-US"/>
              </w:rPr>
            </w:pPr>
            <w:r>
              <w:rPr>
                <w:rFonts w:eastAsiaTheme="minorHAnsi"/>
                <w:lang w:eastAsia="en-US"/>
              </w:rPr>
              <w:t>1. Доп. образова</w:t>
            </w:r>
            <w:r w:rsidR="003233CF" w:rsidRPr="00FC7B7B">
              <w:rPr>
                <w:rFonts w:eastAsiaTheme="minorHAnsi"/>
                <w:lang w:eastAsia="en-US"/>
              </w:rPr>
              <w:t>ние недостаточно доступное для детей, проживающих в сельской местности.</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Культура</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 xml:space="preserve">1.Увеличение охвата детей, занимающихся в </w:t>
            </w:r>
            <w:r w:rsidR="00856CA5">
              <w:rPr>
                <w:rFonts w:eastAsiaTheme="minorHAnsi"/>
                <w:lang w:eastAsia="en-US"/>
              </w:rPr>
              <w:t>ДШИ от общего числа доп. образо</w:t>
            </w:r>
            <w:r w:rsidRPr="00FC7B7B">
              <w:rPr>
                <w:rFonts w:eastAsiaTheme="minorHAnsi"/>
                <w:lang w:eastAsia="en-US"/>
              </w:rPr>
              <w:t>вания;</w:t>
            </w:r>
          </w:p>
          <w:p w:rsidR="003233CF" w:rsidRPr="00FC7B7B" w:rsidRDefault="003233CF" w:rsidP="003233CF">
            <w:pPr>
              <w:rPr>
                <w:rFonts w:eastAsiaTheme="minorHAnsi"/>
                <w:lang w:eastAsia="en-US"/>
              </w:rPr>
            </w:pPr>
            <w:r w:rsidRPr="00FC7B7B">
              <w:rPr>
                <w:rFonts w:eastAsiaTheme="minorHAnsi"/>
                <w:lang w:eastAsia="en-US"/>
              </w:rPr>
              <w:t>2. Увеличение доли жителей муниципального района участвующих в культурно-досуговых мероприятиях на 0,68%.</w:t>
            </w:r>
          </w:p>
        </w:tc>
        <w:tc>
          <w:tcPr>
            <w:tcW w:w="2694" w:type="dxa"/>
          </w:tcPr>
          <w:p w:rsidR="003233CF" w:rsidRPr="00FC7B7B" w:rsidRDefault="00856CA5" w:rsidP="003233CF">
            <w:pPr>
              <w:rPr>
                <w:rFonts w:eastAsiaTheme="minorHAnsi"/>
                <w:lang w:eastAsia="en-US"/>
              </w:rPr>
            </w:pPr>
            <w:r>
              <w:rPr>
                <w:rFonts w:eastAsiaTheme="minorHAnsi"/>
                <w:lang w:eastAsia="en-US"/>
              </w:rPr>
              <w:t xml:space="preserve">1. </w:t>
            </w:r>
            <w:proofErr w:type="gramStart"/>
            <w:r>
              <w:rPr>
                <w:rFonts w:eastAsiaTheme="minorHAnsi"/>
                <w:lang w:eastAsia="en-US"/>
              </w:rPr>
              <w:t>Материально-</w:t>
            </w:r>
            <w:proofErr w:type="spellStart"/>
            <w:r>
              <w:rPr>
                <w:rFonts w:eastAsiaTheme="minorHAnsi"/>
                <w:lang w:eastAsia="en-US"/>
              </w:rPr>
              <w:t>техни</w:t>
            </w:r>
            <w:proofErr w:type="spellEnd"/>
            <w:r w:rsidR="0029262E">
              <w:rPr>
                <w:rFonts w:eastAsiaTheme="minorHAnsi"/>
                <w:lang w:eastAsia="en-US"/>
              </w:rPr>
              <w:t>-</w:t>
            </w:r>
            <w:proofErr w:type="spellStart"/>
            <w:r w:rsidR="003233CF" w:rsidRPr="00FC7B7B">
              <w:rPr>
                <w:rFonts w:eastAsiaTheme="minorHAnsi"/>
                <w:lang w:eastAsia="en-US"/>
              </w:rPr>
              <w:t>ческая</w:t>
            </w:r>
            <w:proofErr w:type="spellEnd"/>
            <w:proofErr w:type="gramEnd"/>
            <w:r w:rsidR="003233CF" w:rsidRPr="00FC7B7B">
              <w:rPr>
                <w:rFonts w:eastAsiaTheme="minorHAnsi"/>
                <w:lang w:eastAsia="en-US"/>
              </w:rPr>
              <w:t xml:space="preserve"> баз</w:t>
            </w:r>
            <w:r>
              <w:rPr>
                <w:rFonts w:eastAsiaTheme="minorHAnsi"/>
                <w:lang w:eastAsia="en-US"/>
              </w:rPr>
              <w:t xml:space="preserve">а </w:t>
            </w:r>
            <w:r w:rsidR="003233CF" w:rsidRPr="00FC7B7B">
              <w:rPr>
                <w:rFonts w:eastAsiaTheme="minorHAnsi"/>
                <w:lang w:eastAsia="en-US"/>
              </w:rPr>
              <w:t>у</w:t>
            </w:r>
            <w:r w:rsidR="0029262E">
              <w:rPr>
                <w:rFonts w:eastAsiaTheme="minorHAnsi"/>
                <w:lang w:eastAsia="en-US"/>
              </w:rPr>
              <w:t xml:space="preserve">чреждений культуры </w:t>
            </w:r>
            <w:r>
              <w:rPr>
                <w:rFonts w:eastAsiaTheme="minorHAnsi"/>
                <w:lang w:eastAsia="en-US"/>
              </w:rPr>
              <w:t xml:space="preserve">не </w:t>
            </w:r>
            <w:proofErr w:type="spellStart"/>
            <w:r>
              <w:rPr>
                <w:rFonts w:eastAsiaTheme="minorHAnsi"/>
                <w:lang w:eastAsia="en-US"/>
              </w:rPr>
              <w:t>соответст</w:t>
            </w:r>
            <w:r w:rsidR="0029262E">
              <w:rPr>
                <w:rFonts w:eastAsiaTheme="minorHAnsi"/>
                <w:lang w:eastAsia="en-US"/>
              </w:rPr>
              <w:t>-</w:t>
            </w:r>
            <w:r w:rsidR="003233CF" w:rsidRPr="00FC7B7B">
              <w:rPr>
                <w:rFonts w:eastAsiaTheme="minorHAnsi"/>
                <w:lang w:eastAsia="en-US"/>
              </w:rPr>
              <w:t>вует</w:t>
            </w:r>
            <w:proofErr w:type="spellEnd"/>
            <w:r>
              <w:rPr>
                <w:rFonts w:eastAsiaTheme="minorHAnsi"/>
                <w:lang w:eastAsia="en-US"/>
              </w:rPr>
              <w:t xml:space="preserve"> нормативным требованиям ресурс</w:t>
            </w:r>
            <w:r w:rsidR="0029262E">
              <w:rPr>
                <w:rFonts w:eastAsiaTheme="minorHAnsi"/>
                <w:lang w:eastAsia="en-US"/>
              </w:rPr>
              <w:t>-</w:t>
            </w:r>
            <w:proofErr w:type="spellStart"/>
            <w:r w:rsidR="003233CF" w:rsidRPr="00FC7B7B">
              <w:rPr>
                <w:rFonts w:eastAsiaTheme="minorHAnsi"/>
                <w:lang w:eastAsia="en-US"/>
              </w:rPr>
              <w:t>ного</w:t>
            </w:r>
            <w:proofErr w:type="spellEnd"/>
            <w:r w:rsidR="003233CF" w:rsidRPr="00FC7B7B">
              <w:rPr>
                <w:rFonts w:eastAsiaTheme="minorHAnsi"/>
                <w:lang w:eastAsia="en-US"/>
              </w:rPr>
              <w:t xml:space="preserve"> обеспечения;</w:t>
            </w:r>
          </w:p>
          <w:p w:rsidR="003233CF" w:rsidRPr="00FC7B7B" w:rsidRDefault="003233CF" w:rsidP="003233CF">
            <w:pPr>
              <w:rPr>
                <w:rFonts w:eastAsiaTheme="minorHAnsi"/>
                <w:lang w:eastAsia="en-US"/>
              </w:rPr>
            </w:pPr>
            <w:r w:rsidRPr="00FC7B7B">
              <w:rPr>
                <w:rFonts w:eastAsiaTheme="minorHAnsi"/>
                <w:lang w:eastAsia="en-US"/>
              </w:rPr>
              <w:t xml:space="preserve">2. </w:t>
            </w:r>
            <w:proofErr w:type="gramStart"/>
            <w:r w:rsidRPr="00FC7B7B">
              <w:rPr>
                <w:rFonts w:eastAsiaTheme="minorHAnsi"/>
                <w:lang w:eastAsia="en-US"/>
              </w:rPr>
              <w:t>Слабая</w:t>
            </w:r>
            <w:proofErr w:type="gramEnd"/>
            <w:r w:rsidRPr="00FC7B7B">
              <w:rPr>
                <w:rFonts w:eastAsiaTheme="minorHAnsi"/>
                <w:lang w:eastAsia="en-US"/>
              </w:rPr>
              <w:t xml:space="preserve"> обеспечен</w:t>
            </w:r>
            <w:r w:rsidR="0029262E">
              <w:rPr>
                <w:rFonts w:eastAsiaTheme="minorHAnsi"/>
                <w:lang w:eastAsia="en-US"/>
              </w:rPr>
              <w:t>-</w:t>
            </w:r>
            <w:proofErr w:type="spellStart"/>
            <w:r w:rsidRPr="00FC7B7B">
              <w:rPr>
                <w:rFonts w:eastAsiaTheme="minorHAnsi"/>
                <w:lang w:eastAsia="en-US"/>
              </w:rPr>
              <w:t>ность</w:t>
            </w:r>
            <w:proofErr w:type="spellEnd"/>
            <w:r w:rsidRPr="00FC7B7B">
              <w:rPr>
                <w:rFonts w:eastAsiaTheme="minorHAnsi"/>
                <w:lang w:eastAsia="en-US"/>
              </w:rPr>
              <w:t xml:space="preserve"> библиотечного фонда</w:t>
            </w:r>
            <w:r w:rsidR="0029262E">
              <w:rPr>
                <w:rFonts w:eastAsiaTheme="minorHAnsi"/>
                <w:lang w:eastAsia="en-US"/>
              </w:rPr>
              <w:t>.</w:t>
            </w:r>
          </w:p>
        </w:tc>
        <w:tc>
          <w:tcPr>
            <w:tcW w:w="3119" w:type="dxa"/>
          </w:tcPr>
          <w:p w:rsidR="00CC5F2F" w:rsidRDefault="003233CF" w:rsidP="003233CF">
            <w:pPr>
              <w:tabs>
                <w:tab w:val="left" w:pos="509"/>
              </w:tabs>
              <w:rPr>
                <w:rFonts w:eastAsiaTheme="minorHAnsi"/>
                <w:lang w:eastAsia="en-US"/>
              </w:rPr>
            </w:pPr>
            <w:r w:rsidRPr="00FC7B7B">
              <w:rPr>
                <w:rFonts w:eastAsiaTheme="minorHAnsi"/>
                <w:lang w:eastAsia="en-US"/>
              </w:rPr>
              <w:t>Актуализа</w:t>
            </w:r>
            <w:r w:rsidR="00856CA5">
              <w:rPr>
                <w:rFonts w:eastAsiaTheme="minorHAnsi"/>
                <w:lang w:eastAsia="en-US"/>
              </w:rPr>
              <w:t>ция</w:t>
            </w:r>
            <w:r w:rsidR="0029262E">
              <w:rPr>
                <w:rFonts w:eastAsiaTheme="minorHAnsi"/>
                <w:lang w:eastAsia="en-US"/>
              </w:rPr>
              <w:t xml:space="preserve"> </w:t>
            </w:r>
            <w:r w:rsidR="00CC5F2F">
              <w:rPr>
                <w:rFonts w:eastAsiaTheme="minorHAnsi"/>
                <w:lang w:eastAsia="en-US"/>
              </w:rPr>
              <w:t xml:space="preserve">и </w:t>
            </w:r>
            <w:r w:rsidR="001A1222">
              <w:rPr>
                <w:rFonts w:eastAsiaTheme="minorHAnsi"/>
                <w:lang w:eastAsia="en-US"/>
              </w:rPr>
              <w:t>е</w:t>
            </w:r>
            <w:r w:rsidR="00CC5F2F">
              <w:rPr>
                <w:rFonts w:eastAsiaTheme="minorHAnsi"/>
                <w:lang w:eastAsia="en-US"/>
              </w:rPr>
              <w:t>жегодное обновление  фондов библиотек;</w:t>
            </w:r>
          </w:p>
          <w:p w:rsidR="003233CF" w:rsidRPr="00FC7B7B" w:rsidRDefault="003233CF" w:rsidP="003233CF">
            <w:pPr>
              <w:tabs>
                <w:tab w:val="left" w:pos="509"/>
              </w:tabs>
              <w:rPr>
                <w:rFonts w:eastAsiaTheme="minorHAnsi"/>
                <w:color w:val="000000"/>
                <w:lang w:eastAsia="en-US"/>
              </w:rPr>
            </w:pPr>
            <w:r w:rsidRPr="00FC7B7B">
              <w:rPr>
                <w:rFonts w:eastAsiaTheme="minorHAnsi"/>
                <w:color w:val="000000"/>
                <w:lang w:eastAsia="en-US"/>
              </w:rPr>
              <w:t xml:space="preserve">2. Модернизация </w:t>
            </w:r>
            <w:proofErr w:type="spellStart"/>
            <w:proofErr w:type="gramStart"/>
            <w:r w:rsidRPr="00FC7B7B">
              <w:rPr>
                <w:rFonts w:eastAsiaTheme="minorHAnsi"/>
                <w:color w:val="000000"/>
                <w:lang w:eastAsia="en-US"/>
              </w:rPr>
              <w:t>имущест</w:t>
            </w:r>
            <w:proofErr w:type="spellEnd"/>
            <w:r w:rsidR="001A1222">
              <w:rPr>
                <w:rFonts w:eastAsiaTheme="minorHAnsi"/>
                <w:color w:val="000000"/>
                <w:lang w:eastAsia="en-US"/>
              </w:rPr>
              <w:t>-</w:t>
            </w:r>
            <w:r w:rsidRPr="00FC7B7B">
              <w:rPr>
                <w:rFonts w:eastAsiaTheme="minorHAnsi"/>
                <w:color w:val="000000"/>
                <w:lang w:eastAsia="en-US"/>
              </w:rPr>
              <w:t>венного</w:t>
            </w:r>
            <w:proofErr w:type="gramEnd"/>
            <w:r w:rsidRPr="00FC7B7B">
              <w:rPr>
                <w:rFonts w:eastAsiaTheme="minorHAnsi"/>
                <w:color w:val="000000"/>
                <w:lang w:eastAsia="en-US"/>
              </w:rPr>
              <w:t xml:space="preserve"> комплекса: </w:t>
            </w:r>
            <w:r w:rsidR="00856CA5">
              <w:rPr>
                <w:rFonts w:eastAsiaTheme="minorHAnsi"/>
                <w:lang w:eastAsia="en-US"/>
              </w:rPr>
              <w:t>строи</w:t>
            </w:r>
            <w:r w:rsidR="0029262E">
              <w:rPr>
                <w:rFonts w:eastAsiaTheme="minorHAnsi"/>
                <w:lang w:eastAsia="en-US"/>
              </w:rPr>
              <w:t>-</w:t>
            </w:r>
            <w:proofErr w:type="spellStart"/>
            <w:r w:rsidR="00856CA5">
              <w:rPr>
                <w:rFonts w:eastAsiaTheme="minorHAnsi"/>
                <w:lang w:eastAsia="en-US"/>
              </w:rPr>
              <w:t>тель</w:t>
            </w:r>
            <w:r w:rsidRPr="00FC7B7B">
              <w:rPr>
                <w:rFonts w:eastAsiaTheme="minorHAnsi"/>
                <w:lang w:eastAsia="en-US"/>
              </w:rPr>
              <w:t>ство</w:t>
            </w:r>
            <w:proofErr w:type="spellEnd"/>
            <w:r w:rsidRPr="00FC7B7B">
              <w:rPr>
                <w:rFonts w:eastAsiaTheme="minorHAnsi"/>
                <w:lang w:eastAsia="en-US"/>
              </w:rPr>
              <w:t xml:space="preserve"> и капитальные ремонты объектов </w:t>
            </w:r>
            <w:proofErr w:type="spellStart"/>
            <w:r w:rsidRPr="00FC7B7B">
              <w:rPr>
                <w:rFonts w:eastAsiaTheme="minorHAnsi"/>
                <w:lang w:eastAsia="en-US"/>
              </w:rPr>
              <w:t>учреж</w:t>
            </w:r>
            <w:r w:rsidR="0029262E">
              <w:rPr>
                <w:rFonts w:eastAsiaTheme="minorHAnsi"/>
                <w:lang w:eastAsia="en-US"/>
              </w:rPr>
              <w:t>-</w:t>
            </w:r>
            <w:r w:rsidRPr="00FC7B7B">
              <w:rPr>
                <w:rFonts w:eastAsiaTheme="minorHAnsi"/>
                <w:lang w:eastAsia="en-US"/>
              </w:rPr>
              <w:t>дений</w:t>
            </w:r>
            <w:proofErr w:type="spellEnd"/>
            <w:r w:rsidRPr="00FC7B7B">
              <w:rPr>
                <w:rFonts w:eastAsiaTheme="minorHAnsi"/>
                <w:lang w:eastAsia="en-US"/>
              </w:rPr>
              <w:t xml:space="preserve"> сферы культуры.</w:t>
            </w:r>
          </w:p>
          <w:p w:rsidR="003233CF" w:rsidRPr="00FC7B7B" w:rsidRDefault="00856CA5" w:rsidP="003233CF">
            <w:pPr>
              <w:tabs>
                <w:tab w:val="left" w:pos="509"/>
              </w:tabs>
              <w:rPr>
                <w:rFonts w:eastAsiaTheme="minorHAnsi"/>
                <w:lang w:eastAsia="en-US"/>
              </w:rPr>
            </w:pPr>
            <w:r>
              <w:rPr>
                <w:rFonts w:eastAsiaTheme="minorHAnsi"/>
                <w:lang w:eastAsia="en-US"/>
              </w:rPr>
              <w:t>3.Оснащение учреж</w:t>
            </w:r>
            <w:r w:rsidR="003233CF" w:rsidRPr="00FC7B7B">
              <w:rPr>
                <w:rFonts w:eastAsiaTheme="minorHAnsi"/>
                <w:lang w:eastAsia="en-US"/>
              </w:rPr>
              <w:t xml:space="preserve">дений культуры специальным оборудованием и </w:t>
            </w:r>
            <w:proofErr w:type="spellStart"/>
            <w:r w:rsidR="003233CF" w:rsidRPr="00FC7B7B">
              <w:rPr>
                <w:rFonts w:eastAsiaTheme="minorHAnsi"/>
                <w:lang w:eastAsia="en-US"/>
              </w:rPr>
              <w:t>информа</w:t>
            </w:r>
            <w:r w:rsidR="001A1222">
              <w:rPr>
                <w:rFonts w:eastAsiaTheme="minorHAnsi"/>
                <w:lang w:eastAsia="en-US"/>
              </w:rPr>
              <w:t>-</w:t>
            </w:r>
            <w:r w:rsidR="003233CF" w:rsidRPr="00FC7B7B">
              <w:rPr>
                <w:rFonts w:eastAsiaTheme="minorHAnsi"/>
                <w:lang w:eastAsia="en-US"/>
              </w:rPr>
              <w:t>ционно-коммуникацион</w:t>
            </w:r>
            <w:r w:rsidR="001A1222">
              <w:rPr>
                <w:rFonts w:eastAsiaTheme="minorHAnsi"/>
                <w:lang w:eastAsia="en-US"/>
              </w:rPr>
              <w:t>-</w:t>
            </w:r>
            <w:r w:rsidR="003233CF" w:rsidRPr="00FC7B7B">
              <w:rPr>
                <w:rFonts w:eastAsiaTheme="minorHAnsi"/>
                <w:lang w:eastAsia="en-US"/>
              </w:rPr>
              <w:t>ными</w:t>
            </w:r>
            <w:proofErr w:type="spellEnd"/>
            <w:r w:rsidR="003233CF" w:rsidRPr="00FC7B7B">
              <w:rPr>
                <w:rFonts w:eastAsiaTheme="minorHAnsi"/>
                <w:lang w:eastAsia="en-US"/>
              </w:rPr>
              <w:t xml:space="preserve"> технологиями, с учетом современных требований</w:t>
            </w:r>
          </w:p>
        </w:tc>
        <w:tc>
          <w:tcPr>
            <w:tcW w:w="1701" w:type="dxa"/>
          </w:tcPr>
          <w:p w:rsidR="003233CF" w:rsidRPr="00FC7B7B" w:rsidRDefault="003233CF" w:rsidP="003233CF">
            <w:pPr>
              <w:rPr>
                <w:rFonts w:eastAsiaTheme="minorHAnsi"/>
                <w:lang w:eastAsia="en-US"/>
              </w:rPr>
            </w:pPr>
            <w:r w:rsidRPr="00FC7B7B">
              <w:rPr>
                <w:rFonts w:eastAsiaTheme="minorHAnsi"/>
                <w:lang w:eastAsia="en-US"/>
              </w:rPr>
              <w:t>1. Снижение культурного уровня населения, его творческой активности, социального напряжения</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Физическая культура и спорт</w:t>
            </w:r>
          </w:p>
        </w:tc>
      </w:tr>
      <w:tr w:rsidR="003233CF" w:rsidRPr="00FC7B7B" w:rsidTr="001A1222">
        <w:tc>
          <w:tcPr>
            <w:tcW w:w="3118" w:type="dxa"/>
          </w:tcPr>
          <w:p w:rsidR="003233CF" w:rsidRPr="00FC7B7B" w:rsidRDefault="00AA2D18" w:rsidP="003233CF">
            <w:pPr>
              <w:rPr>
                <w:rFonts w:eastAsiaTheme="minorHAnsi"/>
                <w:lang w:eastAsia="en-US"/>
              </w:rPr>
            </w:pPr>
            <w:proofErr w:type="gramStart"/>
            <w:r>
              <w:rPr>
                <w:rFonts w:eastAsiaTheme="minorHAnsi"/>
                <w:lang w:eastAsia="en-US"/>
              </w:rPr>
              <w:t>1.Ежегодный рост нас</w:t>
            </w:r>
            <w:r w:rsidR="003233CF" w:rsidRPr="00FC7B7B">
              <w:rPr>
                <w:rFonts w:eastAsiaTheme="minorHAnsi"/>
                <w:lang w:eastAsia="en-US"/>
              </w:rPr>
              <w:t>е</w:t>
            </w:r>
            <w:r>
              <w:rPr>
                <w:rFonts w:eastAsiaTheme="minorHAnsi"/>
                <w:lang w:eastAsia="en-US"/>
              </w:rPr>
              <w:t>лен</w:t>
            </w:r>
            <w:r w:rsidR="00856CA5">
              <w:rPr>
                <w:rFonts w:eastAsiaTheme="minorHAnsi"/>
                <w:lang w:eastAsia="en-US"/>
              </w:rPr>
              <w:t>ия, систематически занимаю</w:t>
            </w:r>
            <w:r w:rsidR="003233CF" w:rsidRPr="00FC7B7B">
              <w:rPr>
                <w:rFonts w:eastAsiaTheme="minorHAnsi"/>
                <w:lang w:eastAsia="en-US"/>
              </w:rPr>
              <w:t xml:space="preserve">щегося физической куль-турой и спортом, </w:t>
            </w:r>
            <w:r w:rsidR="003233CF" w:rsidRPr="00FC7B7B">
              <w:rPr>
                <w:rFonts w:eastAsiaTheme="minorHAnsi"/>
                <w:lang w:eastAsia="en-US" w:bidi="ru-RU"/>
              </w:rPr>
              <w:t>в общей численности населения района.</w:t>
            </w:r>
            <w:proofErr w:type="gramEnd"/>
          </w:p>
          <w:p w:rsidR="003233CF" w:rsidRPr="00FC7B7B" w:rsidRDefault="003233CF" w:rsidP="003233CF">
            <w:pPr>
              <w:rPr>
                <w:rFonts w:eastAsiaTheme="minorHAnsi"/>
                <w:lang w:eastAsia="en-US"/>
              </w:rPr>
            </w:pPr>
            <w:r w:rsidRPr="00FC7B7B">
              <w:rPr>
                <w:rFonts w:eastAsiaTheme="minorHAnsi"/>
                <w:lang w:eastAsia="en-US"/>
              </w:rPr>
              <w:t>2.</w:t>
            </w:r>
            <w:r w:rsidR="00856CA5">
              <w:rPr>
                <w:rFonts w:eastAsiaTheme="minorHAnsi"/>
                <w:lang w:eastAsia="en-US" w:bidi="ru-RU"/>
              </w:rPr>
              <w:t xml:space="preserve"> Совершенствуется сис</w:t>
            </w:r>
            <w:r w:rsidRPr="00FC7B7B">
              <w:rPr>
                <w:rFonts w:eastAsiaTheme="minorHAnsi"/>
                <w:lang w:eastAsia="en-US" w:bidi="ru-RU"/>
              </w:rPr>
              <w:t>тема профилакт</w:t>
            </w:r>
            <w:r w:rsidR="00856CA5">
              <w:rPr>
                <w:rFonts w:eastAsiaTheme="minorHAnsi"/>
                <w:lang w:eastAsia="en-US" w:bidi="ru-RU"/>
              </w:rPr>
              <w:t xml:space="preserve">ики </w:t>
            </w:r>
            <w:r w:rsidR="00856CA5">
              <w:rPr>
                <w:rFonts w:eastAsiaTheme="minorHAnsi"/>
                <w:lang w:eastAsia="en-US" w:bidi="ru-RU"/>
              </w:rPr>
              <w:lastRenderedPageBreak/>
              <w:t>злоупотребления наркотичес</w:t>
            </w:r>
            <w:r w:rsidRPr="00FC7B7B">
              <w:rPr>
                <w:rFonts w:eastAsiaTheme="minorHAnsi"/>
                <w:lang w:eastAsia="en-US" w:bidi="ru-RU"/>
              </w:rPr>
              <w:t>кими веществ</w:t>
            </w:r>
            <w:r w:rsidR="00856CA5">
              <w:rPr>
                <w:rFonts w:eastAsiaTheme="minorHAnsi"/>
                <w:lang w:eastAsia="en-US" w:bidi="ru-RU"/>
              </w:rPr>
              <w:t>ами среди молодежи и несовершен</w:t>
            </w:r>
            <w:r w:rsidRPr="00FC7B7B">
              <w:rPr>
                <w:rFonts w:eastAsiaTheme="minorHAnsi"/>
                <w:lang w:eastAsia="en-US" w:bidi="ru-RU"/>
              </w:rPr>
              <w:t>нолетних</w:t>
            </w:r>
          </w:p>
        </w:tc>
        <w:tc>
          <w:tcPr>
            <w:tcW w:w="2694" w:type="dxa"/>
          </w:tcPr>
          <w:p w:rsidR="003233CF" w:rsidRPr="00FC7B7B" w:rsidRDefault="00856CA5" w:rsidP="003233CF">
            <w:pPr>
              <w:rPr>
                <w:rFonts w:eastAsiaTheme="minorHAnsi"/>
                <w:lang w:eastAsia="en-US"/>
              </w:rPr>
            </w:pPr>
            <w:r>
              <w:rPr>
                <w:rFonts w:eastAsiaTheme="minorHAnsi"/>
                <w:lang w:eastAsia="en-US"/>
              </w:rPr>
              <w:lastRenderedPageBreak/>
              <w:t>1.В техническом отно</w:t>
            </w:r>
            <w:r w:rsidR="003233CF" w:rsidRPr="00FC7B7B">
              <w:rPr>
                <w:rFonts w:eastAsiaTheme="minorHAnsi"/>
                <w:lang w:eastAsia="en-US"/>
              </w:rPr>
              <w:t>шении отсталая материально-техническая база;</w:t>
            </w:r>
          </w:p>
          <w:p w:rsidR="003233CF" w:rsidRPr="00FC7B7B" w:rsidRDefault="00856CA5" w:rsidP="003233CF">
            <w:pPr>
              <w:rPr>
                <w:rFonts w:eastAsiaTheme="minorHAnsi"/>
                <w:lang w:eastAsia="en-US"/>
              </w:rPr>
            </w:pPr>
            <w:r>
              <w:rPr>
                <w:rFonts w:eastAsiaTheme="minorHAnsi"/>
                <w:lang w:eastAsia="en-US"/>
              </w:rPr>
              <w:t>2. Отсутствие спортив</w:t>
            </w:r>
            <w:r w:rsidR="003233CF" w:rsidRPr="00FC7B7B">
              <w:rPr>
                <w:rFonts w:eastAsiaTheme="minorHAnsi"/>
                <w:lang w:eastAsia="en-US"/>
              </w:rPr>
              <w:t>ных сооружений (стадиона,</w:t>
            </w:r>
            <w:r>
              <w:rPr>
                <w:rFonts w:eastAsiaTheme="minorHAnsi"/>
                <w:lang w:eastAsia="en-US"/>
              </w:rPr>
              <w:t xml:space="preserve"> теннисного корта) </w:t>
            </w:r>
            <w:r>
              <w:rPr>
                <w:rFonts w:eastAsiaTheme="minorHAnsi"/>
                <w:lang w:eastAsia="en-US"/>
              </w:rPr>
              <w:lastRenderedPageBreak/>
              <w:t>соответствую</w:t>
            </w:r>
            <w:r w:rsidR="003233CF" w:rsidRPr="00FC7B7B">
              <w:rPr>
                <w:rFonts w:eastAsiaTheme="minorHAnsi"/>
                <w:lang w:eastAsia="en-US"/>
              </w:rPr>
              <w:t>щего современным требованиям</w:t>
            </w:r>
          </w:p>
        </w:tc>
        <w:tc>
          <w:tcPr>
            <w:tcW w:w="3119" w:type="dxa"/>
          </w:tcPr>
          <w:p w:rsidR="003233CF" w:rsidRPr="00FC7B7B" w:rsidRDefault="003233CF" w:rsidP="003233CF">
            <w:pPr>
              <w:tabs>
                <w:tab w:val="left" w:pos="460"/>
              </w:tabs>
              <w:ind w:left="59"/>
              <w:rPr>
                <w:rFonts w:eastAsiaTheme="minorHAnsi"/>
                <w:lang w:eastAsia="en-US"/>
              </w:rPr>
            </w:pPr>
            <w:r w:rsidRPr="00FC7B7B">
              <w:rPr>
                <w:rFonts w:eastAsiaTheme="minorHAnsi"/>
                <w:lang w:eastAsia="en-US"/>
              </w:rPr>
              <w:lastRenderedPageBreak/>
              <w:t xml:space="preserve">1.Строительство новых объектов спорта (в том числе </w:t>
            </w:r>
            <w:proofErr w:type="spellStart"/>
            <w:proofErr w:type="gramStart"/>
            <w:r w:rsidRPr="00FC7B7B">
              <w:rPr>
                <w:rFonts w:eastAsiaTheme="minorHAnsi"/>
                <w:lang w:eastAsia="en-US"/>
              </w:rPr>
              <w:t>многофункционал</w:t>
            </w:r>
            <w:r w:rsidR="00856CA5">
              <w:rPr>
                <w:rFonts w:eastAsiaTheme="minorHAnsi"/>
                <w:lang w:eastAsia="en-US"/>
              </w:rPr>
              <w:t>ь</w:t>
            </w:r>
            <w:r w:rsidR="0029262E">
              <w:rPr>
                <w:rFonts w:eastAsiaTheme="minorHAnsi"/>
                <w:lang w:eastAsia="en-US"/>
              </w:rPr>
              <w:t>-</w:t>
            </w:r>
            <w:r w:rsidR="00856CA5">
              <w:rPr>
                <w:rFonts w:eastAsiaTheme="minorHAnsi"/>
                <w:lang w:eastAsia="en-US"/>
              </w:rPr>
              <w:t>ных</w:t>
            </w:r>
            <w:proofErr w:type="spellEnd"/>
            <w:proofErr w:type="gramEnd"/>
            <w:r w:rsidR="00856CA5">
              <w:rPr>
                <w:rFonts w:eastAsiaTheme="minorHAnsi"/>
                <w:lang w:eastAsia="en-US"/>
              </w:rPr>
              <w:t xml:space="preserve"> физкультурно-</w:t>
            </w:r>
            <w:proofErr w:type="spellStart"/>
            <w:r w:rsidR="00856CA5">
              <w:rPr>
                <w:rFonts w:eastAsiaTheme="minorHAnsi"/>
                <w:lang w:eastAsia="en-US"/>
              </w:rPr>
              <w:t>оздоро</w:t>
            </w:r>
            <w:proofErr w:type="spellEnd"/>
            <w:r w:rsidR="0029262E">
              <w:rPr>
                <w:rFonts w:eastAsiaTheme="minorHAnsi"/>
                <w:lang w:eastAsia="en-US"/>
              </w:rPr>
              <w:t>-</w:t>
            </w:r>
            <w:proofErr w:type="spellStart"/>
            <w:r w:rsidR="00856CA5">
              <w:rPr>
                <w:rFonts w:eastAsiaTheme="minorHAnsi"/>
                <w:lang w:eastAsia="en-US"/>
              </w:rPr>
              <w:t>витель</w:t>
            </w:r>
            <w:r w:rsidRPr="00FC7B7B">
              <w:rPr>
                <w:rFonts w:eastAsiaTheme="minorHAnsi"/>
                <w:lang w:eastAsia="en-US"/>
              </w:rPr>
              <w:t>ных</w:t>
            </w:r>
            <w:proofErr w:type="spellEnd"/>
            <w:r w:rsidRPr="00FC7B7B">
              <w:rPr>
                <w:rFonts w:eastAsiaTheme="minorHAnsi"/>
                <w:lang w:eastAsia="en-US"/>
              </w:rPr>
              <w:t xml:space="preserve"> комплексов открыты</w:t>
            </w:r>
            <w:r w:rsidR="00856CA5">
              <w:rPr>
                <w:rFonts w:eastAsiaTheme="minorHAnsi"/>
                <w:lang w:eastAsia="en-US"/>
              </w:rPr>
              <w:t>х плоскостных физкультурно-спор</w:t>
            </w:r>
            <w:r w:rsidRPr="00FC7B7B">
              <w:rPr>
                <w:rFonts w:eastAsiaTheme="minorHAnsi"/>
                <w:lang w:eastAsia="en-US"/>
              </w:rPr>
              <w:t xml:space="preserve">тивных сооружений (площадок, </w:t>
            </w:r>
            <w:r w:rsidRPr="00FC7B7B">
              <w:rPr>
                <w:rFonts w:eastAsiaTheme="minorHAnsi"/>
                <w:lang w:eastAsia="en-US"/>
              </w:rPr>
              <w:lastRenderedPageBreak/>
              <w:t xml:space="preserve">полей) при </w:t>
            </w:r>
            <w:proofErr w:type="spellStart"/>
            <w:r w:rsidRPr="00FC7B7B">
              <w:rPr>
                <w:rFonts w:eastAsiaTheme="minorHAnsi"/>
                <w:lang w:eastAsia="en-US"/>
              </w:rPr>
              <w:t>софинанси</w:t>
            </w:r>
            <w:r w:rsidR="00CC5F2F">
              <w:rPr>
                <w:rFonts w:eastAsiaTheme="minorHAnsi"/>
                <w:lang w:eastAsia="en-US"/>
              </w:rPr>
              <w:t>-</w:t>
            </w:r>
            <w:r w:rsidRPr="00FC7B7B">
              <w:rPr>
                <w:rFonts w:eastAsiaTheme="minorHAnsi"/>
                <w:lang w:eastAsia="en-US"/>
              </w:rPr>
              <w:t>ровании</w:t>
            </w:r>
            <w:proofErr w:type="spellEnd"/>
            <w:r w:rsidRPr="00FC7B7B">
              <w:rPr>
                <w:rFonts w:eastAsiaTheme="minorHAnsi"/>
                <w:lang w:eastAsia="en-US"/>
              </w:rPr>
              <w:t xml:space="preserve"> Мин</w:t>
            </w:r>
            <w:r w:rsidR="00CC5F2F">
              <w:rPr>
                <w:rFonts w:eastAsiaTheme="minorHAnsi"/>
                <w:lang w:eastAsia="en-US"/>
              </w:rPr>
              <w:t>-</w:t>
            </w:r>
            <w:proofErr w:type="spellStart"/>
            <w:r w:rsidR="00CC5F2F">
              <w:rPr>
                <w:rFonts w:eastAsiaTheme="minorHAnsi"/>
                <w:lang w:eastAsia="en-US"/>
              </w:rPr>
              <w:t>ва</w:t>
            </w:r>
            <w:proofErr w:type="spellEnd"/>
            <w:r w:rsidRPr="00FC7B7B">
              <w:rPr>
                <w:rFonts w:eastAsiaTheme="minorHAnsi"/>
                <w:lang w:eastAsia="en-US"/>
              </w:rPr>
              <w:t xml:space="preserve"> </w:t>
            </w:r>
            <w:r w:rsidR="00CC5F2F">
              <w:rPr>
                <w:rFonts w:eastAsiaTheme="minorHAnsi"/>
                <w:lang w:eastAsia="en-US"/>
              </w:rPr>
              <w:t xml:space="preserve"> ФК </w:t>
            </w:r>
            <w:r w:rsidRPr="00FC7B7B">
              <w:rPr>
                <w:rFonts w:eastAsiaTheme="minorHAnsi"/>
                <w:lang w:eastAsia="en-US"/>
              </w:rPr>
              <w:t>и спорта З</w:t>
            </w:r>
            <w:r w:rsidR="00CC5F2F">
              <w:rPr>
                <w:rFonts w:eastAsiaTheme="minorHAnsi"/>
                <w:lang w:eastAsia="en-US"/>
              </w:rPr>
              <w:t>К</w:t>
            </w:r>
            <w:r w:rsidRPr="00FC7B7B">
              <w:rPr>
                <w:rFonts w:eastAsiaTheme="minorHAnsi"/>
                <w:lang w:eastAsia="en-US"/>
              </w:rPr>
              <w:t>, органов местного самоуправления, а также с привлечением внебюджетных средств;</w:t>
            </w:r>
          </w:p>
          <w:p w:rsidR="003233CF" w:rsidRPr="00FC7B7B" w:rsidRDefault="003233CF" w:rsidP="003233CF">
            <w:pPr>
              <w:tabs>
                <w:tab w:val="left" w:pos="460"/>
              </w:tabs>
              <w:rPr>
                <w:rFonts w:eastAsiaTheme="minorHAnsi"/>
                <w:lang w:eastAsia="en-US"/>
              </w:rPr>
            </w:pPr>
            <w:r w:rsidRPr="00FC7B7B">
              <w:rPr>
                <w:rFonts w:eastAsiaTheme="minorHAnsi"/>
                <w:lang w:eastAsia="en-US"/>
              </w:rPr>
              <w:t>2.Повышение качества и расширение перечня  физкультурно-оздорови</w:t>
            </w:r>
            <w:r w:rsidR="00CC5F2F">
              <w:rPr>
                <w:rFonts w:eastAsiaTheme="minorHAnsi"/>
                <w:lang w:eastAsia="en-US"/>
              </w:rPr>
              <w:t>-</w:t>
            </w:r>
            <w:r w:rsidRPr="00FC7B7B">
              <w:rPr>
                <w:rFonts w:eastAsiaTheme="minorHAnsi"/>
                <w:lang w:eastAsia="en-US"/>
              </w:rPr>
              <w:t xml:space="preserve">тельных услуг, </w:t>
            </w:r>
            <w:proofErr w:type="spellStart"/>
            <w:proofErr w:type="gramStart"/>
            <w:r w:rsidRPr="00FC7B7B">
              <w:rPr>
                <w:rFonts w:eastAsiaTheme="minorHAnsi"/>
                <w:lang w:eastAsia="en-US"/>
              </w:rPr>
              <w:t>ориентиро</w:t>
            </w:r>
            <w:proofErr w:type="spellEnd"/>
            <w:r w:rsidR="0029262E">
              <w:rPr>
                <w:rFonts w:eastAsiaTheme="minorHAnsi"/>
                <w:lang w:eastAsia="en-US"/>
              </w:rPr>
              <w:t>-</w:t>
            </w:r>
            <w:r w:rsidRPr="00FC7B7B">
              <w:rPr>
                <w:rFonts w:eastAsiaTheme="minorHAnsi"/>
                <w:lang w:eastAsia="en-US"/>
              </w:rPr>
              <w:t>ванных</w:t>
            </w:r>
            <w:proofErr w:type="gramEnd"/>
            <w:r w:rsidRPr="00FC7B7B">
              <w:rPr>
                <w:rFonts w:eastAsiaTheme="minorHAnsi"/>
                <w:lang w:eastAsia="en-US"/>
              </w:rPr>
              <w:t xml:space="preserve"> на все категории и социальные слои населения</w:t>
            </w:r>
          </w:p>
        </w:tc>
        <w:tc>
          <w:tcPr>
            <w:tcW w:w="1701" w:type="dxa"/>
          </w:tcPr>
          <w:p w:rsidR="003233CF" w:rsidRPr="00FC7B7B" w:rsidRDefault="003233CF" w:rsidP="003233CF">
            <w:pPr>
              <w:rPr>
                <w:rFonts w:eastAsiaTheme="minorHAnsi"/>
                <w:lang w:eastAsia="en-US"/>
              </w:rPr>
            </w:pPr>
            <w:r w:rsidRPr="00FC7B7B">
              <w:rPr>
                <w:rFonts w:eastAsiaTheme="minorHAnsi"/>
                <w:lang w:eastAsia="en-US"/>
              </w:rPr>
              <w:lastRenderedPageBreak/>
              <w:t>1.Отсутствие необходимых площадей для организации работы с сельским населением;</w:t>
            </w:r>
          </w:p>
          <w:p w:rsidR="003233CF" w:rsidRPr="00FC7B7B" w:rsidRDefault="00856CA5" w:rsidP="00856CA5">
            <w:pPr>
              <w:rPr>
                <w:rFonts w:eastAsiaTheme="minorHAnsi"/>
                <w:lang w:eastAsia="en-US"/>
              </w:rPr>
            </w:pPr>
            <w:r>
              <w:rPr>
                <w:rFonts w:eastAsiaTheme="minorHAnsi"/>
                <w:lang w:eastAsia="en-US"/>
              </w:rPr>
              <w:t xml:space="preserve">2. </w:t>
            </w:r>
            <w:r>
              <w:rPr>
                <w:rFonts w:eastAsiaTheme="minorHAnsi"/>
                <w:lang w:eastAsia="en-US"/>
              </w:rPr>
              <w:lastRenderedPageBreak/>
              <w:t>Неудовлетвори</w:t>
            </w:r>
            <w:r w:rsidR="003233CF" w:rsidRPr="00FC7B7B">
              <w:rPr>
                <w:rFonts w:eastAsiaTheme="minorHAnsi"/>
                <w:lang w:eastAsia="en-US"/>
              </w:rPr>
              <w:t>тельное технич</w:t>
            </w:r>
            <w:r>
              <w:rPr>
                <w:rFonts w:eastAsiaTheme="minorHAnsi"/>
                <w:lang w:eastAsia="en-US"/>
              </w:rPr>
              <w:t>еское состояние многих спортивных залов пред</w:t>
            </w:r>
            <w:r w:rsidR="003233CF" w:rsidRPr="00FC7B7B">
              <w:rPr>
                <w:rFonts w:eastAsiaTheme="minorHAnsi"/>
                <w:lang w:eastAsia="en-US"/>
              </w:rPr>
              <w:t>ставляет угрозу для здоровья спортсменов.</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lastRenderedPageBreak/>
              <w:t>Здравоохранение</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1.Обеспечение медикаментами, детским питанием социально низких слоев населения (пенсионеры, дети);</w:t>
            </w:r>
          </w:p>
          <w:p w:rsidR="003233CF" w:rsidRPr="00FC7B7B" w:rsidRDefault="003233CF" w:rsidP="003233CF">
            <w:pPr>
              <w:shd w:val="clear" w:color="auto" w:fill="FFFFFF"/>
              <w:rPr>
                <w:rFonts w:eastAsiaTheme="minorHAnsi"/>
                <w:color w:val="333333"/>
                <w:lang w:eastAsia="en-US"/>
              </w:rPr>
            </w:pPr>
            <w:r w:rsidRPr="00FC7B7B">
              <w:rPr>
                <w:rFonts w:eastAsiaTheme="minorHAnsi"/>
                <w:lang w:eastAsia="en-US"/>
              </w:rPr>
              <w:t xml:space="preserve">2. </w:t>
            </w:r>
            <w:r w:rsidRPr="00FC7B7B">
              <w:rPr>
                <w:rFonts w:eastAsiaTheme="minorHAnsi"/>
                <w:color w:val="333333"/>
                <w:lang w:eastAsia="en-US"/>
              </w:rPr>
              <w:t>Коэффициент рождаемости  в расчете на 1000 человек в районе 12,5 чел,</w:t>
            </w:r>
          </w:p>
          <w:p w:rsidR="003233CF" w:rsidRPr="00FC7B7B" w:rsidRDefault="003233CF" w:rsidP="003233CF">
            <w:pPr>
              <w:rPr>
                <w:rFonts w:eastAsiaTheme="minorHAnsi"/>
                <w:lang w:eastAsia="en-US"/>
              </w:rPr>
            </w:pPr>
          </w:p>
          <w:p w:rsidR="003233CF" w:rsidRPr="00FC7B7B" w:rsidRDefault="003233CF" w:rsidP="003233CF">
            <w:pPr>
              <w:rPr>
                <w:rFonts w:eastAsiaTheme="minorHAnsi"/>
                <w:lang w:eastAsia="en-US"/>
              </w:rPr>
            </w:pPr>
          </w:p>
        </w:tc>
        <w:tc>
          <w:tcPr>
            <w:tcW w:w="2694" w:type="dxa"/>
          </w:tcPr>
          <w:p w:rsidR="003233CF" w:rsidRPr="00FC7B7B" w:rsidRDefault="003233CF" w:rsidP="003233CF">
            <w:pPr>
              <w:rPr>
                <w:rFonts w:eastAsiaTheme="minorHAnsi"/>
                <w:lang w:bidi="ru-RU"/>
              </w:rPr>
            </w:pPr>
            <w:r w:rsidRPr="00FC7B7B">
              <w:rPr>
                <w:rFonts w:eastAsiaTheme="minorHAnsi"/>
                <w:lang w:bidi="ru-RU"/>
              </w:rPr>
              <w:t>1.Низкая обеспеченность медицинских учреждений врачами и медперсоналом.</w:t>
            </w:r>
          </w:p>
          <w:p w:rsidR="003233CF" w:rsidRPr="00FC7B7B" w:rsidRDefault="003233CF" w:rsidP="003233CF">
            <w:pPr>
              <w:rPr>
                <w:rFonts w:eastAsiaTheme="minorHAnsi"/>
                <w:lang w:eastAsia="en-US"/>
              </w:rPr>
            </w:pPr>
            <w:r w:rsidRPr="00FC7B7B">
              <w:rPr>
                <w:rFonts w:eastAsiaTheme="minorHAnsi"/>
              </w:rPr>
              <w:t>2.Недостаточная обеспеченность   учреждений здравоохранения   современным оборудованием.</w:t>
            </w:r>
          </w:p>
        </w:tc>
        <w:tc>
          <w:tcPr>
            <w:tcW w:w="3119" w:type="dxa"/>
          </w:tcPr>
          <w:p w:rsidR="003233CF" w:rsidRPr="00FC7B7B" w:rsidRDefault="0029262E" w:rsidP="003233CF">
            <w:pPr>
              <w:rPr>
                <w:rFonts w:eastAsiaTheme="minorHAnsi"/>
                <w:bCs/>
                <w:lang w:eastAsia="en-US"/>
              </w:rPr>
            </w:pPr>
            <w:r>
              <w:rPr>
                <w:rFonts w:eastAsiaTheme="minorHAnsi"/>
                <w:bCs/>
                <w:lang w:eastAsia="en-US"/>
              </w:rPr>
              <w:t>1.</w:t>
            </w:r>
            <w:r w:rsidR="003233CF" w:rsidRPr="00FC7B7B">
              <w:rPr>
                <w:rFonts w:eastAsiaTheme="minorHAnsi"/>
                <w:bCs/>
                <w:lang w:eastAsia="en-US"/>
              </w:rPr>
              <w:t xml:space="preserve">Участие в гос. </w:t>
            </w:r>
            <w:proofErr w:type="spellStart"/>
            <w:proofErr w:type="gramStart"/>
            <w:r w:rsidR="00CC5F2F">
              <w:rPr>
                <w:rFonts w:eastAsiaTheme="minorHAnsi"/>
                <w:bCs/>
                <w:lang w:eastAsia="en-US"/>
              </w:rPr>
              <w:t>п</w:t>
            </w:r>
            <w:r w:rsidR="003233CF" w:rsidRPr="00FC7B7B">
              <w:rPr>
                <w:rFonts w:eastAsiaTheme="minorHAnsi"/>
                <w:bCs/>
                <w:lang w:eastAsia="en-US"/>
              </w:rPr>
              <w:t>рограм</w:t>
            </w:r>
            <w:proofErr w:type="spellEnd"/>
            <w:r>
              <w:rPr>
                <w:rFonts w:eastAsiaTheme="minorHAnsi"/>
                <w:bCs/>
                <w:lang w:eastAsia="en-US"/>
              </w:rPr>
              <w:t>-</w:t>
            </w:r>
            <w:r w:rsidR="003233CF" w:rsidRPr="00FC7B7B">
              <w:rPr>
                <w:rFonts w:eastAsiaTheme="minorHAnsi"/>
                <w:bCs/>
                <w:lang w:eastAsia="en-US"/>
              </w:rPr>
              <w:t>мах</w:t>
            </w:r>
            <w:proofErr w:type="gramEnd"/>
            <w:r w:rsidR="003233CF" w:rsidRPr="00FC7B7B">
              <w:rPr>
                <w:rFonts w:eastAsiaTheme="minorHAnsi"/>
                <w:bCs/>
                <w:lang w:eastAsia="en-US"/>
              </w:rPr>
              <w:t xml:space="preserve"> здравоохранения;</w:t>
            </w:r>
          </w:p>
          <w:p w:rsidR="003233CF" w:rsidRPr="00FC7B7B" w:rsidRDefault="003233CF" w:rsidP="003233CF">
            <w:pPr>
              <w:rPr>
                <w:rFonts w:eastAsiaTheme="minorHAnsi"/>
                <w:bCs/>
                <w:lang w:eastAsia="en-US"/>
              </w:rPr>
            </w:pPr>
            <w:r w:rsidRPr="00FC7B7B">
              <w:rPr>
                <w:rFonts w:eastAsiaTheme="minorHAnsi"/>
                <w:bCs/>
                <w:lang w:eastAsia="en-US"/>
              </w:rPr>
              <w:t xml:space="preserve">2. </w:t>
            </w:r>
            <w:proofErr w:type="gramStart"/>
            <w:r w:rsidRPr="00FC7B7B">
              <w:rPr>
                <w:rFonts w:eastAsiaTheme="minorHAnsi"/>
                <w:bCs/>
                <w:lang w:eastAsia="en-US"/>
              </w:rPr>
              <w:t xml:space="preserve">Повышения качества предоставления </w:t>
            </w:r>
            <w:proofErr w:type="spellStart"/>
            <w:r w:rsidRPr="00FC7B7B">
              <w:rPr>
                <w:rFonts w:eastAsiaTheme="minorHAnsi"/>
                <w:bCs/>
                <w:lang w:eastAsia="en-US"/>
              </w:rPr>
              <w:t>медицинс</w:t>
            </w:r>
            <w:proofErr w:type="spellEnd"/>
            <w:r w:rsidR="0029262E">
              <w:rPr>
                <w:rFonts w:eastAsiaTheme="minorHAnsi"/>
                <w:bCs/>
                <w:lang w:eastAsia="en-US"/>
              </w:rPr>
              <w:t xml:space="preserve">-ких услуг </w:t>
            </w:r>
            <w:r w:rsidRPr="00FC7B7B">
              <w:rPr>
                <w:rFonts w:eastAsiaTheme="minorHAnsi"/>
                <w:bCs/>
                <w:lang w:eastAsia="en-US"/>
              </w:rPr>
              <w:t xml:space="preserve">(снижение очередного потока </w:t>
            </w:r>
            <w:proofErr w:type="spellStart"/>
            <w:r w:rsidRPr="00FC7B7B">
              <w:rPr>
                <w:rFonts w:eastAsiaTheme="minorHAnsi"/>
                <w:bCs/>
                <w:lang w:eastAsia="en-US"/>
              </w:rPr>
              <w:t>пациен</w:t>
            </w:r>
            <w:r w:rsidR="0029262E">
              <w:rPr>
                <w:rFonts w:eastAsiaTheme="minorHAnsi"/>
                <w:bCs/>
                <w:lang w:eastAsia="en-US"/>
              </w:rPr>
              <w:t>-</w:t>
            </w:r>
            <w:r w:rsidRPr="00FC7B7B">
              <w:rPr>
                <w:rFonts w:eastAsiaTheme="minorHAnsi"/>
                <w:bCs/>
                <w:lang w:eastAsia="en-US"/>
              </w:rPr>
              <w:t>тов</w:t>
            </w:r>
            <w:proofErr w:type="spellEnd"/>
            <w:r w:rsidRPr="00FC7B7B">
              <w:rPr>
                <w:rFonts w:eastAsiaTheme="minorHAnsi"/>
                <w:bCs/>
                <w:lang w:eastAsia="en-US"/>
              </w:rPr>
              <w:t xml:space="preserve">, </w:t>
            </w:r>
            <w:r w:rsidRPr="00FC7B7B">
              <w:rPr>
                <w:rFonts w:eastAsiaTheme="minorHAnsi"/>
                <w:lang w:eastAsia="en-US"/>
              </w:rPr>
              <w:t xml:space="preserve">создание </w:t>
            </w:r>
            <w:r w:rsidRPr="00FC7B7B">
              <w:rPr>
                <w:rFonts w:eastAsiaTheme="minorHAnsi"/>
                <w:lang w:val="en-US" w:eastAsia="en-US"/>
              </w:rPr>
              <w:t>COOL</w:t>
            </w:r>
            <w:r w:rsidRPr="00FC7B7B">
              <w:rPr>
                <w:rFonts w:eastAsiaTheme="minorHAnsi"/>
                <w:lang w:eastAsia="en-US"/>
              </w:rPr>
              <w:t xml:space="preserve">-центра в </w:t>
            </w:r>
            <w:r w:rsidRPr="00FC7B7B">
              <w:rPr>
                <w:rFonts w:eastAsiaTheme="minorHAnsi"/>
                <w:bCs/>
                <w:lang w:eastAsia="en-US"/>
              </w:rPr>
              <w:t xml:space="preserve">«ГУЗ </w:t>
            </w:r>
            <w:proofErr w:type="spellStart"/>
            <w:r w:rsidRPr="00FC7B7B">
              <w:rPr>
                <w:rFonts w:eastAsiaTheme="minorHAnsi"/>
                <w:bCs/>
                <w:lang w:eastAsia="en-US"/>
              </w:rPr>
              <w:t>Оловяннинской</w:t>
            </w:r>
            <w:proofErr w:type="spellEnd"/>
            <w:r w:rsidRPr="00FC7B7B">
              <w:rPr>
                <w:rFonts w:eastAsiaTheme="minorHAnsi"/>
                <w:bCs/>
                <w:lang w:eastAsia="en-US"/>
              </w:rPr>
              <w:t xml:space="preserve">   ЦРБ»;</w:t>
            </w:r>
            <w:proofErr w:type="gramEnd"/>
          </w:p>
          <w:p w:rsidR="003233CF" w:rsidRPr="00FC7B7B" w:rsidRDefault="00856CA5" w:rsidP="003233CF">
            <w:pPr>
              <w:rPr>
                <w:rFonts w:eastAsiaTheme="minorHAnsi"/>
                <w:lang w:eastAsia="en-US"/>
              </w:rPr>
            </w:pPr>
            <w:r>
              <w:rPr>
                <w:rFonts w:eastAsiaTheme="minorHAnsi"/>
                <w:bCs/>
                <w:lang w:eastAsia="en-US"/>
              </w:rPr>
              <w:t>3. Ужесточение конт</w:t>
            </w:r>
            <w:r w:rsidR="003233CF" w:rsidRPr="00FC7B7B">
              <w:rPr>
                <w:rFonts w:eastAsiaTheme="minorHAnsi"/>
                <w:bCs/>
                <w:lang w:eastAsia="en-US"/>
              </w:rPr>
              <w:t>роля за обучающимися в мед</w:t>
            </w:r>
            <w:proofErr w:type="gramStart"/>
            <w:r w:rsidR="003233CF" w:rsidRPr="00FC7B7B">
              <w:rPr>
                <w:rFonts w:eastAsiaTheme="minorHAnsi"/>
                <w:bCs/>
                <w:lang w:eastAsia="en-US"/>
              </w:rPr>
              <w:t>.</w:t>
            </w:r>
            <w:proofErr w:type="gramEnd"/>
            <w:r w:rsidR="003233CF" w:rsidRPr="00FC7B7B">
              <w:rPr>
                <w:rFonts w:eastAsiaTheme="minorHAnsi"/>
                <w:bCs/>
                <w:lang w:eastAsia="en-US"/>
              </w:rPr>
              <w:t xml:space="preserve"> </w:t>
            </w:r>
            <w:proofErr w:type="gramStart"/>
            <w:r w:rsidR="003233CF" w:rsidRPr="00FC7B7B">
              <w:rPr>
                <w:rFonts w:eastAsiaTheme="minorHAnsi"/>
                <w:bCs/>
                <w:lang w:eastAsia="en-US"/>
              </w:rPr>
              <w:t>у</w:t>
            </w:r>
            <w:proofErr w:type="gramEnd"/>
            <w:r w:rsidR="003233CF" w:rsidRPr="00FC7B7B">
              <w:rPr>
                <w:rFonts w:eastAsiaTheme="minorHAnsi"/>
                <w:bCs/>
                <w:lang w:eastAsia="en-US"/>
              </w:rPr>
              <w:t xml:space="preserve">чреждениях по «целевому» направлению. </w:t>
            </w:r>
          </w:p>
        </w:tc>
        <w:tc>
          <w:tcPr>
            <w:tcW w:w="1701" w:type="dxa"/>
          </w:tcPr>
          <w:p w:rsidR="003233CF" w:rsidRPr="00FC7B7B" w:rsidRDefault="003233CF" w:rsidP="003233CF">
            <w:pPr>
              <w:rPr>
                <w:rFonts w:eastAsiaTheme="minorHAnsi"/>
                <w:lang w:eastAsia="en-US"/>
              </w:rPr>
            </w:pPr>
            <w:r w:rsidRPr="00FC7B7B">
              <w:rPr>
                <w:rFonts w:eastAsiaTheme="minorHAnsi"/>
                <w:lang w:eastAsia="en-US"/>
              </w:rPr>
              <w:t>1.Отток квалифицированных медицинских кадров;</w:t>
            </w:r>
          </w:p>
          <w:p w:rsidR="003233CF" w:rsidRPr="00FC7B7B" w:rsidRDefault="003233CF" w:rsidP="003233CF">
            <w:pPr>
              <w:rPr>
                <w:rFonts w:eastAsia="Calibri"/>
                <w:lang w:bidi="ru-RU"/>
              </w:rPr>
            </w:pPr>
            <w:r w:rsidRPr="00FC7B7B">
              <w:rPr>
                <w:rFonts w:eastAsia="Calibri"/>
                <w:lang w:eastAsia="en-US"/>
              </w:rPr>
              <w:t>2.</w:t>
            </w:r>
            <w:r w:rsidR="00856CA5">
              <w:rPr>
                <w:rFonts w:eastAsia="Calibri"/>
                <w:lang w:bidi="ru-RU"/>
              </w:rPr>
              <w:t>Низкая продол</w:t>
            </w:r>
            <w:r w:rsidRPr="00FC7B7B">
              <w:rPr>
                <w:rFonts w:eastAsia="Calibri"/>
                <w:lang w:bidi="ru-RU"/>
              </w:rPr>
              <w:t>жительность жизни населения.</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Трудовые ресурсы и занятость населения</w:t>
            </w:r>
          </w:p>
        </w:tc>
      </w:tr>
      <w:tr w:rsidR="003233CF" w:rsidRPr="00FC7B7B" w:rsidTr="001A1222">
        <w:tc>
          <w:tcPr>
            <w:tcW w:w="3118" w:type="dxa"/>
          </w:tcPr>
          <w:p w:rsidR="003233CF" w:rsidRPr="00FC7B7B" w:rsidRDefault="003233CF" w:rsidP="003233CF">
            <w:pPr>
              <w:jc w:val="center"/>
              <w:rPr>
                <w:rFonts w:eastAsiaTheme="minorHAnsi"/>
                <w:lang w:eastAsia="en-US"/>
              </w:rPr>
            </w:pPr>
            <w:r w:rsidRPr="00FC7B7B">
              <w:rPr>
                <w:rFonts w:eastAsiaTheme="minorHAnsi"/>
                <w:lang w:eastAsia="en-US"/>
              </w:rPr>
              <w:t>1.</w:t>
            </w:r>
            <w:r w:rsidRPr="00FC7B7B">
              <w:rPr>
                <w:rFonts w:eastAsiaTheme="minorHAnsi"/>
                <w:color w:val="333333"/>
                <w:lang w:eastAsia="en-US"/>
              </w:rPr>
              <w:t>Содействие в трудоустройстве и оказание социальной поддержки безработным гражданам.</w:t>
            </w:r>
          </w:p>
        </w:tc>
        <w:tc>
          <w:tcPr>
            <w:tcW w:w="2694" w:type="dxa"/>
          </w:tcPr>
          <w:p w:rsidR="003233CF" w:rsidRPr="00FC7B7B" w:rsidRDefault="003233CF" w:rsidP="003233CF">
            <w:pPr>
              <w:rPr>
                <w:rFonts w:eastAsiaTheme="minorHAnsi"/>
                <w:lang w:eastAsia="en-US"/>
              </w:rPr>
            </w:pPr>
            <w:r w:rsidRPr="00FC7B7B">
              <w:rPr>
                <w:rFonts w:eastAsiaTheme="minorHAnsi"/>
                <w:lang w:eastAsia="en-US"/>
              </w:rPr>
              <w:t xml:space="preserve">1. Уровень </w:t>
            </w:r>
            <w:proofErr w:type="spellStart"/>
            <w:proofErr w:type="gramStart"/>
            <w:r w:rsidRPr="00FC7B7B">
              <w:rPr>
                <w:rFonts w:eastAsiaTheme="minorHAnsi"/>
                <w:lang w:eastAsia="en-US"/>
              </w:rPr>
              <w:t>безра</w:t>
            </w:r>
            <w:r w:rsidR="006E0489">
              <w:rPr>
                <w:rFonts w:eastAsiaTheme="minorHAnsi"/>
                <w:lang w:eastAsia="en-US"/>
              </w:rPr>
              <w:t>боти</w:t>
            </w:r>
            <w:r w:rsidR="0029262E">
              <w:rPr>
                <w:rFonts w:eastAsiaTheme="minorHAnsi"/>
                <w:lang w:eastAsia="en-US"/>
              </w:rPr>
              <w:t>-</w:t>
            </w:r>
            <w:r w:rsidR="006E0489">
              <w:rPr>
                <w:rFonts w:eastAsiaTheme="minorHAnsi"/>
                <w:lang w:eastAsia="en-US"/>
              </w:rPr>
              <w:t>цы</w:t>
            </w:r>
            <w:proofErr w:type="spellEnd"/>
            <w:proofErr w:type="gramEnd"/>
            <w:r w:rsidR="006E0489">
              <w:rPr>
                <w:rFonts w:eastAsiaTheme="minorHAnsi"/>
                <w:lang w:eastAsia="en-US"/>
              </w:rPr>
              <w:t xml:space="preserve"> </w:t>
            </w:r>
            <w:r w:rsidR="0029262E">
              <w:rPr>
                <w:rFonts w:eastAsiaTheme="minorHAnsi"/>
                <w:lang w:eastAsia="en-US"/>
              </w:rPr>
              <w:t>на01.01.2017г -</w:t>
            </w:r>
            <w:r w:rsidRPr="00FC7B7B">
              <w:rPr>
                <w:rFonts w:eastAsiaTheme="minorHAnsi"/>
                <w:lang w:eastAsia="en-US"/>
              </w:rPr>
              <w:t>2,4%;</w:t>
            </w:r>
          </w:p>
          <w:p w:rsidR="003233CF" w:rsidRPr="00FC7B7B" w:rsidRDefault="003233CF" w:rsidP="003233CF">
            <w:pPr>
              <w:rPr>
                <w:rFonts w:eastAsiaTheme="minorHAnsi"/>
                <w:lang w:eastAsia="en-US"/>
              </w:rPr>
            </w:pPr>
            <w:r w:rsidRPr="00FC7B7B">
              <w:rPr>
                <w:rFonts w:eastAsiaTheme="minorHAnsi"/>
                <w:lang w:eastAsia="en-US"/>
              </w:rPr>
              <w:t xml:space="preserve">2. Высокий уровень скрытой безработицы. </w:t>
            </w:r>
          </w:p>
          <w:p w:rsidR="003233CF" w:rsidRPr="00FC7B7B" w:rsidRDefault="003233CF" w:rsidP="003233CF">
            <w:pPr>
              <w:rPr>
                <w:rFonts w:eastAsiaTheme="minorHAnsi"/>
                <w:lang w:eastAsia="en-US"/>
              </w:rPr>
            </w:pPr>
            <w:r w:rsidRPr="00FC7B7B">
              <w:rPr>
                <w:rFonts w:eastAsiaTheme="minorHAnsi"/>
                <w:lang w:eastAsia="en-US"/>
              </w:rPr>
              <w:t xml:space="preserve">3. Доля не занятого населения от </w:t>
            </w:r>
            <w:proofErr w:type="spellStart"/>
            <w:proofErr w:type="gramStart"/>
            <w:r w:rsidRPr="00FC7B7B">
              <w:rPr>
                <w:rFonts w:eastAsiaTheme="minorHAnsi"/>
                <w:lang w:eastAsia="en-US"/>
              </w:rPr>
              <w:t>экономи</w:t>
            </w:r>
            <w:proofErr w:type="spellEnd"/>
            <w:r w:rsidR="0029262E">
              <w:rPr>
                <w:rFonts w:eastAsiaTheme="minorHAnsi"/>
                <w:lang w:eastAsia="en-US"/>
              </w:rPr>
              <w:t>-чески</w:t>
            </w:r>
            <w:proofErr w:type="gramEnd"/>
            <w:r w:rsidR="0029262E">
              <w:rPr>
                <w:rFonts w:eastAsiaTheme="minorHAnsi"/>
                <w:lang w:eastAsia="en-US"/>
              </w:rPr>
              <w:t xml:space="preserve"> активного- </w:t>
            </w:r>
            <w:r w:rsidRPr="00FC7B7B">
              <w:rPr>
                <w:rFonts w:eastAsiaTheme="minorHAnsi"/>
                <w:lang w:eastAsia="en-US"/>
              </w:rPr>
              <w:t xml:space="preserve"> 48,8%.</w:t>
            </w:r>
          </w:p>
          <w:p w:rsidR="003233CF" w:rsidRPr="00FC7B7B" w:rsidRDefault="003233CF" w:rsidP="003233CF">
            <w:pPr>
              <w:rPr>
                <w:rFonts w:eastAsiaTheme="minorHAnsi"/>
                <w:lang w:eastAsia="en-US"/>
              </w:rPr>
            </w:pPr>
            <w:r w:rsidRPr="00FC7B7B">
              <w:rPr>
                <w:rFonts w:eastAsiaTheme="minorHAnsi"/>
                <w:lang w:eastAsia="en-US"/>
              </w:rPr>
              <w:t>4. Недостаток новых высокооплачиваемых рабочих мест.</w:t>
            </w:r>
          </w:p>
        </w:tc>
        <w:tc>
          <w:tcPr>
            <w:tcW w:w="3119" w:type="dxa"/>
          </w:tcPr>
          <w:p w:rsidR="003233CF" w:rsidRPr="00FC7B7B" w:rsidRDefault="003233CF" w:rsidP="00856CA5">
            <w:pPr>
              <w:rPr>
                <w:rFonts w:eastAsiaTheme="minorHAnsi"/>
                <w:lang w:eastAsia="en-US"/>
              </w:rPr>
            </w:pPr>
            <w:r w:rsidRPr="00FC7B7B">
              <w:rPr>
                <w:rFonts w:eastAsiaTheme="minorHAnsi"/>
                <w:lang w:eastAsia="en-US"/>
              </w:rPr>
              <w:t>1. Р</w:t>
            </w:r>
            <w:r w:rsidRPr="00FC7B7B">
              <w:rPr>
                <w:rFonts w:eastAsia="Calibri"/>
                <w:lang w:eastAsia="en-US"/>
              </w:rPr>
              <w:t xml:space="preserve">еализация на </w:t>
            </w:r>
            <w:proofErr w:type="spellStart"/>
            <w:proofErr w:type="gramStart"/>
            <w:r w:rsidRPr="00FC7B7B">
              <w:rPr>
                <w:rFonts w:eastAsia="Calibri"/>
                <w:lang w:eastAsia="en-US"/>
              </w:rPr>
              <w:t>тер</w:t>
            </w:r>
            <w:r w:rsidR="00856CA5">
              <w:rPr>
                <w:rFonts w:eastAsia="Calibri"/>
                <w:lang w:eastAsia="en-US"/>
              </w:rPr>
              <w:t>ри</w:t>
            </w:r>
            <w:r w:rsidRPr="00FC7B7B">
              <w:rPr>
                <w:rFonts w:eastAsia="Calibri"/>
                <w:lang w:eastAsia="en-US"/>
              </w:rPr>
              <w:t>то</w:t>
            </w:r>
            <w:r w:rsidR="0029262E">
              <w:rPr>
                <w:rFonts w:eastAsia="Calibri"/>
                <w:lang w:eastAsia="en-US"/>
              </w:rPr>
              <w:t>-</w:t>
            </w:r>
            <w:r w:rsidRPr="00FC7B7B">
              <w:rPr>
                <w:rFonts w:eastAsia="Calibri"/>
                <w:lang w:eastAsia="en-US"/>
              </w:rPr>
              <w:t>рии</w:t>
            </w:r>
            <w:proofErr w:type="spellEnd"/>
            <w:proofErr w:type="gramEnd"/>
            <w:r w:rsidRPr="00FC7B7B">
              <w:rPr>
                <w:rFonts w:eastAsia="Calibri"/>
                <w:lang w:eastAsia="en-US"/>
              </w:rPr>
              <w:t xml:space="preserve"> района ряда </w:t>
            </w:r>
            <w:proofErr w:type="spellStart"/>
            <w:r w:rsidRPr="00FC7B7B">
              <w:rPr>
                <w:rFonts w:eastAsia="Calibri"/>
                <w:lang w:eastAsia="en-US"/>
              </w:rPr>
              <w:t>инвести</w:t>
            </w:r>
            <w:r w:rsidR="0029262E">
              <w:rPr>
                <w:rFonts w:eastAsia="Calibri"/>
                <w:lang w:eastAsia="en-US"/>
              </w:rPr>
              <w:t>-</w:t>
            </w:r>
            <w:r w:rsidRPr="00FC7B7B">
              <w:rPr>
                <w:rFonts w:eastAsia="Calibri"/>
                <w:lang w:eastAsia="en-US"/>
              </w:rPr>
              <w:t>ционных</w:t>
            </w:r>
            <w:proofErr w:type="spellEnd"/>
            <w:r w:rsidRPr="00FC7B7B">
              <w:rPr>
                <w:rFonts w:eastAsia="Calibri"/>
                <w:lang w:eastAsia="en-US"/>
              </w:rPr>
              <w:t xml:space="preserve"> проектов, связан</w:t>
            </w:r>
            <w:r w:rsidR="0029262E">
              <w:rPr>
                <w:rFonts w:eastAsia="Calibri"/>
                <w:lang w:eastAsia="en-US"/>
              </w:rPr>
              <w:t>-</w:t>
            </w:r>
            <w:proofErr w:type="spellStart"/>
            <w:r w:rsidRPr="00FC7B7B">
              <w:rPr>
                <w:rFonts w:eastAsia="Calibri"/>
                <w:lang w:eastAsia="en-US"/>
              </w:rPr>
              <w:t>ных</w:t>
            </w:r>
            <w:proofErr w:type="spellEnd"/>
            <w:r w:rsidRPr="00FC7B7B">
              <w:rPr>
                <w:rFonts w:eastAsia="Calibri"/>
                <w:lang w:eastAsia="en-US"/>
              </w:rPr>
              <w:t xml:space="preserve"> с развитием </w:t>
            </w:r>
            <w:proofErr w:type="spellStart"/>
            <w:r w:rsidRPr="00FC7B7B">
              <w:rPr>
                <w:rFonts w:eastAsia="Calibri"/>
                <w:lang w:eastAsia="en-US"/>
              </w:rPr>
              <w:t>промыш</w:t>
            </w:r>
            <w:proofErr w:type="spellEnd"/>
            <w:r w:rsidR="0029262E">
              <w:rPr>
                <w:rFonts w:eastAsia="Calibri"/>
                <w:lang w:eastAsia="en-US"/>
              </w:rPr>
              <w:t>-</w:t>
            </w:r>
            <w:r w:rsidRPr="00FC7B7B">
              <w:rPr>
                <w:rFonts w:eastAsia="Calibri"/>
                <w:lang w:eastAsia="en-US"/>
              </w:rPr>
              <w:t>ленного про</w:t>
            </w:r>
            <w:r w:rsidR="00856CA5">
              <w:rPr>
                <w:rFonts w:eastAsia="Calibri"/>
                <w:lang w:eastAsia="en-US"/>
              </w:rPr>
              <w:t xml:space="preserve">изводства, транспортной </w:t>
            </w:r>
            <w:proofErr w:type="spellStart"/>
            <w:r w:rsidR="00856CA5">
              <w:rPr>
                <w:rFonts w:eastAsia="Calibri"/>
                <w:lang w:eastAsia="en-US"/>
              </w:rPr>
              <w:t>инфраст</w:t>
            </w:r>
            <w:r w:rsidR="0029262E">
              <w:rPr>
                <w:rFonts w:eastAsia="Calibri"/>
                <w:lang w:eastAsia="en-US"/>
              </w:rPr>
              <w:t>-</w:t>
            </w:r>
            <w:r w:rsidRPr="00FC7B7B">
              <w:rPr>
                <w:rFonts w:eastAsia="Calibri"/>
                <w:lang w:eastAsia="en-US"/>
              </w:rPr>
              <w:t>руктуры</w:t>
            </w:r>
            <w:proofErr w:type="spellEnd"/>
            <w:r w:rsidRPr="00FC7B7B">
              <w:rPr>
                <w:rFonts w:eastAsia="Calibri"/>
                <w:lang w:eastAsia="en-US"/>
              </w:rPr>
              <w:t xml:space="preserve"> и строитель</w:t>
            </w:r>
            <w:r w:rsidR="00856CA5">
              <w:rPr>
                <w:rFonts w:eastAsia="Calibri"/>
                <w:lang w:eastAsia="en-US"/>
              </w:rPr>
              <w:t>ного комплекса, резуль</w:t>
            </w:r>
            <w:r w:rsidRPr="00FC7B7B">
              <w:rPr>
                <w:rFonts w:eastAsia="Calibri"/>
                <w:lang w:eastAsia="en-US"/>
              </w:rPr>
              <w:t>татом из реализации станет создание новых рабочих мест,</w:t>
            </w:r>
          </w:p>
        </w:tc>
        <w:tc>
          <w:tcPr>
            <w:tcW w:w="1701" w:type="dxa"/>
          </w:tcPr>
          <w:p w:rsidR="003233CF" w:rsidRPr="00FC7B7B" w:rsidRDefault="00856CA5" w:rsidP="003233CF">
            <w:pPr>
              <w:rPr>
                <w:rFonts w:eastAsiaTheme="minorHAnsi"/>
                <w:lang w:eastAsia="en-US"/>
              </w:rPr>
            </w:pPr>
            <w:r>
              <w:rPr>
                <w:rFonts w:eastAsiaTheme="minorHAnsi"/>
                <w:lang w:eastAsia="en-US"/>
              </w:rPr>
              <w:t>1.Отток трудо</w:t>
            </w:r>
            <w:r w:rsidR="003233CF" w:rsidRPr="00FC7B7B">
              <w:rPr>
                <w:rFonts w:eastAsiaTheme="minorHAnsi"/>
                <w:lang w:eastAsia="en-US"/>
              </w:rPr>
              <w:t>способного населения за пределы района;</w:t>
            </w:r>
          </w:p>
          <w:p w:rsidR="003233CF" w:rsidRPr="00FC7B7B" w:rsidRDefault="003233CF" w:rsidP="003233CF">
            <w:pPr>
              <w:rPr>
                <w:rFonts w:eastAsiaTheme="minorHAnsi"/>
                <w:lang w:eastAsia="en-US"/>
              </w:rPr>
            </w:pPr>
            <w:r w:rsidRPr="00FC7B7B">
              <w:rPr>
                <w:rFonts w:eastAsiaTheme="minorHAnsi"/>
                <w:lang w:eastAsia="en-US"/>
              </w:rPr>
              <w:t xml:space="preserve">2.Сокращение численности </w:t>
            </w:r>
            <w:proofErr w:type="gramStart"/>
            <w:r w:rsidRPr="00FC7B7B">
              <w:rPr>
                <w:rFonts w:eastAsiaTheme="minorHAnsi"/>
                <w:lang w:eastAsia="en-US"/>
              </w:rPr>
              <w:t>рабо</w:t>
            </w:r>
            <w:r w:rsidR="0029262E">
              <w:rPr>
                <w:rFonts w:eastAsiaTheme="minorHAnsi"/>
                <w:lang w:eastAsia="en-US"/>
              </w:rPr>
              <w:t>тающих</w:t>
            </w:r>
            <w:proofErr w:type="gramEnd"/>
            <w:r w:rsidR="0029262E">
              <w:rPr>
                <w:rFonts w:eastAsiaTheme="minorHAnsi"/>
                <w:lang w:eastAsia="en-US"/>
              </w:rPr>
              <w:t xml:space="preserve"> в промышленных </w:t>
            </w:r>
            <w:proofErr w:type="spellStart"/>
            <w:r w:rsidR="0029262E">
              <w:rPr>
                <w:rFonts w:eastAsiaTheme="minorHAnsi"/>
                <w:lang w:eastAsia="en-US"/>
              </w:rPr>
              <w:t>предпр-</w:t>
            </w:r>
            <w:r w:rsidRPr="00FC7B7B">
              <w:rPr>
                <w:rFonts w:eastAsiaTheme="minorHAnsi"/>
                <w:lang w:eastAsia="en-US"/>
              </w:rPr>
              <w:t>ях</w:t>
            </w:r>
            <w:proofErr w:type="spellEnd"/>
            <w:r w:rsidRPr="00FC7B7B">
              <w:rPr>
                <w:rFonts w:eastAsiaTheme="minorHAnsi"/>
                <w:lang w:eastAsia="en-US"/>
              </w:rPr>
              <w:t xml:space="preserve">.  </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Промышленность</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1.Наличие природных ресурсов пригодных для добычи;</w:t>
            </w:r>
          </w:p>
          <w:p w:rsidR="003233CF" w:rsidRPr="00FC7B7B" w:rsidRDefault="003233CF" w:rsidP="003233CF">
            <w:pPr>
              <w:rPr>
                <w:rFonts w:eastAsiaTheme="minorHAnsi"/>
                <w:lang w:eastAsia="en-US"/>
              </w:rPr>
            </w:pPr>
            <w:r w:rsidRPr="00FC7B7B">
              <w:rPr>
                <w:rFonts w:eastAsiaTheme="minorHAnsi"/>
                <w:lang w:eastAsia="en-US"/>
              </w:rPr>
              <w:t xml:space="preserve">2. Применение новых технологий </w:t>
            </w:r>
          </w:p>
        </w:tc>
        <w:tc>
          <w:tcPr>
            <w:tcW w:w="2694" w:type="dxa"/>
          </w:tcPr>
          <w:p w:rsidR="003233CF" w:rsidRPr="00FC7B7B" w:rsidRDefault="00856CA5" w:rsidP="003233CF">
            <w:pPr>
              <w:tabs>
                <w:tab w:val="left" w:pos="406"/>
              </w:tabs>
              <w:rPr>
                <w:rFonts w:eastAsiaTheme="minorHAnsi"/>
                <w:lang w:eastAsia="en-US"/>
              </w:rPr>
            </w:pPr>
            <w:r>
              <w:rPr>
                <w:rFonts w:eastAsiaTheme="minorHAnsi"/>
                <w:lang w:eastAsia="en-US"/>
              </w:rPr>
              <w:t>1.Недостаточное разви</w:t>
            </w:r>
            <w:r w:rsidR="003233CF" w:rsidRPr="00FC7B7B">
              <w:rPr>
                <w:rFonts w:eastAsiaTheme="minorHAnsi"/>
                <w:lang w:eastAsia="en-US"/>
              </w:rPr>
              <w:t>тие перерабатывающих производств.</w:t>
            </w:r>
          </w:p>
          <w:p w:rsidR="003233CF" w:rsidRPr="00FC7B7B" w:rsidRDefault="003233CF" w:rsidP="003233CF">
            <w:pPr>
              <w:tabs>
                <w:tab w:val="left" w:pos="406"/>
              </w:tabs>
              <w:rPr>
                <w:rFonts w:eastAsiaTheme="minorHAnsi"/>
                <w:lang w:eastAsia="en-US"/>
              </w:rPr>
            </w:pPr>
            <w:r w:rsidRPr="00FC7B7B">
              <w:rPr>
                <w:rFonts w:eastAsiaTheme="minorHAnsi"/>
                <w:lang w:bidi="ru-RU"/>
              </w:rPr>
              <w:t>2.Отсутствие в районе высокоразвитого промышленного производства</w:t>
            </w:r>
          </w:p>
        </w:tc>
        <w:tc>
          <w:tcPr>
            <w:tcW w:w="3119" w:type="dxa"/>
          </w:tcPr>
          <w:p w:rsidR="003233CF" w:rsidRPr="00FC7B7B" w:rsidRDefault="003233CF" w:rsidP="003233CF">
            <w:pPr>
              <w:rPr>
                <w:rFonts w:eastAsiaTheme="minorHAnsi"/>
                <w:lang w:eastAsia="en-US"/>
              </w:rPr>
            </w:pPr>
            <w:r w:rsidRPr="00FC7B7B">
              <w:rPr>
                <w:rFonts w:eastAsiaTheme="minorHAnsi"/>
                <w:lang w:eastAsia="en-US"/>
              </w:rPr>
              <w:t>1.Наличие полезных ископаемых для промышленного освоения</w:t>
            </w:r>
          </w:p>
        </w:tc>
        <w:tc>
          <w:tcPr>
            <w:tcW w:w="1701" w:type="dxa"/>
          </w:tcPr>
          <w:p w:rsidR="003233CF" w:rsidRPr="00FC7B7B" w:rsidRDefault="0029262E" w:rsidP="003233CF">
            <w:pPr>
              <w:tabs>
                <w:tab w:val="left" w:pos="431"/>
              </w:tabs>
              <w:rPr>
                <w:rFonts w:eastAsiaTheme="minorHAnsi"/>
                <w:lang w:eastAsia="en-US"/>
              </w:rPr>
            </w:pPr>
            <w:r>
              <w:rPr>
                <w:rFonts w:eastAsiaTheme="minorHAnsi"/>
                <w:lang w:eastAsia="en-US"/>
              </w:rPr>
              <w:t>1.Низкая устой</w:t>
            </w:r>
            <w:r w:rsidR="003233CF" w:rsidRPr="00FC7B7B">
              <w:rPr>
                <w:rFonts w:eastAsiaTheme="minorHAnsi"/>
                <w:lang w:eastAsia="en-US"/>
              </w:rPr>
              <w:t xml:space="preserve">чивость развития </w:t>
            </w:r>
            <w:proofErr w:type="gramStart"/>
            <w:r w:rsidR="003233CF" w:rsidRPr="00FC7B7B">
              <w:rPr>
                <w:rFonts w:eastAsiaTheme="minorHAnsi"/>
                <w:lang w:eastAsia="en-US"/>
              </w:rPr>
              <w:t>тер</w:t>
            </w:r>
            <w:r>
              <w:rPr>
                <w:rFonts w:eastAsiaTheme="minorHAnsi"/>
                <w:lang w:eastAsia="en-US"/>
              </w:rPr>
              <w:t>-</w:t>
            </w:r>
            <w:proofErr w:type="spellStart"/>
            <w:r w:rsidR="003233CF" w:rsidRPr="00FC7B7B">
              <w:rPr>
                <w:rFonts w:eastAsiaTheme="minorHAnsi"/>
                <w:lang w:eastAsia="en-US"/>
              </w:rPr>
              <w:t>ритории</w:t>
            </w:r>
            <w:proofErr w:type="spellEnd"/>
            <w:proofErr w:type="gramEnd"/>
            <w:r w:rsidR="003233CF" w:rsidRPr="00FC7B7B">
              <w:rPr>
                <w:rFonts w:eastAsiaTheme="minorHAnsi"/>
                <w:lang w:eastAsia="en-US"/>
              </w:rPr>
              <w:t xml:space="preserve"> вследстви</w:t>
            </w:r>
            <w:r w:rsidR="003C0F29">
              <w:rPr>
                <w:rFonts w:eastAsiaTheme="minorHAnsi"/>
                <w:lang w:eastAsia="en-US"/>
              </w:rPr>
              <w:t xml:space="preserve">е зависимости от одного </w:t>
            </w:r>
            <w:proofErr w:type="spellStart"/>
            <w:r w:rsidR="003C0F29">
              <w:rPr>
                <w:rFonts w:eastAsiaTheme="minorHAnsi"/>
                <w:lang w:eastAsia="en-US"/>
              </w:rPr>
              <w:t>системо</w:t>
            </w:r>
            <w:r w:rsidR="003233CF" w:rsidRPr="00FC7B7B">
              <w:rPr>
                <w:rFonts w:eastAsiaTheme="minorHAnsi"/>
                <w:lang w:eastAsia="en-US"/>
              </w:rPr>
              <w:t>обра</w:t>
            </w:r>
            <w:r w:rsidR="003C0F29">
              <w:rPr>
                <w:rFonts w:eastAsiaTheme="minorHAnsi"/>
                <w:lang w:eastAsia="en-US"/>
              </w:rPr>
              <w:t>-</w:t>
            </w:r>
            <w:r w:rsidR="003233CF" w:rsidRPr="00FC7B7B">
              <w:rPr>
                <w:rFonts w:eastAsiaTheme="minorHAnsi"/>
                <w:lang w:eastAsia="en-US"/>
              </w:rPr>
              <w:t>зующего</w:t>
            </w:r>
            <w:proofErr w:type="spellEnd"/>
            <w:r w:rsidR="003233CF" w:rsidRPr="00FC7B7B">
              <w:rPr>
                <w:rFonts w:eastAsiaTheme="minorHAnsi"/>
                <w:lang w:eastAsia="en-US"/>
              </w:rPr>
              <w:t xml:space="preserve"> предприятия. </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Сельское хозяйство</w:t>
            </w:r>
          </w:p>
        </w:tc>
      </w:tr>
      <w:tr w:rsidR="003233CF" w:rsidRPr="00FC7B7B" w:rsidTr="003C0F29">
        <w:trPr>
          <w:trHeight w:val="1970"/>
        </w:trPr>
        <w:tc>
          <w:tcPr>
            <w:tcW w:w="3118" w:type="dxa"/>
          </w:tcPr>
          <w:p w:rsidR="003233CF" w:rsidRPr="00FC7B7B" w:rsidRDefault="003233CF" w:rsidP="003233CF">
            <w:pPr>
              <w:rPr>
                <w:rFonts w:eastAsiaTheme="minorHAnsi"/>
                <w:lang w:eastAsia="en-US"/>
              </w:rPr>
            </w:pPr>
            <w:r w:rsidRPr="00FC7B7B">
              <w:rPr>
                <w:rFonts w:eastAsiaTheme="minorHAnsi"/>
                <w:lang w:eastAsia="en-US"/>
              </w:rPr>
              <w:lastRenderedPageBreak/>
              <w:t>1.Всесторонняя государственная и муниципальная поддержка агропромышленного комплекса.</w:t>
            </w:r>
          </w:p>
        </w:tc>
        <w:tc>
          <w:tcPr>
            <w:tcW w:w="2694" w:type="dxa"/>
          </w:tcPr>
          <w:p w:rsidR="003233CF" w:rsidRPr="00FC7B7B" w:rsidRDefault="003233CF" w:rsidP="006E0489">
            <w:pPr>
              <w:rPr>
                <w:rFonts w:eastAsiaTheme="minorHAnsi"/>
                <w:lang w:eastAsia="en-US"/>
              </w:rPr>
            </w:pPr>
            <w:r w:rsidRPr="00FC7B7B">
              <w:rPr>
                <w:rFonts w:eastAsia="Calibri"/>
                <w:lang w:eastAsia="en-US"/>
              </w:rPr>
              <w:t xml:space="preserve"> 1.</w:t>
            </w:r>
            <w:r w:rsidRPr="00FC7B7B">
              <w:rPr>
                <w:rFonts w:eastAsia="Calibri"/>
                <w:lang w:bidi="ru-RU"/>
              </w:rPr>
              <w:t xml:space="preserve"> Отсутствие у </w:t>
            </w:r>
            <w:proofErr w:type="gramStart"/>
            <w:r w:rsidRPr="00FC7B7B">
              <w:rPr>
                <w:rFonts w:eastAsia="Calibri"/>
                <w:lang w:bidi="ru-RU"/>
              </w:rPr>
              <w:t>боль</w:t>
            </w:r>
            <w:r w:rsidR="003C0F29">
              <w:rPr>
                <w:rFonts w:eastAsia="Calibri"/>
                <w:lang w:bidi="ru-RU"/>
              </w:rPr>
              <w:t>-</w:t>
            </w:r>
            <w:proofErr w:type="spellStart"/>
            <w:r w:rsidR="00856CA5">
              <w:rPr>
                <w:rFonts w:eastAsia="Calibri"/>
                <w:lang w:bidi="ru-RU"/>
              </w:rPr>
              <w:t>шинства</w:t>
            </w:r>
            <w:proofErr w:type="spellEnd"/>
            <w:proofErr w:type="gramEnd"/>
            <w:r w:rsidR="00856CA5">
              <w:rPr>
                <w:rFonts w:eastAsia="Calibri"/>
                <w:lang w:bidi="ru-RU"/>
              </w:rPr>
              <w:t xml:space="preserve"> с/х </w:t>
            </w:r>
            <w:proofErr w:type="spellStart"/>
            <w:r w:rsidR="00856CA5">
              <w:rPr>
                <w:rFonts w:eastAsia="Calibri"/>
                <w:lang w:bidi="ru-RU"/>
              </w:rPr>
              <w:t>предприя</w:t>
            </w:r>
            <w:r w:rsidR="003C0F29">
              <w:rPr>
                <w:rFonts w:eastAsia="Calibri"/>
                <w:lang w:bidi="ru-RU"/>
              </w:rPr>
              <w:t>-</w:t>
            </w:r>
            <w:r w:rsidRPr="00FC7B7B">
              <w:rPr>
                <w:rFonts w:eastAsia="Calibri"/>
                <w:lang w:bidi="ru-RU"/>
              </w:rPr>
              <w:t>тий</w:t>
            </w:r>
            <w:proofErr w:type="spellEnd"/>
            <w:r w:rsidRPr="00FC7B7B">
              <w:rPr>
                <w:rFonts w:eastAsia="Calibri"/>
                <w:lang w:bidi="ru-RU"/>
              </w:rPr>
              <w:t xml:space="preserve"> и КФХ финансовых возмо</w:t>
            </w:r>
            <w:r w:rsidR="00856CA5">
              <w:rPr>
                <w:rFonts w:eastAsia="Calibri"/>
                <w:lang w:bidi="ru-RU"/>
              </w:rPr>
              <w:t xml:space="preserve">жностей для ускоренного </w:t>
            </w:r>
            <w:proofErr w:type="spellStart"/>
            <w:r w:rsidR="00856CA5">
              <w:rPr>
                <w:rFonts w:eastAsia="Calibri"/>
                <w:lang w:bidi="ru-RU"/>
              </w:rPr>
              <w:t>обновле</w:t>
            </w:r>
            <w:r w:rsidR="003C0F29">
              <w:rPr>
                <w:rFonts w:eastAsia="Calibri"/>
                <w:lang w:bidi="ru-RU"/>
              </w:rPr>
              <w:t>-</w:t>
            </w:r>
            <w:r w:rsidR="00856CA5">
              <w:rPr>
                <w:rFonts w:eastAsia="Calibri"/>
                <w:lang w:bidi="ru-RU"/>
              </w:rPr>
              <w:t>ния</w:t>
            </w:r>
            <w:proofErr w:type="spellEnd"/>
            <w:r w:rsidR="00856CA5">
              <w:rPr>
                <w:rFonts w:eastAsia="Calibri"/>
                <w:lang w:bidi="ru-RU"/>
              </w:rPr>
              <w:t xml:space="preserve"> техники и </w:t>
            </w:r>
            <w:proofErr w:type="spellStart"/>
            <w:r w:rsidR="00856CA5">
              <w:rPr>
                <w:rFonts w:eastAsia="Calibri"/>
                <w:lang w:bidi="ru-RU"/>
              </w:rPr>
              <w:t>модерни</w:t>
            </w:r>
            <w:r w:rsidR="003C0F29">
              <w:rPr>
                <w:rFonts w:eastAsia="Calibri"/>
                <w:lang w:bidi="ru-RU"/>
              </w:rPr>
              <w:t>-</w:t>
            </w:r>
            <w:r w:rsidRPr="00FC7B7B">
              <w:rPr>
                <w:rFonts w:eastAsia="Calibri"/>
                <w:lang w:bidi="ru-RU"/>
              </w:rPr>
              <w:t>зации</w:t>
            </w:r>
            <w:proofErr w:type="spellEnd"/>
            <w:r w:rsidRPr="00FC7B7B">
              <w:rPr>
                <w:rFonts w:eastAsia="Calibri"/>
                <w:lang w:bidi="ru-RU"/>
              </w:rPr>
              <w:t xml:space="preserve"> производства.</w:t>
            </w:r>
          </w:p>
        </w:tc>
        <w:tc>
          <w:tcPr>
            <w:tcW w:w="3119" w:type="dxa"/>
          </w:tcPr>
          <w:p w:rsidR="003233CF" w:rsidRPr="00FC7B7B" w:rsidRDefault="003233CF" w:rsidP="003233CF">
            <w:pPr>
              <w:rPr>
                <w:rFonts w:eastAsiaTheme="minorHAnsi"/>
                <w:lang w:eastAsia="en-US"/>
              </w:rPr>
            </w:pPr>
            <w:r w:rsidRPr="00FC7B7B">
              <w:rPr>
                <w:rFonts w:eastAsiaTheme="minorHAnsi"/>
                <w:lang w:eastAsia="en-US"/>
              </w:rPr>
              <w:t>1.Укреплен</w:t>
            </w:r>
            <w:r w:rsidR="00856CA5">
              <w:rPr>
                <w:rFonts w:eastAsiaTheme="minorHAnsi"/>
                <w:lang w:eastAsia="en-US"/>
              </w:rPr>
              <w:t>ие кормовой базы для животновод</w:t>
            </w:r>
            <w:r w:rsidRPr="00FC7B7B">
              <w:rPr>
                <w:rFonts w:eastAsiaTheme="minorHAnsi"/>
                <w:lang w:eastAsia="en-US"/>
              </w:rPr>
              <w:t>ства, через расширение площадей посевов многолетних бобовых трав;</w:t>
            </w:r>
          </w:p>
          <w:p w:rsidR="003233CF" w:rsidRPr="00FC7B7B" w:rsidRDefault="003233CF" w:rsidP="003233CF">
            <w:pPr>
              <w:rPr>
                <w:lang w:eastAsia="en-US"/>
              </w:rPr>
            </w:pPr>
            <w:r w:rsidRPr="00FC7B7B">
              <w:rPr>
                <w:lang w:eastAsia="en-US"/>
              </w:rPr>
              <w:t>2.Развитие производс</w:t>
            </w:r>
            <w:r w:rsidR="003C0F29">
              <w:rPr>
                <w:lang w:eastAsia="en-US"/>
              </w:rPr>
              <w:t>тв по переработке с/х продукции</w:t>
            </w:r>
          </w:p>
        </w:tc>
        <w:tc>
          <w:tcPr>
            <w:tcW w:w="1701" w:type="dxa"/>
          </w:tcPr>
          <w:p w:rsidR="003233CF" w:rsidRPr="00FC7B7B" w:rsidRDefault="003233CF" w:rsidP="003233CF">
            <w:pPr>
              <w:rPr>
                <w:rFonts w:eastAsiaTheme="minorHAnsi"/>
                <w:lang w:eastAsia="en-US"/>
              </w:rPr>
            </w:pPr>
            <w:r w:rsidRPr="00FC7B7B">
              <w:rPr>
                <w:rFonts w:eastAsiaTheme="minorHAnsi"/>
                <w:lang w:eastAsia="en-US"/>
              </w:rPr>
              <w:t>1.Высокая себестоимость   сельскохозяйственного производства</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 xml:space="preserve"> Малое предпринимательство  и потребительский рынок</w:t>
            </w:r>
          </w:p>
        </w:tc>
      </w:tr>
      <w:tr w:rsidR="003233CF" w:rsidRPr="00FC7B7B" w:rsidTr="001A1222">
        <w:tc>
          <w:tcPr>
            <w:tcW w:w="3118" w:type="dxa"/>
          </w:tcPr>
          <w:p w:rsidR="003233CF" w:rsidRPr="00FC7B7B" w:rsidRDefault="003233CF" w:rsidP="003233CF">
            <w:pPr>
              <w:rPr>
                <w:rFonts w:eastAsiaTheme="minorHAnsi"/>
                <w:lang w:eastAsia="en-US"/>
              </w:rPr>
            </w:pPr>
            <w:r w:rsidRPr="00FC7B7B">
              <w:rPr>
                <w:rFonts w:eastAsiaTheme="minorHAnsi"/>
                <w:lang w:eastAsia="en-US"/>
              </w:rPr>
              <w:t>1.</w:t>
            </w:r>
          </w:p>
        </w:tc>
        <w:tc>
          <w:tcPr>
            <w:tcW w:w="2694" w:type="dxa"/>
          </w:tcPr>
          <w:p w:rsidR="003233CF" w:rsidRPr="00FC7B7B" w:rsidRDefault="003233CF" w:rsidP="003233CF">
            <w:pPr>
              <w:rPr>
                <w:rFonts w:eastAsiaTheme="minorHAnsi"/>
                <w:lang w:eastAsia="en-US"/>
              </w:rPr>
            </w:pPr>
            <w:r w:rsidRPr="00FC7B7B">
              <w:rPr>
                <w:rFonts w:eastAsiaTheme="minorHAnsi"/>
                <w:lang w:eastAsia="en-US"/>
              </w:rPr>
              <w:t>1. Низкая платежеспособность населения;</w:t>
            </w:r>
          </w:p>
          <w:p w:rsidR="003233CF" w:rsidRPr="00FC7B7B" w:rsidRDefault="003233CF" w:rsidP="003233CF">
            <w:pPr>
              <w:tabs>
                <w:tab w:val="left" w:pos="467"/>
              </w:tabs>
              <w:rPr>
                <w:rFonts w:eastAsiaTheme="minorHAnsi"/>
                <w:lang w:eastAsia="en-US"/>
              </w:rPr>
            </w:pPr>
            <w:r w:rsidRPr="00FC7B7B">
              <w:rPr>
                <w:rFonts w:eastAsiaTheme="minorHAnsi"/>
                <w:lang w:eastAsia="en-US"/>
              </w:rPr>
              <w:t>2. Недостаточный уровень развития  оптового звена;</w:t>
            </w:r>
          </w:p>
          <w:p w:rsidR="003233CF" w:rsidRPr="00FC7B7B" w:rsidRDefault="00856CA5" w:rsidP="003233CF">
            <w:pPr>
              <w:tabs>
                <w:tab w:val="left" w:pos="467"/>
              </w:tabs>
              <w:rPr>
                <w:rFonts w:eastAsiaTheme="minorHAnsi"/>
                <w:lang w:eastAsia="en-US"/>
              </w:rPr>
            </w:pPr>
            <w:r>
              <w:rPr>
                <w:rFonts w:eastAsiaTheme="minorHAnsi"/>
                <w:lang w:eastAsia="en-US"/>
              </w:rPr>
              <w:t>3.Низкий профессио</w:t>
            </w:r>
            <w:r w:rsidR="003233CF" w:rsidRPr="00FC7B7B">
              <w:rPr>
                <w:rFonts w:eastAsiaTheme="minorHAnsi"/>
                <w:lang w:eastAsia="en-US"/>
              </w:rPr>
              <w:t>нал</w:t>
            </w:r>
            <w:r>
              <w:rPr>
                <w:rFonts w:eastAsiaTheme="minorHAnsi"/>
                <w:lang w:eastAsia="en-US"/>
              </w:rPr>
              <w:t>ьный уровень работников потреби</w:t>
            </w:r>
            <w:r w:rsidR="003233CF" w:rsidRPr="00FC7B7B">
              <w:rPr>
                <w:rFonts w:eastAsiaTheme="minorHAnsi"/>
                <w:lang w:eastAsia="en-US"/>
              </w:rPr>
              <w:t>тельского рынка;</w:t>
            </w:r>
          </w:p>
          <w:p w:rsidR="003233CF" w:rsidRPr="00FC7B7B" w:rsidRDefault="003233CF" w:rsidP="003233CF">
            <w:pPr>
              <w:tabs>
                <w:tab w:val="left" w:pos="467"/>
              </w:tabs>
              <w:rPr>
                <w:rFonts w:eastAsiaTheme="minorHAnsi"/>
                <w:lang w:eastAsia="en-US"/>
              </w:rPr>
            </w:pPr>
            <w:r w:rsidRPr="00FC7B7B">
              <w:rPr>
                <w:rFonts w:eastAsiaTheme="minorHAnsi"/>
                <w:lang w:eastAsia="en-US"/>
              </w:rPr>
              <w:t>4.Снижение числа индивидуальных предпринимателей на 19%</w:t>
            </w:r>
          </w:p>
          <w:p w:rsidR="003233CF" w:rsidRPr="00FC7B7B" w:rsidRDefault="003233CF" w:rsidP="003233CF">
            <w:pPr>
              <w:tabs>
                <w:tab w:val="left" w:pos="467"/>
              </w:tabs>
              <w:rPr>
                <w:rFonts w:eastAsiaTheme="minorHAnsi"/>
                <w:lang w:eastAsia="en-US"/>
              </w:rPr>
            </w:pPr>
          </w:p>
        </w:tc>
        <w:tc>
          <w:tcPr>
            <w:tcW w:w="3119" w:type="dxa"/>
          </w:tcPr>
          <w:p w:rsidR="003233CF" w:rsidRPr="00FC7B7B" w:rsidRDefault="003233CF" w:rsidP="003233CF">
            <w:pPr>
              <w:rPr>
                <w:rFonts w:eastAsiaTheme="minorHAnsi"/>
                <w:lang w:eastAsia="en-US"/>
              </w:rPr>
            </w:pPr>
            <w:r w:rsidRPr="00FC7B7B">
              <w:rPr>
                <w:rFonts w:eastAsiaTheme="minorHAnsi"/>
                <w:lang w:eastAsia="en-US"/>
              </w:rPr>
              <w:t xml:space="preserve">1.Развитие, </w:t>
            </w:r>
            <w:proofErr w:type="gramStart"/>
            <w:r w:rsidRPr="00FC7B7B">
              <w:rPr>
                <w:rFonts w:eastAsiaTheme="minorHAnsi"/>
                <w:lang w:eastAsia="en-US"/>
              </w:rPr>
              <w:t>совершенство</w:t>
            </w:r>
            <w:r w:rsidR="003C0F29">
              <w:rPr>
                <w:rFonts w:eastAsiaTheme="minorHAnsi"/>
                <w:lang w:eastAsia="en-US"/>
              </w:rPr>
              <w:t>-</w:t>
            </w:r>
            <w:proofErr w:type="spellStart"/>
            <w:r w:rsidRPr="00FC7B7B">
              <w:rPr>
                <w:rFonts w:eastAsiaTheme="minorHAnsi"/>
                <w:lang w:eastAsia="en-US"/>
              </w:rPr>
              <w:t>вание</w:t>
            </w:r>
            <w:proofErr w:type="spellEnd"/>
            <w:proofErr w:type="gramEnd"/>
            <w:r w:rsidRPr="00FC7B7B">
              <w:rPr>
                <w:rFonts w:eastAsiaTheme="minorHAnsi"/>
                <w:lang w:eastAsia="en-US"/>
              </w:rPr>
              <w:t xml:space="preserve"> </w:t>
            </w:r>
            <w:r w:rsidR="00856CA5">
              <w:rPr>
                <w:rFonts w:eastAsiaTheme="minorHAnsi"/>
                <w:lang w:eastAsia="en-US"/>
              </w:rPr>
              <w:t xml:space="preserve"> инфраструк</w:t>
            </w:r>
            <w:r w:rsidRPr="00FC7B7B">
              <w:rPr>
                <w:rFonts w:eastAsiaTheme="minorHAnsi"/>
                <w:lang w:eastAsia="en-US"/>
              </w:rPr>
              <w:t xml:space="preserve">туры потребительского рынка, в </w:t>
            </w:r>
            <w:proofErr w:type="spellStart"/>
            <w:r w:rsidRPr="00FC7B7B">
              <w:rPr>
                <w:rFonts w:eastAsiaTheme="minorHAnsi"/>
                <w:lang w:eastAsia="en-US"/>
              </w:rPr>
              <w:t>т.ч</w:t>
            </w:r>
            <w:proofErr w:type="spellEnd"/>
            <w:r w:rsidRPr="00FC7B7B">
              <w:rPr>
                <w:rFonts w:eastAsiaTheme="minorHAnsi"/>
                <w:lang w:eastAsia="en-US"/>
              </w:rPr>
              <w:t>. сетевой торговл</w:t>
            </w:r>
            <w:r w:rsidR="00856CA5">
              <w:rPr>
                <w:rFonts w:eastAsiaTheme="minorHAnsi"/>
                <w:lang w:eastAsia="en-US"/>
              </w:rPr>
              <w:t>и, за счет использования воз</w:t>
            </w:r>
            <w:r w:rsidR="003C0F29">
              <w:rPr>
                <w:rFonts w:eastAsiaTheme="minorHAnsi"/>
                <w:lang w:eastAsia="en-US"/>
              </w:rPr>
              <w:t>-</w:t>
            </w:r>
            <w:proofErr w:type="spellStart"/>
            <w:r w:rsidR="00856CA5">
              <w:rPr>
                <w:rFonts w:eastAsiaTheme="minorHAnsi"/>
                <w:lang w:eastAsia="en-US"/>
              </w:rPr>
              <w:t>мож</w:t>
            </w:r>
            <w:r w:rsidRPr="00FC7B7B">
              <w:rPr>
                <w:rFonts w:eastAsiaTheme="minorHAnsi"/>
                <w:lang w:eastAsia="en-US"/>
              </w:rPr>
              <w:t>ностей</w:t>
            </w:r>
            <w:proofErr w:type="spellEnd"/>
            <w:r w:rsidR="00856CA5">
              <w:rPr>
                <w:rFonts w:eastAsiaTheme="minorHAnsi"/>
                <w:lang w:eastAsia="en-US"/>
              </w:rPr>
              <w:t xml:space="preserve"> </w:t>
            </w:r>
            <w:proofErr w:type="spellStart"/>
            <w:r w:rsidR="00856CA5">
              <w:rPr>
                <w:rFonts w:eastAsiaTheme="minorHAnsi"/>
                <w:lang w:eastAsia="en-US"/>
              </w:rPr>
              <w:t>внутрирайон</w:t>
            </w:r>
            <w:r w:rsidR="003C0F29">
              <w:rPr>
                <w:rFonts w:eastAsiaTheme="minorHAnsi"/>
                <w:lang w:eastAsia="en-US"/>
              </w:rPr>
              <w:t>-</w:t>
            </w:r>
            <w:r w:rsidR="00856CA5">
              <w:rPr>
                <w:rFonts w:eastAsiaTheme="minorHAnsi"/>
                <w:lang w:eastAsia="en-US"/>
              </w:rPr>
              <w:t>ных</w:t>
            </w:r>
            <w:proofErr w:type="spellEnd"/>
            <w:r w:rsidR="00856CA5">
              <w:rPr>
                <w:rFonts w:eastAsiaTheme="minorHAnsi"/>
                <w:lang w:eastAsia="en-US"/>
              </w:rPr>
              <w:t xml:space="preserve"> и внешних инвес</w:t>
            </w:r>
            <w:r w:rsidRPr="00FC7B7B">
              <w:rPr>
                <w:rFonts w:eastAsiaTheme="minorHAnsi"/>
                <w:lang w:eastAsia="en-US"/>
              </w:rPr>
              <w:t>торов;</w:t>
            </w:r>
          </w:p>
          <w:p w:rsidR="003233CF" w:rsidRPr="00FC7B7B" w:rsidRDefault="003233CF" w:rsidP="003233CF">
            <w:pPr>
              <w:rPr>
                <w:rFonts w:cs="Verdana"/>
                <w:lang w:eastAsia="en-US"/>
              </w:rPr>
            </w:pPr>
            <w:r w:rsidRPr="00FC7B7B">
              <w:rPr>
                <w:lang w:eastAsia="en-US"/>
              </w:rPr>
              <w:t>2.</w:t>
            </w:r>
            <w:r w:rsidRPr="00FC7B7B">
              <w:rPr>
                <w:rFonts w:cs="Verdana"/>
                <w:lang w:eastAsia="en-US"/>
              </w:rPr>
              <w:t>Дальней</w:t>
            </w:r>
            <w:r w:rsidR="00856CA5">
              <w:rPr>
                <w:rFonts w:cs="Verdana"/>
                <w:lang w:eastAsia="en-US"/>
              </w:rPr>
              <w:t xml:space="preserve">шее развитие малого </w:t>
            </w:r>
            <w:proofErr w:type="gramStart"/>
            <w:r w:rsidR="00856CA5">
              <w:rPr>
                <w:rFonts w:cs="Verdana"/>
                <w:lang w:eastAsia="en-US"/>
              </w:rPr>
              <w:t>предпринима</w:t>
            </w:r>
            <w:r w:rsidRPr="00FC7B7B">
              <w:rPr>
                <w:rFonts w:cs="Verdana"/>
                <w:lang w:eastAsia="en-US"/>
              </w:rPr>
              <w:t>тель</w:t>
            </w:r>
            <w:r w:rsidR="003C0F29">
              <w:rPr>
                <w:rFonts w:cs="Verdana"/>
                <w:lang w:eastAsia="en-US"/>
              </w:rPr>
              <w:t>-</w:t>
            </w:r>
            <w:proofErr w:type="spellStart"/>
            <w:r w:rsidRPr="00FC7B7B">
              <w:rPr>
                <w:rFonts w:cs="Verdana"/>
                <w:lang w:eastAsia="en-US"/>
              </w:rPr>
              <w:t>ства</w:t>
            </w:r>
            <w:proofErr w:type="spellEnd"/>
            <w:proofErr w:type="gramEnd"/>
            <w:r w:rsidRPr="00FC7B7B">
              <w:rPr>
                <w:rFonts w:cs="Verdana"/>
                <w:lang w:eastAsia="en-US"/>
              </w:rPr>
              <w:t>, расширение сферы услуг в районе, увеличение оборота розничной торговли;</w:t>
            </w:r>
          </w:p>
          <w:p w:rsidR="003233CF" w:rsidRPr="00FC7B7B" w:rsidRDefault="003233CF" w:rsidP="003233CF">
            <w:pPr>
              <w:rPr>
                <w:rFonts w:eastAsiaTheme="minorHAnsi"/>
                <w:lang w:eastAsia="en-US"/>
              </w:rPr>
            </w:pPr>
            <w:r w:rsidRPr="00FC7B7B">
              <w:rPr>
                <w:rFonts w:eastAsiaTheme="minorHAnsi"/>
                <w:lang w:eastAsia="en-US"/>
              </w:rPr>
              <w:t>3. Снижение налогов, страховых взносов в Пенсионный фонд</w:t>
            </w:r>
          </w:p>
        </w:tc>
        <w:tc>
          <w:tcPr>
            <w:tcW w:w="1701" w:type="dxa"/>
          </w:tcPr>
          <w:p w:rsidR="003233CF" w:rsidRPr="00FC7B7B" w:rsidRDefault="003233CF" w:rsidP="003233CF">
            <w:pPr>
              <w:rPr>
                <w:rFonts w:eastAsiaTheme="minorHAnsi"/>
                <w:lang w:eastAsia="en-US"/>
              </w:rPr>
            </w:pPr>
            <w:r w:rsidRPr="00FC7B7B">
              <w:rPr>
                <w:rFonts w:eastAsiaTheme="minorHAnsi"/>
                <w:lang w:eastAsia="en-US"/>
              </w:rPr>
              <w:t xml:space="preserve">1.Высокая арендная плата </w:t>
            </w:r>
            <w:proofErr w:type="spellStart"/>
            <w:proofErr w:type="gramStart"/>
            <w:r w:rsidRPr="00FC7B7B">
              <w:rPr>
                <w:rFonts w:eastAsiaTheme="minorHAnsi"/>
                <w:lang w:eastAsia="en-US"/>
              </w:rPr>
              <w:t>торго</w:t>
            </w:r>
            <w:r w:rsidR="003C0F29">
              <w:rPr>
                <w:rFonts w:eastAsiaTheme="minorHAnsi"/>
                <w:lang w:eastAsia="en-US"/>
              </w:rPr>
              <w:t>-вых</w:t>
            </w:r>
            <w:proofErr w:type="spellEnd"/>
            <w:proofErr w:type="gramEnd"/>
            <w:r w:rsidR="003C0F29">
              <w:rPr>
                <w:rFonts w:eastAsiaTheme="minorHAnsi"/>
                <w:lang w:eastAsia="en-US"/>
              </w:rPr>
              <w:t xml:space="preserve"> площадей</w:t>
            </w:r>
            <w:r w:rsidRPr="00FC7B7B">
              <w:rPr>
                <w:rFonts w:eastAsiaTheme="minorHAnsi"/>
                <w:lang w:eastAsia="en-US"/>
              </w:rPr>
              <w:t>.</w:t>
            </w:r>
          </w:p>
          <w:p w:rsidR="003233CF" w:rsidRPr="00FC7B7B" w:rsidRDefault="003233CF" w:rsidP="003233CF">
            <w:pPr>
              <w:rPr>
                <w:rFonts w:eastAsiaTheme="minorHAnsi"/>
                <w:lang w:eastAsia="en-US"/>
              </w:rPr>
            </w:pPr>
            <w:r w:rsidRPr="00FC7B7B">
              <w:rPr>
                <w:rFonts w:eastAsiaTheme="minorHAnsi"/>
                <w:lang w:eastAsia="en-US"/>
              </w:rPr>
              <w:t>2. Пассивность жите</w:t>
            </w:r>
            <w:r w:rsidR="00856CA5">
              <w:rPr>
                <w:rFonts w:eastAsiaTheme="minorHAnsi"/>
                <w:lang w:eastAsia="en-US"/>
              </w:rPr>
              <w:t>лей и предпринимате</w:t>
            </w:r>
            <w:r w:rsidRPr="00FC7B7B">
              <w:rPr>
                <w:rFonts w:eastAsiaTheme="minorHAnsi"/>
                <w:lang w:eastAsia="en-US"/>
              </w:rPr>
              <w:t xml:space="preserve">лей, </w:t>
            </w:r>
            <w:proofErr w:type="spellStart"/>
            <w:proofErr w:type="gramStart"/>
            <w:r w:rsidRPr="00FC7B7B">
              <w:rPr>
                <w:rFonts w:eastAsiaTheme="minorHAnsi"/>
                <w:lang w:eastAsia="en-US"/>
              </w:rPr>
              <w:t>отсутст</w:t>
            </w:r>
            <w:r w:rsidR="003C0F29">
              <w:rPr>
                <w:rFonts w:eastAsiaTheme="minorHAnsi"/>
                <w:lang w:eastAsia="en-US"/>
              </w:rPr>
              <w:t>-</w:t>
            </w:r>
            <w:r w:rsidRPr="00FC7B7B">
              <w:rPr>
                <w:rFonts w:eastAsiaTheme="minorHAnsi"/>
                <w:lang w:eastAsia="en-US"/>
              </w:rPr>
              <w:t>вие</w:t>
            </w:r>
            <w:proofErr w:type="spellEnd"/>
            <w:proofErr w:type="gramEnd"/>
            <w:r w:rsidRPr="00FC7B7B">
              <w:rPr>
                <w:rFonts w:eastAsiaTheme="minorHAnsi"/>
                <w:lang w:eastAsia="en-US"/>
              </w:rPr>
              <w:t xml:space="preserve"> </w:t>
            </w:r>
            <w:proofErr w:type="spellStart"/>
            <w:r w:rsidRPr="00FC7B7B">
              <w:rPr>
                <w:rFonts w:eastAsiaTheme="minorHAnsi"/>
                <w:lang w:eastAsia="en-US"/>
              </w:rPr>
              <w:t>стремле</w:t>
            </w:r>
            <w:r w:rsidR="003C0F29">
              <w:rPr>
                <w:rFonts w:eastAsiaTheme="minorHAnsi"/>
                <w:lang w:eastAsia="en-US"/>
              </w:rPr>
              <w:t>-</w:t>
            </w:r>
            <w:r w:rsidRPr="00FC7B7B">
              <w:rPr>
                <w:rFonts w:eastAsiaTheme="minorHAnsi"/>
                <w:lang w:eastAsia="en-US"/>
              </w:rPr>
              <w:t>ния</w:t>
            </w:r>
            <w:proofErr w:type="spellEnd"/>
            <w:r w:rsidRPr="00FC7B7B">
              <w:rPr>
                <w:rFonts w:eastAsiaTheme="minorHAnsi"/>
                <w:lang w:eastAsia="en-US"/>
              </w:rPr>
              <w:t xml:space="preserve"> к </w:t>
            </w:r>
            <w:proofErr w:type="spellStart"/>
            <w:r w:rsidRPr="00FC7B7B">
              <w:rPr>
                <w:rFonts w:eastAsiaTheme="minorHAnsi"/>
                <w:lang w:eastAsia="en-US"/>
              </w:rPr>
              <w:t>самосо</w:t>
            </w:r>
            <w:r w:rsidR="003C0F29">
              <w:rPr>
                <w:rFonts w:eastAsiaTheme="minorHAnsi"/>
                <w:lang w:eastAsia="en-US"/>
              </w:rPr>
              <w:t>-</w:t>
            </w:r>
            <w:r w:rsidRPr="00FC7B7B">
              <w:rPr>
                <w:rFonts w:eastAsiaTheme="minorHAnsi"/>
                <w:lang w:eastAsia="en-US"/>
              </w:rPr>
              <w:t>вершенствованию</w:t>
            </w:r>
            <w:proofErr w:type="spellEnd"/>
            <w:r w:rsidRPr="00FC7B7B">
              <w:rPr>
                <w:rFonts w:eastAsiaTheme="minorHAnsi"/>
                <w:lang w:eastAsia="en-US"/>
              </w:rPr>
              <w:t>.</w:t>
            </w:r>
          </w:p>
          <w:p w:rsidR="003233CF" w:rsidRPr="00FC7B7B" w:rsidRDefault="003233CF" w:rsidP="003233CF">
            <w:pPr>
              <w:rPr>
                <w:rFonts w:eastAsiaTheme="minorHAnsi"/>
                <w:lang w:eastAsia="en-US"/>
              </w:rPr>
            </w:pPr>
            <w:r w:rsidRPr="00FC7B7B">
              <w:rPr>
                <w:rFonts w:eastAsiaTheme="minorHAnsi"/>
                <w:lang w:eastAsia="en-US"/>
              </w:rPr>
              <w:t xml:space="preserve"> 3. Недостаточный уровень развития   </w:t>
            </w:r>
            <w:proofErr w:type="spellStart"/>
            <w:proofErr w:type="gramStart"/>
            <w:r w:rsidRPr="00FC7B7B">
              <w:rPr>
                <w:rFonts w:eastAsiaTheme="minorHAnsi"/>
                <w:lang w:eastAsia="en-US"/>
              </w:rPr>
              <w:t>ма</w:t>
            </w:r>
            <w:proofErr w:type="spellEnd"/>
            <w:r w:rsidR="003C0F29">
              <w:rPr>
                <w:rFonts w:eastAsiaTheme="minorHAnsi"/>
                <w:lang w:eastAsia="en-US"/>
              </w:rPr>
              <w:t>-</w:t>
            </w:r>
            <w:r w:rsidRPr="00FC7B7B">
              <w:rPr>
                <w:rFonts w:eastAsiaTheme="minorHAnsi"/>
                <w:lang w:eastAsia="en-US"/>
              </w:rPr>
              <w:t>лого</w:t>
            </w:r>
            <w:proofErr w:type="gramEnd"/>
            <w:r w:rsidRPr="00FC7B7B">
              <w:rPr>
                <w:rFonts w:eastAsiaTheme="minorHAnsi"/>
                <w:lang w:eastAsia="en-US"/>
              </w:rPr>
              <w:t xml:space="preserve"> бизнеса.</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Жилищно-коммунальное хозяйство</w:t>
            </w:r>
          </w:p>
        </w:tc>
      </w:tr>
      <w:tr w:rsidR="003233CF" w:rsidRPr="00FC7B7B" w:rsidTr="001A1222">
        <w:tc>
          <w:tcPr>
            <w:tcW w:w="3118" w:type="dxa"/>
          </w:tcPr>
          <w:p w:rsidR="003233CF" w:rsidRPr="00FC7B7B" w:rsidRDefault="003233CF" w:rsidP="003233CF">
            <w:pPr>
              <w:spacing w:line="240" w:lineRule="atLeast"/>
              <w:ind w:right="57"/>
            </w:pPr>
            <w:r w:rsidRPr="00FC7B7B">
              <w:t>Наличие программ:                      «Комплексное  развитие коммунального  хозяйства городского поселения  «</w:t>
            </w:r>
            <w:proofErr w:type="spellStart"/>
            <w:r w:rsidRPr="00FC7B7B">
              <w:t>Оловяннинское</w:t>
            </w:r>
            <w:proofErr w:type="spellEnd"/>
            <w:r w:rsidRPr="00FC7B7B">
              <w:t>» в период 2016-2018г», «Комплексное развитие коммунального хозяйства  в г/</w:t>
            </w:r>
            <w:proofErr w:type="gramStart"/>
            <w:r w:rsidRPr="00FC7B7B">
              <w:t>п</w:t>
            </w:r>
            <w:proofErr w:type="gramEnd"/>
            <w:r w:rsidRPr="00FC7B7B">
              <w:t xml:space="preserve"> </w:t>
            </w:r>
            <w:proofErr w:type="spellStart"/>
            <w:r w:rsidRPr="00FC7B7B">
              <w:t>Калангуйское</w:t>
            </w:r>
            <w:proofErr w:type="spellEnd"/>
            <w:r w:rsidRPr="00FC7B7B">
              <w:t xml:space="preserve"> на 2017-2018г»,    «Комплексное развитие систем коммунальной инфраструк</w:t>
            </w:r>
            <w:r w:rsidR="00856CA5">
              <w:t>туры с/п «</w:t>
            </w:r>
            <w:proofErr w:type="spellStart"/>
            <w:r w:rsidR="00856CA5">
              <w:t>Бурулятуйское</w:t>
            </w:r>
            <w:proofErr w:type="spellEnd"/>
            <w:r w:rsidR="00856CA5">
              <w:t>» муници</w:t>
            </w:r>
            <w:r w:rsidR="006E0489">
              <w:t>пального района  Оловян</w:t>
            </w:r>
            <w:r w:rsidRPr="00FC7B7B">
              <w:t xml:space="preserve">нинский район ЗК  на 2018-2020г»,  </w:t>
            </w:r>
          </w:p>
          <w:p w:rsidR="003233CF" w:rsidRPr="00FC7B7B" w:rsidRDefault="003233CF" w:rsidP="003233CF">
            <w:pPr>
              <w:spacing w:line="240" w:lineRule="atLeast"/>
              <w:ind w:right="57"/>
            </w:pPr>
            <w:r w:rsidRPr="00FC7B7B">
              <w:t xml:space="preserve"> «Комплексное развитие коммунального хозяйства  городского поселения «</w:t>
            </w:r>
            <w:proofErr w:type="spellStart"/>
            <w:r w:rsidRPr="00FC7B7B">
              <w:t>Золотореченское</w:t>
            </w:r>
            <w:proofErr w:type="spellEnd"/>
            <w:r w:rsidRPr="00FC7B7B">
              <w:t xml:space="preserve">» муниципального района «Оловяннинский район» 2016-2018»,     </w:t>
            </w:r>
          </w:p>
          <w:p w:rsidR="003233CF" w:rsidRPr="00FC7B7B" w:rsidRDefault="003233CF" w:rsidP="003233CF">
            <w:pPr>
              <w:spacing w:line="240" w:lineRule="atLeast"/>
              <w:ind w:right="57" w:firstLine="397"/>
            </w:pPr>
            <w:r w:rsidRPr="00FC7B7B">
              <w:lastRenderedPageBreak/>
              <w:t>2.Государственная поддержка развития рынка доступного жилья путем реализации программ:</w:t>
            </w:r>
          </w:p>
          <w:p w:rsidR="003233CF" w:rsidRPr="00FC7B7B" w:rsidRDefault="003233CF" w:rsidP="003233CF">
            <w:pPr>
              <w:spacing w:line="240" w:lineRule="atLeast"/>
              <w:ind w:right="57" w:firstLine="397"/>
            </w:pPr>
            <w:r w:rsidRPr="00FC7B7B">
              <w:t xml:space="preserve">-    «Устойчивое развитие  сельских территорий муниципального района на 2018-2020г», </w:t>
            </w:r>
          </w:p>
          <w:p w:rsidR="003233CF" w:rsidRPr="00FC7B7B" w:rsidRDefault="003233CF" w:rsidP="003233CF">
            <w:pPr>
              <w:spacing w:line="240" w:lineRule="atLeast"/>
              <w:ind w:right="57" w:firstLine="397"/>
            </w:pPr>
            <w:r w:rsidRPr="00FC7B7B">
              <w:t>-  «Обеспечение жильем   молодых семей» г/</w:t>
            </w:r>
            <w:proofErr w:type="gramStart"/>
            <w:r w:rsidRPr="00FC7B7B">
              <w:t>п</w:t>
            </w:r>
            <w:proofErr w:type="gramEnd"/>
            <w:r w:rsidRPr="00FC7B7B">
              <w:t xml:space="preserve"> «Ясногорское» и г/п «</w:t>
            </w:r>
            <w:proofErr w:type="spellStart"/>
            <w:r w:rsidRPr="00FC7B7B">
              <w:t>Оловяннинское</w:t>
            </w:r>
            <w:proofErr w:type="spellEnd"/>
            <w:r w:rsidRPr="00FC7B7B">
              <w:t xml:space="preserve">»,  </w:t>
            </w:r>
          </w:p>
          <w:p w:rsidR="003233CF" w:rsidRPr="00FC7B7B" w:rsidRDefault="003233CF" w:rsidP="003233CF">
            <w:pPr>
              <w:rPr>
                <w:rFonts w:eastAsiaTheme="minorHAnsi"/>
                <w:lang w:eastAsia="en-US"/>
              </w:rPr>
            </w:pPr>
            <w:r w:rsidRPr="00FC7B7B">
              <w:rPr>
                <w:rFonts w:cs="Times New Roman"/>
              </w:rPr>
              <w:t>-  «Переселение граждан  из ветхого и аварийного жилищного фонда годы», городских поселений «</w:t>
            </w:r>
            <w:proofErr w:type="spellStart"/>
            <w:r w:rsidRPr="00FC7B7B">
              <w:rPr>
                <w:rFonts w:cs="Times New Roman"/>
              </w:rPr>
              <w:t>Оловяннинское</w:t>
            </w:r>
            <w:proofErr w:type="spellEnd"/>
            <w:r w:rsidRPr="00FC7B7B">
              <w:rPr>
                <w:rFonts w:cs="Times New Roman"/>
              </w:rPr>
              <w:t>» и «</w:t>
            </w:r>
            <w:proofErr w:type="spellStart"/>
            <w:r w:rsidRPr="00FC7B7B">
              <w:rPr>
                <w:rFonts w:cs="Times New Roman"/>
              </w:rPr>
              <w:t>Калангуйское</w:t>
            </w:r>
            <w:proofErr w:type="spellEnd"/>
            <w:r w:rsidRPr="00FC7B7B">
              <w:rPr>
                <w:rFonts w:cs="Times New Roman"/>
              </w:rPr>
              <w:t>».</w:t>
            </w:r>
          </w:p>
        </w:tc>
        <w:tc>
          <w:tcPr>
            <w:tcW w:w="2694" w:type="dxa"/>
          </w:tcPr>
          <w:p w:rsidR="003233CF" w:rsidRPr="00FC7B7B" w:rsidRDefault="003233CF" w:rsidP="003233CF">
            <w:pPr>
              <w:spacing w:line="240" w:lineRule="atLeast"/>
              <w:ind w:right="57"/>
              <w:jc w:val="both"/>
            </w:pPr>
            <w:r w:rsidRPr="00FC7B7B">
              <w:lastRenderedPageBreak/>
              <w:t>1.Выс</w:t>
            </w:r>
            <w:r w:rsidR="00856CA5">
              <w:t>окая степень  изношенности инже</w:t>
            </w:r>
            <w:r w:rsidRPr="00FC7B7B">
              <w:t>нерных сетей.</w:t>
            </w:r>
          </w:p>
          <w:p w:rsidR="003233CF" w:rsidRPr="00FC7B7B" w:rsidRDefault="003233CF" w:rsidP="003233CF">
            <w:pPr>
              <w:spacing w:line="240" w:lineRule="atLeast"/>
              <w:ind w:right="57"/>
              <w:jc w:val="both"/>
            </w:pPr>
            <w:r w:rsidRPr="00FC7B7B">
              <w:t>2.Низкий уровень внедрения новых технологий.</w:t>
            </w:r>
          </w:p>
          <w:p w:rsidR="003233CF" w:rsidRPr="00FC7B7B" w:rsidRDefault="003233CF" w:rsidP="003233CF">
            <w:pPr>
              <w:spacing w:line="240" w:lineRule="atLeast"/>
              <w:ind w:right="57"/>
              <w:jc w:val="both"/>
            </w:pPr>
            <w:r w:rsidRPr="00FC7B7B">
              <w:t>3.Низкие темпы в создании товариществ собственников жилья.</w:t>
            </w:r>
          </w:p>
          <w:p w:rsidR="003233CF" w:rsidRPr="00FC7B7B" w:rsidRDefault="003233CF" w:rsidP="003233CF">
            <w:pPr>
              <w:spacing w:line="240" w:lineRule="atLeast"/>
              <w:ind w:right="57"/>
            </w:pPr>
            <w:r w:rsidRPr="00FC7B7B">
              <w:t>4.Отток из отрасли высокок</w:t>
            </w:r>
            <w:r w:rsidR="00856CA5">
              <w:t>валифицированных кадров дефицит</w:t>
            </w:r>
            <w:r w:rsidRPr="00FC7B7B">
              <w:t xml:space="preserve">ных специальностей. </w:t>
            </w:r>
          </w:p>
          <w:p w:rsidR="003233CF" w:rsidRPr="00FC7B7B" w:rsidRDefault="003233CF" w:rsidP="003233CF">
            <w:pPr>
              <w:spacing w:line="240" w:lineRule="atLeast"/>
              <w:ind w:right="57"/>
            </w:pPr>
            <w:r w:rsidRPr="00FC7B7B">
              <w:t>5.Зависи</w:t>
            </w:r>
            <w:r w:rsidR="00856CA5">
              <w:t xml:space="preserve">мость объёма и стоимости </w:t>
            </w:r>
            <w:proofErr w:type="spellStart"/>
            <w:proofErr w:type="gramStart"/>
            <w:r w:rsidR="00856CA5">
              <w:t>предос</w:t>
            </w:r>
            <w:r w:rsidRPr="00FC7B7B">
              <w:t>та</w:t>
            </w:r>
            <w:r w:rsidR="003C0F29">
              <w:t>-</w:t>
            </w:r>
            <w:r w:rsidRPr="00FC7B7B">
              <w:t>вляемых</w:t>
            </w:r>
            <w:proofErr w:type="spellEnd"/>
            <w:proofErr w:type="gramEnd"/>
            <w:r w:rsidRPr="00FC7B7B">
              <w:t xml:space="preserve"> </w:t>
            </w:r>
            <w:r w:rsidR="003C0F29">
              <w:t xml:space="preserve"> ЖКУ</w:t>
            </w:r>
            <w:r w:rsidRPr="00FC7B7B">
              <w:t xml:space="preserve"> от </w:t>
            </w:r>
            <w:proofErr w:type="spellStart"/>
            <w:r w:rsidRPr="00FC7B7B">
              <w:t>пла</w:t>
            </w:r>
            <w:r w:rsidR="003C0F29">
              <w:t>-</w:t>
            </w:r>
            <w:r w:rsidRPr="00FC7B7B">
              <w:t>тежеспособной</w:t>
            </w:r>
            <w:proofErr w:type="spellEnd"/>
            <w:r w:rsidRPr="00FC7B7B">
              <w:t xml:space="preserve"> воз</w:t>
            </w:r>
            <w:r w:rsidR="003C0F29">
              <w:t>-</w:t>
            </w:r>
            <w:proofErr w:type="spellStart"/>
            <w:r w:rsidRPr="00FC7B7B">
              <w:t>можности</w:t>
            </w:r>
            <w:proofErr w:type="spellEnd"/>
            <w:r w:rsidRPr="00FC7B7B">
              <w:t xml:space="preserve"> населения.</w:t>
            </w:r>
          </w:p>
          <w:p w:rsidR="003233CF" w:rsidRPr="00FC7B7B" w:rsidRDefault="003233CF" w:rsidP="003233CF">
            <w:pPr>
              <w:spacing w:line="240" w:lineRule="atLeast"/>
              <w:ind w:right="57"/>
              <w:contextualSpacing/>
            </w:pPr>
            <w:r w:rsidRPr="00FC7B7B">
              <w:t>6.Значите</w:t>
            </w:r>
            <w:r w:rsidR="00856CA5">
              <w:t xml:space="preserve">льный объём накопленной </w:t>
            </w:r>
            <w:proofErr w:type="spellStart"/>
            <w:proofErr w:type="gramStart"/>
            <w:r w:rsidR="00856CA5">
              <w:t>дебитор</w:t>
            </w:r>
            <w:r w:rsidRPr="00FC7B7B">
              <w:t>с</w:t>
            </w:r>
            <w:proofErr w:type="spellEnd"/>
            <w:r w:rsidR="003C0F29">
              <w:t>-</w:t>
            </w:r>
            <w:r w:rsidRPr="00FC7B7B">
              <w:t>кой</w:t>
            </w:r>
            <w:proofErr w:type="gramEnd"/>
            <w:r w:rsidRPr="00FC7B7B">
              <w:t xml:space="preserve"> и к</w:t>
            </w:r>
            <w:r w:rsidR="00856CA5">
              <w:t>редиторской задолженности предп</w:t>
            </w:r>
            <w:r w:rsidRPr="00FC7B7B">
              <w:t xml:space="preserve">риятий </w:t>
            </w:r>
            <w:r w:rsidR="00D04F61">
              <w:t xml:space="preserve"> ЖКХ</w:t>
            </w:r>
            <w:r w:rsidRPr="00FC7B7B">
              <w:t>.</w:t>
            </w:r>
          </w:p>
          <w:p w:rsidR="003233CF" w:rsidRPr="00FC7B7B" w:rsidRDefault="003233CF" w:rsidP="003233CF">
            <w:pPr>
              <w:spacing w:line="240" w:lineRule="atLeast"/>
              <w:ind w:right="57"/>
            </w:pPr>
            <w:r w:rsidRPr="00FC7B7B">
              <w:lastRenderedPageBreak/>
              <w:t xml:space="preserve">7.Недостаточное финансирование </w:t>
            </w:r>
          </w:p>
          <w:p w:rsidR="003233CF" w:rsidRPr="00FC7B7B" w:rsidRDefault="003233CF" w:rsidP="003233CF">
            <w:pPr>
              <w:spacing w:line="240" w:lineRule="atLeast"/>
              <w:ind w:right="57"/>
            </w:pPr>
            <w:r w:rsidRPr="00FC7B7B">
              <w:t>утверждённых программ.</w:t>
            </w:r>
          </w:p>
          <w:p w:rsidR="003233CF" w:rsidRPr="00FC7B7B" w:rsidRDefault="003233CF" w:rsidP="003233CF">
            <w:pPr>
              <w:spacing w:line="240" w:lineRule="atLeast"/>
              <w:ind w:right="57"/>
              <w:rPr>
                <w:rFonts w:eastAsiaTheme="minorHAnsi"/>
                <w:lang w:eastAsia="en-US"/>
              </w:rPr>
            </w:pPr>
            <w:r w:rsidRPr="00FC7B7B">
              <w:t>8.Отсутствие единого информа</w:t>
            </w:r>
            <w:r w:rsidR="00856CA5">
              <w:rPr>
                <w:rFonts w:cs="Times New Roman"/>
              </w:rPr>
              <w:t xml:space="preserve">ционного </w:t>
            </w:r>
            <w:proofErr w:type="spellStart"/>
            <w:r w:rsidR="00856CA5">
              <w:rPr>
                <w:rFonts w:cs="Times New Roman"/>
              </w:rPr>
              <w:t>бан</w:t>
            </w:r>
            <w:proofErr w:type="spellEnd"/>
            <w:r w:rsidR="003C0F29">
              <w:rPr>
                <w:rFonts w:cs="Times New Roman"/>
              </w:rPr>
              <w:t>-</w:t>
            </w:r>
            <w:r w:rsidR="00856CA5">
              <w:rPr>
                <w:rFonts w:cs="Times New Roman"/>
              </w:rPr>
              <w:t>ка данных по цело</w:t>
            </w:r>
            <w:r w:rsidRPr="00FC7B7B">
              <w:rPr>
                <w:rFonts w:cs="Times New Roman"/>
              </w:rPr>
              <w:t>му ряду направлений: кадаст</w:t>
            </w:r>
            <w:r w:rsidR="00856CA5">
              <w:rPr>
                <w:rFonts w:cs="Times New Roman"/>
              </w:rPr>
              <w:t xml:space="preserve">р земель, </w:t>
            </w:r>
            <w:proofErr w:type="spellStart"/>
            <w:r w:rsidR="00856CA5">
              <w:rPr>
                <w:rFonts w:cs="Times New Roman"/>
              </w:rPr>
              <w:t>сведе</w:t>
            </w:r>
            <w:r w:rsidR="003C0F29">
              <w:rPr>
                <w:rFonts w:cs="Times New Roman"/>
              </w:rPr>
              <w:t>-</w:t>
            </w:r>
            <w:r w:rsidRPr="00FC7B7B">
              <w:rPr>
                <w:rFonts w:cs="Times New Roman"/>
              </w:rPr>
              <w:t>ния</w:t>
            </w:r>
            <w:proofErr w:type="spellEnd"/>
            <w:r w:rsidRPr="00FC7B7B">
              <w:rPr>
                <w:rFonts w:cs="Times New Roman"/>
              </w:rPr>
              <w:t xml:space="preserve"> о</w:t>
            </w:r>
            <w:r w:rsidR="00856CA5">
              <w:rPr>
                <w:rFonts w:cs="Times New Roman"/>
              </w:rPr>
              <w:t xml:space="preserve"> технической возможности </w:t>
            </w:r>
            <w:proofErr w:type="spellStart"/>
            <w:r w:rsidR="00856CA5">
              <w:rPr>
                <w:rFonts w:cs="Times New Roman"/>
              </w:rPr>
              <w:t>подклю</w:t>
            </w:r>
            <w:r w:rsidR="003C0F29">
              <w:rPr>
                <w:rFonts w:cs="Times New Roman"/>
              </w:rPr>
              <w:t>-</w:t>
            </w:r>
            <w:r w:rsidR="00856CA5">
              <w:rPr>
                <w:rFonts w:cs="Times New Roman"/>
              </w:rPr>
              <w:t>чения</w:t>
            </w:r>
            <w:proofErr w:type="spellEnd"/>
            <w:r w:rsidR="00856CA5">
              <w:rPr>
                <w:rFonts w:cs="Times New Roman"/>
              </w:rPr>
              <w:t xml:space="preserve"> объектов </w:t>
            </w:r>
            <w:proofErr w:type="gramStart"/>
            <w:r w:rsidR="00856CA5">
              <w:rPr>
                <w:rFonts w:cs="Times New Roman"/>
              </w:rPr>
              <w:t>к</w:t>
            </w:r>
            <w:proofErr w:type="gramEnd"/>
            <w:r w:rsidR="00856CA5">
              <w:rPr>
                <w:rFonts w:cs="Times New Roman"/>
              </w:rPr>
              <w:t xml:space="preserve"> инженерной </w:t>
            </w:r>
            <w:proofErr w:type="spellStart"/>
            <w:r w:rsidR="00856CA5">
              <w:rPr>
                <w:rFonts w:cs="Times New Roman"/>
              </w:rPr>
              <w:t>инфраст</w:t>
            </w:r>
            <w:r w:rsidR="00D04F61">
              <w:rPr>
                <w:rFonts w:cs="Times New Roman"/>
              </w:rPr>
              <w:t>-</w:t>
            </w:r>
            <w:r w:rsidRPr="00FC7B7B">
              <w:rPr>
                <w:rFonts w:cs="Times New Roman"/>
              </w:rPr>
              <w:t>руктуре</w:t>
            </w:r>
            <w:proofErr w:type="spellEnd"/>
            <w:r w:rsidRPr="00FC7B7B">
              <w:rPr>
                <w:rFonts w:cs="Times New Roman"/>
              </w:rPr>
              <w:t xml:space="preserve"> существенно увеличивает  процесс оформ</w:t>
            </w:r>
            <w:r w:rsidR="003C0F29">
              <w:rPr>
                <w:rFonts w:cs="Times New Roman"/>
              </w:rPr>
              <w:t>ления док-</w:t>
            </w:r>
            <w:r w:rsidRPr="00FC7B7B">
              <w:rPr>
                <w:rFonts w:cs="Times New Roman"/>
              </w:rPr>
              <w:t>в.</w:t>
            </w:r>
          </w:p>
        </w:tc>
        <w:tc>
          <w:tcPr>
            <w:tcW w:w="3119" w:type="dxa"/>
          </w:tcPr>
          <w:p w:rsidR="003233CF" w:rsidRPr="00FC7B7B" w:rsidRDefault="00856CA5" w:rsidP="003233CF">
            <w:pPr>
              <w:spacing w:line="240" w:lineRule="atLeast"/>
              <w:ind w:right="57"/>
              <w:jc w:val="both"/>
            </w:pPr>
            <w:r>
              <w:lastRenderedPageBreak/>
              <w:t xml:space="preserve">1.Осуществление </w:t>
            </w:r>
            <w:proofErr w:type="spellStart"/>
            <w:proofErr w:type="gramStart"/>
            <w:r>
              <w:t>мероп</w:t>
            </w:r>
            <w:r w:rsidR="006E0489">
              <w:t>-</w:t>
            </w:r>
            <w:r>
              <w:t>риятий</w:t>
            </w:r>
            <w:proofErr w:type="spellEnd"/>
            <w:proofErr w:type="gramEnd"/>
            <w:r>
              <w:t xml:space="preserve"> по </w:t>
            </w:r>
            <w:proofErr w:type="spellStart"/>
            <w:r>
              <w:t>рефор</w:t>
            </w:r>
            <w:r w:rsidR="003233CF" w:rsidRPr="00FC7B7B">
              <w:t>миро</w:t>
            </w:r>
            <w:r w:rsidR="006E0489">
              <w:t>-</w:t>
            </w:r>
            <w:r w:rsidR="003233CF" w:rsidRPr="00FC7B7B">
              <w:t>ванию</w:t>
            </w:r>
            <w:proofErr w:type="spellEnd"/>
            <w:r w:rsidR="006E0489">
              <w:t xml:space="preserve"> ЖКХ.</w:t>
            </w:r>
          </w:p>
          <w:p w:rsidR="003233CF" w:rsidRPr="00FC7B7B" w:rsidRDefault="003233CF" w:rsidP="003233CF">
            <w:pPr>
              <w:spacing w:line="240" w:lineRule="atLeast"/>
              <w:ind w:right="57"/>
              <w:jc w:val="both"/>
            </w:pPr>
            <w:r w:rsidRPr="00FC7B7B">
              <w:t xml:space="preserve">2.Расширение </w:t>
            </w:r>
            <w:proofErr w:type="spellStart"/>
            <w:proofErr w:type="gramStart"/>
            <w:r w:rsidRPr="00FC7B7B">
              <w:t>конкур</w:t>
            </w:r>
            <w:r w:rsidR="00856CA5">
              <w:t>ен</w:t>
            </w:r>
            <w:r w:rsidR="006E0489">
              <w:t>-</w:t>
            </w:r>
            <w:r w:rsidRPr="00FC7B7B">
              <w:t>ции</w:t>
            </w:r>
            <w:proofErr w:type="spellEnd"/>
            <w:proofErr w:type="gramEnd"/>
            <w:r w:rsidRPr="00FC7B7B">
              <w:t xml:space="preserve"> в </w:t>
            </w:r>
            <w:r w:rsidR="006E0489">
              <w:t xml:space="preserve"> ЖКХ</w:t>
            </w:r>
            <w:r w:rsidRPr="00FC7B7B">
              <w:t xml:space="preserve">. </w:t>
            </w:r>
          </w:p>
          <w:p w:rsidR="003233CF" w:rsidRPr="00FC7B7B" w:rsidRDefault="003233CF" w:rsidP="003233CF">
            <w:pPr>
              <w:spacing w:line="240" w:lineRule="atLeast"/>
              <w:ind w:right="57"/>
              <w:jc w:val="both"/>
            </w:pPr>
            <w:r w:rsidRPr="00FC7B7B">
              <w:t xml:space="preserve">3.Расширение сферы услуг. </w:t>
            </w:r>
          </w:p>
          <w:p w:rsidR="003233CF" w:rsidRPr="00FC7B7B" w:rsidRDefault="003233CF" w:rsidP="003233CF">
            <w:pPr>
              <w:spacing w:line="240" w:lineRule="atLeast"/>
              <w:ind w:right="57"/>
              <w:jc w:val="both"/>
            </w:pPr>
            <w:r w:rsidRPr="00FC7B7B">
              <w:t>4.Ра</w:t>
            </w:r>
            <w:r w:rsidR="00856CA5">
              <w:t>бота единой аварийно-диспетчерс</w:t>
            </w:r>
            <w:r w:rsidRPr="00FC7B7B">
              <w:t xml:space="preserve">кой службы. </w:t>
            </w:r>
          </w:p>
          <w:p w:rsidR="003233CF" w:rsidRPr="00FC7B7B" w:rsidRDefault="003233CF" w:rsidP="003233CF">
            <w:pPr>
              <w:spacing w:line="240" w:lineRule="atLeast"/>
              <w:ind w:right="57"/>
              <w:jc w:val="both"/>
            </w:pPr>
            <w:r w:rsidRPr="00FC7B7B">
              <w:t>5.Привлече</w:t>
            </w:r>
            <w:r w:rsidR="00856CA5">
              <w:t xml:space="preserve">ние средств населения для </w:t>
            </w:r>
            <w:proofErr w:type="gramStart"/>
            <w:r w:rsidR="00856CA5">
              <w:t>жилищ</w:t>
            </w:r>
            <w:r w:rsidR="006E0489">
              <w:t>-</w:t>
            </w:r>
            <w:proofErr w:type="spellStart"/>
            <w:r w:rsidRPr="00FC7B7B">
              <w:t>ного</w:t>
            </w:r>
            <w:proofErr w:type="spellEnd"/>
            <w:proofErr w:type="gramEnd"/>
            <w:r w:rsidRPr="00FC7B7B">
              <w:t xml:space="preserve"> строительства.</w:t>
            </w:r>
          </w:p>
          <w:p w:rsidR="003233CF" w:rsidRPr="00FC7B7B" w:rsidRDefault="003233CF" w:rsidP="003233CF">
            <w:pPr>
              <w:rPr>
                <w:rFonts w:eastAsiaTheme="minorHAnsi"/>
                <w:lang w:eastAsia="en-US"/>
              </w:rPr>
            </w:pPr>
            <w:r w:rsidRPr="00FC7B7B">
              <w:rPr>
                <w:rFonts w:cs="Times New Roman"/>
              </w:rPr>
              <w:t>6.Приведени</w:t>
            </w:r>
            <w:r w:rsidR="00856CA5">
              <w:rPr>
                <w:rFonts w:cs="Times New Roman"/>
              </w:rPr>
              <w:t>е оплаты за отопление в соответ</w:t>
            </w:r>
            <w:r w:rsidRPr="00FC7B7B">
              <w:rPr>
                <w:rFonts w:cs="Times New Roman"/>
              </w:rPr>
              <w:t>ствие  с фактическим потреблением.</w:t>
            </w:r>
          </w:p>
        </w:tc>
        <w:tc>
          <w:tcPr>
            <w:tcW w:w="1701" w:type="dxa"/>
          </w:tcPr>
          <w:p w:rsidR="003233CF" w:rsidRPr="00FC7B7B" w:rsidRDefault="003233CF" w:rsidP="003233CF">
            <w:pPr>
              <w:numPr>
                <w:ilvl w:val="0"/>
                <w:numId w:val="3"/>
              </w:numPr>
              <w:spacing w:line="240" w:lineRule="atLeast"/>
              <w:ind w:right="57"/>
              <w:jc w:val="both"/>
            </w:pPr>
            <w:r w:rsidRPr="00FC7B7B">
              <w:t>По</w:t>
            </w:r>
            <w:r w:rsidR="00856CA5">
              <w:t>вышение вероятности воз</w:t>
            </w:r>
            <w:r w:rsidRPr="00FC7B7B">
              <w:t>никновения ава</w:t>
            </w:r>
            <w:r w:rsidR="006E0489">
              <w:t>рий на объектах ЖКХ</w:t>
            </w:r>
            <w:r w:rsidRPr="00FC7B7B">
              <w:t>, связа</w:t>
            </w:r>
            <w:r w:rsidR="00856CA5">
              <w:t>нное с нарастающим ветшанием ос</w:t>
            </w:r>
            <w:r w:rsidRPr="00FC7B7B">
              <w:t xml:space="preserve">новных фондов. </w:t>
            </w:r>
          </w:p>
          <w:p w:rsidR="003233CF" w:rsidRPr="00FC7B7B" w:rsidRDefault="003233CF" w:rsidP="003233CF">
            <w:pPr>
              <w:numPr>
                <w:ilvl w:val="0"/>
                <w:numId w:val="3"/>
              </w:numPr>
              <w:spacing w:line="240" w:lineRule="atLeast"/>
              <w:ind w:right="57"/>
              <w:jc w:val="both"/>
            </w:pPr>
            <w:r w:rsidRPr="00FC7B7B">
              <w:t xml:space="preserve">Падение платежеспособности </w:t>
            </w:r>
            <w:proofErr w:type="spellStart"/>
            <w:proofErr w:type="gramStart"/>
            <w:r w:rsidRPr="00FC7B7B">
              <w:t>насе</w:t>
            </w:r>
            <w:r w:rsidR="003C0F29">
              <w:t>-</w:t>
            </w:r>
            <w:r w:rsidRPr="00FC7B7B">
              <w:t>ления</w:t>
            </w:r>
            <w:proofErr w:type="spellEnd"/>
            <w:proofErr w:type="gramEnd"/>
            <w:r w:rsidRPr="00FC7B7B">
              <w:t xml:space="preserve"> и пред</w:t>
            </w:r>
            <w:r w:rsidR="003C0F29">
              <w:t>-</w:t>
            </w:r>
            <w:r w:rsidRPr="00FC7B7B">
              <w:t>приятий, рос</w:t>
            </w:r>
            <w:r w:rsidR="006E0489">
              <w:t>т задолженности по оплате услуг ЖКХ</w:t>
            </w:r>
            <w:r w:rsidRPr="00FC7B7B">
              <w:t xml:space="preserve"> </w:t>
            </w:r>
          </w:p>
          <w:p w:rsidR="003233CF" w:rsidRPr="00FC7B7B" w:rsidRDefault="003233CF" w:rsidP="003C0F29">
            <w:pPr>
              <w:numPr>
                <w:ilvl w:val="0"/>
                <w:numId w:val="3"/>
              </w:numPr>
              <w:spacing w:line="240" w:lineRule="atLeast"/>
              <w:ind w:right="57"/>
            </w:pPr>
            <w:r w:rsidRPr="00FC7B7B">
              <w:t xml:space="preserve">Рост </w:t>
            </w:r>
            <w:proofErr w:type="spellStart"/>
            <w:proofErr w:type="gramStart"/>
            <w:r w:rsidRPr="00FC7B7B">
              <w:t>тари</w:t>
            </w:r>
            <w:r w:rsidR="003C0F29">
              <w:t>-фов</w:t>
            </w:r>
            <w:proofErr w:type="spellEnd"/>
            <w:proofErr w:type="gramEnd"/>
            <w:r w:rsidR="003C0F29">
              <w:t xml:space="preserve"> </w:t>
            </w:r>
            <w:r w:rsidRPr="00FC7B7B">
              <w:t xml:space="preserve">на </w:t>
            </w:r>
            <w:proofErr w:type="spellStart"/>
            <w:r w:rsidRPr="00FC7B7B">
              <w:t>элект</w:t>
            </w:r>
            <w:r w:rsidR="003C0F29">
              <w:t>-</w:t>
            </w:r>
            <w:r w:rsidRPr="00FC7B7B">
              <w:t>роэнергию</w:t>
            </w:r>
            <w:proofErr w:type="spellEnd"/>
            <w:r w:rsidRPr="00FC7B7B">
              <w:t xml:space="preserve">, газ и топливо  </w:t>
            </w:r>
            <w:r w:rsidRPr="00FC7B7B">
              <w:lastRenderedPageBreak/>
              <w:t>и,  как резу</w:t>
            </w:r>
            <w:r w:rsidR="003C0F29">
              <w:t>-</w:t>
            </w:r>
            <w:proofErr w:type="spellStart"/>
            <w:r w:rsidRPr="00FC7B7B">
              <w:t>льтат</w:t>
            </w:r>
            <w:proofErr w:type="spellEnd"/>
            <w:r w:rsidRPr="00FC7B7B">
              <w:t xml:space="preserve">, </w:t>
            </w:r>
            <w:proofErr w:type="spellStart"/>
            <w:r w:rsidRPr="00FC7B7B">
              <w:t>повы</w:t>
            </w:r>
            <w:r w:rsidR="003C0F29">
              <w:t>-</w:t>
            </w:r>
            <w:r w:rsidRPr="00FC7B7B">
              <w:t>шение</w:t>
            </w:r>
            <w:proofErr w:type="spellEnd"/>
            <w:r w:rsidRPr="00FC7B7B">
              <w:t xml:space="preserve"> </w:t>
            </w:r>
            <w:proofErr w:type="spellStart"/>
            <w:r w:rsidRPr="00FC7B7B">
              <w:t>стои</w:t>
            </w:r>
            <w:proofErr w:type="spellEnd"/>
            <w:r w:rsidR="003C0F29">
              <w:t>-</w:t>
            </w:r>
            <w:r w:rsidRPr="00FC7B7B">
              <w:t>мости жилья и коммуна</w:t>
            </w:r>
            <w:r w:rsidR="003C0F29">
              <w:t>-</w:t>
            </w:r>
            <w:proofErr w:type="spellStart"/>
            <w:r w:rsidRPr="00FC7B7B">
              <w:t>льных</w:t>
            </w:r>
            <w:proofErr w:type="spellEnd"/>
            <w:r w:rsidRPr="00FC7B7B">
              <w:t xml:space="preserve"> услуг. </w:t>
            </w:r>
          </w:p>
          <w:p w:rsidR="003233CF" w:rsidRPr="00FC7B7B" w:rsidRDefault="003233CF" w:rsidP="003233CF">
            <w:pPr>
              <w:rPr>
                <w:rFonts w:eastAsiaTheme="minorHAnsi"/>
                <w:lang w:eastAsia="en-US"/>
              </w:rPr>
            </w:pPr>
            <w:r w:rsidRPr="00FC7B7B">
              <w:rPr>
                <w:rFonts w:cs="Times New Roman"/>
              </w:rPr>
              <w:t>4.Возможность банкротства предприятий.</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lastRenderedPageBreak/>
              <w:t>Транспорт</w:t>
            </w:r>
          </w:p>
        </w:tc>
      </w:tr>
      <w:tr w:rsidR="003233CF" w:rsidRPr="00FC7B7B" w:rsidTr="001A1222">
        <w:trPr>
          <w:trHeight w:val="552"/>
        </w:trPr>
        <w:tc>
          <w:tcPr>
            <w:tcW w:w="3118" w:type="dxa"/>
          </w:tcPr>
          <w:p w:rsidR="003233CF" w:rsidRPr="00FC7B7B" w:rsidRDefault="003233CF" w:rsidP="00D04F61">
            <w:pPr>
              <w:jc w:val="both"/>
            </w:pPr>
            <w:r w:rsidRPr="00FC7B7B">
              <w:t xml:space="preserve">Развитая транспортная </w:t>
            </w:r>
            <w:proofErr w:type="gramStart"/>
            <w:r w:rsidRPr="00FC7B7B">
              <w:t>ин</w:t>
            </w:r>
            <w:r w:rsidR="00D04F61">
              <w:t>-</w:t>
            </w:r>
            <w:proofErr w:type="spellStart"/>
            <w:r w:rsidRPr="00FC7B7B">
              <w:t>фраструктура</w:t>
            </w:r>
            <w:proofErr w:type="spellEnd"/>
            <w:proofErr w:type="gramEnd"/>
            <w:r w:rsidRPr="00FC7B7B">
              <w:t xml:space="preserve">, </w:t>
            </w:r>
            <w:r w:rsidRPr="00FC7B7B">
              <w:rPr>
                <w:spacing w:val="4"/>
              </w:rPr>
              <w:t xml:space="preserve">которая включает в себя </w:t>
            </w:r>
            <w:r w:rsidRPr="00FC7B7B">
              <w:t>автомобильные и железные дороги:</w:t>
            </w:r>
          </w:p>
          <w:p w:rsidR="003233CF" w:rsidRPr="00FC7B7B" w:rsidRDefault="003233CF" w:rsidP="00D04F61">
            <w:pPr>
              <w:jc w:val="both"/>
              <w:rPr>
                <w:rFonts w:eastAsiaTheme="minorHAnsi"/>
                <w:lang w:eastAsia="en-US"/>
              </w:rPr>
            </w:pPr>
            <w:r w:rsidRPr="00FC7B7B">
              <w:t>По территории района с северо –</w:t>
            </w:r>
            <w:r w:rsidR="00D04F61">
              <w:t xml:space="preserve"> запада на юго – восток проходит железная дорог</w:t>
            </w:r>
            <w:proofErr w:type="gramStart"/>
            <w:r w:rsidR="00D04F61">
              <w:t>а(</w:t>
            </w:r>
            <w:proofErr w:type="spellStart"/>
            <w:proofErr w:type="gramEnd"/>
            <w:r w:rsidR="00D04F61">
              <w:t>Карымская</w:t>
            </w:r>
            <w:proofErr w:type="spellEnd"/>
            <w:r w:rsidR="00D04F61">
              <w:t>-</w:t>
            </w:r>
            <w:r w:rsidRPr="00FC7B7B">
              <w:t xml:space="preserve"> </w:t>
            </w:r>
            <w:proofErr w:type="spellStart"/>
            <w:r w:rsidRPr="00FC7B7B">
              <w:t>Забай</w:t>
            </w:r>
            <w:r w:rsidR="00D04F61">
              <w:t>-</w:t>
            </w:r>
            <w:r w:rsidRPr="00FC7B7B">
              <w:t>кальск</w:t>
            </w:r>
            <w:proofErr w:type="spellEnd"/>
            <w:r w:rsidRPr="00FC7B7B">
              <w:t>) протяженность</w:t>
            </w:r>
            <w:r w:rsidR="00D04F61">
              <w:t xml:space="preserve">ю  121км., </w:t>
            </w:r>
            <w:r w:rsidRPr="00FC7B7B">
              <w:rPr>
                <w:spacing w:val="-1"/>
              </w:rPr>
              <w:t xml:space="preserve">все 100% -электрифицированы, что позволяет снизить </w:t>
            </w:r>
            <w:proofErr w:type="spellStart"/>
            <w:r w:rsidRPr="00FC7B7B">
              <w:rPr>
                <w:spacing w:val="-1"/>
              </w:rPr>
              <w:t>стои</w:t>
            </w:r>
            <w:r w:rsidR="00D04F61">
              <w:rPr>
                <w:spacing w:val="-1"/>
              </w:rPr>
              <w:t>-</w:t>
            </w:r>
            <w:r w:rsidRPr="00FC7B7B">
              <w:rPr>
                <w:spacing w:val="-1"/>
              </w:rPr>
              <w:t>мость</w:t>
            </w:r>
            <w:proofErr w:type="spellEnd"/>
            <w:r w:rsidRPr="00FC7B7B">
              <w:rPr>
                <w:spacing w:val="-1"/>
              </w:rPr>
              <w:t xml:space="preserve"> перевозок грузов железнодорожным транспортом.</w:t>
            </w:r>
            <w:r w:rsidRPr="00FC7B7B">
              <w:t xml:space="preserve">   Автодорога федерального значения Чита – Забайкальск</w:t>
            </w:r>
            <w:proofErr w:type="gramStart"/>
            <w:r w:rsidRPr="00FC7B7B">
              <w:t xml:space="preserve">  А</w:t>
            </w:r>
            <w:proofErr w:type="gramEnd"/>
            <w:r w:rsidRPr="00FC7B7B">
              <w:t xml:space="preserve"> -</w:t>
            </w:r>
            <w:r w:rsidR="00D04F61">
              <w:t>166.Общая</w:t>
            </w:r>
            <w:r w:rsidRPr="00FC7B7B">
              <w:t xml:space="preserve">протяженность дорог 737,5км. </w:t>
            </w:r>
          </w:p>
        </w:tc>
        <w:tc>
          <w:tcPr>
            <w:tcW w:w="2694" w:type="dxa"/>
          </w:tcPr>
          <w:p w:rsidR="003233CF" w:rsidRPr="00FC7B7B" w:rsidRDefault="003233CF" w:rsidP="003233CF">
            <w:pPr>
              <w:numPr>
                <w:ilvl w:val="0"/>
                <w:numId w:val="5"/>
              </w:numPr>
              <w:shd w:val="clear" w:color="auto" w:fill="FFFFFF"/>
              <w:ind w:firstLine="397"/>
              <w:jc w:val="both"/>
            </w:pPr>
            <w:r w:rsidRPr="00FC7B7B">
              <w:rPr>
                <w:spacing w:val="-5"/>
              </w:rPr>
              <w:t>Несвоевременная замена изношенных транспортных средств.</w:t>
            </w:r>
          </w:p>
          <w:p w:rsidR="003233CF" w:rsidRPr="00FC7B7B" w:rsidRDefault="003233CF" w:rsidP="003233CF">
            <w:pPr>
              <w:rPr>
                <w:rFonts w:eastAsiaTheme="minorHAnsi"/>
                <w:lang w:eastAsia="en-US"/>
              </w:rPr>
            </w:pPr>
          </w:p>
        </w:tc>
        <w:tc>
          <w:tcPr>
            <w:tcW w:w="3119" w:type="dxa"/>
          </w:tcPr>
          <w:p w:rsidR="003233CF" w:rsidRPr="00FC7B7B" w:rsidRDefault="003233CF" w:rsidP="003233CF">
            <w:pPr>
              <w:numPr>
                <w:ilvl w:val="1"/>
                <w:numId w:val="6"/>
              </w:numPr>
              <w:shd w:val="clear" w:color="auto" w:fill="FFFFFF"/>
              <w:tabs>
                <w:tab w:val="left" w:pos="180"/>
              </w:tabs>
              <w:ind w:left="142"/>
              <w:contextualSpacing/>
              <w:jc w:val="both"/>
              <w:rPr>
                <w:bCs/>
                <w:iCs/>
              </w:rPr>
            </w:pPr>
            <w:r w:rsidRPr="00FC7B7B">
              <w:rPr>
                <w:bCs/>
                <w:iCs/>
              </w:rPr>
              <w:t>Развитие и улучшение улично-дорожных сетей и совершенствование системы организации и регулирования дорожного движения.</w:t>
            </w:r>
          </w:p>
          <w:p w:rsidR="003233CF" w:rsidRPr="00FC7B7B" w:rsidRDefault="003233CF" w:rsidP="003233CF">
            <w:pPr>
              <w:rPr>
                <w:rFonts w:eastAsiaTheme="minorHAnsi"/>
                <w:lang w:eastAsia="en-US"/>
              </w:rPr>
            </w:pPr>
          </w:p>
        </w:tc>
        <w:tc>
          <w:tcPr>
            <w:tcW w:w="1701" w:type="dxa"/>
          </w:tcPr>
          <w:p w:rsidR="003233CF" w:rsidRPr="00FC7B7B" w:rsidRDefault="003233CF" w:rsidP="003233CF">
            <w:pPr>
              <w:rPr>
                <w:rFonts w:eastAsiaTheme="minorHAnsi"/>
                <w:lang w:eastAsia="en-US"/>
              </w:rPr>
            </w:pPr>
            <w:r w:rsidRPr="00FC7B7B">
              <w:rPr>
                <w:rFonts w:eastAsiaTheme="minorHAnsi"/>
                <w:lang w:eastAsia="en-US"/>
              </w:rPr>
              <w:t>1.Рост цен на топливо.</w:t>
            </w:r>
          </w:p>
          <w:p w:rsidR="003233CF" w:rsidRPr="00FC7B7B" w:rsidRDefault="003233CF" w:rsidP="003233CF">
            <w:pPr>
              <w:rPr>
                <w:rFonts w:eastAsiaTheme="minorHAnsi"/>
                <w:lang w:eastAsia="en-US"/>
              </w:rPr>
            </w:pPr>
            <w:r w:rsidRPr="00FC7B7B">
              <w:rPr>
                <w:rFonts w:eastAsiaTheme="minorHAnsi"/>
                <w:lang w:eastAsia="en-US"/>
              </w:rPr>
              <w:t>2.Ухудшение экологической обстановки вследствие увеличения автотранспортных потоков.</w:t>
            </w: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t>Связь и информатизация</w:t>
            </w:r>
          </w:p>
        </w:tc>
      </w:tr>
      <w:tr w:rsidR="003233CF" w:rsidRPr="00FC7B7B" w:rsidTr="001A1222">
        <w:tc>
          <w:tcPr>
            <w:tcW w:w="3118" w:type="dxa"/>
          </w:tcPr>
          <w:p w:rsidR="003233CF" w:rsidRPr="00FC7B7B" w:rsidRDefault="003233CF" w:rsidP="003233CF">
            <w:r w:rsidRPr="00FC7B7B">
              <w:t>1.Высокий уровень конкуренции:</w:t>
            </w:r>
          </w:p>
          <w:p w:rsidR="003233CF" w:rsidRPr="00FC7B7B" w:rsidRDefault="003233CF" w:rsidP="003233CF">
            <w:pPr>
              <w:tabs>
                <w:tab w:val="num" w:pos="0"/>
              </w:tabs>
            </w:pPr>
            <w:r w:rsidRPr="00FC7B7B">
              <w:t xml:space="preserve"> - присутствие на рынке 2 крупнейших операторов (МТС, «Мегафон») сотовой св</w:t>
            </w:r>
            <w:r w:rsidR="00856CA5">
              <w:t>язи и подготовка к выхо</w:t>
            </w:r>
            <w:r w:rsidRPr="00FC7B7B">
              <w:t xml:space="preserve">ду на рынок, «Билайн» </w:t>
            </w:r>
            <w:r w:rsidRPr="00FC7B7B">
              <w:rPr>
                <w:lang w:val="en-US"/>
              </w:rPr>
              <w:t>Tele</w:t>
            </w:r>
            <w:r w:rsidRPr="00FC7B7B">
              <w:t>2.</w:t>
            </w:r>
          </w:p>
          <w:p w:rsidR="003233CF" w:rsidRPr="00FC7B7B" w:rsidRDefault="003233CF" w:rsidP="003233CF">
            <w:r w:rsidRPr="00FC7B7B">
              <w:t xml:space="preserve"> - наличие крупнейших поставщиков </w:t>
            </w:r>
            <w:proofErr w:type="spellStart"/>
            <w:proofErr w:type="gramStart"/>
            <w:r w:rsidRPr="00FC7B7B">
              <w:t>междугород</w:t>
            </w:r>
            <w:proofErr w:type="spellEnd"/>
            <w:r w:rsidR="00D04F61">
              <w:t>-</w:t>
            </w:r>
            <w:r w:rsidRPr="00FC7B7B">
              <w:t>ной</w:t>
            </w:r>
            <w:proofErr w:type="gramEnd"/>
            <w:r w:rsidRPr="00FC7B7B">
              <w:t xml:space="preserve"> и международной связи </w:t>
            </w:r>
            <w:r w:rsidRPr="00FC7B7B">
              <w:lastRenderedPageBreak/>
              <w:t>(«</w:t>
            </w:r>
            <w:proofErr w:type="spellStart"/>
            <w:r w:rsidRPr="00FC7B7B">
              <w:t>РосТелеком</w:t>
            </w:r>
            <w:proofErr w:type="spellEnd"/>
            <w:r w:rsidRPr="00FC7B7B">
              <w:t>», «ТрансТелеКом»);</w:t>
            </w:r>
          </w:p>
          <w:p w:rsidR="003233CF" w:rsidRPr="00FC7B7B" w:rsidRDefault="003233CF" w:rsidP="003233CF">
            <w:pPr>
              <w:jc w:val="both"/>
            </w:pPr>
            <w:r w:rsidRPr="00FC7B7B">
              <w:t xml:space="preserve">2. Присутствие на рынке услуг Интернет и </w:t>
            </w:r>
            <w:proofErr w:type="gramStart"/>
            <w:r w:rsidRPr="00FC7B7B">
              <w:t>переда</w:t>
            </w:r>
            <w:r w:rsidR="00866D2D">
              <w:t>-</w:t>
            </w:r>
            <w:proofErr w:type="spellStart"/>
            <w:r w:rsidR="00866D2D">
              <w:t>чи</w:t>
            </w:r>
            <w:proofErr w:type="spellEnd"/>
            <w:proofErr w:type="gramEnd"/>
            <w:r w:rsidR="00866D2D">
              <w:t xml:space="preserve"> данных провайдеров и услуги </w:t>
            </w:r>
            <w:r w:rsidRPr="00FC7B7B">
              <w:rPr>
                <w:lang w:val="en-US"/>
              </w:rPr>
              <w:t>IP</w:t>
            </w:r>
            <w:r w:rsidRPr="00FC7B7B">
              <w:t>-телефонии нескольких крупных компаний.</w:t>
            </w:r>
          </w:p>
          <w:p w:rsidR="003233CF" w:rsidRPr="00FC7B7B" w:rsidRDefault="003233CF" w:rsidP="003233CF">
            <w:pPr>
              <w:jc w:val="both"/>
            </w:pPr>
            <w:r w:rsidRPr="00FC7B7B">
              <w:t>3.</w:t>
            </w:r>
            <w:r w:rsidR="00866D2D">
              <w:t xml:space="preserve">Наличие </w:t>
            </w:r>
            <w:r w:rsidRPr="00FC7B7B">
              <w:t xml:space="preserve">тесных </w:t>
            </w:r>
            <w:proofErr w:type="gramStart"/>
            <w:r w:rsidRPr="00FC7B7B">
              <w:t>парт</w:t>
            </w:r>
            <w:r w:rsidR="00866D2D">
              <w:t>-</w:t>
            </w:r>
            <w:proofErr w:type="spellStart"/>
            <w:r w:rsidRPr="00FC7B7B">
              <w:t>нерских</w:t>
            </w:r>
            <w:proofErr w:type="spellEnd"/>
            <w:proofErr w:type="gramEnd"/>
            <w:r w:rsidRPr="00FC7B7B">
              <w:t xml:space="preserve"> отношений у крупных операторов связи  с производителями, </w:t>
            </w:r>
            <w:proofErr w:type="spellStart"/>
            <w:r w:rsidRPr="00FC7B7B">
              <w:t>пос</w:t>
            </w:r>
            <w:r w:rsidR="00866D2D">
              <w:t>-</w:t>
            </w:r>
            <w:r w:rsidRPr="00FC7B7B">
              <w:t>тавщиками</w:t>
            </w:r>
            <w:proofErr w:type="spellEnd"/>
            <w:r w:rsidRPr="00FC7B7B">
              <w:t xml:space="preserve"> оборудования связи и банковскими структурами.</w:t>
            </w:r>
          </w:p>
        </w:tc>
        <w:tc>
          <w:tcPr>
            <w:tcW w:w="2694" w:type="dxa"/>
          </w:tcPr>
          <w:p w:rsidR="003233CF" w:rsidRPr="00FC7B7B" w:rsidRDefault="003233CF" w:rsidP="003233CF">
            <w:pPr>
              <w:jc w:val="both"/>
              <w:rPr>
                <w:rFonts w:eastAsia="Calibri" w:cs="Times New Roman"/>
              </w:rPr>
            </w:pPr>
            <w:r w:rsidRPr="00FC7B7B">
              <w:rPr>
                <w:rFonts w:eastAsia="Calibri" w:cs="Times New Roman"/>
              </w:rPr>
              <w:lastRenderedPageBreak/>
              <w:t>-отмечается неполный охват населения района общедоступным интернетом;</w:t>
            </w:r>
          </w:p>
          <w:p w:rsidR="003233CF" w:rsidRPr="00FC7B7B" w:rsidRDefault="003233CF" w:rsidP="003233CF">
            <w:pPr>
              <w:rPr>
                <w:rFonts w:eastAsia="Calibri" w:cs="Times New Roman"/>
              </w:rPr>
            </w:pPr>
            <w:r w:rsidRPr="00FC7B7B">
              <w:rPr>
                <w:rFonts w:eastAsia="TimesNewRoman" w:cs="Times New Roman"/>
              </w:rPr>
              <w:t xml:space="preserve">  -необходимость замены старых АТС, выработавших свой ресурс, на новые электронные станции;</w:t>
            </w:r>
          </w:p>
          <w:p w:rsidR="003233CF" w:rsidRPr="00FC7B7B" w:rsidRDefault="00866D2D" w:rsidP="003233CF">
            <w:pPr>
              <w:jc w:val="both"/>
              <w:rPr>
                <w:rFonts w:eastAsia="Calibri" w:cs="Times New Roman"/>
              </w:rPr>
            </w:pPr>
            <w:r>
              <w:rPr>
                <w:rFonts w:eastAsia="Calibri" w:cs="Times New Roman"/>
              </w:rPr>
              <w:t xml:space="preserve">    </w:t>
            </w:r>
            <w:r w:rsidR="003233CF" w:rsidRPr="00FC7B7B">
              <w:rPr>
                <w:rFonts w:eastAsia="Calibri" w:cs="Times New Roman"/>
              </w:rPr>
              <w:t xml:space="preserve">-отмечается не устойчивая сотовая </w:t>
            </w:r>
            <w:r w:rsidR="003233CF" w:rsidRPr="00FC7B7B">
              <w:rPr>
                <w:rFonts w:eastAsia="Calibri" w:cs="Times New Roman"/>
              </w:rPr>
              <w:lastRenderedPageBreak/>
              <w:t xml:space="preserve">связь в ряде </w:t>
            </w:r>
            <w:proofErr w:type="gramStart"/>
            <w:r w:rsidR="003233CF" w:rsidRPr="00FC7B7B">
              <w:rPr>
                <w:rFonts w:eastAsia="Calibri" w:cs="Times New Roman"/>
              </w:rPr>
              <w:t>населен</w:t>
            </w:r>
            <w:r>
              <w:rPr>
                <w:rFonts w:eastAsia="Calibri" w:cs="Times New Roman"/>
              </w:rPr>
              <w:t>-</w:t>
            </w:r>
            <w:proofErr w:type="spellStart"/>
            <w:r w:rsidR="003233CF" w:rsidRPr="00FC7B7B">
              <w:rPr>
                <w:rFonts w:eastAsia="Calibri" w:cs="Times New Roman"/>
              </w:rPr>
              <w:t>ных</w:t>
            </w:r>
            <w:proofErr w:type="spellEnd"/>
            <w:proofErr w:type="gramEnd"/>
            <w:r w:rsidR="003233CF" w:rsidRPr="00FC7B7B">
              <w:rPr>
                <w:rFonts w:eastAsia="Calibri" w:cs="Times New Roman"/>
              </w:rPr>
              <w:t xml:space="preserve"> пунктов; </w:t>
            </w:r>
          </w:p>
          <w:p w:rsidR="003233CF" w:rsidRPr="00FC7B7B" w:rsidRDefault="00866D2D" w:rsidP="003233CF">
            <w:pPr>
              <w:rPr>
                <w:rFonts w:eastAsiaTheme="minorHAnsi"/>
                <w:lang w:eastAsia="en-US"/>
              </w:rPr>
            </w:pPr>
            <w:r>
              <w:rPr>
                <w:rFonts w:eastAsia="Calibri" w:cs="Times New Roman"/>
                <w:lang w:bidi="ru-RU"/>
              </w:rPr>
              <w:t xml:space="preserve"> </w:t>
            </w:r>
            <w:r w:rsidR="003233CF" w:rsidRPr="00FC7B7B">
              <w:rPr>
                <w:rFonts w:eastAsia="Calibri" w:cs="Times New Roman"/>
                <w:lang w:bidi="ru-RU"/>
              </w:rPr>
              <w:t>-низкая техническая возможность под</w:t>
            </w:r>
            <w:r>
              <w:rPr>
                <w:rFonts w:eastAsia="Calibri" w:cs="Times New Roman"/>
                <w:lang w:bidi="ru-RU"/>
              </w:rPr>
              <w:t>-</w:t>
            </w:r>
            <w:proofErr w:type="spellStart"/>
            <w:r w:rsidR="003233CF" w:rsidRPr="00FC7B7B">
              <w:rPr>
                <w:rFonts w:eastAsia="Calibri" w:cs="Times New Roman"/>
                <w:lang w:bidi="ru-RU"/>
              </w:rPr>
              <w:t>клю</w:t>
            </w:r>
            <w:proofErr w:type="spellEnd"/>
            <w:r w:rsidR="003C0F29">
              <w:rPr>
                <w:rFonts w:eastAsia="Calibri" w:cs="Times New Roman"/>
                <w:lang w:bidi="ru-RU"/>
              </w:rPr>
              <w:t>-</w:t>
            </w:r>
            <w:proofErr w:type="spellStart"/>
            <w:r w:rsidR="003233CF" w:rsidRPr="00FC7B7B">
              <w:rPr>
                <w:rFonts w:eastAsia="Calibri" w:cs="Times New Roman"/>
                <w:lang w:bidi="ru-RU"/>
              </w:rPr>
              <w:t>чения</w:t>
            </w:r>
            <w:proofErr w:type="spellEnd"/>
            <w:r w:rsidR="003233CF" w:rsidRPr="00FC7B7B">
              <w:rPr>
                <w:rFonts w:eastAsia="Calibri" w:cs="Times New Roman"/>
                <w:lang w:bidi="ru-RU"/>
              </w:rPr>
              <w:t xml:space="preserve"> к интернету, низкое качество интернета.</w:t>
            </w:r>
          </w:p>
        </w:tc>
        <w:tc>
          <w:tcPr>
            <w:tcW w:w="3119" w:type="dxa"/>
            <w:shd w:val="clear" w:color="auto" w:fill="auto"/>
          </w:tcPr>
          <w:p w:rsidR="003233CF" w:rsidRPr="00FC7B7B" w:rsidRDefault="003233CF" w:rsidP="003233CF">
            <w:pPr>
              <w:spacing w:line="276" w:lineRule="auto"/>
              <w:rPr>
                <w:rFonts w:cs="Verdana"/>
                <w:lang w:eastAsia="en-US"/>
              </w:rPr>
            </w:pPr>
            <w:r w:rsidRPr="00FC7B7B">
              <w:rPr>
                <w:lang w:eastAsia="en-US"/>
              </w:rPr>
              <w:lastRenderedPageBreak/>
              <w:t>1.</w:t>
            </w:r>
            <w:r w:rsidRPr="00FC7B7B">
              <w:rPr>
                <w:rFonts w:cs="Verdana"/>
                <w:lang w:eastAsia="en-US"/>
              </w:rPr>
              <w:t xml:space="preserve"> возможности разви</w:t>
            </w:r>
            <w:r w:rsidR="00856CA5">
              <w:rPr>
                <w:rFonts w:cs="Verdana"/>
                <w:lang w:eastAsia="en-US"/>
              </w:rPr>
              <w:t>тия рынка информа</w:t>
            </w:r>
            <w:r w:rsidRPr="00FC7B7B">
              <w:rPr>
                <w:rFonts w:cs="Verdana"/>
                <w:lang w:eastAsia="en-US"/>
              </w:rPr>
              <w:t>ционных ус</w:t>
            </w:r>
            <w:r w:rsidR="00856CA5">
              <w:rPr>
                <w:rFonts w:cs="Verdana"/>
                <w:lang w:eastAsia="en-US"/>
              </w:rPr>
              <w:t>луг и услуг связи, совершенствование информацион</w:t>
            </w:r>
            <w:r w:rsidRPr="00FC7B7B">
              <w:rPr>
                <w:rFonts w:cs="Verdana"/>
                <w:lang w:eastAsia="en-US"/>
              </w:rPr>
              <w:t>ного обеспечения в сфере муниципального управления.</w:t>
            </w:r>
          </w:p>
          <w:p w:rsidR="003233CF" w:rsidRPr="00FC7B7B" w:rsidRDefault="003233CF" w:rsidP="003233CF">
            <w:pPr>
              <w:rPr>
                <w:rFonts w:eastAsiaTheme="minorHAnsi"/>
                <w:lang w:eastAsia="en-US"/>
              </w:rPr>
            </w:pPr>
          </w:p>
        </w:tc>
        <w:tc>
          <w:tcPr>
            <w:tcW w:w="1701" w:type="dxa"/>
          </w:tcPr>
          <w:p w:rsidR="003233CF" w:rsidRPr="00FC7B7B" w:rsidRDefault="003233CF" w:rsidP="003233CF">
            <w:pPr>
              <w:rPr>
                <w:rFonts w:eastAsia="Calibri" w:cs="Times New Roman"/>
              </w:rPr>
            </w:pPr>
            <w:r w:rsidRPr="00FC7B7B">
              <w:rPr>
                <w:rFonts w:eastAsia="Calibri" w:cs="Times New Roman"/>
              </w:rPr>
              <w:t>-высокие финансово-экономические затраты на содержание систем из-за износа оборудов</w:t>
            </w:r>
            <w:r w:rsidR="003C0F29">
              <w:rPr>
                <w:rFonts w:eastAsia="Calibri" w:cs="Times New Roman"/>
              </w:rPr>
              <w:t>ания</w:t>
            </w:r>
          </w:p>
          <w:p w:rsidR="003233CF" w:rsidRPr="00FC7B7B" w:rsidRDefault="00866D2D" w:rsidP="003233CF">
            <w:pPr>
              <w:rPr>
                <w:rFonts w:eastAsia="Calibri" w:cs="Times New Roman"/>
              </w:rPr>
            </w:pPr>
            <w:r>
              <w:rPr>
                <w:rFonts w:eastAsia="Calibri" w:cs="Times New Roman"/>
              </w:rPr>
              <w:t xml:space="preserve"> </w:t>
            </w:r>
            <w:r w:rsidR="003233CF" w:rsidRPr="00FC7B7B">
              <w:rPr>
                <w:rFonts w:eastAsia="Calibri" w:cs="Times New Roman"/>
              </w:rPr>
              <w:t>-сокращение кадров.</w:t>
            </w:r>
          </w:p>
          <w:p w:rsidR="003233CF" w:rsidRPr="00FC7B7B" w:rsidRDefault="003233CF" w:rsidP="003233CF">
            <w:pPr>
              <w:rPr>
                <w:rFonts w:eastAsiaTheme="minorHAnsi"/>
                <w:lang w:eastAsia="en-US"/>
              </w:rPr>
            </w:pPr>
          </w:p>
        </w:tc>
      </w:tr>
      <w:tr w:rsidR="003233CF" w:rsidRPr="00FC7B7B" w:rsidTr="00CC5F2F">
        <w:tc>
          <w:tcPr>
            <w:tcW w:w="10632" w:type="dxa"/>
            <w:gridSpan w:val="4"/>
          </w:tcPr>
          <w:p w:rsidR="003233CF" w:rsidRPr="00FC7B7B" w:rsidRDefault="003233CF" w:rsidP="003233CF">
            <w:pPr>
              <w:jc w:val="center"/>
              <w:rPr>
                <w:rFonts w:eastAsiaTheme="minorHAnsi"/>
                <w:b/>
                <w:lang w:eastAsia="en-US"/>
              </w:rPr>
            </w:pPr>
            <w:r w:rsidRPr="00FC7B7B">
              <w:rPr>
                <w:rFonts w:eastAsiaTheme="minorHAnsi"/>
                <w:b/>
                <w:lang w:eastAsia="en-US"/>
              </w:rPr>
              <w:lastRenderedPageBreak/>
              <w:t>Строительство</w:t>
            </w:r>
          </w:p>
        </w:tc>
      </w:tr>
      <w:tr w:rsidR="003233CF" w:rsidRPr="00FC7B7B" w:rsidTr="0061147B">
        <w:trPr>
          <w:trHeight w:val="5321"/>
        </w:trPr>
        <w:tc>
          <w:tcPr>
            <w:tcW w:w="3118" w:type="dxa"/>
          </w:tcPr>
          <w:p w:rsidR="003233CF" w:rsidRPr="00FC7B7B" w:rsidRDefault="003233CF" w:rsidP="003233CF">
            <w:pPr>
              <w:shd w:val="clear" w:color="auto" w:fill="FFFFFF"/>
              <w:ind w:right="130"/>
              <w:jc w:val="both"/>
            </w:pPr>
            <w:r w:rsidRPr="00FC7B7B">
              <w:rPr>
                <w:sz w:val="28"/>
                <w:szCs w:val="28"/>
              </w:rPr>
              <w:t>1</w:t>
            </w:r>
            <w:r w:rsidR="00856CA5">
              <w:t>.Наличие строитель</w:t>
            </w:r>
            <w:r w:rsidRPr="00FC7B7B">
              <w:t xml:space="preserve">ных организаций. </w:t>
            </w:r>
          </w:p>
          <w:p w:rsidR="00866D2D" w:rsidRDefault="003233CF" w:rsidP="003233CF">
            <w:pPr>
              <w:shd w:val="clear" w:color="auto" w:fill="FFFFFF"/>
              <w:ind w:right="130"/>
              <w:jc w:val="both"/>
            </w:pPr>
            <w:r w:rsidRPr="00FC7B7B">
              <w:t>2.Богатая сырьев</w:t>
            </w:r>
            <w:r w:rsidR="00856CA5">
              <w:t>ая база разнообразных строи</w:t>
            </w:r>
            <w:r w:rsidR="00866D2D">
              <w:t>-</w:t>
            </w:r>
            <w:r w:rsidR="00856CA5">
              <w:t>тель</w:t>
            </w:r>
            <w:r w:rsidRPr="00FC7B7B">
              <w:t>ных материалов</w:t>
            </w:r>
            <w:proofErr w:type="gramStart"/>
            <w:r w:rsidRPr="00FC7B7B">
              <w:t>.</w:t>
            </w:r>
            <w:proofErr w:type="gramEnd"/>
            <w:r w:rsidRPr="00FC7B7B">
              <w:t xml:space="preserve"> (</w:t>
            </w:r>
            <w:proofErr w:type="gramStart"/>
            <w:r w:rsidRPr="00FC7B7B">
              <w:t>г</w:t>
            </w:r>
            <w:proofErr w:type="gramEnd"/>
            <w:r w:rsidRPr="00FC7B7B">
              <w:t>лина, известняк, пе</w:t>
            </w:r>
            <w:r w:rsidR="00856CA5">
              <w:t xml:space="preserve">сок и др.) </w:t>
            </w:r>
          </w:p>
          <w:p w:rsidR="003233CF" w:rsidRPr="00FC7B7B" w:rsidRDefault="00856CA5" w:rsidP="003C0F29">
            <w:pPr>
              <w:shd w:val="clear" w:color="auto" w:fill="FFFFFF"/>
              <w:ind w:right="130"/>
            </w:pPr>
            <w:proofErr w:type="gramStart"/>
            <w:r>
              <w:t>3.Обеспечение потреб</w:t>
            </w:r>
            <w:r w:rsidR="003233CF" w:rsidRPr="00FC7B7B">
              <w:t>но</w:t>
            </w:r>
            <w:r w:rsidR="00866D2D">
              <w:t>-</w:t>
            </w:r>
            <w:proofErr w:type="spellStart"/>
            <w:r w:rsidR="003233CF" w:rsidRPr="00FC7B7B">
              <w:t>стей</w:t>
            </w:r>
            <w:proofErr w:type="spellEnd"/>
            <w:r w:rsidR="003233CF" w:rsidRPr="00FC7B7B">
              <w:t xml:space="preserve"> в строительных мате</w:t>
            </w:r>
            <w:r w:rsidR="003C0F29">
              <w:t>-</w:t>
            </w:r>
            <w:r w:rsidR="003233CF" w:rsidRPr="00FC7B7B">
              <w:t>риала</w:t>
            </w:r>
            <w:r>
              <w:t xml:space="preserve">х за счет </w:t>
            </w:r>
            <w:proofErr w:type="spellStart"/>
            <w:r>
              <w:t>соб</w:t>
            </w:r>
            <w:r w:rsidR="003233CF" w:rsidRPr="00FC7B7B">
              <w:t>ствен</w:t>
            </w:r>
            <w:r w:rsidR="003C0F29">
              <w:t>-</w:t>
            </w:r>
            <w:r w:rsidR="003233CF" w:rsidRPr="00FC7B7B">
              <w:t>ного</w:t>
            </w:r>
            <w:proofErr w:type="spellEnd"/>
            <w:r w:rsidR="003233CF" w:rsidRPr="00FC7B7B">
              <w:t xml:space="preserve"> производства). </w:t>
            </w:r>
            <w:proofErr w:type="gramEnd"/>
          </w:p>
          <w:p w:rsidR="003233CF" w:rsidRPr="00FC7B7B" w:rsidRDefault="003233CF" w:rsidP="0061147B">
            <w:pPr>
              <w:shd w:val="clear" w:color="auto" w:fill="FFFFFF"/>
              <w:ind w:right="130"/>
            </w:pPr>
            <w:r w:rsidRPr="00FC7B7B">
              <w:t xml:space="preserve">4.Финансирование за счет </w:t>
            </w:r>
            <w:r w:rsidR="0061147B">
              <w:t>средств федерального и краевого</w:t>
            </w:r>
            <w:r w:rsidRPr="00FC7B7B">
              <w:t xml:space="preserve"> бюджета </w:t>
            </w:r>
            <w:proofErr w:type="gramStart"/>
            <w:r w:rsidRPr="00FC7B7B">
              <w:t>жилищ</w:t>
            </w:r>
            <w:r w:rsidR="0061147B">
              <w:t>-</w:t>
            </w:r>
            <w:proofErr w:type="spellStart"/>
            <w:r w:rsidRPr="00FC7B7B">
              <w:t>ных</w:t>
            </w:r>
            <w:proofErr w:type="spellEnd"/>
            <w:proofErr w:type="gramEnd"/>
            <w:r w:rsidRPr="00FC7B7B">
              <w:t xml:space="preserve"> программ: </w:t>
            </w:r>
          </w:p>
          <w:p w:rsidR="003233CF" w:rsidRPr="00FC7B7B" w:rsidRDefault="003233CF" w:rsidP="0061147B">
            <w:pPr>
              <w:shd w:val="clear" w:color="auto" w:fill="FFFFFF"/>
              <w:ind w:right="130"/>
              <w:rPr>
                <w:rFonts w:eastAsiaTheme="minorHAnsi"/>
                <w:sz w:val="28"/>
                <w:szCs w:val="28"/>
                <w:lang w:eastAsia="en-US"/>
              </w:rPr>
            </w:pPr>
            <w:r w:rsidRPr="00FC7B7B">
              <w:t xml:space="preserve">«Устойчивое развитие  сельских территорий»,  «Переселение граждан из аварийного фонда». </w:t>
            </w:r>
          </w:p>
        </w:tc>
        <w:tc>
          <w:tcPr>
            <w:tcW w:w="2694" w:type="dxa"/>
          </w:tcPr>
          <w:p w:rsidR="003233CF" w:rsidRPr="00FC7B7B" w:rsidRDefault="003233CF" w:rsidP="003233CF">
            <w:pPr>
              <w:tabs>
                <w:tab w:val="left" w:pos="252"/>
              </w:tabs>
              <w:spacing w:after="30"/>
              <w:jc w:val="both"/>
            </w:pPr>
            <w:r w:rsidRPr="00FC7B7B">
              <w:t>1.Неполная загрузка производственных мощностей.</w:t>
            </w:r>
          </w:p>
          <w:p w:rsidR="003233CF" w:rsidRPr="00FC7B7B" w:rsidRDefault="003233CF" w:rsidP="003233CF">
            <w:pPr>
              <w:tabs>
                <w:tab w:val="left" w:pos="252"/>
              </w:tabs>
              <w:spacing w:after="30"/>
              <w:jc w:val="both"/>
            </w:pPr>
            <w:r w:rsidRPr="00FC7B7B">
              <w:t>2.Сезоннос</w:t>
            </w:r>
            <w:r w:rsidR="00866D2D">
              <w:t>ть строительного производства.</w:t>
            </w:r>
          </w:p>
          <w:p w:rsidR="003233CF" w:rsidRPr="00FC7B7B" w:rsidRDefault="003233CF" w:rsidP="003233CF">
            <w:pPr>
              <w:tabs>
                <w:tab w:val="left" w:pos="252"/>
              </w:tabs>
              <w:spacing w:after="30"/>
              <w:jc w:val="both"/>
            </w:pPr>
            <w:r w:rsidRPr="00FC7B7B">
              <w:t>3.Рост рыночной стоимости жилья.</w:t>
            </w:r>
          </w:p>
          <w:p w:rsidR="003233CF" w:rsidRPr="00FC7B7B" w:rsidRDefault="003233CF" w:rsidP="003233CF">
            <w:pPr>
              <w:tabs>
                <w:tab w:val="left" w:pos="252"/>
              </w:tabs>
              <w:spacing w:after="30"/>
              <w:jc w:val="both"/>
            </w:pPr>
            <w:r w:rsidRPr="00FC7B7B">
              <w:t xml:space="preserve">10.Недостаточное использование </w:t>
            </w:r>
          </w:p>
          <w:p w:rsidR="003233CF" w:rsidRPr="00FC7B7B" w:rsidRDefault="00866D2D" w:rsidP="003233CF">
            <w:pPr>
              <w:tabs>
                <w:tab w:val="left" w:pos="252"/>
              </w:tabs>
              <w:spacing w:after="30"/>
              <w:jc w:val="both"/>
            </w:pPr>
            <w:r>
              <w:t>в</w:t>
            </w:r>
            <w:r w:rsidR="003233CF" w:rsidRPr="00FC7B7B">
              <w:t>озможностей района по производству стройматериалов.</w:t>
            </w:r>
          </w:p>
          <w:p w:rsidR="003233CF" w:rsidRPr="00FC7B7B" w:rsidRDefault="003233CF" w:rsidP="003233CF">
            <w:pPr>
              <w:tabs>
                <w:tab w:val="num" w:pos="72"/>
              </w:tabs>
              <w:ind w:left="252" w:right="-57"/>
              <w:jc w:val="both"/>
              <w:rPr>
                <w:rFonts w:eastAsiaTheme="minorHAnsi"/>
                <w:lang w:eastAsia="en-US"/>
              </w:rPr>
            </w:pPr>
          </w:p>
        </w:tc>
        <w:tc>
          <w:tcPr>
            <w:tcW w:w="3119" w:type="dxa"/>
          </w:tcPr>
          <w:p w:rsidR="003233CF" w:rsidRPr="00FC7B7B" w:rsidRDefault="003233CF" w:rsidP="0061147B">
            <w:pPr>
              <w:tabs>
                <w:tab w:val="left" w:pos="900"/>
              </w:tabs>
              <w:ind w:right="-57" w:firstLine="180"/>
            </w:pPr>
            <w:r w:rsidRPr="00FC7B7B">
              <w:t xml:space="preserve">1.Увеличение объемов жилищного строительства 2500 </w:t>
            </w:r>
            <w:proofErr w:type="spellStart"/>
            <w:r w:rsidRPr="00FC7B7B">
              <w:t>кв.м</w:t>
            </w:r>
            <w:proofErr w:type="spellEnd"/>
            <w:r w:rsidRPr="00FC7B7B">
              <w:t>.</w:t>
            </w:r>
          </w:p>
          <w:p w:rsidR="003233CF" w:rsidRPr="00FC7B7B" w:rsidRDefault="003233CF" w:rsidP="0061147B">
            <w:pPr>
              <w:tabs>
                <w:tab w:val="left" w:pos="900"/>
              </w:tabs>
              <w:ind w:right="-57" w:firstLine="180"/>
            </w:pPr>
            <w:r w:rsidRPr="00FC7B7B">
              <w:t xml:space="preserve">2.Рост эффективности строительного </w:t>
            </w:r>
            <w:proofErr w:type="spellStart"/>
            <w:proofErr w:type="gramStart"/>
            <w:r w:rsidRPr="00FC7B7B">
              <w:t>производ</w:t>
            </w:r>
            <w:r w:rsidR="00866D2D">
              <w:t>-</w:t>
            </w:r>
            <w:r w:rsidRPr="00FC7B7B">
              <w:t>ства</w:t>
            </w:r>
            <w:proofErr w:type="spellEnd"/>
            <w:proofErr w:type="gramEnd"/>
            <w:r w:rsidRPr="00FC7B7B">
              <w:t xml:space="preserve"> за счет снижения ресурсоемкости, </w:t>
            </w:r>
            <w:proofErr w:type="spellStart"/>
            <w:r w:rsidRPr="00FC7B7B">
              <w:t>энерге</w:t>
            </w:r>
            <w:r w:rsidR="00866D2D">
              <w:t>-</w:t>
            </w:r>
            <w:r w:rsidRPr="00FC7B7B">
              <w:t>тических</w:t>
            </w:r>
            <w:proofErr w:type="spellEnd"/>
            <w:r w:rsidRPr="00FC7B7B">
              <w:t xml:space="preserve"> и трудовых затрат.</w:t>
            </w:r>
          </w:p>
          <w:p w:rsidR="003233CF" w:rsidRPr="00FC7B7B" w:rsidRDefault="003233CF" w:rsidP="0061147B">
            <w:pPr>
              <w:tabs>
                <w:tab w:val="left" w:pos="900"/>
              </w:tabs>
              <w:ind w:right="-57" w:firstLine="180"/>
            </w:pPr>
            <w:r w:rsidRPr="00FC7B7B">
              <w:t xml:space="preserve">3.Наращивание </w:t>
            </w:r>
            <w:proofErr w:type="spellStart"/>
            <w:proofErr w:type="gramStart"/>
            <w:r w:rsidRPr="00FC7B7B">
              <w:t>производ</w:t>
            </w:r>
            <w:r w:rsidR="0061147B">
              <w:t>-</w:t>
            </w:r>
            <w:r w:rsidRPr="00FC7B7B">
              <w:t>ства</w:t>
            </w:r>
            <w:proofErr w:type="spellEnd"/>
            <w:proofErr w:type="gramEnd"/>
            <w:r w:rsidRPr="00FC7B7B">
              <w:t xml:space="preserve"> высокока</w:t>
            </w:r>
            <w:r w:rsidR="00856CA5">
              <w:t>чественных, строитель</w:t>
            </w:r>
            <w:r w:rsidRPr="00FC7B7B">
              <w:t>ных материалов.</w:t>
            </w:r>
          </w:p>
          <w:p w:rsidR="003233CF" w:rsidRPr="00FC7B7B" w:rsidRDefault="003233CF" w:rsidP="0061147B">
            <w:pPr>
              <w:tabs>
                <w:tab w:val="left" w:pos="900"/>
              </w:tabs>
              <w:ind w:right="-57" w:firstLine="180"/>
            </w:pPr>
            <w:r w:rsidRPr="00FC7B7B">
              <w:t>4.М</w:t>
            </w:r>
            <w:r w:rsidR="00856CA5">
              <w:t xml:space="preserve">одернизация </w:t>
            </w:r>
            <w:proofErr w:type="spellStart"/>
            <w:proofErr w:type="gramStart"/>
            <w:r w:rsidR="00856CA5">
              <w:t>дейс</w:t>
            </w:r>
            <w:r w:rsidR="0061147B">
              <w:t>-</w:t>
            </w:r>
            <w:r w:rsidR="00856CA5">
              <w:t>твующих</w:t>
            </w:r>
            <w:proofErr w:type="spellEnd"/>
            <w:proofErr w:type="gramEnd"/>
            <w:r w:rsidR="00856CA5">
              <w:t xml:space="preserve"> и созда</w:t>
            </w:r>
            <w:r w:rsidRPr="00FC7B7B">
              <w:t>ние новых производств.</w:t>
            </w:r>
          </w:p>
          <w:p w:rsidR="003233CF" w:rsidRPr="00FC7B7B" w:rsidRDefault="003233CF" w:rsidP="0061147B">
            <w:pPr>
              <w:rPr>
                <w:rFonts w:eastAsiaTheme="minorHAnsi"/>
                <w:lang w:eastAsia="en-US"/>
              </w:rPr>
            </w:pPr>
            <w:r w:rsidRPr="00FC7B7B">
              <w:rPr>
                <w:rFonts w:cs="Times New Roman"/>
              </w:rPr>
              <w:t xml:space="preserve">5. Принятие районных программ, </w:t>
            </w:r>
            <w:proofErr w:type="spellStart"/>
            <w:proofErr w:type="gramStart"/>
            <w:r w:rsidRPr="00FC7B7B">
              <w:rPr>
                <w:rFonts w:cs="Times New Roman"/>
              </w:rPr>
              <w:t>предусматри</w:t>
            </w:r>
            <w:r w:rsidR="00866D2D">
              <w:rPr>
                <w:rFonts w:cs="Times New Roman"/>
              </w:rPr>
              <w:t>-</w:t>
            </w:r>
            <w:r w:rsidRPr="00FC7B7B">
              <w:rPr>
                <w:rFonts w:cs="Times New Roman"/>
              </w:rPr>
              <w:t>вающих</w:t>
            </w:r>
            <w:proofErr w:type="spellEnd"/>
            <w:proofErr w:type="gramEnd"/>
            <w:r w:rsidR="00856CA5">
              <w:rPr>
                <w:rFonts w:cs="Times New Roman"/>
              </w:rPr>
              <w:t xml:space="preserve"> дальнейшее раз</w:t>
            </w:r>
            <w:r w:rsidR="0061147B">
              <w:rPr>
                <w:rFonts w:cs="Times New Roman"/>
              </w:rPr>
              <w:t>-</w:t>
            </w:r>
            <w:proofErr w:type="spellStart"/>
            <w:r w:rsidR="00856CA5">
              <w:rPr>
                <w:rFonts w:cs="Times New Roman"/>
              </w:rPr>
              <w:t>витие</w:t>
            </w:r>
            <w:proofErr w:type="spellEnd"/>
            <w:r w:rsidR="00856CA5">
              <w:rPr>
                <w:rFonts w:cs="Times New Roman"/>
              </w:rPr>
              <w:t xml:space="preserve"> производст</w:t>
            </w:r>
            <w:r w:rsidRPr="00FC7B7B">
              <w:rPr>
                <w:rFonts w:cs="Times New Roman"/>
              </w:rPr>
              <w:t>венной строительной базы.</w:t>
            </w:r>
          </w:p>
        </w:tc>
        <w:tc>
          <w:tcPr>
            <w:tcW w:w="1701" w:type="dxa"/>
          </w:tcPr>
          <w:p w:rsidR="003233CF" w:rsidRPr="00FC7B7B" w:rsidRDefault="00856CA5" w:rsidP="003233CF">
            <w:pPr>
              <w:tabs>
                <w:tab w:val="num" w:pos="1260"/>
              </w:tabs>
              <w:ind w:right="-57"/>
              <w:jc w:val="both"/>
            </w:pPr>
            <w:r>
              <w:t>1.Снижение объемов финанси</w:t>
            </w:r>
            <w:r w:rsidR="003233CF" w:rsidRPr="00FC7B7B">
              <w:t>рования  краевых и федеральных программ.</w:t>
            </w:r>
          </w:p>
          <w:p w:rsidR="003233CF" w:rsidRPr="00FC7B7B" w:rsidRDefault="003233CF" w:rsidP="003233CF">
            <w:pPr>
              <w:rPr>
                <w:rFonts w:eastAsiaTheme="minorHAnsi"/>
                <w:lang w:eastAsia="en-US"/>
              </w:rPr>
            </w:pPr>
            <w:r w:rsidRPr="00FC7B7B">
              <w:rPr>
                <w:rFonts w:eastAsiaTheme="minorHAnsi"/>
                <w:lang w:eastAsia="en-US"/>
              </w:rPr>
              <w:t>2.Повышение конкурентоспособности продукции строительной отрасли.</w:t>
            </w:r>
          </w:p>
          <w:p w:rsidR="003233CF" w:rsidRPr="00FC7B7B" w:rsidRDefault="003233CF" w:rsidP="003233CF">
            <w:pPr>
              <w:rPr>
                <w:rFonts w:eastAsiaTheme="minorHAnsi"/>
                <w:lang w:eastAsia="en-US"/>
              </w:rPr>
            </w:pPr>
          </w:p>
        </w:tc>
      </w:tr>
    </w:tbl>
    <w:p w:rsidR="0061147B" w:rsidRDefault="0061147B" w:rsidP="005F2988">
      <w:pPr>
        <w:ind w:firstLine="540"/>
        <w:jc w:val="center"/>
        <w:rPr>
          <w:b/>
          <w:sz w:val="32"/>
          <w:szCs w:val="32"/>
        </w:rPr>
      </w:pPr>
    </w:p>
    <w:p w:rsidR="005F2988" w:rsidRPr="00FC7B7B" w:rsidRDefault="005F2988" w:rsidP="005F2988">
      <w:pPr>
        <w:ind w:firstLine="540"/>
        <w:jc w:val="center"/>
        <w:rPr>
          <w:b/>
          <w:sz w:val="32"/>
          <w:szCs w:val="32"/>
        </w:rPr>
      </w:pPr>
      <w:r w:rsidRPr="00FC7B7B">
        <w:rPr>
          <w:b/>
          <w:sz w:val="32"/>
          <w:szCs w:val="32"/>
        </w:rPr>
        <w:t>1.8. Проблемы социально-экономического развития муниципального района  «Оловяннинский район»</w:t>
      </w:r>
    </w:p>
    <w:p w:rsidR="005F2988" w:rsidRPr="00FC7B7B" w:rsidRDefault="005F2988" w:rsidP="005F2988">
      <w:pPr>
        <w:ind w:firstLine="360"/>
        <w:jc w:val="center"/>
        <w:rPr>
          <w:b/>
          <w:sz w:val="32"/>
          <w:szCs w:val="32"/>
        </w:rPr>
      </w:pPr>
    </w:p>
    <w:p w:rsidR="005F2988" w:rsidRPr="00FC7B7B" w:rsidRDefault="005F2988" w:rsidP="00320924">
      <w:pPr>
        <w:spacing w:line="276" w:lineRule="auto"/>
        <w:jc w:val="both"/>
        <w:rPr>
          <w:sz w:val="28"/>
          <w:szCs w:val="28"/>
          <w:lang w:eastAsia="en-US" w:bidi="en-US"/>
        </w:rPr>
      </w:pPr>
      <w:r w:rsidRPr="00FC7B7B">
        <w:rPr>
          <w:sz w:val="28"/>
          <w:szCs w:val="28"/>
          <w:lang w:eastAsia="en-US" w:bidi="en-US"/>
        </w:rPr>
        <w:t xml:space="preserve">       В социально-экономическом развитии муниципального района «Оловяннинский район» можно выделить: экономические, социальные и экологические проблемы.</w:t>
      </w:r>
    </w:p>
    <w:p w:rsidR="00E8575F" w:rsidRPr="00E8575F" w:rsidRDefault="005F2988" w:rsidP="00E8575F">
      <w:pPr>
        <w:pStyle w:val="ab"/>
        <w:numPr>
          <w:ilvl w:val="0"/>
          <w:numId w:val="45"/>
        </w:numPr>
        <w:shd w:val="clear" w:color="auto" w:fill="FFFFFF"/>
        <w:jc w:val="center"/>
        <w:rPr>
          <w:rFonts w:ascii="Times New Roman" w:eastAsiaTheme="minorHAnsi" w:hAnsi="Times New Roman"/>
          <w:b/>
          <w:sz w:val="28"/>
          <w:szCs w:val="28"/>
          <w:u w:val="single"/>
        </w:rPr>
      </w:pPr>
      <w:r w:rsidRPr="00E8575F">
        <w:rPr>
          <w:rFonts w:ascii="Times New Roman" w:eastAsiaTheme="minorHAnsi" w:hAnsi="Times New Roman"/>
          <w:b/>
          <w:sz w:val="28"/>
          <w:szCs w:val="28"/>
          <w:u w:val="single"/>
        </w:rPr>
        <w:t>Экономические проблемы:</w:t>
      </w:r>
    </w:p>
    <w:p w:rsidR="005F2988" w:rsidRPr="00FC7B7B" w:rsidRDefault="005F2988" w:rsidP="00320924">
      <w:pPr>
        <w:spacing w:line="276" w:lineRule="auto"/>
        <w:jc w:val="both"/>
        <w:rPr>
          <w:sz w:val="28"/>
          <w:szCs w:val="28"/>
        </w:rPr>
      </w:pPr>
      <w:r w:rsidRPr="00FC7B7B">
        <w:rPr>
          <w:rFonts w:eastAsiaTheme="minorHAnsi"/>
          <w:b/>
          <w:sz w:val="28"/>
          <w:szCs w:val="28"/>
          <w:lang w:eastAsia="en-US"/>
        </w:rPr>
        <w:t>1</w:t>
      </w:r>
      <w:r w:rsidRPr="00FC7B7B">
        <w:rPr>
          <w:rFonts w:eastAsiaTheme="minorHAnsi"/>
          <w:sz w:val="28"/>
          <w:szCs w:val="28"/>
          <w:lang w:eastAsia="en-US"/>
        </w:rPr>
        <w:t xml:space="preserve">. </w:t>
      </w:r>
      <w:r w:rsidRPr="00FC7B7B">
        <w:rPr>
          <w:rFonts w:eastAsiaTheme="minorHAnsi"/>
          <w:b/>
          <w:i/>
          <w:sz w:val="28"/>
          <w:szCs w:val="28"/>
          <w:lang w:eastAsia="en-US"/>
        </w:rPr>
        <w:t>Проблемы развития промышленности:</w:t>
      </w:r>
      <w:r w:rsidRPr="00FC7B7B">
        <w:rPr>
          <w:sz w:val="28"/>
          <w:szCs w:val="28"/>
        </w:rPr>
        <w:t xml:space="preserve">  </w:t>
      </w:r>
    </w:p>
    <w:p w:rsidR="005F2988" w:rsidRPr="00715FF9" w:rsidRDefault="005F2988" w:rsidP="00320924">
      <w:pPr>
        <w:spacing w:line="276" w:lineRule="auto"/>
        <w:jc w:val="both"/>
        <w:rPr>
          <w:sz w:val="28"/>
          <w:szCs w:val="28"/>
        </w:rPr>
      </w:pPr>
      <w:r w:rsidRPr="00FC7B7B">
        <w:rPr>
          <w:sz w:val="28"/>
          <w:szCs w:val="28"/>
        </w:rPr>
        <w:t xml:space="preserve">      </w:t>
      </w:r>
      <w:r w:rsidRPr="00715FF9">
        <w:rPr>
          <w:sz w:val="28"/>
          <w:szCs w:val="28"/>
          <w:lang w:eastAsia="en-US"/>
        </w:rPr>
        <w:t>Основными п</w:t>
      </w:r>
      <w:r w:rsidRPr="00715FF9">
        <w:rPr>
          <w:rFonts w:eastAsia="Calibri"/>
          <w:sz w:val="28"/>
          <w:szCs w:val="28"/>
          <w:lang w:eastAsia="en-US"/>
        </w:rPr>
        <w:t>роблемами в  области промышленности являются:</w:t>
      </w:r>
    </w:p>
    <w:p w:rsidR="005F2988" w:rsidRPr="00715FF9" w:rsidRDefault="005F2988" w:rsidP="00320924">
      <w:pPr>
        <w:spacing w:line="276" w:lineRule="auto"/>
        <w:jc w:val="both"/>
        <w:rPr>
          <w:rFonts w:eastAsiaTheme="minorHAnsi"/>
          <w:sz w:val="28"/>
          <w:szCs w:val="28"/>
          <w:lang w:eastAsia="en-US"/>
        </w:rPr>
      </w:pPr>
      <w:r w:rsidRPr="00715FF9">
        <w:rPr>
          <w:sz w:val="28"/>
          <w:szCs w:val="28"/>
        </w:rPr>
        <w:t xml:space="preserve">    </w:t>
      </w:r>
      <w:r w:rsidR="00E8575F">
        <w:rPr>
          <w:sz w:val="28"/>
          <w:szCs w:val="28"/>
        </w:rPr>
        <w:tab/>
      </w:r>
      <w:r w:rsidRPr="00715FF9">
        <w:rPr>
          <w:sz w:val="28"/>
          <w:szCs w:val="28"/>
        </w:rPr>
        <w:t>-</w:t>
      </w:r>
      <w:r w:rsidR="00E31BE8">
        <w:rPr>
          <w:sz w:val="28"/>
          <w:szCs w:val="28"/>
        </w:rPr>
        <w:t>В</w:t>
      </w:r>
      <w:r w:rsidRPr="00715FF9">
        <w:rPr>
          <w:sz w:val="28"/>
          <w:szCs w:val="28"/>
        </w:rPr>
        <w:t>ысокая степень износа основных производственных фондов промышленных  предприятий;</w:t>
      </w:r>
    </w:p>
    <w:p w:rsidR="005F2988" w:rsidRPr="00715FF9" w:rsidRDefault="005F2988" w:rsidP="00320924">
      <w:pPr>
        <w:autoSpaceDE w:val="0"/>
        <w:autoSpaceDN w:val="0"/>
        <w:adjustRightInd w:val="0"/>
        <w:spacing w:line="276" w:lineRule="auto"/>
        <w:jc w:val="both"/>
        <w:rPr>
          <w:sz w:val="28"/>
          <w:szCs w:val="28"/>
        </w:rPr>
      </w:pPr>
      <w:r w:rsidRPr="00715FF9">
        <w:rPr>
          <w:sz w:val="28"/>
          <w:szCs w:val="28"/>
        </w:rPr>
        <w:lastRenderedPageBreak/>
        <w:t xml:space="preserve">  </w:t>
      </w:r>
      <w:r w:rsidR="00E8575F">
        <w:rPr>
          <w:sz w:val="28"/>
          <w:szCs w:val="28"/>
        </w:rPr>
        <w:tab/>
      </w:r>
      <w:r w:rsidRPr="00715FF9">
        <w:rPr>
          <w:sz w:val="28"/>
          <w:szCs w:val="28"/>
        </w:rPr>
        <w:t xml:space="preserve"> - </w:t>
      </w:r>
      <w:r w:rsidR="00E31BE8">
        <w:rPr>
          <w:sz w:val="28"/>
          <w:szCs w:val="28"/>
        </w:rPr>
        <w:t>Н</w:t>
      </w:r>
      <w:r w:rsidRPr="00715FF9">
        <w:rPr>
          <w:sz w:val="28"/>
          <w:szCs w:val="28"/>
        </w:rPr>
        <w:t>едостаточно высокий уровень инвестиционной привлекательности;</w:t>
      </w:r>
    </w:p>
    <w:p w:rsidR="005F2988" w:rsidRPr="00715FF9" w:rsidRDefault="005F2988" w:rsidP="00320924">
      <w:pPr>
        <w:spacing w:line="276" w:lineRule="auto"/>
        <w:jc w:val="both"/>
        <w:rPr>
          <w:sz w:val="28"/>
          <w:szCs w:val="28"/>
        </w:rPr>
      </w:pPr>
      <w:r w:rsidRPr="00715FF9">
        <w:rPr>
          <w:sz w:val="28"/>
          <w:szCs w:val="28"/>
        </w:rPr>
        <w:t xml:space="preserve">   </w:t>
      </w:r>
      <w:r w:rsidR="00E8575F">
        <w:rPr>
          <w:sz w:val="28"/>
          <w:szCs w:val="28"/>
        </w:rPr>
        <w:tab/>
      </w:r>
      <w:r w:rsidRPr="00715FF9">
        <w:rPr>
          <w:sz w:val="28"/>
          <w:szCs w:val="28"/>
        </w:rPr>
        <w:t xml:space="preserve">- </w:t>
      </w:r>
      <w:r w:rsidR="00E31BE8">
        <w:rPr>
          <w:sz w:val="28"/>
          <w:szCs w:val="28"/>
        </w:rPr>
        <w:t>Д</w:t>
      </w:r>
      <w:r w:rsidRPr="00715FF9">
        <w:rPr>
          <w:sz w:val="28"/>
          <w:szCs w:val="28"/>
        </w:rPr>
        <w:t xml:space="preserve">ефицит высококвалифицированных рабочих массовых профессий и </w:t>
      </w:r>
    </w:p>
    <w:p w:rsidR="005F2988" w:rsidRPr="00715FF9" w:rsidRDefault="005F2988" w:rsidP="00320924">
      <w:pPr>
        <w:spacing w:line="276" w:lineRule="auto"/>
        <w:jc w:val="both"/>
        <w:rPr>
          <w:sz w:val="28"/>
          <w:szCs w:val="28"/>
        </w:rPr>
      </w:pPr>
      <w:r w:rsidRPr="00715FF9">
        <w:rPr>
          <w:sz w:val="28"/>
          <w:szCs w:val="28"/>
        </w:rPr>
        <w:t>инженерно-технических работников;</w:t>
      </w:r>
    </w:p>
    <w:p w:rsidR="005F2988" w:rsidRPr="00715FF9" w:rsidRDefault="005F2988" w:rsidP="00320924">
      <w:pPr>
        <w:spacing w:line="276" w:lineRule="auto"/>
        <w:jc w:val="both"/>
        <w:rPr>
          <w:sz w:val="28"/>
          <w:szCs w:val="28"/>
        </w:rPr>
      </w:pPr>
      <w:r w:rsidRPr="00715FF9">
        <w:rPr>
          <w:sz w:val="28"/>
          <w:szCs w:val="28"/>
        </w:rPr>
        <w:t xml:space="preserve">  </w:t>
      </w:r>
      <w:r w:rsidR="00E8575F">
        <w:rPr>
          <w:sz w:val="28"/>
          <w:szCs w:val="28"/>
        </w:rPr>
        <w:tab/>
      </w:r>
      <w:r w:rsidRPr="00715FF9">
        <w:rPr>
          <w:sz w:val="28"/>
          <w:szCs w:val="28"/>
        </w:rPr>
        <w:t xml:space="preserve"> -</w:t>
      </w:r>
      <w:r w:rsidR="00E31BE8">
        <w:rPr>
          <w:sz w:val="28"/>
          <w:szCs w:val="28"/>
        </w:rPr>
        <w:t>П</w:t>
      </w:r>
      <w:r w:rsidRPr="00715FF9">
        <w:rPr>
          <w:sz w:val="28"/>
          <w:szCs w:val="28"/>
        </w:rPr>
        <w:t>рекращение существований многих</w:t>
      </w:r>
      <w:r w:rsidR="00E31BE8">
        <w:rPr>
          <w:sz w:val="28"/>
          <w:szCs w:val="28"/>
        </w:rPr>
        <w:t xml:space="preserve"> предприятий;</w:t>
      </w:r>
    </w:p>
    <w:p w:rsidR="005F2988" w:rsidRPr="00715FF9" w:rsidRDefault="005F2988" w:rsidP="00320924">
      <w:pPr>
        <w:spacing w:line="276" w:lineRule="auto"/>
        <w:jc w:val="both"/>
        <w:rPr>
          <w:sz w:val="28"/>
          <w:szCs w:val="28"/>
        </w:rPr>
      </w:pPr>
      <w:r w:rsidRPr="00715FF9">
        <w:rPr>
          <w:sz w:val="28"/>
          <w:szCs w:val="28"/>
        </w:rPr>
        <w:t xml:space="preserve">  </w:t>
      </w:r>
      <w:r w:rsidR="00E8575F">
        <w:rPr>
          <w:sz w:val="28"/>
          <w:szCs w:val="28"/>
        </w:rPr>
        <w:tab/>
      </w:r>
      <w:r w:rsidRPr="00715FF9">
        <w:rPr>
          <w:sz w:val="28"/>
          <w:szCs w:val="28"/>
        </w:rPr>
        <w:t xml:space="preserve"> -</w:t>
      </w:r>
      <w:r w:rsidR="00E31BE8">
        <w:rPr>
          <w:sz w:val="28"/>
          <w:szCs w:val="28"/>
        </w:rPr>
        <w:t>В</w:t>
      </w:r>
      <w:r w:rsidRPr="00715FF9">
        <w:rPr>
          <w:sz w:val="28"/>
          <w:szCs w:val="28"/>
        </w:rPr>
        <w:t>ысокая доля убы</w:t>
      </w:r>
      <w:r w:rsidR="00E31BE8">
        <w:rPr>
          <w:sz w:val="28"/>
          <w:szCs w:val="28"/>
        </w:rPr>
        <w:t>точных организаций, предприятий</w:t>
      </w:r>
      <w:r w:rsidRPr="00715FF9">
        <w:rPr>
          <w:sz w:val="28"/>
          <w:szCs w:val="28"/>
        </w:rPr>
        <w:t>;</w:t>
      </w:r>
    </w:p>
    <w:p w:rsidR="005F2988" w:rsidRDefault="005F2988" w:rsidP="00320924">
      <w:pPr>
        <w:spacing w:line="276" w:lineRule="auto"/>
        <w:jc w:val="both"/>
        <w:rPr>
          <w:rFonts w:eastAsia="Arial Unicode MS"/>
          <w:color w:val="000000"/>
          <w:sz w:val="28"/>
          <w:szCs w:val="28"/>
        </w:rPr>
      </w:pPr>
      <w:r w:rsidRPr="00715FF9">
        <w:rPr>
          <w:sz w:val="22"/>
          <w:szCs w:val="22"/>
        </w:rPr>
        <w:t xml:space="preserve">   </w:t>
      </w:r>
      <w:r w:rsidR="00E8575F">
        <w:rPr>
          <w:sz w:val="22"/>
          <w:szCs w:val="22"/>
        </w:rPr>
        <w:tab/>
      </w:r>
      <w:r w:rsidRPr="00715FF9">
        <w:rPr>
          <w:sz w:val="28"/>
          <w:szCs w:val="28"/>
        </w:rPr>
        <w:t>-</w:t>
      </w:r>
      <w:r w:rsidR="00E31BE8">
        <w:rPr>
          <w:rFonts w:eastAsia="Arial Unicode MS"/>
          <w:color w:val="000000"/>
          <w:sz w:val="28"/>
          <w:szCs w:val="28"/>
        </w:rPr>
        <w:t>С</w:t>
      </w:r>
      <w:r w:rsidRPr="00715FF9">
        <w:rPr>
          <w:rFonts w:eastAsia="Arial Unicode MS"/>
          <w:color w:val="000000"/>
          <w:sz w:val="28"/>
          <w:szCs w:val="28"/>
        </w:rPr>
        <w:t>нижается прибыль, получаемая организациями района.</w:t>
      </w:r>
    </w:p>
    <w:p w:rsidR="00E8575F" w:rsidRPr="00715FF9" w:rsidRDefault="00E8575F" w:rsidP="00320924">
      <w:pPr>
        <w:spacing w:line="276" w:lineRule="auto"/>
        <w:jc w:val="both"/>
        <w:rPr>
          <w:sz w:val="28"/>
          <w:szCs w:val="28"/>
        </w:rPr>
      </w:pPr>
    </w:p>
    <w:p w:rsidR="005F2988" w:rsidRPr="00FC7B7B" w:rsidRDefault="005F2988" w:rsidP="00320924">
      <w:pPr>
        <w:spacing w:line="276" w:lineRule="auto"/>
        <w:jc w:val="both"/>
        <w:rPr>
          <w:rFonts w:eastAsia="Calibri"/>
          <w:i/>
          <w:sz w:val="28"/>
          <w:szCs w:val="28"/>
          <w:lang w:eastAsia="x-none"/>
        </w:rPr>
      </w:pPr>
      <w:r w:rsidRPr="00715FF9">
        <w:rPr>
          <w:rFonts w:eastAsia="Calibri"/>
          <w:b/>
          <w:sz w:val="28"/>
          <w:szCs w:val="28"/>
          <w:lang w:eastAsia="x-none"/>
        </w:rPr>
        <w:t>2.</w:t>
      </w:r>
      <w:r w:rsidRPr="00715FF9">
        <w:rPr>
          <w:rFonts w:eastAsia="Calibri"/>
          <w:b/>
          <w:i/>
          <w:sz w:val="28"/>
          <w:szCs w:val="28"/>
          <w:lang w:eastAsia="x-none"/>
        </w:rPr>
        <w:t>Проблемы транспортного комплекса и связи:</w:t>
      </w:r>
    </w:p>
    <w:p w:rsidR="005F2988" w:rsidRPr="00FC7B7B" w:rsidRDefault="005F2988" w:rsidP="00320924">
      <w:pPr>
        <w:spacing w:line="276" w:lineRule="auto"/>
        <w:jc w:val="both"/>
        <w:rPr>
          <w:rFonts w:eastAsia="Calibri"/>
          <w:i/>
          <w:sz w:val="28"/>
          <w:szCs w:val="28"/>
          <w:lang w:eastAsia="x-none"/>
        </w:rPr>
      </w:pPr>
      <w:r w:rsidRPr="00FC7B7B">
        <w:rPr>
          <w:rFonts w:eastAsia="Calibri"/>
          <w:i/>
          <w:sz w:val="28"/>
          <w:szCs w:val="28"/>
          <w:lang w:eastAsia="x-none"/>
        </w:rPr>
        <w:t xml:space="preserve">      Проблемы транспортной инфраструктуры:</w:t>
      </w:r>
    </w:p>
    <w:p w:rsidR="005F2988" w:rsidRPr="00FC7B7B" w:rsidRDefault="005F2988" w:rsidP="00320924">
      <w:pPr>
        <w:spacing w:line="276" w:lineRule="auto"/>
        <w:jc w:val="both"/>
        <w:rPr>
          <w:sz w:val="28"/>
          <w:szCs w:val="28"/>
        </w:rPr>
      </w:pPr>
      <w:r w:rsidRPr="00FC7B7B">
        <w:rPr>
          <w:rFonts w:eastAsia="Calibri"/>
          <w:i/>
          <w:sz w:val="28"/>
          <w:szCs w:val="28"/>
          <w:lang w:eastAsia="x-none"/>
        </w:rPr>
        <w:t xml:space="preserve"> </w:t>
      </w:r>
      <w:r w:rsidRPr="00FC7B7B">
        <w:rPr>
          <w:sz w:val="28"/>
          <w:szCs w:val="28"/>
        </w:rPr>
        <w:t xml:space="preserve">  </w:t>
      </w:r>
      <w:r w:rsidR="00E8575F">
        <w:rPr>
          <w:sz w:val="28"/>
          <w:szCs w:val="28"/>
        </w:rPr>
        <w:tab/>
      </w:r>
      <w:r w:rsidRPr="00FC7B7B">
        <w:rPr>
          <w:sz w:val="28"/>
          <w:szCs w:val="28"/>
        </w:rPr>
        <w:t xml:space="preserve"> -</w:t>
      </w:r>
      <w:r w:rsidR="00E31BE8">
        <w:rPr>
          <w:sz w:val="28"/>
          <w:szCs w:val="28"/>
        </w:rPr>
        <w:t>Н</w:t>
      </w:r>
      <w:r w:rsidR="00E45D12">
        <w:rPr>
          <w:sz w:val="28"/>
          <w:szCs w:val="28"/>
        </w:rPr>
        <w:t>изкое качество автомобильных дорог</w:t>
      </w:r>
      <w:r w:rsidRPr="00FC7B7B">
        <w:rPr>
          <w:sz w:val="28"/>
          <w:szCs w:val="28"/>
        </w:rPr>
        <w:t>;</w:t>
      </w:r>
    </w:p>
    <w:p w:rsidR="005F2988" w:rsidRPr="00FC7B7B" w:rsidRDefault="005F2988" w:rsidP="00320924">
      <w:pPr>
        <w:spacing w:line="276" w:lineRule="auto"/>
        <w:jc w:val="both"/>
        <w:rPr>
          <w:sz w:val="28"/>
          <w:szCs w:val="28"/>
        </w:rPr>
      </w:pPr>
      <w:r w:rsidRPr="00FC7B7B">
        <w:rPr>
          <w:sz w:val="28"/>
          <w:szCs w:val="28"/>
          <w:lang w:bidi="ru-RU"/>
        </w:rPr>
        <w:t xml:space="preserve"> </w:t>
      </w:r>
      <w:r w:rsidR="00E45D12">
        <w:rPr>
          <w:sz w:val="28"/>
          <w:szCs w:val="28"/>
          <w:lang w:bidi="ru-RU"/>
        </w:rPr>
        <w:t xml:space="preserve">  </w:t>
      </w:r>
      <w:r w:rsidRPr="00FC7B7B">
        <w:rPr>
          <w:sz w:val="28"/>
          <w:szCs w:val="28"/>
          <w:lang w:bidi="ru-RU"/>
        </w:rPr>
        <w:t xml:space="preserve"> </w:t>
      </w:r>
      <w:r w:rsidR="00E8575F">
        <w:rPr>
          <w:sz w:val="28"/>
          <w:szCs w:val="28"/>
          <w:lang w:bidi="ru-RU"/>
        </w:rPr>
        <w:tab/>
      </w:r>
      <w:r w:rsidRPr="00FC7B7B">
        <w:rPr>
          <w:sz w:val="28"/>
          <w:szCs w:val="28"/>
          <w:lang w:bidi="ru-RU"/>
        </w:rPr>
        <w:t>-</w:t>
      </w:r>
      <w:r w:rsidR="00E31BE8">
        <w:rPr>
          <w:sz w:val="28"/>
          <w:szCs w:val="28"/>
          <w:lang w:bidi="ru-RU"/>
        </w:rPr>
        <w:t>Н</w:t>
      </w:r>
      <w:r w:rsidRPr="00FC7B7B">
        <w:rPr>
          <w:sz w:val="28"/>
          <w:szCs w:val="28"/>
          <w:lang w:bidi="ru-RU"/>
        </w:rPr>
        <w:t>едостаточно дорог с твердым покрытием;</w:t>
      </w:r>
    </w:p>
    <w:p w:rsidR="005F2988" w:rsidRPr="00FC7B7B" w:rsidRDefault="005F2988" w:rsidP="00320924">
      <w:pPr>
        <w:shd w:val="clear" w:color="auto" w:fill="FFFFFF"/>
        <w:spacing w:line="276" w:lineRule="auto"/>
        <w:jc w:val="both"/>
        <w:rPr>
          <w:sz w:val="28"/>
          <w:szCs w:val="28"/>
        </w:rPr>
      </w:pPr>
      <w:r w:rsidRPr="00FC7B7B">
        <w:rPr>
          <w:color w:val="000000" w:themeColor="text1"/>
          <w:spacing w:val="-5"/>
          <w:sz w:val="28"/>
          <w:szCs w:val="28"/>
        </w:rPr>
        <w:t xml:space="preserve">   </w:t>
      </w:r>
      <w:r w:rsidR="00E8575F">
        <w:rPr>
          <w:color w:val="000000" w:themeColor="text1"/>
          <w:spacing w:val="-5"/>
          <w:sz w:val="28"/>
          <w:szCs w:val="28"/>
        </w:rPr>
        <w:tab/>
      </w:r>
      <w:r w:rsidR="00E45D12">
        <w:rPr>
          <w:color w:val="000000" w:themeColor="text1"/>
          <w:spacing w:val="-5"/>
          <w:sz w:val="28"/>
          <w:szCs w:val="28"/>
        </w:rPr>
        <w:t xml:space="preserve"> -</w:t>
      </w:r>
      <w:r w:rsidR="00E31BE8">
        <w:rPr>
          <w:sz w:val="28"/>
          <w:szCs w:val="28"/>
        </w:rPr>
        <w:t>Не</w:t>
      </w:r>
      <w:r w:rsidRPr="00FC7B7B">
        <w:rPr>
          <w:sz w:val="28"/>
          <w:szCs w:val="28"/>
        </w:rPr>
        <w:t>достаток финансовых средств на содержание и обслуживание автомобильных дорог;</w:t>
      </w:r>
    </w:p>
    <w:p w:rsidR="005F2988" w:rsidRPr="00FC7B7B" w:rsidRDefault="005F2988" w:rsidP="00320924">
      <w:pPr>
        <w:spacing w:line="276" w:lineRule="auto"/>
        <w:jc w:val="both"/>
        <w:rPr>
          <w:rFonts w:eastAsia="Calibri"/>
          <w:sz w:val="28"/>
          <w:szCs w:val="28"/>
          <w:lang w:eastAsia="en-US" w:bidi="ru-RU"/>
        </w:rPr>
      </w:pPr>
      <w:r w:rsidRPr="00FC7B7B">
        <w:rPr>
          <w:rFonts w:eastAsia="Calibri"/>
          <w:sz w:val="28"/>
          <w:szCs w:val="28"/>
          <w:lang w:eastAsia="en-US" w:bidi="ru-RU"/>
        </w:rPr>
        <w:t xml:space="preserve">   </w:t>
      </w:r>
      <w:r w:rsidR="00E8575F">
        <w:rPr>
          <w:rFonts w:eastAsia="Calibri"/>
          <w:sz w:val="28"/>
          <w:szCs w:val="28"/>
          <w:lang w:eastAsia="en-US" w:bidi="ru-RU"/>
        </w:rPr>
        <w:tab/>
      </w:r>
      <w:r w:rsidRPr="00FC7B7B">
        <w:rPr>
          <w:rFonts w:eastAsia="Calibri"/>
          <w:sz w:val="28"/>
          <w:szCs w:val="28"/>
          <w:lang w:eastAsia="en-US" w:bidi="ru-RU"/>
        </w:rPr>
        <w:t>-</w:t>
      </w:r>
      <w:r w:rsidR="00E31BE8">
        <w:rPr>
          <w:rFonts w:eastAsia="Calibri"/>
          <w:sz w:val="28"/>
          <w:szCs w:val="28"/>
          <w:lang w:eastAsia="en-US" w:bidi="ru-RU"/>
        </w:rPr>
        <w:t>О</w:t>
      </w:r>
      <w:r w:rsidRPr="00FC7B7B">
        <w:rPr>
          <w:rFonts w:eastAsia="Calibri"/>
          <w:sz w:val="28"/>
          <w:szCs w:val="28"/>
          <w:lang w:eastAsia="en-US" w:bidi="ru-RU"/>
        </w:rPr>
        <w:t>тсутствие тротуаров, парковок;</w:t>
      </w:r>
      <w:r w:rsidRPr="00FC7B7B">
        <w:rPr>
          <w:rFonts w:eastAsia="Calibri"/>
          <w:sz w:val="28"/>
          <w:szCs w:val="28"/>
          <w:lang w:eastAsia="en-US"/>
        </w:rPr>
        <w:t xml:space="preserve"> отсутствие обустроенных пешеходных тротуаров и переходов;</w:t>
      </w:r>
    </w:p>
    <w:p w:rsidR="005F2988" w:rsidRPr="00FC7B7B" w:rsidRDefault="005F2988" w:rsidP="00320924">
      <w:pPr>
        <w:spacing w:line="276" w:lineRule="auto"/>
        <w:jc w:val="both"/>
        <w:rPr>
          <w:rFonts w:eastAsia="Calibri"/>
          <w:sz w:val="28"/>
          <w:szCs w:val="28"/>
          <w:lang w:eastAsia="en-US" w:bidi="ru-RU"/>
        </w:rPr>
      </w:pPr>
      <w:r w:rsidRPr="00FC7B7B">
        <w:rPr>
          <w:rFonts w:eastAsia="Calibri"/>
          <w:sz w:val="28"/>
          <w:szCs w:val="28"/>
          <w:lang w:eastAsia="en-US"/>
        </w:rPr>
        <w:t xml:space="preserve">  </w:t>
      </w:r>
      <w:r w:rsidR="00E8575F">
        <w:rPr>
          <w:rFonts w:eastAsia="Calibri"/>
          <w:sz w:val="28"/>
          <w:szCs w:val="28"/>
          <w:lang w:eastAsia="en-US"/>
        </w:rPr>
        <w:tab/>
      </w:r>
      <w:r w:rsidRPr="00FC7B7B">
        <w:rPr>
          <w:rFonts w:eastAsia="Calibri"/>
          <w:sz w:val="28"/>
          <w:szCs w:val="28"/>
          <w:lang w:eastAsia="en-US"/>
        </w:rPr>
        <w:t xml:space="preserve"> -</w:t>
      </w:r>
      <w:r w:rsidR="00E31BE8">
        <w:rPr>
          <w:rFonts w:eastAsia="Calibri"/>
          <w:sz w:val="28"/>
          <w:szCs w:val="28"/>
          <w:lang w:eastAsia="en-US"/>
        </w:rPr>
        <w:t>О</w:t>
      </w:r>
      <w:r w:rsidRPr="00FC7B7B">
        <w:rPr>
          <w:rFonts w:eastAsia="Calibri"/>
          <w:sz w:val="28"/>
          <w:szCs w:val="28"/>
          <w:lang w:eastAsia="en-US"/>
        </w:rPr>
        <w:t>тсутствие транспортного сообщения между отдельными сельскими населенными пунктами муниципального образования (6 населенных пунктов).</w:t>
      </w:r>
      <w:r w:rsidRPr="00FC7B7B">
        <w:rPr>
          <w:rFonts w:ascii="Calibri" w:eastAsia="Calibri" w:hAnsi="Calibri"/>
          <w:sz w:val="28"/>
          <w:szCs w:val="28"/>
          <w:lang w:eastAsia="en-US"/>
        </w:rPr>
        <w:t xml:space="preserve"> </w:t>
      </w:r>
    </w:p>
    <w:p w:rsidR="005F2988" w:rsidRPr="00FC7B7B" w:rsidRDefault="005F2988" w:rsidP="00320924">
      <w:pPr>
        <w:spacing w:line="276" w:lineRule="auto"/>
        <w:jc w:val="both"/>
        <w:rPr>
          <w:rFonts w:eastAsia="Calibri"/>
          <w:i/>
          <w:sz w:val="28"/>
          <w:szCs w:val="28"/>
          <w:lang w:eastAsia="en-US"/>
        </w:rPr>
      </w:pPr>
      <w:r w:rsidRPr="00FC7B7B">
        <w:rPr>
          <w:rFonts w:eastAsia="Calibri"/>
          <w:color w:val="333333"/>
          <w:sz w:val="28"/>
          <w:szCs w:val="28"/>
          <w:lang w:eastAsia="en-US"/>
        </w:rPr>
        <w:t xml:space="preserve">       </w:t>
      </w:r>
      <w:r w:rsidRPr="00FC7B7B">
        <w:rPr>
          <w:rFonts w:eastAsia="Calibri"/>
          <w:i/>
          <w:sz w:val="28"/>
          <w:szCs w:val="28"/>
          <w:lang w:eastAsia="en-US"/>
        </w:rPr>
        <w:t>Проблемы инфраструктуры связи:</w:t>
      </w:r>
    </w:p>
    <w:p w:rsidR="005F2988" w:rsidRPr="00FC7B7B" w:rsidRDefault="00E31BE8" w:rsidP="00320924">
      <w:pPr>
        <w:spacing w:line="276" w:lineRule="auto"/>
        <w:jc w:val="both"/>
        <w:rPr>
          <w:rFonts w:eastAsia="Calibri"/>
          <w:sz w:val="28"/>
          <w:szCs w:val="28"/>
          <w:lang w:eastAsia="en-US"/>
        </w:rPr>
      </w:pPr>
      <w:r>
        <w:rPr>
          <w:rFonts w:eastAsia="Calibri"/>
          <w:sz w:val="28"/>
          <w:szCs w:val="28"/>
          <w:lang w:eastAsia="en-US"/>
        </w:rPr>
        <w:t xml:space="preserve">  </w:t>
      </w:r>
      <w:r w:rsidR="00E8575F">
        <w:rPr>
          <w:rFonts w:eastAsia="Calibri"/>
          <w:sz w:val="28"/>
          <w:szCs w:val="28"/>
          <w:lang w:eastAsia="en-US"/>
        </w:rPr>
        <w:tab/>
      </w:r>
      <w:r>
        <w:rPr>
          <w:rFonts w:eastAsia="Calibri"/>
          <w:sz w:val="28"/>
          <w:szCs w:val="28"/>
          <w:lang w:eastAsia="en-US"/>
        </w:rPr>
        <w:t>-Н</w:t>
      </w:r>
      <w:r w:rsidR="005F2988" w:rsidRPr="00FC7B7B">
        <w:rPr>
          <w:rFonts w:eastAsia="Calibri"/>
          <w:sz w:val="28"/>
          <w:szCs w:val="28"/>
          <w:lang w:eastAsia="en-US"/>
        </w:rPr>
        <w:t>еполный охват населения района общедоступным интернетом;</w:t>
      </w:r>
    </w:p>
    <w:p w:rsidR="005F2988" w:rsidRPr="00FC7B7B" w:rsidRDefault="005F2988" w:rsidP="00320924">
      <w:pPr>
        <w:spacing w:line="276" w:lineRule="auto"/>
        <w:jc w:val="both"/>
        <w:rPr>
          <w:rFonts w:eastAsia="Calibri"/>
          <w:sz w:val="28"/>
          <w:szCs w:val="28"/>
          <w:lang w:eastAsia="en-US"/>
        </w:rPr>
      </w:pPr>
      <w:r w:rsidRPr="00FC7B7B">
        <w:rPr>
          <w:rFonts w:eastAsia="Calibri"/>
          <w:sz w:val="28"/>
          <w:szCs w:val="28"/>
          <w:lang w:eastAsia="en-US"/>
        </w:rPr>
        <w:t xml:space="preserve"> </w:t>
      </w:r>
      <w:r w:rsidR="00E8575F">
        <w:rPr>
          <w:rFonts w:eastAsia="Calibri"/>
          <w:sz w:val="28"/>
          <w:szCs w:val="28"/>
          <w:lang w:eastAsia="en-US"/>
        </w:rPr>
        <w:tab/>
      </w:r>
      <w:r w:rsidRPr="00FC7B7B">
        <w:rPr>
          <w:rFonts w:eastAsia="Calibri"/>
          <w:sz w:val="28"/>
          <w:szCs w:val="28"/>
          <w:lang w:eastAsia="en-US"/>
        </w:rPr>
        <w:t xml:space="preserve"> -</w:t>
      </w:r>
      <w:r w:rsidR="00E31BE8">
        <w:rPr>
          <w:rFonts w:eastAsia="Calibri"/>
          <w:sz w:val="28"/>
          <w:szCs w:val="28"/>
          <w:lang w:eastAsia="en-US"/>
        </w:rPr>
        <w:t>В</w:t>
      </w:r>
      <w:r w:rsidRPr="00FC7B7B">
        <w:rPr>
          <w:rFonts w:eastAsia="Calibri"/>
          <w:sz w:val="28"/>
          <w:szCs w:val="28"/>
          <w:lang w:eastAsia="en-US"/>
        </w:rPr>
        <w:t>ысокие финансово-экономические затраты на содержание систем из-за износа оборудования;</w:t>
      </w:r>
    </w:p>
    <w:p w:rsidR="005F2988" w:rsidRPr="00FC7B7B" w:rsidRDefault="00E31BE8" w:rsidP="00E8575F">
      <w:pPr>
        <w:spacing w:line="276" w:lineRule="auto"/>
        <w:ind w:firstLine="708"/>
        <w:jc w:val="both"/>
        <w:rPr>
          <w:rFonts w:eastAsia="Calibri"/>
          <w:sz w:val="28"/>
          <w:szCs w:val="28"/>
          <w:lang w:eastAsia="en-US"/>
        </w:rPr>
      </w:pPr>
      <w:r>
        <w:rPr>
          <w:rFonts w:eastAsia="TimesNewRoman"/>
          <w:sz w:val="28"/>
          <w:szCs w:val="28"/>
          <w:lang w:eastAsia="en-US"/>
        </w:rPr>
        <w:t xml:space="preserve"> </w:t>
      </w:r>
      <w:r w:rsidR="00E45D12">
        <w:rPr>
          <w:rFonts w:eastAsia="TimesNewRoman"/>
          <w:sz w:val="28"/>
          <w:szCs w:val="28"/>
          <w:lang w:eastAsia="en-US"/>
        </w:rPr>
        <w:t xml:space="preserve"> </w:t>
      </w:r>
      <w:r w:rsidR="005F2988" w:rsidRPr="00FC7B7B">
        <w:rPr>
          <w:rFonts w:eastAsia="TimesNewRoman"/>
          <w:sz w:val="28"/>
          <w:szCs w:val="28"/>
          <w:lang w:eastAsia="en-US"/>
        </w:rPr>
        <w:t>-</w:t>
      </w:r>
      <w:r>
        <w:rPr>
          <w:rFonts w:eastAsia="TimesNewRoman"/>
          <w:sz w:val="28"/>
          <w:szCs w:val="28"/>
          <w:lang w:eastAsia="en-US"/>
        </w:rPr>
        <w:t>Н</w:t>
      </w:r>
      <w:r w:rsidR="005F2988" w:rsidRPr="00FC7B7B">
        <w:rPr>
          <w:rFonts w:eastAsia="TimesNewRoman"/>
          <w:sz w:val="28"/>
          <w:szCs w:val="28"/>
          <w:lang w:eastAsia="en-US"/>
        </w:rPr>
        <w:t>еобходимость замены старых АТС, выработавших свой ресурс, на новые электронные станции;</w:t>
      </w:r>
    </w:p>
    <w:p w:rsidR="005F2988" w:rsidRPr="00FC7B7B" w:rsidRDefault="00E31BE8" w:rsidP="00320924">
      <w:pPr>
        <w:spacing w:line="276" w:lineRule="auto"/>
        <w:jc w:val="both"/>
        <w:rPr>
          <w:rFonts w:eastAsia="Calibri"/>
          <w:sz w:val="28"/>
          <w:szCs w:val="28"/>
          <w:lang w:eastAsia="en-US"/>
        </w:rPr>
      </w:pPr>
      <w:r>
        <w:rPr>
          <w:rFonts w:eastAsia="Calibri"/>
          <w:sz w:val="28"/>
          <w:szCs w:val="28"/>
          <w:lang w:eastAsia="en-US"/>
        </w:rPr>
        <w:t xml:space="preserve"> </w:t>
      </w:r>
      <w:r w:rsidR="00E8575F">
        <w:rPr>
          <w:rFonts w:eastAsia="Calibri"/>
          <w:sz w:val="28"/>
          <w:szCs w:val="28"/>
          <w:lang w:eastAsia="en-US"/>
        </w:rPr>
        <w:tab/>
      </w:r>
      <w:r>
        <w:rPr>
          <w:rFonts w:eastAsia="Calibri"/>
          <w:sz w:val="28"/>
          <w:szCs w:val="28"/>
          <w:lang w:eastAsia="en-US"/>
        </w:rPr>
        <w:t xml:space="preserve"> -Н</w:t>
      </w:r>
      <w:r w:rsidR="005F2988" w:rsidRPr="00FC7B7B">
        <w:rPr>
          <w:rFonts w:eastAsia="Calibri"/>
          <w:sz w:val="28"/>
          <w:szCs w:val="28"/>
          <w:lang w:eastAsia="en-US"/>
        </w:rPr>
        <w:t>едостаточный уровень телефонизации сельских населенных пунктов;</w:t>
      </w:r>
    </w:p>
    <w:p w:rsidR="005F2988" w:rsidRDefault="00E31BE8" w:rsidP="00E8575F">
      <w:pPr>
        <w:spacing w:line="276" w:lineRule="auto"/>
        <w:ind w:firstLine="708"/>
        <w:jc w:val="both"/>
        <w:rPr>
          <w:rFonts w:eastAsia="Calibri"/>
          <w:sz w:val="28"/>
          <w:szCs w:val="28"/>
          <w:lang w:eastAsia="en-US" w:bidi="ru-RU"/>
        </w:rPr>
      </w:pPr>
      <w:r>
        <w:rPr>
          <w:rFonts w:eastAsia="Calibri"/>
          <w:sz w:val="28"/>
          <w:szCs w:val="28"/>
          <w:lang w:eastAsia="en-US"/>
        </w:rPr>
        <w:t xml:space="preserve">  </w:t>
      </w:r>
      <w:r w:rsidR="005F2988" w:rsidRPr="00FC7B7B">
        <w:rPr>
          <w:rFonts w:eastAsia="Calibri"/>
          <w:sz w:val="28"/>
          <w:szCs w:val="28"/>
          <w:lang w:eastAsia="en-US" w:bidi="ru-RU"/>
        </w:rPr>
        <w:t>-</w:t>
      </w:r>
      <w:r>
        <w:rPr>
          <w:rFonts w:eastAsia="Calibri"/>
          <w:sz w:val="28"/>
          <w:szCs w:val="28"/>
          <w:lang w:eastAsia="en-US" w:bidi="ru-RU"/>
        </w:rPr>
        <w:t>Н</w:t>
      </w:r>
      <w:r w:rsidR="005F2988" w:rsidRPr="00FC7B7B">
        <w:rPr>
          <w:rFonts w:eastAsia="Calibri"/>
          <w:sz w:val="28"/>
          <w:szCs w:val="28"/>
          <w:lang w:eastAsia="en-US" w:bidi="ru-RU"/>
        </w:rPr>
        <w:t>изкая техническая возможность подключения к интернету, низкое качество интернета.</w:t>
      </w:r>
    </w:p>
    <w:p w:rsidR="00E8575F" w:rsidRPr="00FC7B7B" w:rsidRDefault="00E8575F" w:rsidP="00320924">
      <w:pPr>
        <w:spacing w:line="276" w:lineRule="auto"/>
        <w:jc w:val="both"/>
        <w:rPr>
          <w:rFonts w:eastAsia="Calibri"/>
          <w:sz w:val="28"/>
          <w:szCs w:val="28"/>
          <w:lang w:eastAsia="en-US" w:bidi="ru-RU"/>
        </w:rPr>
      </w:pPr>
    </w:p>
    <w:p w:rsidR="00E45D12" w:rsidRDefault="005F2988" w:rsidP="00320924">
      <w:pPr>
        <w:spacing w:line="276" w:lineRule="auto"/>
        <w:jc w:val="both"/>
        <w:rPr>
          <w:rFonts w:eastAsia="Calibri"/>
          <w:bCs/>
          <w:sz w:val="28"/>
          <w:szCs w:val="28"/>
          <w:lang w:eastAsia="en-US"/>
        </w:rPr>
      </w:pPr>
      <w:r w:rsidRPr="00FC7B7B">
        <w:rPr>
          <w:b/>
          <w:sz w:val="28"/>
          <w:szCs w:val="28"/>
        </w:rPr>
        <w:t>3.</w:t>
      </w:r>
      <w:r w:rsidRPr="00FC7B7B">
        <w:rPr>
          <w:b/>
          <w:i/>
          <w:sz w:val="28"/>
          <w:szCs w:val="28"/>
        </w:rPr>
        <w:t>Проблемы  развития сельского хозяйства:</w:t>
      </w:r>
      <w:r w:rsidRPr="00FC7B7B">
        <w:rPr>
          <w:rFonts w:eastAsia="Calibri"/>
          <w:bCs/>
          <w:sz w:val="28"/>
          <w:szCs w:val="28"/>
          <w:lang w:eastAsia="en-US"/>
        </w:rPr>
        <w:t xml:space="preserve"> </w:t>
      </w:r>
    </w:p>
    <w:p w:rsidR="005F2988" w:rsidRPr="00E45D12" w:rsidRDefault="00E31BE8" w:rsidP="00320924">
      <w:pPr>
        <w:spacing w:line="276" w:lineRule="auto"/>
        <w:jc w:val="both"/>
        <w:rPr>
          <w:rFonts w:eastAsia="Calibri"/>
          <w:bCs/>
          <w:sz w:val="28"/>
          <w:szCs w:val="28"/>
          <w:lang w:eastAsia="en-US"/>
        </w:rPr>
      </w:pPr>
      <w:r>
        <w:rPr>
          <w:rFonts w:eastAsiaTheme="minorHAnsi"/>
          <w:sz w:val="28"/>
          <w:szCs w:val="28"/>
          <w:lang w:eastAsia="en-US"/>
        </w:rPr>
        <w:t xml:space="preserve"> </w:t>
      </w:r>
      <w:r w:rsidR="00E8575F">
        <w:rPr>
          <w:rFonts w:eastAsiaTheme="minorHAnsi"/>
          <w:sz w:val="28"/>
          <w:szCs w:val="28"/>
          <w:lang w:eastAsia="en-US"/>
        </w:rPr>
        <w:tab/>
      </w:r>
      <w:r>
        <w:rPr>
          <w:rFonts w:eastAsiaTheme="minorHAnsi"/>
          <w:sz w:val="28"/>
          <w:szCs w:val="28"/>
          <w:lang w:eastAsia="en-US"/>
        </w:rPr>
        <w:t xml:space="preserve"> </w:t>
      </w:r>
      <w:r w:rsidR="005F2988" w:rsidRPr="00FC7B7B">
        <w:rPr>
          <w:rFonts w:eastAsiaTheme="minorHAnsi"/>
          <w:sz w:val="28"/>
          <w:szCs w:val="28"/>
          <w:lang w:eastAsia="en-US"/>
        </w:rPr>
        <w:t xml:space="preserve"> -</w:t>
      </w:r>
      <w:r>
        <w:rPr>
          <w:rFonts w:eastAsiaTheme="minorHAnsi"/>
          <w:sz w:val="28"/>
          <w:szCs w:val="28"/>
          <w:lang w:eastAsia="en-US"/>
        </w:rPr>
        <w:t>Н</w:t>
      </w:r>
      <w:r w:rsidR="005F2988" w:rsidRPr="00FC7B7B">
        <w:rPr>
          <w:rFonts w:eastAsiaTheme="minorHAnsi"/>
          <w:sz w:val="28"/>
          <w:szCs w:val="28"/>
          <w:lang w:eastAsia="en-US"/>
        </w:rPr>
        <w:t>еблагоприятные агроклиматические условия (зона рискованного земледелия);</w:t>
      </w:r>
    </w:p>
    <w:p w:rsidR="005F2988" w:rsidRPr="00FC7B7B" w:rsidRDefault="005F2988" w:rsidP="00320924">
      <w:pPr>
        <w:spacing w:line="276" w:lineRule="auto"/>
        <w:jc w:val="both"/>
        <w:rPr>
          <w:color w:val="000000"/>
          <w:sz w:val="28"/>
          <w:szCs w:val="28"/>
        </w:rPr>
      </w:pPr>
      <w:r w:rsidRPr="00FC7B7B">
        <w:rPr>
          <w:rFonts w:eastAsiaTheme="minorHAnsi"/>
          <w:sz w:val="28"/>
          <w:szCs w:val="28"/>
          <w:lang w:eastAsia="en-US"/>
        </w:rPr>
        <w:t xml:space="preserve"> </w:t>
      </w:r>
      <w:r w:rsidR="00E8575F">
        <w:rPr>
          <w:rFonts w:eastAsiaTheme="minorHAnsi"/>
          <w:sz w:val="28"/>
          <w:szCs w:val="28"/>
          <w:lang w:eastAsia="en-US"/>
        </w:rPr>
        <w:tab/>
      </w:r>
      <w:r w:rsidRPr="00FC7B7B">
        <w:rPr>
          <w:rFonts w:eastAsiaTheme="minorHAnsi"/>
          <w:sz w:val="28"/>
          <w:szCs w:val="28"/>
          <w:lang w:eastAsia="en-US"/>
        </w:rPr>
        <w:t>-</w:t>
      </w:r>
      <w:r w:rsidRPr="00FC7B7B">
        <w:rPr>
          <w:color w:val="000000"/>
          <w:sz w:val="28"/>
          <w:szCs w:val="28"/>
        </w:rPr>
        <w:t xml:space="preserve"> </w:t>
      </w:r>
      <w:r w:rsidR="00E31BE8">
        <w:rPr>
          <w:color w:val="000000"/>
          <w:sz w:val="28"/>
          <w:szCs w:val="28"/>
        </w:rPr>
        <w:t>Д</w:t>
      </w:r>
      <w:r w:rsidRPr="00FC7B7B">
        <w:rPr>
          <w:color w:val="000000"/>
          <w:sz w:val="28"/>
          <w:szCs w:val="28"/>
        </w:rPr>
        <w:t>ефицит кадров;</w:t>
      </w:r>
    </w:p>
    <w:p w:rsidR="005F2988" w:rsidRPr="00FC7B7B" w:rsidRDefault="00E31BE8" w:rsidP="00E8575F">
      <w:pPr>
        <w:spacing w:line="276" w:lineRule="auto"/>
        <w:ind w:firstLine="708"/>
        <w:jc w:val="both"/>
        <w:rPr>
          <w:rFonts w:eastAsiaTheme="minorHAnsi"/>
          <w:sz w:val="28"/>
          <w:szCs w:val="28"/>
          <w:lang w:eastAsia="en-US"/>
        </w:rPr>
      </w:pPr>
      <w:r>
        <w:rPr>
          <w:rFonts w:eastAsiaTheme="minorHAnsi"/>
          <w:sz w:val="28"/>
          <w:szCs w:val="28"/>
          <w:lang w:eastAsia="en-US"/>
        </w:rPr>
        <w:t xml:space="preserve">  </w:t>
      </w:r>
      <w:r w:rsidR="005F2988" w:rsidRPr="00FC7B7B">
        <w:rPr>
          <w:rFonts w:eastAsiaTheme="minorHAnsi"/>
          <w:sz w:val="28"/>
          <w:szCs w:val="28"/>
          <w:lang w:eastAsia="en-US"/>
        </w:rPr>
        <w:t>-</w:t>
      </w:r>
      <w:r>
        <w:rPr>
          <w:rFonts w:eastAsiaTheme="minorHAnsi"/>
          <w:sz w:val="28"/>
          <w:szCs w:val="28"/>
          <w:lang w:eastAsia="en-US"/>
        </w:rPr>
        <w:t>О</w:t>
      </w:r>
      <w:r w:rsidR="005F2988" w:rsidRPr="00FC7B7B">
        <w:rPr>
          <w:rFonts w:eastAsiaTheme="minorHAnsi"/>
          <w:sz w:val="28"/>
          <w:szCs w:val="28"/>
          <w:lang w:eastAsia="en-US"/>
        </w:rPr>
        <w:t>тсутствие рынка сбыта продукции (низкие закупочные цены мясокомбинатов);</w:t>
      </w:r>
    </w:p>
    <w:p w:rsidR="005F2988" w:rsidRPr="00FC7B7B" w:rsidRDefault="00E31BE8" w:rsidP="00320924">
      <w:pPr>
        <w:spacing w:line="276" w:lineRule="auto"/>
        <w:jc w:val="both"/>
        <w:rPr>
          <w:rFonts w:eastAsiaTheme="minorHAnsi"/>
          <w:sz w:val="28"/>
          <w:szCs w:val="28"/>
          <w:lang w:eastAsia="en-US"/>
        </w:rPr>
      </w:pPr>
      <w:r>
        <w:rPr>
          <w:rFonts w:eastAsiaTheme="minorHAnsi"/>
          <w:sz w:val="28"/>
          <w:szCs w:val="28"/>
          <w:lang w:eastAsia="en-US"/>
        </w:rPr>
        <w:t xml:space="preserve"> </w:t>
      </w:r>
      <w:r w:rsidR="00E8575F">
        <w:rPr>
          <w:rFonts w:eastAsiaTheme="minorHAnsi"/>
          <w:sz w:val="28"/>
          <w:szCs w:val="28"/>
          <w:lang w:eastAsia="en-US"/>
        </w:rPr>
        <w:tab/>
      </w:r>
      <w:r>
        <w:rPr>
          <w:rFonts w:eastAsiaTheme="minorHAnsi"/>
          <w:sz w:val="28"/>
          <w:szCs w:val="28"/>
          <w:lang w:eastAsia="en-US"/>
        </w:rPr>
        <w:t xml:space="preserve"> </w:t>
      </w:r>
      <w:r w:rsidR="005F2988" w:rsidRPr="00FC7B7B">
        <w:rPr>
          <w:rFonts w:eastAsiaTheme="minorHAnsi"/>
          <w:sz w:val="28"/>
          <w:szCs w:val="28"/>
          <w:lang w:eastAsia="en-US"/>
        </w:rPr>
        <w:t>-</w:t>
      </w:r>
      <w:r>
        <w:rPr>
          <w:rFonts w:eastAsiaTheme="minorHAnsi"/>
          <w:sz w:val="28"/>
          <w:szCs w:val="28"/>
          <w:lang w:eastAsia="en-US"/>
        </w:rPr>
        <w:t>Р</w:t>
      </w:r>
      <w:r w:rsidR="005F2988" w:rsidRPr="00FC7B7B">
        <w:rPr>
          <w:rFonts w:eastAsiaTheme="minorHAnsi"/>
          <w:sz w:val="28"/>
          <w:szCs w:val="28"/>
          <w:lang w:eastAsia="en-US"/>
        </w:rPr>
        <w:t>ост тарифов на электроэнергию, на ветеринарные услуги, ГСМ и прочее;</w:t>
      </w:r>
    </w:p>
    <w:p w:rsidR="005F2988" w:rsidRPr="00FC7B7B" w:rsidRDefault="00E31BE8" w:rsidP="00320924">
      <w:pPr>
        <w:spacing w:line="276" w:lineRule="auto"/>
        <w:jc w:val="both"/>
        <w:rPr>
          <w:rFonts w:eastAsiaTheme="minorHAnsi"/>
          <w:sz w:val="28"/>
          <w:szCs w:val="28"/>
          <w:lang w:eastAsia="en-US"/>
        </w:rPr>
      </w:pPr>
      <w:r>
        <w:rPr>
          <w:rFonts w:eastAsiaTheme="minorHAnsi"/>
          <w:sz w:val="28"/>
          <w:szCs w:val="28"/>
          <w:lang w:eastAsia="en-US"/>
        </w:rPr>
        <w:t xml:space="preserve"> </w:t>
      </w:r>
      <w:r w:rsidR="00E8575F">
        <w:rPr>
          <w:rFonts w:eastAsiaTheme="minorHAnsi"/>
          <w:sz w:val="28"/>
          <w:szCs w:val="28"/>
          <w:lang w:eastAsia="en-US"/>
        </w:rPr>
        <w:tab/>
      </w:r>
      <w:r>
        <w:rPr>
          <w:rFonts w:eastAsiaTheme="minorHAnsi"/>
          <w:sz w:val="28"/>
          <w:szCs w:val="28"/>
          <w:lang w:eastAsia="en-US"/>
        </w:rPr>
        <w:t xml:space="preserve"> </w:t>
      </w:r>
      <w:r w:rsidR="005F2988" w:rsidRPr="00FC7B7B">
        <w:rPr>
          <w:rFonts w:eastAsiaTheme="minorHAnsi"/>
          <w:sz w:val="28"/>
          <w:szCs w:val="28"/>
          <w:lang w:eastAsia="en-US"/>
        </w:rPr>
        <w:t>-</w:t>
      </w:r>
      <w:r>
        <w:rPr>
          <w:rFonts w:eastAsiaTheme="minorHAnsi"/>
          <w:sz w:val="28"/>
          <w:szCs w:val="28"/>
          <w:lang w:eastAsia="en-US"/>
        </w:rPr>
        <w:t>С</w:t>
      </w:r>
      <w:r w:rsidR="005F2988" w:rsidRPr="00FC7B7B">
        <w:rPr>
          <w:rFonts w:eastAsiaTheme="minorHAnsi"/>
          <w:sz w:val="28"/>
          <w:szCs w:val="28"/>
          <w:lang w:eastAsia="en-US"/>
        </w:rPr>
        <w:t>нижение объемов произво</w:t>
      </w:r>
      <w:r>
        <w:rPr>
          <w:rFonts w:eastAsiaTheme="minorHAnsi"/>
          <w:sz w:val="28"/>
          <w:szCs w:val="28"/>
          <w:lang w:eastAsia="en-US"/>
        </w:rPr>
        <w:t>дства продукции животноводства;</w:t>
      </w:r>
    </w:p>
    <w:p w:rsidR="005F2988" w:rsidRPr="00FC7B7B" w:rsidRDefault="00E31BE8" w:rsidP="00320924">
      <w:pPr>
        <w:spacing w:line="276" w:lineRule="auto"/>
        <w:ind w:right="-180"/>
        <w:jc w:val="both"/>
        <w:rPr>
          <w:rFonts w:eastAsiaTheme="minorHAnsi"/>
          <w:sz w:val="28"/>
          <w:szCs w:val="28"/>
          <w:lang w:eastAsia="en-US"/>
        </w:rPr>
      </w:pPr>
      <w:r>
        <w:rPr>
          <w:rFonts w:eastAsiaTheme="minorHAnsi"/>
          <w:sz w:val="28"/>
          <w:szCs w:val="28"/>
          <w:lang w:eastAsia="en-US"/>
        </w:rPr>
        <w:t xml:space="preserve">  </w:t>
      </w:r>
      <w:r w:rsidR="00E8575F">
        <w:rPr>
          <w:rFonts w:eastAsiaTheme="minorHAnsi"/>
          <w:sz w:val="28"/>
          <w:szCs w:val="28"/>
          <w:lang w:eastAsia="en-US"/>
        </w:rPr>
        <w:tab/>
      </w:r>
      <w:r w:rsidR="005F2988" w:rsidRPr="00FC7B7B">
        <w:rPr>
          <w:rFonts w:eastAsiaTheme="minorHAnsi"/>
          <w:sz w:val="28"/>
          <w:szCs w:val="28"/>
          <w:lang w:eastAsia="en-US"/>
        </w:rPr>
        <w:t>-</w:t>
      </w:r>
      <w:r>
        <w:rPr>
          <w:rFonts w:eastAsiaTheme="minorHAnsi"/>
          <w:sz w:val="28"/>
          <w:szCs w:val="28"/>
          <w:lang w:eastAsia="en-US"/>
        </w:rPr>
        <w:t>Н</w:t>
      </w:r>
      <w:r w:rsidR="005F2988" w:rsidRPr="00FC7B7B">
        <w:rPr>
          <w:rFonts w:eastAsiaTheme="minorHAnsi"/>
          <w:sz w:val="28"/>
          <w:szCs w:val="28"/>
          <w:lang w:eastAsia="en-US"/>
        </w:rPr>
        <w:t>едоиспользование в сельскохозяйственном производстве земель</w:t>
      </w:r>
      <w:r>
        <w:rPr>
          <w:rFonts w:eastAsiaTheme="minorHAnsi"/>
          <w:sz w:val="28"/>
          <w:szCs w:val="28"/>
          <w:lang w:eastAsia="en-US"/>
        </w:rPr>
        <w:t>ных и других природных ресурсов;</w:t>
      </w:r>
    </w:p>
    <w:p w:rsidR="005F2988" w:rsidRPr="00FC7B7B" w:rsidRDefault="00E31BE8" w:rsidP="00E8575F">
      <w:pPr>
        <w:spacing w:line="276" w:lineRule="auto"/>
        <w:ind w:firstLine="708"/>
        <w:jc w:val="both"/>
        <w:rPr>
          <w:color w:val="000000"/>
          <w:sz w:val="28"/>
          <w:szCs w:val="28"/>
        </w:rPr>
      </w:pPr>
      <w:r>
        <w:rPr>
          <w:color w:val="000000"/>
          <w:sz w:val="28"/>
          <w:szCs w:val="28"/>
        </w:rPr>
        <w:t xml:space="preserve">  -И</w:t>
      </w:r>
      <w:r w:rsidR="005F2988" w:rsidRPr="00FC7B7B">
        <w:rPr>
          <w:color w:val="000000"/>
          <w:sz w:val="28"/>
          <w:szCs w:val="28"/>
        </w:rPr>
        <w:t>зношенность сельскохозяйственной техники и отсутствие свободных финансовых сре</w:t>
      </w:r>
      <w:proofErr w:type="gramStart"/>
      <w:r w:rsidR="005F2988" w:rsidRPr="00FC7B7B">
        <w:rPr>
          <w:color w:val="000000"/>
          <w:sz w:val="28"/>
          <w:szCs w:val="28"/>
        </w:rPr>
        <w:t>дств дл</w:t>
      </w:r>
      <w:proofErr w:type="gramEnd"/>
      <w:r w:rsidR="005F2988" w:rsidRPr="00FC7B7B">
        <w:rPr>
          <w:color w:val="000000"/>
          <w:sz w:val="28"/>
          <w:szCs w:val="28"/>
        </w:rPr>
        <w:t>я его приобретения;</w:t>
      </w:r>
    </w:p>
    <w:p w:rsidR="005F2988" w:rsidRPr="00FC7B7B" w:rsidRDefault="00E31BE8" w:rsidP="00320924">
      <w:pPr>
        <w:spacing w:line="276" w:lineRule="auto"/>
        <w:jc w:val="both"/>
        <w:rPr>
          <w:color w:val="000000"/>
          <w:sz w:val="28"/>
          <w:szCs w:val="28"/>
        </w:rPr>
      </w:pPr>
      <w:r>
        <w:rPr>
          <w:color w:val="000000"/>
          <w:sz w:val="28"/>
          <w:szCs w:val="28"/>
        </w:rPr>
        <w:lastRenderedPageBreak/>
        <w:t xml:space="preserve"> </w:t>
      </w:r>
      <w:r w:rsidR="00E8575F">
        <w:rPr>
          <w:color w:val="000000"/>
          <w:sz w:val="28"/>
          <w:szCs w:val="28"/>
        </w:rPr>
        <w:tab/>
      </w:r>
      <w:r>
        <w:rPr>
          <w:color w:val="000000"/>
          <w:sz w:val="28"/>
          <w:szCs w:val="28"/>
        </w:rPr>
        <w:t xml:space="preserve"> -С</w:t>
      </w:r>
      <w:r w:rsidR="005F2988" w:rsidRPr="00FC7B7B">
        <w:rPr>
          <w:color w:val="000000"/>
          <w:sz w:val="28"/>
          <w:szCs w:val="28"/>
        </w:rPr>
        <w:t>нижение направлений государственной поддержки сельского хозяйства.</w:t>
      </w:r>
    </w:p>
    <w:p w:rsidR="000D1984" w:rsidRDefault="000D1984" w:rsidP="00320924">
      <w:pPr>
        <w:spacing w:line="276" w:lineRule="auto"/>
        <w:jc w:val="both"/>
        <w:rPr>
          <w:rFonts w:eastAsiaTheme="minorHAnsi"/>
          <w:b/>
          <w:sz w:val="28"/>
          <w:szCs w:val="28"/>
          <w:lang w:eastAsia="en-US"/>
        </w:rPr>
      </w:pPr>
    </w:p>
    <w:p w:rsidR="005F2988" w:rsidRPr="00FC7B7B" w:rsidRDefault="005F2988" w:rsidP="00320924">
      <w:pPr>
        <w:spacing w:line="276" w:lineRule="auto"/>
        <w:jc w:val="both"/>
        <w:rPr>
          <w:rFonts w:eastAsia="Calibri"/>
          <w:sz w:val="28"/>
          <w:szCs w:val="28"/>
          <w:lang w:eastAsia="en-US"/>
        </w:rPr>
      </w:pPr>
      <w:r w:rsidRPr="00FC7B7B">
        <w:rPr>
          <w:rFonts w:eastAsiaTheme="minorHAnsi"/>
          <w:b/>
          <w:sz w:val="28"/>
          <w:szCs w:val="28"/>
          <w:lang w:eastAsia="en-US"/>
        </w:rPr>
        <w:t xml:space="preserve">4. </w:t>
      </w:r>
      <w:r w:rsidRPr="00FC7B7B">
        <w:rPr>
          <w:rFonts w:eastAsiaTheme="minorHAnsi"/>
          <w:b/>
          <w:i/>
          <w:sz w:val="28"/>
          <w:szCs w:val="28"/>
          <w:lang w:eastAsia="en-US"/>
        </w:rPr>
        <w:t>Проблемы развития жилищно – коммунального хозяйства:</w:t>
      </w:r>
      <w:r w:rsidRPr="00FC7B7B">
        <w:rPr>
          <w:rFonts w:eastAsia="Calibri"/>
          <w:sz w:val="28"/>
          <w:szCs w:val="28"/>
          <w:lang w:eastAsia="en-US"/>
        </w:rPr>
        <w:t xml:space="preserve">    </w:t>
      </w:r>
    </w:p>
    <w:p w:rsidR="005F2988" w:rsidRPr="00FC7B7B" w:rsidRDefault="00E31BE8" w:rsidP="00E8575F">
      <w:pPr>
        <w:spacing w:line="276" w:lineRule="auto"/>
        <w:ind w:firstLine="708"/>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 xml:space="preserve"> -</w:t>
      </w:r>
      <w:r>
        <w:rPr>
          <w:rFonts w:eastAsia="Calibri"/>
          <w:sz w:val="28"/>
          <w:szCs w:val="28"/>
          <w:lang w:eastAsia="en-US"/>
        </w:rPr>
        <w:t>Н</w:t>
      </w:r>
      <w:r w:rsidR="005F2988" w:rsidRPr="00FC7B7B">
        <w:rPr>
          <w:rFonts w:eastAsia="Calibri"/>
          <w:sz w:val="28"/>
          <w:szCs w:val="28"/>
          <w:lang w:eastAsia="en-US"/>
        </w:rPr>
        <w:t>изкий уровень благоустройства населенных пунктов;</w:t>
      </w:r>
    </w:p>
    <w:p w:rsidR="005F2988" w:rsidRPr="00FC7B7B" w:rsidRDefault="00E31BE8" w:rsidP="00320924">
      <w:pPr>
        <w:spacing w:line="276" w:lineRule="auto"/>
        <w:jc w:val="both"/>
        <w:rPr>
          <w:rFonts w:eastAsia="Calibri"/>
          <w:sz w:val="28"/>
          <w:szCs w:val="28"/>
          <w:lang w:eastAsia="en-US"/>
        </w:rPr>
      </w:pPr>
      <w:r>
        <w:rPr>
          <w:rFonts w:eastAsia="Calibri"/>
          <w:sz w:val="28"/>
          <w:szCs w:val="28"/>
          <w:lang w:eastAsia="en-US"/>
        </w:rPr>
        <w:t xml:space="preserve"> </w:t>
      </w:r>
      <w:r w:rsidR="00E8575F">
        <w:rPr>
          <w:rFonts w:eastAsia="Calibri"/>
          <w:sz w:val="28"/>
          <w:szCs w:val="28"/>
          <w:lang w:eastAsia="en-US"/>
        </w:rPr>
        <w:tab/>
      </w:r>
      <w:r>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В</w:t>
      </w:r>
      <w:r w:rsidR="005F2988" w:rsidRPr="00FC7B7B">
        <w:rPr>
          <w:rFonts w:eastAsia="Calibri"/>
          <w:sz w:val="28"/>
          <w:szCs w:val="28"/>
          <w:lang w:eastAsia="en-US"/>
        </w:rPr>
        <w:t>ысокий уровень износа объектов коммунальной инфраструктуры, жилищного фонда;</w:t>
      </w:r>
    </w:p>
    <w:p w:rsidR="005F2988" w:rsidRPr="00FC7B7B" w:rsidRDefault="00E31BE8" w:rsidP="00E8575F">
      <w:pPr>
        <w:spacing w:line="276" w:lineRule="auto"/>
        <w:ind w:firstLine="708"/>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С</w:t>
      </w:r>
      <w:r w:rsidR="005F2988" w:rsidRPr="00FC7B7B">
        <w:rPr>
          <w:rFonts w:eastAsia="Calibri"/>
          <w:sz w:val="28"/>
          <w:szCs w:val="28"/>
          <w:lang w:eastAsia="en-US"/>
        </w:rPr>
        <w:t>лабое развитие конкуренции</w:t>
      </w:r>
      <w:r w:rsidR="000E0D21">
        <w:rPr>
          <w:rFonts w:eastAsia="Calibri"/>
          <w:sz w:val="28"/>
          <w:szCs w:val="28"/>
          <w:lang w:eastAsia="en-US"/>
        </w:rPr>
        <w:t>,</w:t>
      </w:r>
      <w:r w:rsidR="005F2988" w:rsidRPr="00FC7B7B">
        <w:rPr>
          <w:rFonts w:eastAsia="Calibri"/>
          <w:sz w:val="28"/>
          <w:szCs w:val="28"/>
          <w:lang w:eastAsia="en-US"/>
        </w:rPr>
        <w:t xml:space="preserve"> </w:t>
      </w:r>
      <w:r w:rsidR="000E0D21">
        <w:rPr>
          <w:rFonts w:eastAsia="Calibri"/>
          <w:sz w:val="28"/>
          <w:szCs w:val="28"/>
          <w:lang w:eastAsia="en-US"/>
        </w:rPr>
        <w:t>высокая  стоимость</w:t>
      </w:r>
      <w:r w:rsidR="005F2988" w:rsidRPr="00FC7B7B">
        <w:rPr>
          <w:rFonts w:eastAsia="Calibri"/>
          <w:sz w:val="28"/>
          <w:szCs w:val="28"/>
          <w:lang w:eastAsia="en-US"/>
        </w:rPr>
        <w:t xml:space="preserve">  </w:t>
      </w:r>
      <w:r w:rsidR="000E0D21">
        <w:rPr>
          <w:rFonts w:eastAsia="Calibri"/>
          <w:sz w:val="28"/>
          <w:szCs w:val="28"/>
          <w:lang w:eastAsia="en-US"/>
        </w:rPr>
        <w:t>жилищно-коммунальных услуг</w:t>
      </w:r>
      <w:r w:rsidR="005F2988" w:rsidRPr="00FC7B7B">
        <w:rPr>
          <w:rFonts w:eastAsia="Calibri"/>
          <w:sz w:val="28"/>
          <w:szCs w:val="28"/>
          <w:lang w:eastAsia="en-US"/>
        </w:rPr>
        <w:t>;</w:t>
      </w:r>
    </w:p>
    <w:p w:rsidR="005F2988" w:rsidRPr="00FC7B7B" w:rsidRDefault="00E31BE8" w:rsidP="00E8575F">
      <w:pPr>
        <w:spacing w:line="276" w:lineRule="auto"/>
        <w:ind w:firstLine="708"/>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О</w:t>
      </w:r>
      <w:r w:rsidR="005F2988" w:rsidRPr="00FC7B7B">
        <w:rPr>
          <w:rFonts w:eastAsia="Calibri"/>
          <w:sz w:val="28"/>
          <w:szCs w:val="28"/>
          <w:lang w:eastAsia="en-US"/>
        </w:rPr>
        <w:t xml:space="preserve">тсутствие технической возможности для подключения объектов, жилищного фонда к </w:t>
      </w:r>
      <w:proofErr w:type="gramStart"/>
      <w:r w:rsidR="005F2988" w:rsidRPr="00FC7B7B">
        <w:rPr>
          <w:rFonts w:eastAsia="Calibri"/>
          <w:sz w:val="28"/>
          <w:szCs w:val="28"/>
          <w:lang w:eastAsia="en-US"/>
        </w:rPr>
        <w:t>централизованным</w:t>
      </w:r>
      <w:proofErr w:type="gramEnd"/>
      <w:r w:rsidR="005F2988" w:rsidRPr="00FC7B7B">
        <w:rPr>
          <w:rFonts w:eastAsia="Calibri"/>
          <w:sz w:val="28"/>
          <w:szCs w:val="28"/>
          <w:lang w:eastAsia="en-US"/>
        </w:rPr>
        <w:t xml:space="preserve"> сетях холодного водоснабжения и канализации;</w:t>
      </w:r>
    </w:p>
    <w:p w:rsidR="005F2988" w:rsidRPr="00FC7B7B" w:rsidRDefault="00E31BE8" w:rsidP="00E8575F">
      <w:pPr>
        <w:spacing w:line="276" w:lineRule="auto"/>
        <w:ind w:firstLine="708"/>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О</w:t>
      </w:r>
      <w:r w:rsidR="005F2988" w:rsidRPr="00FC7B7B">
        <w:rPr>
          <w:rFonts w:eastAsia="Calibri"/>
          <w:sz w:val="28"/>
          <w:szCs w:val="28"/>
          <w:lang w:eastAsia="en-US"/>
        </w:rPr>
        <w:t>тсутствие санкционированных мест размещения твердых бытовых и жидких отходов;</w:t>
      </w:r>
    </w:p>
    <w:p w:rsidR="005F2988" w:rsidRPr="00FC7B7B" w:rsidRDefault="00E31BE8" w:rsidP="00320924">
      <w:pPr>
        <w:tabs>
          <w:tab w:val="left" w:pos="993"/>
        </w:tabs>
        <w:spacing w:line="276" w:lineRule="auto"/>
        <w:jc w:val="both"/>
        <w:rPr>
          <w:rFonts w:eastAsia="Calibri"/>
          <w:sz w:val="28"/>
          <w:szCs w:val="28"/>
          <w:lang w:eastAsia="en-US"/>
        </w:rPr>
      </w:pPr>
      <w:r>
        <w:rPr>
          <w:rFonts w:eastAsia="Calibri"/>
          <w:sz w:val="28"/>
          <w:szCs w:val="28"/>
          <w:lang w:eastAsia="en-US"/>
        </w:rPr>
        <w:t xml:space="preserve"> </w:t>
      </w:r>
      <w:r w:rsidR="00866D2D">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Б</w:t>
      </w:r>
      <w:r w:rsidR="005F2988" w:rsidRPr="00FC7B7B">
        <w:rPr>
          <w:rFonts w:eastAsia="Calibri"/>
          <w:sz w:val="28"/>
          <w:szCs w:val="28"/>
          <w:lang w:eastAsia="en-US"/>
        </w:rPr>
        <w:t>ольшое количество бесхозяйных объектов подлежащих сносу;</w:t>
      </w:r>
    </w:p>
    <w:p w:rsidR="005F2988" w:rsidRPr="00FC7B7B" w:rsidRDefault="00866D2D" w:rsidP="00320924">
      <w:pPr>
        <w:tabs>
          <w:tab w:val="left" w:pos="993"/>
        </w:tabs>
        <w:spacing w:line="276" w:lineRule="auto"/>
        <w:jc w:val="both"/>
        <w:rPr>
          <w:rFonts w:eastAsia="Calibri"/>
          <w:sz w:val="28"/>
          <w:szCs w:val="28"/>
          <w:lang w:eastAsia="en-US"/>
        </w:rPr>
      </w:pPr>
      <w:r>
        <w:rPr>
          <w:rFonts w:eastAsia="Calibri"/>
          <w:sz w:val="28"/>
          <w:szCs w:val="28"/>
          <w:lang w:eastAsia="en-US"/>
        </w:rPr>
        <w:t xml:space="preserve">          </w:t>
      </w:r>
      <w:r w:rsidR="00E31BE8">
        <w:rPr>
          <w:rFonts w:eastAsia="Calibri"/>
          <w:sz w:val="28"/>
          <w:szCs w:val="28"/>
          <w:lang w:eastAsia="en-US"/>
        </w:rPr>
        <w:t xml:space="preserve"> </w:t>
      </w:r>
      <w:r w:rsidR="005F2988" w:rsidRPr="00FC7B7B">
        <w:rPr>
          <w:rFonts w:eastAsia="Calibri"/>
          <w:sz w:val="28"/>
          <w:szCs w:val="28"/>
          <w:lang w:eastAsia="en-US"/>
        </w:rPr>
        <w:t>-</w:t>
      </w:r>
      <w:r w:rsidR="00E31BE8">
        <w:rPr>
          <w:rFonts w:eastAsia="Calibri"/>
          <w:sz w:val="28"/>
          <w:szCs w:val="28"/>
          <w:lang w:eastAsia="en-US"/>
        </w:rPr>
        <w:t>Н</w:t>
      </w:r>
      <w:r w:rsidR="005F2988" w:rsidRPr="00FC7B7B">
        <w:rPr>
          <w:rFonts w:eastAsia="Calibri"/>
          <w:sz w:val="28"/>
          <w:szCs w:val="28"/>
          <w:lang w:eastAsia="en-US"/>
        </w:rPr>
        <w:t>изкий уровень освещенности улиц населенных пунктов;</w:t>
      </w:r>
    </w:p>
    <w:p w:rsidR="005F2988" w:rsidRPr="00FC7B7B" w:rsidRDefault="00E31BE8" w:rsidP="00E8575F">
      <w:pPr>
        <w:spacing w:line="276" w:lineRule="auto"/>
        <w:ind w:firstLine="708"/>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О</w:t>
      </w:r>
      <w:r w:rsidR="005F2988" w:rsidRPr="00FC7B7B">
        <w:rPr>
          <w:rFonts w:eastAsia="Calibri"/>
          <w:sz w:val="28"/>
          <w:szCs w:val="28"/>
          <w:lang w:eastAsia="en-US"/>
        </w:rPr>
        <w:t>тсутствие ливневой канализации;</w:t>
      </w:r>
    </w:p>
    <w:p w:rsidR="005F2988" w:rsidRPr="00FC7B7B" w:rsidRDefault="000D1984" w:rsidP="00320924">
      <w:pPr>
        <w:spacing w:line="276" w:lineRule="auto"/>
        <w:jc w:val="both"/>
        <w:rPr>
          <w:rFonts w:eastAsia="Calibri"/>
          <w:sz w:val="28"/>
          <w:szCs w:val="28"/>
          <w:lang w:eastAsia="en-US"/>
        </w:rPr>
      </w:pPr>
      <w:r>
        <w:rPr>
          <w:rFonts w:eastAsia="Calibri"/>
          <w:sz w:val="28"/>
          <w:szCs w:val="28"/>
          <w:lang w:eastAsia="en-US"/>
        </w:rPr>
        <w:t xml:space="preserve"> </w:t>
      </w:r>
      <w:r w:rsidR="00E8575F">
        <w:rPr>
          <w:rFonts w:eastAsia="Calibri"/>
          <w:sz w:val="28"/>
          <w:szCs w:val="28"/>
          <w:lang w:eastAsia="en-US"/>
        </w:rPr>
        <w:tab/>
      </w:r>
      <w:r w:rsidR="005F2988" w:rsidRPr="00FC7B7B">
        <w:rPr>
          <w:rFonts w:eastAsia="Calibri"/>
          <w:sz w:val="28"/>
          <w:szCs w:val="28"/>
          <w:lang w:eastAsia="en-US"/>
        </w:rPr>
        <w:t>-</w:t>
      </w:r>
      <w:r w:rsidR="00E31BE8">
        <w:rPr>
          <w:rFonts w:eastAsia="Calibri"/>
          <w:sz w:val="28"/>
          <w:szCs w:val="28"/>
          <w:lang w:eastAsia="en-US"/>
        </w:rPr>
        <w:t>Б</w:t>
      </w:r>
      <w:r w:rsidR="005F2988" w:rsidRPr="00FC7B7B">
        <w:rPr>
          <w:rFonts w:eastAsia="Calibri"/>
          <w:sz w:val="28"/>
          <w:szCs w:val="28"/>
          <w:lang w:eastAsia="en-US"/>
        </w:rPr>
        <w:t>ольшая протяженность дорожной сети не соотве</w:t>
      </w:r>
      <w:r w:rsidR="00E31BE8">
        <w:rPr>
          <w:rFonts w:eastAsia="Calibri"/>
          <w:sz w:val="28"/>
          <w:szCs w:val="28"/>
          <w:lang w:eastAsia="en-US"/>
        </w:rPr>
        <w:t>тствует нормативным требованиям;</w:t>
      </w:r>
    </w:p>
    <w:p w:rsidR="005F2988" w:rsidRPr="00FC7B7B" w:rsidRDefault="000D1984" w:rsidP="00E8575F">
      <w:pPr>
        <w:spacing w:line="276" w:lineRule="auto"/>
        <w:ind w:firstLine="708"/>
        <w:jc w:val="both"/>
        <w:rPr>
          <w:rFonts w:eastAsia="Calibri"/>
          <w:sz w:val="28"/>
          <w:szCs w:val="28"/>
        </w:rPr>
      </w:pPr>
      <w:r>
        <w:rPr>
          <w:rFonts w:eastAsia="Calibri"/>
          <w:sz w:val="22"/>
          <w:szCs w:val="22"/>
        </w:rPr>
        <w:t xml:space="preserve"> </w:t>
      </w:r>
      <w:r w:rsidR="005F2988" w:rsidRPr="00FC7B7B">
        <w:rPr>
          <w:rFonts w:eastAsia="Calibri"/>
          <w:sz w:val="28"/>
          <w:szCs w:val="28"/>
        </w:rPr>
        <w:t>-</w:t>
      </w:r>
      <w:r w:rsidR="00E31BE8">
        <w:rPr>
          <w:rFonts w:eastAsia="Calibri"/>
          <w:sz w:val="28"/>
          <w:szCs w:val="28"/>
        </w:rPr>
        <w:t>Р</w:t>
      </w:r>
      <w:r w:rsidR="005F2988" w:rsidRPr="00FC7B7B">
        <w:rPr>
          <w:rFonts w:eastAsia="Calibri"/>
          <w:sz w:val="28"/>
          <w:szCs w:val="28"/>
        </w:rPr>
        <w:t>ост ветхого и аварийного жилья;</w:t>
      </w:r>
    </w:p>
    <w:p w:rsidR="005F2988" w:rsidRPr="00FC7B7B" w:rsidRDefault="000D1984" w:rsidP="00E8575F">
      <w:pPr>
        <w:spacing w:line="276" w:lineRule="auto"/>
        <w:ind w:firstLine="708"/>
        <w:jc w:val="both"/>
        <w:rPr>
          <w:rFonts w:eastAsia="Calibri"/>
          <w:color w:val="000000"/>
          <w:sz w:val="28"/>
          <w:szCs w:val="28"/>
          <w:lang w:eastAsia="en-US"/>
        </w:rPr>
      </w:pPr>
      <w:r>
        <w:rPr>
          <w:rFonts w:eastAsia="Calibri"/>
          <w:sz w:val="28"/>
          <w:szCs w:val="28"/>
        </w:rPr>
        <w:t xml:space="preserve"> </w:t>
      </w:r>
      <w:r w:rsidR="005F2988" w:rsidRPr="00FC7B7B">
        <w:rPr>
          <w:rFonts w:eastAsia="Calibri"/>
          <w:sz w:val="28"/>
          <w:szCs w:val="28"/>
        </w:rPr>
        <w:t>-</w:t>
      </w:r>
      <w:r w:rsidR="00E31BE8">
        <w:rPr>
          <w:rFonts w:eastAsia="Calibri"/>
          <w:sz w:val="28"/>
          <w:szCs w:val="28"/>
        </w:rPr>
        <w:t>Н</w:t>
      </w:r>
      <w:r w:rsidR="005F2988" w:rsidRPr="00FC7B7B">
        <w:rPr>
          <w:rFonts w:eastAsia="Calibri"/>
          <w:color w:val="000000"/>
          <w:sz w:val="28"/>
          <w:szCs w:val="28"/>
          <w:lang w:eastAsia="en-US"/>
        </w:rPr>
        <w:t>едостаточный процент ежегодной замены тепловых сетей из-за отсутствия финансовых средств;</w:t>
      </w:r>
    </w:p>
    <w:p w:rsidR="005F2988" w:rsidRPr="00FC7B7B" w:rsidRDefault="000D1984" w:rsidP="00E8575F">
      <w:pPr>
        <w:spacing w:line="276" w:lineRule="auto"/>
        <w:ind w:firstLine="708"/>
        <w:jc w:val="both"/>
        <w:rPr>
          <w:sz w:val="28"/>
          <w:szCs w:val="28"/>
        </w:rPr>
      </w:pPr>
      <w:r>
        <w:rPr>
          <w:sz w:val="28"/>
          <w:szCs w:val="28"/>
        </w:rPr>
        <w:t xml:space="preserve"> </w:t>
      </w:r>
      <w:r w:rsidR="005F2988" w:rsidRPr="00FC7B7B">
        <w:rPr>
          <w:sz w:val="28"/>
          <w:szCs w:val="28"/>
        </w:rPr>
        <w:t>-</w:t>
      </w:r>
      <w:r w:rsidR="00E31BE8">
        <w:rPr>
          <w:sz w:val="28"/>
          <w:szCs w:val="28"/>
        </w:rPr>
        <w:t>О</w:t>
      </w:r>
      <w:r w:rsidR="005F2988" w:rsidRPr="00FC7B7B">
        <w:rPr>
          <w:sz w:val="28"/>
          <w:szCs w:val="28"/>
        </w:rPr>
        <w:t xml:space="preserve">стро стоит вопрос реконструкции ветхих </w:t>
      </w:r>
      <w:proofErr w:type="spellStart"/>
      <w:r w:rsidR="005F2988" w:rsidRPr="00FC7B7B">
        <w:rPr>
          <w:sz w:val="28"/>
          <w:szCs w:val="28"/>
        </w:rPr>
        <w:t>внутридворовых</w:t>
      </w:r>
      <w:proofErr w:type="spellEnd"/>
      <w:r w:rsidR="005F2988" w:rsidRPr="00FC7B7B">
        <w:rPr>
          <w:sz w:val="28"/>
          <w:szCs w:val="28"/>
        </w:rPr>
        <w:t xml:space="preserve"> и вн</w:t>
      </w:r>
      <w:r w:rsidR="00E31BE8">
        <w:rPr>
          <w:sz w:val="28"/>
          <w:szCs w:val="28"/>
        </w:rPr>
        <w:t>утридомовых водопроводных сетей;</w:t>
      </w:r>
    </w:p>
    <w:p w:rsidR="005F2988" w:rsidRPr="00FC7B7B" w:rsidRDefault="000D1984" w:rsidP="00320924">
      <w:pPr>
        <w:shd w:val="clear" w:color="auto" w:fill="FFFFFF"/>
        <w:spacing w:line="276" w:lineRule="auto"/>
        <w:jc w:val="both"/>
        <w:rPr>
          <w:sz w:val="28"/>
          <w:szCs w:val="28"/>
        </w:rPr>
      </w:pPr>
      <w:r>
        <w:rPr>
          <w:color w:val="000000"/>
          <w:sz w:val="28"/>
          <w:szCs w:val="28"/>
        </w:rPr>
        <w:t xml:space="preserve"> </w:t>
      </w:r>
      <w:r w:rsidR="00E8575F">
        <w:rPr>
          <w:color w:val="000000"/>
          <w:sz w:val="28"/>
          <w:szCs w:val="28"/>
        </w:rPr>
        <w:tab/>
      </w:r>
      <w:r w:rsidR="00E31BE8">
        <w:rPr>
          <w:color w:val="000000"/>
          <w:sz w:val="28"/>
          <w:szCs w:val="28"/>
        </w:rPr>
        <w:t>-</w:t>
      </w:r>
      <w:r w:rsidR="000E0D21">
        <w:rPr>
          <w:sz w:val="28"/>
          <w:szCs w:val="28"/>
        </w:rPr>
        <w:t>Недостаток финансовых средств на капитальный ремонт коммунальной инфраструктуры.</w:t>
      </w:r>
    </w:p>
    <w:p w:rsidR="000D1984" w:rsidRDefault="000D1984" w:rsidP="00320924">
      <w:pPr>
        <w:pStyle w:val="14"/>
        <w:spacing w:line="276" w:lineRule="auto"/>
        <w:jc w:val="both"/>
        <w:rPr>
          <w:rFonts w:ascii="Times New Roman" w:hAnsi="Times New Roman"/>
          <w:b/>
          <w:i/>
          <w:sz w:val="28"/>
          <w:szCs w:val="28"/>
        </w:rPr>
      </w:pPr>
    </w:p>
    <w:p w:rsidR="005F2988" w:rsidRPr="00E31BE8" w:rsidRDefault="005F2988" w:rsidP="00320924">
      <w:pPr>
        <w:pStyle w:val="14"/>
        <w:spacing w:line="276" w:lineRule="auto"/>
        <w:jc w:val="both"/>
        <w:rPr>
          <w:rFonts w:ascii="Times New Roman" w:hAnsi="Times New Roman"/>
          <w:b/>
          <w:i/>
          <w:sz w:val="28"/>
          <w:szCs w:val="28"/>
        </w:rPr>
      </w:pPr>
      <w:r w:rsidRPr="00E31BE8">
        <w:rPr>
          <w:rFonts w:ascii="Times New Roman" w:hAnsi="Times New Roman"/>
          <w:b/>
          <w:i/>
          <w:sz w:val="28"/>
          <w:szCs w:val="28"/>
        </w:rPr>
        <w:t xml:space="preserve">5. Проблемы развития  малого предпринимательства и потребительского рынка: </w:t>
      </w:r>
    </w:p>
    <w:p w:rsidR="005F2988" w:rsidRPr="0041152F" w:rsidRDefault="005F2988" w:rsidP="00320924">
      <w:pPr>
        <w:pStyle w:val="14"/>
        <w:spacing w:line="276" w:lineRule="auto"/>
        <w:jc w:val="both"/>
        <w:rPr>
          <w:rFonts w:ascii="Times New Roman" w:eastAsia="Calibri" w:hAnsi="Times New Roman"/>
          <w:sz w:val="28"/>
          <w:szCs w:val="28"/>
          <w:lang w:bidi="ru-RU"/>
        </w:rPr>
      </w:pPr>
      <w:r w:rsidRPr="0041152F">
        <w:rPr>
          <w:rFonts w:ascii="Times New Roman" w:hAnsi="Times New Roman"/>
          <w:sz w:val="28"/>
          <w:szCs w:val="28"/>
        </w:rPr>
        <w:t xml:space="preserve">   </w:t>
      </w:r>
      <w:r w:rsidR="00E8575F">
        <w:rPr>
          <w:rFonts w:ascii="Times New Roman" w:hAnsi="Times New Roman"/>
          <w:sz w:val="28"/>
          <w:szCs w:val="28"/>
        </w:rPr>
        <w:t xml:space="preserve">     </w:t>
      </w:r>
      <w:r w:rsidRPr="0041152F">
        <w:rPr>
          <w:rFonts w:ascii="Times New Roman" w:hAnsi="Times New Roman"/>
          <w:sz w:val="28"/>
          <w:szCs w:val="28"/>
        </w:rPr>
        <w:t>-</w:t>
      </w:r>
      <w:r w:rsidRPr="0041152F">
        <w:rPr>
          <w:rFonts w:ascii="Times New Roman" w:eastAsia="Calibri" w:hAnsi="Times New Roman"/>
          <w:sz w:val="28"/>
          <w:szCs w:val="28"/>
          <w:lang w:bidi="ru-RU"/>
        </w:rPr>
        <w:t xml:space="preserve"> </w:t>
      </w:r>
      <w:r w:rsidR="00E31BE8">
        <w:rPr>
          <w:rFonts w:ascii="Times New Roman" w:eastAsia="Calibri" w:hAnsi="Times New Roman"/>
          <w:sz w:val="28"/>
          <w:szCs w:val="28"/>
          <w:lang w:bidi="ru-RU"/>
        </w:rPr>
        <w:t>Н</w:t>
      </w:r>
      <w:r w:rsidRPr="0041152F">
        <w:rPr>
          <w:rFonts w:ascii="Times New Roman" w:eastAsia="Calibri" w:hAnsi="Times New Roman"/>
          <w:sz w:val="28"/>
          <w:szCs w:val="28"/>
          <w:lang w:bidi="ru-RU"/>
        </w:rPr>
        <w:t>изкая де</w:t>
      </w:r>
      <w:r w:rsidR="000D1984">
        <w:rPr>
          <w:rFonts w:ascii="Times New Roman" w:eastAsia="Calibri" w:hAnsi="Times New Roman"/>
          <w:sz w:val="28"/>
          <w:szCs w:val="28"/>
          <w:lang w:bidi="ru-RU"/>
        </w:rPr>
        <w:t>ловая активность населения;</w:t>
      </w:r>
    </w:p>
    <w:p w:rsidR="005F2988" w:rsidRPr="0041152F" w:rsidRDefault="005F2988" w:rsidP="00320924">
      <w:pPr>
        <w:pStyle w:val="14"/>
        <w:spacing w:line="276" w:lineRule="auto"/>
        <w:jc w:val="both"/>
        <w:rPr>
          <w:rFonts w:ascii="Times New Roman" w:hAnsi="Times New Roman"/>
          <w:sz w:val="28"/>
          <w:szCs w:val="28"/>
        </w:rPr>
      </w:pPr>
      <w:r w:rsidRPr="0041152F">
        <w:rPr>
          <w:rFonts w:ascii="Times New Roman" w:hAnsi="Times New Roman"/>
          <w:sz w:val="28"/>
          <w:szCs w:val="28"/>
        </w:rPr>
        <w:t xml:space="preserve">   </w:t>
      </w:r>
      <w:r w:rsidR="00E8575F">
        <w:rPr>
          <w:rFonts w:ascii="Times New Roman" w:hAnsi="Times New Roman"/>
          <w:sz w:val="28"/>
          <w:szCs w:val="28"/>
        </w:rPr>
        <w:t xml:space="preserve">    </w:t>
      </w:r>
      <w:r w:rsidRPr="0041152F">
        <w:rPr>
          <w:rFonts w:ascii="Times New Roman" w:hAnsi="Times New Roman"/>
          <w:sz w:val="28"/>
          <w:szCs w:val="28"/>
        </w:rPr>
        <w:t xml:space="preserve"> -</w:t>
      </w:r>
      <w:r w:rsidR="00E31BE8">
        <w:rPr>
          <w:rFonts w:ascii="Times New Roman" w:hAnsi="Times New Roman"/>
          <w:sz w:val="28"/>
          <w:szCs w:val="28"/>
        </w:rPr>
        <w:t xml:space="preserve"> О</w:t>
      </w:r>
      <w:r w:rsidRPr="0041152F">
        <w:rPr>
          <w:rFonts w:ascii="Times New Roman" w:hAnsi="Times New Roman"/>
          <w:sz w:val="28"/>
          <w:szCs w:val="28"/>
        </w:rPr>
        <w:t>тсутствие стартового капитала для развития бизнеса;</w:t>
      </w:r>
    </w:p>
    <w:p w:rsidR="005F2988" w:rsidRPr="0041152F" w:rsidRDefault="005F2988" w:rsidP="00320924">
      <w:pPr>
        <w:pStyle w:val="14"/>
        <w:spacing w:line="276" w:lineRule="auto"/>
        <w:jc w:val="both"/>
        <w:rPr>
          <w:rFonts w:ascii="Times New Roman" w:hAnsi="Times New Roman"/>
          <w:sz w:val="28"/>
          <w:szCs w:val="28"/>
        </w:rPr>
      </w:pPr>
      <w:r w:rsidRPr="0041152F">
        <w:rPr>
          <w:rFonts w:ascii="Times New Roman" w:hAnsi="Times New Roman"/>
          <w:spacing w:val="-4"/>
          <w:sz w:val="28"/>
          <w:szCs w:val="28"/>
        </w:rPr>
        <w:t xml:space="preserve">    </w:t>
      </w:r>
      <w:r w:rsidR="00E8575F">
        <w:rPr>
          <w:rFonts w:ascii="Times New Roman" w:hAnsi="Times New Roman"/>
          <w:spacing w:val="-4"/>
          <w:sz w:val="28"/>
          <w:szCs w:val="28"/>
        </w:rPr>
        <w:t xml:space="preserve">   </w:t>
      </w:r>
      <w:r w:rsidRPr="0041152F">
        <w:rPr>
          <w:rFonts w:ascii="Times New Roman" w:hAnsi="Times New Roman"/>
          <w:spacing w:val="-4"/>
          <w:sz w:val="28"/>
          <w:szCs w:val="28"/>
        </w:rPr>
        <w:t xml:space="preserve"> -</w:t>
      </w:r>
      <w:r w:rsidR="00E31BE8">
        <w:rPr>
          <w:rFonts w:ascii="Times New Roman" w:hAnsi="Times New Roman"/>
          <w:spacing w:val="-4"/>
          <w:sz w:val="28"/>
          <w:szCs w:val="28"/>
        </w:rPr>
        <w:t xml:space="preserve"> У</w:t>
      </w:r>
      <w:r w:rsidRPr="0041152F">
        <w:rPr>
          <w:rFonts w:ascii="Times New Roman" w:hAnsi="Times New Roman"/>
          <w:spacing w:val="-4"/>
          <w:sz w:val="28"/>
          <w:szCs w:val="28"/>
        </w:rPr>
        <w:t>даленность от внешнего рынка сбыта готовой продукции;</w:t>
      </w:r>
    </w:p>
    <w:p w:rsidR="005F2988" w:rsidRPr="0041152F" w:rsidRDefault="000D1984"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E8575F">
        <w:rPr>
          <w:rFonts w:ascii="Times New Roman" w:hAnsi="Times New Roman"/>
          <w:sz w:val="28"/>
          <w:szCs w:val="28"/>
        </w:rPr>
        <w:t xml:space="preserve">   </w:t>
      </w:r>
      <w:r>
        <w:rPr>
          <w:rFonts w:ascii="Times New Roman" w:hAnsi="Times New Roman"/>
          <w:sz w:val="28"/>
          <w:szCs w:val="28"/>
        </w:rPr>
        <w:t xml:space="preserve"> - С</w:t>
      </w:r>
      <w:r w:rsidR="005F2988" w:rsidRPr="0041152F">
        <w:rPr>
          <w:rFonts w:ascii="Times New Roman" w:hAnsi="Times New Roman"/>
          <w:sz w:val="28"/>
          <w:szCs w:val="28"/>
        </w:rPr>
        <w:t xml:space="preserve">ложность получения кредитных средств, высокие процентные ставки и  их краткосрочность;      </w:t>
      </w:r>
    </w:p>
    <w:p w:rsidR="005F2988" w:rsidRPr="0041152F" w:rsidRDefault="005F2988" w:rsidP="00320924">
      <w:pPr>
        <w:pStyle w:val="14"/>
        <w:spacing w:line="276" w:lineRule="auto"/>
        <w:jc w:val="both"/>
        <w:rPr>
          <w:rFonts w:ascii="Times New Roman" w:hAnsi="Times New Roman"/>
          <w:sz w:val="28"/>
          <w:szCs w:val="28"/>
        </w:rPr>
      </w:pPr>
      <w:r w:rsidRPr="0041152F">
        <w:rPr>
          <w:rFonts w:ascii="Times New Roman" w:hAnsi="Times New Roman"/>
          <w:sz w:val="28"/>
          <w:szCs w:val="28"/>
        </w:rPr>
        <w:t xml:space="preserve">    </w:t>
      </w:r>
      <w:r w:rsidR="00E8575F">
        <w:rPr>
          <w:rFonts w:ascii="Times New Roman" w:hAnsi="Times New Roman"/>
          <w:sz w:val="28"/>
          <w:szCs w:val="28"/>
        </w:rPr>
        <w:t xml:space="preserve">  </w:t>
      </w:r>
      <w:r w:rsidRPr="0041152F">
        <w:rPr>
          <w:rFonts w:ascii="Times New Roman" w:hAnsi="Times New Roman"/>
          <w:sz w:val="28"/>
          <w:szCs w:val="28"/>
        </w:rPr>
        <w:t xml:space="preserve"> -</w:t>
      </w:r>
      <w:r w:rsidR="000D1984">
        <w:rPr>
          <w:rFonts w:ascii="Times New Roman" w:hAnsi="Times New Roman"/>
          <w:sz w:val="28"/>
          <w:szCs w:val="28"/>
        </w:rPr>
        <w:t>В</w:t>
      </w:r>
      <w:r w:rsidRPr="0041152F">
        <w:rPr>
          <w:rFonts w:ascii="Times New Roman" w:hAnsi="Times New Roman"/>
          <w:sz w:val="28"/>
          <w:szCs w:val="28"/>
        </w:rPr>
        <w:t>ысокие налоговые ставки и недостаточность льготных условий налогообложения малого бизнеса;</w:t>
      </w:r>
    </w:p>
    <w:p w:rsidR="005F2988" w:rsidRPr="0041152F" w:rsidRDefault="005F2988" w:rsidP="00320924">
      <w:pPr>
        <w:pStyle w:val="14"/>
        <w:spacing w:line="276" w:lineRule="auto"/>
        <w:jc w:val="both"/>
        <w:rPr>
          <w:rFonts w:ascii="Times New Roman" w:eastAsia="MS ??" w:hAnsi="Times New Roman"/>
          <w:sz w:val="28"/>
          <w:szCs w:val="28"/>
        </w:rPr>
      </w:pPr>
      <w:r w:rsidRPr="0041152F">
        <w:rPr>
          <w:rFonts w:ascii="Times New Roman" w:hAnsi="Times New Roman"/>
          <w:sz w:val="28"/>
          <w:szCs w:val="28"/>
        </w:rPr>
        <w:t xml:space="preserve">   </w:t>
      </w:r>
      <w:r w:rsidRPr="0041152F">
        <w:rPr>
          <w:rFonts w:ascii="Times New Roman" w:eastAsia="MS ??" w:hAnsi="Times New Roman"/>
          <w:sz w:val="28"/>
          <w:szCs w:val="28"/>
        </w:rPr>
        <w:t xml:space="preserve"> </w:t>
      </w:r>
      <w:r w:rsidR="000D1984">
        <w:rPr>
          <w:rFonts w:ascii="Times New Roman" w:eastAsia="MS ??" w:hAnsi="Times New Roman"/>
          <w:sz w:val="28"/>
          <w:szCs w:val="28"/>
        </w:rPr>
        <w:t xml:space="preserve"> </w:t>
      </w:r>
      <w:r w:rsidR="00E8575F">
        <w:rPr>
          <w:rFonts w:ascii="Times New Roman" w:eastAsia="MS ??" w:hAnsi="Times New Roman"/>
          <w:sz w:val="28"/>
          <w:szCs w:val="28"/>
        </w:rPr>
        <w:t xml:space="preserve"> </w:t>
      </w:r>
      <w:r w:rsidRPr="0041152F">
        <w:rPr>
          <w:rFonts w:ascii="Times New Roman" w:eastAsia="MS ??" w:hAnsi="Times New Roman"/>
          <w:sz w:val="28"/>
          <w:szCs w:val="28"/>
        </w:rPr>
        <w:t>-</w:t>
      </w:r>
      <w:r w:rsidR="000D1984">
        <w:rPr>
          <w:rFonts w:ascii="Times New Roman" w:eastAsia="MS ??" w:hAnsi="Times New Roman"/>
          <w:sz w:val="28"/>
          <w:szCs w:val="28"/>
        </w:rPr>
        <w:t xml:space="preserve"> Р</w:t>
      </w:r>
      <w:r w:rsidRPr="0041152F">
        <w:rPr>
          <w:rFonts w:ascii="Times New Roman" w:eastAsia="MS ??" w:hAnsi="Times New Roman"/>
          <w:sz w:val="28"/>
          <w:szCs w:val="28"/>
        </w:rPr>
        <w:t>ост стоимости издержек (рост тарифов, цены на ГСМ, платы</w:t>
      </w:r>
      <w:r w:rsidR="000D1984">
        <w:rPr>
          <w:rFonts w:ascii="Times New Roman" w:eastAsia="MS ??" w:hAnsi="Times New Roman"/>
          <w:sz w:val="28"/>
          <w:szCs w:val="28"/>
        </w:rPr>
        <w:t xml:space="preserve">  за  аренду земли и имущества);</w:t>
      </w:r>
    </w:p>
    <w:p w:rsidR="005F2988" w:rsidRPr="0041152F" w:rsidRDefault="000D1984"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5F2988" w:rsidRPr="0041152F">
        <w:rPr>
          <w:rFonts w:ascii="Times New Roman" w:hAnsi="Times New Roman"/>
          <w:sz w:val="28"/>
          <w:szCs w:val="28"/>
        </w:rPr>
        <w:t xml:space="preserve">- </w:t>
      </w:r>
      <w:r>
        <w:rPr>
          <w:rFonts w:ascii="Times New Roman" w:hAnsi="Times New Roman"/>
          <w:sz w:val="28"/>
          <w:szCs w:val="28"/>
        </w:rPr>
        <w:t>Н</w:t>
      </w:r>
      <w:r w:rsidR="007B6B7B">
        <w:rPr>
          <w:rFonts w:ascii="Times New Roman" w:hAnsi="Times New Roman"/>
          <w:sz w:val="28"/>
          <w:szCs w:val="28"/>
        </w:rPr>
        <w:t xml:space="preserve">едостаток </w:t>
      </w:r>
      <w:r w:rsidR="005F2988" w:rsidRPr="0041152F">
        <w:rPr>
          <w:rFonts w:ascii="Times New Roman" w:hAnsi="Times New Roman"/>
          <w:sz w:val="28"/>
          <w:szCs w:val="28"/>
        </w:rPr>
        <w:t xml:space="preserve"> собственных </w:t>
      </w:r>
      <w:r>
        <w:rPr>
          <w:rFonts w:ascii="Times New Roman" w:hAnsi="Times New Roman"/>
          <w:sz w:val="28"/>
          <w:szCs w:val="28"/>
        </w:rPr>
        <w:t>сре</w:t>
      </w:r>
      <w:proofErr w:type="gramStart"/>
      <w:r>
        <w:rPr>
          <w:rFonts w:ascii="Times New Roman" w:hAnsi="Times New Roman"/>
          <w:sz w:val="28"/>
          <w:szCs w:val="28"/>
        </w:rPr>
        <w:t>дств дл</w:t>
      </w:r>
      <w:proofErr w:type="gramEnd"/>
      <w:r>
        <w:rPr>
          <w:rFonts w:ascii="Times New Roman" w:hAnsi="Times New Roman"/>
          <w:sz w:val="28"/>
          <w:szCs w:val="28"/>
        </w:rPr>
        <w:t>я инвестиций в бизнес;</w:t>
      </w:r>
    </w:p>
    <w:p w:rsidR="005F2988" w:rsidRPr="0041152F" w:rsidRDefault="000D1984" w:rsidP="00320924">
      <w:pPr>
        <w:pStyle w:val="14"/>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005F2988" w:rsidRPr="0041152F">
        <w:rPr>
          <w:rFonts w:ascii="Times New Roman" w:hAnsi="Times New Roman"/>
          <w:sz w:val="28"/>
          <w:szCs w:val="28"/>
        </w:rPr>
        <w:t xml:space="preserve"> -</w:t>
      </w:r>
      <w:r>
        <w:rPr>
          <w:rFonts w:ascii="Times New Roman" w:hAnsi="Times New Roman"/>
          <w:sz w:val="28"/>
          <w:szCs w:val="28"/>
        </w:rPr>
        <w:t xml:space="preserve"> П</w:t>
      </w:r>
      <w:r w:rsidR="005F2988" w:rsidRPr="0041152F">
        <w:rPr>
          <w:rFonts w:ascii="Times New Roman" w:hAnsi="Times New Roman"/>
          <w:sz w:val="28"/>
          <w:szCs w:val="28"/>
        </w:rPr>
        <w:t>роблемы кредитования, вызванные отсутствием</w:t>
      </w:r>
      <w:r>
        <w:rPr>
          <w:rFonts w:ascii="Times New Roman" w:hAnsi="Times New Roman"/>
          <w:sz w:val="28"/>
          <w:szCs w:val="28"/>
        </w:rPr>
        <w:t xml:space="preserve">  залога или  кредитной истории;</w:t>
      </w:r>
    </w:p>
    <w:p w:rsidR="005F2988" w:rsidRDefault="000D1984"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5F2988" w:rsidRPr="0041152F">
        <w:rPr>
          <w:rFonts w:ascii="Times New Roman" w:hAnsi="Times New Roman"/>
          <w:sz w:val="28"/>
          <w:szCs w:val="28"/>
        </w:rPr>
        <w:t>-</w:t>
      </w:r>
      <w:r>
        <w:rPr>
          <w:rFonts w:ascii="Times New Roman" w:hAnsi="Times New Roman"/>
          <w:sz w:val="28"/>
          <w:szCs w:val="28"/>
        </w:rPr>
        <w:t xml:space="preserve"> О</w:t>
      </w:r>
      <w:r w:rsidR="005F2988" w:rsidRPr="0041152F">
        <w:rPr>
          <w:rFonts w:ascii="Times New Roman" w:hAnsi="Times New Roman"/>
          <w:sz w:val="28"/>
          <w:szCs w:val="28"/>
        </w:rPr>
        <w:t>тсутствие  гарант</w:t>
      </w:r>
      <w:r w:rsidR="00E8575F">
        <w:rPr>
          <w:rFonts w:ascii="Times New Roman" w:hAnsi="Times New Roman"/>
          <w:sz w:val="28"/>
          <w:szCs w:val="28"/>
        </w:rPr>
        <w:t>ий стабильного ведения бизнеса;</w:t>
      </w:r>
    </w:p>
    <w:p w:rsidR="000E0D21" w:rsidRPr="00866D2D" w:rsidRDefault="005F2988" w:rsidP="00320924">
      <w:pPr>
        <w:pStyle w:val="14"/>
        <w:spacing w:line="276" w:lineRule="auto"/>
        <w:jc w:val="both"/>
        <w:rPr>
          <w:rFonts w:ascii="Times New Roman" w:eastAsia="TimesNewRoman" w:hAnsi="Times New Roman"/>
          <w:b/>
          <w:sz w:val="28"/>
          <w:szCs w:val="28"/>
          <w:lang w:eastAsia="en-US"/>
        </w:rPr>
      </w:pPr>
      <w:r w:rsidRPr="0041152F">
        <w:rPr>
          <w:rFonts w:ascii="Times New Roman" w:eastAsia="Calibri" w:hAnsi="Times New Roman"/>
          <w:sz w:val="28"/>
          <w:szCs w:val="28"/>
          <w:lang w:eastAsia="en-US"/>
        </w:rPr>
        <w:t xml:space="preserve">      </w:t>
      </w:r>
      <w:r w:rsidRPr="0041152F">
        <w:rPr>
          <w:rFonts w:ascii="Times New Roman" w:eastAsia="Calibri" w:hAnsi="Times New Roman"/>
          <w:color w:val="000000"/>
          <w:sz w:val="28"/>
          <w:szCs w:val="28"/>
          <w:lang w:eastAsia="en-US"/>
        </w:rPr>
        <w:t xml:space="preserve"> </w:t>
      </w:r>
      <w:r w:rsidRPr="0041152F">
        <w:rPr>
          <w:rFonts w:ascii="Times New Roman" w:eastAsia="Calibri" w:hAnsi="Times New Roman"/>
          <w:color w:val="000000"/>
          <w:sz w:val="28"/>
          <w:szCs w:val="28"/>
          <w:lang w:eastAsia="en-US"/>
        </w:rPr>
        <w:tab/>
      </w:r>
      <w:r w:rsidR="000E0D21" w:rsidRPr="00866D2D">
        <w:rPr>
          <w:rFonts w:ascii="Times New Roman" w:eastAsia="TimesNewRoman" w:hAnsi="Times New Roman"/>
          <w:b/>
          <w:sz w:val="28"/>
          <w:szCs w:val="28"/>
          <w:lang w:eastAsia="en-US"/>
        </w:rPr>
        <w:t xml:space="preserve">В сфере </w:t>
      </w:r>
      <w:r w:rsidRPr="00866D2D">
        <w:rPr>
          <w:rFonts w:ascii="Times New Roman" w:eastAsia="TimesNewRoman" w:hAnsi="Times New Roman"/>
          <w:b/>
          <w:sz w:val="28"/>
          <w:szCs w:val="28"/>
          <w:lang w:eastAsia="en-US"/>
        </w:rPr>
        <w:t xml:space="preserve"> потребительского рынка</w:t>
      </w:r>
      <w:r w:rsidR="000E0D21" w:rsidRPr="00866D2D">
        <w:rPr>
          <w:rFonts w:ascii="Times New Roman" w:eastAsia="TimesNewRoman" w:hAnsi="Times New Roman"/>
          <w:b/>
          <w:sz w:val="28"/>
          <w:szCs w:val="28"/>
          <w:lang w:eastAsia="en-US"/>
        </w:rPr>
        <w:t>:</w:t>
      </w:r>
    </w:p>
    <w:p w:rsidR="005F2988" w:rsidRPr="0041152F" w:rsidRDefault="005F2988" w:rsidP="00320924">
      <w:pPr>
        <w:pStyle w:val="14"/>
        <w:spacing w:line="276" w:lineRule="auto"/>
        <w:jc w:val="both"/>
        <w:rPr>
          <w:rFonts w:ascii="Times New Roman" w:eastAsia="TimesNewRoman,BoldItalic" w:hAnsi="Times New Roman"/>
          <w:sz w:val="28"/>
          <w:szCs w:val="28"/>
          <w:lang w:eastAsia="en-US"/>
        </w:rPr>
      </w:pPr>
      <w:r w:rsidRPr="0041152F">
        <w:rPr>
          <w:rFonts w:ascii="Times New Roman" w:eastAsia="Calibri" w:hAnsi="Times New Roman"/>
          <w:color w:val="000000"/>
          <w:sz w:val="28"/>
          <w:szCs w:val="28"/>
          <w:lang w:eastAsia="en-US"/>
        </w:rPr>
        <w:t xml:space="preserve">  </w:t>
      </w:r>
      <w:r w:rsidR="00F4371E">
        <w:rPr>
          <w:rFonts w:ascii="Times New Roman" w:eastAsia="Calibri" w:hAnsi="Times New Roman"/>
          <w:color w:val="000000"/>
          <w:sz w:val="28"/>
          <w:szCs w:val="28"/>
          <w:lang w:eastAsia="en-US"/>
        </w:rPr>
        <w:t xml:space="preserve"> </w:t>
      </w:r>
      <w:r w:rsidRPr="0041152F">
        <w:rPr>
          <w:rFonts w:ascii="Times New Roman" w:eastAsia="Calibri" w:hAnsi="Times New Roman"/>
          <w:color w:val="000000"/>
          <w:sz w:val="28"/>
          <w:szCs w:val="28"/>
          <w:lang w:eastAsia="en-US"/>
        </w:rPr>
        <w:t xml:space="preserve">  -</w:t>
      </w:r>
      <w:r w:rsidR="000D1984">
        <w:rPr>
          <w:rFonts w:ascii="Times New Roman" w:eastAsia="Calibri" w:hAnsi="Times New Roman"/>
          <w:sz w:val="28"/>
          <w:szCs w:val="28"/>
          <w:lang w:eastAsia="en-US"/>
        </w:rPr>
        <w:t>Н</w:t>
      </w:r>
      <w:r w:rsidRPr="0041152F">
        <w:rPr>
          <w:rFonts w:ascii="Times New Roman" w:eastAsia="Calibri" w:hAnsi="Times New Roman"/>
          <w:sz w:val="28"/>
          <w:szCs w:val="28"/>
          <w:lang w:eastAsia="en-US"/>
        </w:rPr>
        <w:t>изка</w:t>
      </w:r>
      <w:r w:rsidR="007B6B7B">
        <w:rPr>
          <w:rFonts w:ascii="Times New Roman" w:eastAsia="Calibri" w:hAnsi="Times New Roman"/>
          <w:sz w:val="28"/>
          <w:szCs w:val="28"/>
          <w:lang w:eastAsia="en-US"/>
        </w:rPr>
        <w:t>я платежеспособность населения</w:t>
      </w:r>
      <w:r w:rsidRPr="0041152F">
        <w:rPr>
          <w:rFonts w:ascii="Times New Roman" w:eastAsia="Calibri" w:hAnsi="Times New Roman"/>
          <w:sz w:val="28"/>
          <w:szCs w:val="28"/>
          <w:lang w:eastAsia="en-US"/>
        </w:rPr>
        <w:t>;</w:t>
      </w:r>
    </w:p>
    <w:p w:rsidR="005F2988" w:rsidRPr="0041152F" w:rsidRDefault="000D1984" w:rsidP="00320924">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F4371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-Н</w:t>
      </w:r>
      <w:r w:rsidR="005F2988" w:rsidRPr="0041152F">
        <w:rPr>
          <w:rFonts w:ascii="Times New Roman" w:eastAsia="Calibri" w:hAnsi="Times New Roman"/>
          <w:sz w:val="28"/>
          <w:szCs w:val="28"/>
          <w:lang w:eastAsia="en-US"/>
        </w:rPr>
        <w:t>едостаток собственных финансовых средств</w:t>
      </w:r>
      <w:r w:rsidR="007B6B7B">
        <w:rPr>
          <w:rFonts w:ascii="Times New Roman" w:eastAsia="Calibri" w:hAnsi="Times New Roman"/>
          <w:sz w:val="28"/>
          <w:szCs w:val="28"/>
          <w:lang w:eastAsia="en-US"/>
        </w:rPr>
        <w:t xml:space="preserve"> на развитие</w:t>
      </w:r>
      <w:proofErr w:type="gramStart"/>
      <w:r w:rsidR="007B6B7B">
        <w:rPr>
          <w:rFonts w:ascii="Times New Roman" w:eastAsia="Calibri" w:hAnsi="Times New Roman"/>
          <w:sz w:val="28"/>
          <w:szCs w:val="28"/>
          <w:lang w:eastAsia="en-US"/>
        </w:rPr>
        <w:t xml:space="preserve"> </w:t>
      </w:r>
      <w:r w:rsidR="005F2988" w:rsidRPr="0041152F">
        <w:rPr>
          <w:rFonts w:ascii="Times New Roman" w:eastAsia="Calibri" w:hAnsi="Times New Roman"/>
          <w:sz w:val="28"/>
          <w:szCs w:val="28"/>
          <w:lang w:eastAsia="en-US"/>
        </w:rPr>
        <w:t>;</w:t>
      </w:r>
      <w:proofErr w:type="gramEnd"/>
    </w:p>
    <w:p w:rsidR="005F2988" w:rsidRPr="0041152F" w:rsidRDefault="000D1984" w:rsidP="00320924">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F4371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-В</w:t>
      </w:r>
      <w:r w:rsidR="005F2988" w:rsidRPr="0041152F">
        <w:rPr>
          <w:rFonts w:ascii="Times New Roman" w:eastAsia="Calibri" w:hAnsi="Times New Roman"/>
          <w:sz w:val="28"/>
          <w:szCs w:val="28"/>
          <w:lang w:eastAsia="en-US"/>
        </w:rPr>
        <w:t xml:space="preserve">ысокие транспортные расходы; </w:t>
      </w:r>
    </w:p>
    <w:p w:rsidR="005F2988" w:rsidRPr="0041152F" w:rsidRDefault="000D1984" w:rsidP="00320924">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F4371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-В</w:t>
      </w:r>
      <w:r w:rsidR="005F2988" w:rsidRPr="0041152F">
        <w:rPr>
          <w:rFonts w:ascii="Times New Roman" w:eastAsia="Calibri" w:hAnsi="Times New Roman"/>
          <w:sz w:val="28"/>
          <w:szCs w:val="28"/>
          <w:lang w:eastAsia="en-US"/>
        </w:rPr>
        <w:t>ысокий процент коммерческого кредита;</w:t>
      </w:r>
    </w:p>
    <w:p w:rsidR="005F2988" w:rsidRPr="0041152F" w:rsidRDefault="000D1984" w:rsidP="00320924">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F4371E">
        <w:rPr>
          <w:rFonts w:ascii="Times New Roman" w:eastAsia="Calibri" w:hAnsi="Times New Roman"/>
          <w:sz w:val="28"/>
          <w:szCs w:val="28"/>
          <w:lang w:eastAsia="en-US"/>
        </w:rPr>
        <w:t xml:space="preserve"> </w:t>
      </w:r>
      <w:r>
        <w:rPr>
          <w:rFonts w:ascii="Times New Roman" w:eastAsia="Calibri" w:hAnsi="Times New Roman"/>
          <w:sz w:val="28"/>
          <w:szCs w:val="28"/>
          <w:lang w:eastAsia="en-US"/>
        </w:rPr>
        <w:t>-В</w:t>
      </w:r>
      <w:r w:rsidR="005F2988" w:rsidRPr="0041152F">
        <w:rPr>
          <w:rFonts w:ascii="Times New Roman" w:eastAsia="Calibri" w:hAnsi="Times New Roman"/>
          <w:sz w:val="28"/>
          <w:szCs w:val="28"/>
          <w:lang w:eastAsia="en-US"/>
        </w:rPr>
        <w:t>ысокая арендная плата;</w:t>
      </w:r>
    </w:p>
    <w:p w:rsidR="005F2988" w:rsidRPr="0041152F" w:rsidRDefault="000D1984" w:rsidP="00320924">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F4371E">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-С</w:t>
      </w:r>
      <w:r w:rsidR="005F2988" w:rsidRPr="0041152F">
        <w:rPr>
          <w:rFonts w:ascii="Times New Roman" w:eastAsia="Calibri" w:hAnsi="Times New Roman"/>
          <w:sz w:val="28"/>
          <w:szCs w:val="28"/>
          <w:lang w:eastAsia="en-US"/>
        </w:rPr>
        <w:t>нижение спроса на продукцию предприятий;</w:t>
      </w:r>
    </w:p>
    <w:p w:rsidR="005F2988" w:rsidRPr="0041152F" w:rsidRDefault="005F2988" w:rsidP="00320924">
      <w:pPr>
        <w:pStyle w:val="14"/>
        <w:spacing w:line="276" w:lineRule="auto"/>
        <w:jc w:val="both"/>
        <w:rPr>
          <w:rFonts w:ascii="Times New Roman" w:eastAsia="TimesNewRoman,BoldItalic" w:hAnsi="Times New Roman"/>
          <w:sz w:val="28"/>
          <w:szCs w:val="28"/>
          <w:lang w:eastAsia="en-US"/>
        </w:rPr>
      </w:pPr>
      <w:r w:rsidRPr="0041152F">
        <w:rPr>
          <w:rFonts w:ascii="Times New Roman" w:eastAsia="Calibri" w:hAnsi="Times New Roman"/>
          <w:sz w:val="28"/>
          <w:szCs w:val="28"/>
          <w:lang w:eastAsia="en-US"/>
        </w:rPr>
        <w:t xml:space="preserve">     -</w:t>
      </w:r>
      <w:r w:rsidR="000D1984">
        <w:rPr>
          <w:rFonts w:ascii="Times New Roman" w:eastAsia="Calibri" w:hAnsi="Times New Roman"/>
          <w:sz w:val="28"/>
          <w:szCs w:val="28"/>
          <w:lang w:eastAsia="en-US"/>
        </w:rPr>
        <w:t>К</w:t>
      </w:r>
      <w:r w:rsidRPr="0041152F">
        <w:rPr>
          <w:rFonts w:ascii="Times New Roman" w:eastAsia="TimesNewRoman" w:hAnsi="Times New Roman"/>
          <w:sz w:val="28"/>
          <w:szCs w:val="28"/>
          <w:lang w:eastAsia="en-US"/>
        </w:rPr>
        <w:t>ачество ввозимых на территорию  продовольственных и непродовольственных  товаров</w:t>
      </w:r>
      <w:r w:rsidR="000E0D21" w:rsidRPr="0041152F">
        <w:rPr>
          <w:rFonts w:ascii="Times New Roman" w:eastAsia="TimesNewRoman,BoldItalic" w:hAnsi="Times New Roman"/>
          <w:sz w:val="28"/>
          <w:szCs w:val="28"/>
          <w:lang w:eastAsia="en-US"/>
        </w:rPr>
        <w:t>;</w:t>
      </w:r>
    </w:p>
    <w:p w:rsidR="005F2988" w:rsidRPr="0041152F" w:rsidRDefault="005F2988" w:rsidP="00320924">
      <w:pPr>
        <w:pStyle w:val="14"/>
        <w:spacing w:line="276" w:lineRule="auto"/>
        <w:jc w:val="both"/>
        <w:rPr>
          <w:rFonts w:ascii="Times New Roman" w:eastAsia="Calibri" w:hAnsi="Times New Roman"/>
          <w:sz w:val="28"/>
          <w:szCs w:val="28"/>
          <w:lang w:eastAsia="en-US"/>
        </w:rPr>
      </w:pPr>
      <w:r w:rsidRPr="0041152F">
        <w:rPr>
          <w:rFonts w:ascii="Times New Roman" w:eastAsia="TimesNewRoman" w:hAnsi="Times New Roman"/>
          <w:sz w:val="28"/>
          <w:szCs w:val="28"/>
          <w:lang w:eastAsia="en-US"/>
        </w:rPr>
        <w:t xml:space="preserve">     -</w:t>
      </w:r>
      <w:r w:rsidR="000D1984">
        <w:rPr>
          <w:rFonts w:ascii="Times New Roman" w:eastAsia="TimesNewRoman" w:hAnsi="Times New Roman"/>
          <w:sz w:val="28"/>
          <w:szCs w:val="28"/>
          <w:lang w:eastAsia="en-US"/>
        </w:rPr>
        <w:t>Н</w:t>
      </w:r>
      <w:r w:rsidRPr="0041152F">
        <w:rPr>
          <w:rFonts w:ascii="Times New Roman" w:eastAsia="TimesNewRoman" w:hAnsi="Times New Roman"/>
          <w:sz w:val="28"/>
          <w:szCs w:val="28"/>
          <w:lang w:eastAsia="en-US"/>
        </w:rPr>
        <w:t>едостаточная обеспеченность сельского населения услугами  торговли</w:t>
      </w:r>
      <w:r w:rsidRPr="0041152F">
        <w:rPr>
          <w:rFonts w:ascii="Times New Roman" w:eastAsia="TimesNewRoman,BoldItalic" w:hAnsi="Times New Roman"/>
          <w:sz w:val="28"/>
          <w:szCs w:val="28"/>
          <w:lang w:eastAsia="en-US"/>
        </w:rPr>
        <w:t xml:space="preserve">, </w:t>
      </w:r>
      <w:r w:rsidRPr="0041152F">
        <w:rPr>
          <w:rFonts w:ascii="Times New Roman" w:eastAsia="TimesNewRoman" w:hAnsi="Times New Roman"/>
          <w:sz w:val="28"/>
          <w:szCs w:val="28"/>
          <w:lang w:eastAsia="en-US"/>
        </w:rPr>
        <w:t xml:space="preserve">общественного </w:t>
      </w:r>
      <w:r w:rsidR="000E0D21" w:rsidRPr="0041152F">
        <w:rPr>
          <w:rFonts w:ascii="Times New Roman" w:eastAsia="TimesNewRoman" w:hAnsi="Times New Roman"/>
          <w:sz w:val="28"/>
          <w:szCs w:val="28"/>
          <w:lang w:eastAsia="en-US"/>
        </w:rPr>
        <w:t>питания и бытового обслуживания;</w:t>
      </w:r>
    </w:p>
    <w:p w:rsidR="005F2988" w:rsidRPr="0041152F" w:rsidRDefault="005F2988" w:rsidP="00320924">
      <w:pPr>
        <w:pStyle w:val="14"/>
        <w:spacing w:line="276" w:lineRule="auto"/>
        <w:jc w:val="both"/>
        <w:rPr>
          <w:rFonts w:ascii="Times New Roman" w:eastAsia="Calibri" w:hAnsi="Times New Roman"/>
          <w:sz w:val="28"/>
          <w:szCs w:val="28"/>
          <w:lang w:eastAsia="en-US"/>
        </w:rPr>
      </w:pPr>
      <w:r w:rsidRPr="0041152F">
        <w:rPr>
          <w:rFonts w:ascii="Times New Roman" w:eastAsia="Calibri" w:hAnsi="Times New Roman"/>
          <w:sz w:val="28"/>
          <w:szCs w:val="28"/>
          <w:lang w:eastAsia="en-US"/>
        </w:rPr>
        <w:t xml:space="preserve">  </w:t>
      </w:r>
      <w:r w:rsidR="00F4371E">
        <w:rPr>
          <w:rFonts w:ascii="Times New Roman" w:eastAsia="Calibri" w:hAnsi="Times New Roman"/>
          <w:sz w:val="28"/>
          <w:szCs w:val="28"/>
          <w:lang w:eastAsia="en-US"/>
        </w:rPr>
        <w:t xml:space="preserve"> </w:t>
      </w:r>
      <w:r w:rsidRPr="0041152F">
        <w:rPr>
          <w:rFonts w:ascii="Times New Roman" w:eastAsia="Calibri" w:hAnsi="Times New Roman"/>
          <w:sz w:val="28"/>
          <w:szCs w:val="28"/>
          <w:lang w:eastAsia="en-US"/>
        </w:rPr>
        <w:t xml:space="preserve">  -</w:t>
      </w:r>
      <w:r w:rsidR="000D1984">
        <w:rPr>
          <w:rFonts w:ascii="Times New Roman" w:eastAsia="Calibri" w:hAnsi="Times New Roman"/>
          <w:sz w:val="28"/>
          <w:szCs w:val="28"/>
          <w:lang w:eastAsia="en-US"/>
        </w:rPr>
        <w:t>Н</w:t>
      </w:r>
      <w:r w:rsidRPr="0041152F">
        <w:rPr>
          <w:rFonts w:ascii="Times New Roman" w:eastAsia="Calibri" w:hAnsi="Times New Roman"/>
          <w:sz w:val="28"/>
          <w:szCs w:val="28"/>
          <w:lang w:eastAsia="en-US"/>
        </w:rPr>
        <w:t>едостаточное количество предприятий общественного питания, особенно в летний период</w:t>
      </w:r>
      <w:r w:rsidR="000E0D21" w:rsidRPr="0041152F">
        <w:rPr>
          <w:rFonts w:ascii="Times New Roman" w:eastAsia="Calibri" w:hAnsi="Times New Roman"/>
          <w:sz w:val="28"/>
          <w:szCs w:val="28"/>
          <w:lang w:eastAsia="en-US"/>
        </w:rPr>
        <w:t>, магазинов шаговой доступности;</w:t>
      </w:r>
    </w:p>
    <w:p w:rsidR="000D1984" w:rsidRDefault="000D1984" w:rsidP="00320924">
      <w:pPr>
        <w:tabs>
          <w:tab w:val="left" w:pos="1800"/>
          <w:tab w:val="left" w:pos="2835"/>
        </w:tabs>
        <w:spacing w:line="276" w:lineRule="auto"/>
        <w:jc w:val="both"/>
        <w:rPr>
          <w:b/>
          <w:i/>
          <w:sz w:val="28"/>
          <w:szCs w:val="28"/>
        </w:rPr>
      </w:pPr>
    </w:p>
    <w:p w:rsidR="005F2988" w:rsidRPr="00FC7B7B" w:rsidRDefault="005F2988" w:rsidP="00320924">
      <w:pPr>
        <w:tabs>
          <w:tab w:val="left" w:pos="1800"/>
          <w:tab w:val="left" w:pos="2835"/>
        </w:tabs>
        <w:spacing w:line="276" w:lineRule="auto"/>
        <w:jc w:val="both"/>
        <w:rPr>
          <w:rFonts w:eastAsia="Calibri"/>
          <w:b/>
          <w:bCs/>
          <w:i/>
          <w:sz w:val="28"/>
          <w:szCs w:val="28"/>
          <w:lang w:eastAsia="en-US"/>
        </w:rPr>
      </w:pPr>
      <w:r w:rsidRPr="00FC7B7B">
        <w:rPr>
          <w:b/>
          <w:i/>
          <w:sz w:val="28"/>
          <w:szCs w:val="28"/>
        </w:rPr>
        <w:t>6.Проблемы развития  инвестиций, строительства</w:t>
      </w:r>
      <w:r w:rsidR="000D1984">
        <w:rPr>
          <w:b/>
          <w:i/>
          <w:sz w:val="28"/>
          <w:szCs w:val="28"/>
        </w:rPr>
        <w:t>:</w:t>
      </w:r>
      <w:r w:rsidRPr="00FC7B7B">
        <w:rPr>
          <w:b/>
          <w:i/>
          <w:sz w:val="28"/>
          <w:szCs w:val="28"/>
        </w:rPr>
        <w:t xml:space="preserve"> </w:t>
      </w:r>
      <w:r w:rsidRPr="00FC7B7B">
        <w:rPr>
          <w:rFonts w:eastAsia="Calibri"/>
          <w:b/>
          <w:bCs/>
          <w:i/>
          <w:sz w:val="28"/>
          <w:szCs w:val="28"/>
          <w:lang w:eastAsia="en-US"/>
        </w:rPr>
        <w:t xml:space="preserve">  </w:t>
      </w:r>
    </w:p>
    <w:p w:rsidR="005F2988" w:rsidRPr="00FC7B7B" w:rsidRDefault="00F4371E" w:rsidP="00320924">
      <w:pPr>
        <w:spacing w:line="276" w:lineRule="auto"/>
        <w:jc w:val="both"/>
        <w:rPr>
          <w:rFonts w:eastAsia="Calibri"/>
          <w:sz w:val="28"/>
          <w:szCs w:val="28"/>
          <w:lang w:eastAsia="en-US" w:bidi="ru-RU"/>
        </w:rPr>
      </w:pPr>
      <w:r>
        <w:rPr>
          <w:rFonts w:eastAsia="Calibri"/>
          <w:sz w:val="28"/>
          <w:szCs w:val="28"/>
          <w:lang w:eastAsia="en-US" w:bidi="ru-RU"/>
        </w:rPr>
        <w:t xml:space="preserve"> </w:t>
      </w:r>
      <w:r w:rsidR="005F2988" w:rsidRPr="00FC7B7B">
        <w:rPr>
          <w:rFonts w:eastAsia="Calibri"/>
          <w:sz w:val="28"/>
          <w:szCs w:val="28"/>
          <w:lang w:eastAsia="en-US" w:bidi="ru-RU"/>
        </w:rPr>
        <w:t xml:space="preserve">   -</w:t>
      </w:r>
      <w:r w:rsidR="000D1984">
        <w:rPr>
          <w:rFonts w:eastAsia="Calibri"/>
          <w:sz w:val="28"/>
          <w:szCs w:val="28"/>
          <w:lang w:eastAsia="en-US" w:bidi="ru-RU"/>
        </w:rPr>
        <w:t>Н</w:t>
      </w:r>
      <w:r w:rsidR="005F2988" w:rsidRPr="00FC7B7B">
        <w:rPr>
          <w:rFonts w:eastAsia="Calibri"/>
          <w:sz w:val="28"/>
          <w:szCs w:val="28"/>
          <w:lang w:eastAsia="en-US" w:bidi="ru-RU"/>
        </w:rPr>
        <w:t>едостаточная развитость инженерной инфраструктуры и дефицит энергетических мощностей;</w:t>
      </w:r>
    </w:p>
    <w:p w:rsidR="005F2988" w:rsidRPr="00FC7B7B" w:rsidRDefault="00F4371E" w:rsidP="00320924">
      <w:pPr>
        <w:spacing w:line="276" w:lineRule="auto"/>
        <w:jc w:val="both"/>
        <w:rPr>
          <w:rFonts w:eastAsia="Calibri"/>
          <w:sz w:val="28"/>
          <w:szCs w:val="28"/>
          <w:lang w:eastAsia="en-US" w:bidi="ru-RU"/>
        </w:rPr>
      </w:pPr>
      <w:r>
        <w:rPr>
          <w:rFonts w:eastAsia="Calibri"/>
          <w:sz w:val="28"/>
          <w:szCs w:val="28"/>
          <w:lang w:eastAsia="en-US" w:bidi="ru-RU"/>
        </w:rPr>
        <w:t xml:space="preserve"> </w:t>
      </w:r>
      <w:r w:rsidR="000D1984">
        <w:rPr>
          <w:rFonts w:eastAsia="Calibri"/>
          <w:sz w:val="28"/>
          <w:szCs w:val="28"/>
          <w:lang w:eastAsia="en-US" w:bidi="ru-RU"/>
        </w:rPr>
        <w:t xml:space="preserve">   -С</w:t>
      </w:r>
      <w:r w:rsidR="005F2988" w:rsidRPr="00FC7B7B">
        <w:rPr>
          <w:rFonts w:eastAsia="Calibri"/>
          <w:sz w:val="28"/>
          <w:szCs w:val="28"/>
          <w:lang w:eastAsia="en-US" w:bidi="ru-RU"/>
        </w:rPr>
        <w:t>равнительно суровые природно-климатические услов</w:t>
      </w:r>
      <w:r w:rsidR="000D1984">
        <w:rPr>
          <w:rFonts w:eastAsia="Calibri"/>
          <w:sz w:val="28"/>
          <w:szCs w:val="28"/>
          <w:lang w:eastAsia="en-US" w:bidi="ru-RU"/>
        </w:rPr>
        <w:t>ия;</w:t>
      </w:r>
    </w:p>
    <w:p w:rsidR="005F2988" w:rsidRPr="00FC7B7B" w:rsidRDefault="000D1984" w:rsidP="00320924">
      <w:pPr>
        <w:spacing w:line="276" w:lineRule="auto"/>
        <w:jc w:val="both"/>
        <w:rPr>
          <w:rFonts w:eastAsia="Calibri"/>
          <w:sz w:val="28"/>
          <w:szCs w:val="28"/>
          <w:lang w:eastAsia="en-US" w:bidi="ru-RU"/>
        </w:rPr>
      </w:pPr>
      <w:r>
        <w:rPr>
          <w:rFonts w:eastAsia="Calibri"/>
          <w:sz w:val="28"/>
          <w:szCs w:val="28"/>
          <w:lang w:eastAsia="en-US" w:bidi="ru-RU"/>
        </w:rPr>
        <w:t xml:space="preserve"> </w:t>
      </w:r>
      <w:r w:rsidR="00F4371E">
        <w:rPr>
          <w:rFonts w:eastAsia="Calibri"/>
          <w:sz w:val="28"/>
          <w:szCs w:val="28"/>
          <w:lang w:eastAsia="en-US" w:bidi="ru-RU"/>
        </w:rPr>
        <w:t xml:space="preserve"> </w:t>
      </w:r>
      <w:r>
        <w:rPr>
          <w:rFonts w:eastAsia="Calibri"/>
          <w:sz w:val="28"/>
          <w:szCs w:val="28"/>
          <w:lang w:eastAsia="en-US" w:bidi="ru-RU"/>
        </w:rPr>
        <w:t xml:space="preserve">  -Е</w:t>
      </w:r>
      <w:r w:rsidR="005F2988" w:rsidRPr="00FC7B7B">
        <w:rPr>
          <w:rFonts w:eastAsia="Calibri"/>
          <w:sz w:val="28"/>
          <w:szCs w:val="28"/>
          <w:lang w:eastAsia="en-US" w:bidi="ru-RU"/>
        </w:rPr>
        <w:t>жегодное  снижени</w:t>
      </w:r>
      <w:r>
        <w:rPr>
          <w:rFonts w:eastAsia="Calibri"/>
          <w:sz w:val="28"/>
          <w:szCs w:val="28"/>
          <w:lang w:eastAsia="en-US" w:bidi="ru-RU"/>
        </w:rPr>
        <w:t>е инвестиций в основной капитал;</w:t>
      </w:r>
    </w:p>
    <w:p w:rsidR="005F2988" w:rsidRPr="00FC7B7B" w:rsidRDefault="005F2988" w:rsidP="00320924">
      <w:pPr>
        <w:spacing w:line="276" w:lineRule="auto"/>
        <w:jc w:val="both"/>
        <w:rPr>
          <w:rFonts w:eastAsia="Calibri"/>
          <w:sz w:val="28"/>
          <w:szCs w:val="28"/>
          <w:lang w:eastAsia="en-US" w:bidi="ru-RU"/>
        </w:rPr>
      </w:pPr>
      <w:r w:rsidRPr="00FC7B7B">
        <w:rPr>
          <w:rFonts w:eastAsia="Calibri"/>
          <w:sz w:val="28"/>
          <w:szCs w:val="28"/>
          <w:lang w:eastAsia="en-US" w:bidi="ru-RU"/>
        </w:rPr>
        <w:t xml:space="preserve">   </w:t>
      </w:r>
      <w:r w:rsidR="00F4371E">
        <w:rPr>
          <w:rFonts w:eastAsia="Calibri"/>
          <w:sz w:val="28"/>
          <w:szCs w:val="28"/>
          <w:lang w:eastAsia="en-US" w:bidi="ru-RU"/>
        </w:rPr>
        <w:t xml:space="preserve"> </w:t>
      </w:r>
      <w:r w:rsidRPr="00FC7B7B">
        <w:rPr>
          <w:rFonts w:eastAsia="Calibri"/>
          <w:sz w:val="28"/>
          <w:szCs w:val="28"/>
          <w:lang w:eastAsia="en-US" w:bidi="ru-RU"/>
        </w:rPr>
        <w:t>-</w:t>
      </w:r>
      <w:r w:rsidR="000D1984">
        <w:rPr>
          <w:rFonts w:eastAsia="Calibri"/>
          <w:sz w:val="28"/>
          <w:szCs w:val="28"/>
          <w:lang w:eastAsia="en-US" w:bidi="ru-RU"/>
        </w:rPr>
        <w:t>Н</w:t>
      </w:r>
      <w:r w:rsidRPr="00FC7B7B">
        <w:rPr>
          <w:rFonts w:eastAsia="Calibri"/>
          <w:sz w:val="28"/>
          <w:szCs w:val="28"/>
          <w:lang w:eastAsia="en-US" w:bidi="ru-RU"/>
        </w:rPr>
        <w:t>езначительные объемы инвестиций выделяются на жилищное строительство;</w:t>
      </w:r>
    </w:p>
    <w:p w:rsidR="005F2988" w:rsidRPr="00FC7B7B" w:rsidRDefault="000D1984" w:rsidP="00320924">
      <w:pPr>
        <w:spacing w:line="276" w:lineRule="auto"/>
        <w:jc w:val="both"/>
        <w:rPr>
          <w:rFonts w:eastAsia="Calibri"/>
          <w:sz w:val="28"/>
          <w:szCs w:val="28"/>
          <w:lang w:eastAsia="en-US" w:bidi="ru-RU"/>
        </w:rPr>
      </w:pPr>
      <w:r>
        <w:rPr>
          <w:rFonts w:eastAsia="Calibri"/>
          <w:sz w:val="28"/>
          <w:szCs w:val="28"/>
          <w:lang w:eastAsia="en-US" w:bidi="ru-RU"/>
        </w:rPr>
        <w:t xml:space="preserve">  </w:t>
      </w:r>
      <w:r w:rsidR="00F4371E">
        <w:rPr>
          <w:rFonts w:eastAsia="Calibri"/>
          <w:sz w:val="28"/>
          <w:szCs w:val="28"/>
          <w:lang w:eastAsia="en-US" w:bidi="ru-RU"/>
        </w:rPr>
        <w:t xml:space="preserve">  </w:t>
      </w:r>
      <w:r>
        <w:rPr>
          <w:rFonts w:eastAsia="Calibri"/>
          <w:sz w:val="28"/>
          <w:szCs w:val="28"/>
          <w:lang w:eastAsia="en-US" w:bidi="ru-RU"/>
        </w:rPr>
        <w:t>-Н</w:t>
      </w:r>
      <w:r w:rsidR="005F2988" w:rsidRPr="00FC7B7B">
        <w:rPr>
          <w:rFonts w:eastAsia="Calibri"/>
          <w:sz w:val="28"/>
          <w:szCs w:val="28"/>
          <w:lang w:eastAsia="en-US" w:bidi="ru-RU"/>
        </w:rPr>
        <w:t>едостаточные объемы привлеченных инвестиций в развитие экономики района;</w:t>
      </w:r>
    </w:p>
    <w:p w:rsidR="005F2988" w:rsidRPr="00FC7B7B" w:rsidRDefault="005F2988" w:rsidP="00320924">
      <w:pPr>
        <w:spacing w:line="276" w:lineRule="auto"/>
        <w:jc w:val="both"/>
        <w:rPr>
          <w:rFonts w:eastAsia="Calibri"/>
          <w:sz w:val="28"/>
          <w:szCs w:val="28"/>
          <w:lang w:eastAsia="en-US" w:bidi="ru-RU"/>
        </w:rPr>
      </w:pPr>
      <w:r w:rsidRPr="00FC7B7B">
        <w:rPr>
          <w:rFonts w:eastAsia="Calibri"/>
          <w:sz w:val="28"/>
          <w:szCs w:val="28"/>
          <w:lang w:eastAsia="en-US" w:bidi="ru-RU"/>
        </w:rPr>
        <w:t xml:space="preserve">  </w:t>
      </w:r>
      <w:r w:rsidR="00F4371E">
        <w:rPr>
          <w:rFonts w:eastAsia="Calibri"/>
          <w:sz w:val="28"/>
          <w:szCs w:val="28"/>
          <w:lang w:eastAsia="en-US" w:bidi="ru-RU"/>
        </w:rPr>
        <w:t xml:space="preserve"> </w:t>
      </w:r>
      <w:r w:rsidRPr="00FC7B7B">
        <w:rPr>
          <w:rFonts w:eastAsia="Calibri"/>
          <w:sz w:val="28"/>
          <w:szCs w:val="28"/>
          <w:lang w:eastAsia="en-US" w:bidi="ru-RU"/>
        </w:rPr>
        <w:t>-</w:t>
      </w:r>
      <w:r w:rsidR="000D1984">
        <w:rPr>
          <w:rFonts w:eastAsia="Calibri"/>
          <w:sz w:val="28"/>
          <w:szCs w:val="28"/>
          <w:lang w:eastAsia="en-US" w:bidi="ru-RU"/>
        </w:rPr>
        <w:t>Н</w:t>
      </w:r>
      <w:r w:rsidRPr="00FC7B7B">
        <w:rPr>
          <w:rFonts w:eastAsia="Calibri"/>
          <w:sz w:val="28"/>
          <w:szCs w:val="28"/>
          <w:lang w:eastAsia="en-US" w:bidi="ru-RU"/>
        </w:rPr>
        <w:t>едоиспользование возможностей по</w:t>
      </w:r>
      <w:r w:rsidR="000E0D21">
        <w:rPr>
          <w:rFonts w:eastAsia="Calibri"/>
          <w:sz w:val="28"/>
          <w:szCs w:val="28"/>
          <w:lang w:eastAsia="en-US" w:bidi="ru-RU"/>
        </w:rPr>
        <w:t xml:space="preserve"> привлечению внешних инвестиций;</w:t>
      </w:r>
      <w:r w:rsidRPr="00FC7B7B">
        <w:rPr>
          <w:rFonts w:eastAsia="Calibri"/>
          <w:sz w:val="28"/>
          <w:szCs w:val="28"/>
          <w:lang w:eastAsia="en-US" w:bidi="ru-RU"/>
        </w:rPr>
        <w:t xml:space="preserve">       </w:t>
      </w:r>
    </w:p>
    <w:p w:rsidR="005F2988" w:rsidRPr="00FC7B7B" w:rsidRDefault="000D1984" w:rsidP="00320924">
      <w:pPr>
        <w:spacing w:line="276" w:lineRule="auto"/>
        <w:jc w:val="both"/>
        <w:rPr>
          <w:sz w:val="28"/>
          <w:szCs w:val="28"/>
        </w:rPr>
      </w:pPr>
      <w:r>
        <w:rPr>
          <w:sz w:val="28"/>
          <w:szCs w:val="28"/>
        </w:rPr>
        <w:t xml:space="preserve"> </w:t>
      </w:r>
      <w:r w:rsidR="00F4371E">
        <w:rPr>
          <w:sz w:val="28"/>
          <w:szCs w:val="28"/>
        </w:rPr>
        <w:t xml:space="preserve"> </w:t>
      </w:r>
      <w:r>
        <w:rPr>
          <w:sz w:val="28"/>
          <w:szCs w:val="28"/>
        </w:rPr>
        <w:t xml:space="preserve"> -С</w:t>
      </w:r>
      <w:r w:rsidR="005F2988" w:rsidRPr="00FC7B7B">
        <w:rPr>
          <w:sz w:val="28"/>
          <w:szCs w:val="28"/>
        </w:rPr>
        <w:t xml:space="preserve">ложный механизм получения кредита на строительство;                                                               </w:t>
      </w:r>
    </w:p>
    <w:p w:rsidR="005F2988" w:rsidRPr="00FC7B7B" w:rsidRDefault="005F2988" w:rsidP="00320924">
      <w:pPr>
        <w:spacing w:line="276" w:lineRule="auto"/>
        <w:jc w:val="both"/>
        <w:rPr>
          <w:sz w:val="28"/>
          <w:szCs w:val="28"/>
        </w:rPr>
      </w:pPr>
      <w:r w:rsidRPr="00FC7B7B">
        <w:rPr>
          <w:sz w:val="28"/>
          <w:szCs w:val="28"/>
        </w:rPr>
        <w:t xml:space="preserve"> </w:t>
      </w:r>
      <w:r w:rsidR="00F4371E">
        <w:rPr>
          <w:sz w:val="28"/>
          <w:szCs w:val="28"/>
        </w:rPr>
        <w:t xml:space="preserve"> </w:t>
      </w:r>
      <w:r w:rsidRPr="00FC7B7B">
        <w:rPr>
          <w:sz w:val="28"/>
          <w:szCs w:val="28"/>
        </w:rPr>
        <w:t xml:space="preserve"> -</w:t>
      </w:r>
      <w:r w:rsidR="000D1984">
        <w:rPr>
          <w:sz w:val="28"/>
          <w:szCs w:val="28"/>
        </w:rPr>
        <w:t>Н</w:t>
      </w:r>
      <w:r w:rsidRPr="00FC7B7B">
        <w:rPr>
          <w:sz w:val="28"/>
          <w:szCs w:val="28"/>
        </w:rPr>
        <w:t>изкий уровень доходов населения;</w:t>
      </w:r>
    </w:p>
    <w:p w:rsidR="005F2988" w:rsidRPr="00FC7B7B" w:rsidRDefault="00F4371E" w:rsidP="00320924">
      <w:pPr>
        <w:spacing w:line="276" w:lineRule="auto"/>
        <w:jc w:val="both"/>
        <w:rPr>
          <w:rFonts w:asciiTheme="minorHAnsi" w:eastAsiaTheme="minorHAnsi" w:hAnsiTheme="minorHAnsi" w:cstheme="minorBidi"/>
          <w:b/>
          <w:sz w:val="28"/>
          <w:szCs w:val="28"/>
          <w:lang w:eastAsia="en-US"/>
        </w:rPr>
      </w:pPr>
      <w:r>
        <w:rPr>
          <w:sz w:val="28"/>
          <w:szCs w:val="28"/>
        </w:rPr>
        <w:t xml:space="preserve"> </w:t>
      </w:r>
      <w:r w:rsidR="000D1984">
        <w:rPr>
          <w:sz w:val="28"/>
          <w:szCs w:val="28"/>
        </w:rPr>
        <w:t xml:space="preserve">  -Н</w:t>
      </w:r>
      <w:r w:rsidR="005F2988" w:rsidRPr="00FC7B7B">
        <w:rPr>
          <w:sz w:val="28"/>
          <w:szCs w:val="28"/>
        </w:rPr>
        <w:t>изкая платежеспособность заказчиков;</w:t>
      </w:r>
      <w:r w:rsidR="005F2988" w:rsidRPr="00FC7B7B">
        <w:rPr>
          <w:rFonts w:asciiTheme="minorHAnsi" w:eastAsiaTheme="minorHAnsi" w:hAnsiTheme="minorHAnsi" w:cstheme="minorBidi"/>
          <w:b/>
          <w:sz w:val="28"/>
          <w:szCs w:val="28"/>
          <w:lang w:eastAsia="en-US"/>
        </w:rPr>
        <w:t xml:space="preserve"> </w:t>
      </w:r>
    </w:p>
    <w:p w:rsidR="000E0D21" w:rsidRDefault="000D1984" w:rsidP="00320924">
      <w:pPr>
        <w:tabs>
          <w:tab w:val="left" w:pos="2140"/>
        </w:tabs>
        <w:spacing w:line="276" w:lineRule="auto"/>
        <w:jc w:val="both"/>
        <w:rPr>
          <w:rFonts w:eastAsiaTheme="minorHAnsi"/>
          <w:sz w:val="28"/>
          <w:szCs w:val="28"/>
          <w:lang w:eastAsia="en-US"/>
        </w:rPr>
      </w:pPr>
      <w:r>
        <w:rPr>
          <w:rFonts w:eastAsiaTheme="minorHAnsi"/>
          <w:sz w:val="28"/>
          <w:szCs w:val="28"/>
          <w:lang w:eastAsia="en-US"/>
        </w:rPr>
        <w:t xml:space="preserve"> </w:t>
      </w:r>
      <w:r w:rsidR="00F4371E">
        <w:rPr>
          <w:rFonts w:eastAsiaTheme="minorHAnsi"/>
          <w:sz w:val="28"/>
          <w:szCs w:val="28"/>
          <w:lang w:eastAsia="en-US"/>
        </w:rPr>
        <w:t xml:space="preserve"> </w:t>
      </w:r>
      <w:r>
        <w:rPr>
          <w:rFonts w:eastAsiaTheme="minorHAnsi"/>
          <w:sz w:val="28"/>
          <w:szCs w:val="28"/>
          <w:lang w:eastAsia="en-US"/>
        </w:rPr>
        <w:t xml:space="preserve"> -Н</w:t>
      </w:r>
      <w:r w:rsidR="005F2988" w:rsidRPr="00FC7B7B">
        <w:rPr>
          <w:rFonts w:eastAsiaTheme="minorHAnsi"/>
          <w:sz w:val="28"/>
          <w:szCs w:val="28"/>
          <w:lang w:eastAsia="en-US"/>
        </w:rPr>
        <w:t>езначительная доля бюджетных и внебюджетных источников финансирования для строительств</w:t>
      </w:r>
      <w:r w:rsidR="000E0D21">
        <w:rPr>
          <w:rFonts w:eastAsiaTheme="minorHAnsi"/>
          <w:sz w:val="28"/>
          <w:szCs w:val="28"/>
          <w:lang w:eastAsia="en-US"/>
        </w:rPr>
        <w:t>а жилья;</w:t>
      </w:r>
    </w:p>
    <w:p w:rsidR="005F2988" w:rsidRPr="00FC7B7B" w:rsidRDefault="000D1984" w:rsidP="00320924">
      <w:pPr>
        <w:tabs>
          <w:tab w:val="left" w:pos="2140"/>
        </w:tabs>
        <w:spacing w:line="276" w:lineRule="auto"/>
        <w:jc w:val="both"/>
        <w:rPr>
          <w:rFonts w:eastAsiaTheme="minorHAnsi"/>
          <w:sz w:val="28"/>
          <w:szCs w:val="28"/>
          <w:lang w:eastAsia="en-US"/>
        </w:rPr>
      </w:pPr>
      <w:r>
        <w:rPr>
          <w:rFonts w:eastAsiaTheme="minorHAnsi"/>
          <w:sz w:val="28"/>
          <w:szCs w:val="28"/>
          <w:lang w:eastAsia="en-US"/>
        </w:rPr>
        <w:t xml:space="preserve">   </w:t>
      </w:r>
      <w:r w:rsidR="00F4371E">
        <w:rPr>
          <w:rFonts w:eastAsiaTheme="minorHAnsi"/>
          <w:sz w:val="28"/>
          <w:szCs w:val="28"/>
          <w:lang w:eastAsia="en-US"/>
        </w:rPr>
        <w:t xml:space="preserve"> </w:t>
      </w:r>
      <w:r>
        <w:rPr>
          <w:rFonts w:eastAsiaTheme="minorHAnsi"/>
          <w:sz w:val="28"/>
          <w:szCs w:val="28"/>
          <w:lang w:eastAsia="en-US"/>
        </w:rPr>
        <w:t>-Высокие кредитные ставки;</w:t>
      </w:r>
      <w:r w:rsidR="005F2988" w:rsidRPr="00FC7B7B">
        <w:rPr>
          <w:rFonts w:eastAsiaTheme="minorHAnsi"/>
          <w:sz w:val="28"/>
          <w:szCs w:val="28"/>
          <w:lang w:eastAsia="en-US"/>
        </w:rPr>
        <w:t xml:space="preserve">                                                                                                                                                        </w:t>
      </w:r>
    </w:p>
    <w:p w:rsidR="005F2988" w:rsidRPr="00FC7B7B" w:rsidRDefault="005F2988" w:rsidP="00320924">
      <w:pPr>
        <w:tabs>
          <w:tab w:val="left" w:pos="2140"/>
        </w:tabs>
        <w:spacing w:line="276" w:lineRule="auto"/>
        <w:jc w:val="both"/>
        <w:rPr>
          <w:rFonts w:eastAsiaTheme="minorHAnsi"/>
          <w:sz w:val="28"/>
          <w:szCs w:val="28"/>
          <w:lang w:eastAsia="en-US"/>
        </w:rPr>
      </w:pPr>
      <w:r w:rsidRPr="00FC7B7B">
        <w:rPr>
          <w:rFonts w:eastAsiaTheme="minorHAnsi"/>
          <w:sz w:val="28"/>
          <w:szCs w:val="28"/>
          <w:lang w:eastAsia="en-US"/>
        </w:rPr>
        <w:t xml:space="preserve"> </w:t>
      </w:r>
      <w:r w:rsidR="00F4371E">
        <w:rPr>
          <w:rFonts w:eastAsiaTheme="minorHAnsi"/>
          <w:sz w:val="28"/>
          <w:szCs w:val="28"/>
          <w:lang w:eastAsia="en-US"/>
        </w:rPr>
        <w:t xml:space="preserve"> </w:t>
      </w:r>
      <w:r w:rsidRPr="00FC7B7B">
        <w:rPr>
          <w:rFonts w:eastAsiaTheme="minorHAnsi"/>
          <w:sz w:val="28"/>
          <w:szCs w:val="28"/>
          <w:lang w:eastAsia="en-US"/>
        </w:rPr>
        <w:t xml:space="preserve"> -</w:t>
      </w:r>
      <w:r w:rsidR="000D1984">
        <w:rPr>
          <w:rFonts w:eastAsiaTheme="minorHAnsi"/>
          <w:sz w:val="28"/>
          <w:szCs w:val="28"/>
          <w:lang w:eastAsia="en-US"/>
        </w:rPr>
        <w:t>С</w:t>
      </w:r>
      <w:r w:rsidRPr="00FC7B7B">
        <w:rPr>
          <w:rFonts w:eastAsiaTheme="minorHAnsi"/>
          <w:sz w:val="28"/>
          <w:szCs w:val="28"/>
          <w:lang w:eastAsia="en-US"/>
        </w:rPr>
        <w:t>ложный механизм пол</w:t>
      </w:r>
      <w:r w:rsidR="000D1984">
        <w:rPr>
          <w:rFonts w:eastAsiaTheme="minorHAnsi"/>
          <w:sz w:val="28"/>
          <w:szCs w:val="28"/>
          <w:lang w:eastAsia="en-US"/>
        </w:rPr>
        <w:t>учения кредита на строительство;</w:t>
      </w:r>
      <w:r w:rsidRPr="00FC7B7B">
        <w:rPr>
          <w:rFonts w:eastAsiaTheme="minorHAnsi"/>
          <w:sz w:val="28"/>
          <w:szCs w:val="28"/>
          <w:lang w:eastAsia="en-US"/>
        </w:rPr>
        <w:t xml:space="preserve">                                                                </w:t>
      </w:r>
    </w:p>
    <w:p w:rsidR="005F2988" w:rsidRPr="00FC7B7B" w:rsidRDefault="000D1984" w:rsidP="00320924">
      <w:pPr>
        <w:tabs>
          <w:tab w:val="left" w:pos="2140"/>
        </w:tabs>
        <w:spacing w:line="276" w:lineRule="auto"/>
        <w:jc w:val="both"/>
        <w:rPr>
          <w:rFonts w:eastAsiaTheme="minorHAnsi"/>
          <w:sz w:val="28"/>
          <w:szCs w:val="28"/>
          <w:lang w:eastAsia="en-US"/>
        </w:rPr>
      </w:pPr>
      <w:r>
        <w:rPr>
          <w:rFonts w:eastAsiaTheme="minorHAnsi"/>
          <w:sz w:val="28"/>
          <w:szCs w:val="28"/>
          <w:lang w:eastAsia="en-US"/>
        </w:rPr>
        <w:t xml:space="preserve"> </w:t>
      </w:r>
      <w:r w:rsidR="00F4371E">
        <w:rPr>
          <w:rFonts w:eastAsiaTheme="minorHAnsi"/>
          <w:sz w:val="28"/>
          <w:szCs w:val="28"/>
          <w:lang w:eastAsia="en-US"/>
        </w:rPr>
        <w:t xml:space="preserve"> </w:t>
      </w:r>
      <w:r>
        <w:rPr>
          <w:rFonts w:eastAsiaTheme="minorHAnsi"/>
          <w:sz w:val="28"/>
          <w:szCs w:val="28"/>
          <w:lang w:eastAsia="en-US"/>
        </w:rPr>
        <w:t xml:space="preserve"> -Низкий уровень доходов населения.</w:t>
      </w:r>
      <w:r w:rsidR="005F2988" w:rsidRPr="00FC7B7B">
        <w:rPr>
          <w:rFonts w:eastAsiaTheme="minorHAnsi"/>
          <w:sz w:val="28"/>
          <w:szCs w:val="28"/>
          <w:lang w:eastAsia="en-US"/>
        </w:rPr>
        <w:t xml:space="preserve">                                                                                     </w:t>
      </w:r>
    </w:p>
    <w:p w:rsidR="000D1984" w:rsidRDefault="000D1984" w:rsidP="00320924">
      <w:pPr>
        <w:tabs>
          <w:tab w:val="left" w:pos="2140"/>
        </w:tabs>
        <w:spacing w:line="276" w:lineRule="auto"/>
        <w:jc w:val="both"/>
        <w:rPr>
          <w:b/>
          <w:i/>
          <w:sz w:val="28"/>
          <w:szCs w:val="28"/>
        </w:rPr>
      </w:pPr>
      <w:r>
        <w:rPr>
          <w:b/>
          <w:i/>
          <w:sz w:val="28"/>
          <w:szCs w:val="28"/>
        </w:rPr>
        <w:t xml:space="preserve"> </w:t>
      </w:r>
    </w:p>
    <w:p w:rsidR="005F2988" w:rsidRPr="00FC7B7B" w:rsidRDefault="005F2988" w:rsidP="00320924">
      <w:pPr>
        <w:tabs>
          <w:tab w:val="left" w:pos="2140"/>
        </w:tabs>
        <w:spacing w:line="276" w:lineRule="auto"/>
        <w:jc w:val="both"/>
        <w:rPr>
          <w:rFonts w:eastAsiaTheme="minorHAnsi"/>
          <w:i/>
          <w:color w:val="333333"/>
          <w:sz w:val="28"/>
          <w:szCs w:val="28"/>
          <w:lang w:eastAsia="en-US"/>
        </w:rPr>
      </w:pPr>
      <w:r w:rsidRPr="00FC7B7B">
        <w:rPr>
          <w:b/>
          <w:i/>
          <w:sz w:val="28"/>
          <w:szCs w:val="28"/>
        </w:rPr>
        <w:t>7.  Проблемы  имущества  и земельные  отношения</w:t>
      </w:r>
      <w:r w:rsidR="000D1984">
        <w:rPr>
          <w:b/>
          <w:i/>
          <w:sz w:val="28"/>
          <w:szCs w:val="28"/>
        </w:rPr>
        <w:t>:</w:t>
      </w:r>
      <w:r w:rsidRPr="00FC7B7B">
        <w:rPr>
          <w:b/>
          <w:i/>
          <w:sz w:val="28"/>
          <w:szCs w:val="28"/>
        </w:rPr>
        <w:t xml:space="preserve"> </w:t>
      </w:r>
      <w:r w:rsidRPr="00FC7B7B">
        <w:rPr>
          <w:b/>
          <w:i/>
          <w:sz w:val="28"/>
          <w:szCs w:val="28"/>
          <w:u w:val="single"/>
        </w:rPr>
        <w:t xml:space="preserve"> </w:t>
      </w:r>
    </w:p>
    <w:p w:rsidR="005F2988" w:rsidRPr="00FC7B7B" w:rsidRDefault="000D1984" w:rsidP="00320924">
      <w:pPr>
        <w:spacing w:line="276" w:lineRule="auto"/>
        <w:jc w:val="both"/>
        <w:rPr>
          <w:sz w:val="28"/>
          <w:szCs w:val="28"/>
        </w:rPr>
      </w:pPr>
      <w:r>
        <w:rPr>
          <w:sz w:val="28"/>
          <w:szCs w:val="28"/>
        </w:rPr>
        <w:t xml:space="preserve">   </w:t>
      </w:r>
      <w:r w:rsidR="00F4371E">
        <w:rPr>
          <w:sz w:val="28"/>
          <w:szCs w:val="28"/>
        </w:rPr>
        <w:t xml:space="preserve"> </w:t>
      </w:r>
      <w:r>
        <w:rPr>
          <w:sz w:val="28"/>
          <w:szCs w:val="28"/>
        </w:rPr>
        <w:t>-Н</w:t>
      </w:r>
      <w:r w:rsidR="005F2988" w:rsidRPr="00FC7B7B">
        <w:rPr>
          <w:sz w:val="28"/>
          <w:szCs w:val="28"/>
        </w:rPr>
        <w:t>едостаточно эффективно используется муниципальное имущество и земли фонда перераспределения с целью получения неналоговых доходов;</w:t>
      </w:r>
    </w:p>
    <w:p w:rsidR="005F2988" w:rsidRPr="001A70FD" w:rsidRDefault="001A70FD" w:rsidP="00320924">
      <w:pPr>
        <w:tabs>
          <w:tab w:val="left" w:pos="0"/>
        </w:tabs>
        <w:spacing w:line="276" w:lineRule="auto"/>
        <w:contextualSpacing/>
        <w:jc w:val="both"/>
        <w:rPr>
          <w:sz w:val="28"/>
          <w:szCs w:val="28"/>
        </w:rPr>
      </w:pPr>
      <w:r w:rsidRPr="001A70FD">
        <w:rPr>
          <w:sz w:val="28"/>
          <w:szCs w:val="28"/>
        </w:rPr>
        <w:lastRenderedPageBreak/>
        <w:t xml:space="preserve"> </w:t>
      </w:r>
      <w:r w:rsidR="00F4371E">
        <w:rPr>
          <w:sz w:val="28"/>
          <w:szCs w:val="28"/>
        </w:rPr>
        <w:t xml:space="preserve"> </w:t>
      </w:r>
      <w:r w:rsidRPr="001A70FD">
        <w:rPr>
          <w:sz w:val="28"/>
          <w:szCs w:val="28"/>
        </w:rPr>
        <w:t xml:space="preserve">  </w:t>
      </w:r>
      <w:r w:rsidR="00007A36">
        <w:rPr>
          <w:sz w:val="28"/>
          <w:szCs w:val="28"/>
        </w:rPr>
        <w:t>-</w:t>
      </w:r>
      <w:r w:rsidR="000D1984">
        <w:rPr>
          <w:sz w:val="28"/>
          <w:szCs w:val="28"/>
        </w:rPr>
        <w:t>Д</w:t>
      </w:r>
      <w:r w:rsidRPr="001A70FD">
        <w:rPr>
          <w:sz w:val="28"/>
          <w:szCs w:val="28"/>
        </w:rPr>
        <w:t xml:space="preserve">ефицит </w:t>
      </w:r>
      <w:r w:rsidR="005F2988" w:rsidRPr="001A70FD">
        <w:rPr>
          <w:sz w:val="28"/>
          <w:szCs w:val="28"/>
        </w:rPr>
        <w:t>финанс</w:t>
      </w:r>
      <w:r w:rsidR="006D79E1" w:rsidRPr="001A70FD">
        <w:rPr>
          <w:sz w:val="28"/>
          <w:szCs w:val="28"/>
        </w:rPr>
        <w:t xml:space="preserve">овых средств на </w:t>
      </w:r>
      <w:r w:rsidR="005F2988" w:rsidRPr="001A70FD">
        <w:rPr>
          <w:sz w:val="28"/>
          <w:szCs w:val="28"/>
        </w:rPr>
        <w:t xml:space="preserve"> межевани</w:t>
      </w:r>
      <w:r w:rsidR="006D79E1" w:rsidRPr="001A70FD">
        <w:rPr>
          <w:sz w:val="28"/>
          <w:szCs w:val="28"/>
        </w:rPr>
        <w:t>е земель фонда перераспределения;</w:t>
      </w:r>
      <w:r w:rsidR="005F2988" w:rsidRPr="001A70FD">
        <w:rPr>
          <w:sz w:val="28"/>
          <w:szCs w:val="28"/>
        </w:rPr>
        <w:t xml:space="preserve">   </w:t>
      </w:r>
    </w:p>
    <w:p w:rsidR="001A70FD" w:rsidRDefault="001A70FD" w:rsidP="00320924">
      <w:pPr>
        <w:tabs>
          <w:tab w:val="left" w:pos="0"/>
        </w:tabs>
        <w:spacing w:line="276" w:lineRule="auto"/>
        <w:contextualSpacing/>
        <w:jc w:val="both"/>
        <w:rPr>
          <w:sz w:val="28"/>
          <w:szCs w:val="28"/>
        </w:rPr>
      </w:pPr>
      <w:r w:rsidRPr="001A70FD">
        <w:rPr>
          <w:sz w:val="28"/>
          <w:szCs w:val="28"/>
        </w:rPr>
        <w:t xml:space="preserve">  </w:t>
      </w:r>
      <w:r w:rsidR="00F4371E">
        <w:rPr>
          <w:sz w:val="28"/>
          <w:szCs w:val="28"/>
        </w:rPr>
        <w:t xml:space="preserve"> </w:t>
      </w:r>
      <w:r w:rsidRPr="001A70FD">
        <w:rPr>
          <w:sz w:val="28"/>
          <w:szCs w:val="28"/>
        </w:rPr>
        <w:t xml:space="preserve"> -</w:t>
      </w:r>
      <w:r w:rsidR="000D1984">
        <w:rPr>
          <w:sz w:val="28"/>
          <w:szCs w:val="28"/>
        </w:rPr>
        <w:t>О</w:t>
      </w:r>
      <w:r>
        <w:rPr>
          <w:sz w:val="28"/>
          <w:szCs w:val="28"/>
        </w:rPr>
        <w:t xml:space="preserve">тсутствие </w:t>
      </w:r>
      <w:r w:rsidR="005F2988" w:rsidRPr="00FC7B7B">
        <w:rPr>
          <w:sz w:val="28"/>
          <w:szCs w:val="28"/>
        </w:rPr>
        <w:t xml:space="preserve"> процесса законодательного закрепления земель муниципального образ</w:t>
      </w:r>
      <w:r>
        <w:rPr>
          <w:sz w:val="28"/>
          <w:szCs w:val="28"/>
        </w:rPr>
        <w:t>ования по уровням собственности;</w:t>
      </w:r>
    </w:p>
    <w:p w:rsidR="005F2988" w:rsidRPr="00FC7B7B" w:rsidRDefault="000D1984" w:rsidP="00320924">
      <w:pPr>
        <w:tabs>
          <w:tab w:val="left" w:pos="0"/>
        </w:tabs>
        <w:spacing w:line="276" w:lineRule="auto"/>
        <w:contextualSpacing/>
        <w:jc w:val="both"/>
        <w:rPr>
          <w:sz w:val="28"/>
          <w:szCs w:val="28"/>
        </w:rPr>
      </w:pPr>
      <w:r>
        <w:rPr>
          <w:sz w:val="28"/>
          <w:szCs w:val="28"/>
        </w:rPr>
        <w:t xml:space="preserve"> </w:t>
      </w:r>
      <w:r w:rsidR="00F4371E">
        <w:rPr>
          <w:sz w:val="28"/>
          <w:szCs w:val="28"/>
        </w:rPr>
        <w:t xml:space="preserve"> </w:t>
      </w:r>
      <w:r>
        <w:rPr>
          <w:sz w:val="28"/>
          <w:szCs w:val="28"/>
        </w:rPr>
        <w:t xml:space="preserve">  </w:t>
      </w:r>
      <w:r w:rsidR="001A70FD">
        <w:rPr>
          <w:sz w:val="28"/>
          <w:szCs w:val="28"/>
        </w:rPr>
        <w:t xml:space="preserve">- </w:t>
      </w:r>
      <w:r>
        <w:rPr>
          <w:sz w:val="28"/>
          <w:szCs w:val="28"/>
        </w:rPr>
        <w:t>О</w:t>
      </w:r>
      <w:r w:rsidR="001A70FD">
        <w:rPr>
          <w:sz w:val="28"/>
          <w:szCs w:val="28"/>
        </w:rPr>
        <w:t xml:space="preserve">тсутствие   реестра </w:t>
      </w:r>
      <w:r w:rsidR="005F2988" w:rsidRPr="00FC7B7B">
        <w:rPr>
          <w:sz w:val="28"/>
          <w:szCs w:val="28"/>
        </w:rPr>
        <w:t xml:space="preserve"> муниципальных земель.</w:t>
      </w:r>
    </w:p>
    <w:p w:rsidR="000D1984" w:rsidRDefault="000D1984" w:rsidP="005F2988">
      <w:pPr>
        <w:spacing w:line="276" w:lineRule="auto"/>
        <w:jc w:val="center"/>
        <w:rPr>
          <w:rFonts w:eastAsiaTheme="minorHAnsi"/>
          <w:b/>
          <w:sz w:val="28"/>
          <w:szCs w:val="28"/>
          <w:lang w:eastAsia="en-US"/>
        </w:rPr>
      </w:pPr>
    </w:p>
    <w:p w:rsidR="005F2988" w:rsidRPr="00FC7B7B" w:rsidRDefault="005F2988" w:rsidP="005F2988">
      <w:pPr>
        <w:spacing w:line="276" w:lineRule="auto"/>
        <w:jc w:val="center"/>
        <w:rPr>
          <w:rFonts w:eastAsiaTheme="minorHAnsi"/>
          <w:b/>
          <w:sz w:val="28"/>
          <w:szCs w:val="28"/>
          <w:u w:val="single"/>
          <w:lang w:eastAsia="en-US"/>
        </w:rPr>
      </w:pPr>
      <w:r w:rsidRPr="00FC7B7B">
        <w:rPr>
          <w:rFonts w:eastAsiaTheme="minorHAnsi"/>
          <w:b/>
          <w:sz w:val="28"/>
          <w:szCs w:val="28"/>
          <w:lang w:val="en-US" w:eastAsia="en-US"/>
        </w:rPr>
        <w:t>II</w:t>
      </w:r>
      <w:r w:rsidRPr="00FC7B7B">
        <w:rPr>
          <w:rFonts w:eastAsiaTheme="minorHAnsi"/>
          <w:b/>
          <w:sz w:val="28"/>
          <w:szCs w:val="28"/>
          <w:lang w:eastAsia="en-US"/>
        </w:rPr>
        <w:t xml:space="preserve">. </w:t>
      </w:r>
      <w:r w:rsidRPr="00FC7B7B">
        <w:rPr>
          <w:rFonts w:eastAsiaTheme="minorHAnsi"/>
          <w:b/>
          <w:sz w:val="28"/>
          <w:szCs w:val="28"/>
          <w:u w:val="single"/>
          <w:lang w:eastAsia="en-US"/>
        </w:rPr>
        <w:t>Социальные проблемы.</w:t>
      </w:r>
    </w:p>
    <w:p w:rsidR="00E8575F" w:rsidRDefault="00E8575F" w:rsidP="00320924">
      <w:pPr>
        <w:shd w:val="clear" w:color="auto" w:fill="FFFFFF"/>
        <w:spacing w:line="276" w:lineRule="auto"/>
        <w:jc w:val="both"/>
        <w:rPr>
          <w:rFonts w:eastAsiaTheme="minorHAnsi"/>
          <w:b/>
          <w:sz w:val="28"/>
          <w:szCs w:val="28"/>
          <w:lang w:eastAsia="en-US"/>
        </w:rPr>
      </w:pPr>
    </w:p>
    <w:p w:rsidR="005F2988" w:rsidRPr="00FC7B7B" w:rsidRDefault="005F2988" w:rsidP="00320924">
      <w:pPr>
        <w:shd w:val="clear" w:color="auto" w:fill="FFFFFF"/>
        <w:spacing w:line="276" w:lineRule="auto"/>
        <w:jc w:val="both"/>
        <w:rPr>
          <w:rFonts w:eastAsia="Calibri"/>
          <w:sz w:val="28"/>
          <w:szCs w:val="28"/>
          <w:lang w:eastAsia="x-none"/>
        </w:rPr>
      </w:pPr>
      <w:r w:rsidRPr="00FC7B7B">
        <w:rPr>
          <w:rFonts w:eastAsiaTheme="minorHAnsi"/>
          <w:b/>
          <w:sz w:val="28"/>
          <w:szCs w:val="28"/>
          <w:lang w:eastAsia="en-US"/>
        </w:rPr>
        <w:t>8</w:t>
      </w:r>
      <w:r w:rsidRPr="00FC7B7B">
        <w:rPr>
          <w:rFonts w:eastAsiaTheme="minorHAnsi"/>
          <w:sz w:val="28"/>
          <w:szCs w:val="28"/>
          <w:lang w:eastAsia="en-US"/>
        </w:rPr>
        <w:t>.</w:t>
      </w:r>
      <w:r w:rsidRPr="00FC7B7B">
        <w:rPr>
          <w:rFonts w:eastAsiaTheme="minorHAnsi"/>
          <w:b/>
          <w:i/>
          <w:sz w:val="28"/>
          <w:szCs w:val="28"/>
          <w:lang w:eastAsia="en-US"/>
        </w:rPr>
        <w:t>Демографические проблемы</w:t>
      </w:r>
      <w:r w:rsidRPr="00FC7B7B">
        <w:rPr>
          <w:rFonts w:eastAsiaTheme="minorHAnsi"/>
          <w:i/>
          <w:sz w:val="28"/>
          <w:szCs w:val="28"/>
          <w:lang w:eastAsia="en-US"/>
        </w:rPr>
        <w:t>:</w:t>
      </w:r>
      <w:r w:rsidRPr="00FC7B7B">
        <w:rPr>
          <w:rFonts w:eastAsia="Calibri"/>
          <w:sz w:val="28"/>
          <w:szCs w:val="28"/>
          <w:lang w:eastAsia="x-none"/>
        </w:rPr>
        <w:t xml:space="preserve"> </w:t>
      </w:r>
    </w:p>
    <w:p w:rsidR="005F2988" w:rsidRPr="00FC7B7B" w:rsidRDefault="005F2988" w:rsidP="00320924">
      <w:pPr>
        <w:shd w:val="clear" w:color="auto" w:fill="FFFFFF"/>
        <w:spacing w:line="276" w:lineRule="auto"/>
        <w:jc w:val="both"/>
        <w:rPr>
          <w:rFonts w:eastAsia="Calibri"/>
          <w:sz w:val="28"/>
          <w:szCs w:val="28"/>
          <w:lang w:eastAsia="en-US"/>
        </w:rPr>
      </w:pPr>
      <w:r w:rsidRPr="00FC7B7B">
        <w:rPr>
          <w:rFonts w:eastAsia="Calibri"/>
          <w:sz w:val="28"/>
          <w:szCs w:val="28"/>
          <w:lang w:eastAsia="x-none"/>
        </w:rPr>
        <w:t xml:space="preserve"> </w:t>
      </w:r>
      <w:r w:rsidRPr="00FC7B7B">
        <w:rPr>
          <w:rFonts w:eastAsia="Calibri"/>
          <w:sz w:val="28"/>
          <w:szCs w:val="28"/>
          <w:lang w:eastAsia="en-US"/>
        </w:rPr>
        <w:t xml:space="preserve">  -</w:t>
      </w:r>
      <w:r w:rsidR="000D1984">
        <w:rPr>
          <w:rFonts w:eastAsia="Calibri"/>
          <w:sz w:val="28"/>
          <w:szCs w:val="28"/>
          <w:lang w:eastAsia="en-US"/>
        </w:rPr>
        <w:t>Н</w:t>
      </w:r>
      <w:r w:rsidRPr="00FC7B7B">
        <w:rPr>
          <w:rFonts w:eastAsia="Calibri"/>
          <w:sz w:val="28"/>
          <w:szCs w:val="28"/>
          <w:lang w:eastAsia="en-US"/>
        </w:rPr>
        <w:t xml:space="preserve">изкая рождаемость; </w:t>
      </w:r>
    </w:p>
    <w:p w:rsidR="005F2988" w:rsidRPr="00FC7B7B" w:rsidRDefault="005F2988" w:rsidP="00320924">
      <w:pPr>
        <w:spacing w:line="276" w:lineRule="auto"/>
        <w:jc w:val="both"/>
        <w:rPr>
          <w:rFonts w:eastAsia="Calibri"/>
          <w:b/>
          <w:sz w:val="28"/>
          <w:szCs w:val="28"/>
          <w:lang w:eastAsia="en-US"/>
        </w:rPr>
      </w:pPr>
      <w:r w:rsidRPr="00FC7B7B">
        <w:rPr>
          <w:rFonts w:ascii="Calibri" w:eastAsia="Calibri" w:hAnsi="Calibri"/>
          <w:sz w:val="22"/>
          <w:szCs w:val="22"/>
          <w:lang w:eastAsia="en-US"/>
        </w:rPr>
        <w:t xml:space="preserve">.   </w:t>
      </w:r>
      <w:r w:rsidR="000D1984">
        <w:rPr>
          <w:rFonts w:eastAsia="SimSun" w:cs="Mangal"/>
          <w:kern w:val="1"/>
          <w:sz w:val="28"/>
          <w:szCs w:val="28"/>
          <w:lang w:eastAsia="hi-IN" w:bidi="hi-IN"/>
        </w:rPr>
        <w:t>-В</w:t>
      </w:r>
      <w:r w:rsidRPr="00FC7B7B">
        <w:rPr>
          <w:rFonts w:eastAsia="SimSun" w:cs="Mangal"/>
          <w:kern w:val="1"/>
          <w:sz w:val="28"/>
          <w:szCs w:val="28"/>
          <w:lang w:eastAsia="hi-IN" w:bidi="hi-IN"/>
        </w:rPr>
        <w:t>ысокий уровень смертности;</w:t>
      </w:r>
    </w:p>
    <w:p w:rsidR="005F2988" w:rsidRPr="00FC7B7B" w:rsidRDefault="005F2988" w:rsidP="00320924">
      <w:pPr>
        <w:spacing w:line="276" w:lineRule="auto"/>
        <w:jc w:val="both"/>
        <w:rPr>
          <w:rFonts w:eastAsia="Calibri"/>
          <w:sz w:val="28"/>
          <w:szCs w:val="28"/>
        </w:rPr>
      </w:pPr>
      <w:r w:rsidRPr="00FC7B7B">
        <w:rPr>
          <w:rFonts w:eastAsia="Calibri"/>
          <w:b/>
          <w:sz w:val="28"/>
          <w:szCs w:val="28"/>
          <w:lang w:eastAsia="en-US"/>
        </w:rPr>
        <w:t xml:space="preserve">   </w:t>
      </w:r>
      <w:r w:rsidR="000D1984">
        <w:rPr>
          <w:rFonts w:eastAsia="Calibri"/>
          <w:sz w:val="28"/>
          <w:szCs w:val="28"/>
        </w:rPr>
        <w:t>-М</w:t>
      </w:r>
      <w:r w:rsidR="006D79E1">
        <w:rPr>
          <w:rFonts w:eastAsia="Calibri"/>
          <w:sz w:val="28"/>
          <w:szCs w:val="28"/>
        </w:rPr>
        <w:t>играционный отток населения;</w:t>
      </w:r>
    </w:p>
    <w:p w:rsidR="005F2988" w:rsidRPr="00FC7B7B" w:rsidRDefault="000D1984" w:rsidP="00320924">
      <w:pPr>
        <w:autoSpaceDE w:val="0"/>
        <w:autoSpaceDN w:val="0"/>
        <w:adjustRightInd w:val="0"/>
        <w:spacing w:line="276" w:lineRule="auto"/>
        <w:jc w:val="both"/>
        <w:rPr>
          <w:rFonts w:eastAsia="Calibri"/>
          <w:sz w:val="28"/>
          <w:szCs w:val="28"/>
        </w:rPr>
      </w:pPr>
      <w:r>
        <w:rPr>
          <w:rFonts w:eastAsia="Calibri"/>
          <w:sz w:val="28"/>
          <w:szCs w:val="28"/>
        </w:rPr>
        <w:t xml:space="preserve">   -Н</w:t>
      </w:r>
      <w:r w:rsidR="005F2988" w:rsidRPr="00FC7B7B">
        <w:rPr>
          <w:rFonts w:eastAsia="Calibri"/>
          <w:sz w:val="28"/>
          <w:szCs w:val="28"/>
        </w:rPr>
        <w:t xml:space="preserve">изкий приток в район квалифицированных специалистов и их семей; </w:t>
      </w:r>
    </w:p>
    <w:p w:rsidR="005F2988" w:rsidRPr="00FC7B7B" w:rsidRDefault="005F2988" w:rsidP="00320924">
      <w:pPr>
        <w:spacing w:line="276" w:lineRule="auto"/>
        <w:jc w:val="both"/>
        <w:rPr>
          <w:sz w:val="28"/>
          <w:szCs w:val="28"/>
        </w:rPr>
      </w:pPr>
      <w:r w:rsidRPr="00FC7B7B">
        <w:rPr>
          <w:sz w:val="28"/>
          <w:szCs w:val="28"/>
        </w:rPr>
        <w:t xml:space="preserve">   -</w:t>
      </w:r>
      <w:r w:rsidR="000D1984">
        <w:rPr>
          <w:sz w:val="28"/>
          <w:szCs w:val="28"/>
        </w:rPr>
        <w:t>С</w:t>
      </w:r>
      <w:r w:rsidRPr="00FC7B7B">
        <w:rPr>
          <w:sz w:val="28"/>
          <w:szCs w:val="28"/>
        </w:rPr>
        <w:t>тарение населения и рост нагрузки на трудоспособное население;</w:t>
      </w:r>
    </w:p>
    <w:p w:rsidR="005F2988" w:rsidRPr="00FC7B7B" w:rsidRDefault="000D1984" w:rsidP="00320924">
      <w:pPr>
        <w:autoSpaceDE w:val="0"/>
        <w:autoSpaceDN w:val="0"/>
        <w:adjustRightInd w:val="0"/>
        <w:spacing w:line="276" w:lineRule="auto"/>
        <w:jc w:val="both"/>
        <w:rPr>
          <w:sz w:val="28"/>
          <w:szCs w:val="28"/>
        </w:rPr>
      </w:pPr>
      <w:r>
        <w:rPr>
          <w:sz w:val="28"/>
          <w:szCs w:val="28"/>
        </w:rPr>
        <w:t xml:space="preserve">   -Н</w:t>
      </w:r>
      <w:r w:rsidR="005F2988" w:rsidRPr="00FC7B7B">
        <w:rPr>
          <w:sz w:val="28"/>
          <w:szCs w:val="28"/>
        </w:rPr>
        <w:t>изкая заработная плата в социальной сфере;</w:t>
      </w:r>
    </w:p>
    <w:p w:rsidR="005F2988" w:rsidRPr="00FC7B7B" w:rsidRDefault="000D1984" w:rsidP="00320924">
      <w:pPr>
        <w:autoSpaceDE w:val="0"/>
        <w:autoSpaceDN w:val="0"/>
        <w:adjustRightInd w:val="0"/>
        <w:spacing w:line="276" w:lineRule="auto"/>
        <w:jc w:val="both"/>
        <w:rPr>
          <w:rFonts w:eastAsia="SimSun" w:cs="Mangal"/>
          <w:kern w:val="1"/>
          <w:sz w:val="28"/>
          <w:szCs w:val="28"/>
          <w:lang w:eastAsia="hi-IN" w:bidi="hi-IN"/>
        </w:rPr>
      </w:pPr>
      <w:r>
        <w:rPr>
          <w:rFonts w:eastAsia="SimSun" w:cs="Mangal"/>
          <w:kern w:val="1"/>
          <w:sz w:val="28"/>
          <w:szCs w:val="28"/>
          <w:lang w:eastAsia="hi-IN" w:bidi="hi-IN"/>
        </w:rPr>
        <w:t xml:space="preserve">   -В</w:t>
      </w:r>
      <w:r w:rsidR="005F2988" w:rsidRPr="00FC7B7B">
        <w:rPr>
          <w:rFonts w:eastAsia="SimSun" w:cs="Mangal"/>
          <w:kern w:val="1"/>
          <w:sz w:val="28"/>
          <w:szCs w:val="28"/>
          <w:lang w:eastAsia="hi-IN" w:bidi="hi-IN"/>
        </w:rPr>
        <w:t>ысокий уровень населения пенсионн</w:t>
      </w:r>
      <w:r w:rsidR="006D79E1">
        <w:rPr>
          <w:rFonts w:eastAsia="SimSun" w:cs="Mangal"/>
          <w:kern w:val="1"/>
          <w:sz w:val="28"/>
          <w:szCs w:val="28"/>
          <w:lang w:eastAsia="hi-IN" w:bidi="hi-IN"/>
        </w:rPr>
        <w:t xml:space="preserve">ого и </w:t>
      </w:r>
      <w:proofErr w:type="spellStart"/>
      <w:r w:rsidR="006D79E1">
        <w:rPr>
          <w:rFonts w:eastAsia="SimSun" w:cs="Mangal"/>
          <w:kern w:val="1"/>
          <w:sz w:val="28"/>
          <w:szCs w:val="28"/>
          <w:lang w:eastAsia="hi-IN" w:bidi="hi-IN"/>
        </w:rPr>
        <w:t>предпенсионного</w:t>
      </w:r>
      <w:proofErr w:type="spellEnd"/>
      <w:r w:rsidR="006D79E1">
        <w:rPr>
          <w:rFonts w:eastAsia="SimSun" w:cs="Mangal"/>
          <w:kern w:val="1"/>
          <w:sz w:val="28"/>
          <w:szCs w:val="28"/>
          <w:lang w:eastAsia="hi-IN" w:bidi="hi-IN"/>
        </w:rPr>
        <w:t xml:space="preserve"> возраста</w:t>
      </w:r>
      <w:r>
        <w:rPr>
          <w:rFonts w:eastAsia="SimSun" w:cs="Mangal"/>
          <w:kern w:val="1"/>
          <w:sz w:val="28"/>
          <w:szCs w:val="28"/>
          <w:lang w:eastAsia="hi-IN" w:bidi="hi-IN"/>
        </w:rPr>
        <w:t>.</w:t>
      </w:r>
    </w:p>
    <w:p w:rsidR="000D1984" w:rsidRDefault="005F2988" w:rsidP="00320924">
      <w:pPr>
        <w:shd w:val="clear" w:color="auto" w:fill="FFFFFF"/>
        <w:spacing w:line="276" w:lineRule="auto"/>
        <w:jc w:val="both"/>
        <w:rPr>
          <w:rFonts w:eastAsia="Calibri"/>
          <w:sz w:val="28"/>
          <w:szCs w:val="28"/>
          <w:lang w:eastAsia="en-US"/>
        </w:rPr>
      </w:pPr>
      <w:r w:rsidRPr="00FC7B7B">
        <w:rPr>
          <w:rFonts w:eastAsia="Calibri"/>
          <w:sz w:val="28"/>
          <w:szCs w:val="28"/>
          <w:lang w:eastAsia="en-US"/>
        </w:rPr>
        <w:t xml:space="preserve">   </w:t>
      </w:r>
    </w:p>
    <w:p w:rsidR="005F2988" w:rsidRPr="00FC7B7B" w:rsidRDefault="005F2988" w:rsidP="00320924">
      <w:pPr>
        <w:shd w:val="clear" w:color="auto" w:fill="FFFFFF"/>
        <w:spacing w:line="276" w:lineRule="auto"/>
        <w:jc w:val="both"/>
        <w:rPr>
          <w:rFonts w:eastAsia="SimSun"/>
          <w:b/>
          <w:i/>
          <w:color w:val="000000"/>
          <w:kern w:val="1"/>
          <w:sz w:val="28"/>
          <w:szCs w:val="28"/>
          <w:lang w:eastAsia="hi-IN" w:bidi="hi-IN"/>
        </w:rPr>
      </w:pPr>
      <w:r w:rsidRPr="00FC7B7B">
        <w:rPr>
          <w:rFonts w:eastAsia="SimSun"/>
          <w:b/>
          <w:color w:val="000000"/>
          <w:kern w:val="1"/>
          <w:sz w:val="28"/>
          <w:szCs w:val="28"/>
          <w:lang w:eastAsia="hi-IN" w:bidi="hi-IN"/>
        </w:rPr>
        <w:t>9</w:t>
      </w:r>
      <w:r w:rsidRPr="00FC7B7B">
        <w:rPr>
          <w:rFonts w:eastAsia="SimSun"/>
          <w:i/>
          <w:color w:val="000000"/>
          <w:kern w:val="1"/>
          <w:sz w:val="28"/>
          <w:szCs w:val="28"/>
          <w:lang w:eastAsia="hi-IN" w:bidi="hi-IN"/>
        </w:rPr>
        <w:t xml:space="preserve">. </w:t>
      </w:r>
      <w:r w:rsidRPr="00FC7B7B">
        <w:rPr>
          <w:rFonts w:eastAsia="SimSun"/>
          <w:b/>
          <w:i/>
          <w:color w:val="000000"/>
          <w:kern w:val="1"/>
          <w:sz w:val="28"/>
          <w:szCs w:val="28"/>
          <w:lang w:eastAsia="hi-IN" w:bidi="hi-IN"/>
        </w:rPr>
        <w:t>Проблемы в сфере образования:</w:t>
      </w:r>
    </w:p>
    <w:p w:rsidR="005F2988" w:rsidRPr="00FC7B7B" w:rsidRDefault="00F4371E" w:rsidP="00F4371E">
      <w:pPr>
        <w:spacing w:line="276" w:lineRule="auto"/>
        <w:ind w:left="40" w:right="40"/>
        <w:jc w:val="both"/>
        <w:rPr>
          <w:color w:val="000000"/>
          <w:sz w:val="28"/>
          <w:szCs w:val="28"/>
        </w:rPr>
      </w:pPr>
      <w:r>
        <w:rPr>
          <w:color w:val="000000"/>
          <w:sz w:val="28"/>
          <w:szCs w:val="28"/>
        </w:rPr>
        <w:t xml:space="preserve">  </w:t>
      </w:r>
      <w:r w:rsidR="005F2988" w:rsidRPr="00FC7B7B">
        <w:rPr>
          <w:color w:val="000000"/>
          <w:sz w:val="28"/>
          <w:szCs w:val="28"/>
        </w:rPr>
        <w:t xml:space="preserve">  - </w:t>
      </w:r>
      <w:r w:rsidR="000D1984">
        <w:rPr>
          <w:color w:val="000000"/>
          <w:sz w:val="28"/>
          <w:szCs w:val="28"/>
        </w:rPr>
        <w:t>С</w:t>
      </w:r>
      <w:r w:rsidR="005F2988" w:rsidRPr="00FC7B7B">
        <w:rPr>
          <w:color w:val="000000"/>
          <w:sz w:val="28"/>
          <w:szCs w:val="28"/>
        </w:rPr>
        <w:t xml:space="preserve">окращение численности детей и подростков в учреждениях </w:t>
      </w:r>
      <w:r w:rsidR="005F2988" w:rsidRPr="00FC7B7B">
        <w:rPr>
          <w:sz w:val="28"/>
          <w:szCs w:val="28"/>
        </w:rPr>
        <w:t>дошкольного</w:t>
      </w:r>
      <w:r w:rsidR="005F2988" w:rsidRPr="00FC7B7B">
        <w:rPr>
          <w:color w:val="000000"/>
          <w:sz w:val="28"/>
          <w:szCs w:val="28"/>
        </w:rPr>
        <w:t xml:space="preserve"> и общего образования из-за высокого уровня миграционного оттока населения; </w:t>
      </w:r>
    </w:p>
    <w:p w:rsidR="005F2988" w:rsidRPr="00FC7B7B" w:rsidRDefault="000D1984" w:rsidP="00320924">
      <w:pPr>
        <w:shd w:val="clear" w:color="auto" w:fill="FFFFFF"/>
        <w:spacing w:line="276" w:lineRule="auto"/>
        <w:jc w:val="both"/>
        <w:rPr>
          <w:rFonts w:eastAsiaTheme="minorHAnsi"/>
          <w:sz w:val="28"/>
          <w:szCs w:val="28"/>
          <w:lang w:eastAsia="en-US"/>
        </w:rPr>
      </w:pPr>
      <w:r>
        <w:rPr>
          <w:rFonts w:eastAsiaTheme="minorHAnsi"/>
          <w:sz w:val="28"/>
          <w:szCs w:val="28"/>
          <w:lang w:eastAsia="en-US"/>
        </w:rPr>
        <w:t xml:space="preserve"> </w:t>
      </w:r>
      <w:r w:rsidR="00F4371E">
        <w:rPr>
          <w:rFonts w:eastAsiaTheme="minorHAnsi"/>
          <w:sz w:val="28"/>
          <w:szCs w:val="28"/>
          <w:lang w:eastAsia="en-US"/>
        </w:rPr>
        <w:t xml:space="preserve">    </w:t>
      </w:r>
      <w:r>
        <w:rPr>
          <w:rFonts w:eastAsiaTheme="minorHAnsi"/>
          <w:sz w:val="28"/>
          <w:szCs w:val="28"/>
          <w:lang w:eastAsia="en-US"/>
        </w:rPr>
        <w:t xml:space="preserve"> -С</w:t>
      </w:r>
      <w:r w:rsidR="005F2988" w:rsidRPr="00FC7B7B">
        <w:rPr>
          <w:rFonts w:eastAsiaTheme="minorHAnsi"/>
          <w:sz w:val="28"/>
          <w:szCs w:val="28"/>
          <w:lang w:eastAsia="en-US"/>
        </w:rPr>
        <w:t>тепень износа материально-технической базы общеобразовательных учреждений;</w:t>
      </w:r>
    </w:p>
    <w:p w:rsidR="005F2988" w:rsidRPr="00FC7B7B" w:rsidRDefault="00F4371E" w:rsidP="00320924">
      <w:pPr>
        <w:spacing w:line="276" w:lineRule="auto"/>
        <w:ind w:right="40"/>
        <w:jc w:val="both"/>
        <w:rPr>
          <w:color w:val="000000"/>
          <w:sz w:val="28"/>
          <w:szCs w:val="28"/>
        </w:rPr>
      </w:pPr>
      <w:r>
        <w:rPr>
          <w:color w:val="000000"/>
          <w:sz w:val="28"/>
          <w:szCs w:val="28"/>
        </w:rPr>
        <w:t xml:space="preserve">    </w:t>
      </w:r>
      <w:r w:rsidR="005F2988" w:rsidRPr="00FC7B7B">
        <w:rPr>
          <w:color w:val="000000"/>
          <w:sz w:val="28"/>
          <w:szCs w:val="28"/>
        </w:rPr>
        <w:t xml:space="preserve"> -</w:t>
      </w:r>
      <w:r w:rsidR="000D1984">
        <w:rPr>
          <w:color w:val="000000"/>
          <w:sz w:val="28"/>
          <w:szCs w:val="28"/>
        </w:rPr>
        <w:t>В</w:t>
      </w:r>
      <w:r w:rsidR="005F2988" w:rsidRPr="00FC7B7B">
        <w:rPr>
          <w:color w:val="000000"/>
          <w:sz w:val="28"/>
          <w:szCs w:val="28"/>
        </w:rPr>
        <w:t>ысокий уровень потребности в создании новых мест в общеобразовательных учреждениях вследствие переполненности некоторых поселковых школ и отхода от вторых смен;</w:t>
      </w:r>
    </w:p>
    <w:p w:rsidR="005F2988" w:rsidRPr="00FC7B7B" w:rsidRDefault="00F4371E" w:rsidP="00320924">
      <w:pPr>
        <w:spacing w:line="276" w:lineRule="auto"/>
        <w:ind w:left="40"/>
        <w:jc w:val="both"/>
        <w:rPr>
          <w:color w:val="000000"/>
          <w:sz w:val="28"/>
          <w:szCs w:val="28"/>
        </w:rPr>
      </w:pPr>
      <w:r>
        <w:rPr>
          <w:color w:val="000000"/>
          <w:sz w:val="28"/>
          <w:szCs w:val="28"/>
        </w:rPr>
        <w:t xml:space="preserve">    </w:t>
      </w:r>
      <w:r w:rsidR="005F2988" w:rsidRPr="00FC7B7B">
        <w:rPr>
          <w:color w:val="000000"/>
          <w:sz w:val="28"/>
          <w:szCs w:val="28"/>
        </w:rPr>
        <w:t>-</w:t>
      </w:r>
      <w:r w:rsidR="000D1984">
        <w:rPr>
          <w:color w:val="000000"/>
          <w:sz w:val="28"/>
          <w:szCs w:val="28"/>
        </w:rPr>
        <w:t>Н</w:t>
      </w:r>
      <w:r w:rsidR="005F2988" w:rsidRPr="00FC7B7B">
        <w:rPr>
          <w:color w:val="000000"/>
          <w:sz w:val="28"/>
          <w:szCs w:val="28"/>
        </w:rPr>
        <w:t>еобходимость капитального ремонта зданий общеобразовательных учреждений;</w:t>
      </w:r>
    </w:p>
    <w:p w:rsidR="005F2988" w:rsidRPr="00FC7B7B" w:rsidRDefault="00F4371E" w:rsidP="00320924">
      <w:pPr>
        <w:autoSpaceDE w:val="0"/>
        <w:autoSpaceDN w:val="0"/>
        <w:adjustRightInd w:val="0"/>
        <w:spacing w:line="276" w:lineRule="auto"/>
        <w:jc w:val="both"/>
        <w:rPr>
          <w:rFonts w:eastAsiaTheme="minorHAnsi"/>
          <w:sz w:val="28"/>
          <w:szCs w:val="28"/>
          <w:lang w:eastAsia="en-US"/>
        </w:rPr>
      </w:pPr>
      <w:r>
        <w:rPr>
          <w:sz w:val="28"/>
          <w:szCs w:val="28"/>
        </w:rPr>
        <w:t xml:space="preserve">     </w:t>
      </w:r>
      <w:r w:rsidR="000D1984">
        <w:rPr>
          <w:sz w:val="28"/>
          <w:szCs w:val="28"/>
        </w:rPr>
        <w:t>-К</w:t>
      </w:r>
      <w:r w:rsidR="005F2988" w:rsidRPr="00FC7B7B">
        <w:rPr>
          <w:sz w:val="28"/>
          <w:szCs w:val="28"/>
        </w:rPr>
        <w:t xml:space="preserve">адровая проблема, в том числе наличие долгосрочных скрытых педагогических вакансий в общеобразовательных организациях района, </w:t>
      </w:r>
      <w:r w:rsidR="005F2988" w:rsidRPr="00FC7B7B">
        <w:rPr>
          <w:rFonts w:eastAsiaTheme="minorHAnsi"/>
          <w:sz w:val="28"/>
          <w:szCs w:val="28"/>
          <w:lang w:eastAsia="en-US"/>
        </w:rPr>
        <w:t>медленное обновление преподавательского состава - высокий процент выбытия;</w:t>
      </w:r>
    </w:p>
    <w:p w:rsidR="005F2988" w:rsidRPr="00FC7B7B" w:rsidRDefault="00F4371E" w:rsidP="00320924">
      <w:pPr>
        <w:spacing w:line="276" w:lineRule="auto"/>
        <w:jc w:val="both"/>
        <w:rPr>
          <w:sz w:val="28"/>
          <w:szCs w:val="28"/>
        </w:rPr>
      </w:pPr>
      <w:r>
        <w:rPr>
          <w:sz w:val="28"/>
          <w:szCs w:val="28"/>
        </w:rPr>
        <w:t xml:space="preserve">    </w:t>
      </w:r>
      <w:r w:rsidR="005F2988" w:rsidRPr="00FC7B7B">
        <w:rPr>
          <w:sz w:val="28"/>
          <w:szCs w:val="28"/>
        </w:rPr>
        <w:t>-</w:t>
      </w:r>
      <w:r w:rsidR="000D1984">
        <w:rPr>
          <w:sz w:val="28"/>
          <w:szCs w:val="28"/>
        </w:rPr>
        <w:t>Н</w:t>
      </w:r>
      <w:r w:rsidR="005F2988" w:rsidRPr="00FC7B7B">
        <w:rPr>
          <w:sz w:val="28"/>
          <w:szCs w:val="28"/>
        </w:rPr>
        <w:t>едостаточное использование в образовательном процессе информационных технологий, современных форм и методов обучения;</w:t>
      </w:r>
    </w:p>
    <w:p w:rsidR="005F2988" w:rsidRPr="00FC7B7B" w:rsidRDefault="00F4371E" w:rsidP="00320924">
      <w:pPr>
        <w:spacing w:line="276" w:lineRule="auto"/>
        <w:jc w:val="both"/>
        <w:rPr>
          <w:sz w:val="28"/>
          <w:szCs w:val="28"/>
        </w:rPr>
      </w:pPr>
      <w:r>
        <w:rPr>
          <w:sz w:val="28"/>
          <w:szCs w:val="28"/>
        </w:rPr>
        <w:t xml:space="preserve">   </w:t>
      </w:r>
      <w:r w:rsidR="005F2988" w:rsidRPr="00FC7B7B">
        <w:rPr>
          <w:sz w:val="28"/>
          <w:szCs w:val="28"/>
        </w:rPr>
        <w:t xml:space="preserve">- </w:t>
      </w:r>
      <w:r w:rsidR="000D1984">
        <w:rPr>
          <w:sz w:val="28"/>
          <w:szCs w:val="28"/>
        </w:rPr>
        <w:t>Т</w:t>
      </w:r>
      <w:r w:rsidR="005F2988" w:rsidRPr="00FC7B7B">
        <w:rPr>
          <w:sz w:val="28"/>
          <w:szCs w:val="28"/>
        </w:rPr>
        <w:t>рудности в осуществлении распростр</w:t>
      </w:r>
      <w:r w:rsidR="000D1984">
        <w:rPr>
          <w:sz w:val="28"/>
          <w:szCs w:val="28"/>
        </w:rPr>
        <w:t>анения инклюзивного образования.</w:t>
      </w:r>
      <w:r w:rsidR="005F2988" w:rsidRPr="00FC7B7B">
        <w:rPr>
          <w:sz w:val="28"/>
          <w:szCs w:val="28"/>
        </w:rPr>
        <w:t xml:space="preserve"> </w:t>
      </w:r>
    </w:p>
    <w:p w:rsidR="005F2988" w:rsidRPr="00FC7B7B" w:rsidRDefault="005F2988" w:rsidP="00320924">
      <w:pPr>
        <w:spacing w:line="276" w:lineRule="auto"/>
        <w:jc w:val="both"/>
        <w:rPr>
          <w:rFonts w:eastAsia="Calibri"/>
          <w:i/>
          <w:sz w:val="28"/>
          <w:szCs w:val="28"/>
          <w:lang w:eastAsia="en-US"/>
        </w:rPr>
      </w:pPr>
      <w:r w:rsidRPr="00FC7B7B">
        <w:rPr>
          <w:rFonts w:eastAsia="Calibri"/>
          <w:i/>
          <w:sz w:val="28"/>
          <w:szCs w:val="28"/>
          <w:lang w:eastAsia="en-US"/>
        </w:rPr>
        <w:t xml:space="preserve">      Проблемы дополнительного образования: </w:t>
      </w:r>
    </w:p>
    <w:p w:rsidR="005F2988" w:rsidRPr="00FC7B7B" w:rsidRDefault="00F4371E" w:rsidP="00320924">
      <w:pPr>
        <w:spacing w:line="276" w:lineRule="auto"/>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w:t>
      </w:r>
      <w:r w:rsidR="000D1984">
        <w:rPr>
          <w:rFonts w:eastAsia="Calibri"/>
          <w:sz w:val="28"/>
          <w:szCs w:val="28"/>
          <w:lang w:eastAsia="en-US"/>
        </w:rPr>
        <w:t>Н</w:t>
      </w:r>
      <w:r w:rsidR="005F2988" w:rsidRPr="00FC7B7B">
        <w:rPr>
          <w:rFonts w:eastAsia="Calibri"/>
          <w:sz w:val="28"/>
          <w:szCs w:val="28"/>
          <w:lang w:eastAsia="en-US"/>
        </w:rPr>
        <w:t>изкие темпы обновления состава и компетенций педагогических кадров;</w:t>
      </w:r>
    </w:p>
    <w:p w:rsidR="005F2988" w:rsidRPr="00FC7B7B" w:rsidRDefault="00F4371E" w:rsidP="00320924">
      <w:pPr>
        <w:spacing w:line="276" w:lineRule="auto"/>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w:t>
      </w:r>
      <w:r w:rsidR="000D1984">
        <w:rPr>
          <w:rFonts w:eastAsia="Calibri"/>
          <w:sz w:val="28"/>
          <w:szCs w:val="28"/>
          <w:lang w:eastAsia="en-US"/>
        </w:rPr>
        <w:t>Н</w:t>
      </w:r>
      <w:r w:rsidR="005F2988" w:rsidRPr="00FC7B7B">
        <w:rPr>
          <w:rFonts w:eastAsia="Calibri"/>
          <w:sz w:val="28"/>
          <w:szCs w:val="28"/>
          <w:lang w:eastAsia="en-US"/>
        </w:rPr>
        <w:t>изкий потенциал системы воспитания и медленное обновление ее технологий;</w:t>
      </w:r>
    </w:p>
    <w:p w:rsidR="005F2988" w:rsidRPr="00FC7B7B" w:rsidRDefault="00F4371E" w:rsidP="00320924">
      <w:pPr>
        <w:spacing w:line="276" w:lineRule="auto"/>
        <w:jc w:val="both"/>
        <w:rPr>
          <w:rFonts w:eastAsia="Calibri"/>
          <w:sz w:val="28"/>
          <w:szCs w:val="28"/>
          <w:lang w:eastAsia="en-US"/>
        </w:rPr>
      </w:pPr>
      <w:r>
        <w:rPr>
          <w:rFonts w:eastAsia="Calibri"/>
          <w:sz w:val="28"/>
          <w:szCs w:val="28"/>
          <w:lang w:eastAsia="en-US"/>
        </w:rPr>
        <w:lastRenderedPageBreak/>
        <w:t xml:space="preserve">    </w:t>
      </w:r>
      <w:r w:rsidR="000D1984">
        <w:rPr>
          <w:rFonts w:eastAsia="Calibri"/>
          <w:sz w:val="28"/>
          <w:szCs w:val="28"/>
          <w:lang w:eastAsia="en-US"/>
        </w:rPr>
        <w:t>-Н</w:t>
      </w:r>
      <w:r w:rsidR="005F2988" w:rsidRPr="00FC7B7B">
        <w:rPr>
          <w:rFonts w:eastAsia="Calibri"/>
          <w:sz w:val="28"/>
          <w:szCs w:val="28"/>
          <w:lang w:eastAsia="en-US"/>
        </w:rPr>
        <w:t>есоответствие темпов обновления учебно-материальной базы и номенклатуры услуг организаций дополнительного образования детей и изменяющихся потребностей населения.</w:t>
      </w:r>
      <w:r w:rsidR="005F2988" w:rsidRPr="00FC7B7B">
        <w:rPr>
          <w:rFonts w:eastAsiaTheme="minorHAnsi"/>
          <w:sz w:val="28"/>
          <w:szCs w:val="28"/>
          <w:lang w:eastAsia="en-US"/>
        </w:rPr>
        <w:t xml:space="preserve">  </w:t>
      </w:r>
    </w:p>
    <w:p w:rsidR="000D1984" w:rsidRDefault="000D1984" w:rsidP="00320924">
      <w:pPr>
        <w:spacing w:line="276" w:lineRule="auto"/>
        <w:jc w:val="both"/>
        <w:rPr>
          <w:rFonts w:eastAsia="SimSun"/>
          <w:b/>
          <w:i/>
          <w:color w:val="000000"/>
          <w:kern w:val="1"/>
          <w:sz w:val="28"/>
          <w:szCs w:val="28"/>
          <w:lang w:eastAsia="hi-IN" w:bidi="hi-IN"/>
        </w:rPr>
      </w:pPr>
    </w:p>
    <w:p w:rsidR="000D1984" w:rsidRDefault="005F2988" w:rsidP="000D1984">
      <w:pPr>
        <w:spacing w:line="276" w:lineRule="auto"/>
        <w:jc w:val="both"/>
        <w:rPr>
          <w:rFonts w:eastAsia="SimSun"/>
          <w:i/>
          <w:color w:val="000000"/>
          <w:kern w:val="1"/>
          <w:sz w:val="28"/>
          <w:szCs w:val="28"/>
          <w:lang w:eastAsia="hi-IN" w:bidi="hi-IN"/>
        </w:rPr>
      </w:pPr>
      <w:r w:rsidRPr="00FC7B7B">
        <w:rPr>
          <w:rFonts w:eastAsia="SimSun"/>
          <w:b/>
          <w:i/>
          <w:color w:val="000000"/>
          <w:kern w:val="1"/>
          <w:sz w:val="28"/>
          <w:szCs w:val="28"/>
          <w:lang w:eastAsia="hi-IN" w:bidi="hi-IN"/>
        </w:rPr>
        <w:t>10</w:t>
      </w:r>
      <w:r w:rsidRPr="00FC7B7B">
        <w:rPr>
          <w:rFonts w:eastAsia="SimSun"/>
          <w:i/>
          <w:color w:val="000000"/>
          <w:kern w:val="1"/>
          <w:sz w:val="28"/>
          <w:szCs w:val="28"/>
          <w:lang w:eastAsia="hi-IN" w:bidi="hi-IN"/>
        </w:rPr>
        <w:t>.</w:t>
      </w:r>
      <w:r w:rsidRPr="00FC7B7B">
        <w:rPr>
          <w:rFonts w:eastAsia="SimSun"/>
          <w:b/>
          <w:i/>
          <w:color w:val="000000"/>
          <w:kern w:val="1"/>
          <w:sz w:val="28"/>
          <w:szCs w:val="28"/>
          <w:lang w:eastAsia="hi-IN" w:bidi="hi-IN"/>
        </w:rPr>
        <w:t>Проблемы здравоохранения:</w:t>
      </w:r>
    </w:p>
    <w:p w:rsidR="005F2988" w:rsidRPr="000D1984" w:rsidRDefault="00F4371E" w:rsidP="000D1984">
      <w:pPr>
        <w:spacing w:line="276" w:lineRule="auto"/>
        <w:jc w:val="both"/>
        <w:rPr>
          <w:rFonts w:eastAsia="SimSun"/>
          <w:i/>
          <w:color w:val="000000"/>
          <w:kern w:val="1"/>
          <w:sz w:val="28"/>
          <w:szCs w:val="28"/>
          <w:lang w:eastAsia="hi-IN" w:bidi="hi-IN"/>
        </w:rPr>
      </w:pPr>
      <w:r>
        <w:rPr>
          <w:sz w:val="28"/>
          <w:szCs w:val="28"/>
          <w:lang w:eastAsia="en-US"/>
        </w:rPr>
        <w:t xml:space="preserve">  </w:t>
      </w:r>
      <w:r w:rsidR="000D1984">
        <w:rPr>
          <w:sz w:val="28"/>
          <w:szCs w:val="28"/>
          <w:lang w:eastAsia="en-US"/>
        </w:rPr>
        <w:t xml:space="preserve"> -Н</w:t>
      </w:r>
      <w:r w:rsidR="005F2988" w:rsidRPr="00FC7B7B">
        <w:rPr>
          <w:sz w:val="28"/>
          <w:szCs w:val="28"/>
          <w:lang w:eastAsia="en-US"/>
        </w:rPr>
        <w:t xml:space="preserve">едостаточная укомплектованность </w:t>
      </w:r>
      <w:r w:rsidR="006D79E1">
        <w:rPr>
          <w:sz w:val="28"/>
          <w:szCs w:val="28"/>
          <w:lang w:eastAsia="en-US"/>
        </w:rPr>
        <w:t>учреждений здравоохранения</w:t>
      </w:r>
      <w:r w:rsidR="005F2988" w:rsidRPr="00FC7B7B">
        <w:rPr>
          <w:sz w:val="28"/>
          <w:szCs w:val="28"/>
          <w:lang w:eastAsia="en-US"/>
        </w:rPr>
        <w:t>;</w:t>
      </w:r>
    </w:p>
    <w:p w:rsidR="005F2988" w:rsidRPr="00FC7B7B" w:rsidRDefault="00F4371E" w:rsidP="00320924">
      <w:pPr>
        <w:widowControl w:val="0"/>
        <w:tabs>
          <w:tab w:val="left" w:pos="799"/>
        </w:tabs>
        <w:spacing w:line="276" w:lineRule="auto"/>
        <w:jc w:val="both"/>
        <w:rPr>
          <w:sz w:val="28"/>
          <w:szCs w:val="28"/>
          <w:lang w:eastAsia="en-US"/>
        </w:rPr>
      </w:pPr>
      <w:r>
        <w:rPr>
          <w:sz w:val="28"/>
          <w:szCs w:val="28"/>
          <w:lang w:eastAsia="en-US"/>
        </w:rPr>
        <w:t xml:space="preserve">  </w:t>
      </w:r>
      <w:r w:rsidR="006D79E1">
        <w:rPr>
          <w:sz w:val="28"/>
          <w:szCs w:val="28"/>
          <w:lang w:eastAsia="en-US"/>
        </w:rPr>
        <w:t xml:space="preserve"> </w:t>
      </w:r>
      <w:r w:rsidR="005F2988" w:rsidRPr="00FC7B7B">
        <w:rPr>
          <w:sz w:val="28"/>
          <w:szCs w:val="28"/>
          <w:lang w:eastAsia="en-US"/>
        </w:rPr>
        <w:t>-</w:t>
      </w:r>
      <w:r w:rsidR="000D1984">
        <w:rPr>
          <w:sz w:val="28"/>
          <w:szCs w:val="28"/>
          <w:lang w:eastAsia="en-US"/>
        </w:rPr>
        <w:t>Н</w:t>
      </w:r>
      <w:r w:rsidR="005F2988" w:rsidRPr="00FC7B7B">
        <w:rPr>
          <w:sz w:val="28"/>
          <w:szCs w:val="28"/>
          <w:lang w:eastAsia="en-US"/>
        </w:rPr>
        <w:t>едостаточный уровень общей и г</w:t>
      </w:r>
      <w:r w:rsidR="006D79E1">
        <w:rPr>
          <w:sz w:val="28"/>
          <w:szCs w:val="28"/>
          <w:lang w:eastAsia="en-US"/>
        </w:rPr>
        <w:t>игиенической культуры населения</w:t>
      </w:r>
      <w:r w:rsidR="005F2988" w:rsidRPr="00FC7B7B">
        <w:rPr>
          <w:sz w:val="28"/>
          <w:szCs w:val="28"/>
          <w:lang w:eastAsia="en-US"/>
        </w:rPr>
        <w:t>;</w:t>
      </w:r>
    </w:p>
    <w:p w:rsidR="005F2988" w:rsidRDefault="00F4371E" w:rsidP="00320924">
      <w:pPr>
        <w:widowControl w:val="0"/>
        <w:tabs>
          <w:tab w:val="left" w:pos="794"/>
        </w:tabs>
        <w:spacing w:line="276" w:lineRule="auto"/>
        <w:jc w:val="both"/>
        <w:rPr>
          <w:sz w:val="28"/>
          <w:szCs w:val="28"/>
          <w:lang w:eastAsia="en-US"/>
        </w:rPr>
      </w:pPr>
      <w:r>
        <w:rPr>
          <w:sz w:val="28"/>
          <w:szCs w:val="28"/>
          <w:lang w:eastAsia="en-US"/>
        </w:rPr>
        <w:t xml:space="preserve">  </w:t>
      </w:r>
      <w:r w:rsidR="000D1984">
        <w:rPr>
          <w:sz w:val="28"/>
          <w:szCs w:val="28"/>
          <w:lang w:eastAsia="en-US"/>
        </w:rPr>
        <w:t xml:space="preserve"> </w:t>
      </w:r>
      <w:r w:rsidR="005F2988" w:rsidRPr="00FC7B7B">
        <w:rPr>
          <w:sz w:val="28"/>
          <w:szCs w:val="28"/>
          <w:lang w:eastAsia="en-US"/>
        </w:rPr>
        <w:t>-</w:t>
      </w:r>
      <w:r w:rsidR="000D1984">
        <w:rPr>
          <w:sz w:val="28"/>
          <w:szCs w:val="28"/>
          <w:lang w:eastAsia="en-US"/>
        </w:rPr>
        <w:t>О</w:t>
      </w:r>
      <w:r w:rsidR="006D79E1">
        <w:rPr>
          <w:sz w:val="28"/>
          <w:szCs w:val="28"/>
          <w:lang w:eastAsia="en-US"/>
        </w:rPr>
        <w:t xml:space="preserve">тсутствие </w:t>
      </w:r>
      <w:r w:rsidR="005F2988" w:rsidRPr="00FC7B7B">
        <w:rPr>
          <w:sz w:val="28"/>
          <w:szCs w:val="28"/>
          <w:lang w:eastAsia="en-US"/>
        </w:rPr>
        <w:t xml:space="preserve"> </w:t>
      </w:r>
      <w:proofErr w:type="spellStart"/>
      <w:r w:rsidR="005F2988" w:rsidRPr="00FC7B7B">
        <w:rPr>
          <w:sz w:val="28"/>
          <w:szCs w:val="28"/>
          <w:lang w:eastAsia="en-US"/>
        </w:rPr>
        <w:t>ФАПов</w:t>
      </w:r>
      <w:proofErr w:type="spellEnd"/>
      <w:r w:rsidR="005F2988" w:rsidRPr="00FC7B7B">
        <w:rPr>
          <w:sz w:val="28"/>
          <w:szCs w:val="28"/>
          <w:lang w:eastAsia="en-US"/>
        </w:rPr>
        <w:t xml:space="preserve"> в сельской местности</w:t>
      </w:r>
      <w:r w:rsidR="001040C2">
        <w:rPr>
          <w:sz w:val="28"/>
          <w:szCs w:val="28"/>
          <w:lang w:eastAsia="en-US"/>
        </w:rPr>
        <w:t>;</w:t>
      </w:r>
    </w:p>
    <w:p w:rsidR="00E8575F" w:rsidRPr="00FC7B7B" w:rsidRDefault="00E8575F" w:rsidP="00320924">
      <w:pPr>
        <w:widowControl w:val="0"/>
        <w:tabs>
          <w:tab w:val="left" w:pos="794"/>
        </w:tabs>
        <w:spacing w:line="276" w:lineRule="auto"/>
        <w:jc w:val="both"/>
        <w:rPr>
          <w:sz w:val="28"/>
          <w:szCs w:val="28"/>
          <w:lang w:eastAsia="en-US"/>
        </w:rPr>
      </w:pPr>
    </w:p>
    <w:p w:rsidR="005F2988" w:rsidRPr="00FC7B7B" w:rsidRDefault="005F2988" w:rsidP="00320924">
      <w:pPr>
        <w:spacing w:line="276" w:lineRule="auto"/>
        <w:jc w:val="both"/>
        <w:rPr>
          <w:rFonts w:eastAsia="SimSun"/>
          <w:i/>
          <w:color w:val="000000"/>
          <w:kern w:val="1"/>
          <w:sz w:val="28"/>
          <w:szCs w:val="28"/>
          <w:lang w:eastAsia="hi-IN" w:bidi="hi-IN"/>
        </w:rPr>
      </w:pPr>
      <w:r w:rsidRPr="00FC7B7B">
        <w:rPr>
          <w:rFonts w:eastAsia="SimSun"/>
          <w:b/>
          <w:i/>
          <w:color w:val="000000"/>
          <w:kern w:val="1"/>
          <w:sz w:val="28"/>
          <w:szCs w:val="28"/>
          <w:lang w:eastAsia="hi-IN" w:bidi="hi-IN"/>
        </w:rPr>
        <w:t>11</w:t>
      </w:r>
      <w:r w:rsidRPr="00FC7B7B">
        <w:rPr>
          <w:rFonts w:eastAsia="SimSun"/>
          <w:i/>
          <w:color w:val="000000"/>
          <w:kern w:val="1"/>
          <w:sz w:val="28"/>
          <w:szCs w:val="28"/>
          <w:lang w:eastAsia="hi-IN" w:bidi="hi-IN"/>
        </w:rPr>
        <w:t>.</w:t>
      </w:r>
      <w:r w:rsidRPr="00FC7B7B">
        <w:rPr>
          <w:rFonts w:eastAsia="SimSun"/>
          <w:b/>
          <w:i/>
          <w:color w:val="000000"/>
          <w:kern w:val="1"/>
          <w:sz w:val="28"/>
          <w:szCs w:val="28"/>
          <w:lang w:eastAsia="hi-IN" w:bidi="hi-IN"/>
        </w:rPr>
        <w:t>Проблемы в сфере развития культуры, физической культуры и спорта:</w:t>
      </w:r>
    </w:p>
    <w:p w:rsidR="005F2988" w:rsidRPr="00FC7B7B" w:rsidRDefault="00C12000" w:rsidP="00320924">
      <w:pPr>
        <w:spacing w:line="276" w:lineRule="auto"/>
        <w:jc w:val="both"/>
        <w:rPr>
          <w:sz w:val="28"/>
          <w:szCs w:val="28"/>
        </w:rPr>
      </w:pPr>
      <w:r>
        <w:rPr>
          <w:sz w:val="28"/>
          <w:szCs w:val="28"/>
        </w:rPr>
        <w:t xml:space="preserve"> </w:t>
      </w:r>
      <w:r w:rsidR="00F4371E">
        <w:rPr>
          <w:sz w:val="28"/>
          <w:szCs w:val="28"/>
        </w:rPr>
        <w:t xml:space="preserve"> </w:t>
      </w:r>
      <w:r>
        <w:rPr>
          <w:sz w:val="28"/>
          <w:szCs w:val="28"/>
        </w:rPr>
        <w:t xml:space="preserve"> </w:t>
      </w:r>
      <w:r w:rsidR="005F2988" w:rsidRPr="00FC7B7B">
        <w:rPr>
          <w:sz w:val="28"/>
          <w:szCs w:val="28"/>
        </w:rPr>
        <w:t>-</w:t>
      </w:r>
      <w:r>
        <w:rPr>
          <w:sz w:val="28"/>
          <w:szCs w:val="28"/>
        </w:rPr>
        <w:t>О</w:t>
      </w:r>
      <w:r w:rsidR="005F2988" w:rsidRPr="00FC7B7B">
        <w:rPr>
          <w:sz w:val="28"/>
          <w:szCs w:val="28"/>
        </w:rPr>
        <w:t>тсутствие достаточного бюджетного финансирования на укрепление материально-технической базы учреждений культуры;</w:t>
      </w:r>
    </w:p>
    <w:p w:rsidR="005F2988" w:rsidRPr="00FC7B7B" w:rsidRDefault="00F4371E" w:rsidP="00320924">
      <w:pPr>
        <w:spacing w:line="276" w:lineRule="auto"/>
        <w:jc w:val="both"/>
        <w:rPr>
          <w:sz w:val="28"/>
          <w:szCs w:val="28"/>
        </w:rPr>
      </w:pPr>
      <w:r>
        <w:rPr>
          <w:sz w:val="28"/>
          <w:szCs w:val="28"/>
        </w:rPr>
        <w:t xml:space="preserve"> </w:t>
      </w:r>
      <w:r w:rsidR="00C12000">
        <w:rPr>
          <w:sz w:val="28"/>
          <w:szCs w:val="28"/>
        </w:rPr>
        <w:t xml:space="preserve"> </w:t>
      </w:r>
      <w:r w:rsidR="005F2988" w:rsidRPr="00FC7B7B">
        <w:rPr>
          <w:sz w:val="28"/>
          <w:szCs w:val="28"/>
        </w:rPr>
        <w:t xml:space="preserve"> -</w:t>
      </w:r>
      <w:r w:rsidR="00C12000">
        <w:rPr>
          <w:sz w:val="28"/>
          <w:szCs w:val="28"/>
        </w:rPr>
        <w:t>Н</w:t>
      </w:r>
      <w:r w:rsidR="001040C2">
        <w:rPr>
          <w:sz w:val="28"/>
          <w:szCs w:val="28"/>
        </w:rPr>
        <w:t>едостаток квалифицированных кадров;</w:t>
      </w:r>
    </w:p>
    <w:p w:rsidR="005F2988" w:rsidRPr="00FC7B7B" w:rsidRDefault="00C12000" w:rsidP="00320924">
      <w:pPr>
        <w:spacing w:line="276" w:lineRule="auto"/>
        <w:rPr>
          <w:sz w:val="28"/>
          <w:szCs w:val="28"/>
        </w:rPr>
      </w:pPr>
      <w:r>
        <w:rPr>
          <w:sz w:val="28"/>
          <w:szCs w:val="28"/>
        </w:rPr>
        <w:t xml:space="preserve"> </w:t>
      </w:r>
      <w:r w:rsidR="00F4371E">
        <w:rPr>
          <w:sz w:val="28"/>
          <w:szCs w:val="28"/>
        </w:rPr>
        <w:t xml:space="preserve"> </w:t>
      </w:r>
      <w:r>
        <w:rPr>
          <w:sz w:val="28"/>
          <w:szCs w:val="28"/>
        </w:rPr>
        <w:t xml:space="preserve"> </w:t>
      </w:r>
      <w:r w:rsidR="005F2988" w:rsidRPr="00FC7B7B">
        <w:rPr>
          <w:sz w:val="28"/>
          <w:szCs w:val="28"/>
        </w:rPr>
        <w:t>-</w:t>
      </w:r>
      <w:r>
        <w:rPr>
          <w:sz w:val="28"/>
          <w:szCs w:val="28"/>
        </w:rPr>
        <w:t>С</w:t>
      </w:r>
      <w:r w:rsidR="005F2988" w:rsidRPr="00FC7B7B">
        <w:rPr>
          <w:sz w:val="28"/>
          <w:szCs w:val="28"/>
        </w:rPr>
        <w:t>окра</w:t>
      </w:r>
      <w:r w:rsidR="001040C2">
        <w:rPr>
          <w:sz w:val="28"/>
          <w:szCs w:val="28"/>
        </w:rPr>
        <w:t>щение бюджетного финансирования;</w:t>
      </w:r>
    </w:p>
    <w:p w:rsidR="005F2988" w:rsidRPr="00FC7B7B" w:rsidRDefault="00F4371E" w:rsidP="00320924">
      <w:pPr>
        <w:spacing w:line="276" w:lineRule="auto"/>
        <w:jc w:val="both"/>
        <w:rPr>
          <w:sz w:val="28"/>
          <w:szCs w:val="28"/>
        </w:rPr>
      </w:pPr>
      <w:r>
        <w:rPr>
          <w:sz w:val="28"/>
          <w:szCs w:val="28"/>
        </w:rPr>
        <w:t xml:space="preserve"> </w:t>
      </w:r>
      <w:r w:rsidR="00C12000">
        <w:rPr>
          <w:sz w:val="28"/>
          <w:szCs w:val="28"/>
        </w:rPr>
        <w:t xml:space="preserve"> </w:t>
      </w:r>
      <w:r w:rsidR="005F2988" w:rsidRPr="00FC7B7B">
        <w:rPr>
          <w:sz w:val="28"/>
          <w:szCs w:val="28"/>
        </w:rPr>
        <w:t xml:space="preserve"> -</w:t>
      </w:r>
      <w:r w:rsidR="00C12000">
        <w:rPr>
          <w:sz w:val="28"/>
          <w:szCs w:val="28"/>
        </w:rPr>
        <w:t>Н</w:t>
      </w:r>
      <w:r w:rsidR="005F2988" w:rsidRPr="00FC7B7B">
        <w:rPr>
          <w:sz w:val="28"/>
          <w:szCs w:val="28"/>
        </w:rPr>
        <w:t xml:space="preserve">изкий уровень оснащения муниципальных учреждений культуры </w:t>
      </w:r>
      <w:r w:rsidR="001040C2">
        <w:rPr>
          <w:sz w:val="28"/>
          <w:szCs w:val="28"/>
        </w:rPr>
        <w:t>технологическим оборудованием;</w:t>
      </w:r>
    </w:p>
    <w:p w:rsidR="005F2988" w:rsidRPr="00FC7B7B" w:rsidRDefault="00C12000" w:rsidP="00320924">
      <w:pPr>
        <w:spacing w:line="276" w:lineRule="auto"/>
        <w:rPr>
          <w:sz w:val="28"/>
          <w:szCs w:val="28"/>
        </w:rPr>
      </w:pPr>
      <w:r>
        <w:rPr>
          <w:sz w:val="28"/>
          <w:szCs w:val="28"/>
        </w:rPr>
        <w:t xml:space="preserve">  </w:t>
      </w:r>
      <w:r w:rsidR="00F4371E">
        <w:rPr>
          <w:sz w:val="28"/>
          <w:szCs w:val="28"/>
        </w:rPr>
        <w:t xml:space="preserve"> </w:t>
      </w:r>
      <w:r w:rsidR="005F2988" w:rsidRPr="00FC7B7B">
        <w:rPr>
          <w:sz w:val="28"/>
          <w:szCs w:val="28"/>
        </w:rPr>
        <w:t>-</w:t>
      </w:r>
      <w:r>
        <w:rPr>
          <w:sz w:val="28"/>
          <w:szCs w:val="28"/>
        </w:rPr>
        <w:t>Н</w:t>
      </w:r>
      <w:r w:rsidR="005F2988" w:rsidRPr="00FC7B7B">
        <w:rPr>
          <w:sz w:val="28"/>
          <w:szCs w:val="28"/>
        </w:rPr>
        <w:t>изкая платежеспособность населения, влияющая на востребованность</w:t>
      </w:r>
    </w:p>
    <w:p w:rsidR="005F2988" w:rsidRPr="00FC7B7B" w:rsidRDefault="005F2988" w:rsidP="00320924">
      <w:pPr>
        <w:spacing w:line="276" w:lineRule="auto"/>
        <w:rPr>
          <w:sz w:val="28"/>
          <w:szCs w:val="28"/>
        </w:rPr>
      </w:pPr>
      <w:r w:rsidRPr="00FC7B7B">
        <w:rPr>
          <w:sz w:val="28"/>
          <w:szCs w:val="28"/>
        </w:rPr>
        <w:t>услуг учреждений культу</w:t>
      </w:r>
      <w:r w:rsidR="00C12000">
        <w:rPr>
          <w:sz w:val="28"/>
          <w:szCs w:val="28"/>
        </w:rPr>
        <w:t>ры.</w:t>
      </w:r>
    </w:p>
    <w:p w:rsidR="005F2988" w:rsidRPr="00FC7B7B" w:rsidRDefault="005F2988" w:rsidP="00320924">
      <w:pPr>
        <w:spacing w:line="276" w:lineRule="auto"/>
        <w:jc w:val="both"/>
        <w:rPr>
          <w:rFonts w:eastAsia="Calibri"/>
          <w:sz w:val="28"/>
          <w:szCs w:val="28"/>
          <w:lang w:eastAsia="en-US"/>
        </w:rPr>
      </w:pPr>
      <w:r w:rsidRPr="00FC7B7B">
        <w:rPr>
          <w:b/>
          <w:i/>
          <w:sz w:val="28"/>
          <w:szCs w:val="28"/>
        </w:rPr>
        <w:t>Физическая культура и спорт</w:t>
      </w:r>
      <w:r w:rsidRPr="00FC7B7B">
        <w:rPr>
          <w:rFonts w:eastAsia="Calibri"/>
          <w:sz w:val="28"/>
          <w:szCs w:val="28"/>
          <w:lang w:eastAsia="en-US"/>
        </w:rPr>
        <w:t xml:space="preserve"> </w:t>
      </w:r>
    </w:p>
    <w:p w:rsidR="005F2988" w:rsidRPr="00FC7B7B" w:rsidRDefault="005F2988" w:rsidP="00320924">
      <w:pPr>
        <w:spacing w:line="276" w:lineRule="auto"/>
        <w:jc w:val="both"/>
        <w:rPr>
          <w:rFonts w:eastAsia="Calibri"/>
          <w:sz w:val="28"/>
          <w:szCs w:val="28"/>
          <w:lang w:eastAsia="en-US"/>
        </w:rPr>
      </w:pPr>
      <w:r w:rsidRPr="00FC7B7B">
        <w:rPr>
          <w:rFonts w:eastAsia="Calibri"/>
          <w:sz w:val="28"/>
          <w:szCs w:val="28"/>
          <w:lang w:eastAsia="en-US"/>
        </w:rPr>
        <w:t xml:space="preserve"> </w:t>
      </w:r>
      <w:r w:rsidR="00F4371E">
        <w:rPr>
          <w:rFonts w:eastAsia="Calibri"/>
          <w:sz w:val="28"/>
          <w:szCs w:val="28"/>
          <w:lang w:eastAsia="en-US"/>
        </w:rPr>
        <w:t xml:space="preserve"> </w:t>
      </w:r>
      <w:r w:rsidRPr="00FC7B7B">
        <w:rPr>
          <w:rFonts w:eastAsia="Calibri"/>
          <w:sz w:val="28"/>
          <w:szCs w:val="28"/>
          <w:lang w:eastAsia="en-US"/>
        </w:rPr>
        <w:t xml:space="preserve"> -</w:t>
      </w:r>
      <w:r w:rsidR="00C12000">
        <w:rPr>
          <w:rFonts w:eastAsia="Calibri"/>
          <w:sz w:val="28"/>
          <w:szCs w:val="28"/>
          <w:lang w:eastAsia="en-US"/>
        </w:rPr>
        <w:t>С</w:t>
      </w:r>
      <w:r w:rsidRPr="00FC7B7B">
        <w:rPr>
          <w:rFonts w:eastAsia="Calibri"/>
          <w:sz w:val="28"/>
          <w:szCs w:val="28"/>
          <w:lang w:eastAsia="en-US"/>
        </w:rPr>
        <w:t>лабая материально-техническая база спортивных залов;</w:t>
      </w:r>
    </w:p>
    <w:p w:rsidR="005F2988" w:rsidRPr="00FC7B7B" w:rsidRDefault="00C12000" w:rsidP="00320924">
      <w:pPr>
        <w:spacing w:line="276" w:lineRule="auto"/>
        <w:jc w:val="both"/>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sidR="005F2988" w:rsidRPr="00FC7B7B">
        <w:rPr>
          <w:rFonts w:eastAsia="Calibri"/>
          <w:sz w:val="28"/>
          <w:szCs w:val="28"/>
          <w:lang w:eastAsia="en-US"/>
        </w:rPr>
        <w:t xml:space="preserve"> -</w:t>
      </w:r>
      <w:r>
        <w:rPr>
          <w:rFonts w:eastAsia="Calibri"/>
          <w:sz w:val="28"/>
          <w:szCs w:val="28"/>
          <w:lang w:eastAsia="en-US"/>
        </w:rPr>
        <w:t>О</w:t>
      </w:r>
      <w:r w:rsidR="005F2988" w:rsidRPr="00FC7B7B">
        <w:rPr>
          <w:rFonts w:eastAsia="Calibri"/>
          <w:sz w:val="28"/>
          <w:szCs w:val="28"/>
          <w:lang w:eastAsia="en-US"/>
        </w:rPr>
        <w:t>стрый дефицит физкультурно-оздоровительных услуг для людей зрелого, пожилого возраста и инвалидов</w:t>
      </w:r>
      <w:r w:rsidR="001040C2">
        <w:rPr>
          <w:rFonts w:eastAsia="Calibri"/>
          <w:sz w:val="28"/>
          <w:szCs w:val="28"/>
          <w:lang w:eastAsia="en-US"/>
        </w:rPr>
        <w:t>;</w:t>
      </w:r>
    </w:p>
    <w:p w:rsidR="005F2988" w:rsidRPr="00FC7B7B" w:rsidRDefault="00F4371E" w:rsidP="00320924">
      <w:pPr>
        <w:spacing w:line="276" w:lineRule="auto"/>
        <w:jc w:val="both"/>
        <w:rPr>
          <w:rFonts w:eastAsia="Calibri"/>
          <w:sz w:val="28"/>
          <w:szCs w:val="28"/>
          <w:lang w:eastAsia="en-US"/>
        </w:rPr>
      </w:pPr>
      <w:r>
        <w:rPr>
          <w:rFonts w:eastAsia="Calibri"/>
          <w:sz w:val="28"/>
          <w:szCs w:val="28"/>
          <w:lang w:eastAsia="en-US"/>
        </w:rPr>
        <w:t xml:space="preserve"> </w:t>
      </w:r>
      <w:r w:rsidR="00C12000">
        <w:rPr>
          <w:rFonts w:eastAsia="Calibri"/>
          <w:sz w:val="28"/>
          <w:szCs w:val="28"/>
          <w:lang w:eastAsia="en-US"/>
        </w:rPr>
        <w:t xml:space="preserve"> </w:t>
      </w:r>
      <w:r w:rsidR="005F2988" w:rsidRPr="00FC7B7B">
        <w:rPr>
          <w:rFonts w:eastAsia="Calibri"/>
          <w:sz w:val="28"/>
          <w:szCs w:val="28"/>
          <w:lang w:eastAsia="en-US"/>
        </w:rPr>
        <w:t>-</w:t>
      </w:r>
      <w:r w:rsidR="00C12000">
        <w:rPr>
          <w:rFonts w:eastAsia="Calibri"/>
          <w:sz w:val="28"/>
          <w:szCs w:val="28"/>
          <w:lang w:eastAsia="en-US"/>
        </w:rPr>
        <w:t>Н</w:t>
      </w:r>
      <w:r w:rsidR="005F2988" w:rsidRPr="00FC7B7B">
        <w:rPr>
          <w:rFonts w:eastAsia="Calibri"/>
          <w:sz w:val="28"/>
          <w:szCs w:val="28"/>
          <w:lang w:eastAsia="en-US"/>
        </w:rPr>
        <w:t>едостаток спортивных сооружений для занятия массовым спортом;</w:t>
      </w:r>
    </w:p>
    <w:p w:rsidR="005F2988" w:rsidRPr="00FC7B7B" w:rsidRDefault="00F4371E" w:rsidP="00320924">
      <w:pPr>
        <w:spacing w:line="276" w:lineRule="auto"/>
        <w:jc w:val="both"/>
        <w:rPr>
          <w:rFonts w:eastAsia="Calibri"/>
          <w:sz w:val="28"/>
          <w:szCs w:val="28"/>
          <w:lang w:eastAsia="en-US"/>
        </w:rPr>
      </w:pPr>
      <w:r>
        <w:rPr>
          <w:rFonts w:eastAsia="Calibri"/>
          <w:sz w:val="28"/>
          <w:szCs w:val="28"/>
          <w:lang w:eastAsia="en-US"/>
        </w:rPr>
        <w:t xml:space="preserve"> </w:t>
      </w:r>
      <w:r w:rsidR="00C12000">
        <w:rPr>
          <w:rFonts w:eastAsia="Calibri"/>
          <w:sz w:val="28"/>
          <w:szCs w:val="28"/>
          <w:lang w:eastAsia="en-US"/>
        </w:rPr>
        <w:t xml:space="preserve"> </w:t>
      </w:r>
      <w:r w:rsidR="005F2988" w:rsidRPr="00FC7B7B">
        <w:rPr>
          <w:rFonts w:eastAsia="Calibri"/>
          <w:sz w:val="28"/>
          <w:szCs w:val="28"/>
          <w:lang w:eastAsia="en-US"/>
        </w:rPr>
        <w:t>-</w:t>
      </w:r>
      <w:r w:rsidR="00C12000">
        <w:rPr>
          <w:rFonts w:eastAsia="Calibri"/>
          <w:sz w:val="28"/>
          <w:szCs w:val="28"/>
          <w:lang w:eastAsia="en-US"/>
        </w:rPr>
        <w:t>Н</w:t>
      </w:r>
      <w:r w:rsidR="005F2988" w:rsidRPr="00FC7B7B">
        <w:rPr>
          <w:rFonts w:eastAsia="Calibri"/>
          <w:sz w:val="28"/>
          <w:szCs w:val="28"/>
          <w:lang w:eastAsia="en-US"/>
        </w:rPr>
        <w:t>есоответствие спортивных залов современным требованиям;</w:t>
      </w:r>
    </w:p>
    <w:p w:rsidR="005F2988" w:rsidRPr="00FC7B7B" w:rsidRDefault="00C12000" w:rsidP="00320924">
      <w:pPr>
        <w:spacing w:line="276" w:lineRule="auto"/>
        <w:jc w:val="both"/>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sidR="001040C2">
        <w:rPr>
          <w:rFonts w:eastAsia="Calibri"/>
          <w:sz w:val="28"/>
          <w:szCs w:val="28"/>
          <w:lang w:eastAsia="en-US"/>
        </w:rPr>
        <w:t>-</w:t>
      </w:r>
      <w:r>
        <w:rPr>
          <w:rFonts w:eastAsia="Calibri"/>
          <w:sz w:val="28"/>
          <w:szCs w:val="28"/>
          <w:lang w:eastAsia="en-US"/>
        </w:rPr>
        <w:t>Н</w:t>
      </w:r>
      <w:r w:rsidR="005F2988" w:rsidRPr="00FC7B7B">
        <w:rPr>
          <w:rFonts w:eastAsia="Calibri"/>
          <w:sz w:val="28"/>
          <w:szCs w:val="28"/>
          <w:lang w:eastAsia="en-US"/>
        </w:rPr>
        <w:t>едостаток молодых  специалистов  из-за  низкого  уровня оплаты  труда</w:t>
      </w:r>
      <w:r w:rsidR="001040C2">
        <w:rPr>
          <w:rFonts w:eastAsia="Calibri"/>
          <w:sz w:val="28"/>
          <w:szCs w:val="28"/>
          <w:lang w:eastAsia="en-US"/>
        </w:rPr>
        <w:t>;</w:t>
      </w:r>
    </w:p>
    <w:p w:rsidR="005F2988" w:rsidRPr="00FC7B7B" w:rsidRDefault="00C12000" w:rsidP="00320924">
      <w:pPr>
        <w:spacing w:line="276" w:lineRule="auto"/>
        <w:jc w:val="both"/>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sidR="005F2988" w:rsidRPr="00FC7B7B">
        <w:rPr>
          <w:rFonts w:eastAsia="Calibri"/>
          <w:sz w:val="28"/>
          <w:szCs w:val="28"/>
          <w:lang w:eastAsia="en-US"/>
        </w:rPr>
        <w:t>-</w:t>
      </w:r>
      <w:r>
        <w:rPr>
          <w:rFonts w:eastAsia="Calibri"/>
          <w:sz w:val="28"/>
          <w:szCs w:val="28"/>
          <w:lang w:eastAsia="en-US"/>
        </w:rPr>
        <w:t>О</w:t>
      </w:r>
      <w:r w:rsidR="005F2988" w:rsidRPr="00FC7B7B">
        <w:rPr>
          <w:rFonts w:eastAsia="Calibri"/>
          <w:sz w:val="28"/>
          <w:szCs w:val="28"/>
          <w:lang w:eastAsia="en-US"/>
        </w:rPr>
        <w:t>тсутствие капитального ремонта и реконструкци</w:t>
      </w:r>
      <w:r>
        <w:rPr>
          <w:rFonts w:eastAsia="Calibri"/>
          <w:sz w:val="28"/>
          <w:szCs w:val="28"/>
          <w:lang w:eastAsia="en-US"/>
        </w:rPr>
        <w:t>и существующих спортивных залов.</w:t>
      </w:r>
    </w:p>
    <w:p w:rsidR="00C12000" w:rsidRDefault="00C12000" w:rsidP="00320924">
      <w:pPr>
        <w:spacing w:line="276" w:lineRule="auto"/>
        <w:rPr>
          <w:b/>
        </w:rPr>
      </w:pPr>
    </w:p>
    <w:p w:rsidR="005F2988" w:rsidRPr="00FC7B7B" w:rsidRDefault="005F2988" w:rsidP="00320924">
      <w:pPr>
        <w:spacing w:line="276" w:lineRule="auto"/>
        <w:rPr>
          <w:rFonts w:eastAsia="Calibri"/>
          <w:i/>
          <w:sz w:val="28"/>
          <w:szCs w:val="28"/>
          <w:lang w:eastAsia="en-US" w:bidi="ru-RU"/>
        </w:rPr>
      </w:pPr>
      <w:r w:rsidRPr="00FC7B7B">
        <w:rPr>
          <w:b/>
        </w:rPr>
        <w:t>12.</w:t>
      </w:r>
      <w:r w:rsidRPr="00FC7B7B">
        <w:rPr>
          <w:rFonts w:eastAsia="Calibri"/>
          <w:b/>
          <w:i/>
          <w:sz w:val="28"/>
          <w:szCs w:val="28"/>
          <w:lang w:eastAsia="en-US" w:bidi="ru-RU"/>
        </w:rPr>
        <w:t>Проблемы в сфере социальной защиты:</w:t>
      </w:r>
      <w:r w:rsidRPr="00FC7B7B">
        <w:rPr>
          <w:rFonts w:eastAsia="Calibri"/>
          <w:i/>
          <w:sz w:val="28"/>
          <w:szCs w:val="28"/>
          <w:lang w:eastAsia="en-US" w:bidi="ru-RU"/>
        </w:rPr>
        <w:t xml:space="preserve"> </w:t>
      </w:r>
    </w:p>
    <w:p w:rsidR="005F2988" w:rsidRPr="00FC7B7B" w:rsidRDefault="00F4371E" w:rsidP="00320924">
      <w:pPr>
        <w:spacing w:line="276" w:lineRule="auto"/>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 xml:space="preserve">  -</w:t>
      </w:r>
      <w:r w:rsidR="00C12000">
        <w:rPr>
          <w:rFonts w:eastAsia="Calibri"/>
          <w:sz w:val="28"/>
          <w:szCs w:val="28"/>
          <w:lang w:eastAsia="en-US"/>
        </w:rPr>
        <w:t>Н</w:t>
      </w:r>
      <w:r w:rsidR="001040C2">
        <w:rPr>
          <w:rFonts w:eastAsia="Calibri"/>
          <w:sz w:val="28"/>
          <w:szCs w:val="28"/>
          <w:lang w:eastAsia="en-US"/>
        </w:rPr>
        <w:t>едостаточная система организаций работ</w:t>
      </w:r>
      <w:r w:rsidR="005F2988" w:rsidRPr="00FC7B7B">
        <w:rPr>
          <w:rFonts w:eastAsia="Calibri"/>
          <w:sz w:val="28"/>
          <w:szCs w:val="28"/>
          <w:lang w:eastAsia="en-US"/>
        </w:rPr>
        <w:t xml:space="preserve"> по оказанию социально-реабилитационных услуг пожилым людям, инвалидам, семьям с детьми</w:t>
      </w:r>
      <w:r w:rsidR="001040C2">
        <w:rPr>
          <w:rFonts w:eastAsia="Calibri"/>
          <w:sz w:val="28"/>
          <w:szCs w:val="28"/>
          <w:lang w:eastAsia="en-US"/>
        </w:rPr>
        <w:t>;</w:t>
      </w:r>
    </w:p>
    <w:p w:rsidR="001040C2" w:rsidRDefault="00F4371E" w:rsidP="00320924">
      <w:pPr>
        <w:spacing w:line="276" w:lineRule="auto"/>
        <w:jc w:val="both"/>
        <w:rPr>
          <w:rFonts w:eastAsia="Calibri"/>
          <w:sz w:val="28"/>
          <w:szCs w:val="28"/>
          <w:lang w:eastAsia="en-US"/>
        </w:rPr>
      </w:pPr>
      <w:r>
        <w:rPr>
          <w:rFonts w:eastAsia="Calibri"/>
          <w:sz w:val="28"/>
          <w:szCs w:val="28"/>
          <w:lang w:eastAsia="en-US"/>
        </w:rPr>
        <w:t xml:space="preserve"> </w:t>
      </w:r>
      <w:r w:rsidR="005F2988" w:rsidRPr="00FC7B7B">
        <w:rPr>
          <w:rFonts w:eastAsia="Calibri"/>
          <w:sz w:val="28"/>
          <w:szCs w:val="28"/>
          <w:lang w:eastAsia="en-US"/>
        </w:rPr>
        <w:t xml:space="preserve">  -</w:t>
      </w:r>
      <w:r w:rsidR="00C12000">
        <w:rPr>
          <w:rFonts w:eastAsia="Calibri"/>
          <w:sz w:val="28"/>
          <w:szCs w:val="28"/>
          <w:lang w:eastAsia="en-US"/>
        </w:rPr>
        <w:t>Н</w:t>
      </w:r>
      <w:r w:rsidR="001040C2">
        <w:rPr>
          <w:rFonts w:eastAsia="Calibri"/>
          <w:sz w:val="28"/>
          <w:szCs w:val="28"/>
          <w:lang w:eastAsia="en-US"/>
        </w:rPr>
        <w:t>едостаточный уровень системы профилактики</w:t>
      </w:r>
      <w:r w:rsidR="005F2988" w:rsidRPr="00FC7B7B">
        <w:rPr>
          <w:rFonts w:eastAsia="Calibri"/>
          <w:sz w:val="28"/>
          <w:szCs w:val="28"/>
          <w:lang w:eastAsia="en-US"/>
        </w:rPr>
        <w:t xml:space="preserve"> безнадзорности</w:t>
      </w:r>
      <w:r w:rsidR="001040C2">
        <w:rPr>
          <w:rFonts w:eastAsia="Calibri"/>
          <w:sz w:val="28"/>
          <w:szCs w:val="28"/>
          <w:lang w:eastAsia="en-US"/>
        </w:rPr>
        <w:t xml:space="preserve"> несовершеннолетних;</w:t>
      </w:r>
    </w:p>
    <w:p w:rsidR="005F2988" w:rsidRPr="00FC7B7B" w:rsidRDefault="001040C2" w:rsidP="00320924">
      <w:pPr>
        <w:spacing w:line="276" w:lineRule="auto"/>
        <w:jc w:val="both"/>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Pr>
          <w:rFonts w:eastAsia="Calibri"/>
          <w:sz w:val="28"/>
          <w:szCs w:val="28"/>
          <w:lang w:eastAsia="en-US"/>
        </w:rPr>
        <w:t>-</w:t>
      </w:r>
      <w:r w:rsidR="00C12000">
        <w:rPr>
          <w:rFonts w:eastAsia="Calibri"/>
          <w:sz w:val="28"/>
          <w:szCs w:val="28"/>
          <w:lang w:eastAsia="en-US"/>
        </w:rPr>
        <w:t>В</w:t>
      </w:r>
      <w:r w:rsidR="005F2988" w:rsidRPr="00FC7B7B">
        <w:rPr>
          <w:rFonts w:eastAsia="Calibri"/>
          <w:sz w:val="28"/>
          <w:szCs w:val="28"/>
          <w:lang w:eastAsia="en-US"/>
        </w:rPr>
        <w:t>недрения новых социальных технологий по предупреждению семейного неблаго</w:t>
      </w:r>
      <w:r>
        <w:rPr>
          <w:rFonts w:eastAsia="Calibri"/>
          <w:sz w:val="28"/>
          <w:szCs w:val="28"/>
          <w:lang w:eastAsia="en-US"/>
        </w:rPr>
        <w:t>получия и социального сиротс</w:t>
      </w:r>
      <w:r w:rsidR="00C12000">
        <w:rPr>
          <w:rFonts w:eastAsia="Calibri"/>
          <w:sz w:val="28"/>
          <w:szCs w:val="28"/>
          <w:lang w:eastAsia="en-US"/>
        </w:rPr>
        <w:t>тва.</w:t>
      </w:r>
    </w:p>
    <w:p w:rsidR="00C12000" w:rsidRDefault="00C12000" w:rsidP="00320924">
      <w:pPr>
        <w:spacing w:line="276" w:lineRule="auto"/>
        <w:jc w:val="both"/>
        <w:rPr>
          <w:rFonts w:eastAsia="Calibri"/>
          <w:b/>
          <w:sz w:val="28"/>
          <w:szCs w:val="28"/>
          <w:lang w:eastAsia="en-US" w:bidi="ru-RU"/>
        </w:rPr>
      </w:pPr>
    </w:p>
    <w:p w:rsidR="005F2988" w:rsidRPr="00FC7B7B" w:rsidRDefault="005F2988" w:rsidP="00320924">
      <w:pPr>
        <w:spacing w:line="276" w:lineRule="auto"/>
        <w:jc w:val="both"/>
        <w:rPr>
          <w:b/>
          <w:i/>
        </w:rPr>
      </w:pPr>
      <w:r w:rsidRPr="00FC7B7B">
        <w:rPr>
          <w:rFonts w:eastAsia="Calibri"/>
          <w:b/>
          <w:sz w:val="28"/>
          <w:szCs w:val="28"/>
          <w:lang w:eastAsia="en-US" w:bidi="ru-RU"/>
        </w:rPr>
        <w:t>13.</w:t>
      </w:r>
      <w:r w:rsidRPr="00FC7B7B">
        <w:rPr>
          <w:b/>
          <w:i/>
          <w:sz w:val="28"/>
          <w:szCs w:val="28"/>
        </w:rPr>
        <w:t>Трудовые ресурсы, занятость</w:t>
      </w:r>
      <w:r w:rsidRPr="00FC7B7B">
        <w:rPr>
          <w:b/>
          <w:i/>
        </w:rPr>
        <w:t>:</w:t>
      </w:r>
    </w:p>
    <w:p w:rsidR="005F2988" w:rsidRPr="00FC7B7B" w:rsidRDefault="00C12000" w:rsidP="00320924">
      <w:pPr>
        <w:widowControl w:val="0"/>
        <w:spacing w:line="276" w:lineRule="auto"/>
        <w:jc w:val="both"/>
        <w:rPr>
          <w:sz w:val="28"/>
          <w:szCs w:val="28"/>
        </w:rPr>
      </w:pPr>
      <w:r>
        <w:rPr>
          <w:sz w:val="28"/>
          <w:szCs w:val="28"/>
        </w:rPr>
        <w:t xml:space="preserve"> </w:t>
      </w:r>
      <w:r w:rsidR="00F4371E">
        <w:rPr>
          <w:sz w:val="28"/>
          <w:szCs w:val="28"/>
        </w:rPr>
        <w:t xml:space="preserve"> </w:t>
      </w:r>
      <w:r>
        <w:rPr>
          <w:sz w:val="28"/>
          <w:szCs w:val="28"/>
        </w:rPr>
        <w:t xml:space="preserve"> </w:t>
      </w:r>
      <w:r w:rsidR="005F2988" w:rsidRPr="00FC7B7B">
        <w:rPr>
          <w:sz w:val="28"/>
          <w:szCs w:val="28"/>
        </w:rPr>
        <w:t>-</w:t>
      </w:r>
      <w:r>
        <w:rPr>
          <w:sz w:val="28"/>
          <w:szCs w:val="28"/>
        </w:rPr>
        <w:t>О</w:t>
      </w:r>
      <w:r w:rsidR="001040C2">
        <w:rPr>
          <w:sz w:val="28"/>
          <w:szCs w:val="28"/>
        </w:rPr>
        <w:t>тсутствие рабочих мест</w:t>
      </w:r>
      <w:r w:rsidR="005F2988" w:rsidRPr="00FC7B7B">
        <w:rPr>
          <w:sz w:val="28"/>
          <w:szCs w:val="28"/>
        </w:rPr>
        <w:t>;</w:t>
      </w:r>
    </w:p>
    <w:p w:rsidR="005F2988" w:rsidRPr="00FC7B7B" w:rsidRDefault="005F2988" w:rsidP="00320924">
      <w:pPr>
        <w:widowControl w:val="0"/>
        <w:spacing w:line="276" w:lineRule="auto"/>
        <w:jc w:val="both"/>
        <w:rPr>
          <w:sz w:val="28"/>
          <w:szCs w:val="28"/>
        </w:rPr>
      </w:pPr>
      <w:r w:rsidRPr="00FC7B7B">
        <w:rPr>
          <w:rFonts w:eastAsia="Calibri"/>
          <w:sz w:val="28"/>
          <w:szCs w:val="28"/>
          <w:lang w:eastAsia="en-US"/>
        </w:rPr>
        <w:t xml:space="preserve"> </w:t>
      </w:r>
      <w:r w:rsidR="00F4371E">
        <w:rPr>
          <w:rFonts w:eastAsia="Calibri"/>
          <w:sz w:val="28"/>
          <w:szCs w:val="28"/>
          <w:lang w:eastAsia="en-US"/>
        </w:rPr>
        <w:t xml:space="preserve"> </w:t>
      </w:r>
      <w:r w:rsidRPr="00FC7B7B">
        <w:rPr>
          <w:rFonts w:eastAsia="Calibri"/>
          <w:sz w:val="28"/>
          <w:szCs w:val="28"/>
          <w:lang w:eastAsia="en-US"/>
        </w:rPr>
        <w:t xml:space="preserve"> -</w:t>
      </w:r>
      <w:r w:rsidR="00C12000">
        <w:rPr>
          <w:rFonts w:eastAsia="Calibri"/>
          <w:sz w:val="28"/>
          <w:szCs w:val="28"/>
          <w:lang w:eastAsia="en-US"/>
        </w:rPr>
        <w:t>С</w:t>
      </w:r>
      <w:r w:rsidRPr="00FC7B7B">
        <w:rPr>
          <w:rFonts w:eastAsia="Calibri"/>
          <w:sz w:val="28"/>
          <w:szCs w:val="28"/>
          <w:lang w:eastAsia="en-US"/>
        </w:rPr>
        <w:t>нижение  численности занятого в экономике населения;</w:t>
      </w:r>
    </w:p>
    <w:p w:rsidR="005F2988" w:rsidRPr="00FC7B7B" w:rsidRDefault="00C12000" w:rsidP="00320924">
      <w:pPr>
        <w:autoSpaceDE w:val="0"/>
        <w:autoSpaceDN w:val="0"/>
        <w:adjustRightInd w:val="0"/>
        <w:spacing w:line="276" w:lineRule="auto"/>
        <w:jc w:val="both"/>
        <w:rPr>
          <w:rFonts w:eastAsia="Calibri"/>
          <w:sz w:val="28"/>
          <w:szCs w:val="28"/>
          <w:lang w:eastAsia="en-US"/>
        </w:rPr>
      </w:pPr>
      <w:r>
        <w:rPr>
          <w:rFonts w:eastAsia="Calibri"/>
          <w:sz w:val="28"/>
          <w:szCs w:val="28"/>
          <w:lang w:eastAsia="en-US"/>
        </w:rPr>
        <w:lastRenderedPageBreak/>
        <w:t xml:space="preserve"> </w:t>
      </w:r>
      <w:r w:rsidR="00F4371E">
        <w:rPr>
          <w:rFonts w:eastAsia="Calibri"/>
          <w:sz w:val="28"/>
          <w:szCs w:val="28"/>
          <w:lang w:eastAsia="en-US"/>
        </w:rPr>
        <w:t xml:space="preserve"> </w:t>
      </w:r>
      <w:r>
        <w:rPr>
          <w:rFonts w:eastAsia="Calibri"/>
          <w:sz w:val="28"/>
          <w:szCs w:val="28"/>
          <w:lang w:eastAsia="en-US"/>
        </w:rPr>
        <w:t xml:space="preserve"> -О</w:t>
      </w:r>
      <w:r w:rsidR="005F2988" w:rsidRPr="00FC7B7B">
        <w:rPr>
          <w:rFonts w:eastAsia="Calibri"/>
          <w:color w:val="000000"/>
          <w:sz w:val="28"/>
          <w:szCs w:val="28"/>
          <w:lang w:eastAsia="en-US"/>
        </w:rPr>
        <w:t xml:space="preserve">тсутствие опыта работы </w:t>
      </w:r>
      <w:r w:rsidR="00FD28D1">
        <w:rPr>
          <w:rFonts w:eastAsia="Calibri"/>
          <w:color w:val="000000"/>
          <w:sz w:val="28"/>
          <w:szCs w:val="28"/>
          <w:lang w:eastAsia="en-US"/>
        </w:rPr>
        <w:t>у молодых специалистов</w:t>
      </w:r>
      <w:r w:rsidR="005F2988" w:rsidRPr="00FC7B7B">
        <w:rPr>
          <w:rFonts w:eastAsia="Calibri"/>
          <w:color w:val="000000"/>
          <w:sz w:val="28"/>
          <w:szCs w:val="28"/>
          <w:lang w:eastAsia="en-US"/>
        </w:rPr>
        <w:t>;</w:t>
      </w:r>
    </w:p>
    <w:p w:rsidR="005F2988" w:rsidRPr="00FC7B7B" w:rsidRDefault="00F4371E" w:rsidP="00320924">
      <w:pPr>
        <w:autoSpaceDE w:val="0"/>
        <w:autoSpaceDN w:val="0"/>
        <w:adjustRightInd w:val="0"/>
        <w:spacing w:line="276" w:lineRule="auto"/>
        <w:jc w:val="both"/>
        <w:rPr>
          <w:rFonts w:eastAsia="Calibri"/>
          <w:sz w:val="28"/>
          <w:szCs w:val="28"/>
          <w:lang w:eastAsia="en-US"/>
        </w:rPr>
      </w:pPr>
      <w:r>
        <w:rPr>
          <w:rFonts w:eastAsia="Calibri"/>
          <w:color w:val="000000"/>
          <w:sz w:val="28"/>
          <w:szCs w:val="28"/>
          <w:lang w:eastAsia="en-US"/>
        </w:rPr>
        <w:t xml:space="preserve">  </w:t>
      </w:r>
      <w:r w:rsidR="00C12000">
        <w:rPr>
          <w:rFonts w:eastAsia="Calibri"/>
          <w:color w:val="000000"/>
          <w:sz w:val="28"/>
          <w:szCs w:val="28"/>
          <w:lang w:eastAsia="en-US"/>
        </w:rPr>
        <w:t xml:space="preserve"> -М</w:t>
      </w:r>
      <w:r w:rsidR="005F2988" w:rsidRPr="00FC7B7B">
        <w:rPr>
          <w:rFonts w:eastAsia="Calibri"/>
          <w:sz w:val="28"/>
          <w:szCs w:val="28"/>
          <w:lang w:eastAsia="en-US"/>
        </w:rPr>
        <w:t>играция экономически активного населения;</w:t>
      </w:r>
    </w:p>
    <w:p w:rsidR="005F2988" w:rsidRPr="00FC7B7B" w:rsidRDefault="005F2988" w:rsidP="00320924">
      <w:pPr>
        <w:spacing w:line="276" w:lineRule="auto"/>
        <w:jc w:val="both"/>
        <w:rPr>
          <w:sz w:val="28"/>
          <w:szCs w:val="28"/>
        </w:rPr>
      </w:pPr>
      <w:r w:rsidRPr="00FC7B7B">
        <w:t xml:space="preserve">  </w:t>
      </w:r>
      <w:r w:rsidR="00F4371E">
        <w:t xml:space="preserve"> </w:t>
      </w:r>
      <w:r w:rsidRPr="00FC7B7B">
        <w:t>-</w:t>
      </w:r>
      <w:r w:rsidR="00C12000">
        <w:rPr>
          <w:sz w:val="28"/>
          <w:szCs w:val="28"/>
        </w:rPr>
        <w:t>Н</w:t>
      </w:r>
      <w:r w:rsidRPr="00FC7B7B">
        <w:rPr>
          <w:sz w:val="28"/>
          <w:szCs w:val="28"/>
        </w:rPr>
        <w:t>изкая заработная плата вакантных</w:t>
      </w:r>
      <w:r w:rsidR="00C12000">
        <w:rPr>
          <w:sz w:val="28"/>
          <w:szCs w:val="28"/>
        </w:rPr>
        <w:t xml:space="preserve"> профессий;</w:t>
      </w:r>
    </w:p>
    <w:p w:rsidR="005F2988" w:rsidRPr="00FC7B7B" w:rsidRDefault="00C12000" w:rsidP="00320924">
      <w:pPr>
        <w:spacing w:line="276" w:lineRule="auto"/>
        <w:jc w:val="both"/>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Pr>
          <w:rFonts w:eastAsia="Calibri"/>
          <w:sz w:val="28"/>
          <w:szCs w:val="28"/>
          <w:lang w:eastAsia="en-US"/>
        </w:rPr>
        <w:t>-О</w:t>
      </w:r>
      <w:r w:rsidR="005F2988" w:rsidRPr="00FC7B7B">
        <w:rPr>
          <w:rFonts w:eastAsia="Calibri"/>
          <w:sz w:val="28"/>
          <w:szCs w:val="28"/>
          <w:lang w:eastAsia="en-US"/>
        </w:rPr>
        <w:t xml:space="preserve">тсутствие мотивации к поиску работы у незанятых граждан; </w:t>
      </w:r>
    </w:p>
    <w:p w:rsidR="005F2988" w:rsidRPr="00FC7B7B" w:rsidRDefault="00C12000" w:rsidP="00320924">
      <w:pPr>
        <w:spacing w:line="276" w:lineRule="auto"/>
        <w:jc w:val="both"/>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Pr>
          <w:rFonts w:eastAsia="Calibri"/>
          <w:sz w:val="28"/>
          <w:szCs w:val="28"/>
          <w:lang w:eastAsia="en-US"/>
        </w:rPr>
        <w:t>-Н</w:t>
      </w:r>
      <w:r w:rsidR="005F2988" w:rsidRPr="00FC7B7B">
        <w:rPr>
          <w:rFonts w:eastAsia="Calibri"/>
          <w:sz w:val="28"/>
          <w:szCs w:val="28"/>
          <w:lang w:eastAsia="en-US"/>
        </w:rPr>
        <w:t xml:space="preserve">изкий уровень оплаты труда по вакансиям, заявленным в службу занятости; </w:t>
      </w:r>
    </w:p>
    <w:p w:rsidR="005F2988" w:rsidRPr="00FC7B7B" w:rsidRDefault="00C12000" w:rsidP="00320924">
      <w:pPr>
        <w:spacing w:line="276" w:lineRule="auto"/>
        <w:outlineLvl w:val="0"/>
        <w:rPr>
          <w:rFonts w:eastAsia="Calibri"/>
          <w:sz w:val="28"/>
          <w:szCs w:val="28"/>
          <w:lang w:eastAsia="en-US"/>
        </w:rPr>
      </w:pPr>
      <w:r>
        <w:rPr>
          <w:rFonts w:eastAsia="Calibri"/>
          <w:sz w:val="28"/>
          <w:szCs w:val="28"/>
          <w:lang w:eastAsia="en-US"/>
        </w:rPr>
        <w:t xml:space="preserve"> </w:t>
      </w:r>
      <w:r w:rsidR="00F4371E">
        <w:rPr>
          <w:rFonts w:eastAsia="Calibri"/>
          <w:sz w:val="28"/>
          <w:szCs w:val="28"/>
          <w:lang w:eastAsia="en-US"/>
        </w:rPr>
        <w:t xml:space="preserve"> </w:t>
      </w:r>
      <w:r>
        <w:rPr>
          <w:rFonts w:eastAsia="Calibri"/>
          <w:sz w:val="28"/>
          <w:szCs w:val="28"/>
          <w:lang w:eastAsia="en-US"/>
        </w:rPr>
        <w:t xml:space="preserve"> -П</w:t>
      </w:r>
      <w:r w:rsidR="005F2988" w:rsidRPr="00FC7B7B">
        <w:rPr>
          <w:rFonts w:eastAsia="Calibri"/>
          <w:sz w:val="28"/>
          <w:szCs w:val="28"/>
          <w:lang w:eastAsia="en-US"/>
        </w:rPr>
        <w:t>роблема по трудоустройству и занятости молодёжи;</w:t>
      </w:r>
    </w:p>
    <w:p w:rsidR="005F2988" w:rsidRPr="00FC7B7B" w:rsidRDefault="00F4371E" w:rsidP="00320924">
      <w:pPr>
        <w:spacing w:line="276" w:lineRule="auto"/>
        <w:jc w:val="both"/>
        <w:rPr>
          <w:rFonts w:ascii="Calibri" w:eastAsia="Calibri" w:hAnsi="Calibri"/>
          <w:sz w:val="22"/>
          <w:szCs w:val="22"/>
          <w:lang w:eastAsia="en-US"/>
        </w:rPr>
      </w:pPr>
      <w:r>
        <w:rPr>
          <w:rFonts w:eastAsia="Calibri"/>
          <w:sz w:val="28"/>
          <w:szCs w:val="28"/>
          <w:lang w:eastAsia="en-US"/>
        </w:rPr>
        <w:t xml:space="preserve"> </w:t>
      </w:r>
      <w:r w:rsidR="00C12000">
        <w:rPr>
          <w:rFonts w:eastAsia="Calibri"/>
          <w:sz w:val="28"/>
          <w:szCs w:val="28"/>
          <w:lang w:eastAsia="en-US"/>
        </w:rPr>
        <w:t xml:space="preserve">  -М</w:t>
      </w:r>
      <w:r w:rsidR="005F2988" w:rsidRPr="00FC7B7B">
        <w:rPr>
          <w:rFonts w:eastAsia="Calibri"/>
          <w:sz w:val="28"/>
          <w:szCs w:val="28"/>
          <w:lang w:eastAsia="en-US"/>
        </w:rPr>
        <w:t>ассовое перетекание специалистов, творческих и активных групп  в города;</w:t>
      </w:r>
    </w:p>
    <w:p w:rsidR="005F2988" w:rsidRPr="00FC7B7B" w:rsidRDefault="005F2988" w:rsidP="00320924">
      <w:pPr>
        <w:spacing w:line="276" w:lineRule="auto"/>
        <w:jc w:val="both"/>
        <w:rPr>
          <w:rFonts w:ascii="Calibri" w:eastAsia="Calibri" w:hAnsi="Calibri"/>
          <w:sz w:val="22"/>
          <w:szCs w:val="22"/>
          <w:lang w:eastAsia="en-US"/>
        </w:rPr>
      </w:pPr>
      <w:r w:rsidRPr="00FC7B7B">
        <w:rPr>
          <w:rFonts w:eastAsia="Calibri"/>
          <w:sz w:val="28"/>
          <w:szCs w:val="28"/>
          <w:lang w:eastAsia="en-US"/>
        </w:rPr>
        <w:t xml:space="preserve">  -</w:t>
      </w:r>
      <w:r w:rsidR="00C12000">
        <w:rPr>
          <w:rFonts w:eastAsia="Calibri"/>
          <w:sz w:val="28"/>
          <w:szCs w:val="28"/>
          <w:lang w:eastAsia="en-US"/>
        </w:rPr>
        <w:t>Д</w:t>
      </w:r>
      <w:r w:rsidRPr="00FC7B7B">
        <w:rPr>
          <w:rFonts w:eastAsia="Calibri"/>
          <w:sz w:val="28"/>
          <w:szCs w:val="28"/>
          <w:lang w:eastAsia="en-US"/>
        </w:rPr>
        <w:t>ефицит квалифицированных кадров современных рабочих профессий</w:t>
      </w:r>
      <w:r w:rsidRPr="00FC7B7B">
        <w:rPr>
          <w:rFonts w:ascii="Calibri" w:eastAsia="Calibri" w:hAnsi="Calibri"/>
          <w:sz w:val="22"/>
          <w:szCs w:val="22"/>
          <w:lang w:eastAsia="en-US"/>
        </w:rPr>
        <w:t>.</w:t>
      </w:r>
    </w:p>
    <w:p w:rsidR="00C12000" w:rsidRDefault="00C12000" w:rsidP="00320924">
      <w:pPr>
        <w:spacing w:line="276" w:lineRule="auto"/>
        <w:jc w:val="both"/>
        <w:rPr>
          <w:b/>
        </w:rPr>
      </w:pPr>
    </w:p>
    <w:p w:rsidR="005F2988" w:rsidRPr="00FC7B7B" w:rsidRDefault="005F2988" w:rsidP="00320924">
      <w:pPr>
        <w:spacing w:line="276" w:lineRule="auto"/>
        <w:jc w:val="both"/>
        <w:rPr>
          <w:sz w:val="28"/>
          <w:szCs w:val="28"/>
        </w:rPr>
      </w:pPr>
      <w:r w:rsidRPr="00FC7B7B">
        <w:rPr>
          <w:b/>
        </w:rPr>
        <w:t xml:space="preserve">14. </w:t>
      </w:r>
      <w:r w:rsidRPr="00FC7B7B">
        <w:rPr>
          <w:sz w:val="28"/>
          <w:szCs w:val="28"/>
        </w:rPr>
        <w:t xml:space="preserve"> </w:t>
      </w:r>
      <w:r w:rsidRPr="00FC7B7B">
        <w:rPr>
          <w:b/>
          <w:sz w:val="28"/>
          <w:szCs w:val="28"/>
        </w:rPr>
        <w:t xml:space="preserve">Экологические проблемы. </w:t>
      </w:r>
    </w:p>
    <w:p w:rsidR="005F2988" w:rsidRPr="00FC7B7B" w:rsidRDefault="005F2988" w:rsidP="00320924">
      <w:pPr>
        <w:tabs>
          <w:tab w:val="left" w:pos="540"/>
          <w:tab w:val="left" w:pos="720"/>
          <w:tab w:val="left" w:pos="1260"/>
        </w:tabs>
        <w:spacing w:line="276" w:lineRule="auto"/>
        <w:jc w:val="both"/>
        <w:rPr>
          <w:b/>
          <w:spacing w:val="-9"/>
          <w:sz w:val="28"/>
          <w:szCs w:val="28"/>
        </w:rPr>
      </w:pPr>
      <w:r w:rsidRPr="00FC7B7B">
        <w:rPr>
          <w:sz w:val="28"/>
          <w:szCs w:val="28"/>
        </w:rPr>
        <w:t xml:space="preserve">    -</w:t>
      </w:r>
      <w:r w:rsidR="00C12000">
        <w:rPr>
          <w:sz w:val="28"/>
          <w:szCs w:val="28"/>
        </w:rPr>
        <w:t>Н</w:t>
      </w:r>
      <w:r w:rsidR="00FD28D1">
        <w:rPr>
          <w:sz w:val="28"/>
          <w:szCs w:val="28"/>
        </w:rPr>
        <w:t>едостаток</w:t>
      </w:r>
      <w:r w:rsidRPr="00FC7B7B">
        <w:rPr>
          <w:spacing w:val="-5"/>
          <w:sz w:val="28"/>
          <w:szCs w:val="28"/>
        </w:rPr>
        <w:t xml:space="preserve"> финансовых средств и техники для поддержания в нормальном состоянии мест для  скл</w:t>
      </w:r>
      <w:r w:rsidR="00FD28D1">
        <w:rPr>
          <w:spacing w:val="-5"/>
          <w:sz w:val="28"/>
          <w:szCs w:val="28"/>
        </w:rPr>
        <w:t>адирования и уничтожения мусора;</w:t>
      </w:r>
    </w:p>
    <w:p w:rsidR="005F2988" w:rsidRPr="00FC7B7B" w:rsidRDefault="005F2988" w:rsidP="00320924">
      <w:pPr>
        <w:spacing w:line="276" w:lineRule="auto"/>
        <w:jc w:val="both"/>
        <w:rPr>
          <w:spacing w:val="-5"/>
          <w:sz w:val="28"/>
          <w:szCs w:val="28"/>
        </w:rPr>
      </w:pPr>
      <w:r w:rsidRPr="00FC7B7B">
        <w:rPr>
          <w:sz w:val="28"/>
          <w:szCs w:val="28"/>
        </w:rPr>
        <w:t xml:space="preserve">    -</w:t>
      </w:r>
      <w:r w:rsidR="00C12000">
        <w:rPr>
          <w:sz w:val="28"/>
          <w:szCs w:val="28"/>
        </w:rPr>
        <w:t>О</w:t>
      </w:r>
      <w:r w:rsidR="00FD28D1">
        <w:rPr>
          <w:sz w:val="28"/>
          <w:szCs w:val="28"/>
        </w:rPr>
        <w:t>тсутствие организованных мест для складирования бытовых отходов;</w:t>
      </w:r>
    </w:p>
    <w:p w:rsidR="005F2988" w:rsidRPr="00FC7B7B" w:rsidRDefault="005F2988" w:rsidP="00320924">
      <w:pPr>
        <w:shd w:val="clear" w:color="auto" w:fill="FFFFFF"/>
        <w:spacing w:line="276" w:lineRule="auto"/>
        <w:jc w:val="both"/>
        <w:rPr>
          <w:spacing w:val="-5"/>
          <w:sz w:val="28"/>
          <w:szCs w:val="28"/>
        </w:rPr>
      </w:pPr>
      <w:r w:rsidRPr="00FC7B7B">
        <w:rPr>
          <w:spacing w:val="-5"/>
          <w:sz w:val="28"/>
          <w:szCs w:val="28"/>
        </w:rPr>
        <w:t xml:space="preserve">    -</w:t>
      </w:r>
      <w:r w:rsidR="00C12000">
        <w:rPr>
          <w:spacing w:val="-5"/>
          <w:sz w:val="28"/>
          <w:szCs w:val="28"/>
        </w:rPr>
        <w:t>Н</w:t>
      </w:r>
      <w:r w:rsidRPr="00FC7B7B">
        <w:rPr>
          <w:spacing w:val="-5"/>
          <w:sz w:val="28"/>
          <w:szCs w:val="28"/>
        </w:rPr>
        <w:t>едостаточн</w:t>
      </w:r>
      <w:r w:rsidR="00FD28D1">
        <w:rPr>
          <w:spacing w:val="-5"/>
          <w:sz w:val="28"/>
          <w:szCs w:val="28"/>
        </w:rPr>
        <w:t>ый</w:t>
      </w:r>
      <w:r w:rsidRPr="00FC7B7B">
        <w:rPr>
          <w:spacing w:val="-5"/>
          <w:sz w:val="28"/>
          <w:szCs w:val="28"/>
        </w:rPr>
        <w:t xml:space="preserve"> уров</w:t>
      </w:r>
      <w:r w:rsidR="00FD28D1">
        <w:rPr>
          <w:spacing w:val="-5"/>
          <w:sz w:val="28"/>
          <w:szCs w:val="28"/>
        </w:rPr>
        <w:t>е</w:t>
      </w:r>
      <w:r w:rsidRPr="00FC7B7B">
        <w:rPr>
          <w:spacing w:val="-5"/>
          <w:sz w:val="28"/>
          <w:szCs w:val="28"/>
        </w:rPr>
        <w:t>н</w:t>
      </w:r>
      <w:r w:rsidR="00FD28D1">
        <w:rPr>
          <w:spacing w:val="-5"/>
          <w:sz w:val="28"/>
          <w:szCs w:val="28"/>
        </w:rPr>
        <w:t>ь организаций сбора и вывоза бытовых отходов на территории района;</w:t>
      </w:r>
    </w:p>
    <w:p w:rsidR="005F2988" w:rsidRPr="00FC7B7B" w:rsidRDefault="00C12000" w:rsidP="00320924">
      <w:pPr>
        <w:spacing w:line="276" w:lineRule="auto"/>
        <w:jc w:val="both"/>
        <w:rPr>
          <w:sz w:val="28"/>
          <w:szCs w:val="28"/>
        </w:rPr>
      </w:pPr>
      <w:r>
        <w:rPr>
          <w:spacing w:val="-5"/>
          <w:sz w:val="22"/>
          <w:szCs w:val="22"/>
        </w:rPr>
        <w:t xml:space="preserve">   </w:t>
      </w:r>
      <w:r w:rsidR="005F2988" w:rsidRPr="00FC7B7B">
        <w:rPr>
          <w:spacing w:val="-5"/>
          <w:sz w:val="22"/>
          <w:szCs w:val="22"/>
        </w:rPr>
        <w:t xml:space="preserve"> -</w:t>
      </w:r>
      <w:r>
        <w:rPr>
          <w:sz w:val="28"/>
          <w:szCs w:val="28"/>
        </w:rPr>
        <w:t>З</w:t>
      </w:r>
      <w:r w:rsidR="00866D2D">
        <w:rPr>
          <w:sz w:val="28"/>
          <w:szCs w:val="28"/>
        </w:rPr>
        <w:t xml:space="preserve">агрязнения </w:t>
      </w:r>
      <w:r w:rsidR="005F2988" w:rsidRPr="00FC7B7B">
        <w:rPr>
          <w:sz w:val="28"/>
          <w:szCs w:val="28"/>
        </w:rPr>
        <w:t xml:space="preserve"> </w:t>
      </w:r>
      <w:proofErr w:type="spellStart"/>
      <w:r w:rsidR="005F2988" w:rsidRPr="00FC7B7B">
        <w:rPr>
          <w:sz w:val="28"/>
          <w:szCs w:val="28"/>
        </w:rPr>
        <w:t>водоохранных</w:t>
      </w:r>
      <w:proofErr w:type="spellEnd"/>
      <w:r w:rsidR="005F2988" w:rsidRPr="00FC7B7B">
        <w:rPr>
          <w:sz w:val="28"/>
          <w:szCs w:val="28"/>
        </w:rPr>
        <w:t xml:space="preserve"> зон</w:t>
      </w:r>
      <w:r w:rsidR="00FD28D1">
        <w:rPr>
          <w:sz w:val="28"/>
          <w:szCs w:val="28"/>
        </w:rPr>
        <w:t>;</w:t>
      </w:r>
    </w:p>
    <w:p w:rsidR="005F2988" w:rsidRPr="00FC7B7B" w:rsidRDefault="00C12000" w:rsidP="00320924">
      <w:pPr>
        <w:tabs>
          <w:tab w:val="left" w:pos="0"/>
          <w:tab w:val="left" w:pos="993"/>
        </w:tabs>
        <w:spacing w:line="276" w:lineRule="auto"/>
        <w:jc w:val="both"/>
        <w:rPr>
          <w:rFonts w:eastAsia="Calibri"/>
          <w:sz w:val="28"/>
          <w:szCs w:val="28"/>
        </w:rPr>
      </w:pPr>
      <w:r>
        <w:rPr>
          <w:rFonts w:eastAsia="Calibri"/>
          <w:sz w:val="28"/>
          <w:szCs w:val="28"/>
        </w:rPr>
        <w:t xml:space="preserve">   </w:t>
      </w:r>
      <w:r w:rsidR="005F2988" w:rsidRPr="00FC7B7B">
        <w:rPr>
          <w:rFonts w:eastAsia="Calibri"/>
          <w:sz w:val="28"/>
          <w:szCs w:val="28"/>
        </w:rPr>
        <w:t>-</w:t>
      </w:r>
      <w:r>
        <w:rPr>
          <w:rFonts w:eastAsia="Calibri"/>
          <w:sz w:val="28"/>
          <w:szCs w:val="28"/>
        </w:rPr>
        <w:t>Н</w:t>
      </w:r>
      <w:r w:rsidR="005F2988" w:rsidRPr="00FC7B7B">
        <w:rPr>
          <w:rFonts w:eastAsia="Calibri"/>
          <w:sz w:val="28"/>
          <w:szCs w:val="28"/>
        </w:rPr>
        <w:t>изки</w:t>
      </w:r>
      <w:r w:rsidR="00FD28D1">
        <w:rPr>
          <w:rFonts w:eastAsia="Calibri"/>
          <w:sz w:val="28"/>
          <w:szCs w:val="28"/>
        </w:rPr>
        <w:t>й</w:t>
      </w:r>
      <w:r w:rsidR="005F2988" w:rsidRPr="00FC7B7B">
        <w:rPr>
          <w:rFonts w:eastAsia="Calibri"/>
          <w:sz w:val="28"/>
          <w:szCs w:val="28"/>
        </w:rPr>
        <w:t xml:space="preserve"> уров</w:t>
      </w:r>
      <w:r w:rsidR="00FD28D1">
        <w:rPr>
          <w:rFonts w:eastAsia="Calibri"/>
          <w:sz w:val="28"/>
          <w:szCs w:val="28"/>
        </w:rPr>
        <w:t>е</w:t>
      </w:r>
      <w:r w:rsidR="005F2988" w:rsidRPr="00FC7B7B">
        <w:rPr>
          <w:rFonts w:eastAsia="Calibri"/>
          <w:sz w:val="28"/>
          <w:szCs w:val="28"/>
        </w:rPr>
        <w:t>н</w:t>
      </w:r>
      <w:r w:rsidR="00FD28D1">
        <w:rPr>
          <w:rFonts w:eastAsia="Calibri"/>
          <w:sz w:val="28"/>
          <w:szCs w:val="28"/>
        </w:rPr>
        <w:t>ь</w:t>
      </w:r>
      <w:r w:rsidR="005F2988" w:rsidRPr="00FC7B7B">
        <w:rPr>
          <w:rFonts w:eastAsia="Calibri"/>
          <w:sz w:val="28"/>
          <w:szCs w:val="28"/>
        </w:rPr>
        <w:t xml:space="preserve">  экологического воспитания населения</w:t>
      </w:r>
      <w:r>
        <w:rPr>
          <w:rFonts w:eastAsia="Calibri"/>
          <w:sz w:val="28"/>
          <w:szCs w:val="28"/>
        </w:rPr>
        <w:t>.</w:t>
      </w:r>
      <w:r w:rsidR="005F2988" w:rsidRPr="00FC7B7B">
        <w:rPr>
          <w:rFonts w:eastAsia="Calibri"/>
          <w:sz w:val="28"/>
          <w:szCs w:val="28"/>
        </w:rPr>
        <w:t xml:space="preserve"> </w:t>
      </w:r>
    </w:p>
    <w:p w:rsidR="000868FA" w:rsidRPr="00FC7B7B" w:rsidRDefault="000868FA" w:rsidP="00320924">
      <w:pPr>
        <w:pStyle w:val="14"/>
        <w:spacing w:line="276" w:lineRule="auto"/>
        <w:jc w:val="center"/>
        <w:rPr>
          <w:rFonts w:asciiTheme="minorHAnsi" w:eastAsiaTheme="minorHAnsi" w:hAnsiTheme="minorHAnsi" w:cstheme="minorHAnsi"/>
          <w:sz w:val="28"/>
          <w:szCs w:val="28"/>
          <w:lang w:eastAsia="en-US"/>
        </w:rPr>
      </w:pPr>
    </w:p>
    <w:p w:rsidR="00741723" w:rsidRPr="00FC7B7B" w:rsidRDefault="00741723" w:rsidP="00320924">
      <w:pPr>
        <w:pStyle w:val="14"/>
        <w:numPr>
          <w:ilvl w:val="0"/>
          <w:numId w:val="6"/>
        </w:numPr>
        <w:spacing w:line="276" w:lineRule="auto"/>
        <w:rPr>
          <w:rFonts w:ascii="Times New Roman" w:hAnsi="Times New Roman"/>
          <w:b/>
          <w:sz w:val="32"/>
          <w:szCs w:val="32"/>
        </w:rPr>
      </w:pPr>
      <w:r w:rsidRPr="00FC7B7B">
        <w:rPr>
          <w:rFonts w:ascii="Times New Roman" w:hAnsi="Times New Roman"/>
          <w:b/>
          <w:sz w:val="32"/>
          <w:szCs w:val="32"/>
        </w:rPr>
        <w:t xml:space="preserve">Приоритеты цели и задачи    социально – </w:t>
      </w:r>
      <w:proofErr w:type="gramStart"/>
      <w:r w:rsidRPr="00FC7B7B">
        <w:rPr>
          <w:rFonts w:ascii="Times New Roman" w:hAnsi="Times New Roman"/>
          <w:b/>
          <w:sz w:val="32"/>
          <w:szCs w:val="32"/>
        </w:rPr>
        <w:t>экономического</w:t>
      </w:r>
      <w:proofErr w:type="gramEnd"/>
    </w:p>
    <w:p w:rsidR="00741723" w:rsidRPr="00FC7B7B" w:rsidRDefault="00741723" w:rsidP="00320924">
      <w:pPr>
        <w:pStyle w:val="14"/>
        <w:spacing w:line="276" w:lineRule="auto"/>
        <w:jc w:val="center"/>
        <w:rPr>
          <w:rFonts w:ascii="Times New Roman" w:hAnsi="Times New Roman"/>
          <w:b/>
          <w:sz w:val="32"/>
          <w:szCs w:val="32"/>
        </w:rPr>
      </w:pPr>
      <w:r w:rsidRPr="00FC7B7B">
        <w:rPr>
          <w:rFonts w:ascii="Times New Roman" w:hAnsi="Times New Roman"/>
          <w:b/>
          <w:sz w:val="32"/>
          <w:szCs w:val="32"/>
        </w:rPr>
        <w:t>развития муниципального района  «Оловяннинский район»</w:t>
      </w:r>
    </w:p>
    <w:p w:rsidR="00741723" w:rsidRPr="00FC7B7B" w:rsidRDefault="00741723" w:rsidP="00320924">
      <w:pPr>
        <w:pStyle w:val="14"/>
        <w:spacing w:line="276" w:lineRule="auto"/>
        <w:rPr>
          <w:rFonts w:ascii="Times New Roman" w:hAnsi="Times New Roman"/>
          <w:b/>
          <w:sz w:val="28"/>
          <w:szCs w:val="28"/>
        </w:rPr>
      </w:pPr>
    </w:p>
    <w:p w:rsidR="00866D2D" w:rsidRDefault="00741723" w:rsidP="00866D2D">
      <w:pPr>
        <w:spacing w:after="200" w:line="276" w:lineRule="auto"/>
        <w:rPr>
          <w:b/>
          <w:sz w:val="28"/>
          <w:szCs w:val="28"/>
        </w:rPr>
      </w:pPr>
      <w:r w:rsidRPr="00FC7B7B">
        <w:rPr>
          <w:b/>
          <w:sz w:val="28"/>
          <w:szCs w:val="28"/>
        </w:rPr>
        <w:t xml:space="preserve">Стратегическая   цель  </w:t>
      </w:r>
    </w:p>
    <w:p w:rsidR="00741723" w:rsidRPr="00FC7B7B" w:rsidRDefault="00741723" w:rsidP="007C0B03">
      <w:pPr>
        <w:spacing w:after="200" w:line="276" w:lineRule="auto"/>
        <w:ind w:firstLine="567"/>
        <w:rPr>
          <w:rFonts w:eastAsia="Calibri"/>
          <w:bCs/>
          <w:sz w:val="28"/>
          <w:szCs w:val="28"/>
          <w:lang w:eastAsia="en-US"/>
        </w:rPr>
      </w:pPr>
      <w:r w:rsidRPr="00FC7B7B">
        <w:rPr>
          <w:rFonts w:eastAsia="Calibri"/>
          <w:bCs/>
          <w:sz w:val="28"/>
          <w:szCs w:val="28"/>
          <w:lang w:eastAsia="en-US"/>
        </w:rPr>
        <w:t xml:space="preserve">На основе проведенной оценки социально-экономического развития муниципального образования за период 2015-2017 года, анализа основных проблем и с учетом резервов социально-экономического развития,  муниципальным образованием сформулирована стратегическая  цель развития:  </w:t>
      </w:r>
    </w:p>
    <w:p w:rsidR="00741723" w:rsidRPr="00FC7B7B" w:rsidRDefault="0041152F" w:rsidP="00320924">
      <w:pPr>
        <w:widowControl w:val="0"/>
        <w:spacing w:after="80" w:line="276" w:lineRule="auto"/>
        <w:ind w:firstLine="567"/>
        <w:jc w:val="both"/>
        <w:rPr>
          <w:b/>
          <w:spacing w:val="-3"/>
          <w:sz w:val="28"/>
          <w:szCs w:val="28"/>
          <w:lang w:eastAsia="en-US"/>
        </w:rPr>
      </w:pPr>
      <w:r>
        <w:rPr>
          <w:b/>
          <w:spacing w:val="-3"/>
          <w:sz w:val="28"/>
          <w:szCs w:val="28"/>
          <w:lang w:eastAsia="en-US"/>
        </w:rPr>
        <w:t>П</w:t>
      </w:r>
      <w:r w:rsidR="00741723" w:rsidRPr="00FC7B7B">
        <w:rPr>
          <w:b/>
          <w:spacing w:val="-3"/>
          <w:sz w:val="28"/>
          <w:szCs w:val="28"/>
          <w:lang w:eastAsia="en-US"/>
        </w:rPr>
        <w:t>овышение благосостояния и качества жизни населения, обеспечение устойчивого экономического роста и социального развития, создание условий для комфортного проживания в районе.</w:t>
      </w:r>
    </w:p>
    <w:p w:rsidR="00741723" w:rsidRPr="00FC7B7B" w:rsidRDefault="00741723" w:rsidP="00320924">
      <w:pPr>
        <w:pStyle w:val="14"/>
        <w:spacing w:line="276" w:lineRule="auto"/>
        <w:ind w:firstLine="567"/>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В рамках стратегической цели  определены  направления   социально - экономического развития  района на период до 2030 года: </w:t>
      </w:r>
    </w:p>
    <w:p w:rsidR="00741723" w:rsidRPr="00FC7B7B" w:rsidRDefault="00741723" w:rsidP="00320924">
      <w:pPr>
        <w:pStyle w:val="14"/>
        <w:spacing w:line="276" w:lineRule="auto"/>
        <w:rPr>
          <w:rFonts w:ascii="Arial" w:hAnsi="Arial" w:cs="Arial"/>
          <w:color w:val="FF0000"/>
        </w:rPr>
      </w:pPr>
    </w:p>
    <w:p w:rsidR="00741723" w:rsidRPr="00FC7B7B" w:rsidRDefault="00741723" w:rsidP="00320924">
      <w:pPr>
        <w:pStyle w:val="14"/>
        <w:spacing w:line="276" w:lineRule="auto"/>
        <w:ind w:firstLine="567"/>
        <w:rPr>
          <w:rFonts w:ascii="Times New Roman" w:hAnsi="Times New Roman"/>
          <w:b/>
          <w:i/>
          <w:sz w:val="28"/>
          <w:szCs w:val="28"/>
        </w:rPr>
      </w:pPr>
      <w:r w:rsidRPr="00FC7B7B">
        <w:rPr>
          <w:rFonts w:ascii="Times New Roman" w:hAnsi="Times New Roman"/>
          <w:b/>
          <w:i/>
          <w:sz w:val="28"/>
          <w:szCs w:val="28"/>
        </w:rPr>
        <w:t>1.Рост экономического  потенциала.</w:t>
      </w:r>
    </w:p>
    <w:p w:rsidR="007C0B03" w:rsidRPr="007C0B03" w:rsidRDefault="007C0B03" w:rsidP="007C0B03">
      <w:pPr>
        <w:pStyle w:val="14"/>
        <w:spacing w:line="276" w:lineRule="auto"/>
        <w:rPr>
          <w:rFonts w:ascii="Times New Roman" w:hAnsi="Times New Roman"/>
          <w:b/>
          <w:i/>
          <w:sz w:val="28"/>
          <w:szCs w:val="28"/>
          <w:bdr w:val="none" w:sz="0" w:space="0" w:color="auto" w:frame="1"/>
        </w:rPr>
      </w:pPr>
      <w:r>
        <w:rPr>
          <w:rFonts w:ascii="Times New Roman" w:hAnsi="Times New Roman"/>
          <w:b/>
          <w:i/>
          <w:iCs/>
          <w:sz w:val="28"/>
          <w:szCs w:val="28"/>
        </w:rPr>
        <w:t xml:space="preserve">        </w:t>
      </w:r>
      <w:r w:rsidR="00741723" w:rsidRPr="00FC7B7B">
        <w:rPr>
          <w:rFonts w:ascii="Times New Roman" w:hAnsi="Times New Roman"/>
          <w:b/>
          <w:i/>
          <w:iCs/>
          <w:sz w:val="28"/>
          <w:szCs w:val="28"/>
        </w:rPr>
        <w:t>2.</w:t>
      </w:r>
      <w:r w:rsidRPr="007C0B03">
        <w:rPr>
          <w:rFonts w:ascii="Times New Roman" w:hAnsi="Times New Roman"/>
          <w:b/>
          <w:sz w:val="28"/>
          <w:szCs w:val="28"/>
          <w:bdr w:val="none" w:sz="0" w:space="0" w:color="auto" w:frame="1"/>
        </w:rPr>
        <w:t xml:space="preserve"> </w:t>
      </w:r>
      <w:r w:rsidRPr="007C0B03">
        <w:rPr>
          <w:rFonts w:ascii="Times New Roman" w:hAnsi="Times New Roman"/>
          <w:b/>
          <w:i/>
          <w:sz w:val="28"/>
          <w:szCs w:val="28"/>
          <w:bdr w:val="none" w:sz="0" w:space="0" w:color="auto" w:frame="1"/>
        </w:rPr>
        <w:t>Формирование  благоприятного  социального климата, накопление  человеческого потенциала.</w:t>
      </w:r>
    </w:p>
    <w:p w:rsidR="00741723" w:rsidRPr="00FC7B7B" w:rsidRDefault="00741723" w:rsidP="00320924">
      <w:pPr>
        <w:pStyle w:val="14"/>
        <w:spacing w:line="276" w:lineRule="auto"/>
        <w:ind w:firstLine="567"/>
        <w:rPr>
          <w:rFonts w:ascii="Times New Roman" w:eastAsia="Calibri" w:hAnsi="Times New Roman"/>
          <w:b/>
          <w:i/>
          <w:sz w:val="28"/>
          <w:szCs w:val="28"/>
          <w:lang w:eastAsia="en-US"/>
        </w:rPr>
      </w:pPr>
      <w:r w:rsidRPr="00FC7B7B">
        <w:rPr>
          <w:rFonts w:ascii="Times New Roman" w:eastAsia="Calibri" w:hAnsi="Times New Roman"/>
          <w:b/>
          <w:i/>
          <w:sz w:val="28"/>
          <w:szCs w:val="28"/>
          <w:lang w:eastAsia="en-US"/>
        </w:rPr>
        <w:t>3. Создание условий для роста благосостояния и качества жизни населения.</w:t>
      </w:r>
    </w:p>
    <w:p w:rsidR="00741723" w:rsidRPr="00FC7B7B" w:rsidRDefault="00741723" w:rsidP="007C0B03">
      <w:pPr>
        <w:pStyle w:val="14"/>
        <w:spacing w:line="276" w:lineRule="auto"/>
        <w:ind w:firstLine="567"/>
        <w:jc w:val="both"/>
        <w:rPr>
          <w:rFonts w:ascii="Times New Roman" w:hAnsi="Times New Roman"/>
          <w:sz w:val="28"/>
          <w:szCs w:val="28"/>
        </w:rPr>
      </w:pPr>
      <w:r w:rsidRPr="00FC7B7B">
        <w:rPr>
          <w:rFonts w:ascii="Times New Roman" w:hAnsi="Times New Roman"/>
          <w:sz w:val="28"/>
          <w:szCs w:val="28"/>
        </w:rPr>
        <w:lastRenderedPageBreak/>
        <w:t xml:space="preserve">Реализация первого направления должна обеспечить стимулирование тех бизнес-структур, которые способны внести реальный </w:t>
      </w:r>
      <w:proofErr w:type="gramStart"/>
      <w:r w:rsidRPr="00FC7B7B">
        <w:rPr>
          <w:rFonts w:ascii="Times New Roman" w:hAnsi="Times New Roman"/>
          <w:sz w:val="28"/>
          <w:szCs w:val="28"/>
        </w:rPr>
        <w:t>вклад</w:t>
      </w:r>
      <w:proofErr w:type="gramEnd"/>
      <w:r w:rsidRPr="00FC7B7B">
        <w:rPr>
          <w:rFonts w:ascii="Times New Roman" w:hAnsi="Times New Roman"/>
          <w:sz w:val="28"/>
          <w:szCs w:val="28"/>
        </w:rPr>
        <w:t xml:space="preserve"> в увеличение муниципального валового продукта исходя из мобилизации ранее не использовавшихся потенциалов территории района. </w:t>
      </w:r>
    </w:p>
    <w:p w:rsidR="00741723" w:rsidRPr="00FC7B7B" w:rsidRDefault="00741723" w:rsidP="007C0B03">
      <w:pPr>
        <w:pStyle w:val="14"/>
        <w:spacing w:line="276" w:lineRule="auto"/>
        <w:ind w:firstLine="567"/>
        <w:jc w:val="both"/>
        <w:rPr>
          <w:rFonts w:ascii="Times New Roman" w:hAnsi="Times New Roman"/>
          <w:sz w:val="28"/>
          <w:szCs w:val="28"/>
        </w:rPr>
      </w:pPr>
      <w:r w:rsidRPr="001467C3">
        <w:rPr>
          <w:rFonts w:ascii="Times New Roman" w:hAnsi="Times New Roman"/>
          <w:sz w:val="28"/>
          <w:szCs w:val="28"/>
        </w:rPr>
        <w:t>Реализация второго и третьего направления должны обеспечить создани</w:t>
      </w:r>
      <w:r w:rsidR="001467C3">
        <w:rPr>
          <w:rFonts w:ascii="Times New Roman" w:hAnsi="Times New Roman"/>
          <w:sz w:val="28"/>
          <w:szCs w:val="28"/>
        </w:rPr>
        <w:t>е благоприятных условий для жизнедеятельности, повышение качества жизни.</w:t>
      </w:r>
    </w:p>
    <w:p w:rsidR="00741723" w:rsidRPr="00FC7B7B" w:rsidRDefault="00741723" w:rsidP="00320924">
      <w:pPr>
        <w:widowControl w:val="0"/>
        <w:autoSpaceDE w:val="0"/>
        <w:autoSpaceDN w:val="0"/>
        <w:adjustRightInd w:val="0"/>
        <w:spacing w:line="276" w:lineRule="auto"/>
        <w:ind w:firstLine="567"/>
        <w:jc w:val="both"/>
        <w:rPr>
          <w:rFonts w:eastAsia="Calibri"/>
          <w:bCs/>
          <w:sz w:val="28"/>
          <w:szCs w:val="28"/>
          <w:lang w:eastAsia="en-US"/>
        </w:rPr>
      </w:pPr>
    </w:p>
    <w:p w:rsidR="00741723" w:rsidRPr="00FC7B7B" w:rsidRDefault="00741723" w:rsidP="00320924">
      <w:pPr>
        <w:pStyle w:val="14"/>
        <w:numPr>
          <w:ilvl w:val="0"/>
          <w:numId w:val="7"/>
        </w:numPr>
        <w:spacing w:line="276" w:lineRule="auto"/>
        <w:rPr>
          <w:rFonts w:ascii="Times New Roman" w:hAnsi="Times New Roman"/>
          <w:b/>
          <w:sz w:val="28"/>
          <w:szCs w:val="28"/>
          <w:bdr w:val="none" w:sz="0" w:space="0" w:color="auto" w:frame="1"/>
        </w:rPr>
      </w:pPr>
      <w:r w:rsidRPr="00FC7B7B">
        <w:rPr>
          <w:rFonts w:ascii="Times New Roman" w:eastAsiaTheme="minorHAnsi" w:hAnsi="Times New Roman"/>
          <w:b/>
          <w:sz w:val="28"/>
          <w:szCs w:val="28"/>
          <w:lang w:eastAsia="en-US"/>
        </w:rPr>
        <w:t>Стратегическое направление:</w:t>
      </w:r>
      <w:r w:rsidRPr="00FC7B7B">
        <w:rPr>
          <w:rFonts w:ascii="Times New Roman" w:hAnsi="Times New Roman"/>
          <w:b/>
          <w:sz w:val="28"/>
          <w:szCs w:val="28"/>
          <w:bdr w:val="none" w:sz="0" w:space="0" w:color="auto" w:frame="1"/>
        </w:rPr>
        <w:t xml:space="preserve"> Рост экономического потенциала.</w:t>
      </w:r>
    </w:p>
    <w:p w:rsidR="00741723" w:rsidRPr="00FC7B7B" w:rsidRDefault="00741723" w:rsidP="00320924">
      <w:pPr>
        <w:pStyle w:val="14"/>
        <w:spacing w:line="276" w:lineRule="auto"/>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В рамках данного направления   определены следующие цели:</w:t>
      </w:r>
    </w:p>
    <w:p w:rsidR="00F4371E" w:rsidRDefault="00F4371E" w:rsidP="00320924">
      <w:pPr>
        <w:widowControl w:val="0"/>
        <w:spacing w:line="276" w:lineRule="auto"/>
        <w:jc w:val="both"/>
        <w:rPr>
          <w:rFonts w:eastAsiaTheme="minorHAnsi"/>
          <w:b/>
          <w:i/>
          <w:sz w:val="28"/>
          <w:szCs w:val="28"/>
        </w:rPr>
      </w:pPr>
    </w:p>
    <w:p w:rsidR="00741723" w:rsidRPr="00FC7B7B" w:rsidRDefault="00741723" w:rsidP="00320924">
      <w:pPr>
        <w:widowControl w:val="0"/>
        <w:spacing w:line="276" w:lineRule="auto"/>
        <w:jc w:val="both"/>
        <w:rPr>
          <w:rFonts w:eastAsiaTheme="minorHAnsi"/>
          <w:b/>
          <w:i/>
          <w:sz w:val="28"/>
          <w:szCs w:val="28"/>
        </w:rPr>
      </w:pPr>
      <w:r w:rsidRPr="00FC7B7B">
        <w:rPr>
          <w:rFonts w:eastAsiaTheme="minorHAnsi"/>
          <w:b/>
          <w:i/>
          <w:sz w:val="28"/>
          <w:szCs w:val="28"/>
        </w:rPr>
        <w:t xml:space="preserve"> 1.  Создание условий  и дальнейшее  развитие отраслей    промышленности   на основе использования    ресурсного  потенциала</w:t>
      </w:r>
      <w:r w:rsidRPr="00FC7B7B">
        <w:rPr>
          <w:sz w:val="28"/>
          <w:szCs w:val="28"/>
        </w:rPr>
        <w:t xml:space="preserve"> </w:t>
      </w:r>
      <w:r w:rsidRPr="00FC7B7B">
        <w:rPr>
          <w:b/>
          <w:i/>
          <w:sz w:val="28"/>
          <w:szCs w:val="28"/>
        </w:rPr>
        <w:t>и освоения выпуска конкурентоспособной промышленной продукции</w:t>
      </w:r>
      <w:r w:rsidRPr="00FC7B7B">
        <w:rPr>
          <w:rFonts w:eastAsiaTheme="minorHAnsi"/>
          <w:b/>
          <w:i/>
          <w:sz w:val="28"/>
          <w:szCs w:val="28"/>
        </w:rPr>
        <w:t>.</w:t>
      </w:r>
    </w:p>
    <w:p w:rsidR="00741723" w:rsidRDefault="00741723" w:rsidP="00320924">
      <w:pPr>
        <w:widowControl w:val="0"/>
        <w:spacing w:line="276" w:lineRule="auto"/>
        <w:rPr>
          <w:rFonts w:eastAsiaTheme="minorHAnsi"/>
          <w:sz w:val="28"/>
          <w:szCs w:val="28"/>
          <w:lang w:eastAsia="en-US"/>
        </w:rPr>
      </w:pPr>
      <w:r w:rsidRPr="00FC7B7B">
        <w:rPr>
          <w:rFonts w:eastAsiaTheme="minorHAnsi"/>
          <w:sz w:val="28"/>
          <w:szCs w:val="28"/>
          <w:lang w:eastAsia="en-US"/>
        </w:rPr>
        <w:t xml:space="preserve"> </w:t>
      </w:r>
      <w:r w:rsidRPr="00FC7B7B">
        <w:rPr>
          <w:rFonts w:eastAsiaTheme="minorHAnsi"/>
          <w:sz w:val="28"/>
          <w:szCs w:val="28"/>
          <w:lang w:eastAsia="en-US"/>
        </w:rPr>
        <w:tab/>
        <w:t>Для достижения  поставленной   цели  развития промышленности    поставлены следующие</w:t>
      </w:r>
      <w:r w:rsidRPr="00FC7B7B">
        <w:rPr>
          <w:rFonts w:eastAsiaTheme="minorHAnsi"/>
          <w:i/>
          <w:sz w:val="28"/>
          <w:szCs w:val="28"/>
          <w:lang w:eastAsia="en-US"/>
        </w:rPr>
        <w:t xml:space="preserve"> задачи</w:t>
      </w:r>
      <w:r w:rsidRPr="00FC7B7B">
        <w:rPr>
          <w:rFonts w:eastAsiaTheme="minorHAnsi"/>
          <w:sz w:val="28"/>
          <w:szCs w:val="28"/>
          <w:lang w:eastAsia="en-US"/>
        </w:rPr>
        <w:t>:</w:t>
      </w:r>
    </w:p>
    <w:p w:rsidR="00A77575" w:rsidRPr="00FC7B7B" w:rsidRDefault="00A77575" w:rsidP="00A77575">
      <w:pPr>
        <w:widowControl w:val="0"/>
        <w:spacing w:line="276" w:lineRule="auto"/>
        <w:ind w:firstLine="708"/>
        <w:jc w:val="both"/>
        <w:rPr>
          <w:sz w:val="28"/>
          <w:szCs w:val="28"/>
        </w:rPr>
      </w:pPr>
      <w:r>
        <w:rPr>
          <w:sz w:val="28"/>
          <w:szCs w:val="28"/>
        </w:rPr>
        <w:t xml:space="preserve"> - Увеличение</w:t>
      </w:r>
      <w:r w:rsidRPr="00FC7B7B">
        <w:rPr>
          <w:sz w:val="28"/>
          <w:szCs w:val="28"/>
        </w:rPr>
        <w:t xml:space="preserve"> объемов промышленного производства за счет эффективного использования и развития име</w:t>
      </w:r>
      <w:r>
        <w:rPr>
          <w:sz w:val="28"/>
          <w:szCs w:val="28"/>
        </w:rPr>
        <w:t>ющегося промышленного потенциала;</w:t>
      </w:r>
    </w:p>
    <w:p w:rsidR="00A77575" w:rsidRPr="00FC7B7B" w:rsidRDefault="00A77575" w:rsidP="00A77575">
      <w:pPr>
        <w:pStyle w:val="14"/>
        <w:spacing w:line="276" w:lineRule="auto"/>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 Разработка   месторождений полез</w:t>
      </w:r>
      <w:r>
        <w:rPr>
          <w:rFonts w:ascii="Times New Roman" w:eastAsiaTheme="minorHAnsi" w:hAnsi="Times New Roman"/>
          <w:sz w:val="28"/>
          <w:szCs w:val="28"/>
          <w:lang w:eastAsia="en-US"/>
        </w:rPr>
        <w:t>ных   ископаемых (ГРК «Дархан»);</w:t>
      </w:r>
    </w:p>
    <w:p w:rsidR="00A77575" w:rsidRPr="00FC7B7B" w:rsidRDefault="00A77575" w:rsidP="00A77575">
      <w:pPr>
        <w:pStyle w:val="14"/>
        <w:spacing w:line="276" w:lineRule="auto"/>
        <w:ind w:firstLine="708"/>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Развитие промышленности   строительных мате</w:t>
      </w:r>
      <w:r>
        <w:rPr>
          <w:rFonts w:ascii="Times New Roman" w:eastAsiaTheme="minorHAnsi" w:hAnsi="Times New Roman"/>
          <w:sz w:val="28"/>
          <w:szCs w:val="28"/>
          <w:lang w:eastAsia="en-US"/>
        </w:rPr>
        <w:t>риалов (ООО «</w:t>
      </w:r>
      <w:proofErr w:type="spellStart"/>
      <w:r>
        <w:rPr>
          <w:rFonts w:ascii="Times New Roman" w:eastAsiaTheme="minorHAnsi" w:hAnsi="Times New Roman"/>
          <w:sz w:val="28"/>
          <w:szCs w:val="28"/>
          <w:lang w:eastAsia="en-US"/>
        </w:rPr>
        <w:t>Энергостройремонт</w:t>
      </w:r>
      <w:proofErr w:type="spellEnd"/>
      <w:r>
        <w:rPr>
          <w:rFonts w:ascii="Times New Roman" w:eastAsiaTheme="minorHAnsi" w:hAnsi="Times New Roman"/>
          <w:sz w:val="28"/>
          <w:szCs w:val="28"/>
          <w:lang w:eastAsia="en-US"/>
        </w:rPr>
        <w:t>);</w:t>
      </w:r>
    </w:p>
    <w:p w:rsidR="00A77575" w:rsidRPr="00FC7B7B" w:rsidRDefault="00A77575" w:rsidP="00A77575">
      <w:pPr>
        <w:pStyle w:val="14"/>
        <w:spacing w:line="276" w:lineRule="auto"/>
        <w:ind w:firstLine="708"/>
        <w:rPr>
          <w:rFonts w:ascii="Times New Roman" w:eastAsiaTheme="minorHAnsi" w:hAnsi="Times New Roman"/>
          <w:sz w:val="28"/>
          <w:szCs w:val="28"/>
          <w:lang w:eastAsia="en-US"/>
        </w:rPr>
      </w:pPr>
      <w:r>
        <w:rPr>
          <w:rFonts w:ascii="Times New Roman" w:eastAsiaTheme="minorHAnsi" w:hAnsi="Times New Roman"/>
          <w:sz w:val="28"/>
          <w:szCs w:val="28"/>
          <w:lang w:eastAsia="en-US"/>
        </w:rPr>
        <w:t>- Модернизации  и реконструкция действующих предприятий промышленности;</w:t>
      </w:r>
    </w:p>
    <w:p w:rsidR="00741723" w:rsidRPr="00FC7B7B" w:rsidRDefault="00741723" w:rsidP="00320924">
      <w:pPr>
        <w:widowControl w:val="0"/>
        <w:spacing w:line="276" w:lineRule="auto"/>
        <w:jc w:val="both"/>
        <w:rPr>
          <w:sz w:val="28"/>
          <w:szCs w:val="28"/>
        </w:rPr>
      </w:pPr>
      <w:r w:rsidRPr="00FC7B7B">
        <w:rPr>
          <w:rFonts w:eastAsiaTheme="minorHAnsi"/>
          <w:sz w:val="28"/>
          <w:szCs w:val="28"/>
          <w:lang w:eastAsia="en-US"/>
        </w:rPr>
        <w:t xml:space="preserve"> </w:t>
      </w:r>
      <w:r w:rsidRPr="00FC7B7B">
        <w:rPr>
          <w:rFonts w:eastAsiaTheme="minorHAnsi"/>
          <w:sz w:val="28"/>
          <w:szCs w:val="28"/>
          <w:lang w:eastAsia="en-US"/>
        </w:rPr>
        <w:tab/>
        <w:t xml:space="preserve">- Поддержание   и повышение  эффективности   действующего оборудования, </w:t>
      </w:r>
      <w:proofErr w:type="gramStart"/>
      <w:r w:rsidRPr="00FC7B7B">
        <w:rPr>
          <w:rFonts w:eastAsiaTheme="minorHAnsi"/>
          <w:sz w:val="28"/>
          <w:szCs w:val="28"/>
          <w:lang w:eastAsia="en-US"/>
        </w:rPr>
        <w:t>согласно</w:t>
      </w:r>
      <w:proofErr w:type="gramEnd"/>
      <w:r w:rsidRPr="00FC7B7B">
        <w:rPr>
          <w:rFonts w:eastAsiaTheme="minorHAnsi"/>
          <w:sz w:val="28"/>
          <w:szCs w:val="28"/>
          <w:lang w:eastAsia="en-US"/>
        </w:rPr>
        <w:t xml:space="preserve"> перспективных технических решений  и развития   научно- технических решений  и лучших практик, расширение производства (ИНТЕР </w:t>
      </w:r>
      <w:r w:rsidR="006E3ED3">
        <w:rPr>
          <w:rFonts w:eastAsiaTheme="minorHAnsi"/>
          <w:sz w:val="28"/>
          <w:szCs w:val="28"/>
          <w:lang w:eastAsia="en-US"/>
        </w:rPr>
        <w:t>РАО «</w:t>
      </w:r>
      <w:proofErr w:type="spellStart"/>
      <w:r w:rsidR="006E3ED3">
        <w:rPr>
          <w:rFonts w:eastAsiaTheme="minorHAnsi"/>
          <w:sz w:val="28"/>
          <w:szCs w:val="28"/>
          <w:lang w:eastAsia="en-US"/>
        </w:rPr>
        <w:t>Харанорская</w:t>
      </w:r>
      <w:proofErr w:type="spellEnd"/>
      <w:r w:rsidR="006E3ED3">
        <w:rPr>
          <w:rFonts w:eastAsiaTheme="minorHAnsi"/>
          <w:sz w:val="28"/>
          <w:szCs w:val="28"/>
          <w:lang w:eastAsia="en-US"/>
        </w:rPr>
        <w:t xml:space="preserve"> ГРЭС»);</w:t>
      </w:r>
      <w:r w:rsidRPr="00FC7B7B">
        <w:rPr>
          <w:sz w:val="28"/>
          <w:szCs w:val="28"/>
        </w:rPr>
        <w:t xml:space="preserve"> </w:t>
      </w:r>
    </w:p>
    <w:p w:rsidR="00741723" w:rsidRPr="00A77575" w:rsidRDefault="00A77575" w:rsidP="00A77575">
      <w:pPr>
        <w:pStyle w:val="14"/>
        <w:spacing w:line="276" w:lineRule="auto"/>
        <w:rPr>
          <w:rFonts w:ascii="Times New Roman" w:eastAsia="Calibri" w:hAnsi="Times New Roman"/>
          <w:sz w:val="28"/>
          <w:szCs w:val="28"/>
          <w:lang w:eastAsia="en-US"/>
        </w:rPr>
      </w:pPr>
      <w:r>
        <w:rPr>
          <w:rFonts w:ascii="Times New Roman" w:eastAsiaTheme="minorHAnsi" w:hAnsi="Times New Roman"/>
          <w:sz w:val="28"/>
          <w:szCs w:val="28"/>
          <w:lang w:eastAsia="en-US"/>
        </w:rPr>
        <w:t xml:space="preserve">         </w:t>
      </w:r>
      <w:r w:rsidR="00741723" w:rsidRPr="00A77575">
        <w:rPr>
          <w:rFonts w:ascii="Times New Roman" w:eastAsia="Calibri" w:hAnsi="Times New Roman"/>
          <w:sz w:val="28"/>
          <w:szCs w:val="28"/>
          <w:lang w:eastAsia="en-US"/>
        </w:rPr>
        <w:t>-Повышение ка</w:t>
      </w:r>
      <w:r>
        <w:rPr>
          <w:rFonts w:ascii="Times New Roman" w:eastAsia="Calibri" w:hAnsi="Times New Roman"/>
          <w:sz w:val="28"/>
          <w:szCs w:val="28"/>
          <w:lang w:eastAsia="en-US"/>
        </w:rPr>
        <w:t xml:space="preserve">чества производимой продукции, </w:t>
      </w:r>
      <w:r w:rsidR="00741723" w:rsidRPr="00A77575">
        <w:rPr>
          <w:rFonts w:ascii="Times New Roman" w:eastAsia="Calibri" w:hAnsi="Times New Roman"/>
          <w:sz w:val="28"/>
          <w:szCs w:val="28"/>
          <w:lang w:eastAsia="en-US"/>
        </w:rPr>
        <w:t>расширение</w:t>
      </w:r>
      <w:r>
        <w:rPr>
          <w:rFonts w:ascii="Times New Roman" w:eastAsia="Calibri" w:hAnsi="Times New Roman"/>
          <w:sz w:val="28"/>
          <w:szCs w:val="28"/>
          <w:lang w:eastAsia="en-US"/>
        </w:rPr>
        <w:t xml:space="preserve"> </w:t>
      </w:r>
      <w:r w:rsidR="00741723" w:rsidRPr="00A77575">
        <w:rPr>
          <w:rFonts w:ascii="Times New Roman" w:eastAsia="Calibri" w:hAnsi="Times New Roman"/>
          <w:sz w:val="28"/>
          <w:szCs w:val="28"/>
          <w:lang w:eastAsia="en-US"/>
        </w:rPr>
        <w:t>ассортимента, освоение  выпуска новых видов продукции, направленных на удовлет</w:t>
      </w:r>
      <w:r w:rsidR="006E3ED3" w:rsidRPr="00A77575">
        <w:rPr>
          <w:rFonts w:ascii="Times New Roman" w:eastAsia="Calibri" w:hAnsi="Times New Roman"/>
          <w:sz w:val="28"/>
          <w:szCs w:val="28"/>
          <w:lang w:eastAsia="en-US"/>
        </w:rPr>
        <w:t>ворение потребительского спроса;</w:t>
      </w:r>
    </w:p>
    <w:p w:rsidR="00741723" w:rsidRPr="00FC7B7B" w:rsidRDefault="00741723" w:rsidP="001E5ED7">
      <w:pPr>
        <w:widowControl w:val="0"/>
        <w:autoSpaceDE w:val="0"/>
        <w:autoSpaceDN w:val="0"/>
        <w:adjustRightInd w:val="0"/>
        <w:spacing w:line="276" w:lineRule="auto"/>
        <w:ind w:firstLine="567"/>
        <w:jc w:val="both"/>
        <w:rPr>
          <w:rFonts w:eastAsia="Calibri"/>
          <w:bCs/>
          <w:sz w:val="28"/>
          <w:szCs w:val="28"/>
          <w:lang w:eastAsia="en-US"/>
        </w:rPr>
      </w:pPr>
      <w:r w:rsidRPr="00FC7B7B">
        <w:rPr>
          <w:rFonts w:eastAsia="Calibri"/>
          <w:bCs/>
          <w:sz w:val="28"/>
          <w:szCs w:val="28"/>
          <w:lang w:eastAsia="en-US"/>
        </w:rPr>
        <w:t xml:space="preserve">   -Оказание содействия по созданию новых рабочих мест, увеличению налогооблагаемой базы и  числен</w:t>
      </w:r>
      <w:r w:rsidR="006E3ED3">
        <w:rPr>
          <w:rFonts w:eastAsia="Calibri"/>
          <w:bCs/>
          <w:sz w:val="28"/>
          <w:szCs w:val="28"/>
          <w:lang w:eastAsia="en-US"/>
        </w:rPr>
        <w:t>ности, занятых в промышленности;</w:t>
      </w:r>
    </w:p>
    <w:p w:rsidR="00741723" w:rsidRPr="00FC7B7B" w:rsidRDefault="00741723" w:rsidP="00320924">
      <w:pPr>
        <w:widowControl w:val="0"/>
        <w:autoSpaceDE w:val="0"/>
        <w:autoSpaceDN w:val="0"/>
        <w:adjustRightInd w:val="0"/>
        <w:spacing w:line="276" w:lineRule="auto"/>
        <w:ind w:firstLine="567"/>
        <w:jc w:val="both"/>
        <w:rPr>
          <w:rFonts w:eastAsia="Calibri"/>
          <w:bCs/>
          <w:sz w:val="28"/>
          <w:szCs w:val="28"/>
          <w:lang w:eastAsia="en-US"/>
        </w:rPr>
      </w:pPr>
      <w:r w:rsidRPr="00FC7B7B">
        <w:rPr>
          <w:sz w:val="28"/>
          <w:szCs w:val="28"/>
          <w:lang w:eastAsia="ar-SA"/>
        </w:rPr>
        <w:t xml:space="preserve">   - С</w:t>
      </w:r>
      <w:r w:rsidRPr="00FC7B7B">
        <w:rPr>
          <w:rFonts w:eastAsia="Calibri"/>
          <w:bCs/>
          <w:sz w:val="28"/>
          <w:szCs w:val="28"/>
          <w:lang w:eastAsia="en-US"/>
        </w:rPr>
        <w:t>оздание условий для развития производства конкурентоспособной продукц</w:t>
      </w:r>
      <w:r w:rsidR="006E3ED3">
        <w:rPr>
          <w:rFonts w:eastAsia="Calibri"/>
          <w:bCs/>
          <w:sz w:val="28"/>
          <w:szCs w:val="28"/>
          <w:lang w:eastAsia="en-US"/>
        </w:rPr>
        <w:t>ии предприятиями промышленности;</w:t>
      </w:r>
      <w:r w:rsidRPr="00FC7B7B">
        <w:rPr>
          <w:rFonts w:eastAsia="Calibri"/>
          <w:bCs/>
          <w:sz w:val="28"/>
          <w:szCs w:val="28"/>
          <w:lang w:eastAsia="en-US"/>
        </w:rPr>
        <w:t xml:space="preserve">  </w:t>
      </w:r>
    </w:p>
    <w:p w:rsidR="00741723" w:rsidRPr="00FC7B7B" w:rsidRDefault="00741723" w:rsidP="00320924">
      <w:pPr>
        <w:spacing w:line="276" w:lineRule="auto"/>
        <w:ind w:firstLine="708"/>
        <w:jc w:val="both"/>
        <w:rPr>
          <w:rFonts w:eastAsiaTheme="minorHAnsi"/>
          <w:sz w:val="28"/>
          <w:szCs w:val="28"/>
          <w:lang w:eastAsia="en-US"/>
        </w:rPr>
      </w:pPr>
      <w:r w:rsidRPr="00FC7B7B">
        <w:rPr>
          <w:sz w:val="28"/>
          <w:szCs w:val="28"/>
          <w:lang w:eastAsia="ar-SA"/>
        </w:rPr>
        <w:t xml:space="preserve"> - Р</w:t>
      </w:r>
      <w:r w:rsidRPr="00FC7B7B">
        <w:rPr>
          <w:sz w:val="28"/>
          <w:szCs w:val="28"/>
        </w:rPr>
        <w:t>азвитие экономического и делового сотрудничества</w:t>
      </w:r>
      <w:r w:rsidR="006E3ED3">
        <w:rPr>
          <w:sz w:val="28"/>
          <w:szCs w:val="28"/>
        </w:rPr>
        <w:t xml:space="preserve"> с другими районами и областями.</w:t>
      </w:r>
    </w:p>
    <w:p w:rsidR="00D50FFC" w:rsidRPr="00D50FFC" w:rsidRDefault="00741723" w:rsidP="00320924">
      <w:pPr>
        <w:pStyle w:val="14"/>
        <w:spacing w:line="276" w:lineRule="auto"/>
        <w:ind w:firstLine="708"/>
        <w:jc w:val="both"/>
        <w:rPr>
          <w:rFonts w:ascii="Times New Roman" w:eastAsia="Calibri" w:hAnsi="Times New Roman"/>
          <w:b/>
          <w:i/>
          <w:sz w:val="28"/>
          <w:szCs w:val="28"/>
        </w:rPr>
      </w:pPr>
      <w:r w:rsidRPr="00FC7B7B">
        <w:rPr>
          <w:rFonts w:ascii="Times New Roman" w:hAnsi="Times New Roman"/>
          <w:b/>
          <w:i/>
          <w:sz w:val="28"/>
          <w:szCs w:val="28"/>
        </w:rPr>
        <w:t>2.</w:t>
      </w:r>
      <w:r w:rsidRPr="00FC7B7B">
        <w:rPr>
          <w:rFonts w:ascii="Times New Roman" w:eastAsia="Calibri" w:hAnsi="Times New Roman"/>
          <w:b/>
          <w:i/>
          <w:sz w:val="28"/>
          <w:szCs w:val="28"/>
        </w:rPr>
        <w:t xml:space="preserve"> </w:t>
      </w:r>
      <w:r w:rsidR="00D50FFC">
        <w:rPr>
          <w:rFonts w:ascii="Times New Roman" w:eastAsia="Calibri" w:hAnsi="Times New Roman"/>
          <w:b/>
          <w:i/>
          <w:sz w:val="28"/>
          <w:szCs w:val="28"/>
        </w:rPr>
        <w:t xml:space="preserve"> </w:t>
      </w:r>
      <w:r w:rsidR="00D50FFC" w:rsidRPr="00D50FFC">
        <w:rPr>
          <w:rFonts w:ascii="Times New Roman" w:eastAsia="Calibri" w:hAnsi="Times New Roman"/>
          <w:b/>
          <w:i/>
          <w:sz w:val="28"/>
          <w:szCs w:val="28"/>
        </w:rPr>
        <w:t>Формирование эффективного и устойчивого аграрного производства, повышение продовольственной безопасности</w:t>
      </w:r>
    </w:p>
    <w:p w:rsidR="00741723" w:rsidRPr="00FC7B7B" w:rsidRDefault="00D50FFC" w:rsidP="00320924">
      <w:pPr>
        <w:pStyle w:val="14"/>
        <w:spacing w:line="276" w:lineRule="auto"/>
        <w:ind w:firstLine="708"/>
        <w:jc w:val="both"/>
        <w:rPr>
          <w:rFonts w:ascii="Times New Roman" w:hAnsi="Times New Roman"/>
          <w:sz w:val="28"/>
          <w:szCs w:val="28"/>
        </w:rPr>
      </w:pPr>
      <w:r>
        <w:rPr>
          <w:rFonts w:ascii="Times New Roman" w:eastAsia="Calibri" w:hAnsi="Times New Roman"/>
          <w:b/>
          <w:i/>
          <w:sz w:val="28"/>
          <w:szCs w:val="28"/>
        </w:rPr>
        <w:lastRenderedPageBreak/>
        <w:t xml:space="preserve"> </w:t>
      </w:r>
      <w:r w:rsidR="00741723" w:rsidRPr="00FC7B7B">
        <w:rPr>
          <w:rFonts w:ascii="Times New Roman" w:hAnsi="Times New Roman"/>
          <w:sz w:val="28"/>
          <w:szCs w:val="28"/>
        </w:rPr>
        <w:t xml:space="preserve">Сельское хозяйство   является  одной из ведущих  сфер экономики района. Основными экономическими факторами   развития отрасли  служат наличие   свободных земельных  ресурсов, высокая обеспеченность  сельхозугодиями, в том числе пашнями.  </w:t>
      </w:r>
    </w:p>
    <w:p w:rsidR="00741723" w:rsidRDefault="00741723" w:rsidP="00320924">
      <w:pPr>
        <w:pStyle w:val="14"/>
        <w:spacing w:line="276" w:lineRule="auto"/>
        <w:ind w:firstLine="708"/>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Для достижения поставленной цели  необходимо решить  следующие задачи:</w:t>
      </w:r>
    </w:p>
    <w:p w:rsidR="00D50FFC" w:rsidRPr="00FC7B7B" w:rsidRDefault="00D50FFC" w:rsidP="00D50FFC">
      <w:pPr>
        <w:pStyle w:val="14"/>
        <w:spacing w:line="276" w:lineRule="auto"/>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FC7B7B">
        <w:rPr>
          <w:rFonts w:ascii="Times New Roman" w:eastAsiaTheme="minorHAnsi" w:hAnsi="Times New Roman"/>
          <w:sz w:val="28"/>
          <w:szCs w:val="28"/>
          <w:lang w:eastAsia="en-US"/>
        </w:rPr>
        <w:t>Увеличение посевных площадей и повышен</w:t>
      </w:r>
      <w:r>
        <w:rPr>
          <w:rFonts w:ascii="Times New Roman" w:eastAsiaTheme="minorHAnsi" w:hAnsi="Times New Roman"/>
          <w:sz w:val="28"/>
          <w:szCs w:val="28"/>
          <w:lang w:eastAsia="en-US"/>
        </w:rPr>
        <w:t>ие урожайности зерновых культур.</w:t>
      </w:r>
    </w:p>
    <w:p w:rsidR="00D50FFC" w:rsidRPr="00FC7B7B" w:rsidRDefault="00D50FFC" w:rsidP="00D50FFC">
      <w:pPr>
        <w:pStyle w:val="14"/>
        <w:spacing w:line="276" w:lineRule="auto"/>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Pr="00FC7B7B">
        <w:rPr>
          <w:rFonts w:ascii="Times New Roman" w:eastAsiaTheme="minorHAnsi" w:hAnsi="Times New Roman"/>
          <w:sz w:val="28"/>
          <w:szCs w:val="28"/>
          <w:lang w:eastAsia="en-US"/>
        </w:rPr>
        <w:t>Повышение продуктивности плодородия почв</w:t>
      </w:r>
      <w:r>
        <w:rPr>
          <w:rFonts w:ascii="Times New Roman" w:eastAsiaTheme="minorHAnsi" w:hAnsi="Times New Roman"/>
          <w:sz w:val="28"/>
          <w:szCs w:val="28"/>
          <w:lang w:eastAsia="en-US"/>
        </w:rPr>
        <w:t>, о</w:t>
      </w:r>
      <w:r w:rsidRPr="00FC7B7B">
        <w:rPr>
          <w:rFonts w:ascii="Times New Roman" w:eastAsiaTheme="minorHAnsi" w:hAnsi="Times New Roman"/>
          <w:sz w:val="28"/>
          <w:szCs w:val="28"/>
          <w:lang w:eastAsia="en-US"/>
        </w:rPr>
        <w:t>существление работ по   борьбе   с вредителями и болезнями  сельскохозяйственных культур;</w:t>
      </w:r>
    </w:p>
    <w:p w:rsidR="00D50FFC" w:rsidRPr="00FC7B7B" w:rsidRDefault="00D50FFC" w:rsidP="00D50FFC">
      <w:pPr>
        <w:pStyle w:val="14"/>
        <w:spacing w:line="276"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FC7B7B">
        <w:rPr>
          <w:rFonts w:ascii="Times New Roman" w:eastAsiaTheme="minorHAnsi" w:hAnsi="Times New Roman"/>
          <w:sz w:val="28"/>
          <w:szCs w:val="28"/>
          <w:lang w:eastAsia="en-US"/>
        </w:rPr>
        <w:t>Стимулирование роста</w:t>
      </w:r>
      <w:r w:rsidR="00C002D8">
        <w:rPr>
          <w:rFonts w:ascii="Times New Roman" w:eastAsiaTheme="minorHAnsi" w:hAnsi="Times New Roman"/>
          <w:sz w:val="28"/>
          <w:szCs w:val="28"/>
          <w:lang w:eastAsia="en-US"/>
        </w:rPr>
        <w:t xml:space="preserve"> и повышение  </w:t>
      </w:r>
      <w:r w:rsidR="00C002D8" w:rsidRPr="00FC7B7B">
        <w:rPr>
          <w:rFonts w:ascii="Times New Roman" w:hAnsi="Times New Roman"/>
          <w:color w:val="000000"/>
          <w:sz w:val="28"/>
          <w:szCs w:val="28"/>
          <w:lang w:bidi="ru-RU"/>
        </w:rPr>
        <w:t xml:space="preserve">конкурентоспособности </w:t>
      </w:r>
      <w:r w:rsidR="00C002D8">
        <w:rPr>
          <w:rFonts w:ascii="Times New Roman" w:hAnsi="Times New Roman"/>
          <w:color w:val="000000"/>
          <w:sz w:val="28"/>
          <w:szCs w:val="28"/>
          <w:lang w:bidi="ru-RU"/>
        </w:rPr>
        <w:t xml:space="preserve"> основных видов </w:t>
      </w:r>
      <w:r w:rsidR="00C002D8" w:rsidRPr="00FC7B7B">
        <w:rPr>
          <w:rFonts w:ascii="Times New Roman" w:hAnsi="Times New Roman"/>
          <w:color w:val="000000"/>
          <w:sz w:val="28"/>
          <w:szCs w:val="28"/>
          <w:lang w:bidi="ru-RU"/>
        </w:rPr>
        <w:t>сельскохозяйственной продукции</w:t>
      </w:r>
      <w:r w:rsidRPr="00FC7B7B">
        <w:rPr>
          <w:rFonts w:ascii="Times New Roman" w:eastAsiaTheme="minorHAnsi" w:hAnsi="Times New Roman"/>
          <w:sz w:val="28"/>
          <w:szCs w:val="28"/>
          <w:lang w:eastAsia="en-US"/>
        </w:rPr>
        <w:t xml:space="preserve"> и производства пищевых продуктов;</w:t>
      </w:r>
    </w:p>
    <w:p w:rsidR="00741723" w:rsidRPr="00FC7B7B" w:rsidRDefault="00741723" w:rsidP="00320924">
      <w:pPr>
        <w:pStyle w:val="14"/>
        <w:spacing w:line="276" w:lineRule="auto"/>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w:t>
      </w:r>
      <w:r w:rsidRPr="00FC7B7B">
        <w:rPr>
          <w:rFonts w:ascii="Times New Roman" w:hAnsi="Times New Roman"/>
          <w:sz w:val="28"/>
          <w:szCs w:val="28"/>
        </w:rPr>
        <w:t>- Обеспечение сохранности поголовья сельскохозяйственных животных и недопущение снижения его численности по всем видам сельскохозяйственных животных;</w:t>
      </w:r>
    </w:p>
    <w:p w:rsidR="00741723" w:rsidRPr="00FC7B7B" w:rsidRDefault="00741723" w:rsidP="00320924">
      <w:pPr>
        <w:pStyle w:val="14"/>
        <w:spacing w:line="276" w:lineRule="auto"/>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 Увеличение продуктивности и производства мяса, молока, шерсти;</w:t>
      </w:r>
    </w:p>
    <w:p w:rsidR="00741723" w:rsidRDefault="00C002D8" w:rsidP="00320924">
      <w:pPr>
        <w:pStyle w:val="14"/>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3F02F8">
        <w:rPr>
          <w:rFonts w:ascii="Times New Roman" w:eastAsiaTheme="minorHAnsi" w:hAnsi="Times New Roman"/>
          <w:sz w:val="28"/>
          <w:szCs w:val="28"/>
          <w:lang w:eastAsia="en-US"/>
        </w:rPr>
        <w:t xml:space="preserve"> - </w:t>
      </w:r>
      <w:r>
        <w:rPr>
          <w:rFonts w:ascii="Times New Roman" w:eastAsiaTheme="minorHAnsi" w:hAnsi="Times New Roman"/>
          <w:sz w:val="28"/>
          <w:szCs w:val="28"/>
          <w:lang w:eastAsia="en-US"/>
        </w:rPr>
        <w:t xml:space="preserve"> Поддержка развития </w:t>
      </w:r>
      <w:r w:rsidRPr="00C002D8">
        <w:rPr>
          <w:rFonts w:ascii="Times New Roman" w:eastAsiaTheme="minorHAnsi" w:hAnsi="Times New Roman"/>
          <w:sz w:val="28"/>
          <w:szCs w:val="28"/>
          <w:lang w:eastAsia="en-US"/>
        </w:rPr>
        <w:t>инфраст</w:t>
      </w:r>
      <w:r w:rsidR="003F02F8">
        <w:rPr>
          <w:rFonts w:ascii="Times New Roman" w:eastAsiaTheme="minorHAnsi" w:hAnsi="Times New Roman"/>
          <w:sz w:val="28"/>
          <w:szCs w:val="28"/>
          <w:lang w:eastAsia="en-US"/>
        </w:rPr>
        <w:t>р</w:t>
      </w:r>
      <w:r w:rsidRPr="00C002D8">
        <w:rPr>
          <w:rFonts w:ascii="Times New Roman" w:eastAsiaTheme="minorHAnsi" w:hAnsi="Times New Roman"/>
          <w:sz w:val="28"/>
          <w:szCs w:val="28"/>
          <w:lang w:eastAsia="en-US"/>
        </w:rPr>
        <w:t>уктуры аграрного производства</w:t>
      </w:r>
      <w:r w:rsidR="003F02F8">
        <w:rPr>
          <w:rFonts w:ascii="Times New Roman" w:eastAsiaTheme="minorHAnsi" w:hAnsi="Times New Roman"/>
          <w:sz w:val="28"/>
          <w:szCs w:val="28"/>
          <w:lang w:eastAsia="en-US"/>
        </w:rPr>
        <w:t>;</w:t>
      </w:r>
    </w:p>
    <w:p w:rsidR="003F02F8" w:rsidRDefault="003F02F8" w:rsidP="00320924">
      <w:pPr>
        <w:pStyle w:val="14"/>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3F02F8">
        <w:rPr>
          <w:rFonts w:ascii="Times New Roman" w:eastAsiaTheme="minorHAnsi" w:hAnsi="Times New Roman"/>
          <w:sz w:val="28"/>
          <w:szCs w:val="28"/>
          <w:lang w:eastAsia="en-US"/>
        </w:rPr>
        <w:t xml:space="preserve">Обеспечение сбыта   сельскохозяйственной продукции. </w:t>
      </w:r>
    </w:p>
    <w:p w:rsidR="003F02F8" w:rsidRDefault="003F02F8" w:rsidP="00320924">
      <w:pPr>
        <w:pStyle w:val="14"/>
        <w:spacing w:line="276"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  </w:t>
      </w:r>
      <w:r w:rsidRPr="003F02F8">
        <w:rPr>
          <w:rFonts w:ascii="Times New Roman" w:eastAsiaTheme="minorHAnsi" w:hAnsi="Times New Roman"/>
          <w:sz w:val="28"/>
          <w:szCs w:val="28"/>
          <w:lang w:eastAsia="en-US"/>
        </w:rPr>
        <w:t>Развитие малых форм хозяйствования и сельскохозяйственной кооперации</w:t>
      </w:r>
    </w:p>
    <w:p w:rsidR="00741723" w:rsidRPr="00FC7B7B" w:rsidRDefault="00741723" w:rsidP="00320924">
      <w:pPr>
        <w:pStyle w:val="14"/>
        <w:spacing w:line="276" w:lineRule="auto"/>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       -Осуществление противоэпизоотических мероприятий в отношении карантинных и особо опасных болезней животных;</w:t>
      </w:r>
    </w:p>
    <w:p w:rsidR="00AA6346" w:rsidRPr="003F02F8" w:rsidRDefault="00741723" w:rsidP="003F02F8">
      <w:pPr>
        <w:pStyle w:val="14"/>
        <w:spacing w:line="276" w:lineRule="auto"/>
        <w:jc w:val="both"/>
        <w:rPr>
          <w:rFonts w:asciiTheme="minorHAnsi" w:eastAsia="Calibri" w:hAnsiTheme="minorHAnsi" w:cstheme="minorHAnsi"/>
          <w:b/>
          <w:bCs/>
          <w:sz w:val="28"/>
          <w:szCs w:val="28"/>
          <w:lang w:eastAsia="en-US"/>
        </w:rPr>
      </w:pPr>
      <w:r w:rsidRPr="003F02F8">
        <w:rPr>
          <w:rFonts w:asciiTheme="minorHAnsi" w:eastAsiaTheme="minorHAnsi" w:hAnsiTheme="minorHAnsi" w:cstheme="minorHAnsi"/>
          <w:sz w:val="28"/>
          <w:szCs w:val="28"/>
          <w:lang w:eastAsia="en-US"/>
        </w:rPr>
        <w:t xml:space="preserve">       </w:t>
      </w:r>
      <w:r w:rsidR="00AA6346" w:rsidRPr="003F02F8">
        <w:rPr>
          <w:rFonts w:asciiTheme="minorHAnsi" w:hAnsiTheme="minorHAnsi" w:cstheme="minorHAnsi"/>
          <w:b/>
          <w:sz w:val="28"/>
          <w:szCs w:val="28"/>
        </w:rPr>
        <w:t xml:space="preserve">3.  Создание  условий  для  развития   предпринимательской деятельности, </w:t>
      </w:r>
      <w:r w:rsidR="00AA6346" w:rsidRPr="003F02F8">
        <w:rPr>
          <w:rFonts w:asciiTheme="minorHAnsi" w:eastAsia="Calibri" w:hAnsiTheme="minorHAnsi" w:cstheme="minorHAnsi"/>
          <w:b/>
          <w:bCs/>
          <w:sz w:val="28"/>
          <w:szCs w:val="28"/>
          <w:lang w:eastAsia="en-US"/>
        </w:rPr>
        <w:t xml:space="preserve">  потребительского рынка,  удовлетворения спроса населения на товары и  услуги, обеспечение  качества и безопасности, реализуемой продукции.</w:t>
      </w:r>
    </w:p>
    <w:p w:rsidR="00AA6346" w:rsidRDefault="002C6A6D" w:rsidP="00AA6346">
      <w:pPr>
        <w:pStyle w:val="14"/>
        <w:jc w:val="both"/>
        <w:rPr>
          <w:rFonts w:asciiTheme="minorHAnsi" w:hAnsiTheme="minorHAnsi" w:cstheme="minorHAnsi"/>
          <w:sz w:val="28"/>
          <w:szCs w:val="28"/>
          <w:lang w:bidi="ru-RU"/>
        </w:rPr>
      </w:pPr>
      <w:r w:rsidRPr="00AA6346">
        <w:rPr>
          <w:rFonts w:asciiTheme="minorHAnsi" w:eastAsiaTheme="minorHAnsi" w:hAnsiTheme="minorHAnsi" w:cstheme="minorHAnsi"/>
          <w:b/>
          <w:i/>
          <w:sz w:val="28"/>
          <w:szCs w:val="28"/>
          <w:lang w:eastAsia="en-US"/>
        </w:rPr>
        <w:t xml:space="preserve"> </w:t>
      </w:r>
      <w:r w:rsidR="00AA6346" w:rsidRPr="00AA6346">
        <w:rPr>
          <w:rFonts w:asciiTheme="minorHAnsi" w:hAnsiTheme="minorHAnsi" w:cstheme="minorHAnsi"/>
          <w:sz w:val="28"/>
          <w:szCs w:val="28"/>
          <w:lang w:bidi="ru-RU"/>
        </w:rPr>
        <w:t>Для достижения поставленных  целей  необходимо  решение следующих задач:</w:t>
      </w:r>
    </w:p>
    <w:p w:rsidR="00AA6346" w:rsidRPr="00024862" w:rsidRDefault="00AA6346" w:rsidP="00AA6346">
      <w:pPr>
        <w:pStyle w:val="14"/>
        <w:jc w:val="both"/>
        <w:rPr>
          <w:rFonts w:asciiTheme="minorHAnsi" w:hAnsiTheme="minorHAnsi" w:cstheme="minorHAnsi"/>
          <w:sz w:val="28"/>
          <w:szCs w:val="28"/>
        </w:rPr>
      </w:pPr>
      <w:r w:rsidRPr="00AA6346">
        <w:rPr>
          <w:rFonts w:asciiTheme="minorHAnsi" w:hAnsiTheme="minorHAnsi" w:cstheme="minorHAnsi"/>
          <w:sz w:val="28"/>
          <w:szCs w:val="28"/>
          <w:lang w:bidi="ru-RU"/>
        </w:rPr>
        <w:t xml:space="preserve">       </w:t>
      </w:r>
      <w:r w:rsidRPr="00024862">
        <w:rPr>
          <w:rFonts w:asciiTheme="minorHAnsi" w:hAnsiTheme="minorHAnsi" w:cstheme="minorHAnsi"/>
          <w:sz w:val="28"/>
          <w:szCs w:val="28"/>
          <w:lang w:bidi="ru-RU"/>
        </w:rPr>
        <w:t>-</w:t>
      </w:r>
      <w:r w:rsidRPr="00024862">
        <w:rPr>
          <w:rFonts w:asciiTheme="minorHAnsi" w:hAnsiTheme="minorHAnsi" w:cstheme="minorHAnsi"/>
          <w:color w:val="006FC0"/>
          <w:sz w:val="28"/>
          <w:szCs w:val="28"/>
        </w:rPr>
        <w:t xml:space="preserve"> </w:t>
      </w:r>
      <w:r w:rsidRPr="00024862">
        <w:rPr>
          <w:rFonts w:asciiTheme="minorHAnsi" w:hAnsiTheme="minorHAnsi" w:cstheme="minorHAnsi"/>
          <w:sz w:val="28"/>
          <w:szCs w:val="28"/>
        </w:rPr>
        <w:t>совершенствование системы поддержки субъектов малого и среднего предпринимательства (финансовой, информационной, консультационной, организационной), обеспечивающей условия их (субъектов) устойчивого функционирования;</w:t>
      </w:r>
    </w:p>
    <w:p w:rsidR="002B17CC" w:rsidRPr="00024862" w:rsidRDefault="002B17CC" w:rsidP="002B17CC">
      <w:pPr>
        <w:pStyle w:val="14"/>
        <w:jc w:val="both"/>
        <w:rPr>
          <w:rFonts w:asciiTheme="minorHAnsi" w:hAnsiTheme="minorHAnsi" w:cstheme="minorHAnsi"/>
          <w:sz w:val="28"/>
          <w:szCs w:val="28"/>
        </w:rPr>
      </w:pPr>
      <w:r w:rsidRPr="00024862">
        <w:rPr>
          <w:rFonts w:asciiTheme="minorHAnsi" w:hAnsiTheme="minorHAnsi" w:cstheme="minorHAnsi"/>
          <w:sz w:val="28"/>
          <w:szCs w:val="28"/>
        </w:rPr>
        <w:t xml:space="preserve">       -упрощение доступа к льготному финансированию субъектов малого и среднего предпринимательства;</w:t>
      </w:r>
    </w:p>
    <w:p w:rsidR="002379DD" w:rsidRPr="00024862" w:rsidRDefault="002379DD" w:rsidP="002379DD">
      <w:pPr>
        <w:pStyle w:val="14"/>
        <w:jc w:val="both"/>
        <w:rPr>
          <w:rFonts w:asciiTheme="minorHAnsi" w:hAnsiTheme="minorHAnsi" w:cstheme="minorHAnsi"/>
          <w:sz w:val="28"/>
          <w:szCs w:val="28"/>
        </w:rPr>
      </w:pPr>
      <w:r w:rsidRPr="00024862">
        <w:rPr>
          <w:rFonts w:asciiTheme="minorHAnsi" w:hAnsiTheme="minorHAnsi" w:cstheme="minorHAnsi"/>
          <w:sz w:val="28"/>
          <w:szCs w:val="28"/>
        </w:rPr>
        <w:t xml:space="preserve">       -  повышение социальной эффективности деятельности субъектов малого и среднего предпринимательства за счет создания новых рабочих мест; </w:t>
      </w:r>
    </w:p>
    <w:p w:rsidR="00D50FFC" w:rsidRPr="00AA6346" w:rsidRDefault="00FE4E1E" w:rsidP="00D50FFC">
      <w:pPr>
        <w:pStyle w:val="14"/>
        <w:jc w:val="both"/>
        <w:rPr>
          <w:rFonts w:asciiTheme="minorHAnsi" w:hAnsiTheme="minorHAnsi" w:cstheme="minorHAnsi"/>
          <w:sz w:val="28"/>
          <w:szCs w:val="28"/>
        </w:rPr>
      </w:pPr>
      <w:r w:rsidRPr="00024862">
        <w:rPr>
          <w:rFonts w:asciiTheme="minorHAnsi" w:hAnsiTheme="minorHAnsi" w:cstheme="minorHAnsi"/>
          <w:sz w:val="28"/>
          <w:szCs w:val="28"/>
        </w:rPr>
        <w:t xml:space="preserve">      </w:t>
      </w:r>
      <w:r w:rsidR="00D50FFC">
        <w:rPr>
          <w:rFonts w:asciiTheme="minorHAnsi" w:hAnsiTheme="minorHAnsi" w:cstheme="minorHAnsi"/>
          <w:sz w:val="28"/>
          <w:szCs w:val="28"/>
        </w:rPr>
        <w:t xml:space="preserve">      </w:t>
      </w:r>
      <w:r w:rsidR="00D50FFC" w:rsidRPr="00024862">
        <w:rPr>
          <w:rFonts w:asciiTheme="minorHAnsi" w:hAnsiTheme="minorHAnsi" w:cstheme="minorHAnsi"/>
          <w:sz w:val="28"/>
          <w:szCs w:val="28"/>
        </w:rPr>
        <w:t>-  качественное изменение отраслевой структуры субъектов малого и среднего предпринимательства.</w:t>
      </w:r>
    </w:p>
    <w:p w:rsidR="00D50FFC" w:rsidRDefault="00D50FFC" w:rsidP="00D50FFC">
      <w:pPr>
        <w:pStyle w:val="14"/>
        <w:ind w:firstLine="708"/>
        <w:jc w:val="both"/>
        <w:rPr>
          <w:rFonts w:asciiTheme="minorHAnsi" w:hAnsiTheme="minorHAnsi" w:cstheme="minorHAnsi"/>
          <w:sz w:val="28"/>
          <w:szCs w:val="28"/>
        </w:rPr>
      </w:pPr>
      <w:r w:rsidRPr="00024862">
        <w:rPr>
          <w:rFonts w:asciiTheme="minorHAnsi" w:hAnsiTheme="minorHAnsi" w:cstheme="minorHAnsi"/>
          <w:sz w:val="28"/>
          <w:szCs w:val="28"/>
        </w:rPr>
        <w:t>- развитие деловой активности населения района за  счет повышения интереса к предпринимательской деятельности;</w:t>
      </w:r>
    </w:p>
    <w:p w:rsidR="004C3A68" w:rsidRPr="00024862" w:rsidRDefault="004C3A68" w:rsidP="004C3A68">
      <w:pPr>
        <w:pStyle w:val="14"/>
        <w:jc w:val="both"/>
        <w:rPr>
          <w:rFonts w:asciiTheme="minorHAnsi" w:hAnsiTheme="minorHAnsi" w:cstheme="minorHAnsi"/>
          <w:sz w:val="28"/>
          <w:szCs w:val="28"/>
        </w:rPr>
      </w:pPr>
      <w:r w:rsidRPr="00024862">
        <w:rPr>
          <w:rFonts w:asciiTheme="minorHAnsi" w:hAnsiTheme="minorHAnsi" w:cstheme="minorHAnsi"/>
          <w:sz w:val="28"/>
          <w:szCs w:val="28"/>
        </w:rPr>
        <w:t xml:space="preserve">      - </w:t>
      </w:r>
      <w:r w:rsidR="00024862" w:rsidRPr="00024862">
        <w:rPr>
          <w:rFonts w:asciiTheme="minorHAnsi" w:hAnsiTheme="minorHAnsi" w:cstheme="minorHAnsi"/>
          <w:sz w:val="28"/>
          <w:szCs w:val="28"/>
        </w:rPr>
        <w:t>достижение высокой конкурентоспособности продукции</w:t>
      </w:r>
      <w:r w:rsidR="00024862">
        <w:rPr>
          <w:rFonts w:asciiTheme="minorHAnsi" w:hAnsiTheme="minorHAnsi" w:cstheme="minorHAnsi"/>
          <w:sz w:val="28"/>
          <w:szCs w:val="28"/>
        </w:rPr>
        <w:t xml:space="preserve">, </w:t>
      </w:r>
      <w:r w:rsidRPr="00024862">
        <w:rPr>
          <w:rFonts w:asciiTheme="minorHAnsi" w:hAnsiTheme="minorHAnsi" w:cstheme="minorHAnsi"/>
          <w:sz w:val="28"/>
          <w:szCs w:val="28"/>
        </w:rPr>
        <w:t>продвижение производимых  товаров субъектам малого и среднего предпринимательства  на региональный рынок;</w:t>
      </w:r>
    </w:p>
    <w:p w:rsidR="00D978AD" w:rsidRPr="00024862" w:rsidRDefault="00D978AD" w:rsidP="00D978AD">
      <w:pPr>
        <w:pStyle w:val="14"/>
        <w:jc w:val="both"/>
        <w:rPr>
          <w:rFonts w:asciiTheme="minorHAnsi" w:hAnsiTheme="minorHAnsi" w:cstheme="minorHAnsi"/>
          <w:sz w:val="28"/>
          <w:szCs w:val="28"/>
        </w:rPr>
      </w:pPr>
      <w:r w:rsidRPr="00024862">
        <w:rPr>
          <w:rFonts w:asciiTheme="minorHAnsi" w:hAnsiTheme="minorHAnsi" w:cstheme="minorHAnsi"/>
          <w:sz w:val="28"/>
          <w:szCs w:val="28"/>
        </w:rPr>
        <w:lastRenderedPageBreak/>
        <w:t>- повышение прозрачности деятельности субъектов малого и среднего предпринимательства.</w:t>
      </w:r>
    </w:p>
    <w:p w:rsidR="008A30F8" w:rsidRPr="00024862" w:rsidRDefault="008A30F8" w:rsidP="008A30F8">
      <w:pPr>
        <w:pStyle w:val="14"/>
        <w:jc w:val="both"/>
        <w:rPr>
          <w:rFonts w:asciiTheme="minorHAnsi" w:hAnsiTheme="minorHAnsi" w:cstheme="minorHAnsi"/>
          <w:sz w:val="28"/>
          <w:szCs w:val="28"/>
        </w:rPr>
      </w:pPr>
      <w:r w:rsidRPr="00024862">
        <w:rPr>
          <w:rFonts w:asciiTheme="minorHAnsi" w:hAnsiTheme="minorHAnsi" w:cstheme="minorHAnsi"/>
          <w:sz w:val="28"/>
          <w:szCs w:val="28"/>
        </w:rPr>
        <w:t xml:space="preserve">     -насыщение рынка потребительских товаров и услуг за счет развития субъектов малого и среднего бизнеса; </w:t>
      </w:r>
    </w:p>
    <w:p w:rsidR="00AA6346" w:rsidRPr="0061147B" w:rsidRDefault="00AA6346" w:rsidP="0061147B">
      <w:pPr>
        <w:pStyle w:val="14"/>
        <w:jc w:val="both"/>
        <w:rPr>
          <w:rFonts w:asciiTheme="minorHAnsi" w:eastAsia="Calibri" w:hAnsiTheme="minorHAnsi" w:cstheme="minorHAnsi"/>
          <w:i/>
          <w:sz w:val="28"/>
          <w:szCs w:val="28"/>
          <w:lang w:eastAsia="en-US"/>
        </w:rPr>
      </w:pPr>
      <w:r w:rsidRPr="0061147B">
        <w:rPr>
          <w:rFonts w:asciiTheme="minorHAnsi" w:hAnsiTheme="minorHAnsi" w:cstheme="minorHAnsi"/>
          <w:sz w:val="28"/>
          <w:szCs w:val="28"/>
        </w:rPr>
        <w:t xml:space="preserve">          </w:t>
      </w:r>
      <w:r w:rsidRPr="0061147B">
        <w:rPr>
          <w:rFonts w:asciiTheme="minorHAnsi" w:eastAsia="Calibri" w:hAnsiTheme="minorHAnsi" w:cstheme="minorHAnsi"/>
          <w:color w:val="0D0D0D"/>
          <w:sz w:val="28"/>
          <w:szCs w:val="28"/>
          <w:lang w:eastAsia="en-US"/>
        </w:rPr>
        <w:t xml:space="preserve">           </w:t>
      </w:r>
      <w:r w:rsidRPr="0061147B">
        <w:rPr>
          <w:rFonts w:asciiTheme="minorHAnsi" w:eastAsia="Calibri" w:hAnsiTheme="minorHAnsi" w:cstheme="minorHAnsi"/>
          <w:i/>
          <w:sz w:val="28"/>
          <w:szCs w:val="28"/>
          <w:lang w:eastAsia="en-US"/>
        </w:rPr>
        <w:t xml:space="preserve">Реализация </w:t>
      </w:r>
      <w:r w:rsidR="00CE5682" w:rsidRPr="0061147B">
        <w:rPr>
          <w:rFonts w:asciiTheme="minorHAnsi" w:eastAsia="Calibri" w:hAnsiTheme="minorHAnsi" w:cstheme="minorHAnsi"/>
          <w:i/>
          <w:sz w:val="28"/>
          <w:szCs w:val="28"/>
          <w:lang w:eastAsia="en-US"/>
        </w:rPr>
        <w:t xml:space="preserve">основных  направлений в сфере  </w:t>
      </w:r>
      <w:r w:rsidRPr="0061147B">
        <w:rPr>
          <w:rFonts w:asciiTheme="minorHAnsi" w:eastAsia="Calibri" w:hAnsiTheme="minorHAnsi" w:cstheme="minorHAnsi"/>
          <w:i/>
          <w:sz w:val="28"/>
          <w:szCs w:val="28"/>
          <w:lang w:eastAsia="en-US"/>
        </w:rPr>
        <w:t>потребительского рынка товаров и услуг предполагает решение следующих приоритетных задач:</w:t>
      </w:r>
    </w:p>
    <w:p w:rsidR="004C3A68" w:rsidRDefault="004C3A68" w:rsidP="004C3A68">
      <w:pPr>
        <w:shd w:val="clear" w:color="auto" w:fill="FFFFFF"/>
        <w:tabs>
          <w:tab w:val="left" w:pos="993"/>
        </w:tabs>
        <w:ind w:left="360"/>
        <w:contextualSpacing/>
        <w:jc w:val="both"/>
        <w:rPr>
          <w:rFonts w:eastAsia="Calibri"/>
          <w:sz w:val="28"/>
          <w:szCs w:val="28"/>
          <w:lang w:eastAsia="en-US"/>
        </w:rPr>
      </w:pPr>
      <w:r w:rsidRPr="0052124B">
        <w:rPr>
          <w:rFonts w:eastAsia="Calibri"/>
          <w:color w:val="000000"/>
          <w:sz w:val="28"/>
          <w:szCs w:val="28"/>
          <w:lang w:eastAsia="en-US"/>
        </w:rPr>
        <w:t>создание  условий  для обеспечения  стабильного функционирования потребительского рынка</w:t>
      </w:r>
      <w:r w:rsidRPr="0052124B">
        <w:rPr>
          <w:rFonts w:eastAsia="Calibri"/>
          <w:sz w:val="28"/>
          <w:szCs w:val="28"/>
          <w:lang w:eastAsia="en-US"/>
        </w:rPr>
        <w:t xml:space="preserve"> в  современных условиях на территории района;</w:t>
      </w:r>
    </w:p>
    <w:p w:rsidR="0052124B" w:rsidRPr="00AA6346" w:rsidRDefault="0052124B" w:rsidP="0052124B">
      <w:pPr>
        <w:shd w:val="clear" w:color="auto" w:fill="FFFFFF"/>
        <w:ind w:firstLine="709"/>
        <w:jc w:val="both"/>
        <w:rPr>
          <w:color w:val="000000"/>
          <w:sz w:val="28"/>
          <w:szCs w:val="28"/>
        </w:rPr>
      </w:pPr>
      <w:r w:rsidRPr="00AA6346">
        <w:rPr>
          <w:color w:val="000000"/>
          <w:sz w:val="28"/>
          <w:szCs w:val="28"/>
        </w:rPr>
        <w:t>-  обеспечение качества и безопасности товаров и услуг, реализуемых на потребительском рынке;</w:t>
      </w:r>
    </w:p>
    <w:p w:rsidR="004C3A68" w:rsidRPr="00AA6346" w:rsidRDefault="00AA6346" w:rsidP="004C3A68">
      <w:pPr>
        <w:ind w:firstLine="360"/>
        <w:jc w:val="both"/>
        <w:rPr>
          <w:rFonts w:eastAsia="Calibri"/>
          <w:sz w:val="28"/>
          <w:szCs w:val="28"/>
          <w:lang w:eastAsia="en-US"/>
        </w:rPr>
      </w:pPr>
      <w:r w:rsidRPr="00AA6346">
        <w:rPr>
          <w:rFonts w:eastAsia="Calibri"/>
          <w:color w:val="000000"/>
          <w:sz w:val="28"/>
          <w:szCs w:val="28"/>
          <w:lang w:eastAsia="en-US"/>
        </w:rPr>
        <w:t xml:space="preserve">    </w:t>
      </w:r>
      <w:r w:rsidR="004C3A68" w:rsidRPr="00AA6346">
        <w:rPr>
          <w:rFonts w:eastAsia="Calibri"/>
          <w:sz w:val="28"/>
          <w:szCs w:val="28"/>
          <w:lang w:eastAsia="ar-SA"/>
        </w:rPr>
        <w:t>-</w:t>
      </w:r>
      <w:r w:rsidR="004C3A68">
        <w:rPr>
          <w:rFonts w:eastAsia="Calibri"/>
          <w:sz w:val="28"/>
          <w:szCs w:val="28"/>
          <w:lang w:eastAsia="ar-SA"/>
        </w:rPr>
        <w:t xml:space="preserve"> с</w:t>
      </w:r>
      <w:r w:rsidR="004C3A68" w:rsidRPr="00AA6346">
        <w:rPr>
          <w:rFonts w:eastAsia="Calibri"/>
          <w:sz w:val="28"/>
          <w:szCs w:val="28"/>
          <w:lang w:eastAsia="ar-SA"/>
        </w:rPr>
        <w:t>оздание условий  для  развития  сети торгового и бытового обслуживания населения в сельских населенных пунктах;</w:t>
      </w:r>
    </w:p>
    <w:p w:rsidR="00AA6346" w:rsidRPr="00AA6346" w:rsidRDefault="00AA6346" w:rsidP="00AA6346">
      <w:pPr>
        <w:jc w:val="both"/>
        <w:rPr>
          <w:rFonts w:eastAsia="Calibri"/>
          <w:sz w:val="28"/>
          <w:szCs w:val="28"/>
          <w:lang w:eastAsia="en-US"/>
        </w:rPr>
      </w:pPr>
      <w:r w:rsidRPr="00AA6346">
        <w:rPr>
          <w:rFonts w:eastAsia="Calibri"/>
          <w:sz w:val="28"/>
          <w:szCs w:val="28"/>
          <w:lang w:eastAsia="en-US"/>
        </w:rPr>
        <w:t xml:space="preserve">          - стимулирование привлечения  инвестиционных ресурсов для  развития деятельности хозяйствующих субъектов в сфере торговли, общественного питания, бытового обслуживания; </w:t>
      </w:r>
    </w:p>
    <w:p w:rsidR="00741723" w:rsidRPr="00FC7B7B" w:rsidRDefault="00853148" w:rsidP="00853148">
      <w:pPr>
        <w:jc w:val="both"/>
        <w:rPr>
          <w:rFonts w:eastAsia="Calibri"/>
          <w:bCs/>
          <w:sz w:val="28"/>
          <w:szCs w:val="28"/>
          <w:lang w:eastAsia="en-US"/>
        </w:rPr>
      </w:pPr>
      <w:r>
        <w:rPr>
          <w:rFonts w:eastAsia="Calibri"/>
          <w:sz w:val="28"/>
          <w:szCs w:val="28"/>
          <w:lang w:eastAsia="en-US"/>
        </w:rPr>
        <w:t xml:space="preserve">       </w:t>
      </w:r>
      <w:r>
        <w:rPr>
          <w:sz w:val="28"/>
          <w:szCs w:val="28"/>
          <w:lang w:bidi="ru-RU"/>
        </w:rPr>
        <w:t xml:space="preserve"> </w:t>
      </w:r>
      <w:r w:rsidR="00C12000">
        <w:rPr>
          <w:sz w:val="28"/>
          <w:szCs w:val="28"/>
          <w:lang w:bidi="ru-RU"/>
        </w:rPr>
        <w:t xml:space="preserve"> -</w:t>
      </w:r>
      <w:r w:rsidR="00AA6346">
        <w:rPr>
          <w:sz w:val="28"/>
          <w:szCs w:val="28"/>
          <w:lang w:bidi="ru-RU"/>
        </w:rPr>
        <w:t xml:space="preserve">   с</w:t>
      </w:r>
      <w:r w:rsidR="00741723" w:rsidRPr="00FC7B7B">
        <w:rPr>
          <w:rFonts w:eastAsia="Calibri"/>
          <w:bCs/>
          <w:sz w:val="28"/>
          <w:szCs w:val="28"/>
          <w:lang w:eastAsia="en-US"/>
        </w:rPr>
        <w:t xml:space="preserve">одействие в подготовке и повышении квалификации специалистов сферы малого бизнеса. </w:t>
      </w:r>
    </w:p>
    <w:p w:rsidR="006C7EED" w:rsidRPr="00FC7B7B" w:rsidRDefault="006C7EED" w:rsidP="00AA6346">
      <w:pPr>
        <w:pStyle w:val="14"/>
        <w:spacing w:line="276" w:lineRule="auto"/>
        <w:jc w:val="both"/>
        <w:rPr>
          <w:rFonts w:ascii="Times New Roman" w:eastAsiaTheme="minorHAnsi" w:hAnsi="Times New Roman"/>
          <w:b/>
          <w:i/>
          <w:sz w:val="28"/>
          <w:szCs w:val="28"/>
          <w:lang w:eastAsia="en-US"/>
        </w:rPr>
      </w:pPr>
    </w:p>
    <w:p w:rsidR="00741723" w:rsidRPr="00FC7B7B" w:rsidRDefault="00741723" w:rsidP="00320924">
      <w:pPr>
        <w:pStyle w:val="14"/>
        <w:spacing w:line="276" w:lineRule="auto"/>
        <w:ind w:firstLine="708"/>
        <w:jc w:val="both"/>
        <w:rPr>
          <w:rFonts w:ascii="Times New Roman" w:eastAsia="Times New Roman" w:hAnsi="Times New Roman"/>
          <w:b/>
          <w:i/>
          <w:color w:val="000000"/>
          <w:sz w:val="28"/>
          <w:szCs w:val="28"/>
          <w:lang w:eastAsia="ru-RU"/>
        </w:rPr>
      </w:pPr>
      <w:r w:rsidRPr="00FC7B7B">
        <w:rPr>
          <w:rFonts w:ascii="Times New Roman" w:eastAsiaTheme="minorHAnsi" w:hAnsi="Times New Roman"/>
          <w:b/>
          <w:i/>
          <w:sz w:val="28"/>
          <w:szCs w:val="28"/>
          <w:lang w:eastAsia="en-US"/>
        </w:rPr>
        <w:t xml:space="preserve">4.Содействие инвестиционной деятельности  и повышение  привлекательности района </w:t>
      </w:r>
      <w:r w:rsidRPr="00FC7B7B">
        <w:rPr>
          <w:rFonts w:ascii="Times New Roman" w:eastAsia="Times New Roman" w:hAnsi="Times New Roman"/>
          <w:color w:val="000000"/>
          <w:sz w:val="28"/>
          <w:szCs w:val="28"/>
          <w:lang w:eastAsia="ru-RU"/>
        </w:rPr>
        <w:t xml:space="preserve"> </w:t>
      </w:r>
      <w:r w:rsidRPr="00FC7B7B">
        <w:rPr>
          <w:rFonts w:ascii="Times New Roman" w:eastAsia="Times New Roman" w:hAnsi="Times New Roman"/>
          <w:b/>
          <w:i/>
          <w:color w:val="000000"/>
          <w:sz w:val="28"/>
          <w:szCs w:val="28"/>
          <w:lang w:eastAsia="ru-RU"/>
        </w:rPr>
        <w:t>для развития новых производств и направлений.</w:t>
      </w:r>
    </w:p>
    <w:p w:rsidR="00C12000" w:rsidRDefault="00741723" w:rsidP="00C12000">
      <w:pPr>
        <w:widowControl w:val="0"/>
        <w:spacing w:line="276" w:lineRule="auto"/>
        <w:ind w:right="640" w:firstLine="580"/>
        <w:jc w:val="both"/>
        <w:rPr>
          <w:color w:val="000000"/>
          <w:sz w:val="28"/>
          <w:szCs w:val="28"/>
          <w:lang w:bidi="ru-RU"/>
        </w:rPr>
      </w:pPr>
      <w:r w:rsidRPr="00FC7B7B">
        <w:rPr>
          <w:color w:val="000000"/>
          <w:sz w:val="28"/>
          <w:szCs w:val="28"/>
          <w:lang w:bidi="ru-RU"/>
        </w:rPr>
        <w:t xml:space="preserve">Для повышения инвестиционной привлекательности муниципального района, придания устойчивого характера позитивным сдвигам в динамике инвестиций </w:t>
      </w:r>
      <w:r w:rsidR="00C12000">
        <w:rPr>
          <w:color w:val="000000"/>
          <w:sz w:val="28"/>
          <w:szCs w:val="28"/>
          <w:lang w:bidi="ru-RU"/>
        </w:rPr>
        <w:t>в основной капитал планируется:</w:t>
      </w:r>
    </w:p>
    <w:p w:rsidR="00C12000" w:rsidRDefault="00741723" w:rsidP="00380070">
      <w:pPr>
        <w:widowControl w:val="0"/>
        <w:spacing w:line="276" w:lineRule="auto"/>
        <w:ind w:right="640" w:firstLine="580"/>
        <w:jc w:val="both"/>
        <w:rPr>
          <w:rFonts w:eastAsia="Calibri"/>
          <w:sz w:val="28"/>
          <w:szCs w:val="28"/>
          <w:lang w:eastAsia="en-US"/>
        </w:rPr>
      </w:pPr>
      <w:r w:rsidRPr="00FC7B7B">
        <w:rPr>
          <w:lang w:bidi="ru-RU"/>
        </w:rPr>
        <w:t xml:space="preserve"> </w:t>
      </w:r>
      <w:r w:rsidRPr="00FC7B7B">
        <w:rPr>
          <w:rFonts w:eastAsia="Calibri"/>
          <w:sz w:val="28"/>
          <w:szCs w:val="28"/>
          <w:lang w:eastAsia="en-US" w:bidi="ru-RU"/>
        </w:rPr>
        <w:t>- Рост объемов инвестиций</w:t>
      </w:r>
      <w:r w:rsidR="00380070">
        <w:rPr>
          <w:rFonts w:eastAsia="Calibri"/>
          <w:sz w:val="28"/>
          <w:szCs w:val="28"/>
          <w:lang w:eastAsia="en-US" w:bidi="ru-RU"/>
        </w:rPr>
        <w:t xml:space="preserve"> за счет  п</w:t>
      </w:r>
      <w:r w:rsidR="00380070">
        <w:rPr>
          <w:rFonts w:eastAsia="Calibri"/>
          <w:sz w:val="28"/>
          <w:szCs w:val="28"/>
          <w:lang w:eastAsia="en-US"/>
        </w:rPr>
        <w:t xml:space="preserve">ривлечение </w:t>
      </w:r>
      <w:r w:rsidRPr="00FC7B7B">
        <w:rPr>
          <w:rFonts w:eastAsia="Calibri"/>
          <w:sz w:val="28"/>
          <w:szCs w:val="28"/>
          <w:lang w:eastAsia="en-US"/>
        </w:rPr>
        <w:t xml:space="preserve"> в экономику и социальную сферу района, строительство новых объектов, модернизация в сфере жилищно-коммунального х</w:t>
      </w:r>
      <w:r w:rsidR="00C12000">
        <w:rPr>
          <w:rFonts w:eastAsia="Calibri"/>
          <w:sz w:val="28"/>
          <w:szCs w:val="28"/>
          <w:lang w:eastAsia="en-US"/>
        </w:rPr>
        <w:t xml:space="preserve">озяйства, строительство жилья; </w:t>
      </w:r>
    </w:p>
    <w:p w:rsidR="00380070" w:rsidRDefault="00380070" w:rsidP="00380070">
      <w:pPr>
        <w:widowControl w:val="0"/>
        <w:spacing w:line="276" w:lineRule="auto"/>
        <w:ind w:right="640"/>
        <w:jc w:val="both"/>
        <w:rPr>
          <w:rFonts w:eastAsia="Calibri"/>
          <w:sz w:val="28"/>
          <w:szCs w:val="28"/>
          <w:lang w:eastAsia="en-US"/>
        </w:rPr>
      </w:pPr>
      <w:r>
        <w:rPr>
          <w:rFonts w:eastAsia="Calibri"/>
          <w:sz w:val="28"/>
          <w:szCs w:val="28"/>
          <w:lang w:eastAsia="en-US"/>
        </w:rPr>
        <w:t xml:space="preserve">         -Создание благоприятного климата, для привлечения инвестиций, рационального использования земельных ресурсов.</w:t>
      </w:r>
    </w:p>
    <w:p w:rsidR="00741723" w:rsidRDefault="00741723" w:rsidP="00320924">
      <w:pPr>
        <w:pStyle w:val="14"/>
        <w:spacing w:line="276" w:lineRule="auto"/>
        <w:ind w:firstLine="567"/>
        <w:rPr>
          <w:rFonts w:ascii="Times New Roman" w:hAnsi="Times New Roman"/>
          <w:b/>
          <w:sz w:val="28"/>
          <w:szCs w:val="28"/>
          <w:bdr w:val="none" w:sz="0" w:space="0" w:color="auto" w:frame="1"/>
        </w:rPr>
      </w:pPr>
      <w:r w:rsidRPr="00FC7B7B">
        <w:rPr>
          <w:rFonts w:ascii="Times New Roman" w:hAnsi="Times New Roman"/>
          <w:b/>
          <w:sz w:val="28"/>
          <w:szCs w:val="28"/>
          <w:bdr w:val="none" w:sz="0" w:space="0" w:color="auto" w:frame="1"/>
        </w:rPr>
        <w:t xml:space="preserve">Стратегическое направление: </w:t>
      </w:r>
    </w:p>
    <w:p w:rsidR="00C12000" w:rsidRPr="00FC7B7B" w:rsidRDefault="00C12000" w:rsidP="00320924">
      <w:pPr>
        <w:pStyle w:val="14"/>
        <w:spacing w:line="276" w:lineRule="auto"/>
        <w:ind w:firstLine="567"/>
        <w:rPr>
          <w:rFonts w:ascii="Times New Roman" w:eastAsia="Calibri" w:hAnsi="Times New Roman"/>
          <w:b/>
          <w:i/>
          <w:sz w:val="28"/>
          <w:szCs w:val="28"/>
          <w:lang w:eastAsia="en-US"/>
        </w:rPr>
      </w:pPr>
    </w:p>
    <w:p w:rsidR="00741723" w:rsidRPr="00FC7B7B" w:rsidRDefault="00741723" w:rsidP="00320924">
      <w:pPr>
        <w:pStyle w:val="14"/>
        <w:numPr>
          <w:ilvl w:val="0"/>
          <w:numId w:val="7"/>
        </w:numPr>
        <w:spacing w:line="276" w:lineRule="auto"/>
        <w:rPr>
          <w:rFonts w:ascii="Times New Roman" w:hAnsi="Times New Roman"/>
          <w:b/>
          <w:sz w:val="28"/>
          <w:szCs w:val="28"/>
          <w:bdr w:val="none" w:sz="0" w:space="0" w:color="auto" w:frame="1"/>
        </w:rPr>
      </w:pPr>
      <w:r w:rsidRPr="00FC7B7B">
        <w:rPr>
          <w:rFonts w:ascii="Times New Roman" w:hAnsi="Times New Roman"/>
          <w:b/>
          <w:sz w:val="28"/>
          <w:szCs w:val="28"/>
          <w:bdr w:val="none" w:sz="0" w:space="0" w:color="auto" w:frame="1"/>
        </w:rPr>
        <w:t>Формирование  благоприятного  социального климата, накопление  человеческого потенциала.</w:t>
      </w:r>
    </w:p>
    <w:p w:rsidR="00741723" w:rsidRPr="00FC7B7B" w:rsidRDefault="00741723" w:rsidP="00320924">
      <w:pPr>
        <w:widowControl w:val="0"/>
        <w:spacing w:line="276" w:lineRule="auto"/>
        <w:ind w:firstLine="740"/>
        <w:jc w:val="both"/>
        <w:rPr>
          <w:color w:val="000000"/>
          <w:sz w:val="28"/>
          <w:szCs w:val="28"/>
          <w:lang w:bidi="ru-RU"/>
        </w:rPr>
      </w:pPr>
      <w:r w:rsidRPr="00FC7B7B">
        <w:rPr>
          <w:color w:val="000000"/>
          <w:sz w:val="28"/>
          <w:szCs w:val="28"/>
          <w:lang w:bidi="ru-RU"/>
        </w:rPr>
        <w:t>Данное направление выделено в Стратегии вторым  не потому, что является второстепенным. Наоборот: важнейшим аспектом при разработке Стратегии являлась социальная направленность.</w:t>
      </w:r>
    </w:p>
    <w:p w:rsidR="00741723" w:rsidRPr="00FC7B7B" w:rsidRDefault="00741723" w:rsidP="00320924">
      <w:pPr>
        <w:spacing w:line="276" w:lineRule="auto"/>
        <w:ind w:firstLine="708"/>
        <w:jc w:val="both"/>
        <w:rPr>
          <w:sz w:val="28"/>
          <w:szCs w:val="28"/>
          <w:lang w:eastAsia="ar-SA"/>
        </w:rPr>
      </w:pPr>
      <w:r w:rsidRPr="00FC7B7B">
        <w:rPr>
          <w:color w:val="000000"/>
          <w:sz w:val="28"/>
          <w:szCs w:val="28"/>
          <w:lang w:bidi="ru-RU"/>
        </w:rPr>
        <w:t xml:space="preserve"> </w:t>
      </w:r>
      <w:r w:rsidRPr="00FC7B7B">
        <w:rPr>
          <w:sz w:val="28"/>
          <w:szCs w:val="28"/>
          <w:lang w:eastAsia="ar-SA"/>
        </w:rPr>
        <w:t xml:space="preserve">Обеспечение населения качественными социальными услугами возможно только на основе здоровой, динамично развивающейся экономики Муниципальное образование должно создавать условия для возникновения на своей территории предприятий – точек экономического роста, способных эффективно функционировать и развиваться, обеспечивая, тем самым, личные доходы граждан, новые рабочие места, расширение рынков сбыта, создание </w:t>
      </w:r>
      <w:r w:rsidRPr="00FC7B7B">
        <w:rPr>
          <w:sz w:val="28"/>
          <w:szCs w:val="28"/>
          <w:lang w:eastAsia="ar-SA"/>
        </w:rPr>
        <w:lastRenderedPageBreak/>
        <w:t xml:space="preserve">новых продуктов и услуг. </w:t>
      </w:r>
      <w:r w:rsidRPr="00FC7B7B">
        <w:rPr>
          <w:color w:val="000000"/>
          <w:sz w:val="28"/>
          <w:szCs w:val="28"/>
          <w:lang w:bidi="ru-RU"/>
        </w:rPr>
        <w:t xml:space="preserve"> Именно поэтому первым направлением стало развитие экономики района. </w:t>
      </w:r>
      <w:r w:rsidRPr="00FC7B7B">
        <w:rPr>
          <w:sz w:val="28"/>
          <w:szCs w:val="28"/>
          <w:lang w:eastAsia="ar-SA"/>
        </w:rPr>
        <w:t>Это является необходимым условием выполнения муниципалитетом своих функций и обязательств перед гражданами.  Меры поддержки экономики стимулируют экономический рост, ведущий  к подъему качества жизни.</w:t>
      </w:r>
    </w:p>
    <w:p w:rsidR="00741723" w:rsidRPr="00FC7B7B" w:rsidRDefault="00741723" w:rsidP="00320924">
      <w:pPr>
        <w:pStyle w:val="14"/>
        <w:spacing w:line="276" w:lineRule="auto"/>
        <w:ind w:firstLine="708"/>
        <w:jc w:val="both"/>
        <w:rPr>
          <w:rFonts w:ascii="Times New Roman" w:hAnsi="Times New Roman"/>
          <w:color w:val="000000"/>
          <w:sz w:val="28"/>
          <w:szCs w:val="28"/>
          <w:lang w:bidi="ru-RU"/>
        </w:rPr>
      </w:pPr>
      <w:r w:rsidRPr="00FC7B7B">
        <w:rPr>
          <w:rFonts w:ascii="Times New Roman" w:hAnsi="Times New Roman"/>
          <w:sz w:val="28"/>
          <w:szCs w:val="28"/>
        </w:rPr>
        <w:t>Вместе с тем, для повышения качества социальных услуг необходимо также улучшение деятельности органов местного самоуправления сельских поселений и предприятий всех форм собственности, необходим рост собственных доходов бюджета, оптимальное распределение бюджетных средств и их эффективное использование.</w:t>
      </w:r>
    </w:p>
    <w:p w:rsidR="00741723" w:rsidRPr="00FC7B7B" w:rsidRDefault="00741723" w:rsidP="00C12000">
      <w:pPr>
        <w:pStyle w:val="14"/>
        <w:spacing w:line="276" w:lineRule="auto"/>
        <w:ind w:firstLine="708"/>
        <w:jc w:val="both"/>
        <w:rPr>
          <w:rFonts w:ascii="Times New Roman" w:hAnsi="Times New Roman"/>
          <w:color w:val="000000"/>
          <w:sz w:val="28"/>
          <w:szCs w:val="28"/>
          <w:lang w:bidi="ru-RU"/>
        </w:rPr>
      </w:pPr>
      <w:r w:rsidRPr="00FC7B7B">
        <w:rPr>
          <w:rFonts w:ascii="Times New Roman" w:hAnsi="Times New Roman"/>
          <w:color w:val="000000"/>
          <w:sz w:val="28"/>
          <w:szCs w:val="28"/>
          <w:lang w:bidi="ru-RU"/>
        </w:rPr>
        <w:t>Реализация мер позволит пополнить районный бюджет и дать новое дыхание нашим социальным программам.</w:t>
      </w:r>
    </w:p>
    <w:p w:rsidR="00741723" w:rsidRPr="00FC7B7B" w:rsidRDefault="00741723" w:rsidP="00320924">
      <w:pPr>
        <w:pStyle w:val="14"/>
        <w:spacing w:line="276" w:lineRule="auto"/>
        <w:ind w:firstLine="708"/>
        <w:jc w:val="both"/>
        <w:rPr>
          <w:rFonts w:ascii="Times New Roman" w:hAnsi="Times New Roman"/>
          <w:sz w:val="28"/>
          <w:szCs w:val="28"/>
        </w:rPr>
      </w:pPr>
      <w:bookmarkStart w:id="2" w:name="40"/>
      <w:bookmarkEnd w:id="2"/>
      <w:r w:rsidRPr="00FC7B7B">
        <w:rPr>
          <w:rFonts w:ascii="Times New Roman" w:hAnsi="Times New Roman"/>
          <w:sz w:val="28"/>
          <w:szCs w:val="28"/>
        </w:rPr>
        <w:t>В понятие качества жизни включается наличие хорошей работы и достойной зарплаты, гарантированные качественные услуги здравоохранения, образования, социального обеспечения, качественное жилье, общественная безопасность, стабильность, культурные и досуговые возможности, качество окружающей среды.</w:t>
      </w:r>
    </w:p>
    <w:p w:rsidR="00741723" w:rsidRPr="00FC7B7B" w:rsidRDefault="00741723" w:rsidP="00320924">
      <w:pPr>
        <w:pStyle w:val="14"/>
        <w:spacing w:line="276" w:lineRule="auto"/>
        <w:ind w:firstLine="567"/>
        <w:jc w:val="both"/>
        <w:rPr>
          <w:rFonts w:ascii="Times New Roman" w:eastAsia="Calibri" w:hAnsi="Times New Roman"/>
          <w:sz w:val="28"/>
          <w:szCs w:val="28"/>
        </w:rPr>
      </w:pPr>
      <w:r w:rsidRPr="00FC7B7B">
        <w:rPr>
          <w:rFonts w:ascii="Times New Roman" w:eastAsia="Calibri" w:hAnsi="Times New Roman"/>
          <w:sz w:val="28"/>
          <w:szCs w:val="28"/>
        </w:rPr>
        <w:t xml:space="preserve">Качественное образование и медицинское обслуживание, доступность благоустроенного жилья, высокий уровень безопасности населения, </w:t>
      </w:r>
      <w:proofErr w:type="gramStart"/>
      <w:r w:rsidRPr="00FC7B7B">
        <w:rPr>
          <w:rFonts w:ascii="Times New Roman" w:eastAsia="Calibri" w:hAnsi="Times New Roman"/>
          <w:sz w:val="28"/>
          <w:szCs w:val="28"/>
        </w:rPr>
        <w:t>без</w:t>
      </w:r>
      <w:proofErr w:type="gramEnd"/>
      <w:r w:rsidRPr="00FC7B7B">
        <w:rPr>
          <w:rFonts w:ascii="Times New Roman" w:eastAsia="Calibri" w:hAnsi="Times New Roman"/>
          <w:sz w:val="28"/>
          <w:szCs w:val="28"/>
        </w:rPr>
        <w:t xml:space="preserve"> </w:t>
      </w:r>
      <w:proofErr w:type="gramStart"/>
      <w:r w:rsidRPr="00FC7B7B">
        <w:rPr>
          <w:rFonts w:ascii="Times New Roman" w:eastAsia="Calibri" w:hAnsi="Times New Roman"/>
          <w:sz w:val="28"/>
          <w:szCs w:val="28"/>
        </w:rPr>
        <w:t>барьерная</w:t>
      </w:r>
      <w:proofErr w:type="gramEnd"/>
      <w:r w:rsidRPr="00FC7B7B">
        <w:rPr>
          <w:rFonts w:ascii="Times New Roman" w:eastAsia="Calibri" w:hAnsi="Times New Roman"/>
          <w:sz w:val="28"/>
          <w:szCs w:val="28"/>
        </w:rPr>
        <w:t xml:space="preserve">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 при этом предоставление социальных услуг должно учитывать особенности отдельных агломераций, их жителей, размещенных в них производств и других видов деятельности.</w:t>
      </w:r>
    </w:p>
    <w:p w:rsidR="00741723" w:rsidRPr="00FC7B7B" w:rsidRDefault="00741723" w:rsidP="00320924">
      <w:pPr>
        <w:spacing w:line="276" w:lineRule="auto"/>
        <w:ind w:firstLine="567"/>
        <w:jc w:val="both"/>
        <w:rPr>
          <w:rFonts w:eastAsia="Calibri"/>
          <w:sz w:val="28"/>
          <w:szCs w:val="28"/>
        </w:rPr>
      </w:pPr>
      <w:r w:rsidRPr="00FC7B7B">
        <w:rPr>
          <w:rFonts w:eastAsia="Calibri"/>
          <w:sz w:val="28"/>
          <w:szCs w:val="28"/>
        </w:rPr>
        <w:t xml:space="preserve"> Благоприятные условия для жизни, стандарты качества жизни в районе будут важнейшим фактором для привлечения и удержания высококвалифицированной рабочей силы там, где это необходимо для развития производств.</w:t>
      </w:r>
    </w:p>
    <w:p w:rsidR="00741723" w:rsidRPr="00FC7B7B" w:rsidRDefault="00741723" w:rsidP="00320924">
      <w:pPr>
        <w:widowControl w:val="0"/>
        <w:spacing w:line="276" w:lineRule="auto"/>
        <w:ind w:right="640" w:firstLine="540"/>
        <w:jc w:val="both"/>
        <w:rPr>
          <w:color w:val="000000"/>
          <w:sz w:val="28"/>
          <w:szCs w:val="28"/>
          <w:lang w:bidi="ru-RU"/>
        </w:rPr>
      </w:pPr>
      <w:r w:rsidRPr="00FC7B7B">
        <w:rPr>
          <w:color w:val="000000"/>
          <w:sz w:val="28"/>
          <w:szCs w:val="28"/>
          <w:lang w:bidi="ru-RU"/>
        </w:rPr>
        <w:t>По данному стратегическому направлению определены следующие цели:</w:t>
      </w:r>
    </w:p>
    <w:p w:rsidR="006C0839" w:rsidRPr="006C0839" w:rsidRDefault="006C0839" w:rsidP="006C0839">
      <w:pPr>
        <w:shd w:val="clear" w:color="auto" w:fill="FFFFFF"/>
        <w:jc w:val="both"/>
        <w:rPr>
          <w:rFonts w:eastAsia="Calibri"/>
          <w:spacing w:val="-3"/>
          <w:sz w:val="22"/>
          <w:szCs w:val="22"/>
          <w:lang w:eastAsia="en-US"/>
        </w:rPr>
      </w:pPr>
      <w:r>
        <w:rPr>
          <w:rFonts w:eastAsia="Calibri"/>
          <w:sz w:val="28"/>
          <w:szCs w:val="28"/>
        </w:rPr>
        <w:t xml:space="preserve">      </w:t>
      </w:r>
      <w:r w:rsidR="00741723" w:rsidRPr="00FC7B7B">
        <w:rPr>
          <w:rFonts w:eastAsia="Calibri"/>
          <w:sz w:val="28"/>
          <w:szCs w:val="28"/>
        </w:rPr>
        <w:t>1</w:t>
      </w:r>
      <w:r w:rsidR="00741723" w:rsidRPr="00BA23C9">
        <w:rPr>
          <w:rFonts w:eastAsia="Calibri"/>
          <w:sz w:val="28"/>
          <w:szCs w:val="28"/>
        </w:rPr>
        <w:t>.</w:t>
      </w:r>
      <w:r w:rsidR="00BA23C9" w:rsidRPr="00BA23C9">
        <w:rPr>
          <w:sz w:val="28"/>
          <w:szCs w:val="28"/>
        </w:rPr>
        <w:t xml:space="preserve"> Смягчение негативных тенденций и улучшение демографической ситуации района.</w:t>
      </w:r>
      <w:r w:rsidR="00BA23C9">
        <w:rPr>
          <w:sz w:val="28"/>
          <w:szCs w:val="28"/>
        </w:rPr>
        <w:t xml:space="preserve"> </w:t>
      </w:r>
    </w:p>
    <w:p w:rsidR="00F00CA9" w:rsidRPr="00FC7B7B" w:rsidRDefault="00F00CA9" w:rsidP="00F00CA9">
      <w:pPr>
        <w:spacing w:line="276" w:lineRule="auto"/>
        <w:rPr>
          <w:rFonts w:eastAsia="Calibri"/>
          <w:b/>
          <w:i/>
          <w:sz w:val="28"/>
          <w:szCs w:val="28"/>
          <w:lang w:eastAsia="en-US"/>
        </w:rPr>
      </w:pPr>
      <w:r>
        <w:rPr>
          <w:rFonts w:eastAsia="Calibri"/>
          <w:bCs/>
          <w:sz w:val="28"/>
          <w:szCs w:val="28"/>
          <w:lang w:eastAsia="en-US"/>
        </w:rPr>
        <w:t xml:space="preserve">    </w:t>
      </w:r>
      <w:r w:rsidR="00B23F71">
        <w:rPr>
          <w:rFonts w:eastAsia="Calibri"/>
          <w:bCs/>
          <w:sz w:val="28"/>
          <w:szCs w:val="28"/>
          <w:lang w:eastAsia="en-US"/>
        </w:rPr>
        <w:t xml:space="preserve"> 2</w:t>
      </w:r>
      <w:r w:rsidR="00741723" w:rsidRPr="00FC7B7B">
        <w:rPr>
          <w:rFonts w:eastAsia="Calibri"/>
          <w:bCs/>
          <w:sz w:val="28"/>
          <w:szCs w:val="28"/>
          <w:lang w:eastAsia="en-US"/>
        </w:rPr>
        <w:t xml:space="preserve">. </w:t>
      </w:r>
      <w:r w:rsidRPr="00FC7B7B">
        <w:rPr>
          <w:b/>
          <w:i/>
          <w:sz w:val="28"/>
          <w:szCs w:val="28"/>
          <w:lang w:bidi="ru-RU"/>
        </w:rPr>
        <w:t xml:space="preserve">  </w:t>
      </w:r>
      <w:r w:rsidRPr="00F00CA9">
        <w:rPr>
          <w:rFonts w:eastAsia="Calibri"/>
          <w:sz w:val="28"/>
          <w:szCs w:val="28"/>
          <w:lang w:eastAsia="en-US"/>
        </w:rPr>
        <w:t>Неуклонный рост материального благополучия и доходов</w:t>
      </w:r>
      <w:r>
        <w:rPr>
          <w:rFonts w:eastAsia="Calibri"/>
          <w:sz w:val="28"/>
          <w:szCs w:val="28"/>
          <w:lang w:eastAsia="en-US"/>
        </w:rPr>
        <w:t xml:space="preserve"> населения;</w:t>
      </w:r>
      <w:r w:rsidRPr="00FC7B7B">
        <w:rPr>
          <w:rFonts w:eastAsia="Calibri"/>
          <w:b/>
          <w:i/>
          <w:sz w:val="28"/>
          <w:szCs w:val="28"/>
          <w:lang w:eastAsia="en-US"/>
        </w:rPr>
        <w:t xml:space="preserve"> </w:t>
      </w:r>
    </w:p>
    <w:p w:rsidR="00741723" w:rsidRPr="00FC7B7B" w:rsidRDefault="00B92931" w:rsidP="00B92931">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B23F71">
        <w:rPr>
          <w:rFonts w:ascii="Times New Roman" w:hAnsi="Times New Roman"/>
          <w:sz w:val="28"/>
          <w:szCs w:val="28"/>
          <w:lang w:bidi="ru-RU"/>
        </w:rPr>
        <w:t>3</w:t>
      </w:r>
      <w:r w:rsidR="00741723" w:rsidRPr="00FC7B7B">
        <w:rPr>
          <w:rFonts w:ascii="Times New Roman" w:hAnsi="Times New Roman"/>
          <w:sz w:val="28"/>
          <w:szCs w:val="28"/>
          <w:lang w:bidi="ru-RU"/>
        </w:rPr>
        <w:t>.   Развитие сферы образования;</w:t>
      </w:r>
    </w:p>
    <w:p w:rsidR="00741723" w:rsidRPr="00FC7B7B" w:rsidRDefault="00B92931" w:rsidP="00320924">
      <w:pPr>
        <w:spacing w:line="276" w:lineRule="auto"/>
        <w:jc w:val="both"/>
        <w:rPr>
          <w:rFonts w:eastAsia="Calibri"/>
          <w:b/>
          <w:i/>
          <w:sz w:val="28"/>
          <w:szCs w:val="28"/>
          <w:lang w:eastAsia="en-US"/>
        </w:rPr>
      </w:pPr>
      <w:r>
        <w:rPr>
          <w:color w:val="000000"/>
          <w:sz w:val="28"/>
          <w:szCs w:val="28"/>
        </w:rPr>
        <w:t xml:space="preserve">    </w:t>
      </w:r>
      <w:r w:rsidR="00B23F71">
        <w:rPr>
          <w:color w:val="000000"/>
          <w:sz w:val="28"/>
          <w:szCs w:val="28"/>
        </w:rPr>
        <w:t>4</w:t>
      </w:r>
      <w:r w:rsidR="00741723" w:rsidRPr="00FC7B7B">
        <w:rPr>
          <w:color w:val="000000"/>
          <w:sz w:val="28"/>
          <w:szCs w:val="28"/>
        </w:rPr>
        <w:t>. Улучшение здоровья населения на основе</w:t>
      </w:r>
      <w:r w:rsidR="00741723" w:rsidRPr="00FC7B7B">
        <w:rPr>
          <w:rFonts w:eastAsia="Calibri"/>
          <w:sz w:val="28"/>
          <w:szCs w:val="28"/>
          <w:lang w:eastAsia="en-US"/>
        </w:rPr>
        <w:t xml:space="preserve"> предоставления населению доступной медицинской помощи и качественных медицинских услуг;</w:t>
      </w:r>
    </w:p>
    <w:p w:rsidR="00741723" w:rsidRPr="00FC7B7B" w:rsidRDefault="00B92931" w:rsidP="00B92931">
      <w:pPr>
        <w:spacing w:line="276" w:lineRule="auto"/>
        <w:jc w:val="both"/>
        <w:rPr>
          <w:sz w:val="28"/>
          <w:szCs w:val="28"/>
        </w:rPr>
      </w:pPr>
      <w:r>
        <w:rPr>
          <w:sz w:val="28"/>
          <w:szCs w:val="28"/>
        </w:rPr>
        <w:t xml:space="preserve">    </w:t>
      </w:r>
      <w:r w:rsidR="00B23F71">
        <w:rPr>
          <w:sz w:val="28"/>
          <w:szCs w:val="28"/>
        </w:rPr>
        <w:t>5</w:t>
      </w:r>
      <w:r w:rsidR="00741723" w:rsidRPr="00FC7B7B">
        <w:rPr>
          <w:sz w:val="28"/>
          <w:szCs w:val="28"/>
        </w:rPr>
        <w:t xml:space="preserve">. Обеспечение единого культурного пространства, включающего в себя гарантии устойчивого развития культурной среды, свободный доступ граждан к </w:t>
      </w:r>
      <w:r w:rsidR="00741723" w:rsidRPr="00FC7B7B">
        <w:rPr>
          <w:sz w:val="28"/>
          <w:szCs w:val="28"/>
        </w:rPr>
        <w:lastRenderedPageBreak/>
        <w:t>культурным благам, сохранение и преумножение с</w:t>
      </w:r>
      <w:r w:rsidR="00C12000">
        <w:rPr>
          <w:sz w:val="28"/>
          <w:szCs w:val="28"/>
        </w:rPr>
        <w:t>уществующих творческих ресурсов;</w:t>
      </w:r>
    </w:p>
    <w:p w:rsidR="00741723" w:rsidRDefault="00741723" w:rsidP="00320924">
      <w:pPr>
        <w:pStyle w:val="14"/>
        <w:spacing w:line="276" w:lineRule="auto"/>
        <w:ind w:firstLine="440"/>
        <w:jc w:val="both"/>
        <w:rPr>
          <w:rFonts w:ascii="Times New Roman" w:hAnsi="Times New Roman"/>
          <w:color w:val="000000"/>
          <w:sz w:val="28"/>
          <w:szCs w:val="28"/>
          <w:lang w:bidi="ru-RU"/>
        </w:rPr>
      </w:pPr>
      <w:r w:rsidRPr="00FC7B7B">
        <w:rPr>
          <w:rFonts w:ascii="Times New Roman" w:hAnsi="Times New Roman"/>
          <w:color w:val="000000"/>
          <w:sz w:val="28"/>
          <w:szCs w:val="28"/>
          <w:lang w:bidi="ru-RU"/>
        </w:rPr>
        <w:t xml:space="preserve"> </w:t>
      </w:r>
      <w:r w:rsidR="00B23F71">
        <w:rPr>
          <w:rFonts w:ascii="Times New Roman" w:hAnsi="Times New Roman"/>
          <w:color w:val="000000"/>
          <w:sz w:val="28"/>
          <w:szCs w:val="28"/>
          <w:lang w:bidi="ru-RU"/>
        </w:rPr>
        <w:t>6</w:t>
      </w:r>
      <w:r w:rsidRPr="00FC7B7B">
        <w:rPr>
          <w:rFonts w:ascii="Times New Roman" w:hAnsi="Times New Roman"/>
          <w:color w:val="000000"/>
          <w:sz w:val="28"/>
          <w:szCs w:val="28"/>
          <w:lang w:bidi="ru-RU"/>
        </w:rPr>
        <w:t>.Создание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w:t>
      </w:r>
      <w:r w:rsidR="00C12000">
        <w:rPr>
          <w:rFonts w:ascii="Times New Roman" w:hAnsi="Times New Roman"/>
          <w:color w:val="000000"/>
          <w:sz w:val="28"/>
          <w:szCs w:val="28"/>
          <w:lang w:bidi="ru-RU"/>
        </w:rPr>
        <w:t>;</w:t>
      </w:r>
    </w:p>
    <w:p w:rsidR="00B23F71" w:rsidRPr="00FC7B7B" w:rsidRDefault="00B23F71" w:rsidP="00B23F71">
      <w:pPr>
        <w:widowControl w:val="0"/>
        <w:autoSpaceDE w:val="0"/>
        <w:autoSpaceDN w:val="0"/>
        <w:adjustRightInd w:val="0"/>
        <w:spacing w:line="276" w:lineRule="auto"/>
        <w:rPr>
          <w:rFonts w:eastAsia="Calibri"/>
          <w:bCs/>
          <w:sz w:val="28"/>
          <w:szCs w:val="28"/>
          <w:lang w:eastAsia="en-US"/>
        </w:rPr>
      </w:pPr>
      <w:r>
        <w:rPr>
          <w:sz w:val="28"/>
          <w:szCs w:val="28"/>
          <w:lang w:bidi="ru-RU"/>
        </w:rPr>
        <w:t xml:space="preserve">        7.</w:t>
      </w:r>
      <w:r w:rsidRPr="00FC7B7B">
        <w:rPr>
          <w:sz w:val="28"/>
          <w:szCs w:val="28"/>
          <w:lang w:bidi="ru-RU"/>
        </w:rPr>
        <w:t xml:space="preserve">Обеспечение трудовой занятости населения, </w:t>
      </w:r>
      <w:r w:rsidRPr="00FC7B7B">
        <w:rPr>
          <w:rFonts w:eastAsia="Calibri"/>
          <w:bCs/>
          <w:sz w:val="28"/>
          <w:szCs w:val="28"/>
          <w:lang w:eastAsia="en-US"/>
        </w:rPr>
        <w:t>реализации трудовых прав граждан, сниж</w:t>
      </w:r>
      <w:r>
        <w:rPr>
          <w:rFonts w:eastAsia="Calibri"/>
          <w:bCs/>
          <w:sz w:val="28"/>
          <w:szCs w:val="28"/>
          <w:lang w:eastAsia="en-US"/>
        </w:rPr>
        <w:t>ение  уровня  общей безработицы;</w:t>
      </w:r>
    </w:p>
    <w:p w:rsidR="00741723" w:rsidRPr="00FC7B7B" w:rsidRDefault="00741723" w:rsidP="00320924">
      <w:pPr>
        <w:pStyle w:val="14"/>
        <w:spacing w:line="276" w:lineRule="auto"/>
        <w:jc w:val="both"/>
        <w:rPr>
          <w:rFonts w:ascii="Times New Roman" w:hAnsi="Times New Roman"/>
          <w:sz w:val="28"/>
          <w:szCs w:val="28"/>
          <w:lang w:bidi="ru-RU"/>
        </w:rPr>
      </w:pPr>
      <w:r w:rsidRPr="00FC7B7B">
        <w:rPr>
          <w:rFonts w:ascii="Times New Roman" w:eastAsia="Calibri" w:hAnsi="Times New Roman"/>
          <w:sz w:val="28"/>
          <w:szCs w:val="28"/>
          <w:lang w:eastAsia="en-US"/>
        </w:rPr>
        <w:t xml:space="preserve">       8. Формирование целостной и эффективной системы социальной поддержки населения, обеспечение возможности получить качественные доступные услуги по  социальной </w:t>
      </w:r>
      <w:r w:rsidRPr="00FC7B7B">
        <w:rPr>
          <w:rFonts w:ascii="Times New Roman" w:eastAsia="Times New Roman" w:hAnsi="Times New Roman"/>
          <w:color w:val="000000"/>
          <w:sz w:val="28"/>
          <w:szCs w:val="28"/>
          <w:lang w:eastAsia="ru-RU" w:bidi="ru-RU"/>
        </w:rPr>
        <w:t>адаптации, снижение социального неравенства.</w:t>
      </w:r>
    </w:p>
    <w:p w:rsidR="00741723" w:rsidRPr="00825A36" w:rsidRDefault="00741723" w:rsidP="00320924">
      <w:pPr>
        <w:pStyle w:val="14"/>
        <w:spacing w:line="276" w:lineRule="auto"/>
        <w:ind w:firstLine="440"/>
        <w:jc w:val="both"/>
        <w:rPr>
          <w:rFonts w:ascii="Times New Roman" w:eastAsia="Calibri" w:hAnsi="Times New Roman"/>
          <w:b/>
          <w:sz w:val="28"/>
          <w:szCs w:val="28"/>
        </w:rPr>
      </w:pPr>
    </w:p>
    <w:p w:rsidR="00741723" w:rsidRPr="0061147B" w:rsidRDefault="00741723" w:rsidP="00320924">
      <w:pPr>
        <w:pStyle w:val="14"/>
        <w:spacing w:line="276" w:lineRule="auto"/>
        <w:ind w:firstLine="440"/>
        <w:jc w:val="both"/>
        <w:rPr>
          <w:rFonts w:ascii="Times New Roman" w:eastAsia="Calibri" w:hAnsi="Times New Roman"/>
          <w:b/>
          <w:i/>
          <w:sz w:val="28"/>
          <w:szCs w:val="28"/>
        </w:rPr>
      </w:pPr>
      <w:r w:rsidRPr="0061147B">
        <w:rPr>
          <w:rFonts w:ascii="Times New Roman" w:eastAsia="Calibri" w:hAnsi="Times New Roman"/>
          <w:b/>
          <w:sz w:val="28"/>
          <w:szCs w:val="28"/>
        </w:rPr>
        <w:t xml:space="preserve">1. </w:t>
      </w:r>
      <w:r w:rsidR="006C0839" w:rsidRPr="0061147B">
        <w:rPr>
          <w:rFonts w:ascii="Times New Roman" w:eastAsia="Calibri" w:hAnsi="Times New Roman"/>
          <w:b/>
          <w:i/>
          <w:sz w:val="28"/>
          <w:szCs w:val="28"/>
        </w:rPr>
        <w:t>Цель:</w:t>
      </w:r>
      <w:r w:rsidRPr="0061147B">
        <w:rPr>
          <w:rFonts w:ascii="Times New Roman" w:eastAsia="Calibri" w:hAnsi="Times New Roman"/>
          <w:b/>
          <w:i/>
          <w:sz w:val="28"/>
          <w:szCs w:val="28"/>
        </w:rPr>
        <w:t xml:space="preserve"> </w:t>
      </w:r>
      <w:r w:rsidR="00BA23C9" w:rsidRPr="0061147B">
        <w:rPr>
          <w:rFonts w:ascii="Times New Roman" w:hAnsi="Times New Roman"/>
          <w:b/>
          <w:sz w:val="28"/>
          <w:szCs w:val="28"/>
        </w:rPr>
        <w:t>Смягчение негативных тенденций и улучшение демографической ситуации в районе.</w:t>
      </w:r>
    </w:p>
    <w:p w:rsidR="00290D4E" w:rsidRPr="0061147B" w:rsidRDefault="00741723" w:rsidP="00290D4E">
      <w:pPr>
        <w:pStyle w:val="14"/>
        <w:spacing w:line="276" w:lineRule="auto"/>
        <w:ind w:firstLine="440"/>
        <w:jc w:val="both"/>
        <w:rPr>
          <w:rFonts w:ascii="Times New Roman" w:eastAsia="Calibri" w:hAnsi="Times New Roman"/>
          <w:sz w:val="28"/>
          <w:szCs w:val="28"/>
        </w:rPr>
      </w:pPr>
      <w:r w:rsidRPr="0061147B">
        <w:rPr>
          <w:rFonts w:ascii="Times New Roman" w:eastAsia="Calibri" w:hAnsi="Times New Roman"/>
          <w:b/>
          <w:i/>
          <w:sz w:val="28"/>
          <w:szCs w:val="28"/>
        </w:rPr>
        <w:t xml:space="preserve"> </w:t>
      </w:r>
      <w:r w:rsidRPr="0061147B">
        <w:rPr>
          <w:rFonts w:ascii="Times New Roman" w:eastAsia="Calibri" w:hAnsi="Times New Roman"/>
          <w:sz w:val="28"/>
          <w:szCs w:val="28"/>
        </w:rPr>
        <w:t>Основными задачами по достижен</w:t>
      </w:r>
      <w:r w:rsidR="00290D4E" w:rsidRPr="0061147B">
        <w:rPr>
          <w:rFonts w:ascii="Times New Roman" w:eastAsia="Calibri" w:hAnsi="Times New Roman"/>
          <w:sz w:val="28"/>
          <w:szCs w:val="28"/>
        </w:rPr>
        <w:t xml:space="preserve">ию поставленной цели являются: </w:t>
      </w:r>
    </w:p>
    <w:p w:rsidR="00D43801" w:rsidRPr="0061147B" w:rsidRDefault="001B4122" w:rsidP="00D43801">
      <w:pPr>
        <w:pStyle w:val="14"/>
        <w:spacing w:line="276" w:lineRule="auto"/>
        <w:jc w:val="both"/>
        <w:rPr>
          <w:rFonts w:ascii="Times New Roman" w:eastAsia="Calibri" w:hAnsi="Times New Roman"/>
          <w:bCs/>
          <w:sz w:val="28"/>
          <w:szCs w:val="28"/>
          <w:lang w:eastAsia="en-US"/>
        </w:rPr>
      </w:pPr>
      <w:r w:rsidRPr="0061147B">
        <w:rPr>
          <w:rFonts w:ascii="Times New Roman" w:hAnsi="Times New Roman"/>
          <w:sz w:val="28"/>
          <w:szCs w:val="28"/>
        </w:rPr>
        <w:t xml:space="preserve">    </w:t>
      </w:r>
      <w:r w:rsidR="00D43801" w:rsidRPr="0061147B">
        <w:rPr>
          <w:rFonts w:ascii="Times New Roman" w:hAnsi="Times New Roman"/>
          <w:sz w:val="28"/>
          <w:szCs w:val="28"/>
        </w:rPr>
        <w:t xml:space="preserve">  -Увеличение продолжительности жизни;</w:t>
      </w:r>
    </w:p>
    <w:p w:rsidR="00D43801" w:rsidRPr="0061147B" w:rsidRDefault="00D43801" w:rsidP="00D43801">
      <w:pPr>
        <w:pStyle w:val="14"/>
        <w:spacing w:line="276" w:lineRule="auto"/>
        <w:jc w:val="both"/>
        <w:rPr>
          <w:rFonts w:ascii="Times New Roman" w:eastAsia="Calibri" w:hAnsi="Times New Roman"/>
          <w:sz w:val="28"/>
          <w:szCs w:val="28"/>
          <w:lang w:eastAsia="en-US"/>
        </w:rPr>
      </w:pPr>
      <w:r w:rsidRPr="0061147B">
        <w:rPr>
          <w:rFonts w:ascii="Times New Roman" w:eastAsia="Calibri" w:hAnsi="Times New Roman"/>
          <w:sz w:val="28"/>
          <w:szCs w:val="28"/>
          <w:lang w:eastAsia="en-US"/>
        </w:rPr>
        <w:t xml:space="preserve"> </w:t>
      </w:r>
      <w:r w:rsidR="001B4122" w:rsidRPr="0061147B">
        <w:rPr>
          <w:rFonts w:ascii="Times New Roman" w:eastAsia="Calibri" w:hAnsi="Times New Roman"/>
          <w:sz w:val="28"/>
          <w:szCs w:val="28"/>
          <w:lang w:eastAsia="en-US"/>
        </w:rPr>
        <w:t xml:space="preserve">    </w:t>
      </w:r>
      <w:r w:rsidRPr="0061147B">
        <w:rPr>
          <w:rFonts w:ascii="Times New Roman" w:eastAsia="Calibri" w:hAnsi="Times New Roman"/>
          <w:sz w:val="28"/>
          <w:szCs w:val="28"/>
          <w:lang w:eastAsia="en-US"/>
        </w:rPr>
        <w:t xml:space="preserve"> -Снижение смертности населения;</w:t>
      </w:r>
    </w:p>
    <w:p w:rsidR="00D43801" w:rsidRPr="0061147B" w:rsidRDefault="00741723" w:rsidP="00290D4E">
      <w:pPr>
        <w:pStyle w:val="14"/>
        <w:spacing w:line="276" w:lineRule="auto"/>
        <w:jc w:val="both"/>
        <w:rPr>
          <w:rFonts w:ascii="Times New Roman" w:eastAsia="Calibri" w:hAnsi="Times New Roman"/>
          <w:bCs/>
          <w:sz w:val="28"/>
          <w:szCs w:val="28"/>
          <w:lang w:eastAsia="en-US"/>
        </w:rPr>
      </w:pPr>
      <w:r w:rsidRPr="0061147B">
        <w:rPr>
          <w:rFonts w:ascii="Times New Roman" w:eastAsia="Calibri" w:hAnsi="Times New Roman"/>
          <w:bCs/>
          <w:sz w:val="28"/>
          <w:szCs w:val="28"/>
          <w:lang w:eastAsia="en-US"/>
        </w:rPr>
        <w:t xml:space="preserve"> </w:t>
      </w:r>
      <w:r w:rsidR="001B4122" w:rsidRPr="0061147B">
        <w:rPr>
          <w:rFonts w:ascii="Times New Roman" w:eastAsia="Calibri" w:hAnsi="Times New Roman"/>
          <w:bCs/>
          <w:sz w:val="28"/>
          <w:szCs w:val="28"/>
          <w:lang w:eastAsia="en-US"/>
        </w:rPr>
        <w:t xml:space="preserve">    </w:t>
      </w:r>
      <w:r w:rsidRPr="0061147B">
        <w:rPr>
          <w:rFonts w:ascii="Times New Roman" w:eastAsia="Calibri" w:hAnsi="Times New Roman"/>
          <w:bCs/>
          <w:sz w:val="28"/>
          <w:szCs w:val="28"/>
          <w:lang w:eastAsia="en-US"/>
        </w:rPr>
        <w:t>- Создание у</w:t>
      </w:r>
      <w:r w:rsidR="00853F60" w:rsidRPr="0061147B">
        <w:rPr>
          <w:rFonts w:ascii="Times New Roman" w:eastAsia="Calibri" w:hAnsi="Times New Roman"/>
          <w:bCs/>
          <w:sz w:val="28"/>
          <w:szCs w:val="28"/>
          <w:lang w:eastAsia="en-US"/>
        </w:rPr>
        <w:t>словий по повышению рождаемости;</w:t>
      </w:r>
      <w:r w:rsidRPr="0061147B">
        <w:rPr>
          <w:rFonts w:ascii="Times New Roman" w:eastAsia="Calibri" w:hAnsi="Times New Roman"/>
          <w:bCs/>
          <w:sz w:val="28"/>
          <w:szCs w:val="28"/>
          <w:lang w:eastAsia="en-US"/>
        </w:rPr>
        <w:t xml:space="preserve"> </w:t>
      </w:r>
    </w:p>
    <w:p w:rsidR="00B23F71" w:rsidRPr="0061147B" w:rsidRDefault="00290D4E" w:rsidP="00320924">
      <w:pPr>
        <w:pStyle w:val="14"/>
        <w:spacing w:line="276" w:lineRule="auto"/>
        <w:jc w:val="both"/>
        <w:rPr>
          <w:rFonts w:ascii="Times New Roman" w:eastAsia="Calibri" w:hAnsi="Times New Roman"/>
          <w:spacing w:val="-3"/>
          <w:sz w:val="28"/>
          <w:szCs w:val="28"/>
        </w:rPr>
      </w:pPr>
      <w:r w:rsidRPr="0061147B">
        <w:rPr>
          <w:rFonts w:ascii="Times New Roman" w:hAnsi="Times New Roman"/>
          <w:color w:val="000000"/>
          <w:sz w:val="28"/>
          <w:szCs w:val="28"/>
          <w:lang w:bidi="ru-RU"/>
        </w:rPr>
        <w:t xml:space="preserve"> </w:t>
      </w:r>
      <w:r w:rsidR="001B4122" w:rsidRPr="0061147B">
        <w:rPr>
          <w:rFonts w:ascii="Times New Roman" w:hAnsi="Times New Roman"/>
          <w:color w:val="000000"/>
          <w:sz w:val="28"/>
          <w:szCs w:val="28"/>
          <w:lang w:bidi="ru-RU"/>
        </w:rPr>
        <w:t xml:space="preserve">    </w:t>
      </w:r>
      <w:r w:rsidR="00853F60" w:rsidRPr="0061147B">
        <w:rPr>
          <w:rFonts w:ascii="Times New Roman" w:eastAsia="Calibri" w:hAnsi="Times New Roman"/>
          <w:spacing w:val="-3"/>
          <w:sz w:val="28"/>
          <w:szCs w:val="28"/>
        </w:rPr>
        <w:t xml:space="preserve"> </w:t>
      </w:r>
      <w:r w:rsidR="00741723" w:rsidRPr="0061147B">
        <w:rPr>
          <w:rFonts w:ascii="Times New Roman" w:eastAsia="Calibri" w:hAnsi="Times New Roman"/>
          <w:spacing w:val="-3"/>
          <w:sz w:val="28"/>
          <w:szCs w:val="28"/>
        </w:rPr>
        <w:t xml:space="preserve">-Укрепление института </w:t>
      </w:r>
      <w:r w:rsidR="00B951F6" w:rsidRPr="0061147B">
        <w:rPr>
          <w:rFonts w:ascii="Times New Roman" w:eastAsia="Calibri" w:hAnsi="Times New Roman"/>
          <w:spacing w:val="-3"/>
          <w:sz w:val="28"/>
          <w:szCs w:val="28"/>
        </w:rPr>
        <w:t>семьи;</w:t>
      </w:r>
    </w:p>
    <w:p w:rsidR="006C0839" w:rsidRPr="0061147B" w:rsidRDefault="001B4122" w:rsidP="006C0839">
      <w:pPr>
        <w:spacing w:line="100" w:lineRule="atLeast"/>
        <w:jc w:val="both"/>
        <w:rPr>
          <w:sz w:val="28"/>
          <w:szCs w:val="28"/>
        </w:rPr>
      </w:pPr>
      <w:r w:rsidRPr="0061147B">
        <w:rPr>
          <w:sz w:val="28"/>
          <w:szCs w:val="28"/>
        </w:rPr>
        <w:t xml:space="preserve">  </w:t>
      </w:r>
      <w:r w:rsidR="006C0839" w:rsidRPr="0061147B">
        <w:rPr>
          <w:sz w:val="28"/>
          <w:szCs w:val="28"/>
        </w:rPr>
        <w:t xml:space="preserve">   </w:t>
      </w:r>
      <w:r w:rsidR="00B951F6" w:rsidRPr="0061147B">
        <w:rPr>
          <w:sz w:val="28"/>
          <w:szCs w:val="28"/>
        </w:rPr>
        <w:t>- Совершенствование управления   миграционного процесса.</w:t>
      </w:r>
    </w:p>
    <w:p w:rsidR="006C0839" w:rsidRPr="0061147B" w:rsidRDefault="006C0839" w:rsidP="006C0839">
      <w:pPr>
        <w:spacing w:line="100" w:lineRule="atLeast"/>
        <w:ind w:firstLine="709"/>
        <w:jc w:val="both"/>
        <w:rPr>
          <w:sz w:val="28"/>
          <w:szCs w:val="28"/>
        </w:rPr>
      </w:pPr>
      <w:r w:rsidRPr="0061147B">
        <w:rPr>
          <w:sz w:val="28"/>
          <w:szCs w:val="28"/>
        </w:rPr>
        <w:t>Решение данных задач позволит добиться улучшения демографической ситуации в районе, стабилизировать численность населения, а также повысить продолжительность его жизни.</w:t>
      </w:r>
    </w:p>
    <w:p w:rsidR="00741723" w:rsidRPr="0061147B" w:rsidRDefault="00741723" w:rsidP="00320924">
      <w:pPr>
        <w:pStyle w:val="14"/>
        <w:spacing w:line="276" w:lineRule="auto"/>
        <w:jc w:val="both"/>
        <w:rPr>
          <w:rFonts w:ascii="Times New Roman" w:hAnsi="Times New Roman"/>
          <w:sz w:val="28"/>
          <w:szCs w:val="28"/>
          <w:lang w:bidi="ru-RU"/>
        </w:rPr>
      </w:pPr>
    </w:p>
    <w:p w:rsidR="00741723" w:rsidRPr="0061147B" w:rsidRDefault="00B23F71" w:rsidP="00320924">
      <w:pPr>
        <w:spacing w:line="276" w:lineRule="auto"/>
        <w:ind w:firstLine="567"/>
        <w:rPr>
          <w:rFonts w:eastAsia="Calibri"/>
          <w:b/>
          <w:i/>
          <w:sz w:val="28"/>
          <w:szCs w:val="28"/>
          <w:lang w:eastAsia="en-US"/>
        </w:rPr>
      </w:pPr>
      <w:r w:rsidRPr="0061147B">
        <w:rPr>
          <w:b/>
          <w:sz w:val="28"/>
          <w:szCs w:val="28"/>
          <w:lang w:bidi="ru-RU"/>
        </w:rPr>
        <w:t>2</w:t>
      </w:r>
      <w:r w:rsidR="00741723" w:rsidRPr="0061147B">
        <w:rPr>
          <w:b/>
          <w:sz w:val="28"/>
          <w:szCs w:val="28"/>
          <w:lang w:bidi="ru-RU"/>
        </w:rPr>
        <w:t>.Цель</w:t>
      </w:r>
      <w:r w:rsidR="00741723" w:rsidRPr="0061147B">
        <w:rPr>
          <w:b/>
          <w:i/>
          <w:sz w:val="28"/>
          <w:szCs w:val="28"/>
          <w:lang w:bidi="ru-RU"/>
        </w:rPr>
        <w:t xml:space="preserve">:   </w:t>
      </w:r>
      <w:r w:rsidR="00741723" w:rsidRPr="0061147B">
        <w:rPr>
          <w:rFonts w:eastAsia="Calibri"/>
          <w:b/>
          <w:i/>
          <w:sz w:val="28"/>
          <w:szCs w:val="28"/>
          <w:lang w:eastAsia="en-US"/>
        </w:rPr>
        <w:t>Неуклонный рост матер</w:t>
      </w:r>
      <w:r w:rsidR="00F00CA9" w:rsidRPr="0061147B">
        <w:rPr>
          <w:rFonts w:eastAsia="Calibri"/>
          <w:b/>
          <w:i/>
          <w:sz w:val="28"/>
          <w:szCs w:val="28"/>
          <w:lang w:eastAsia="en-US"/>
        </w:rPr>
        <w:t>иального благополучия и</w:t>
      </w:r>
      <w:r w:rsidR="00741723" w:rsidRPr="0061147B">
        <w:rPr>
          <w:rFonts w:eastAsia="Calibri"/>
          <w:b/>
          <w:i/>
          <w:sz w:val="28"/>
          <w:szCs w:val="28"/>
          <w:lang w:eastAsia="en-US"/>
        </w:rPr>
        <w:t xml:space="preserve"> </w:t>
      </w:r>
      <w:r w:rsidR="00F00CA9" w:rsidRPr="0061147B">
        <w:rPr>
          <w:rFonts w:eastAsia="Calibri"/>
          <w:b/>
          <w:i/>
          <w:sz w:val="28"/>
          <w:szCs w:val="28"/>
          <w:lang w:eastAsia="en-US"/>
        </w:rPr>
        <w:t>доходов</w:t>
      </w:r>
      <w:r w:rsidR="00741723" w:rsidRPr="0061147B">
        <w:rPr>
          <w:rFonts w:eastAsia="Calibri"/>
          <w:b/>
          <w:i/>
          <w:sz w:val="28"/>
          <w:szCs w:val="28"/>
          <w:lang w:eastAsia="en-US"/>
        </w:rPr>
        <w:t xml:space="preserve"> населения. </w:t>
      </w:r>
    </w:p>
    <w:p w:rsidR="00741723" w:rsidRPr="00FC7B7B" w:rsidRDefault="00741723" w:rsidP="00320924">
      <w:pPr>
        <w:widowControl w:val="0"/>
        <w:autoSpaceDE w:val="0"/>
        <w:autoSpaceDN w:val="0"/>
        <w:adjustRightInd w:val="0"/>
        <w:spacing w:line="276" w:lineRule="auto"/>
        <w:ind w:firstLine="567"/>
        <w:jc w:val="both"/>
        <w:rPr>
          <w:sz w:val="28"/>
          <w:szCs w:val="28"/>
        </w:rPr>
      </w:pPr>
      <w:r w:rsidRPr="0061147B">
        <w:rPr>
          <w:sz w:val="28"/>
          <w:szCs w:val="28"/>
        </w:rPr>
        <w:t>Задачи:</w:t>
      </w:r>
    </w:p>
    <w:p w:rsidR="00741723" w:rsidRPr="00FC7B7B" w:rsidRDefault="00290D4E" w:rsidP="00290D4E">
      <w:pPr>
        <w:widowControl w:val="0"/>
        <w:autoSpaceDE w:val="0"/>
        <w:autoSpaceDN w:val="0"/>
        <w:adjustRightInd w:val="0"/>
        <w:spacing w:line="276" w:lineRule="auto"/>
        <w:jc w:val="both"/>
        <w:rPr>
          <w:rFonts w:eastAsia="Calibri"/>
          <w:bCs/>
          <w:sz w:val="28"/>
          <w:szCs w:val="28"/>
          <w:lang w:eastAsia="en-US"/>
        </w:rPr>
      </w:pPr>
      <w:r>
        <w:rPr>
          <w:sz w:val="28"/>
          <w:szCs w:val="28"/>
        </w:rPr>
        <w:t xml:space="preserve">    </w:t>
      </w:r>
      <w:r w:rsidR="00F32761">
        <w:rPr>
          <w:sz w:val="28"/>
          <w:szCs w:val="28"/>
        </w:rPr>
        <w:t>- Р</w:t>
      </w:r>
      <w:r w:rsidR="00F32761">
        <w:rPr>
          <w:rFonts w:eastAsia="Calibri"/>
          <w:bCs/>
          <w:sz w:val="28"/>
          <w:szCs w:val="28"/>
          <w:lang w:eastAsia="en-US"/>
        </w:rPr>
        <w:t>ост</w:t>
      </w:r>
      <w:r w:rsidR="00741723" w:rsidRPr="00FC7B7B">
        <w:rPr>
          <w:rFonts w:eastAsia="Calibri"/>
          <w:bCs/>
          <w:sz w:val="28"/>
          <w:szCs w:val="28"/>
          <w:lang w:eastAsia="en-US"/>
        </w:rPr>
        <w:t xml:space="preserve"> среднедушевых доходов насел</w:t>
      </w:r>
      <w:r w:rsidR="00F32761">
        <w:rPr>
          <w:rFonts w:eastAsia="Calibri"/>
          <w:bCs/>
          <w:sz w:val="28"/>
          <w:szCs w:val="28"/>
          <w:lang w:eastAsia="en-US"/>
        </w:rPr>
        <w:t>ения  и повышение заработной платы работников</w:t>
      </w:r>
      <w:r w:rsidR="001B4122">
        <w:rPr>
          <w:rFonts w:eastAsia="Calibri"/>
          <w:bCs/>
          <w:sz w:val="28"/>
          <w:szCs w:val="28"/>
          <w:lang w:eastAsia="en-US"/>
        </w:rPr>
        <w:t xml:space="preserve">, снижение </w:t>
      </w:r>
      <w:r w:rsidR="001B4122" w:rsidRPr="001B4122">
        <w:rPr>
          <w:rFonts w:eastAsia="Calibri"/>
          <w:bCs/>
          <w:sz w:val="28"/>
          <w:szCs w:val="28"/>
          <w:lang w:eastAsia="en-US"/>
        </w:rPr>
        <w:t>отраслевой  диф</w:t>
      </w:r>
      <w:r w:rsidR="001B4122">
        <w:rPr>
          <w:rFonts w:eastAsia="Calibri"/>
          <w:bCs/>
          <w:sz w:val="28"/>
          <w:szCs w:val="28"/>
          <w:lang w:eastAsia="en-US"/>
        </w:rPr>
        <w:t>ференциации уровня оплаты труда</w:t>
      </w:r>
      <w:r w:rsidR="00741723" w:rsidRPr="00FC7B7B">
        <w:rPr>
          <w:rFonts w:eastAsia="Calibri"/>
          <w:bCs/>
          <w:sz w:val="28"/>
          <w:szCs w:val="28"/>
          <w:lang w:eastAsia="en-US"/>
        </w:rPr>
        <w:t xml:space="preserve">; </w:t>
      </w:r>
    </w:p>
    <w:p w:rsidR="00741723" w:rsidRPr="00FC7B7B" w:rsidRDefault="00290D4E" w:rsidP="00320924">
      <w:pPr>
        <w:spacing w:line="276" w:lineRule="auto"/>
        <w:jc w:val="both"/>
        <w:rPr>
          <w:sz w:val="28"/>
          <w:szCs w:val="28"/>
        </w:rPr>
      </w:pPr>
      <w:r>
        <w:rPr>
          <w:sz w:val="28"/>
          <w:szCs w:val="28"/>
        </w:rPr>
        <w:t xml:space="preserve">     -</w:t>
      </w:r>
      <w:r w:rsidR="001B4122" w:rsidRPr="001B4122">
        <w:t xml:space="preserve"> </w:t>
      </w:r>
      <w:r w:rsidR="001B4122">
        <w:rPr>
          <w:sz w:val="28"/>
          <w:szCs w:val="28"/>
        </w:rPr>
        <w:t>Поэтапный рост зара</w:t>
      </w:r>
      <w:r w:rsidR="001B4122" w:rsidRPr="001B4122">
        <w:rPr>
          <w:sz w:val="28"/>
          <w:szCs w:val="28"/>
        </w:rPr>
        <w:t>ботной платы до уровня средней заработной платы в экономике</w:t>
      </w:r>
      <w:r w:rsidR="00741723" w:rsidRPr="00FC7B7B">
        <w:rPr>
          <w:sz w:val="28"/>
          <w:szCs w:val="28"/>
        </w:rPr>
        <w:t>;</w:t>
      </w:r>
    </w:p>
    <w:p w:rsidR="00741723" w:rsidRPr="00FC7B7B" w:rsidRDefault="00290D4E" w:rsidP="00320924">
      <w:pPr>
        <w:spacing w:line="276" w:lineRule="auto"/>
        <w:jc w:val="both"/>
        <w:rPr>
          <w:sz w:val="28"/>
          <w:szCs w:val="28"/>
        </w:rPr>
      </w:pPr>
      <w:r>
        <w:rPr>
          <w:sz w:val="28"/>
          <w:szCs w:val="28"/>
        </w:rPr>
        <w:t xml:space="preserve">    </w:t>
      </w:r>
      <w:r w:rsidR="00741723" w:rsidRPr="00FC7B7B">
        <w:rPr>
          <w:sz w:val="28"/>
          <w:szCs w:val="28"/>
        </w:rPr>
        <w:t>-Легализация теневой занятости и скрытых форм оплаты труда;</w:t>
      </w:r>
    </w:p>
    <w:p w:rsidR="00741723" w:rsidRPr="00FC7B7B" w:rsidRDefault="00290D4E" w:rsidP="00320924">
      <w:pPr>
        <w:spacing w:line="276" w:lineRule="auto"/>
        <w:jc w:val="both"/>
        <w:rPr>
          <w:sz w:val="28"/>
          <w:szCs w:val="28"/>
        </w:rPr>
      </w:pPr>
      <w:r>
        <w:rPr>
          <w:sz w:val="28"/>
          <w:szCs w:val="28"/>
        </w:rPr>
        <w:t xml:space="preserve">    -</w:t>
      </w:r>
      <w:r w:rsidR="00741723" w:rsidRPr="00FC7B7B">
        <w:rPr>
          <w:sz w:val="28"/>
          <w:szCs w:val="28"/>
        </w:rPr>
        <w:t>Снижение уровня бедности за счет опережающего роста доходов наименее обеспеченных слоев населения;</w:t>
      </w:r>
    </w:p>
    <w:p w:rsidR="00290D4E" w:rsidRDefault="00290D4E" w:rsidP="00320924">
      <w:pPr>
        <w:spacing w:line="276" w:lineRule="auto"/>
        <w:ind w:firstLine="440"/>
        <w:jc w:val="both"/>
        <w:rPr>
          <w:rFonts w:eastAsia="Calibri"/>
          <w:b/>
          <w:sz w:val="28"/>
          <w:szCs w:val="28"/>
          <w:lang w:eastAsia="en-US"/>
        </w:rPr>
      </w:pPr>
    </w:p>
    <w:p w:rsidR="00741723" w:rsidRPr="0061147B" w:rsidRDefault="00B23F71" w:rsidP="00320924">
      <w:pPr>
        <w:spacing w:line="276" w:lineRule="auto"/>
        <w:ind w:firstLine="440"/>
        <w:jc w:val="both"/>
        <w:rPr>
          <w:b/>
          <w:bCs/>
          <w:i/>
          <w:color w:val="000000"/>
          <w:sz w:val="28"/>
          <w:szCs w:val="28"/>
        </w:rPr>
      </w:pPr>
      <w:r>
        <w:rPr>
          <w:rFonts w:eastAsia="Calibri"/>
          <w:b/>
          <w:sz w:val="28"/>
          <w:szCs w:val="28"/>
          <w:lang w:eastAsia="en-US"/>
        </w:rPr>
        <w:t xml:space="preserve"> </w:t>
      </w:r>
      <w:r w:rsidRPr="0061147B">
        <w:rPr>
          <w:rFonts w:eastAsia="Calibri"/>
          <w:b/>
          <w:sz w:val="28"/>
          <w:szCs w:val="28"/>
          <w:lang w:eastAsia="en-US"/>
        </w:rPr>
        <w:t>3</w:t>
      </w:r>
      <w:r w:rsidR="00741723" w:rsidRPr="0061147B">
        <w:rPr>
          <w:rFonts w:eastAsia="Calibri"/>
          <w:b/>
          <w:sz w:val="28"/>
          <w:szCs w:val="28"/>
          <w:lang w:eastAsia="en-US"/>
        </w:rPr>
        <w:t xml:space="preserve">. Цель:   </w:t>
      </w:r>
      <w:r w:rsidR="00741723" w:rsidRPr="0061147B">
        <w:rPr>
          <w:b/>
          <w:bCs/>
          <w:i/>
          <w:color w:val="000000"/>
          <w:sz w:val="28"/>
          <w:szCs w:val="28"/>
        </w:rPr>
        <w:t>Повышение доступно</w:t>
      </w:r>
      <w:r w:rsidR="001B4122" w:rsidRPr="0061147B">
        <w:rPr>
          <w:b/>
          <w:bCs/>
          <w:i/>
          <w:color w:val="000000"/>
          <w:sz w:val="28"/>
          <w:szCs w:val="28"/>
        </w:rPr>
        <w:t>сти,  качества и социальной  эффективности  образования.</w:t>
      </w:r>
    </w:p>
    <w:p w:rsidR="00741723" w:rsidRPr="0061147B" w:rsidRDefault="00741723" w:rsidP="00320924">
      <w:pPr>
        <w:spacing w:line="276" w:lineRule="auto"/>
        <w:ind w:left="20" w:right="20" w:firstLine="700"/>
        <w:jc w:val="both"/>
        <w:rPr>
          <w:b/>
          <w:color w:val="000000"/>
          <w:sz w:val="28"/>
          <w:szCs w:val="27"/>
        </w:rPr>
      </w:pPr>
      <w:r w:rsidRPr="0061147B">
        <w:rPr>
          <w:b/>
          <w:color w:val="000000"/>
          <w:sz w:val="28"/>
          <w:szCs w:val="27"/>
        </w:rPr>
        <w:t>Задачи:</w:t>
      </w:r>
    </w:p>
    <w:p w:rsidR="00741723" w:rsidRPr="0061147B" w:rsidRDefault="00741723" w:rsidP="00320924">
      <w:pPr>
        <w:spacing w:line="276" w:lineRule="auto"/>
        <w:ind w:left="20" w:right="20" w:firstLine="700"/>
        <w:jc w:val="both"/>
        <w:rPr>
          <w:color w:val="000000"/>
          <w:sz w:val="28"/>
          <w:szCs w:val="27"/>
        </w:rPr>
      </w:pPr>
      <w:r w:rsidRPr="0061147B">
        <w:rPr>
          <w:color w:val="000000"/>
          <w:sz w:val="28"/>
          <w:szCs w:val="27"/>
        </w:rPr>
        <w:t xml:space="preserve"> Для достижения  поставленной цели необходимо решение следующих задач:</w:t>
      </w:r>
    </w:p>
    <w:p w:rsidR="001B4122" w:rsidRPr="00FC7B7B" w:rsidRDefault="001B4122" w:rsidP="001B4122">
      <w:pPr>
        <w:spacing w:line="276" w:lineRule="auto"/>
        <w:ind w:left="20" w:right="20"/>
        <w:jc w:val="both"/>
        <w:rPr>
          <w:color w:val="000000"/>
          <w:sz w:val="28"/>
          <w:szCs w:val="27"/>
        </w:rPr>
      </w:pPr>
      <w:r w:rsidRPr="0061147B">
        <w:rPr>
          <w:color w:val="000000"/>
          <w:sz w:val="28"/>
          <w:szCs w:val="27"/>
        </w:rPr>
        <w:lastRenderedPageBreak/>
        <w:t xml:space="preserve">    -</w:t>
      </w:r>
      <w:r w:rsidR="005374D7" w:rsidRPr="0061147B">
        <w:rPr>
          <w:color w:val="000000"/>
          <w:sz w:val="28"/>
          <w:szCs w:val="27"/>
        </w:rPr>
        <w:t xml:space="preserve"> </w:t>
      </w:r>
      <w:r w:rsidRPr="0061147B">
        <w:rPr>
          <w:color w:val="000000"/>
          <w:sz w:val="28"/>
          <w:szCs w:val="27"/>
        </w:rPr>
        <w:t xml:space="preserve">Создание оптимальных условий для обеспечения </w:t>
      </w:r>
      <w:r w:rsidRPr="0061147B">
        <w:rPr>
          <w:sz w:val="28"/>
          <w:szCs w:val="27"/>
        </w:rPr>
        <w:t>доступности</w:t>
      </w:r>
      <w:r w:rsidRPr="00FC7B7B">
        <w:rPr>
          <w:sz w:val="28"/>
          <w:szCs w:val="27"/>
        </w:rPr>
        <w:t xml:space="preserve"> дошкольного образования,</w:t>
      </w:r>
      <w:r w:rsidRPr="00FC7B7B">
        <w:rPr>
          <w:b/>
          <w:color w:val="FF0000"/>
          <w:sz w:val="28"/>
          <w:szCs w:val="27"/>
        </w:rPr>
        <w:t xml:space="preserve"> </w:t>
      </w:r>
      <w:r w:rsidRPr="00FC7B7B">
        <w:rPr>
          <w:color w:val="000000"/>
          <w:sz w:val="28"/>
          <w:szCs w:val="27"/>
        </w:rPr>
        <w:t xml:space="preserve">для воспитания и образования детей дошкольного возраста, обеспечивающих раннее развитие; </w:t>
      </w:r>
    </w:p>
    <w:p w:rsidR="001B4122" w:rsidRDefault="005374D7" w:rsidP="005374D7">
      <w:pPr>
        <w:spacing w:line="276" w:lineRule="auto"/>
        <w:ind w:left="20" w:right="20"/>
        <w:jc w:val="both"/>
        <w:rPr>
          <w:color w:val="000000"/>
          <w:sz w:val="28"/>
          <w:szCs w:val="27"/>
        </w:rPr>
      </w:pPr>
      <w:r>
        <w:rPr>
          <w:color w:val="000000"/>
          <w:sz w:val="28"/>
          <w:szCs w:val="27"/>
        </w:rPr>
        <w:t xml:space="preserve">     - </w:t>
      </w:r>
      <w:r w:rsidR="001B4122" w:rsidRPr="001B4122">
        <w:rPr>
          <w:color w:val="000000"/>
          <w:sz w:val="28"/>
          <w:szCs w:val="27"/>
        </w:rPr>
        <w:t>Обеспечение доступности качественного образования, соответствующего требованиям государственных стандартов                                                                                          и инновационного развития,  развитие сетевого сотрудничества</w:t>
      </w:r>
      <w:r>
        <w:rPr>
          <w:color w:val="000000"/>
          <w:sz w:val="28"/>
          <w:szCs w:val="27"/>
        </w:rPr>
        <w:t>.</w:t>
      </w:r>
    </w:p>
    <w:p w:rsidR="001B4122" w:rsidRDefault="005374D7" w:rsidP="005374D7">
      <w:pPr>
        <w:spacing w:line="276" w:lineRule="auto"/>
        <w:ind w:left="20" w:right="20"/>
        <w:jc w:val="both"/>
        <w:rPr>
          <w:color w:val="000000"/>
          <w:sz w:val="28"/>
          <w:szCs w:val="27"/>
        </w:rPr>
      </w:pPr>
      <w:r>
        <w:rPr>
          <w:color w:val="000000"/>
          <w:sz w:val="28"/>
          <w:szCs w:val="27"/>
        </w:rPr>
        <w:t xml:space="preserve">      - </w:t>
      </w:r>
      <w:r w:rsidRPr="005374D7">
        <w:rPr>
          <w:color w:val="000000"/>
          <w:sz w:val="28"/>
          <w:szCs w:val="27"/>
        </w:rPr>
        <w:t>Создание системы, выявление и поддержки одаренн</w:t>
      </w:r>
      <w:r>
        <w:rPr>
          <w:color w:val="000000"/>
          <w:sz w:val="28"/>
          <w:szCs w:val="27"/>
        </w:rPr>
        <w:t>ых детей и талантливой молодежи;</w:t>
      </w:r>
    </w:p>
    <w:p w:rsidR="005374D7" w:rsidRDefault="005374D7" w:rsidP="005374D7">
      <w:pPr>
        <w:spacing w:line="276" w:lineRule="auto"/>
        <w:ind w:left="20" w:right="20"/>
        <w:jc w:val="both"/>
        <w:rPr>
          <w:color w:val="000000"/>
          <w:sz w:val="28"/>
          <w:szCs w:val="27"/>
        </w:rPr>
      </w:pPr>
      <w:r>
        <w:rPr>
          <w:color w:val="000000"/>
          <w:sz w:val="28"/>
          <w:szCs w:val="27"/>
        </w:rPr>
        <w:t xml:space="preserve">      - </w:t>
      </w:r>
      <w:r w:rsidRPr="005374D7">
        <w:rPr>
          <w:color w:val="000000"/>
          <w:sz w:val="28"/>
          <w:szCs w:val="27"/>
        </w:rPr>
        <w:t>Пропаганда семейных ценностей; сохранение ребенка во всех возможных случаях в биологической семье; активизация семейного жизнеустройства сирот, разви</w:t>
      </w:r>
      <w:r>
        <w:rPr>
          <w:color w:val="000000"/>
          <w:sz w:val="28"/>
          <w:szCs w:val="27"/>
        </w:rPr>
        <w:t>тие семейных форм их устройства;</w:t>
      </w:r>
    </w:p>
    <w:p w:rsidR="00CE69E5" w:rsidRPr="00FC7B7B" w:rsidRDefault="00CE69E5" w:rsidP="00CE69E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Pr="00CE69E5">
        <w:rPr>
          <w:rFonts w:ascii="Times New Roman" w:hAnsi="Times New Roman"/>
          <w:sz w:val="28"/>
          <w:szCs w:val="28"/>
        </w:rPr>
        <w:t>-Развитие института замещающих семей, обеспечивающих  устройство детей-сирот и детей, оставшихся без попечения родителей, в семьи российских граждан.</w:t>
      </w:r>
    </w:p>
    <w:p w:rsidR="005374D7" w:rsidRDefault="005374D7" w:rsidP="005374D7">
      <w:pPr>
        <w:spacing w:line="276" w:lineRule="auto"/>
        <w:ind w:left="20" w:right="20"/>
        <w:jc w:val="both"/>
        <w:rPr>
          <w:color w:val="000000"/>
          <w:sz w:val="28"/>
          <w:szCs w:val="27"/>
        </w:rPr>
      </w:pPr>
      <w:r>
        <w:rPr>
          <w:color w:val="000000"/>
          <w:sz w:val="28"/>
          <w:szCs w:val="27"/>
        </w:rPr>
        <w:t xml:space="preserve">      - </w:t>
      </w:r>
      <w:r w:rsidRPr="005374D7">
        <w:rPr>
          <w:color w:val="000000"/>
          <w:sz w:val="28"/>
          <w:szCs w:val="27"/>
        </w:rPr>
        <w:t xml:space="preserve">Внедрение </w:t>
      </w:r>
      <w:r w:rsidR="0061147B" w:rsidRPr="005374D7">
        <w:rPr>
          <w:color w:val="000000"/>
          <w:sz w:val="28"/>
          <w:szCs w:val="27"/>
        </w:rPr>
        <w:t>здоровье сберегающей</w:t>
      </w:r>
      <w:r w:rsidRPr="005374D7">
        <w:rPr>
          <w:color w:val="000000"/>
          <w:sz w:val="28"/>
          <w:szCs w:val="27"/>
        </w:rPr>
        <w:t xml:space="preserve"> и доступной среды образовательных учреждений</w:t>
      </w:r>
      <w:r>
        <w:rPr>
          <w:color w:val="000000"/>
          <w:sz w:val="28"/>
          <w:szCs w:val="27"/>
        </w:rPr>
        <w:t>;</w:t>
      </w:r>
    </w:p>
    <w:p w:rsidR="005374D7" w:rsidRDefault="005374D7" w:rsidP="005374D7">
      <w:pPr>
        <w:spacing w:line="276" w:lineRule="auto"/>
        <w:ind w:right="20"/>
        <w:jc w:val="both"/>
        <w:rPr>
          <w:color w:val="000000"/>
          <w:sz w:val="28"/>
          <w:szCs w:val="27"/>
        </w:rPr>
      </w:pPr>
      <w:r>
        <w:rPr>
          <w:color w:val="000000"/>
          <w:sz w:val="28"/>
          <w:szCs w:val="27"/>
        </w:rPr>
        <w:t xml:space="preserve">      -  </w:t>
      </w:r>
      <w:r w:rsidRPr="005374D7">
        <w:rPr>
          <w:color w:val="000000"/>
          <w:sz w:val="28"/>
          <w:szCs w:val="27"/>
        </w:rPr>
        <w:t>Обеспечение  комплексной безопасности  образовательных учреждений;</w:t>
      </w:r>
    </w:p>
    <w:p w:rsidR="005374D7" w:rsidRDefault="005374D7" w:rsidP="00290D4E">
      <w:pPr>
        <w:spacing w:line="276" w:lineRule="auto"/>
        <w:ind w:left="20" w:right="20"/>
        <w:jc w:val="both"/>
        <w:rPr>
          <w:color w:val="000000"/>
          <w:sz w:val="28"/>
          <w:szCs w:val="27"/>
        </w:rPr>
      </w:pPr>
      <w:r>
        <w:rPr>
          <w:color w:val="000000"/>
          <w:sz w:val="28"/>
          <w:szCs w:val="27"/>
        </w:rPr>
        <w:t xml:space="preserve">      - </w:t>
      </w:r>
      <w:r w:rsidRPr="005374D7">
        <w:rPr>
          <w:color w:val="000000"/>
          <w:sz w:val="28"/>
          <w:szCs w:val="27"/>
        </w:rPr>
        <w:t xml:space="preserve">Формирование эффективной системы профилактики безнадзорности, правонарушений, противодействия распространению алкоголизма, наркотических средств и </w:t>
      </w:r>
      <w:proofErr w:type="spellStart"/>
      <w:r w:rsidRPr="005374D7">
        <w:rPr>
          <w:color w:val="000000"/>
          <w:sz w:val="28"/>
          <w:szCs w:val="27"/>
        </w:rPr>
        <w:t>табакокурения</w:t>
      </w:r>
      <w:proofErr w:type="spellEnd"/>
      <w:r w:rsidRPr="005374D7">
        <w:rPr>
          <w:color w:val="000000"/>
          <w:sz w:val="28"/>
          <w:szCs w:val="27"/>
        </w:rPr>
        <w:t xml:space="preserve"> </w:t>
      </w:r>
      <w:proofErr w:type="gramStart"/>
      <w:r w:rsidRPr="005374D7">
        <w:rPr>
          <w:color w:val="000000"/>
          <w:sz w:val="28"/>
          <w:szCs w:val="27"/>
        </w:rPr>
        <w:t>среди</w:t>
      </w:r>
      <w:proofErr w:type="gramEnd"/>
      <w:r w:rsidRPr="005374D7">
        <w:rPr>
          <w:color w:val="000000"/>
          <w:sz w:val="28"/>
          <w:szCs w:val="27"/>
        </w:rPr>
        <w:t xml:space="preserve"> обучающихся</w:t>
      </w:r>
      <w:r>
        <w:rPr>
          <w:color w:val="000000"/>
          <w:sz w:val="28"/>
          <w:szCs w:val="27"/>
        </w:rPr>
        <w:t>.</w:t>
      </w:r>
    </w:p>
    <w:p w:rsidR="005374D7" w:rsidRDefault="005374D7" w:rsidP="00290D4E">
      <w:pPr>
        <w:spacing w:line="276" w:lineRule="auto"/>
        <w:ind w:left="20" w:right="20"/>
        <w:jc w:val="both"/>
        <w:rPr>
          <w:color w:val="000000"/>
          <w:sz w:val="28"/>
          <w:szCs w:val="27"/>
        </w:rPr>
      </w:pPr>
      <w:r>
        <w:rPr>
          <w:color w:val="000000"/>
          <w:sz w:val="28"/>
          <w:szCs w:val="27"/>
        </w:rPr>
        <w:t xml:space="preserve">      - </w:t>
      </w:r>
      <w:r w:rsidRPr="005374D7">
        <w:rPr>
          <w:color w:val="000000"/>
          <w:sz w:val="28"/>
          <w:szCs w:val="27"/>
        </w:rPr>
        <w:t>Повышение квалификации работников образовательных учреждений, привлечение и закрепление  молодых специалистов</w:t>
      </w:r>
      <w:r>
        <w:rPr>
          <w:color w:val="000000"/>
          <w:sz w:val="28"/>
          <w:szCs w:val="27"/>
        </w:rPr>
        <w:t>.</w:t>
      </w:r>
    </w:p>
    <w:p w:rsidR="00741723" w:rsidRPr="00FC7B7B" w:rsidRDefault="00290D4E" w:rsidP="00290D4E">
      <w:pPr>
        <w:spacing w:line="276" w:lineRule="auto"/>
        <w:ind w:left="20" w:right="20"/>
        <w:jc w:val="both"/>
        <w:rPr>
          <w:color w:val="000000"/>
          <w:sz w:val="28"/>
          <w:szCs w:val="27"/>
        </w:rPr>
      </w:pPr>
      <w:r>
        <w:rPr>
          <w:color w:val="000000"/>
          <w:sz w:val="28"/>
          <w:szCs w:val="27"/>
        </w:rPr>
        <w:t xml:space="preserve">    -С</w:t>
      </w:r>
      <w:r w:rsidR="00741723" w:rsidRPr="00FC7B7B">
        <w:rPr>
          <w:color w:val="000000"/>
          <w:sz w:val="28"/>
          <w:szCs w:val="27"/>
        </w:rPr>
        <w:t>оздание современной образовательной инфраструктуры, включая проведение капитального ремонта зданий и сооружений образовательных организаций, оснащение современным учебным и компьютерным оборудованием;</w:t>
      </w:r>
    </w:p>
    <w:p w:rsidR="00741723" w:rsidRPr="00FC7B7B" w:rsidRDefault="00290D4E" w:rsidP="00290D4E">
      <w:pPr>
        <w:spacing w:line="276" w:lineRule="auto"/>
        <w:ind w:left="20" w:right="20"/>
        <w:jc w:val="both"/>
        <w:rPr>
          <w:color w:val="000000"/>
          <w:sz w:val="28"/>
          <w:szCs w:val="27"/>
        </w:rPr>
      </w:pPr>
      <w:r>
        <w:rPr>
          <w:color w:val="000000"/>
          <w:sz w:val="28"/>
          <w:szCs w:val="27"/>
        </w:rPr>
        <w:t xml:space="preserve">    -О</w:t>
      </w:r>
      <w:r w:rsidR="00741723" w:rsidRPr="00FC7B7B">
        <w:rPr>
          <w:color w:val="000000"/>
          <w:sz w:val="28"/>
          <w:szCs w:val="27"/>
        </w:rPr>
        <w:t xml:space="preserve">беспечение  комплексной безопасности  образовательных учреждений; </w:t>
      </w:r>
    </w:p>
    <w:p w:rsidR="00741723" w:rsidRPr="00FC7B7B" w:rsidRDefault="005374D7" w:rsidP="00290D4E">
      <w:pPr>
        <w:spacing w:line="276" w:lineRule="auto"/>
        <w:ind w:left="20" w:right="20"/>
        <w:jc w:val="both"/>
        <w:rPr>
          <w:color w:val="000000"/>
          <w:sz w:val="28"/>
          <w:szCs w:val="27"/>
        </w:rPr>
      </w:pPr>
      <w:r>
        <w:rPr>
          <w:color w:val="000000"/>
          <w:sz w:val="28"/>
          <w:szCs w:val="27"/>
        </w:rPr>
        <w:t xml:space="preserve">     </w:t>
      </w:r>
      <w:r w:rsidR="00290D4E">
        <w:rPr>
          <w:color w:val="000000"/>
          <w:sz w:val="28"/>
          <w:szCs w:val="27"/>
        </w:rPr>
        <w:t>-О</w:t>
      </w:r>
      <w:r w:rsidR="00741723" w:rsidRPr="00FC7B7B">
        <w:rPr>
          <w:color w:val="000000"/>
          <w:sz w:val="28"/>
          <w:szCs w:val="27"/>
        </w:rPr>
        <w:t xml:space="preserve">беспечение инновационного характера образования; развитие электронного образования через развитие мультимедийных форм обучения, стимулирование сетевой активности учителей, преодоление информационного неравенства, </w:t>
      </w:r>
      <w:r w:rsidR="00062832">
        <w:rPr>
          <w:color w:val="000000"/>
          <w:sz w:val="28"/>
          <w:szCs w:val="27"/>
        </w:rPr>
        <w:t>он</w:t>
      </w:r>
      <w:r w:rsidR="00741723" w:rsidRPr="00FC7B7B">
        <w:rPr>
          <w:color w:val="000000"/>
          <w:sz w:val="28"/>
          <w:szCs w:val="27"/>
        </w:rPr>
        <w:t>лайн и дистанционное образование, формирование системы электронных образовательных ресурсов;</w:t>
      </w:r>
    </w:p>
    <w:p w:rsidR="00741723" w:rsidRPr="00FC7B7B" w:rsidRDefault="00290D4E" w:rsidP="00320924">
      <w:pPr>
        <w:spacing w:line="276" w:lineRule="auto"/>
        <w:ind w:left="20" w:right="20"/>
        <w:jc w:val="both"/>
        <w:rPr>
          <w:sz w:val="28"/>
          <w:szCs w:val="27"/>
        </w:rPr>
      </w:pPr>
      <w:r>
        <w:rPr>
          <w:color w:val="000000"/>
          <w:sz w:val="28"/>
          <w:szCs w:val="27"/>
        </w:rPr>
        <w:t xml:space="preserve">    </w:t>
      </w:r>
      <w:r>
        <w:rPr>
          <w:sz w:val="28"/>
          <w:szCs w:val="27"/>
        </w:rPr>
        <w:t xml:space="preserve">    -О</w:t>
      </w:r>
      <w:r w:rsidR="00741723" w:rsidRPr="00FC7B7B">
        <w:rPr>
          <w:sz w:val="28"/>
          <w:szCs w:val="27"/>
        </w:rPr>
        <w:t>беспечение развития молодежной политики, направленной на выявление и поддержку социально значимых инициатив и вовлечение молодежи в социальные практики;</w:t>
      </w:r>
    </w:p>
    <w:p w:rsidR="00741723" w:rsidRPr="00FC7B7B" w:rsidRDefault="00290D4E" w:rsidP="00320924">
      <w:pPr>
        <w:spacing w:line="276" w:lineRule="auto"/>
        <w:ind w:left="40" w:right="60"/>
        <w:jc w:val="both"/>
        <w:rPr>
          <w:iCs/>
          <w:color w:val="000000"/>
          <w:sz w:val="28"/>
          <w:szCs w:val="28"/>
        </w:rPr>
      </w:pPr>
      <w:r>
        <w:rPr>
          <w:iCs/>
          <w:color w:val="000000"/>
          <w:sz w:val="28"/>
          <w:szCs w:val="28"/>
        </w:rPr>
        <w:t xml:space="preserve">   -С</w:t>
      </w:r>
      <w:r w:rsidR="00741723" w:rsidRPr="00FC7B7B">
        <w:rPr>
          <w:iCs/>
          <w:color w:val="000000"/>
          <w:sz w:val="28"/>
          <w:szCs w:val="28"/>
        </w:rPr>
        <w:t xml:space="preserve">тимулирование развития социализации учащихся всех ступеней образования (участия в конкурсах, конференциях, создание собственных портфолио), развития альтернативных форм образования в целях воспитания </w:t>
      </w:r>
      <w:r w:rsidR="00741723" w:rsidRPr="00FC7B7B">
        <w:rPr>
          <w:iCs/>
          <w:color w:val="000000"/>
          <w:sz w:val="28"/>
          <w:szCs w:val="28"/>
        </w:rPr>
        <w:lastRenderedPageBreak/>
        <w:t>будущего социально активного населения и кадрового ресурса экономики следующих периодов;</w:t>
      </w:r>
    </w:p>
    <w:p w:rsidR="00741723" w:rsidRPr="00FC7B7B" w:rsidRDefault="00290D4E" w:rsidP="00320924">
      <w:pPr>
        <w:spacing w:line="276" w:lineRule="auto"/>
        <w:ind w:left="20" w:right="20"/>
        <w:jc w:val="both"/>
        <w:rPr>
          <w:color w:val="000000"/>
          <w:sz w:val="28"/>
          <w:szCs w:val="27"/>
        </w:rPr>
      </w:pPr>
      <w:r>
        <w:rPr>
          <w:color w:val="000000"/>
          <w:sz w:val="28"/>
          <w:szCs w:val="27"/>
        </w:rPr>
        <w:t xml:space="preserve">   -О</w:t>
      </w:r>
      <w:r w:rsidR="00741723" w:rsidRPr="00FC7B7B">
        <w:rPr>
          <w:color w:val="000000"/>
          <w:sz w:val="28"/>
          <w:szCs w:val="27"/>
        </w:rPr>
        <w:t>беспечение условий для формирования нравственно и физически здоровой личности через усиление гражданско-патриотической составляющей в воспитании на всех уровнях образования, развитие детского волонтерского движения, детских общественных объединений, развитие социальных проектов;</w:t>
      </w:r>
    </w:p>
    <w:p w:rsidR="00741723" w:rsidRDefault="00741723" w:rsidP="00320924">
      <w:pPr>
        <w:spacing w:line="276" w:lineRule="auto"/>
        <w:ind w:left="20" w:right="20"/>
        <w:jc w:val="both"/>
        <w:rPr>
          <w:color w:val="000000"/>
          <w:sz w:val="28"/>
          <w:szCs w:val="27"/>
        </w:rPr>
      </w:pPr>
      <w:r w:rsidRPr="00FC7B7B">
        <w:rPr>
          <w:color w:val="000000"/>
          <w:sz w:val="28"/>
          <w:szCs w:val="27"/>
        </w:rPr>
        <w:t xml:space="preserve"> </w:t>
      </w:r>
      <w:r w:rsidR="00290D4E">
        <w:rPr>
          <w:color w:val="000000"/>
          <w:sz w:val="28"/>
          <w:szCs w:val="27"/>
        </w:rPr>
        <w:t xml:space="preserve">     -Р</w:t>
      </w:r>
      <w:r w:rsidRPr="00FC7B7B">
        <w:rPr>
          <w:color w:val="000000"/>
          <w:sz w:val="28"/>
          <w:szCs w:val="27"/>
        </w:rPr>
        <w:t>азвитие системы поддержки детей с особыми образовательными потребностями (организация дистанционного образования детей-инвалидов, выявление и развитие талантливых детей, проведение</w:t>
      </w:r>
      <w:r w:rsidR="001B7726">
        <w:rPr>
          <w:color w:val="000000"/>
          <w:sz w:val="28"/>
          <w:szCs w:val="27"/>
        </w:rPr>
        <w:t xml:space="preserve"> массовых мероприятий с детьми).</w:t>
      </w:r>
    </w:p>
    <w:p w:rsidR="001B7726" w:rsidRPr="00FC7B7B" w:rsidRDefault="001B7726" w:rsidP="00320924">
      <w:pPr>
        <w:spacing w:line="276" w:lineRule="auto"/>
        <w:ind w:left="20" w:right="20"/>
        <w:jc w:val="both"/>
        <w:rPr>
          <w:color w:val="000000"/>
          <w:sz w:val="28"/>
          <w:szCs w:val="27"/>
        </w:rPr>
      </w:pPr>
    </w:p>
    <w:p w:rsidR="00741723" w:rsidRDefault="00A36D11" w:rsidP="00A36D11">
      <w:pPr>
        <w:pStyle w:val="14"/>
        <w:spacing w:line="276" w:lineRule="auto"/>
        <w:jc w:val="both"/>
        <w:rPr>
          <w:rFonts w:asciiTheme="minorHAnsi" w:eastAsia="Calibri" w:hAnsiTheme="minorHAnsi" w:cstheme="minorHAnsi"/>
          <w:sz w:val="28"/>
          <w:szCs w:val="28"/>
          <w:lang w:eastAsia="en-US"/>
        </w:rPr>
      </w:pPr>
      <w:r>
        <w:rPr>
          <w:rFonts w:asciiTheme="minorHAnsi" w:eastAsia="Calibri" w:hAnsiTheme="minorHAnsi" w:cstheme="minorHAnsi"/>
          <w:b/>
          <w:i/>
          <w:sz w:val="28"/>
          <w:szCs w:val="28"/>
          <w:lang w:eastAsia="en-US"/>
        </w:rPr>
        <w:t xml:space="preserve">           </w:t>
      </w:r>
      <w:r w:rsidRPr="00A36D11">
        <w:rPr>
          <w:rFonts w:asciiTheme="minorHAnsi" w:eastAsia="Calibri" w:hAnsiTheme="minorHAnsi" w:cstheme="minorHAnsi"/>
          <w:b/>
          <w:i/>
          <w:sz w:val="28"/>
          <w:szCs w:val="28"/>
          <w:lang w:eastAsia="en-US"/>
        </w:rPr>
        <w:t>Полномочия  по развитию здравоохранения</w:t>
      </w:r>
      <w:r>
        <w:rPr>
          <w:rFonts w:asciiTheme="minorHAnsi" w:eastAsia="Calibri" w:hAnsiTheme="minorHAnsi" w:cstheme="minorHAnsi"/>
          <w:b/>
          <w:i/>
          <w:sz w:val="28"/>
          <w:szCs w:val="28"/>
          <w:lang w:eastAsia="en-US"/>
        </w:rPr>
        <w:t xml:space="preserve"> на территории  муниципального района  «Оловяннинский район»</w:t>
      </w:r>
      <w:r w:rsidRPr="00A36D11">
        <w:rPr>
          <w:rFonts w:asciiTheme="minorHAnsi" w:eastAsia="Calibri" w:hAnsiTheme="minorHAnsi" w:cstheme="minorHAnsi"/>
          <w:b/>
          <w:i/>
          <w:sz w:val="28"/>
          <w:szCs w:val="28"/>
          <w:lang w:eastAsia="en-US"/>
        </w:rPr>
        <w:t xml:space="preserve">   будут  решаться на краевом уровне</w:t>
      </w:r>
      <w:r>
        <w:rPr>
          <w:rFonts w:asciiTheme="minorHAnsi" w:eastAsia="Calibri" w:hAnsiTheme="minorHAnsi" w:cstheme="minorHAnsi"/>
          <w:sz w:val="28"/>
          <w:szCs w:val="28"/>
          <w:lang w:eastAsia="en-US"/>
        </w:rPr>
        <w:t>.</w:t>
      </w:r>
    </w:p>
    <w:p w:rsidR="00741723" w:rsidRPr="00FC7B7B" w:rsidRDefault="00717498" w:rsidP="00320924">
      <w:pPr>
        <w:spacing w:line="276" w:lineRule="auto"/>
        <w:ind w:firstLine="567"/>
        <w:jc w:val="both"/>
        <w:rPr>
          <w:rFonts w:eastAsia="Calibri"/>
          <w:b/>
          <w:i/>
          <w:sz w:val="28"/>
          <w:szCs w:val="28"/>
          <w:lang w:eastAsia="en-US"/>
        </w:rPr>
      </w:pPr>
      <w:r w:rsidRPr="0061147B">
        <w:rPr>
          <w:b/>
          <w:sz w:val="28"/>
          <w:szCs w:val="28"/>
          <w:lang w:bidi="ru-RU"/>
        </w:rPr>
        <w:t>4</w:t>
      </w:r>
      <w:r w:rsidR="00741723" w:rsidRPr="0061147B">
        <w:rPr>
          <w:b/>
          <w:sz w:val="28"/>
          <w:szCs w:val="28"/>
          <w:lang w:bidi="ru-RU"/>
        </w:rPr>
        <w:t>.</w:t>
      </w:r>
      <w:r w:rsidRPr="0061147B">
        <w:rPr>
          <w:b/>
          <w:sz w:val="28"/>
          <w:szCs w:val="28"/>
          <w:lang w:bidi="ru-RU"/>
        </w:rPr>
        <w:t xml:space="preserve"> </w:t>
      </w:r>
      <w:r w:rsidR="00741723" w:rsidRPr="0061147B">
        <w:rPr>
          <w:b/>
          <w:sz w:val="28"/>
          <w:szCs w:val="28"/>
          <w:lang w:bidi="ru-RU"/>
        </w:rPr>
        <w:t>Цель:</w:t>
      </w:r>
      <w:r w:rsidR="00741723" w:rsidRPr="0061147B">
        <w:rPr>
          <w:color w:val="000000"/>
          <w:sz w:val="28"/>
          <w:szCs w:val="28"/>
        </w:rPr>
        <w:t xml:space="preserve">  </w:t>
      </w:r>
      <w:r w:rsidR="00741723" w:rsidRPr="0061147B">
        <w:rPr>
          <w:b/>
          <w:i/>
          <w:color w:val="000000"/>
          <w:sz w:val="28"/>
          <w:szCs w:val="28"/>
        </w:rPr>
        <w:t>Улучшение здоровья населения на основе</w:t>
      </w:r>
      <w:r w:rsidR="00741723" w:rsidRPr="0061147B">
        <w:rPr>
          <w:rFonts w:eastAsia="Calibri"/>
          <w:b/>
          <w:i/>
          <w:sz w:val="28"/>
          <w:szCs w:val="28"/>
          <w:lang w:eastAsia="en-US"/>
        </w:rPr>
        <w:t xml:space="preserve"> предоставления населению доступной медицинской помощи и качественных медицинских услуг.</w:t>
      </w:r>
    </w:p>
    <w:p w:rsidR="00741723" w:rsidRPr="00FC7B7B" w:rsidRDefault="00741723" w:rsidP="00320924">
      <w:pPr>
        <w:widowControl w:val="0"/>
        <w:spacing w:line="276" w:lineRule="auto"/>
        <w:jc w:val="both"/>
        <w:rPr>
          <w:color w:val="000000"/>
          <w:sz w:val="28"/>
          <w:szCs w:val="28"/>
          <w:lang w:bidi="ru-RU"/>
        </w:rPr>
      </w:pPr>
      <w:r w:rsidRPr="00FC7B7B">
        <w:rPr>
          <w:color w:val="000000"/>
          <w:sz w:val="28"/>
          <w:szCs w:val="28"/>
          <w:lang w:bidi="ru-RU"/>
        </w:rPr>
        <w:t xml:space="preserve">       Для достижения цели необходимо решение следующих задач:</w:t>
      </w:r>
    </w:p>
    <w:p w:rsidR="00C33984" w:rsidRDefault="00290D4E" w:rsidP="00320924">
      <w:pPr>
        <w:spacing w:line="276" w:lineRule="auto"/>
        <w:jc w:val="both"/>
        <w:rPr>
          <w:rFonts w:eastAsia="Calibri"/>
          <w:sz w:val="28"/>
          <w:szCs w:val="28"/>
          <w:lang w:eastAsia="en-US"/>
        </w:rPr>
      </w:pPr>
      <w:r>
        <w:rPr>
          <w:rFonts w:eastAsia="Calibri"/>
          <w:sz w:val="28"/>
          <w:szCs w:val="28"/>
          <w:lang w:eastAsia="en-US"/>
        </w:rPr>
        <w:t xml:space="preserve">     </w:t>
      </w:r>
      <w:r w:rsidR="00C33984">
        <w:rPr>
          <w:rFonts w:eastAsia="Calibri"/>
          <w:sz w:val="28"/>
          <w:szCs w:val="28"/>
          <w:lang w:eastAsia="en-US"/>
        </w:rPr>
        <w:t>- Улучшение состояния  здоровья детей  и матерей;</w:t>
      </w:r>
    </w:p>
    <w:p w:rsidR="00C33984" w:rsidRDefault="00C33984" w:rsidP="00320924">
      <w:pPr>
        <w:spacing w:line="276" w:lineRule="auto"/>
        <w:jc w:val="both"/>
        <w:rPr>
          <w:rFonts w:eastAsia="Calibri"/>
          <w:sz w:val="28"/>
          <w:szCs w:val="28"/>
          <w:lang w:eastAsia="en-US"/>
        </w:rPr>
      </w:pPr>
      <w:r>
        <w:rPr>
          <w:rFonts w:eastAsia="Calibri"/>
          <w:sz w:val="28"/>
          <w:szCs w:val="28"/>
          <w:lang w:eastAsia="en-US"/>
        </w:rPr>
        <w:t xml:space="preserve">     - Обеспечение  медицинских учреждений</w:t>
      </w:r>
      <w:r w:rsidR="00915A28">
        <w:rPr>
          <w:rFonts w:eastAsia="Calibri"/>
          <w:sz w:val="28"/>
          <w:szCs w:val="28"/>
          <w:lang w:eastAsia="en-US"/>
        </w:rPr>
        <w:t xml:space="preserve">   квалифицированными   кадрами</w:t>
      </w:r>
      <w:r>
        <w:rPr>
          <w:rFonts w:eastAsia="Calibri"/>
          <w:sz w:val="28"/>
          <w:szCs w:val="28"/>
          <w:lang w:eastAsia="en-US"/>
        </w:rPr>
        <w:t>, повышение  квалификации с использованием дистанционной образовательной технологии;</w:t>
      </w:r>
    </w:p>
    <w:p w:rsidR="00741723" w:rsidRDefault="00C33984" w:rsidP="00320924">
      <w:pPr>
        <w:spacing w:line="276" w:lineRule="auto"/>
        <w:jc w:val="both"/>
        <w:rPr>
          <w:color w:val="000000"/>
          <w:sz w:val="28"/>
          <w:szCs w:val="28"/>
          <w:lang w:bidi="ru-RU"/>
        </w:rPr>
      </w:pPr>
      <w:r>
        <w:rPr>
          <w:rFonts w:eastAsia="Calibri"/>
          <w:sz w:val="28"/>
          <w:szCs w:val="28"/>
          <w:lang w:eastAsia="en-US"/>
        </w:rPr>
        <w:t xml:space="preserve">   </w:t>
      </w:r>
      <w:r w:rsidR="00741723" w:rsidRPr="00FC7B7B">
        <w:rPr>
          <w:rFonts w:eastAsia="Calibri"/>
          <w:sz w:val="28"/>
          <w:szCs w:val="28"/>
          <w:lang w:eastAsia="en-US"/>
        </w:rPr>
        <w:t xml:space="preserve"> -С</w:t>
      </w:r>
      <w:r w:rsidR="00741723" w:rsidRPr="00FC7B7B">
        <w:rPr>
          <w:color w:val="000000"/>
          <w:sz w:val="28"/>
          <w:szCs w:val="28"/>
          <w:lang w:bidi="ru-RU"/>
        </w:rPr>
        <w:t xml:space="preserve">охранение и укрепление здоровья населения; </w:t>
      </w:r>
    </w:p>
    <w:p w:rsidR="00C33984" w:rsidRPr="00FC7B7B" w:rsidRDefault="00C33984" w:rsidP="00C33984">
      <w:pPr>
        <w:pStyle w:val="14"/>
        <w:spacing w:line="276" w:lineRule="auto"/>
        <w:jc w:val="both"/>
        <w:rPr>
          <w:rFonts w:ascii="Times New Roman" w:hAnsi="Times New Roman"/>
          <w:sz w:val="28"/>
          <w:szCs w:val="28"/>
        </w:rPr>
      </w:pPr>
      <w:r>
        <w:rPr>
          <w:rFonts w:ascii="Times New Roman" w:hAnsi="Times New Roman"/>
          <w:sz w:val="28"/>
          <w:szCs w:val="28"/>
        </w:rPr>
        <w:t xml:space="preserve">   - У</w:t>
      </w:r>
      <w:r w:rsidRPr="00FC7B7B">
        <w:rPr>
          <w:rFonts w:ascii="Times New Roman" w:hAnsi="Times New Roman"/>
          <w:sz w:val="28"/>
          <w:szCs w:val="28"/>
        </w:rPr>
        <w:t>крепление материально-технической базы, улучшение  обеспечения диагностическим оборудованием;</w:t>
      </w:r>
      <w:r w:rsidRPr="00FC7B7B">
        <w:rPr>
          <w:rFonts w:ascii="Times New Roman" w:hAnsi="Times New Roman"/>
          <w:sz w:val="28"/>
          <w:szCs w:val="28"/>
        </w:rPr>
        <w:tab/>
      </w:r>
    </w:p>
    <w:p w:rsidR="00C33984" w:rsidRPr="00FC7B7B" w:rsidRDefault="00C33984" w:rsidP="00C33984">
      <w:pPr>
        <w:pStyle w:val="14"/>
        <w:spacing w:line="276" w:lineRule="auto"/>
        <w:jc w:val="both"/>
        <w:rPr>
          <w:rFonts w:ascii="Times New Roman" w:hAnsi="Times New Roman"/>
          <w:sz w:val="28"/>
          <w:szCs w:val="28"/>
        </w:rPr>
      </w:pPr>
      <w:r w:rsidRPr="00FC7B7B">
        <w:rPr>
          <w:rFonts w:ascii="Times New Roman" w:hAnsi="Times New Roman"/>
          <w:sz w:val="28"/>
          <w:szCs w:val="28"/>
        </w:rPr>
        <w:t>   </w:t>
      </w:r>
      <w:r>
        <w:rPr>
          <w:rFonts w:ascii="Times New Roman" w:hAnsi="Times New Roman"/>
          <w:sz w:val="28"/>
          <w:szCs w:val="28"/>
        </w:rPr>
        <w:t xml:space="preserve"> -Информатизация здравоохранения;</w:t>
      </w:r>
    </w:p>
    <w:p w:rsidR="00FB78DF" w:rsidRPr="00FC7B7B" w:rsidRDefault="00FB78DF" w:rsidP="00FB78DF">
      <w:pPr>
        <w:pStyle w:val="14"/>
        <w:spacing w:line="276" w:lineRule="auto"/>
        <w:jc w:val="both"/>
        <w:rPr>
          <w:rFonts w:ascii="Times New Roman" w:hAnsi="Times New Roman"/>
          <w:sz w:val="28"/>
          <w:szCs w:val="28"/>
        </w:rPr>
      </w:pPr>
      <w:r w:rsidRPr="00FC7B7B">
        <w:rPr>
          <w:rFonts w:ascii="Times New Roman" w:hAnsi="Times New Roman"/>
          <w:sz w:val="28"/>
          <w:szCs w:val="28"/>
        </w:rPr>
        <w:t>   </w:t>
      </w:r>
      <w:r>
        <w:rPr>
          <w:rFonts w:ascii="Times New Roman" w:hAnsi="Times New Roman"/>
          <w:sz w:val="28"/>
          <w:szCs w:val="28"/>
        </w:rPr>
        <w:t xml:space="preserve"> -</w:t>
      </w:r>
      <w:r w:rsidRPr="00FC7B7B">
        <w:rPr>
          <w:rFonts w:ascii="Times New Roman" w:hAnsi="Times New Roman"/>
          <w:sz w:val="28"/>
          <w:szCs w:val="28"/>
        </w:rPr>
        <w:t>Обеспечение устойчивого санитарно - эпидемиологического благополучия в районе;</w:t>
      </w:r>
    </w:p>
    <w:p w:rsidR="00741723" w:rsidRPr="00FC7B7B" w:rsidRDefault="00FB78DF" w:rsidP="00320924">
      <w:pPr>
        <w:pStyle w:val="14"/>
        <w:spacing w:line="276" w:lineRule="auto"/>
        <w:jc w:val="both"/>
        <w:rPr>
          <w:rFonts w:ascii="Times New Roman" w:hAnsi="Times New Roman"/>
          <w:b/>
          <w:i/>
          <w:sz w:val="28"/>
          <w:szCs w:val="28"/>
        </w:rPr>
      </w:pPr>
      <w:r>
        <w:rPr>
          <w:color w:val="000000"/>
          <w:sz w:val="28"/>
          <w:szCs w:val="28"/>
          <w:lang w:bidi="ru-RU"/>
        </w:rPr>
        <w:t xml:space="preserve"> </w:t>
      </w:r>
      <w:r w:rsidR="00741723" w:rsidRPr="00FC7B7B">
        <w:rPr>
          <w:rFonts w:ascii="Times New Roman" w:eastAsia="Calibri" w:hAnsi="Times New Roman"/>
          <w:sz w:val="28"/>
          <w:szCs w:val="28"/>
          <w:lang w:eastAsia="en-US"/>
        </w:rPr>
        <w:t xml:space="preserve">     </w:t>
      </w:r>
      <w:r w:rsidR="00717498">
        <w:rPr>
          <w:rFonts w:ascii="Times New Roman" w:eastAsia="Calibri" w:hAnsi="Times New Roman"/>
          <w:b/>
          <w:sz w:val="28"/>
          <w:szCs w:val="28"/>
          <w:lang w:eastAsia="en-US"/>
        </w:rPr>
        <w:t xml:space="preserve"> </w:t>
      </w:r>
      <w:r w:rsidR="00717498" w:rsidRPr="0061147B">
        <w:rPr>
          <w:rFonts w:ascii="Times New Roman" w:eastAsia="Calibri" w:hAnsi="Times New Roman"/>
          <w:b/>
          <w:sz w:val="28"/>
          <w:szCs w:val="28"/>
          <w:lang w:eastAsia="en-US"/>
        </w:rPr>
        <w:t>5</w:t>
      </w:r>
      <w:r w:rsidR="00741723" w:rsidRPr="0061147B">
        <w:rPr>
          <w:rFonts w:ascii="Times New Roman" w:eastAsia="Calibri" w:hAnsi="Times New Roman"/>
          <w:sz w:val="28"/>
          <w:szCs w:val="28"/>
          <w:lang w:eastAsia="en-US"/>
        </w:rPr>
        <w:t>.</w:t>
      </w:r>
      <w:r w:rsidR="00741723" w:rsidRPr="0061147B">
        <w:rPr>
          <w:rFonts w:ascii="Times New Roman" w:eastAsia="Calibri" w:hAnsi="Times New Roman"/>
          <w:b/>
          <w:sz w:val="28"/>
          <w:szCs w:val="28"/>
          <w:lang w:eastAsia="en-US"/>
        </w:rPr>
        <w:t xml:space="preserve"> </w:t>
      </w:r>
      <w:r w:rsidR="00741723" w:rsidRPr="0061147B">
        <w:rPr>
          <w:rFonts w:ascii="Times New Roman" w:hAnsi="Times New Roman"/>
          <w:b/>
          <w:sz w:val="28"/>
          <w:szCs w:val="28"/>
          <w:lang w:bidi="ru-RU"/>
        </w:rPr>
        <w:t>Цель</w:t>
      </w:r>
      <w:r w:rsidR="00741723" w:rsidRPr="0061147B">
        <w:rPr>
          <w:rFonts w:ascii="Times New Roman" w:hAnsi="Times New Roman"/>
          <w:b/>
          <w:i/>
          <w:sz w:val="28"/>
          <w:szCs w:val="28"/>
          <w:lang w:bidi="ru-RU"/>
        </w:rPr>
        <w:t>:</w:t>
      </w:r>
      <w:r w:rsidR="00741723" w:rsidRPr="0061147B">
        <w:rPr>
          <w:b/>
          <w:i/>
          <w:lang w:bidi="ru-RU"/>
        </w:rPr>
        <w:t xml:space="preserve"> </w:t>
      </w:r>
      <w:r w:rsidR="00741723" w:rsidRPr="0061147B">
        <w:rPr>
          <w:rFonts w:ascii="Times New Roman" w:hAnsi="Times New Roman"/>
          <w:b/>
          <w:i/>
          <w:sz w:val="28"/>
          <w:szCs w:val="28"/>
        </w:rPr>
        <w:t>Обеспечение единого культурного пространства, включающего в себя гарантии устойчивого развития культурной среды, свободный доступ граждан к культурным благам, сохранение и преумножение существующих творческих ресурсов.</w:t>
      </w:r>
    </w:p>
    <w:p w:rsidR="00741723" w:rsidRPr="00FC7B7B" w:rsidRDefault="00741723" w:rsidP="00320924">
      <w:pPr>
        <w:pStyle w:val="14"/>
        <w:spacing w:line="276" w:lineRule="auto"/>
        <w:ind w:firstLine="440"/>
        <w:jc w:val="both"/>
        <w:rPr>
          <w:rFonts w:ascii="Times New Roman" w:hAnsi="Times New Roman"/>
          <w:sz w:val="28"/>
          <w:szCs w:val="28"/>
          <w:lang w:bidi="ru-RU"/>
        </w:rPr>
      </w:pPr>
      <w:r w:rsidRPr="00FC7B7B">
        <w:rPr>
          <w:rFonts w:ascii="Times New Roman" w:hAnsi="Times New Roman"/>
          <w:sz w:val="28"/>
          <w:szCs w:val="28"/>
          <w:lang w:bidi="ru-RU"/>
        </w:rPr>
        <w:t>Важная роль в формировании человеческого капи</w:t>
      </w:r>
      <w:r w:rsidR="00F66640">
        <w:rPr>
          <w:rFonts w:ascii="Times New Roman" w:hAnsi="Times New Roman"/>
          <w:sz w:val="28"/>
          <w:szCs w:val="28"/>
          <w:lang w:bidi="ru-RU"/>
        </w:rPr>
        <w:t xml:space="preserve">тала отводится сфере культуры. </w:t>
      </w:r>
      <w:r w:rsidRPr="00FC7B7B">
        <w:rPr>
          <w:rFonts w:ascii="Times New Roman" w:hAnsi="Times New Roman"/>
          <w:sz w:val="28"/>
          <w:szCs w:val="28"/>
          <w:lang w:bidi="ru-RU"/>
        </w:rPr>
        <w:t>Широкое внедрение инноваций, новых т</w:t>
      </w:r>
      <w:r w:rsidR="00F66640">
        <w:rPr>
          <w:rFonts w:ascii="Times New Roman" w:hAnsi="Times New Roman"/>
          <w:sz w:val="28"/>
          <w:szCs w:val="28"/>
          <w:lang w:bidi="ru-RU"/>
        </w:rPr>
        <w:t xml:space="preserve">ехнологических решений позволит </w:t>
      </w:r>
      <w:r w:rsidRPr="00FC7B7B">
        <w:rPr>
          <w:rFonts w:ascii="Times New Roman" w:hAnsi="Times New Roman"/>
          <w:sz w:val="28"/>
          <w:szCs w:val="28"/>
          <w:lang w:bidi="ru-RU"/>
        </w:rPr>
        <w:t xml:space="preserve"> повысить степень доступности культурных благ, сделать культурную среду более насыщенной, отвечающей растущим потребностям личности и общества.</w:t>
      </w:r>
    </w:p>
    <w:p w:rsidR="00741723" w:rsidRPr="00FC7B7B" w:rsidRDefault="00741723" w:rsidP="00320924">
      <w:pPr>
        <w:pStyle w:val="14"/>
        <w:spacing w:line="276" w:lineRule="auto"/>
        <w:ind w:firstLine="440"/>
        <w:rPr>
          <w:rFonts w:ascii="Times New Roman" w:hAnsi="Times New Roman"/>
          <w:sz w:val="28"/>
          <w:szCs w:val="28"/>
          <w:lang w:bidi="ru-RU"/>
        </w:rPr>
      </w:pPr>
      <w:r w:rsidRPr="00FC7B7B">
        <w:rPr>
          <w:rFonts w:ascii="Times New Roman" w:hAnsi="Times New Roman"/>
          <w:sz w:val="28"/>
          <w:szCs w:val="28"/>
          <w:lang w:bidi="ru-RU"/>
        </w:rPr>
        <w:t>В рамках развития сферы досуга и молодежной политики необходимо решение следующих задач:</w:t>
      </w:r>
    </w:p>
    <w:p w:rsidR="00741723" w:rsidRPr="00FC7B7B" w:rsidRDefault="00741723" w:rsidP="00320924">
      <w:pPr>
        <w:shd w:val="clear" w:color="auto" w:fill="FFFFFF"/>
        <w:spacing w:before="44" w:after="44" w:line="276" w:lineRule="auto"/>
        <w:jc w:val="both"/>
        <w:rPr>
          <w:b/>
          <w:sz w:val="28"/>
          <w:szCs w:val="28"/>
        </w:rPr>
      </w:pPr>
      <w:r w:rsidRPr="00FC7B7B">
        <w:rPr>
          <w:sz w:val="28"/>
          <w:szCs w:val="28"/>
        </w:rPr>
        <w:lastRenderedPageBreak/>
        <w:t xml:space="preserve"> </w:t>
      </w:r>
      <w:r w:rsidRPr="00FC7B7B">
        <w:rPr>
          <w:sz w:val="28"/>
          <w:szCs w:val="28"/>
        </w:rPr>
        <w:tab/>
      </w:r>
      <w:r w:rsidRPr="00FC7B7B">
        <w:rPr>
          <w:b/>
          <w:sz w:val="28"/>
          <w:szCs w:val="28"/>
        </w:rPr>
        <w:t>1.Сохранение культурного и духовного  наследия и расширение доступа граждан к культурным ценностям и информации, что включает в себя:</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-С</w:t>
      </w:r>
      <w:r w:rsidR="00741723" w:rsidRPr="00FC7B7B">
        <w:rPr>
          <w:sz w:val="28"/>
          <w:szCs w:val="28"/>
        </w:rPr>
        <w:t>охранение и популяризация объектов культурного наследия;</w:t>
      </w:r>
    </w:p>
    <w:p w:rsidR="00741723" w:rsidRPr="00FC7B7B" w:rsidRDefault="00F636AB" w:rsidP="00F636AB">
      <w:pPr>
        <w:pStyle w:val="14"/>
        <w:spacing w:line="276" w:lineRule="auto"/>
        <w:jc w:val="both"/>
        <w:rPr>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библиотечного дела и информационно-библиотечных услуг  на</w:t>
      </w:r>
      <w:r w:rsidR="00741723" w:rsidRPr="00FC7B7B">
        <w:rPr>
          <w:sz w:val="28"/>
          <w:szCs w:val="28"/>
        </w:rPr>
        <w:t xml:space="preserve"> </w:t>
      </w:r>
      <w:r w:rsidR="00741723" w:rsidRPr="00FC7B7B">
        <w:rPr>
          <w:rFonts w:ascii="Times New Roman" w:hAnsi="Times New Roman"/>
          <w:sz w:val="28"/>
          <w:szCs w:val="28"/>
        </w:rPr>
        <w:t>основе</w:t>
      </w:r>
      <w:r w:rsidR="00741723" w:rsidRPr="00FC7B7B">
        <w:rPr>
          <w:rFonts w:ascii="Times New Roman" w:hAnsi="Times New Roman"/>
          <w:sz w:val="28"/>
          <w:szCs w:val="28"/>
          <w:lang w:bidi="ru-RU"/>
        </w:rPr>
        <w:t xml:space="preserve"> современных технологий</w:t>
      </w:r>
      <w:r w:rsidR="00741723" w:rsidRPr="00FC7B7B">
        <w:rPr>
          <w:sz w:val="28"/>
          <w:szCs w:val="28"/>
        </w:rPr>
        <w:t>;</w:t>
      </w:r>
    </w:p>
    <w:p w:rsidR="00741723" w:rsidRPr="00FC7B7B" w:rsidRDefault="00F636AB" w:rsidP="00F636AB">
      <w:pPr>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    -Р</w:t>
      </w:r>
      <w:r w:rsidR="00741723" w:rsidRPr="00FC7B7B">
        <w:rPr>
          <w:rFonts w:eastAsia="Calibri"/>
          <w:sz w:val="28"/>
          <w:szCs w:val="28"/>
          <w:lang w:eastAsia="en-US"/>
        </w:rPr>
        <w:t>асширение использования культуры и культурных ценностей в межрегиональном и международном сотрудничестве;</w:t>
      </w:r>
    </w:p>
    <w:p w:rsidR="00741723" w:rsidRPr="00FC7B7B" w:rsidRDefault="00F636AB" w:rsidP="00F636AB">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w:t>
      </w:r>
      <w:r>
        <w:rPr>
          <w:rFonts w:ascii="Times New Roman" w:hAnsi="Times New Roman"/>
          <w:sz w:val="28"/>
          <w:szCs w:val="28"/>
          <w:lang w:bidi="ru-RU"/>
        </w:rPr>
        <w:t>С</w:t>
      </w:r>
      <w:r w:rsidR="00741723" w:rsidRPr="00FC7B7B">
        <w:rPr>
          <w:rFonts w:ascii="Times New Roman" w:hAnsi="Times New Roman"/>
          <w:sz w:val="28"/>
          <w:szCs w:val="28"/>
          <w:lang w:bidi="ru-RU"/>
        </w:rPr>
        <w:t>одействие социальному, культурному, духовному и физическому развитию молодежи;</w:t>
      </w:r>
    </w:p>
    <w:p w:rsidR="00741723" w:rsidRPr="00FC7B7B" w:rsidRDefault="00741723" w:rsidP="00320924">
      <w:pPr>
        <w:shd w:val="clear" w:color="auto" w:fill="FFFFFF"/>
        <w:spacing w:before="44" w:after="44" w:line="276" w:lineRule="auto"/>
        <w:ind w:firstLine="708"/>
        <w:jc w:val="both"/>
        <w:rPr>
          <w:b/>
          <w:sz w:val="28"/>
          <w:szCs w:val="28"/>
        </w:rPr>
      </w:pPr>
      <w:r w:rsidRPr="00FC7B7B">
        <w:rPr>
          <w:b/>
          <w:sz w:val="28"/>
          <w:szCs w:val="28"/>
        </w:rPr>
        <w:t>2.Развитие</w:t>
      </w:r>
      <w:r w:rsidR="00C46EA0">
        <w:rPr>
          <w:b/>
          <w:sz w:val="28"/>
          <w:szCs w:val="28"/>
        </w:rPr>
        <w:t xml:space="preserve"> </w:t>
      </w:r>
      <w:r w:rsidR="00C46EA0" w:rsidRPr="00C46EA0">
        <w:rPr>
          <w:b/>
          <w:sz w:val="28"/>
          <w:szCs w:val="28"/>
        </w:rPr>
        <w:t>и  поддержка</w:t>
      </w:r>
      <w:r w:rsidRPr="00FC7B7B">
        <w:rPr>
          <w:b/>
          <w:sz w:val="28"/>
          <w:szCs w:val="28"/>
        </w:rPr>
        <w:t xml:space="preserve"> художественно-творческой деятельности:</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-Т</w:t>
      </w:r>
      <w:r w:rsidR="00741723" w:rsidRPr="00FC7B7B">
        <w:rPr>
          <w:sz w:val="28"/>
          <w:szCs w:val="28"/>
        </w:rPr>
        <w:t>ворческих инициатив населения в сфере культуры;</w:t>
      </w:r>
    </w:p>
    <w:p w:rsidR="00741723" w:rsidRPr="00FC7B7B" w:rsidRDefault="00F636AB" w:rsidP="00F636AB">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-Г</w:t>
      </w:r>
      <w:r w:rsidR="00741723" w:rsidRPr="00FC7B7B">
        <w:rPr>
          <w:rFonts w:ascii="Times New Roman" w:hAnsi="Times New Roman"/>
          <w:sz w:val="28"/>
          <w:szCs w:val="28"/>
          <w:lang w:bidi="ru-RU"/>
        </w:rPr>
        <w:t xml:space="preserve">астрольной, фестивальной, выставочной деятельности, активизация культурного обмена между </w:t>
      </w:r>
      <w:r w:rsidR="00C46EA0">
        <w:rPr>
          <w:rFonts w:ascii="Times New Roman" w:hAnsi="Times New Roman"/>
          <w:sz w:val="28"/>
          <w:szCs w:val="28"/>
          <w:lang w:bidi="ru-RU"/>
        </w:rPr>
        <w:t>территориями с целью популяриза</w:t>
      </w:r>
      <w:r w:rsidR="00741723" w:rsidRPr="00FC7B7B">
        <w:rPr>
          <w:rFonts w:ascii="Times New Roman" w:hAnsi="Times New Roman"/>
          <w:sz w:val="28"/>
          <w:szCs w:val="28"/>
          <w:lang w:bidi="ru-RU"/>
        </w:rPr>
        <w:t>ции искусства;</w:t>
      </w:r>
    </w:p>
    <w:p w:rsidR="00741723" w:rsidRPr="00FC7B7B" w:rsidRDefault="00F636AB" w:rsidP="00F636AB">
      <w:pPr>
        <w:pStyle w:val="14"/>
        <w:spacing w:line="276" w:lineRule="auto"/>
        <w:jc w:val="both"/>
        <w:rPr>
          <w:rFonts w:ascii="Times New Roman" w:hAnsi="Times New Roman"/>
          <w:sz w:val="28"/>
          <w:szCs w:val="28"/>
          <w:lang w:bidi="ru-RU"/>
        </w:rPr>
      </w:pPr>
      <w:r>
        <w:rPr>
          <w:rFonts w:ascii="Times New Roman" w:hAnsi="Times New Roman"/>
          <w:sz w:val="28"/>
          <w:szCs w:val="28"/>
          <w:lang w:eastAsia="en-US"/>
        </w:rPr>
        <w:t xml:space="preserve">   </w:t>
      </w:r>
      <w:r w:rsidR="00741723" w:rsidRPr="00FC7B7B">
        <w:rPr>
          <w:rFonts w:ascii="Times New Roman" w:hAnsi="Times New Roman"/>
          <w:sz w:val="28"/>
          <w:szCs w:val="28"/>
          <w:lang w:eastAsia="en-US"/>
        </w:rPr>
        <w:t>-</w:t>
      </w:r>
      <w:r>
        <w:rPr>
          <w:rFonts w:ascii="Times New Roman" w:hAnsi="Times New Roman"/>
          <w:sz w:val="28"/>
          <w:szCs w:val="28"/>
          <w:lang w:eastAsia="en-US"/>
        </w:rPr>
        <w:t>П</w:t>
      </w:r>
      <w:r w:rsidR="00741723" w:rsidRPr="00FC7B7B">
        <w:rPr>
          <w:rFonts w:ascii="Times New Roman" w:hAnsi="Times New Roman"/>
          <w:sz w:val="28"/>
          <w:szCs w:val="28"/>
          <w:lang w:eastAsia="en-US"/>
        </w:rPr>
        <w:t>рофессионального искусства, поддержка молодых дарований;</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-К</w:t>
      </w:r>
      <w:r w:rsidR="00741723" w:rsidRPr="00FC7B7B">
        <w:rPr>
          <w:sz w:val="28"/>
          <w:szCs w:val="28"/>
        </w:rPr>
        <w:t>ультурно-досугового обслуживания населения;</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-С</w:t>
      </w:r>
      <w:r w:rsidR="00741723" w:rsidRPr="00FC7B7B">
        <w:rPr>
          <w:sz w:val="28"/>
          <w:szCs w:val="28"/>
        </w:rPr>
        <w:t>истемы художественного образования детей;</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-Т</w:t>
      </w:r>
      <w:r w:rsidR="00741723" w:rsidRPr="00FC7B7B">
        <w:rPr>
          <w:sz w:val="28"/>
          <w:szCs w:val="28"/>
        </w:rPr>
        <w:t>радиционной народной культуры и народного творчества.</w:t>
      </w:r>
    </w:p>
    <w:p w:rsidR="00741723" w:rsidRPr="00FC7B7B" w:rsidRDefault="00741723" w:rsidP="00320924">
      <w:pPr>
        <w:shd w:val="clear" w:color="auto" w:fill="FFFFFF"/>
        <w:spacing w:before="44" w:after="44" w:line="276" w:lineRule="auto"/>
        <w:ind w:firstLine="708"/>
        <w:jc w:val="both"/>
        <w:rPr>
          <w:b/>
          <w:sz w:val="28"/>
          <w:szCs w:val="28"/>
        </w:rPr>
      </w:pPr>
      <w:r w:rsidRPr="00FC7B7B">
        <w:rPr>
          <w:b/>
          <w:sz w:val="28"/>
          <w:szCs w:val="28"/>
        </w:rPr>
        <w:t>3. Развитие потенциала в сфере культуры:</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-М</w:t>
      </w:r>
      <w:r w:rsidR="00741723" w:rsidRPr="00FC7B7B">
        <w:rPr>
          <w:sz w:val="28"/>
          <w:szCs w:val="28"/>
        </w:rPr>
        <w:t>етодическое обеспечение развития сферы культуры;</w:t>
      </w:r>
    </w:p>
    <w:p w:rsidR="00741723" w:rsidRPr="00FC7B7B" w:rsidRDefault="00F636AB" w:rsidP="00F636AB">
      <w:pPr>
        <w:shd w:val="clear" w:color="auto" w:fill="FFFFFF"/>
        <w:spacing w:before="44" w:after="44" w:line="276" w:lineRule="auto"/>
        <w:jc w:val="both"/>
        <w:rPr>
          <w:sz w:val="28"/>
          <w:szCs w:val="28"/>
        </w:rPr>
      </w:pPr>
      <w:r>
        <w:rPr>
          <w:sz w:val="28"/>
          <w:szCs w:val="28"/>
        </w:rPr>
        <w:t xml:space="preserve">    -В</w:t>
      </w:r>
      <w:r w:rsidR="00741723" w:rsidRPr="00FC7B7B">
        <w:rPr>
          <w:sz w:val="28"/>
          <w:szCs w:val="28"/>
        </w:rPr>
        <w:t>недрение передовых информационных технологий в процессы деятельности учреждений культуры;</w:t>
      </w:r>
    </w:p>
    <w:p w:rsidR="00741723" w:rsidRPr="00FC7B7B" w:rsidRDefault="00F636AB" w:rsidP="00F636AB">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-О</w:t>
      </w:r>
      <w:r w:rsidR="00741723" w:rsidRPr="00FC7B7B">
        <w:rPr>
          <w:rFonts w:ascii="Times New Roman" w:hAnsi="Times New Roman"/>
          <w:sz w:val="28"/>
          <w:szCs w:val="28"/>
          <w:lang w:bidi="ru-RU"/>
        </w:rPr>
        <w:t>беспечение доступности культурных благ и услуг для граждан с ограниченными возможностями;</w:t>
      </w:r>
    </w:p>
    <w:p w:rsidR="00741723" w:rsidRPr="00FC7B7B" w:rsidRDefault="00F636AB" w:rsidP="00F636AB">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-Р</w:t>
      </w:r>
      <w:r w:rsidR="00741723" w:rsidRPr="00FC7B7B">
        <w:rPr>
          <w:rFonts w:ascii="Times New Roman" w:hAnsi="Times New Roman"/>
          <w:sz w:val="28"/>
          <w:szCs w:val="28"/>
          <w:lang w:bidi="ru-RU"/>
        </w:rPr>
        <w:t>азвитие кадрового потенциала, повышение квалификации работников культуры и искусства;</w:t>
      </w:r>
    </w:p>
    <w:p w:rsidR="00741723" w:rsidRPr="00FC7B7B" w:rsidRDefault="00F636AB" w:rsidP="00F636AB">
      <w:pPr>
        <w:autoSpaceDE w:val="0"/>
        <w:autoSpaceDN w:val="0"/>
        <w:adjustRightInd w:val="0"/>
        <w:spacing w:line="276" w:lineRule="auto"/>
        <w:jc w:val="both"/>
        <w:rPr>
          <w:rFonts w:eastAsia="TimesNewRoman"/>
          <w:sz w:val="28"/>
          <w:szCs w:val="28"/>
          <w:lang w:eastAsia="en-US"/>
        </w:rPr>
      </w:pPr>
      <w:r>
        <w:rPr>
          <w:rFonts w:eastAsia="TimesNewRoman"/>
          <w:sz w:val="28"/>
          <w:szCs w:val="28"/>
          <w:lang w:eastAsia="en-US"/>
        </w:rPr>
        <w:t xml:space="preserve">    -О</w:t>
      </w:r>
      <w:r w:rsidR="00741723" w:rsidRPr="00FC7B7B">
        <w:rPr>
          <w:rFonts w:eastAsia="TimesNewRoman"/>
          <w:sz w:val="28"/>
          <w:szCs w:val="28"/>
          <w:lang w:eastAsia="en-US"/>
        </w:rPr>
        <w:t>беспечение высокого качества услуг, предоставляемых населению культурно-досуговыми учреждениями;</w:t>
      </w:r>
    </w:p>
    <w:p w:rsidR="00741723" w:rsidRPr="00FC7B7B" w:rsidRDefault="00F636AB" w:rsidP="00F636AB">
      <w:pPr>
        <w:pStyle w:val="14"/>
        <w:spacing w:line="276" w:lineRule="auto"/>
        <w:jc w:val="both"/>
        <w:rPr>
          <w:rFonts w:ascii="Times New Roman" w:eastAsia="Calibri" w:hAnsi="Times New Roman"/>
          <w:color w:val="000000"/>
          <w:sz w:val="28"/>
          <w:szCs w:val="28"/>
        </w:rPr>
      </w:pPr>
      <w:r>
        <w:rPr>
          <w:rFonts w:ascii="Times New Roman" w:eastAsia="Calibri" w:hAnsi="Times New Roman"/>
          <w:sz w:val="28"/>
          <w:szCs w:val="28"/>
        </w:rPr>
        <w:t xml:space="preserve">    -С</w:t>
      </w:r>
      <w:r w:rsidR="00741723" w:rsidRPr="00FC7B7B">
        <w:rPr>
          <w:rFonts w:ascii="Times New Roman" w:eastAsia="Calibri" w:hAnsi="Times New Roman"/>
          <w:color w:val="000000"/>
          <w:sz w:val="28"/>
          <w:szCs w:val="28"/>
        </w:rPr>
        <w:t>овершенствование материально-технической базы учреждений культуры</w:t>
      </w:r>
      <w:r>
        <w:rPr>
          <w:rFonts w:ascii="Times New Roman" w:eastAsia="Calibri" w:hAnsi="Times New Roman"/>
          <w:color w:val="000000"/>
          <w:sz w:val="28"/>
          <w:szCs w:val="28"/>
        </w:rPr>
        <w:t>.</w:t>
      </w:r>
      <w:r w:rsidR="00741723" w:rsidRPr="00FC7B7B">
        <w:rPr>
          <w:rFonts w:ascii="Times New Roman" w:eastAsia="Calibri" w:hAnsi="Times New Roman"/>
          <w:color w:val="000000"/>
          <w:sz w:val="28"/>
          <w:szCs w:val="28"/>
        </w:rPr>
        <w:t xml:space="preserve"> </w:t>
      </w:r>
    </w:p>
    <w:p w:rsidR="00741723" w:rsidRPr="00FC7B7B" w:rsidRDefault="00741723" w:rsidP="00320924">
      <w:pPr>
        <w:pStyle w:val="14"/>
        <w:spacing w:line="276" w:lineRule="auto"/>
        <w:jc w:val="both"/>
        <w:rPr>
          <w:rFonts w:ascii="Times New Roman" w:hAnsi="Times New Roman"/>
          <w:b/>
          <w:i/>
          <w:sz w:val="28"/>
          <w:szCs w:val="28"/>
          <w:lang w:bidi="ru-RU"/>
        </w:rPr>
      </w:pPr>
    </w:p>
    <w:p w:rsidR="00741723" w:rsidRPr="00FC7B7B" w:rsidRDefault="00717498" w:rsidP="00320924">
      <w:pPr>
        <w:pStyle w:val="14"/>
        <w:spacing w:line="276" w:lineRule="auto"/>
        <w:ind w:firstLine="440"/>
        <w:jc w:val="both"/>
        <w:rPr>
          <w:rFonts w:ascii="Times New Roman" w:hAnsi="Times New Roman"/>
          <w:b/>
          <w:sz w:val="28"/>
          <w:szCs w:val="28"/>
          <w:lang w:bidi="ru-RU"/>
        </w:rPr>
      </w:pPr>
      <w:r w:rsidRPr="0061147B">
        <w:rPr>
          <w:rFonts w:ascii="Times New Roman" w:hAnsi="Times New Roman"/>
          <w:b/>
          <w:sz w:val="28"/>
          <w:szCs w:val="28"/>
          <w:lang w:bidi="ru-RU"/>
        </w:rPr>
        <w:t>6</w:t>
      </w:r>
      <w:r w:rsidR="00741723" w:rsidRPr="0061147B">
        <w:rPr>
          <w:rFonts w:ascii="Times New Roman" w:hAnsi="Times New Roman"/>
          <w:b/>
          <w:sz w:val="28"/>
          <w:szCs w:val="28"/>
          <w:lang w:bidi="ru-RU"/>
        </w:rPr>
        <w:t xml:space="preserve">. Цель: </w:t>
      </w:r>
      <w:r w:rsidR="00741723" w:rsidRPr="0061147B">
        <w:rPr>
          <w:rFonts w:ascii="Times New Roman" w:hAnsi="Times New Roman"/>
          <w:b/>
          <w:i/>
          <w:color w:val="000000"/>
          <w:sz w:val="28"/>
          <w:szCs w:val="28"/>
          <w:lang w:bidi="ru-RU"/>
        </w:rPr>
        <w:t>Создание условий, ориентирующих граждан на здоровый образ жизни, в том числе на занятия физической культурой и спортом, развитие спортивной инфраструктуры.</w:t>
      </w:r>
    </w:p>
    <w:p w:rsidR="00741723" w:rsidRPr="00FC7B7B" w:rsidRDefault="00741723" w:rsidP="00320924">
      <w:pPr>
        <w:widowControl w:val="0"/>
        <w:spacing w:line="276" w:lineRule="auto"/>
        <w:ind w:firstLine="740"/>
        <w:jc w:val="both"/>
        <w:rPr>
          <w:color w:val="000000"/>
          <w:sz w:val="28"/>
          <w:szCs w:val="28"/>
          <w:lang w:bidi="ru-RU"/>
        </w:rPr>
      </w:pPr>
      <w:r w:rsidRPr="00FC7B7B">
        <w:rPr>
          <w:color w:val="000000"/>
          <w:sz w:val="28"/>
          <w:szCs w:val="28"/>
          <w:lang w:bidi="ru-RU"/>
        </w:rPr>
        <w:t>Физическая культура и массовый спорт становятся все более значимым</w:t>
      </w:r>
    </w:p>
    <w:p w:rsidR="00741723" w:rsidRPr="00FC7B7B" w:rsidRDefault="00741723" w:rsidP="00320924">
      <w:pPr>
        <w:widowControl w:val="0"/>
        <w:tabs>
          <w:tab w:val="left" w:pos="3475"/>
          <w:tab w:val="left" w:pos="7920"/>
        </w:tabs>
        <w:spacing w:line="276" w:lineRule="auto"/>
        <w:jc w:val="both"/>
        <w:rPr>
          <w:color w:val="000000"/>
          <w:sz w:val="28"/>
          <w:szCs w:val="28"/>
          <w:lang w:bidi="ru-RU"/>
        </w:rPr>
      </w:pPr>
      <w:r w:rsidRPr="00FC7B7B">
        <w:rPr>
          <w:color w:val="000000"/>
          <w:sz w:val="28"/>
          <w:szCs w:val="28"/>
          <w:lang w:bidi="ru-RU"/>
        </w:rPr>
        <w:t xml:space="preserve">социальным явлением, положительно влияющим на внедрение здорового образа жизни </w:t>
      </w:r>
      <w:r w:rsidR="007779CE">
        <w:rPr>
          <w:color w:val="000000"/>
          <w:sz w:val="28"/>
          <w:szCs w:val="28"/>
          <w:lang w:bidi="ru-RU"/>
        </w:rPr>
        <w:t xml:space="preserve">населения района. </w:t>
      </w:r>
    </w:p>
    <w:p w:rsidR="00741723" w:rsidRPr="00FC7B7B" w:rsidRDefault="00741723" w:rsidP="00320924">
      <w:pPr>
        <w:widowControl w:val="0"/>
        <w:autoSpaceDE w:val="0"/>
        <w:autoSpaceDN w:val="0"/>
        <w:adjustRightInd w:val="0"/>
        <w:spacing w:line="276" w:lineRule="auto"/>
        <w:ind w:firstLine="709"/>
        <w:jc w:val="both"/>
        <w:rPr>
          <w:sz w:val="28"/>
          <w:szCs w:val="20"/>
        </w:rPr>
      </w:pPr>
      <w:r w:rsidRPr="00FC7B7B">
        <w:rPr>
          <w:sz w:val="28"/>
          <w:szCs w:val="20"/>
        </w:rPr>
        <w:t xml:space="preserve">Основными задачами, требующими решения для достижения </w:t>
      </w:r>
    </w:p>
    <w:p w:rsidR="00F636AB" w:rsidRDefault="00F636AB" w:rsidP="00F636AB">
      <w:pPr>
        <w:widowControl w:val="0"/>
        <w:autoSpaceDE w:val="0"/>
        <w:autoSpaceDN w:val="0"/>
        <w:adjustRightInd w:val="0"/>
        <w:spacing w:line="276" w:lineRule="auto"/>
        <w:jc w:val="both"/>
        <w:rPr>
          <w:sz w:val="28"/>
          <w:szCs w:val="20"/>
        </w:rPr>
      </w:pPr>
      <w:r>
        <w:rPr>
          <w:sz w:val="28"/>
          <w:szCs w:val="20"/>
        </w:rPr>
        <w:lastRenderedPageBreak/>
        <w:t>поставленной цели, являются:</w:t>
      </w:r>
    </w:p>
    <w:p w:rsidR="00741723" w:rsidRPr="00F636AB" w:rsidRDefault="00F636AB" w:rsidP="00F636AB">
      <w:pPr>
        <w:widowControl w:val="0"/>
        <w:autoSpaceDE w:val="0"/>
        <w:autoSpaceDN w:val="0"/>
        <w:adjustRightInd w:val="0"/>
        <w:spacing w:line="276" w:lineRule="auto"/>
        <w:jc w:val="both"/>
        <w:rPr>
          <w:sz w:val="28"/>
          <w:szCs w:val="20"/>
        </w:rPr>
      </w:pPr>
      <w:r>
        <w:rPr>
          <w:sz w:val="28"/>
          <w:szCs w:val="20"/>
        </w:rPr>
        <w:t xml:space="preserve">    </w:t>
      </w:r>
      <w:r>
        <w:rPr>
          <w:sz w:val="28"/>
          <w:szCs w:val="28"/>
        </w:rPr>
        <w:t>-Р</w:t>
      </w:r>
      <w:r w:rsidR="00741723" w:rsidRPr="00FC7B7B">
        <w:rPr>
          <w:sz w:val="28"/>
          <w:szCs w:val="28"/>
        </w:rPr>
        <w:t>азвитие детско-юношеского спорта;</w:t>
      </w:r>
    </w:p>
    <w:p w:rsidR="00741723" w:rsidRDefault="00F636AB"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 xml:space="preserve">азвитие физической культуры и спорта среди трудоспособного населения и студентов, граждан пожилого  возраста; </w:t>
      </w:r>
    </w:p>
    <w:p w:rsidR="00915A28" w:rsidRDefault="00080ACE"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915A28">
        <w:rPr>
          <w:rFonts w:ascii="Times New Roman" w:hAnsi="Times New Roman"/>
          <w:sz w:val="28"/>
          <w:szCs w:val="28"/>
        </w:rPr>
        <w:t xml:space="preserve"> - С</w:t>
      </w:r>
      <w:r w:rsidR="00915A28" w:rsidRPr="00FC7B7B">
        <w:rPr>
          <w:rFonts w:ascii="Times New Roman" w:hAnsi="Times New Roman"/>
          <w:sz w:val="28"/>
          <w:szCs w:val="28"/>
        </w:rPr>
        <w:t>оздание спортивной инфраструктуры для развития массового спорта</w:t>
      </w:r>
      <w:r w:rsidR="00915A28">
        <w:rPr>
          <w:rFonts w:ascii="Times New Roman" w:hAnsi="Times New Roman"/>
          <w:sz w:val="28"/>
          <w:szCs w:val="28"/>
        </w:rPr>
        <w:t>;</w:t>
      </w:r>
    </w:p>
    <w:p w:rsidR="00915A28" w:rsidRPr="00FC7B7B" w:rsidRDefault="00080ACE" w:rsidP="00915A28">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915A28">
        <w:rPr>
          <w:rFonts w:ascii="Times New Roman" w:hAnsi="Times New Roman"/>
          <w:sz w:val="28"/>
          <w:szCs w:val="28"/>
        </w:rPr>
        <w:t>С</w:t>
      </w:r>
      <w:r w:rsidR="00915A28" w:rsidRPr="00FC7B7B">
        <w:rPr>
          <w:rFonts w:ascii="Times New Roman" w:hAnsi="Times New Roman"/>
          <w:sz w:val="28"/>
          <w:szCs w:val="28"/>
        </w:rPr>
        <w:t>овершенствование нормативно-правовой базы физической культуры и спорта;</w:t>
      </w:r>
    </w:p>
    <w:p w:rsidR="00741723" w:rsidRPr="00FC7B7B" w:rsidRDefault="00F636AB"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адаптивной физической культуры и спорта;</w:t>
      </w:r>
    </w:p>
    <w:p w:rsidR="00741723" w:rsidRPr="00FC7B7B" w:rsidRDefault="00080ACE"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F636AB">
        <w:rPr>
          <w:rFonts w:ascii="Times New Roman" w:hAnsi="Times New Roman"/>
          <w:sz w:val="28"/>
          <w:szCs w:val="28"/>
        </w:rPr>
        <w:t>-С</w:t>
      </w:r>
      <w:r w:rsidR="00741723" w:rsidRPr="00FC7B7B">
        <w:rPr>
          <w:rFonts w:ascii="Times New Roman" w:hAnsi="Times New Roman"/>
          <w:sz w:val="28"/>
          <w:szCs w:val="28"/>
        </w:rPr>
        <w:t>оздание условий для развития спорта высших достижений, подготовки спортивного резерва;</w:t>
      </w:r>
    </w:p>
    <w:p w:rsidR="00741723" w:rsidRPr="00FC7B7B" w:rsidRDefault="00F636AB"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-О</w:t>
      </w:r>
      <w:r w:rsidR="00741723" w:rsidRPr="00FC7B7B">
        <w:rPr>
          <w:rFonts w:ascii="Times New Roman" w:hAnsi="Times New Roman"/>
          <w:sz w:val="28"/>
          <w:szCs w:val="28"/>
        </w:rPr>
        <w:t>беспечение подготовки, переподготовки и повышения квалификации специалистов по физической культуре и спорту;</w:t>
      </w:r>
    </w:p>
    <w:p w:rsidR="00741723" w:rsidRPr="00FC7B7B" w:rsidRDefault="00F636AB"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интереса различных категорий граждан к занятиям физической культурой и спортом путем пропаганды физической культуры, спорта и здорового образа жизни;</w:t>
      </w:r>
    </w:p>
    <w:p w:rsidR="00741723" w:rsidRPr="00FC7B7B" w:rsidRDefault="00080ACE"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F636AB">
        <w:rPr>
          <w:rFonts w:ascii="Times New Roman" w:hAnsi="Times New Roman"/>
          <w:sz w:val="28"/>
          <w:szCs w:val="28"/>
        </w:rPr>
        <w:t xml:space="preserve">   -П</w:t>
      </w:r>
      <w:r w:rsidR="00741723" w:rsidRPr="00FC7B7B">
        <w:rPr>
          <w:rFonts w:ascii="Times New Roman" w:hAnsi="Times New Roman"/>
          <w:sz w:val="28"/>
          <w:szCs w:val="28"/>
        </w:rPr>
        <w:t>ривлечение инвестиций в сферу физической культуры и спорта.</w:t>
      </w:r>
    </w:p>
    <w:p w:rsidR="00B23F71" w:rsidRDefault="00B23F71" w:rsidP="00B23F71">
      <w:pPr>
        <w:widowControl w:val="0"/>
        <w:autoSpaceDE w:val="0"/>
        <w:autoSpaceDN w:val="0"/>
        <w:adjustRightInd w:val="0"/>
        <w:spacing w:line="276" w:lineRule="auto"/>
        <w:ind w:firstLine="567"/>
        <w:jc w:val="both"/>
        <w:rPr>
          <w:b/>
          <w:sz w:val="28"/>
          <w:szCs w:val="28"/>
          <w:lang w:bidi="ru-RU"/>
        </w:rPr>
      </w:pPr>
    </w:p>
    <w:p w:rsidR="00B23F71" w:rsidRPr="00FC7B7B" w:rsidRDefault="00717498" w:rsidP="00B23F71">
      <w:pPr>
        <w:widowControl w:val="0"/>
        <w:autoSpaceDE w:val="0"/>
        <w:autoSpaceDN w:val="0"/>
        <w:adjustRightInd w:val="0"/>
        <w:spacing w:line="276" w:lineRule="auto"/>
        <w:ind w:firstLine="567"/>
        <w:jc w:val="both"/>
        <w:rPr>
          <w:rFonts w:eastAsia="Calibri"/>
          <w:b/>
          <w:bCs/>
          <w:i/>
          <w:sz w:val="28"/>
          <w:szCs w:val="28"/>
          <w:lang w:eastAsia="en-US"/>
        </w:rPr>
      </w:pPr>
      <w:r w:rsidRPr="0061147B">
        <w:rPr>
          <w:b/>
          <w:sz w:val="28"/>
          <w:szCs w:val="28"/>
          <w:lang w:bidi="ru-RU"/>
        </w:rPr>
        <w:t xml:space="preserve">7. </w:t>
      </w:r>
      <w:r w:rsidR="00B23F71" w:rsidRPr="0061147B">
        <w:rPr>
          <w:b/>
          <w:sz w:val="28"/>
          <w:szCs w:val="28"/>
          <w:lang w:bidi="ru-RU"/>
        </w:rPr>
        <w:t>Цель:</w:t>
      </w:r>
      <w:r w:rsidR="00B23F71" w:rsidRPr="0061147B">
        <w:rPr>
          <w:b/>
          <w:i/>
          <w:sz w:val="28"/>
          <w:szCs w:val="28"/>
          <w:lang w:bidi="ru-RU"/>
        </w:rPr>
        <w:t xml:space="preserve">  Обеспечение трудовой занятости населения, </w:t>
      </w:r>
      <w:r w:rsidR="00B23F71" w:rsidRPr="0061147B">
        <w:rPr>
          <w:rFonts w:eastAsia="Calibri"/>
          <w:b/>
          <w:bCs/>
          <w:i/>
          <w:sz w:val="28"/>
          <w:szCs w:val="28"/>
          <w:lang w:eastAsia="en-US"/>
        </w:rPr>
        <w:t>реализации трудовых прав граждан, снижение  уровня  общей безработицы.</w:t>
      </w:r>
      <w:r w:rsidR="00B23F71" w:rsidRPr="00FC7B7B">
        <w:rPr>
          <w:rFonts w:eastAsia="Calibri"/>
          <w:b/>
          <w:bCs/>
          <w:i/>
          <w:sz w:val="28"/>
          <w:szCs w:val="28"/>
          <w:lang w:eastAsia="en-US"/>
        </w:rPr>
        <w:t xml:space="preserve"> </w:t>
      </w:r>
    </w:p>
    <w:p w:rsidR="00B23F71" w:rsidRPr="00FC7B7B" w:rsidRDefault="00B23F71" w:rsidP="00B23F71">
      <w:pPr>
        <w:tabs>
          <w:tab w:val="left" w:pos="2459"/>
          <w:tab w:val="center" w:pos="4717"/>
        </w:tabs>
        <w:spacing w:line="276" w:lineRule="auto"/>
        <w:ind w:left="-284"/>
        <w:jc w:val="both"/>
        <w:rPr>
          <w:color w:val="000000"/>
          <w:sz w:val="28"/>
          <w:szCs w:val="28"/>
          <w:lang w:bidi="ru-RU"/>
        </w:rPr>
      </w:pPr>
      <w:r w:rsidRPr="00FC7B7B">
        <w:rPr>
          <w:b/>
          <w:i/>
          <w:sz w:val="28"/>
          <w:szCs w:val="28"/>
          <w:lang w:bidi="ru-RU"/>
        </w:rPr>
        <w:t xml:space="preserve">           </w:t>
      </w:r>
      <w:r w:rsidRPr="00FC7B7B">
        <w:rPr>
          <w:color w:val="000000"/>
          <w:sz w:val="28"/>
          <w:szCs w:val="28"/>
          <w:lang w:bidi="ru-RU"/>
        </w:rPr>
        <w:t>Сфера труда и занятости обеспечивает трудовую занятость и доходы трудоспособного населения в соответствии с профессиональным образованием и уровнем квалификации, а также обеспечивает экономику района трудовыми ресурсами необходимого количества и качества в соответствии с текущими и перспективными потребностями.</w:t>
      </w:r>
    </w:p>
    <w:p w:rsidR="00B23F71" w:rsidRDefault="00B23F71" w:rsidP="00B23F71">
      <w:pPr>
        <w:widowControl w:val="0"/>
        <w:spacing w:line="276" w:lineRule="auto"/>
        <w:ind w:firstLine="440"/>
        <w:jc w:val="both"/>
        <w:rPr>
          <w:color w:val="000000"/>
          <w:sz w:val="28"/>
          <w:szCs w:val="28"/>
          <w:lang w:bidi="ru-RU"/>
        </w:rPr>
      </w:pPr>
      <w:r w:rsidRPr="00FC7B7B">
        <w:rPr>
          <w:color w:val="000000"/>
          <w:sz w:val="28"/>
          <w:szCs w:val="28"/>
          <w:lang w:bidi="ru-RU"/>
        </w:rPr>
        <w:t>Для достижения цели необ</w:t>
      </w:r>
      <w:r>
        <w:rPr>
          <w:color w:val="000000"/>
          <w:sz w:val="28"/>
          <w:szCs w:val="28"/>
          <w:lang w:bidi="ru-RU"/>
        </w:rPr>
        <w:t xml:space="preserve">ходимо решение следующих задач:     </w:t>
      </w:r>
    </w:p>
    <w:p w:rsidR="00B23F71" w:rsidRDefault="00C23286" w:rsidP="00B23F71">
      <w:pPr>
        <w:widowControl w:val="0"/>
        <w:spacing w:line="276" w:lineRule="auto"/>
        <w:jc w:val="both"/>
        <w:rPr>
          <w:rFonts w:eastAsia="Calibri"/>
          <w:sz w:val="28"/>
          <w:szCs w:val="28"/>
          <w:lang w:eastAsia="en-US"/>
        </w:rPr>
      </w:pPr>
      <w:r>
        <w:rPr>
          <w:rFonts w:eastAsia="Calibri"/>
          <w:sz w:val="28"/>
          <w:szCs w:val="28"/>
          <w:lang w:eastAsia="en-US"/>
        </w:rPr>
        <w:t xml:space="preserve">    </w:t>
      </w:r>
      <w:r w:rsidR="00B23F71" w:rsidRPr="00FC7B7B">
        <w:rPr>
          <w:rFonts w:eastAsia="Calibri"/>
          <w:sz w:val="28"/>
          <w:szCs w:val="28"/>
          <w:lang w:eastAsia="en-US"/>
        </w:rPr>
        <w:t xml:space="preserve"> - Содействи</w:t>
      </w:r>
      <w:r w:rsidR="00B23F71">
        <w:rPr>
          <w:rFonts w:eastAsia="Calibri"/>
          <w:sz w:val="28"/>
          <w:szCs w:val="28"/>
          <w:lang w:eastAsia="en-US"/>
        </w:rPr>
        <w:t>е  повышению занятости населения;</w:t>
      </w:r>
    </w:p>
    <w:p w:rsidR="00B23F71" w:rsidRDefault="00C23286" w:rsidP="00B23F71">
      <w:pPr>
        <w:widowControl w:val="0"/>
        <w:shd w:val="clear" w:color="auto" w:fill="FFFFFF"/>
        <w:autoSpaceDE w:val="0"/>
        <w:autoSpaceDN w:val="0"/>
        <w:adjustRightInd w:val="0"/>
        <w:spacing w:line="276" w:lineRule="auto"/>
        <w:jc w:val="both"/>
        <w:rPr>
          <w:rFonts w:eastAsia="Calibri"/>
          <w:sz w:val="28"/>
          <w:szCs w:val="28"/>
          <w:lang w:eastAsia="en-US"/>
        </w:rPr>
      </w:pPr>
      <w:r>
        <w:rPr>
          <w:rFonts w:eastAsia="Calibri"/>
          <w:sz w:val="28"/>
          <w:szCs w:val="28"/>
          <w:lang w:eastAsia="en-US"/>
        </w:rPr>
        <w:t xml:space="preserve">    </w:t>
      </w:r>
      <w:r w:rsidR="00B23F71">
        <w:rPr>
          <w:rFonts w:eastAsia="Calibri"/>
          <w:sz w:val="28"/>
          <w:szCs w:val="28"/>
          <w:lang w:eastAsia="en-US"/>
        </w:rPr>
        <w:t xml:space="preserve"> - Создание новых рабочих мест;</w:t>
      </w:r>
    </w:p>
    <w:p w:rsidR="00B23F71" w:rsidRPr="00FC7B7B" w:rsidRDefault="00B23F71" w:rsidP="00B23F71">
      <w:pPr>
        <w:pStyle w:val="14"/>
        <w:spacing w:line="276" w:lineRule="auto"/>
        <w:jc w:val="both"/>
        <w:rPr>
          <w:rFonts w:ascii="Times New Roman" w:hAnsi="Times New Roman"/>
          <w:sz w:val="28"/>
          <w:szCs w:val="28"/>
        </w:rPr>
      </w:pPr>
      <w:r>
        <w:t xml:space="preserve"> </w:t>
      </w:r>
      <w:r w:rsidRPr="00FC7B7B">
        <w:t xml:space="preserve">  </w:t>
      </w:r>
      <w:r>
        <w:rPr>
          <w:rFonts w:ascii="Times New Roman" w:hAnsi="Times New Roman"/>
          <w:sz w:val="28"/>
          <w:szCs w:val="28"/>
        </w:rPr>
        <w:t xml:space="preserve">   -</w:t>
      </w:r>
      <w:r w:rsidRPr="00FC7B7B">
        <w:rPr>
          <w:rFonts w:ascii="Times New Roman" w:hAnsi="Times New Roman"/>
          <w:sz w:val="28"/>
          <w:szCs w:val="28"/>
        </w:rPr>
        <w:t>Развитие системы социального партнерства;</w:t>
      </w:r>
    </w:p>
    <w:p w:rsidR="00B23F71" w:rsidRPr="00FC7B7B" w:rsidRDefault="00B23F71" w:rsidP="00430A2A">
      <w:pPr>
        <w:pStyle w:val="14"/>
        <w:spacing w:line="276" w:lineRule="auto"/>
        <w:rPr>
          <w:rFonts w:ascii="Times New Roman" w:hAnsi="Times New Roman"/>
          <w:sz w:val="28"/>
          <w:szCs w:val="28"/>
          <w:lang w:bidi="ru-RU"/>
        </w:rPr>
      </w:pPr>
      <w:r>
        <w:rPr>
          <w:rFonts w:ascii="Times New Roman" w:hAnsi="Times New Roman"/>
          <w:sz w:val="28"/>
          <w:szCs w:val="28"/>
          <w:lang w:bidi="ru-RU"/>
        </w:rPr>
        <w:t xml:space="preserve">  </w:t>
      </w:r>
      <w:r w:rsidR="00B951F6">
        <w:rPr>
          <w:rFonts w:ascii="Times New Roman" w:hAnsi="Times New Roman"/>
          <w:sz w:val="28"/>
          <w:szCs w:val="28"/>
          <w:lang w:bidi="ru-RU"/>
        </w:rPr>
        <w:t xml:space="preserve">   </w:t>
      </w:r>
      <w:r w:rsidRPr="00FC7B7B">
        <w:rPr>
          <w:rFonts w:ascii="Times New Roman" w:hAnsi="Times New Roman"/>
          <w:sz w:val="28"/>
          <w:szCs w:val="28"/>
          <w:lang w:bidi="ru-RU"/>
        </w:rPr>
        <w:t>-</w:t>
      </w:r>
      <w:r>
        <w:rPr>
          <w:rFonts w:ascii="Times New Roman" w:hAnsi="Times New Roman"/>
          <w:sz w:val="28"/>
          <w:szCs w:val="28"/>
          <w:lang w:bidi="ru-RU"/>
        </w:rPr>
        <w:t>У</w:t>
      </w:r>
      <w:r w:rsidR="00430A2A">
        <w:rPr>
          <w:rFonts w:ascii="Times New Roman" w:hAnsi="Times New Roman"/>
          <w:sz w:val="28"/>
          <w:szCs w:val="28"/>
          <w:lang w:bidi="ru-RU"/>
        </w:rPr>
        <w:t>лучшение условий и охраны труда</w:t>
      </w:r>
      <w:r w:rsidRPr="00FC7B7B">
        <w:rPr>
          <w:rFonts w:ascii="Times New Roman" w:hAnsi="Times New Roman"/>
          <w:sz w:val="28"/>
          <w:szCs w:val="28"/>
          <w:lang w:bidi="ru-RU"/>
        </w:rPr>
        <w:t xml:space="preserve"> работающих, снижение </w:t>
      </w:r>
      <w:proofErr w:type="spellStart"/>
      <w:proofErr w:type="gramStart"/>
      <w:r w:rsidRPr="00FC7B7B">
        <w:rPr>
          <w:rFonts w:ascii="Times New Roman" w:hAnsi="Times New Roman"/>
          <w:sz w:val="28"/>
          <w:szCs w:val="28"/>
          <w:lang w:bidi="ru-RU"/>
        </w:rPr>
        <w:t>производствен</w:t>
      </w:r>
      <w:r w:rsidR="00430A2A">
        <w:rPr>
          <w:rFonts w:ascii="Times New Roman" w:hAnsi="Times New Roman"/>
          <w:sz w:val="28"/>
          <w:szCs w:val="28"/>
          <w:lang w:bidi="ru-RU"/>
        </w:rPr>
        <w:t>-</w:t>
      </w:r>
      <w:r w:rsidRPr="00FC7B7B">
        <w:rPr>
          <w:rFonts w:ascii="Times New Roman" w:hAnsi="Times New Roman"/>
          <w:sz w:val="28"/>
          <w:szCs w:val="28"/>
          <w:lang w:bidi="ru-RU"/>
        </w:rPr>
        <w:t>ного</w:t>
      </w:r>
      <w:proofErr w:type="spellEnd"/>
      <w:proofErr w:type="gramEnd"/>
      <w:r w:rsidRPr="00FC7B7B">
        <w:rPr>
          <w:rFonts w:ascii="Times New Roman" w:hAnsi="Times New Roman"/>
          <w:sz w:val="28"/>
          <w:szCs w:val="28"/>
          <w:lang w:bidi="ru-RU"/>
        </w:rPr>
        <w:t xml:space="preserve"> травматизма.</w:t>
      </w:r>
    </w:p>
    <w:p w:rsidR="00741723" w:rsidRPr="00FC7B7B" w:rsidRDefault="00741723" w:rsidP="00320924">
      <w:pPr>
        <w:widowControl w:val="0"/>
        <w:autoSpaceDE w:val="0"/>
        <w:autoSpaceDN w:val="0"/>
        <w:adjustRightInd w:val="0"/>
        <w:spacing w:line="276" w:lineRule="auto"/>
        <w:ind w:firstLine="709"/>
        <w:jc w:val="both"/>
        <w:rPr>
          <w:sz w:val="28"/>
          <w:szCs w:val="20"/>
        </w:rPr>
      </w:pPr>
    </w:p>
    <w:p w:rsidR="00741723" w:rsidRPr="00FC7B7B" w:rsidRDefault="00741723" w:rsidP="00320924">
      <w:pPr>
        <w:pStyle w:val="14"/>
        <w:spacing w:line="276" w:lineRule="auto"/>
        <w:jc w:val="both"/>
        <w:rPr>
          <w:rFonts w:ascii="Times New Roman" w:eastAsia="Times New Roman" w:hAnsi="Times New Roman"/>
          <w:b/>
          <w:i/>
          <w:color w:val="000000"/>
          <w:sz w:val="28"/>
          <w:szCs w:val="28"/>
          <w:lang w:eastAsia="ru-RU" w:bidi="ru-RU"/>
        </w:rPr>
      </w:pPr>
      <w:r w:rsidRPr="00FC7B7B">
        <w:rPr>
          <w:rFonts w:ascii="Times New Roman" w:hAnsi="Times New Roman"/>
          <w:b/>
          <w:sz w:val="28"/>
          <w:szCs w:val="28"/>
          <w:lang w:bidi="ru-RU"/>
        </w:rPr>
        <w:t xml:space="preserve">         </w:t>
      </w:r>
      <w:r w:rsidRPr="0061147B">
        <w:rPr>
          <w:rFonts w:ascii="Times New Roman" w:hAnsi="Times New Roman"/>
          <w:b/>
          <w:sz w:val="28"/>
          <w:szCs w:val="28"/>
          <w:lang w:bidi="ru-RU"/>
        </w:rPr>
        <w:t>8.</w:t>
      </w:r>
      <w:r w:rsidRPr="0061147B">
        <w:rPr>
          <w:rFonts w:ascii="Times New Roman" w:hAnsi="Times New Roman"/>
          <w:sz w:val="28"/>
          <w:szCs w:val="28"/>
          <w:lang w:bidi="ru-RU"/>
        </w:rPr>
        <w:t xml:space="preserve">  </w:t>
      </w:r>
      <w:r w:rsidRPr="0061147B">
        <w:rPr>
          <w:rFonts w:ascii="Times New Roman" w:hAnsi="Times New Roman"/>
          <w:b/>
          <w:sz w:val="28"/>
          <w:szCs w:val="28"/>
          <w:lang w:bidi="ru-RU"/>
        </w:rPr>
        <w:t>Цель:</w:t>
      </w:r>
      <w:r w:rsidRPr="0061147B">
        <w:rPr>
          <w:rFonts w:ascii="Times New Roman" w:hAnsi="Times New Roman"/>
          <w:b/>
          <w:i/>
          <w:sz w:val="28"/>
          <w:szCs w:val="28"/>
          <w:lang w:bidi="ru-RU"/>
        </w:rPr>
        <w:t xml:space="preserve"> </w:t>
      </w:r>
      <w:r w:rsidRPr="0061147B">
        <w:rPr>
          <w:rFonts w:ascii="Times New Roman" w:eastAsia="Calibri" w:hAnsi="Times New Roman"/>
          <w:b/>
          <w:i/>
          <w:sz w:val="28"/>
          <w:szCs w:val="28"/>
          <w:lang w:eastAsia="en-US"/>
        </w:rPr>
        <w:t xml:space="preserve">Формирование целостной и эффективной системы социальной поддержки населения, обеспечение возможности получить качественные доступные услуги по  социальной </w:t>
      </w:r>
      <w:r w:rsidRPr="0061147B">
        <w:rPr>
          <w:rFonts w:ascii="Times New Roman" w:eastAsia="Times New Roman" w:hAnsi="Times New Roman"/>
          <w:b/>
          <w:i/>
          <w:color w:val="000000"/>
          <w:sz w:val="28"/>
          <w:szCs w:val="28"/>
          <w:lang w:eastAsia="ru-RU" w:bidi="ru-RU"/>
        </w:rPr>
        <w:t>адаптации, снижение социального неравенства.</w:t>
      </w:r>
    </w:p>
    <w:p w:rsidR="00741723" w:rsidRPr="00FC7B7B" w:rsidRDefault="00741723" w:rsidP="0056683D">
      <w:pPr>
        <w:widowControl w:val="0"/>
        <w:spacing w:line="276" w:lineRule="auto"/>
        <w:ind w:right="-1" w:firstLine="708"/>
        <w:jc w:val="both"/>
        <w:rPr>
          <w:color w:val="000000"/>
          <w:sz w:val="28"/>
          <w:szCs w:val="28"/>
          <w:lang w:bidi="ru-RU"/>
        </w:rPr>
      </w:pPr>
      <w:r w:rsidRPr="00FC7B7B">
        <w:rPr>
          <w:color w:val="000000"/>
          <w:sz w:val="28"/>
          <w:szCs w:val="28"/>
          <w:lang w:bidi="ru-RU"/>
        </w:rPr>
        <w:t>Система социальной защиты является элементом улучшения</w:t>
      </w:r>
      <w:r w:rsidR="0056683D">
        <w:rPr>
          <w:color w:val="000000"/>
          <w:sz w:val="28"/>
          <w:szCs w:val="28"/>
          <w:lang w:bidi="ru-RU"/>
        </w:rPr>
        <w:t xml:space="preserve"> </w:t>
      </w:r>
      <w:r w:rsidRPr="00FC7B7B">
        <w:rPr>
          <w:color w:val="000000"/>
          <w:sz w:val="28"/>
          <w:szCs w:val="28"/>
          <w:lang w:bidi="ru-RU"/>
        </w:rPr>
        <w:t xml:space="preserve">качества жизни отдельных категорий граждан, </w:t>
      </w:r>
      <w:r w:rsidRPr="00FC7B7B">
        <w:rPr>
          <w:rFonts w:eastAsia="Calibri"/>
          <w:sz w:val="28"/>
          <w:szCs w:val="28"/>
          <w:lang w:eastAsia="en-US"/>
        </w:rPr>
        <w:t xml:space="preserve">нацелена на поддержку максимально широкого круга нуждающихся в ней лиц. При этом качество системы социальной защиты должно выйти на </w:t>
      </w:r>
      <w:r w:rsidR="004A6EF7">
        <w:rPr>
          <w:rFonts w:eastAsia="Calibri"/>
          <w:sz w:val="28"/>
          <w:szCs w:val="28"/>
          <w:lang w:eastAsia="en-US"/>
        </w:rPr>
        <w:t xml:space="preserve">новый уровень </w:t>
      </w:r>
      <w:r w:rsidRPr="00FC7B7B">
        <w:rPr>
          <w:rFonts w:eastAsia="Calibri"/>
          <w:sz w:val="28"/>
          <w:szCs w:val="28"/>
          <w:lang w:eastAsia="en-US"/>
        </w:rPr>
        <w:t xml:space="preserve">жизни, достаточный для </w:t>
      </w:r>
      <w:r w:rsidRPr="00FC7B7B">
        <w:rPr>
          <w:rFonts w:eastAsia="Calibri"/>
          <w:sz w:val="28"/>
          <w:szCs w:val="28"/>
          <w:lang w:eastAsia="en-US"/>
        </w:rPr>
        <w:lastRenderedPageBreak/>
        <w:t>социальной само</w:t>
      </w:r>
      <w:r w:rsidR="004A6EF7">
        <w:rPr>
          <w:rFonts w:eastAsia="Calibri"/>
          <w:sz w:val="28"/>
          <w:szCs w:val="28"/>
          <w:lang w:eastAsia="en-US"/>
        </w:rPr>
        <w:t>реализации и адаптации человека.</w:t>
      </w:r>
      <w:r w:rsidRPr="00FC7B7B">
        <w:rPr>
          <w:rFonts w:eastAsia="Calibri"/>
          <w:sz w:val="28"/>
          <w:szCs w:val="28"/>
          <w:lang w:eastAsia="en-US"/>
        </w:rPr>
        <w:t xml:space="preserve"> </w:t>
      </w:r>
    </w:p>
    <w:p w:rsidR="00741723" w:rsidRPr="00FC7B7B" w:rsidRDefault="00741723" w:rsidP="00320924">
      <w:pPr>
        <w:pStyle w:val="14"/>
        <w:spacing w:line="276" w:lineRule="auto"/>
        <w:ind w:firstLine="708"/>
        <w:rPr>
          <w:rFonts w:ascii="Times New Roman" w:hAnsi="Times New Roman"/>
          <w:sz w:val="28"/>
          <w:szCs w:val="28"/>
          <w:lang w:bidi="ru-RU"/>
        </w:rPr>
      </w:pPr>
      <w:r w:rsidRPr="00FC7B7B">
        <w:rPr>
          <w:rFonts w:ascii="Times New Roman" w:hAnsi="Times New Roman"/>
          <w:sz w:val="28"/>
          <w:szCs w:val="28"/>
          <w:lang w:bidi="ru-RU"/>
        </w:rPr>
        <w:t>Задачи по реализации данной цели:</w:t>
      </w:r>
    </w:p>
    <w:p w:rsidR="00741723" w:rsidRDefault="00F636AB"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Повышение качества  и обеспечение доступности государственных услуг в сфере социальной защиты населения;</w:t>
      </w:r>
    </w:p>
    <w:p w:rsidR="00741723" w:rsidRPr="00FC7B7B" w:rsidRDefault="00F636AB" w:rsidP="00F636AB">
      <w:pPr>
        <w:spacing w:line="276" w:lineRule="auto"/>
        <w:jc w:val="both"/>
        <w:rPr>
          <w:rFonts w:eastAsia="Calibri"/>
          <w:sz w:val="28"/>
          <w:szCs w:val="28"/>
          <w:lang w:eastAsia="en-US"/>
        </w:rPr>
      </w:pPr>
      <w:r>
        <w:rPr>
          <w:rFonts w:eastAsia="Calibri"/>
          <w:sz w:val="28"/>
          <w:szCs w:val="28"/>
          <w:lang w:eastAsia="en-US"/>
        </w:rPr>
        <w:t xml:space="preserve">    -</w:t>
      </w:r>
      <w:r w:rsidR="00741723" w:rsidRPr="00FC7B7B">
        <w:rPr>
          <w:rFonts w:eastAsia="Calibri"/>
          <w:sz w:val="28"/>
          <w:szCs w:val="28"/>
          <w:lang w:eastAsia="en-US"/>
        </w:rPr>
        <w:t>Повышение охвата и расширение помощи социально незащищенным слоям населения;</w:t>
      </w:r>
    </w:p>
    <w:p w:rsidR="00741723" w:rsidRPr="00FC7B7B" w:rsidRDefault="00F636AB" w:rsidP="00F636AB">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Обеспечение доступа  малоимущих граждан к объектам социальной инфраструктуры;</w:t>
      </w:r>
    </w:p>
    <w:p w:rsidR="004A6EF7" w:rsidRDefault="00F636AB" w:rsidP="00F636AB">
      <w:pPr>
        <w:spacing w:line="276" w:lineRule="auto"/>
        <w:jc w:val="both"/>
        <w:rPr>
          <w:rFonts w:eastAsia="Calibri"/>
          <w:sz w:val="28"/>
          <w:szCs w:val="28"/>
          <w:lang w:eastAsia="en-US"/>
        </w:rPr>
      </w:pPr>
      <w:r>
        <w:rPr>
          <w:rFonts w:eastAsia="Calibri"/>
          <w:sz w:val="28"/>
          <w:szCs w:val="28"/>
          <w:lang w:eastAsia="en-US"/>
        </w:rPr>
        <w:t xml:space="preserve">    -</w:t>
      </w:r>
      <w:r w:rsidR="00741723" w:rsidRPr="00FC7B7B">
        <w:rPr>
          <w:rFonts w:eastAsia="Calibri"/>
          <w:sz w:val="28"/>
          <w:szCs w:val="28"/>
          <w:lang w:eastAsia="en-US"/>
        </w:rPr>
        <w:t>Повышение адресности п</w:t>
      </w:r>
      <w:r w:rsidR="004A6EF7">
        <w:rPr>
          <w:rFonts w:eastAsia="Calibri"/>
          <w:sz w:val="28"/>
          <w:szCs w:val="28"/>
          <w:lang w:eastAsia="en-US"/>
        </w:rPr>
        <w:t>редоставления социальных услуг</w:t>
      </w:r>
      <w:r>
        <w:rPr>
          <w:rFonts w:eastAsia="Calibri"/>
          <w:sz w:val="28"/>
          <w:szCs w:val="28"/>
          <w:lang w:eastAsia="en-US"/>
        </w:rPr>
        <w:t>;</w:t>
      </w:r>
    </w:p>
    <w:p w:rsidR="00741723" w:rsidRPr="004A6EF7" w:rsidRDefault="00F636AB" w:rsidP="00F636AB">
      <w:pPr>
        <w:spacing w:line="276" w:lineRule="auto"/>
        <w:jc w:val="both"/>
        <w:rPr>
          <w:rFonts w:eastAsia="Calibri"/>
          <w:sz w:val="28"/>
          <w:szCs w:val="28"/>
          <w:lang w:eastAsia="en-US"/>
        </w:rPr>
      </w:pPr>
      <w:r>
        <w:rPr>
          <w:rFonts w:eastAsia="Calibri"/>
          <w:sz w:val="28"/>
          <w:szCs w:val="28"/>
          <w:lang w:eastAsia="en-US"/>
        </w:rPr>
        <w:t xml:space="preserve">    </w:t>
      </w:r>
      <w:r>
        <w:rPr>
          <w:rFonts w:asciiTheme="minorHAnsi" w:hAnsiTheme="minorHAnsi" w:cstheme="minorHAnsi"/>
          <w:sz w:val="28"/>
          <w:szCs w:val="28"/>
          <w:lang w:bidi="ru-RU"/>
        </w:rPr>
        <w:t>-</w:t>
      </w:r>
      <w:r w:rsidR="00741723" w:rsidRPr="004A6EF7">
        <w:rPr>
          <w:rFonts w:asciiTheme="minorHAnsi" w:hAnsiTheme="minorHAnsi" w:cstheme="minorHAnsi"/>
          <w:sz w:val="28"/>
          <w:szCs w:val="28"/>
          <w:lang w:bidi="ru-RU"/>
        </w:rPr>
        <w:t>Расширение социальных услуг для семей с детьми;</w:t>
      </w:r>
    </w:p>
    <w:p w:rsidR="00741723" w:rsidRPr="00FC7B7B" w:rsidRDefault="00F636AB" w:rsidP="00F636AB">
      <w:pPr>
        <w:pStyle w:val="14"/>
        <w:spacing w:line="276" w:lineRule="auto"/>
        <w:jc w:val="both"/>
        <w:rPr>
          <w:rFonts w:ascii="Times New Roman" w:hAnsi="Times New Roman"/>
          <w:sz w:val="28"/>
          <w:szCs w:val="28"/>
          <w:lang w:bidi="ru-RU"/>
        </w:rPr>
      </w:pPr>
      <w:bookmarkStart w:id="3" w:name="bookmark226"/>
      <w:r>
        <w:rPr>
          <w:rFonts w:ascii="Times New Roman" w:hAnsi="Times New Roman"/>
          <w:sz w:val="28"/>
          <w:szCs w:val="28"/>
          <w:lang w:bidi="ru-RU"/>
        </w:rPr>
        <w:t xml:space="preserve">   -</w:t>
      </w:r>
      <w:r w:rsidR="00741723" w:rsidRPr="00FC7B7B">
        <w:rPr>
          <w:rFonts w:ascii="Times New Roman" w:hAnsi="Times New Roman"/>
          <w:sz w:val="28"/>
          <w:szCs w:val="28"/>
          <w:lang w:bidi="ru-RU"/>
        </w:rPr>
        <w:t>Формирование доступной среды для инвалидов и других маломобильных групп населения, повышение уровня и качества их жизни</w:t>
      </w:r>
      <w:bookmarkEnd w:id="3"/>
      <w:r w:rsidR="00741723" w:rsidRPr="00FC7B7B">
        <w:rPr>
          <w:rFonts w:ascii="Times New Roman" w:hAnsi="Times New Roman"/>
          <w:sz w:val="28"/>
          <w:szCs w:val="28"/>
          <w:lang w:bidi="ru-RU"/>
        </w:rPr>
        <w:t>;</w:t>
      </w:r>
    </w:p>
    <w:p w:rsidR="00741723" w:rsidRPr="00FC7B7B" w:rsidRDefault="00F636AB" w:rsidP="00F636AB">
      <w:pPr>
        <w:spacing w:line="276" w:lineRule="auto"/>
        <w:jc w:val="both"/>
        <w:rPr>
          <w:rFonts w:eastAsia="Calibri"/>
          <w:sz w:val="28"/>
          <w:szCs w:val="28"/>
          <w:lang w:eastAsia="en-US"/>
        </w:rPr>
      </w:pPr>
      <w:r>
        <w:rPr>
          <w:rFonts w:eastAsia="Calibri"/>
          <w:sz w:val="28"/>
          <w:szCs w:val="28"/>
          <w:lang w:eastAsia="en-US"/>
        </w:rPr>
        <w:t xml:space="preserve">    -</w:t>
      </w:r>
      <w:r w:rsidR="00741723" w:rsidRPr="00FC7B7B">
        <w:rPr>
          <w:rFonts w:eastAsia="Calibri"/>
          <w:sz w:val="28"/>
          <w:szCs w:val="28"/>
          <w:lang w:eastAsia="en-US"/>
        </w:rPr>
        <w:t>Расширение возможнос</w:t>
      </w:r>
      <w:r w:rsidR="004A6EF7">
        <w:rPr>
          <w:rFonts w:eastAsia="Calibri"/>
          <w:sz w:val="28"/>
          <w:szCs w:val="28"/>
          <w:lang w:eastAsia="en-US"/>
        </w:rPr>
        <w:t>тей в получении социальных услуг;</w:t>
      </w:r>
      <w:r w:rsidR="00741723" w:rsidRPr="00FC7B7B">
        <w:rPr>
          <w:rFonts w:eastAsia="Calibri"/>
          <w:sz w:val="28"/>
          <w:szCs w:val="28"/>
          <w:lang w:eastAsia="en-US"/>
        </w:rPr>
        <w:t xml:space="preserve"> </w:t>
      </w:r>
    </w:p>
    <w:p w:rsidR="00741723" w:rsidRPr="00FC7B7B" w:rsidRDefault="00741723" w:rsidP="00F636AB">
      <w:pPr>
        <w:pStyle w:val="14"/>
        <w:spacing w:line="276" w:lineRule="auto"/>
        <w:jc w:val="both"/>
        <w:rPr>
          <w:rFonts w:ascii="Times New Roman" w:hAnsi="Times New Roman"/>
          <w:sz w:val="28"/>
          <w:szCs w:val="28"/>
        </w:rPr>
      </w:pPr>
    </w:p>
    <w:p w:rsidR="00741723" w:rsidRDefault="00741723" w:rsidP="00320924">
      <w:pPr>
        <w:pStyle w:val="14"/>
        <w:numPr>
          <w:ilvl w:val="0"/>
          <w:numId w:val="7"/>
        </w:numPr>
        <w:spacing w:line="276" w:lineRule="auto"/>
        <w:rPr>
          <w:rFonts w:ascii="Times New Roman" w:eastAsia="Calibri" w:hAnsi="Times New Roman"/>
          <w:b/>
          <w:i/>
          <w:sz w:val="28"/>
          <w:szCs w:val="28"/>
          <w:lang w:eastAsia="en-US"/>
        </w:rPr>
      </w:pPr>
      <w:r w:rsidRPr="00FC7B7B">
        <w:rPr>
          <w:rFonts w:ascii="Times New Roman" w:eastAsiaTheme="minorHAnsi" w:hAnsi="Times New Roman"/>
          <w:b/>
          <w:sz w:val="28"/>
          <w:szCs w:val="28"/>
          <w:lang w:eastAsia="en-US"/>
        </w:rPr>
        <w:t xml:space="preserve">Стратегическое направление: </w:t>
      </w:r>
      <w:r w:rsidRPr="00FC7B7B">
        <w:rPr>
          <w:rFonts w:ascii="Times New Roman" w:eastAsia="Calibri" w:hAnsi="Times New Roman"/>
          <w:b/>
          <w:i/>
          <w:sz w:val="28"/>
          <w:szCs w:val="28"/>
          <w:lang w:eastAsia="en-US"/>
        </w:rPr>
        <w:t xml:space="preserve"> Создание условий для роста благосостояния и качества жизни населения.</w:t>
      </w:r>
    </w:p>
    <w:p w:rsidR="00741723" w:rsidRPr="00FC7B7B" w:rsidRDefault="00741723" w:rsidP="00320924">
      <w:pPr>
        <w:pStyle w:val="14"/>
        <w:spacing w:line="276" w:lineRule="auto"/>
        <w:ind w:firstLine="708"/>
        <w:jc w:val="both"/>
        <w:rPr>
          <w:rFonts w:ascii="Times New Roman" w:hAnsi="Times New Roman"/>
          <w:sz w:val="28"/>
          <w:szCs w:val="28"/>
          <w:lang w:bidi="ru-RU"/>
        </w:rPr>
      </w:pPr>
      <w:r w:rsidRPr="00FC7B7B">
        <w:rPr>
          <w:rFonts w:ascii="Times New Roman" w:hAnsi="Times New Roman"/>
          <w:sz w:val="28"/>
          <w:szCs w:val="28"/>
          <w:lang w:bidi="ru-RU"/>
        </w:rPr>
        <w:t xml:space="preserve">Одним из приоритетных направлений развития является содействие </w:t>
      </w:r>
      <w:r w:rsidR="00903118">
        <w:rPr>
          <w:rFonts w:ascii="Times New Roman" w:hAnsi="Times New Roman"/>
          <w:sz w:val="28"/>
          <w:szCs w:val="28"/>
          <w:lang w:bidi="ru-RU"/>
        </w:rPr>
        <w:t xml:space="preserve">улучшению </w:t>
      </w:r>
      <w:r w:rsidRPr="00FC7B7B">
        <w:rPr>
          <w:rFonts w:ascii="Times New Roman" w:hAnsi="Times New Roman"/>
          <w:sz w:val="28"/>
          <w:szCs w:val="28"/>
          <w:lang w:bidi="ru-RU"/>
        </w:rPr>
        <w:t xml:space="preserve"> качества среды жизнедеятельности населения</w:t>
      </w:r>
      <w:r w:rsidR="00903118">
        <w:rPr>
          <w:rFonts w:ascii="Times New Roman" w:hAnsi="Times New Roman"/>
          <w:sz w:val="28"/>
          <w:szCs w:val="28"/>
          <w:lang w:bidi="ru-RU"/>
        </w:rPr>
        <w:t xml:space="preserve"> </w:t>
      </w:r>
      <w:r w:rsidRPr="00FC7B7B">
        <w:rPr>
          <w:rFonts w:ascii="Times New Roman" w:hAnsi="Times New Roman"/>
          <w:sz w:val="28"/>
          <w:szCs w:val="28"/>
          <w:lang w:bidi="ru-RU"/>
        </w:rPr>
        <w:t xml:space="preserve"> района, направленное на решение следующих</w:t>
      </w:r>
      <w:r w:rsidR="00FE2BDC">
        <w:rPr>
          <w:rFonts w:ascii="Times New Roman" w:hAnsi="Times New Roman"/>
          <w:sz w:val="28"/>
          <w:szCs w:val="28"/>
          <w:lang w:bidi="ru-RU"/>
        </w:rPr>
        <w:t xml:space="preserve"> направлений</w:t>
      </w:r>
      <w:r w:rsidRPr="00FC7B7B">
        <w:rPr>
          <w:rFonts w:ascii="Times New Roman" w:hAnsi="Times New Roman"/>
          <w:sz w:val="28"/>
          <w:szCs w:val="28"/>
          <w:lang w:bidi="ru-RU"/>
        </w:rPr>
        <w:t>:</w:t>
      </w:r>
    </w:p>
    <w:p w:rsidR="00741723" w:rsidRPr="00FC7B7B" w:rsidRDefault="0056683D" w:rsidP="00320924">
      <w:pPr>
        <w:spacing w:line="276" w:lineRule="auto"/>
        <w:ind w:firstLine="540"/>
        <w:jc w:val="both"/>
        <w:rPr>
          <w:b/>
          <w:i/>
          <w:sz w:val="28"/>
          <w:szCs w:val="28"/>
          <w:lang w:bidi="ru-RU"/>
        </w:rPr>
      </w:pPr>
      <w:r>
        <w:rPr>
          <w:sz w:val="28"/>
          <w:szCs w:val="28"/>
          <w:lang w:bidi="ru-RU"/>
        </w:rPr>
        <w:t>1.</w:t>
      </w:r>
      <w:r w:rsidR="00741723" w:rsidRPr="00FC7B7B">
        <w:rPr>
          <w:sz w:val="28"/>
          <w:szCs w:val="28"/>
          <w:lang w:bidi="ru-RU"/>
        </w:rPr>
        <w:t>Обеспечение   устойчивого развития   территорий  на основе территориального планирования, градостроительного зонирования, посредством разработки генеральных планов  и правил  землепользования  и застройки населенных пунктов;</w:t>
      </w:r>
    </w:p>
    <w:p w:rsidR="000938DD" w:rsidRDefault="0056683D" w:rsidP="0056683D">
      <w:pPr>
        <w:spacing w:line="276" w:lineRule="auto"/>
        <w:rPr>
          <w:rFonts w:eastAsia="Calibri"/>
          <w:sz w:val="28"/>
          <w:szCs w:val="28"/>
          <w:lang w:bidi="ru-RU"/>
        </w:rPr>
      </w:pPr>
      <w:r>
        <w:rPr>
          <w:sz w:val="28"/>
          <w:szCs w:val="28"/>
          <w:lang w:bidi="ru-RU"/>
        </w:rPr>
        <w:t xml:space="preserve">      </w:t>
      </w:r>
      <w:r w:rsidR="000938DD">
        <w:rPr>
          <w:sz w:val="28"/>
          <w:szCs w:val="28"/>
          <w:lang w:bidi="ru-RU"/>
        </w:rPr>
        <w:t xml:space="preserve"> </w:t>
      </w:r>
      <w:r w:rsidR="00741723" w:rsidRPr="00FC7B7B">
        <w:rPr>
          <w:sz w:val="28"/>
          <w:szCs w:val="28"/>
          <w:lang w:bidi="ru-RU"/>
        </w:rPr>
        <w:t>2.О</w:t>
      </w:r>
      <w:r w:rsidR="00741723" w:rsidRPr="00FC7B7B">
        <w:rPr>
          <w:rFonts w:eastAsia="Calibri"/>
          <w:sz w:val="28"/>
          <w:szCs w:val="28"/>
          <w:lang w:bidi="ru-RU"/>
        </w:rPr>
        <w:t>беспечение населения района доступным и комфортным жильем, увеличение ввода  в эксплуатацию жилых дом</w:t>
      </w:r>
      <w:r w:rsidR="000938DD">
        <w:rPr>
          <w:rFonts w:eastAsia="Calibri"/>
          <w:sz w:val="28"/>
          <w:szCs w:val="28"/>
          <w:lang w:bidi="ru-RU"/>
        </w:rPr>
        <w:t>ов;</w:t>
      </w:r>
    </w:p>
    <w:p w:rsidR="00741723" w:rsidRPr="00FC7B7B" w:rsidRDefault="0056683D" w:rsidP="0056683D">
      <w:pPr>
        <w:spacing w:line="276" w:lineRule="auto"/>
        <w:rPr>
          <w:rFonts w:eastAsia="Calibri"/>
          <w:bCs/>
          <w:sz w:val="28"/>
          <w:szCs w:val="28"/>
          <w:lang w:eastAsia="en-US"/>
        </w:rPr>
      </w:pPr>
      <w:r>
        <w:rPr>
          <w:sz w:val="28"/>
          <w:szCs w:val="28"/>
          <w:lang w:bidi="ru-RU"/>
        </w:rPr>
        <w:t xml:space="preserve">       3.</w:t>
      </w:r>
      <w:r w:rsidR="00741723" w:rsidRPr="00FC7B7B">
        <w:rPr>
          <w:sz w:val="28"/>
          <w:szCs w:val="28"/>
        </w:rPr>
        <w:t>Совершенствование инфраструктуры жилищно-коммунального хозяйства,</w:t>
      </w:r>
      <w:r w:rsidR="00741723" w:rsidRPr="00FC7B7B">
        <w:rPr>
          <w:rFonts w:eastAsia="Calibri"/>
          <w:sz w:val="28"/>
          <w:szCs w:val="28"/>
          <w:lang w:eastAsia="en-US" w:bidi="ru-RU"/>
        </w:rPr>
        <w:t xml:space="preserve"> обеспечение населения кач</w:t>
      </w:r>
      <w:r w:rsidR="000938DD">
        <w:rPr>
          <w:rFonts w:eastAsia="Calibri"/>
          <w:sz w:val="28"/>
          <w:szCs w:val="28"/>
          <w:lang w:eastAsia="en-US" w:bidi="ru-RU"/>
        </w:rPr>
        <w:t>ественными и надежными услугами;</w:t>
      </w:r>
    </w:p>
    <w:p w:rsidR="00741723" w:rsidRPr="00FC7B7B" w:rsidRDefault="00741723" w:rsidP="00320924">
      <w:pPr>
        <w:pStyle w:val="14"/>
        <w:spacing w:line="276" w:lineRule="auto"/>
        <w:rPr>
          <w:rFonts w:ascii="Times New Roman" w:hAnsi="Times New Roman"/>
          <w:sz w:val="28"/>
          <w:szCs w:val="28"/>
          <w:lang w:bidi="ru-RU"/>
        </w:rPr>
      </w:pPr>
      <w:r w:rsidRPr="00FC7B7B">
        <w:rPr>
          <w:rFonts w:ascii="Times New Roman" w:hAnsi="Times New Roman"/>
          <w:sz w:val="28"/>
          <w:szCs w:val="28"/>
          <w:lang w:bidi="ru-RU"/>
        </w:rPr>
        <w:t xml:space="preserve">      </w:t>
      </w:r>
      <w:r w:rsidR="0056683D">
        <w:rPr>
          <w:rFonts w:ascii="Times New Roman" w:hAnsi="Times New Roman"/>
          <w:sz w:val="28"/>
          <w:szCs w:val="28"/>
          <w:lang w:bidi="ru-RU"/>
        </w:rPr>
        <w:t xml:space="preserve"> </w:t>
      </w:r>
      <w:r w:rsidRPr="00FC7B7B">
        <w:rPr>
          <w:rFonts w:ascii="Times New Roman" w:hAnsi="Times New Roman"/>
          <w:sz w:val="28"/>
          <w:szCs w:val="28"/>
          <w:lang w:bidi="ru-RU"/>
        </w:rPr>
        <w:t>4.Повышение доступности и качес</w:t>
      </w:r>
      <w:r w:rsidR="000938DD">
        <w:rPr>
          <w:rFonts w:ascii="Times New Roman" w:hAnsi="Times New Roman"/>
          <w:sz w:val="28"/>
          <w:szCs w:val="28"/>
          <w:lang w:bidi="ru-RU"/>
        </w:rPr>
        <w:t>тва транспортных  и информацион</w:t>
      </w:r>
      <w:r w:rsidRPr="00FC7B7B">
        <w:rPr>
          <w:rFonts w:ascii="Times New Roman" w:hAnsi="Times New Roman"/>
          <w:sz w:val="28"/>
          <w:szCs w:val="28"/>
          <w:lang w:bidi="ru-RU"/>
        </w:rPr>
        <w:t>ных услуг, развитие дорож</w:t>
      </w:r>
      <w:r w:rsidR="000938DD">
        <w:rPr>
          <w:rFonts w:ascii="Times New Roman" w:hAnsi="Times New Roman"/>
          <w:sz w:val="28"/>
          <w:szCs w:val="28"/>
          <w:lang w:bidi="ru-RU"/>
        </w:rPr>
        <w:t>но-транспортной  системы района;</w:t>
      </w:r>
    </w:p>
    <w:p w:rsidR="00741723" w:rsidRPr="00FC7B7B" w:rsidRDefault="00741723" w:rsidP="00320924">
      <w:pPr>
        <w:spacing w:line="276" w:lineRule="auto"/>
        <w:jc w:val="both"/>
        <w:rPr>
          <w:sz w:val="28"/>
          <w:szCs w:val="28"/>
        </w:rPr>
      </w:pPr>
      <w:r w:rsidRPr="00FC7B7B">
        <w:rPr>
          <w:sz w:val="28"/>
          <w:szCs w:val="28"/>
        </w:rPr>
        <w:t xml:space="preserve">       </w:t>
      </w:r>
      <w:r w:rsidR="0056683D">
        <w:rPr>
          <w:sz w:val="28"/>
          <w:szCs w:val="28"/>
        </w:rPr>
        <w:t>5.</w:t>
      </w:r>
      <w:r w:rsidRPr="00FC7B7B">
        <w:rPr>
          <w:sz w:val="28"/>
          <w:szCs w:val="28"/>
        </w:rPr>
        <w:t>Обеспечение долгосрочной сбалансированности и устойч</w:t>
      </w:r>
      <w:r w:rsidR="000938DD">
        <w:rPr>
          <w:sz w:val="28"/>
          <w:szCs w:val="28"/>
        </w:rPr>
        <w:t>ивости бюджетной системы района;</w:t>
      </w:r>
      <w:r w:rsidRPr="00FC7B7B">
        <w:rPr>
          <w:sz w:val="28"/>
          <w:szCs w:val="28"/>
        </w:rPr>
        <w:t xml:space="preserve"> </w:t>
      </w:r>
    </w:p>
    <w:p w:rsidR="00741723" w:rsidRPr="00FC7B7B" w:rsidRDefault="000938DD" w:rsidP="00320924">
      <w:pPr>
        <w:pStyle w:val="14"/>
        <w:spacing w:line="276" w:lineRule="auto"/>
        <w:ind w:firstLine="567"/>
        <w:rPr>
          <w:rFonts w:ascii="Times New Roman" w:hAnsi="Times New Roman"/>
          <w:sz w:val="28"/>
          <w:szCs w:val="28"/>
          <w:lang w:bidi="ru-RU"/>
        </w:rPr>
      </w:pPr>
      <w:r>
        <w:rPr>
          <w:rFonts w:ascii="Times New Roman" w:hAnsi="Times New Roman"/>
          <w:sz w:val="28"/>
          <w:szCs w:val="28"/>
          <w:lang w:bidi="ru-RU"/>
        </w:rPr>
        <w:t>6.</w:t>
      </w:r>
      <w:r w:rsidR="00741723" w:rsidRPr="00FC7B7B">
        <w:rPr>
          <w:rFonts w:ascii="Times New Roman" w:hAnsi="Times New Roman"/>
          <w:sz w:val="28"/>
          <w:szCs w:val="28"/>
          <w:lang w:bidi="ru-RU"/>
        </w:rPr>
        <w:t xml:space="preserve"> Повышение  доступно</w:t>
      </w:r>
      <w:r w:rsidR="004C3709">
        <w:rPr>
          <w:rFonts w:ascii="Times New Roman" w:hAnsi="Times New Roman"/>
          <w:sz w:val="28"/>
          <w:szCs w:val="28"/>
          <w:lang w:bidi="ru-RU"/>
        </w:rPr>
        <w:t xml:space="preserve">сти  и качества предоставления   </w:t>
      </w:r>
      <w:r w:rsidR="00741723" w:rsidRPr="00FC7B7B">
        <w:rPr>
          <w:rFonts w:ascii="Times New Roman" w:hAnsi="Times New Roman"/>
          <w:sz w:val="28"/>
          <w:szCs w:val="28"/>
          <w:lang w:bidi="ru-RU"/>
        </w:rPr>
        <w:t>государственных и муниципальных ус</w:t>
      </w:r>
      <w:r w:rsidR="00303957">
        <w:rPr>
          <w:rFonts w:ascii="Times New Roman" w:hAnsi="Times New Roman"/>
          <w:sz w:val="28"/>
          <w:szCs w:val="28"/>
          <w:lang w:bidi="ru-RU"/>
        </w:rPr>
        <w:t>луг в социально-значимых сферах;</w:t>
      </w:r>
    </w:p>
    <w:p w:rsidR="00741723" w:rsidRDefault="000938DD" w:rsidP="00320924">
      <w:pPr>
        <w:pStyle w:val="14"/>
        <w:spacing w:line="276" w:lineRule="auto"/>
        <w:ind w:firstLine="567"/>
        <w:rPr>
          <w:rFonts w:ascii="Times New Roman" w:hAnsi="Times New Roman"/>
          <w:sz w:val="28"/>
          <w:szCs w:val="28"/>
        </w:rPr>
      </w:pPr>
      <w:r>
        <w:rPr>
          <w:rFonts w:ascii="Times New Roman" w:hAnsi="Times New Roman"/>
          <w:sz w:val="28"/>
          <w:szCs w:val="28"/>
        </w:rPr>
        <w:t>7</w:t>
      </w:r>
      <w:r w:rsidR="00741723" w:rsidRPr="00FC7B7B">
        <w:rPr>
          <w:rFonts w:ascii="Times New Roman" w:hAnsi="Times New Roman"/>
          <w:sz w:val="28"/>
          <w:szCs w:val="28"/>
        </w:rPr>
        <w:t>. Эффек</w:t>
      </w:r>
      <w:r w:rsidR="00303957">
        <w:rPr>
          <w:rFonts w:ascii="Times New Roman" w:hAnsi="Times New Roman"/>
          <w:sz w:val="28"/>
          <w:szCs w:val="28"/>
        </w:rPr>
        <w:t>тивное муниципальное управление;</w:t>
      </w:r>
    </w:p>
    <w:p w:rsidR="00B3600E" w:rsidRPr="00B3600E" w:rsidRDefault="00B3600E" w:rsidP="00320924">
      <w:pPr>
        <w:pStyle w:val="14"/>
        <w:spacing w:line="276" w:lineRule="auto"/>
        <w:ind w:firstLine="567"/>
        <w:rPr>
          <w:rFonts w:ascii="Times New Roman" w:hAnsi="Times New Roman"/>
          <w:sz w:val="28"/>
          <w:szCs w:val="28"/>
        </w:rPr>
      </w:pPr>
      <w:r w:rsidRPr="00B3600E">
        <w:rPr>
          <w:rFonts w:ascii="Times New Roman" w:hAnsi="Times New Roman"/>
          <w:sz w:val="28"/>
          <w:szCs w:val="28"/>
        </w:rPr>
        <w:t>8. Эффективное использование, распоряжение и управление  землей и  муниципальным имуществом, необходимым для оказания социальных услуг</w:t>
      </w:r>
      <w:r>
        <w:rPr>
          <w:rFonts w:ascii="Times New Roman" w:hAnsi="Times New Roman"/>
          <w:i/>
          <w:sz w:val="28"/>
          <w:szCs w:val="28"/>
        </w:rPr>
        <w:t>;</w:t>
      </w:r>
      <w:r w:rsidRPr="00B3600E">
        <w:rPr>
          <w:rFonts w:ascii="Times New Roman" w:hAnsi="Times New Roman"/>
          <w:i/>
          <w:sz w:val="28"/>
          <w:szCs w:val="28"/>
        </w:rPr>
        <w:t xml:space="preserve">  </w:t>
      </w:r>
    </w:p>
    <w:p w:rsidR="00741723" w:rsidRPr="00FC7B7B" w:rsidRDefault="00B3600E" w:rsidP="00320924">
      <w:pPr>
        <w:pStyle w:val="14"/>
        <w:spacing w:line="276" w:lineRule="auto"/>
        <w:jc w:val="center"/>
        <w:rPr>
          <w:rFonts w:ascii="Times New Roman" w:hAnsi="Times New Roman"/>
          <w:sz w:val="28"/>
          <w:szCs w:val="28"/>
        </w:rPr>
      </w:pPr>
      <w:r>
        <w:rPr>
          <w:rFonts w:ascii="Times New Roman" w:hAnsi="Times New Roman"/>
          <w:sz w:val="28"/>
          <w:szCs w:val="28"/>
        </w:rPr>
        <w:t xml:space="preserve">       9</w:t>
      </w:r>
      <w:r w:rsidR="00741723" w:rsidRPr="00FC7B7B">
        <w:rPr>
          <w:rFonts w:ascii="Times New Roman" w:hAnsi="Times New Roman"/>
          <w:sz w:val="28"/>
          <w:szCs w:val="28"/>
        </w:rPr>
        <w:t>. Формирование благоприятных экологических условий проживания и</w:t>
      </w:r>
    </w:p>
    <w:p w:rsidR="00741723" w:rsidRPr="00FC7B7B" w:rsidRDefault="00741723" w:rsidP="00320924">
      <w:pPr>
        <w:pStyle w:val="14"/>
        <w:spacing w:line="276" w:lineRule="auto"/>
        <w:rPr>
          <w:rFonts w:ascii="Times New Roman" w:eastAsia="Calibri" w:hAnsi="Times New Roman"/>
          <w:sz w:val="28"/>
          <w:szCs w:val="28"/>
          <w:lang w:bidi="ru-RU"/>
        </w:rPr>
      </w:pPr>
      <w:r w:rsidRPr="00FC7B7B">
        <w:rPr>
          <w:rFonts w:ascii="Times New Roman" w:hAnsi="Times New Roman"/>
          <w:sz w:val="28"/>
          <w:szCs w:val="28"/>
        </w:rPr>
        <w:t xml:space="preserve">отдыха населения, </w:t>
      </w:r>
      <w:r w:rsidRPr="00FC7B7B">
        <w:rPr>
          <w:rFonts w:ascii="Times New Roman" w:eastAsia="Calibri" w:hAnsi="Times New Roman"/>
          <w:sz w:val="28"/>
          <w:szCs w:val="28"/>
          <w:lang w:bidi="ru-RU"/>
        </w:rPr>
        <w:t>снижение негативного влияния жизнедеятельности человека на окружающую среду;</w:t>
      </w:r>
    </w:p>
    <w:p w:rsidR="00741723" w:rsidRPr="00FC7B7B" w:rsidRDefault="00B3600E" w:rsidP="00320924">
      <w:pPr>
        <w:pStyle w:val="14"/>
        <w:spacing w:line="276" w:lineRule="auto"/>
        <w:rPr>
          <w:rFonts w:ascii="Times New Roman" w:hAnsi="Times New Roman"/>
          <w:sz w:val="28"/>
          <w:szCs w:val="28"/>
          <w:lang w:bidi="ru-RU"/>
        </w:rPr>
      </w:pPr>
      <w:r>
        <w:rPr>
          <w:rFonts w:ascii="Times New Roman" w:hAnsi="Times New Roman"/>
          <w:sz w:val="28"/>
          <w:szCs w:val="28"/>
          <w:lang w:bidi="ru-RU"/>
        </w:rPr>
        <w:lastRenderedPageBreak/>
        <w:t xml:space="preserve">          10</w:t>
      </w:r>
      <w:r w:rsidR="00741723" w:rsidRPr="00FC7B7B">
        <w:rPr>
          <w:rFonts w:ascii="Times New Roman" w:hAnsi="Times New Roman"/>
          <w:sz w:val="28"/>
          <w:szCs w:val="28"/>
          <w:lang w:bidi="ru-RU"/>
        </w:rPr>
        <w:t>. Обеспечение общественной безопасности и правопорядка на территории  района.</w:t>
      </w:r>
    </w:p>
    <w:p w:rsidR="00741723" w:rsidRPr="00FC7B7B" w:rsidRDefault="00741723" w:rsidP="00320924">
      <w:pPr>
        <w:pStyle w:val="14"/>
        <w:spacing w:line="276" w:lineRule="auto"/>
        <w:ind w:firstLine="567"/>
        <w:rPr>
          <w:rFonts w:ascii="Times New Roman" w:hAnsi="Times New Roman"/>
          <w:b/>
          <w:i/>
          <w:sz w:val="28"/>
          <w:szCs w:val="28"/>
          <w:lang w:bidi="ru-RU"/>
        </w:rPr>
      </w:pPr>
    </w:p>
    <w:p w:rsidR="00741723" w:rsidRPr="00FC7B7B" w:rsidRDefault="00741723" w:rsidP="00320924">
      <w:pPr>
        <w:spacing w:line="276" w:lineRule="auto"/>
        <w:ind w:firstLine="540"/>
        <w:jc w:val="both"/>
        <w:rPr>
          <w:b/>
          <w:i/>
          <w:sz w:val="28"/>
          <w:szCs w:val="28"/>
          <w:lang w:bidi="ru-RU"/>
        </w:rPr>
      </w:pPr>
      <w:bookmarkStart w:id="4" w:name="bookmark227"/>
      <w:r w:rsidRPr="0061147B">
        <w:rPr>
          <w:b/>
          <w:sz w:val="28"/>
          <w:szCs w:val="28"/>
          <w:lang w:bidi="ru-RU"/>
        </w:rPr>
        <w:t>1. Цель:</w:t>
      </w:r>
      <w:r w:rsidRPr="0061147B">
        <w:rPr>
          <w:b/>
          <w:i/>
          <w:sz w:val="28"/>
          <w:szCs w:val="28"/>
          <w:lang w:bidi="ru-RU"/>
        </w:rPr>
        <w:t xml:space="preserve">  Обеспечение   устойчивого развития   территорий  на основе территориального планирования, градостроительного зонирования, посредством разработки генеральных планов  и правил  землепользования  и застройки населенных пунктов.</w:t>
      </w:r>
    </w:p>
    <w:bookmarkEnd w:id="4"/>
    <w:p w:rsidR="00303957" w:rsidRDefault="00741723" w:rsidP="00320924">
      <w:pPr>
        <w:spacing w:line="276" w:lineRule="auto"/>
        <w:jc w:val="both"/>
        <w:rPr>
          <w:sz w:val="28"/>
          <w:szCs w:val="28"/>
        </w:rPr>
      </w:pPr>
      <w:r w:rsidRPr="00FC7B7B">
        <w:rPr>
          <w:sz w:val="28"/>
          <w:szCs w:val="28"/>
        </w:rPr>
        <w:t xml:space="preserve">       Принципиальной частью стратегии развития  района, как единого целого, является сбалансированное пространственное развитие, преодоление </w:t>
      </w:r>
      <w:r w:rsidR="0056683D" w:rsidRPr="00FC7B7B">
        <w:rPr>
          <w:sz w:val="28"/>
          <w:szCs w:val="28"/>
        </w:rPr>
        <w:t>территориальной</w:t>
      </w:r>
      <w:r w:rsidRPr="00FC7B7B">
        <w:rPr>
          <w:sz w:val="28"/>
          <w:szCs w:val="28"/>
        </w:rPr>
        <w:t xml:space="preserve"> разобщенности и сбалансированное развитие сельских поселений района.</w:t>
      </w:r>
    </w:p>
    <w:p w:rsidR="00741723" w:rsidRPr="00FC7B7B" w:rsidRDefault="00741723" w:rsidP="00320924">
      <w:pPr>
        <w:spacing w:line="276" w:lineRule="auto"/>
        <w:ind w:firstLine="540"/>
        <w:jc w:val="both"/>
        <w:rPr>
          <w:sz w:val="28"/>
          <w:szCs w:val="28"/>
        </w:rPr>
      </w:pPr>
      <w:r w:rsidRPr="00FC7B7B">
        <w:rPr>
          <w:sz w:val="28"/>
          <w:szCs w:val="28"/>
        </w:rPr>
        <w:t xml:space="preserve"> Это будет обеспечиваться за счет развития транспортной и инженерной инфраструктуры в районе, обеспечения связи с сельскими поселениями района и соседними муниципальными образованиями, развития в районе энергетической, коммунальной и информационной инфраструктуры.</w:t>
      </w:r>
    </w:p>
    <w:p w:rsidR="00741723" w:rsidRDefault="00741723" w:rsidP="00320924">
      <w:pPr>
        <w:spacing w:line="276" w:lineRule="auto"/>
        <w:ind w:firstLine="540"/>
        <w:jc w:val="both"/>
        <w:rPr>
          <w:sz w:val="28"/>
          <w:szCs w:val="28"/>
        </w:rPr>
      </w:pPr>
      <w:r w:rsidRPr="00FC7B7B">
        <w:rPr>
          <w:sz w:val="28"/>
          <w:szCs w:val="28"/>
        </w:rPr>
        <w:t>Для достижения поставленной цели необходимо решить следующие задачи:</w:t>
      </w:r>
    </w:p>
    <w:p w:rsidR="00FE2BDC" w:rsidRPr="00FC7B7B" w:rsidRDefault="00FE2BDC" w:rsidP="00FE2BDC">
      <w:pPr>
        <w:spacing w:line="276" w:lineRule="auto"/>
        <w:jc w:val="both"/>
        <w:rPr>
          <w:sz w:val="28"/>
          <w:szCs w:val="28"/>
        </w:rPr>
      </w:pPr>
      <w:r>
        <w:rPr>
          <w:sz w:val="28"/>
          <w:szCs w:val="28"/>
        </w:rPr>
        <w:t xml:space="preserve">   - Р</w:t>
      </w:r>
      <w:r w:rsidRPr="00FC7B7B">
        <w:rPr>
          <w:sz w:val="28"/>
          <w:szCs w:val="28"/>
        </w:rPr>
        <w:t>азработка схемы территориального планирования муниципального района;</w:t>
      </w:r>
    </w:p>
    <w:p w:rsidR="00FE2BDC" w:rsidRPr="00FC7B7B" w:rsidRDefault="00FE2BDC" w:rsidP="00FE2BDC">
      <w:pPr>
        <w:spacing w:line="276" w:lineRule="auto"/>
        <w:jc w:val="both"/>
        <w:rPr>
          <w:b/>
          <w:color w:val="FF0000"/>
          <w:sz w:val="28"/>
          <w:szCs w:val="28"/>
        </w:rPr>
      </w:pPr>
      <w:r>
        <w:rPr>
          <w:sz w:val="28"/>
          <w:szCs w:val="28"/>
        </w:rPr>
        <w:t xml:space="preserve">   - Р</w:t>
      </w:r>
      <w:r w:rsidRPr="00FC7B7B">
        <w:rPr>
          <w:sz w:val="28"/>
          <w:szCs w:val="28"/>
        </w:rPr>
        <w:t>азработка правил землепользования и застройки населенных пунктов, поселений;</w:t>
      </w:r>
    </w:p>
    <w:p w:rsidR="00FE2BDC" w:rsidRDefault="00FE2BDC" w:rsidP="00FE2BDC">
      <w:pPr>
        <w:spacing w:line="276" w:lineRule="auto"/>
        <w:jc w:val="both"/>
        <w:rPr>
          <w:sz w:val="28"/>
          <w:szCs w:val="28"/>
        </w:rPr>
      </w:pPr>
      <w:r>
        <w:rPr>
          <w:sz w:val="28"/>
          <w:szCs w:val="28"/>
        </w:rPr>
        <w:t xml:space="preserve">    - </w:t>
      </w:r>
      <w:r w:rsidRPr="00FE2BDC">
        <w:rPr>
          <w:sz w:val="28"/>
          <w:szCs w:val="28"/>
        </w:rPr>
        <w:t xml:space="preserve">Сохранение и содержание существующей </w:t>
      </w:r>
      <w:proofErr w:type="gramStart"/>
      <w:r w:rsidRPr="00FE2BDC">
        <w:rPr>
          <w:sz w:val="28"/>
          <w:szCs w:val="28"/>
        </w:rPr>
        <w:t>сети автомобильных дорог общего пользования местного значения района</w:t>
      </w:r>
      <w:proofErr w:type="gramEnd"/>
      <w:r w:rsidRPr="00FE2BDC">
        <w:rPr>
          <w:sz w:val="28"/>
          <w:szCs w:val="28"/>
        </w:rPr>
        <w:t xml:space="preserve"> и сельских поселений, в состоянии соответствующем безопасности дорожного движения</w:t>
      </w:r>
      <w:r>
        <w:rPr>
          <w:sz w:val="28"/>
          <w:szCs w:val="28"/>
        </w:rPr>
        <w:t>;</w:t>
      </w:r>
    </w:p>
    <w:p w:rsidR="00741723" w:rsidRPr="00FC7B7B" w:rsidRDefault="0056683D" w:rsidP="0056683D">
      <w:pPr>
        <w:spacing w:line="276" w:lineRule="auto"/>
        <w:jc w:val="both"/>
        <w:rPr>
          <w:sz w:val="28"/>
          <w:szCs w:val="28"/>
        </w:rPr>
      </w:pPr>
      <w:r>
        <w:rPr>
          <w:sz w:val="28"/>
          <w:szCs w:val="28"/>
        </w:rPr>
        <w:t xml:space="preserve">   -В</w:t>
      </w:r>
      <w:r w:rsidR="00741723" w:rsidRPr="00FC7B7B">
        <w:rPr>
          <w:sz w:val="28"/>
          <w:szCs w:val="28"/>
        </w:rPr>
        <w:t>несение и дополнение в разработанные  генеральные планы населенных пунктов с определением черты населенного пункта с учетом перспективы развития;</w:t>
      </w:r>
    </w:p>
    <w:p w:rsidR="00741723" w:rsidRDefault="0056683D" w:rsidP="0056683D">
      <w:pPr>
        <w:spacing w:line="276" w:lineRule="auto"/>
        <w:jc w:val="both"/>
        <w:rPr>
          <w:sz w:val="28"/>
          <w:szCs w:val="28"/>
        </w:rPr>
      </w:pPr>
      <w:r>
        <w:rPr>
          <w:sz w:val="28"/>
          <w:szCs w:val="28"/>
        </w:rPr>
        <w:t xml:space="preserve">      -О</w:t>
      </w:r>
      <w:r w:rsidR="00741723" w:rsidRPr="00FC7B7B">
        <w:rPr>
          <w:sz w:val="28"/>
          <w:szCs w:val="28"/>
        </w:rPr>
        <w:t>существление градостроительной деятельности с условием соблюдения требований безопасности территорий, инженерно-технических требований, гражданской обороны, мероприятий по предупреждению чрезвычайных ситуаций природного и техногенного характера, по предупреждению террористических актов, а также требований охраны окружающей среды и экологической безопасности, сохранения объектов культурного наследия и особо охраняемых природных территорий</w:t>
      </w:r>
      <w:r w:rsidR="00303957">
        <w:rPr>
          <w:sz w:val="28"/>
          <w:szCs w:val="28"/>
        </w:rPr>
        <w:t>.</w:t>
      </w:r>
    </w:p>
    <w:p w:rsidR="00FE2BDC" w:rsidRPr="00FC7B7B" w:rsidRDefault="00FE2BDC" w:rsidP="0056683D">
      <w:pPr>
        <w:spacing w:line="276" w:lineRule="auto"/>
        <w:jc w:val="both"/>
        <w:rPr>
          <w:sz w:val="28"/>
          <w:szCs w:val="28"/>
        </w:rPr>
      </w:pPr>
    </w:p>
    <w:p w:rsidR="00FE2BDC" w:rsidRPr="00FE2BDC" w:rsidRDefault="00FE2BDC" w:rsidP="00320924">
      <w:pPr>
        <w:pStyle w:val="14"/>
        <w:spacing w:line="276" w:lineRule="auto"/>
        <w:rPr>
          <w:rFonts w:ascii="Times New Roman" w:hAnsi="Times New Roman"/>
          <w:b/>
          <w:i/>
          <w:sz w:val="28"/>
          <w:szCs w:val="28"/>
          <w:highlight w:val="lightGray"/>
          <w:lang w:bidi="ru-RU"/>
        </w:rPr>
      </w:pPr>
      <w:r w:rsidRPr="0061147B">
        <w:rPr>
          <w:rFonts w:ascii="Times New Roman" w:hAnsi="Times New Roman"/>
          <w:b/>
          <w:sz w:val="28"/>
          <w:szCs w:val="28"/>
          <w:lang w:bidi="ru-RU"/>
        </w:rPr>
        <w:t>2. Цель:</w:t>
      </w:r>
      <w:r w:rsidRPr="0061147B">
        <w:rPr>
          <w:rFonts w:ascii="Times New Roman" w:hAnsi="Times New Roman"/>
          <w:b/>
          <w:i/>
          <w:sz w:val="28"/>
          <w:szCs w:val="28"/>
          <w:lang w:bidi="ru-RU"/>
        </w:rPr>
        <w:t xml:space="preserve"> Эффективное использование, распоряжение и управление  землей и  муниципальным имуществом, необходимым для оказания социальных услуг. </w:t>
      </w:r>
    </w:p>
    <w:p w:rsidR="001C3F00" w:rsidRDefault="001C3F00" w:rsidP="001C3F00">
      <w:pPr>
        <w:spacing w:line="276" w:lineRule="auto"/>
        <w:jc w:val="both"/>
        <w:rPr>
          <w:sz w:val="28"/>
          <w:szCs w:val="28"/>
        </w:rPr>
      </w:pPr>
      <w:r>
        <w:rPr>
          <w:sz w:val="28"/>
          <w:szCs w:val="28"/>
        </w:rPr>
        <w:t xml:space="preserve">     - </w:t>
      </w:r>
      <w:r w:rsidRPr="00FC7B7B">
        <w:rPr>
          <w:sz w:val="28"/>
          <w:szCs w:val="28"/>
        </w:rPr>
        <w:t xml:space="preserve">Создание и обеспечение функционирования системы учета муниципального имущества и </w:t>
      </w:r>
      <w:proofErr w:type="gramStart"/>
      <w:r w:rsidRPr="00FC7B7B">
        <w:rPr>
          <w:sz w:val="28"/>
          <w:szCs w:val="28"/>
        </w:rPr>
        <w:t>контроль за</w:t>
      </w:r>
      <w:proofErr w:type="gramEnd"/>
      <w:r w:rsidRPr="00FC7B7B">
        <w:rPr>
          <w:sz w:val="28"/>
          <w:szCs w:val="28"/>
        </w:rPr>
        <w:t xml:space="preserve"> его использованием;</w:t>
      </w:r>
    </w:p>
    <w:p w:rsidR="00360E2F" w:rsidRPr="00FC7B7B" w:rsidRDefault="00360E2F" w:rsidP="00360E2F">
      <w:pPr>
        <w:pStyle w:val="14"/>
        <w:spacing w:line="276" w:lineRule="auto"/>
        <w:rPr>
          <w:rFonts w:ascii="Times New Roman" w:eastAsiaTheme="minorHAnsi" w:hAnsi="Times New Roman"/>
          <w:sz w:val="28"/>
          <w:szCs w:val="28"/>
          <w:lang w:eastAsia="en-US"/>
        </w:rPr>
      </w:pPr>
      <w:r>
        <w:rPr>
          <w:rFonts w:ascii="Times New Roman" w:eastAsia="Times New Roman" w:hAnsi="Times New Roman"/>
          <w:sz w:val="28"/>
          <w:szCs w:val="28"/>
          <w:lang w:eastAsia="ru-RU"/>
        </w:rPr>
        <w:t xml:space="preserve">    -Проведение</w:t>
      </w:r>
      <w:r w:rsidRPr="00FC7B7B">
        <w:rPr>
          <w:rFonts w:ascii="Times New Roman" w:eastAsia="Times New Roman" w:hAnsi="Times New Roman"/>
          <w:sz w:val="28"/>
          <w:szCs w:val="28"/>
          <w:lang w:eastAsia="ru-RU"/>
        </w:rPr>
        <w:t xml:space="preserve"> единой политики  в области имущественных и земельных отношений  на  территории района;</w:t>
      </w:r>
    </w:p>
    <w:p w:rsidR="00360E2F" w:rsidRPr="00FC7B7B" w:rsidRDefault="00360E2F" w:rsidP="00360E2F">
      <w:pPr>
        <w:spacing w:line="276" w:lineRule="auto"/>
        <w:jc w:val="both"/>
        <w:rPr>
          <w:b/>
          <w:i/>
          <w:sz w:val="28"/>
          <w:szCs w:val="28"/>
        </w:rPr>
      </w:pPr>
      <w:r>
        <w:rPr>
          <w:sz w:val="28"/>
          <w:szCs w:val="28"/>
        </w:rPr>
        <w:lastRenderedPageBreak/>
        <w:t xml:space="preserve">   -</w:t>
      </w:r>
      <w:r w:rsidRPr="00FC7B7B">
        <w:rPr>
          <w:sz w:val="28"/>
          <w:szCs w:val="28"/>
        </w:rPr>
        <w:t>Осуществление приватизации муниципального  имущества;</w:t>
      </w:r>
    </w:p>
    <w:p w:rsidR="00360E2F" w:rsidRPr="00FC7B7B" w:rsidRDefault="00360E2F" w:rsidP="00360E2F">
      <w:pPr>
        <w:spacing w:line="276" w:lineRule="auto"/>
        <w:jc w:val="both"/>
        <w:rPr>
          <w:sz w:val="28"/>
          <w:szCs w:val="28"/>
        </w:rPr>
      </w:pPr>
      <w:r>
        <w:rPr>
          <w:sz w:val="28"/>
          <w:szCs w:val="28"/>
        </w:rPr>
        <w:t xml:space="preserve">     -</w:t>
      </w:r>
      <w:r w:rsidRPr="00FC7B7B">
        <w:rPr>
          <w:sz w:val="28"/>
          <w:szCs w:val="28"/>
        </w:rPr>
        <w:t xml:space="preserve">Инвентаризация земель, выявление  нерационально используемых земельных участков; </w:t>
      </w:r>
    </w:p>
    <w:p w:rsidR="00360E2F" w:rsidRPr="00FC7B7B" w:rsidRDefault="00360E2F" w:rsidP="00360E2F">
      <w:pPr>
        <w:spacing w:line="276" w:lineRule="auto"/>
        <w:jc w:val="both"/>
        <w:rPr>
          <w:sz w:val="28"/>
          <w:szCs w:val="28"/>
        </w:rPr>
      </w:pPr>
      <w:r>
        <w:rPr>
          <w:sz w:val="28"/>
          <w:szCs w:val="28"/>
        </w:rPr>
        <w:t xml:space="preserve">   -</w:t>
      </w:r>
      <w:r w:rsidRPr="00FC7B7B">
        <w:rPr>
          <w:sz w:val="28"/>
          <w:szCs w:val="28"/>
        </w:rPr>
        <w:t>Межевание земель в целях  определения границ муниципальных образований;</w:t>
      </w:r>
    </w:p>
    <w:p w:rsidR="00360E2F" w:rsidRDefault="00360E2F" w:rsidP="001C3F00">
      <w:pPr>
        <w:spacing w:line="276" w:lineRule="auto"/>
        <w:jc w:val="both"/>
        <w:rPr>
          <w:sz w:val="28"/>
          <w:szCs w:val="28"/>
        </w:rPr>
      </w:pPr>
    </w:p>
    <w:p w:rsidR="00303957" w:rsidRPr="0061147B" w:rsidRDefault="00741723" w:rsidP="002D446C">
      <w:pPr>
        <w:pStyle w:val="ab"/>
        <w:numPr>
          <w:ilvl w:val="0"/>
          <w:numId w:val="6"/>
        </w:numPr>
        <w:tabs>
          <w:tab w:val="clear" w:pos="786"/>
          <w:tab w:val="num" w:pos="0"/>
        </w:tabs>
        <w:ind w:left="0" w:firstLine="0"/>
        <w:jc w:val="both"/>
        <w:rPr>
          <w:rFonts w:asciiTheme="minorHAnsi" w:hAnsiTheme="minorHAnsi" w:cstheme="minorHAnsi"/>
          <w:b/>
          <w:sz w:val="28"/>
          <w:szCs w:val="28"/>
        </w:rPr>
      </w:pPr>
      <w:r w:rsidRPr="0061147B">
        <w:rPr>
          <w:rFonts w:asciiTheme="minorHAnsi" w:hAnsiTheme="minorHAnsi" w:cstheme="minorHAnsi"/>
          <w:b/>
          <w:sz w:val="28"/>
          <w:szCs w:val="28"/>
          <w:lang w:bidi="ru-RU"/>
        </w:rPr>
        <w:t>Цель:</w:t>
      </w:r>
      <w:r w:rsidRPr="0061147B">
        <w:rPr>
          <w:rFonts w:asciiTheme="minorHAnsi" w:hAnsiTheme="minorHAnsi" w:cstheme="minorHAnsi"/>
          <w:b/>
          <w:i/>
          <w:sz w:val="28"/>
          <w:szCs w:val="28"/>
          <w:lang w:bidi="ru-RU"/>
        </w:rPr>
        <w:t xml:space="preserve">  Обеспечение населения района доступным и комфорт</w:t>
      </w:r>
      <w:r w:rsidR="0056683D" w:rsidRPr="0061147B">
        <w:rPr>
          <w:rFonts w:asciiTheme="minorHAnsi" w:hAnsiTheme="minorHAnsi" w:cstheme="minorHAnsi"/>
          <w:b/>
          <w:i/>
          <w:sz w:val="28"/>
          <w:szCs w:val="28"/>
          <w:lang w:bidi="ru-RU"/>
        </w:rPr>
        <w:t xml:space="preserve">ным </w:t>
      </w:r>
      <w:r w:rsidR="00FE2BDC" w:rsidRPr="0061147B">
        <w:rPr>
          <w:rFonts w:asciiTheme="minorHAnsi" w:hAnsiTheme="minorHAnsi" w:cstheme="minorHAnsi"/>
          <w:b/>
          <w:i/>
          <w:sz w:val="28"/>
          <w:szCs w:val="28"/>
          <w:lang w:bidi="ru-RU"/>
        </w:rPr>
        <w:t xml:space="preserve">жильем, </w:t>
      </w:r>
      <w:r w:rsidRPr="0061147B">
        <w:rPr>
          <w:rFonts w:asciiTheme="minorHAnsi" w:hAnsiTheme="minorHAnsi" w:cstheme="minorHAnsi"/>
          <w:b/>
          <w:i/>
          <w:sz w:val="28"/>
          <w:szCs w:val="28"/>
          <w:lang w:bidi="ru-RU"/>
        </w:rPr>
        <w:t xml:space="preserve"> стимулирование развития строительной отрасли, произв</w:t>
      </w:r>
      <w:r w:rsidR="00FE2BDC" w:rsidRPr="0061147B">
        <w:rPr>
          <w:rFonts w:asciiTheme="minorHAnsi" w:hAnsiTheme="minorHAnsi" w:cstheme="minorHAnsi"/>
          <w:b/>
          <w:i/>
          <w:sz w:val="28"/>
          <w:szCs w:val="28"/>
          <w:lang w:bidi="ru-RU"/>
        </w:rPr>
        <w:t>одства строительных материалов.</w:t>
      </w:r>
    </w:p>
    <w:p w:rsidR="00303957" w:rsidRPr="00303957" w:rsidRDefault="00303957" w:rsidP="0056683D">
      <w:pPr>
        <w:spacing w:line="276" w:lineRule="auto"/>
        <w:ind w:firstLine="426"/>
        <w:jc w:val="both"/>
        <w:rPr>
          <w:rFonts w:asciiTheme="minorHAnsi" w:hAnsiTheme="minorHAnsi" w:cstheme="minorHAnsi"/>
          <w:b/>
          <w:sz w:val="28"/>
          <w:szCs w:val="28"/>
        </w:rPr>
      </w:pPr>
      <w:r w:rsidRPr="00303957">
        <w:rPr>
          <w:rFonts w:asciiTheme="minorHAnsi" w:hAnsiTheme="minorHAnsi" w:cstheme="minorHAnsi"/>
          <w:sz w:val="28"/>
          <w:szCs w:val="28"/>
        </w:rPr>
        <w:t>Для достижения поставленной цели необходимо решить следующие задачи:</w:t>
      </w:r>
    </w:p>
    <w:p w:rsidR="00741723" w:rsidRPr="00303957" w:rsidRDefault="0056683D" w:rsidP="00320924">
      <w:pPr>
        <w:pStyle w:val="14"/>
        <w:spacing w:line="276" w:lineRule="auto"/>
        <w:rPr>
          <w:rFonts w:ascii="Times New Roman" w:hAnsi="Times New Roman"/>
          <w:sz w:val="28"/>
          <w:szCs w:val="28"/>
        </w:rPr>
      </w:pPr>
      <w:r>
        <w:rPr>
          <w:rFonts w:ascii="Times New Roman" w:hAnsi="Times New Roman"/>
          <w:sz w:val="28"/>
          <w:szCs w:val="28"/>
        </w:rPr>
        <w:t xml:space="preserve">     -</w:t>
      </w:r>
      <w:r w:rsidR="00741723" w:rsidRPr="00303957">
        <w:rPr>
          <w:rFonts w:ascii="Times New Roman" w:hAnsi="Times New Roman"/>
          <w:sz w:val="28"/>
          <w:szCs w:val="28"/>
        </w:rPr>
        <w:t>Формирование   благоприятных условий   для притока инвестиций   в жилищное строительство;</w:t>
      </w:r>
    </w:p>
    <w:p w:rsidR="00741723" w:rsidRPr="00FC7B7B" w:rsidRDefault="0056683D" w:rsidP="0056683D">
      <w:pPr>
        <w:autoSpaceDE w:val="0"/>
        <w:autoSpaceDN w:val="0"/>
        <w:adjustRightInd w:val="0"/>
        <w:spacing w:line="276" w:lineRule="auto"/>
        <w:jc w:val="both"/>
        <w:rPr>
          <w:sz w:val="28"/>
          <w:szCs w:val="28"/>
        </w:rPr>
      </w:pPr>
      <w:r>
        <w:rPr>
          <w:sz w:val="28"/>
          <w:szCs w:val="28"/>
        </w:rPr>
        <w:t xml:space="preserve">    -</w:t>
      </w:r>
      <w:r w:rsidR="00741723" w:rsidRPr="00FC7B7B">
        <w:rPr>
          <w:sz w:val="28"/>
          <w:szCs w:val="28"/>
        </w:rPr>
        <w:t xml:space="preserve">Оказание поддержки по ипотечному   жилищному кредитованию; </w:t>
      </w:r>
    </w:p>
    <w:p w:rsidR="00741723" w:rsidRPr="00FC7B7B" w:rsidRDefault="0056683D" w:rsidP="0056683D">
      <w:pPr>
        <w:autoSpaceDE w:val="0"/>
        <w:autoSpaceDN w:val="0"/>
        <w:adjustRightInd w:val="0"/>
        <w:spacing w:line="276" w:lineRule="auto"/>
        <w:jc w:val="both"/>
        <w:rPr>
          <w:sz w:val="28"/>
          <w:szCs w:val="28"/>
        </w:rPr>
      </w:pPr>
      <w:r>
        <w:rPr>
          <w:sz w:val="28"/>
          <w:szCs w:val="28"/>
        </w:rPr>
        <w:t xml:space="preserve">    -</w:t>
      </w:r>
      <w:r w:rsidR="00741723" w:rsidRPr="00FC7B7B">
        <w:rPr>
          <w:sz w:val="28"/>
          <w:szCs w:val="28"/>
        </w:rPr>
        <w:t>Совершенствование   механизма   обеспечения  жильем молодых  семей, молодых специалистов, работающих в сельской местности;</w:t>
      </w:r>
    </w:p>
    <w:p w:rsidR="00741723" w:rsidRPr="00FC7B7B" w:rsidRDefault="0056683D" w:rsidP="0056683D">
      <w:pPr>
        <w:spacing w:line="276" w:lineRule="auto"/>
        <w:rPr>
          <w:sz w:val="28"/>
          <w:szCs w:val="28"/>
          <w:lang w:bidi="ru-RU"/>
        </w:rPr>
      </w:pPr>
      <w:r>
        <w:rPr>
          <w:sz w:val="28"/>
          <w:szCs w:val="28"/>
        </w:rPr>
        <w:t xml:space="preserve">    -</w:t>
      </w:r>
      <w:r w:rsidR="00741723" w:rsidRPr="00FC7B7B">
        <w:rPr>
          <w:sz w:val="28"/>
          <w:szCs w:val="28"/>
        </w:rPr>
        <w:t xml:space="preserve">Проведение капитальных ремонтов и реконструкции объектов социальной сферы;                                                                                                                                             </w:t>
      </w:r>
    </w:p>
    <w:p w:rsidR="00741723" w:rsidRPr="00FC7B7B" w:rsidRDefault="0056683D" w:rsidP="00320924">
      <w:pPr>
        <w:pStyle w:val="14"/>
        <w:spacing w:line="276" w:lineRule="auto"/>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Формирование земельных участков под жилищное строительство.</w:t>
      </w:r>
    </w:p>
    <w:p w:rsidR="00741723" w:rsidRPr="00FC7B7B" w:rsidRDefault="00741723" w:rsidP="00320924">
      <w:pPr>
        <w:pStyle w:val="14"/>
        <w:spacing w:line="276" w:lineRule="auto"/>
        <w:jc w:val="both"/>
        <w:rPr>
          <w:rFonts w:ascii="Times New Roman" w:hAnsi="Times New Roman"/>
          <w:sz w:val="28"/>
          <w:szCs w:val="28"/>
          <w:lang w:bidi="ru-RU"/>
        </w:rPr>
      </w:pPr>
    </w:p>
    <w:p w:rsidR="00741723" w:rsidRPr="00FC7B7B" w:rsidRDefault="00741723" w:rsidP="00360E2F">
      <w:pPr>
        <w:pStyle w:val="14"/>
        <w:spacing w:line="276" w:lineRule="auto"/>
        <w:jc w:val="both"/>
        <w:rPr>
          <w:rFonts w:ascii="Times New Roman" w:eastAsia="Calibri" w:hAnsi="Times New Roman"/>
          <w:b/>
          <w:bCs/>
          <w:i/>
          <w:sz w:val="28"/>
          <w:szCs w:val="28"/>
          <w:lang w:eastAsia="en-US"/>
        </w:rPr>
      </w:pPr>
      <w:bookmarkStart w:id="5" w:name="bookmark228"/>
      <w:r w:rsidRPr="00FC7B7B">
        <w:rPr>
          <w:rFonts w:ascii="Times New Roman" w:hAnsi="Times New Roman"/>
          <w:b/>
          <w:sz w:val="28"/>
          <w:szCs w:val="28"/>
          <w:lang w:bidi="ru-RU"/>
        </w:rPr>
        <w:t>3</w:t>
      </w:r>
      <w:r w:rsidRPr="0061147B">
        <w:rPr>
          <w:rFonts w:ascii="Times New Roman" w:hAnsi="Times New Roman"/>
          <w:b/>
          <w:sz w:val="28"/>
          <w:szCs w:val="28"/>
          <w:lang w:bidi="ru-RU"/>
        </w:rPr>
        <w:t>. Цель:</w:t>
      </w:r>
      <w:r w:rsidRPr="0061147B">
        <w:rPr>
          <w:rFonts w:ascii="Times New Roman" w:hAnsi="Times New Roman"/>
          <w:b/>
          <w:i/>
          <w:sz w:val="28"/>
          <w:szCs w:val="28"/>
          <w:lang w:bidi="ru-RU"/>
        </w:rPr>
        <w:t xml:space="preserve"> </w:t>
      </w:r>
      <w:bookmarkEnd w:id="5"/>
      <w:r w:rsidRPr="0061147B">
        <w:rPr>
          <w:rFonts w:ascii="Times New Roman" w:hAnsi="Times New Roman"/>
          <w:b/>
          <w:i/>
          <w:sz w:val="28"/>
          <w:szCs w:val="28"/>
        </w:rPr>
        <w:t>Совершенствование инфраструктуры жилищно-коммунального хозяйства,</w:t>
      </w:r>
      <w:r w:rsidRPr="0061147B">
        <w:rPr>
          <w:rFonts w:ascii="Times New Roman" w:eastAsia="Calibri" w:hAnsi="Times New Roman"/>
          <w:b/>
          <w:i/>
          <w:sz w:val="28"/>
          <w:szCs w:val="28"/>
          <w:lang w:eastAsia="en-US" w:bidi="ru-RU"/>
        </w:rPr>
        <w:t xml:space="preserve"> обеспечение населения качественными и надежными услугами.</w:t>
      </w:r>
    </w:p>
    <w:p w:rsidR="00741723" w:rsidRDefault="00741723" w:rsidP="00320924">
      <w:pPr>
        <w:pStyle w:val="14"/>
        <w:spacing w:line="276" w:lineRule="auto"/>
        <w:rPr>
          <w:rFonts w:eastAsia="Calibri"/>
          <w:sz w:val="28"/>
          <w:szCs w:val="28"/>
          <w:lang w:eastAsia="en-US" w:bidi="ru-RU"/>
        </w:rPr>
      </w:pPr>
      <w:r w:rsidRPr="00FC7B7B">
        <w:rPr>
          <w:rFonts w:ascii="Times New Roman" w:hAnsi="Times New Roman"/>
          <w:sz w:val="28"/>
          <w:szCs w:val="28"/>
          <w:lang w:bidi="ru-RU"/>
        </w:rPr>
        <w:t>Задачи:</w:t>
      </w:r>
      <w:r w:rsidRPr="00FC7B7B">
        <w:rPr>
          <w:rFonts w:eastAsia="Calibri"/>
          <w:sz w:val="28"/>
          <w:szCs w:val="28"/>
          <w:lang w:eastAsia="en-US" w:bidi="ru-RU"/>
        </w:rPr>
        <w:t xml:space="preserve"> </w:t>
      </w:r>
    </w:p>
    <w:p w:rsidR="00FE2BDC" w:rsidRDefault="00FE2BDC" w:rsidP="00320924">
      <w:pPr>
        <w:pStyle w:val="14"/>
        <w:spacing w:line="276" w:lineRule="auto"/>
        <w:rPr>
          <w:rFonts w:ascii="Times New Roman" w:eastAsia="Calibri" w:hAnsi="Times New Roman"/>
          <w:sz w:val="28"/>
          <w:szCs w:val="28"/>
          <w:lang w:eastAsia="en-US" w:bidi="ru-RU"/>
        </w:rPr>
      </w:pPr>
      <w:r>
        <w:rPr>
          <w:rFonts w:ascii="Times New Roman" w:eastAsia="Calibri" w:hAnsi="Times New Roman"/>
          <w:sz w:val="28"/>
          <w:szCs w:val="28"/>
          <w:lang w:eastAsia="en-US" w:bidi="ru-RU"/>
        </w:rPr>
        <w:t xml:space="preserve">     - </w:t>
      </w:r>
      <w:r w:rsidRPr="00FE2BDC">
        <w:rPr>
          <w:rFonts w:ascii="Times New Roman" w:eastAsia="Calibri" w:hAnsi="Times New Roman"/>
          <w:sz w:val="28"/>
          <w:szCs w:val="28"/>
          <w:lang w:eastAsia="en-US" w:bidi="ru-RU"/>
        </w:rPr>
        <w:t>Обеспечение комфортных и безопасных условий проживания населения</w:t>
      </w:r>
      <w:r>
        <w:rPr>
          <w:rFonts w:ascii="Times New Roman" w:eastAsia="Calibri" w:hAnsi="Times New Roman"/>
          <w:sz w:val="28"/>
          <w:szCs w:val="28"/>
          <w:lang w:eastAsia="en-US" w:bidi="ru-RU"/>
        </w:rPr>
        <w:t>;</w:t>
      </w:r>
    </w:p>
    <w:p w:rsidR="00FE2BDC" w:rsidRPr="00FC7B7B" w:rsidRDefault="00FE2BDC" w:rsidP="00FE2BDC">
      <w:pPr>
        <w:shd w:val="clear" w:color="auto" w:fill="FFFFFF"/>
        <w:spacing w:line="276" w:lineRule="auto"/>
        <w:jc w:val="both"/>
        <w:rPr>
          <w:sz w:val="28"/>
          <w:szCs w:val="28"/>
        </w:rPr>
      </w:pPr>
      <w:r>
        <w:rPr>
          <w:sz w:val="28"/>
          <w:szCs w:val="28"/>
        </w:rPr>
        <w:t xml:space="preserve">    - </w:t>
      </w:r>
      <w:r w:rsidRPr="00FC7B7B">
        <w:rPr>
          <w:sz w:val="28"/>
          <w:szCs w:val="28"/>
        </w:rPr>
        <w:t>Модернизация и замена технологического оборудования на объектах коммунальной инфраструктуры с внедрением нов</w:t>
      </w:r>
      <w:r>
        <w:rPr>
          <w:sz w:val="28"/>
          <w:szCs w:val="28"/>
        </w:rPr>
        <w:t xml:space="preserve">ых </w:t>
      </w:r>
      <w:proofErr w:type="spellStart"/>
      <w:r>
        <w:rPr>
          <w:sz w:val="28"/>
          <w:szCs w:val="28"/>
        </w:rPr>
        <w:t>энергоэффективных</w:t>
      </w:r>
      <w:proofErr w:type="spellEnd"/>
      <w:r>
        <w:rPr>
          <w:sz w:val="28"/>
          <w:szCs w:val="28"/>
        </w:rPr>
        <w:t xml:space="preserve"> технологий;</w:t>
      </w:r>
    </w:p>
    <w:p w:rsidR="00FE2BDC" w:rsidRPr="00FC7B7B" w:rsidRDefault="00FE2BDC" w:rsidP="00FE2BDC">
      <w:pPr>
        <w:pStyle w:val="14"/>
        <w:spacing w:line="276" w:lineRule="auto"/>
        <w:jc w:val="both"/>
        <w:rPr>
          <w:rFonts w:eastAsia="Calibri"/>
          <w:bCs/>
          <w:lang w:eastAsia="en-US"/>
        </w:rPr>
      </w:pPr>
      <w:r>
        <w:rPr>
          <w:rFonts w:ascii="Times New Roman" w:eastAsia="Calibri" w:hAnsi="Times New Roman"/>
          <w:bCs/>
          <w:sz w:val="28"/>
          <w:szCs w:val="28"/>
          <w:lang w:eastAsia="en-US"/>
        </w:rPr>
        <w:t xml:space="preserve">    - </w:t>
      </w:r>
      <w:r w:rsidRPr="00FC7B7B">
        <w:rPr>
          <w:rFonts w:ascii="Times New Roman" w:eastAsia="Calibri" w:hAnsi="Times New Roman"/>
          <w:bCs/>
          <w:sz w:val="28"/>
          <w:szCs w:val="28"/>
          <w:lang w:eastAsia="en-US"/>
        </w:rPr>
        <w:t xml:space="preserve">Создание условий для обеспечения энергосбережения и повышения энергетической эффективности в жилищном фонде и системах коммунальной инфраструктуры; </w:t>
      </w:r>
    </w:p>
    <w:p w:rsidR="009F4D11" w:rsidRDefault="009F4D11" w:rsidP="009F4D11">
      <w:pPr>
        <w:shd w:val="clear" w:color="auto" w:fill="FFFFFF"/>
        <w:spacing w:line="276" w:lineRule="auto"/>
        <w:jc w:val="both"/>
        <w:rPr>
          <w:sz w:val="28"/>
          <w:szCs w:val="28"/>
        </w:rPr>
      </w:pPr>
      <w:r>
        <w:rPr>
          <w:sz w:val="28"/>
          <w:szCs w:val="28"/>
        </w:rPr>
        <w:t xml:space="preserve">    -</w:t>
      </w:r>
      <w:r w:rsidRPr="00FC7B7B">
        <w:rPr>
          <w:sz w:val="28"/>
          <w:szCs w:val="28"/>
        </w:rPr>
        <w:t xml:space="preserve">Организация в границах муниципального образования </w:t>
      </w:r>
      <w:r>
        <w:rPr>
          <w:sz w:val="28"/>
          <w:szCs w:val="28"/>
        </w:rPr>
        <w:t>обеспечения</w:t>
      </w:r>
      <w:r w:rsidRPr="00FC7B7B">
        <w:rPr>
          <w:sz w:val="28"/>
          <w:szCs w:val="28"/>
        </w:rPr>
        <w:t xml:space="preserve"> населения </w:t>
      </w:r>
      <w:r>
        <w:rPr>
          <w:sz w:val="28"/>
          <w:szCs w:val="28"/>
        </w:rPr>
        <w:t>услугами ЖКХ;</w:t>
      </w:r>
    </w:p>
    <w:p w:rsidR="00741723" w:rsidRPr="00FC7B7B" w:rsidRDefault="0056683D" w:rsidP="0056683D">
      <w:pPr>
        <w:pStyle w:val="14"/>
        <w:spacing w:line="276" w:lineRule="auto"/>
        <w:rPr>
          <w:rFonts w:ascii="Times New Roman" w:hAnsi="Times New Roman"/>
          <w:sz w:val="28"/>
          <w:szCs w:val="28"/>
          <w:lang w:bidi="ru-RU"/>
        </w:rPr>
      </w:pPr>
      <w:r>
        <w:rPr>
          <w:rFonts w:eastAsia="Calibri"/>
          <w:sz w:val="28"/>
          <w:szCs w:val="28"/>
          <w:lang w:eastAsia="en-US" w:bidi="ru-RU"/>
        </w:rPr>
        <w:t xml:space="preserve">     -</w:t>
      </w:r>
      <w:r w:rsidR="00303957" w:rsidRPr="0056683D">
        <w:rPr>
          <w:rFonts w:ascii="Times New Roman" w:eastAsia="Calibri" w:hAnsi="Times New Roman"/>
          <w:sz w:val="28"/>
          <w:szCs w:val="28"/>
          <w:lang w:eastAsia="en-US" w:bidi="ru-RU"/>
        </w:rPr>
        <w:t>С</w:t>
      </w:r>
      <w:r w:rsidR="00741723" w:rsidRPr="0056683D">
        <w:rPr>
          <w:rFonts w:ascii="Times New Roman" w:hAnsi="Times New Roman"/>
          <w:sz w:val="28"/>
          <w:szCs w:val="28"/>
        </w:rPr>
        <w:t>овершенствован</w:t>
      </w:r>
      <w:r w:rsidR="00741723" w:rsidRPr="00FC7B7B">
        <w:rPr>
          <w:rFonts w:ascii="Times New Roman" w:hAnsi="Times New Roman"/>
          <w:sz w:val="28"/>
          <w:szCs w:val="28"/>
        </w:rPr>
        <w:t>ие механизмов обеспечения качества предоставляемых усл</w:t>
      </w:r>
      <w:r w:rsidR="00303957">
        <w:rPr>
          <w:rFonts w:ascii="Times New Roman" w:hAnsi="Times New Roman"/>
          <w:sz w:val="28"/>
          <w:szCs w:val="28"/>
        </w:rPr>
        <w:t>уг</w:t>
      </w:r>
      <w:r w:rsidR="00741723" w:rsidRPr="00FC7B7B">
        <w:rPr>
          <w:rFonts w:ascii="Times New Roman" w:hAnsi="Times New Roman"/>
          <w:sz w:val="28"/>
          <w:szCs w:val="28"/>
        </w:rPr>
        <w:t>;</w:t>
      </w:r>
    </w:p>
    <w:p w:rsidR="00741723" w:rsidRPr="00FC7B7B" w:rsidRDefault="0056683D" w:rsidP="0056683D">
      <w:pPr>
        <w:shd w:val="clear" w:color="auto" w:fill="FFFFFF"/>
        <w:spacing w:line="276" w:lineRule="auto"/>
        <w:jc w:val="both"/>
        <w:rPr>
          <w:sz w:val="28"/>
          <w:szCs w:val="28"/>
        </w:rPr>
      </w:pPr>
      <w:r>
        <w:rPr>
          <w:sz w:val="28"/>
          <w:szCs w:val="28"/>
        </w:rPr>
        <w:t xml:space="preserve">    -</w:t>
      </w:r>
      <w:r w:rsidR="00741723" w:rsidRPr="00FC7B7B">
        <w:rPr>
          <w:sz w:val="28"/>
          <w:szCs w:val="28"/>
        </w:rPr>
        <w:t>Организация содержания муниципального жилищного фонда;</w:t>
      </w:r>
    </w:p>
    <w:p w:rsidR="00741723" w:rsidRPr="00FC7B7B" w:rsidRDefault="0056683D" w:rsidP="0056683D">
      <w:pPr>
        <w:shd w:val="clear" w:color="auto" w:fill="FFFFFF"/>
        <w:spacing w:line="276" w:lineRule="auto"/>
        <w:jc w:val="both"/>
        <w:rPr>
          <w:sz w:val="28"/>
          <w:szCs w:val="28"/>
        </w:rPr>
      </w:pPr>
      <w:r>
        <w:rPr>
          <w:sz w:val="28"/>
          <w:szCs w:val="28"/>
        </w:rPr>
        <w:t xml:space="preserve">    </w:t>
      </w:r>
      <w:r w:rsidR="00741723" w:rsidRPr="00FC7B7B">
        <w:rPr>
          <w:sz w:val="28"/>
          <w:szCs w:val="28"/>
        </w:rPr>
        <w:t>-Создание условий для управления многоквартирными домами;</w:t>
      </w:r>
    </w:p>
    <w:p w:rsidR="00741723" w:rsidRPr="00FC7B7B" w:rsidRDefault="0056683D" w:rsidP="0056683D">
      <w:pPr>
        <w:shd w:val="clear" w:color="auto" w:fill="FFFFFF"/>
        <w:spacing w:line="276" w:lineRule="auto"/>
        <w:jc w:val="both"/>
        <w:rPr>
          <w:sz w:val="28"/>
          <w:szCs w:val="28"/>
        </w:rPr>
      </w:pPr>
      <w:r>
        <w:rPr>
          <w:sz w:val="28"/>
          <w:szCs w:val="28"/>
        </w:rPr>
        <w:t xml:space="preserve">    -</w:t>
      </w:r>
      <w:r w:rsidR="00741723" w:rsidRPr="00FC7B7B">
        <w:rPr>
          <w:sz w:val="28"/>
          <w:szCs w:val="28"/>
        </w:rPr>
        <w:t>Организация сбора, вывоза, утилизации и переработки бытовых и промышленных отходов;</w:t>
      </w:r>
    </w:p>
    <w:p w:rsidR="00741723" w:rsidRPr="00FC7B7B" w:rsidRDefault="0056683D" w:rsidP="00320924">
      <w:pPr>
        <w:pStyle w:val="14"/>
        <w:spacing w:line="276" w:lineRule="auto"/>
        <w:jc w:val="both"/>
        <w:rPr>
          <w:rFonts w:ascii="Times New Roman" w:hAnsi="Times New Roman"/>
          <w:sz w:val="28"/>
          <w:szCs w:val="28"/>
          <w:lang w:bidi="ru-RU"/>
        </w:rPr>
      </w:pPr>
      <w:r>
        <w:rPr>
          <w:rFonts w:ascii="Times New Roman" w:eastAsia="Calibri" w:hAnsi="Times New Roman"/>
          <w:bCs/>
          <w:sz w:val="28"/>
          <w:szCs w:val="28"/>
          <w:lang w:eastAsia="en-US"/>
        </w:rPr>
        <w:t xml:space="preserve">    </w:t>
      </w:r>
      <w:r>
        <w:rPr>
          <w:rFonts w:ascii="Times New Roman" w:hAnsi="Times New Roman"/>
          <w:sz w:val="28"/>
          <w:szCs w:val="28"/>
          <w:lang w:bidi="ru-RU"/>
        </w:rPr>
        <w:t xml:space="preserve">    -</w:t>
      </w:r>
      <w:r w:rsidR="00741723" w:rsidRPr="00FC7B7B">
        <w:rPr>
          <w:rFonts w:ascii="Times New Roman" w:hAnsi="Times New Roman"/>
          <w:sz w:val="28"/>
          <w:szCs w:val="28"/>
          <w:lang w:bidi="ru-RU"/>
        </w:rPr>
        <w:t xml:space="preserve">Развитие </w:t>
      </w:r>
      <w:proofErr w:type="spellStart"/>
      <w:r w:rsidR="00741723" w:rsidRPr="00FC7B7B">
        <w:rPr>
          <w:rFonts w:ascii="Times New Roman" w:hAnsi="Times New Roman"/>
          <w:sz w:val="28"/>
          <w:szCs w:val="28"/>
          <w:lang w:bidi="ru-RU"/>
        </w:rPr>
        <w:t>муниципально</w:t>
      </w:r>
      <w:proofErr w:type="spellEnd"/>
      <w:r w:rsidR="00741723" w:rsidRPr="00FC7B7B">
        <w:rPr>
          <w:rFonts w:ascii="Times New Roman" w:hAnsi="Times New Roman"/>
          <w:sz w:val="28"/>
          <w:szCs w:val="28"/>
          <w:lang w:bidi="ru-RU"/>
        </w:rPr>
        <w:t>-частного партнерства в сфере ЖКХ.</w:t>
      </w:r>
    </w:p>
    <w:p w:rsidR="00741723" w:rsidRPr="009F4D11" w:rsidRDefault="00741723" w:rsidP="00320924">
      <w:pPr>
        <w:spacing w:line="276" w:lineRule="auto"/>
        <w:ind w:firstLine="708"/>
        <w:jc w:val="both"/>
        <w:rPr>
          <w:highlight w:val="lightGray"/>
        </w:rPr>
      </w:pPr>
      <w:r w:rsidRPr="009F4D11">
        <w:rPr>
          <w:highlight w:val="lightGray"/>
        </w:rPr>
        <w:t xml:space="preserve">. </w:t>
      </w:r>
    </w:p>
    <w:p w:rsidR="00741723" w:rsidRPr="005F300E" w:rsidRDefault="00741723" w:rsidP="00320924">
      <w:pPr>
        <w:pStyle w:val="14"/>
        <w:spacing w:line="276" w:lineRule="auto"/>
        <w:ind w:firstLine="567"/>
        <w:jc w:val="both"/>
        <w:rPr>
          <w:rFonts w:ascii="Times New Roman" w:hAnsi="Times New Roman"/>
          <w:b/>
          <w:i/>
          <w:sz w:val="28"/>
          <w:szCs w:val="28"/>
          <w:lang w:bidi="ru-RU"/>
        </w:rPr>
      </w:pPr>
      <w:r w:rsidRPr="0061147B">
        <w:rPr>
          <w:rFonts w:ascii="Times New Roman" w:hAnsi="Times New Roman"/>
          <w:b/>
          <w:sz w:val="28"/>
          <w:szCs w:val="28"/>
          <w:lang w:bidi="ru-RU"/>
        </w:rPr>
        <w:lastRenderedPageBreak/>
        <w:t xml:space="preserve">4. </w:t>
      </w:r>
      <w:bookmarkStart w:id="6" w:name="bookmark229"/>
      <w:r w:rsidRPr="0061147B">
        <w:rPr>
          <w:rFonts w:ascii="Times New Roman" w:hAnsi="Times New Roman"/>
          <w:b/>
          <w:sz w:val="28"/>
          <w:szCs w:val="28"/>
          <w:lang w:bidi="ru-RU"/>
        </w:rPr>
        <w:t>Цел</w:t>
      </w:r>
      <w:bookmarkEnd w:id="6"/>
      <w:r w:rsidRPr="0061147B">
        <w:rPr>
          <w:rFonts w:ascii="Times New Roman" w:hAnsi="Times New Roman"/>
          <w:b/>
          <w:sz w:val="28"/>
          <w:szCs w:val="28"/>
          <w:lang w:bidi="ru-RU"/>
        </w:rPr>
        <w:t>ь:</w:t>
      </w:r>
      <w:r w:rsidRPr="0061147B">
        <w:rPr>
          <w:rFonts w:ascii="Times New Roman" w:hAnsi="Times New Roman"/>
          <w:b/>
          <w:i/>
          <w:sz w:val="28"/>
          <w:szCs w:val="28"/>
          <w:lang w:bidi="ru-RU"/>
        </w:rPr>
        <w:t xml:space="preserve"> Повышение доступности и качества транспортных  и информационных услуг, развитие дорожно-транспортной  системы района.</w:t>
      </w:r>
    </w:p>
    <w:p w:rsidR="00741723" w:rsidRPr="005F300E" w:rsidRDefault="00741723" w:rsidP="00320924">
      <w:pPr>
        <w:pStyle w:val="14"/>
        <w:spacing w:line="276" w:lineRule="auto"/>
        <w:ind w:firstLine="567"/>
        <w:jc w:val="both"/>
        <w:rPr>
          <w:rFonts w:ascii="Times New Roman" w:hAnsi="Times New Roman"/>
          <w:b/>
          <w:i/>
          <w:sz w:val="28"/>
          <w:szCs w:val="28"/>
          <w:lang w:bidi="ru-RU"/>
        </w:rPr>
      </w:pPr>
      <w:r w:rsidRPr="005F300E">
        <w:rPr>
          <w:rFonts w:ascii="Times New Roman" w:hAnsi="Times New Roman"/>
          <w:color w:val="000000"/>
          <w:sz w:val="28"/>
          <w:szCs w:val="28"/>
          <w:lang w:bidi="ru-RU"/>
        </w:rPr>
        <w:t xml:space="preserve">Транспорт является системообразующим фактором, </w:t>
      </w:r>
      <w:r w:rsidRPr="005F300E">
        <w:rPr>
          <w:rFonts w:ascii="Times New Roman" w:hAnsi="Times New Roman"/>
          <w:sz w:val="28"/>
          <w:szCs w:val="28"/>
        </w:rPr>
        <w:t>оказывает огромное влияние на стабилизацию и подъем экономики района, повышение уровня и условий жизни населения, эффективное использование трудовых, природных, производственных и инвестиционных ресурсов.</w:t>
      </w:r>
    </w:p>
    <w:p w:rsidR="00741723" w:rsidRPr="005F300E" w:rsidRDefault="00741723" w:rsidP="005F300E">
      <w:pPr>
        <w:pStyle w:val="14"/>
        <w:spacing w:line="276" w:lineRule="auto"/>
        <w:jc w:val="both"/>
        <w:rPr>
          <w:rFonts w:ascii="Times New Roman" w:hAnsi="Times New Roman"/>
          <w:sz w:val="28"/>
          <w:szCs w:val="28"/>
          <w:lang w:bidi="ru-RU"/>
        </w:rPr>
      </w:pPr>
      <w:r w:rsidRPr="005F300E">
        <w:rPr>
          <w:rFonts w:ascii="Times New Roman" w:hAnsi="Times New Roman"/>
          <w:b/>
          <w:i/>
          <w:sz w:val="28"/>
          <w:szCs w:val="28"/>
          <w:lang w:bidi="ru-RU"/>
        </w:rPr>
        <w:t xml:space="preserve">   </w:t>
      </w:r>
      <w:r w:rsidRPr="005F300E">
        <w:rPr>
          <w:rFonts w:ascii="Times New Roman" w:hAnsi="Times New Roman"/>
          <w:b/>
          <w:sz w:val="28"/>
          <w:szCs w:val="28"/>
          <w:lang w:bidi="ru-RU"/>
        </w:rPr>
        <w:t>Задачи в сфере развития дорожного транспорта, дорожной инфраструктуры</w:t>
      </w:r>
      <w:r w:rsidR="002755D2" w:rsidRPr="005F300E">
        <w:rPr>
          <w:rFonts w:ascii="Times New Roman" w:hAnsi="Times New Roman"/>
          <w:sz w:val="28"/>
          <w:szCs w:val="28"/>
          <w:lang w:bidi="ru-RU"/>
        </w:rPr>
        <w:t>:</w:t>
      </w:r>
      <w:r w:rsidRPr="005F300E">
        <w:rPr>
          <w:rFonts w:ascii="Times New Roman" w:hAnsi="Times New Roman"/>
          <w:sz w:val="28"/>
          <w:szCs w:val="28"/>
          <w:lang w:bidi="ru-RU"/>
        </w:rPr>
        <w:t xml:space="preserve"> </w:t>
      </w:r>
    </w:p>
    <w:p w:rsidR="00741723" w:rsidRDefault="002D446C" w:rsidP="0056683D">
      <w:pPr>
        <w:pStyle w:val="14"/>
        <w:spacing w:line="276" w:lineRule="auto"/>
        <w:jc w:val="both"/>
        <w:rPr>
          <w:rFonts w:ascii="Times New Roman" w:eastAsia="Times New Roman" w:hAnsi="Times New Roman"/>
          <w:sz w:val="28"/>
          <w:szCs w:val="28"/>
          <w:lang w:eastAsia="ru-RU"/>
        </w:rPr>
      </w:pPr>
      <w:r w:rsidRPr="005F300E">
        <w:rPr>
          <w:rFonts w:ascii="Times New Roman" w:eastAsia="Times New Roman" w:hAnsi="Times New Roman"/>
          <w:sz w:val="28"/>
          <w:szCs w:val="28"/>
          <w:lang w:eastAsia="ru-RU"/>
        </w:rPr>
        <w:t xml:space="preserve"> </w:t>
      </w:r>
      <w:r w:rsidR="0056683D" w:rsidRPr="005F300E">
        <w:rPr>
          <w:rFonts w:ascii="Times New Roman" w:eastAsia="Times New Roman" w:hAnsi="Times New Roman"/>
          <w:sz w:val="28"/>
          <w:szCs w:val="28"/>
          <w:lang w:eastAsia="ru-RU"/>
        </w:rPr>
        <w:t xml:space="preserve"> -</w:t>
      </w:r>
      <w:r w:rsidR="00741723" w:rsidRPr="005F300E">
        <w:rPr>
          <w:rFonts w:ascii="Times New Roman" w:eastAsia="Times New Roman" w:hAnsi="Times New Roman"/>
          <w:sz w:val="28"/>
          <w:szCs w:val="28"/>
          <w:lang w:eastAsia="ru-RU"/>
        </w:rPr>
        <w:t>Сохранение</w:t>
      </w:r>
      <w:r w:rsidR="0087090B" w:rsidRPr="005F300E">
        <w:rPr>
          <w:rFonts w:ascii="Times New Roman" w:eastAsia="Times New Roman" w:hAnsi="Times New Roman"/>
          <w:sz w:val="28"/>
          <w:szCs w:val="28"/>
          <w:lang w:eastAsia="ru-RU"/>
        </w:rPr>
        <w:t xml:space="preserve"> и</w:t>
      </w:r>
      <w:r w:rsidR="00741723" w:rsidRPr="005F300E">
        <w:rPr>
          <w:rFonts w:ascii="Times New Roman" w:eastAsia="Times New Roman" w:hAnsi="Times New Roman"/>
          <w:sz w:val="28"/>
          <w:szCs w:val="28"/>
          <w:lang w:eastAsia="ru-RU"/>
        </w:rPr>
        <w:t xml:space="preserve"> </w:t>
      </w:r>
      <w:r w:rsidR="0087090B" w:rsidRPr="005F300E">
        <w:rPr>
          <w:rFonts w:ascii="Times New Roman" w:eastAsia="Times New Roman" w:hAnsi="Times New Roman"/>
          <w:sz w:val="28"/>
          <w:szCs w:val="28"/>
          <w:lang w:eastAsia="ru-RU"/>
        </w:rPr>
        <w:t xml:space="preserve">содержание </w:t>
      </w:r>
      <w:r w:rsidR="00741723" w:rsidRPr="005F300E">
        <w:rPr>
          <w:rFonts w:ascii="Times New Roman" w:eastAsia="Times New Roman" w:hAnsi="Times New Roman"/>
          <w:sz w:val="28"/>
          <w:szCs w:val="28"/>
          <w:lang w:eastAsia="ru-RU"/>
        </w:rPr>
        <w:t xml:space="preserve">существующей </w:t>
      </w:r>
      <w:proofErr w:type="gramStart"/>
      <w:r w:rsidR="00741723" w:rsidRPr="005F300E">
        <w:rPr>
          <w:rFonts w:ascii="Times New Roman" w:eastAsia="Times New Roman" w:hAnsi="Times New Roman"/>
          <w:sz w:val="28"/>
          <w:szCs w:val="28"/>
          <w:lang w:eastAsia="ru-RU"/>
        </w:rPr>
        <w:t>сети автомобильных дорог общего пользования местного значен</w:t>
      </w:r>
      <w:r w:rsidR="0087090B" w:rsidRPr="005F300E">
        <w:rPr>
          <w:rFonts w:ascii="Times New Roman" w:eastAsia="Times New Roman" w:hAnsi="Times New Roman"/>
          <w:sz w:val="28"/>
          <w:szCs w:val="28"/>
          <w:lang w:eastAsia="ru-RU"/>
        </w:rPr>
        <w:t>ия района</w:t>
      </w:r>
      <w:proofErr w:type="gramEnd"/>
      <w:r w:rsidR="0087090B" w:rsidRPr="005F300E">
        <w:rPr>
          <w:rFonts w:ascii="Times New Roman" w:eastAsia="Times New Roman" w:hAnsi="Times New Roman"/>
          <w:sz w:val="28"/>
          <w:szCs w:val="28"/>
          <w:lang w:eastAsia="ru-RU"/>
        </w:rPr>
        <w:t xml:space="preserve"> и сельских поселений, </w:t>
      </w:r>
      <w:r w:rsidR="00741723" w:rsidRPr="005F300E">
        <w:rPr>
          <w:rFonts w:ascii="Times New Roman" w:eastAsia="Times New Roman" w:hAnsi="Times New Roman"/>
          <w:sz w:val="28"/>
          <w:szCs w:val="28"/>
          <w:lang w:eastAsia="ru-RU"/>
        </w:rPr>
        <w:t>в состоянии соответствующем безопасности дорожного движения;</w:t>
      </w:r>
    </w:p>
    <w:p w:rsidR="009F4D11" w:rsidRDefault="009F4D11" w:rsidP="009F4D11">
      <w:pPr>
        <w:spacing w:line="276" w:lineRule="auto"/>
        <w:jc w:val="both"/>
        <w:rPr>
          <w:sz w:val="28"/>
          <w:szCs w:val="28"/>
        </w:rPr>
      </w:pPr>
      <w:r w:rsidRPr="005F300E">
        <w:rPr>
          <w:sz w:val="28"/>
          <w:szCs w:val="28"/>
        </w:rPr>
        <w:t xml:space="preserve">  -Создание конкурентного рынка транспортных услуг;</w:t>
      </w:r>
    </w:p>
    <w:p w:rsidR="00741723" w:rsidRPr="005F300E" w:rsidRDefault="002D446C" w:rsidP="0056683D">
      <w:pPr>
        <w:pStyle w:val="14"/>
        <w:spacing w:line="276" w:lineRule="auto"/>
        <w:rPr>
          <w:rFonts w:ascii="Times New Roman" w:eastAsia="Times New Roman" w:hAnsi="Times New Roman"/>
          <w:sz w:val="28"/>
          <w:szCs w:val="28"/>
          <w:lang w:eastAsia="ru-RU"/>
        </w:rPr>
      </w:pPr>
      <w:r w:rsidRPr="005F300E">
        <w:rPr>
          <w:rFonts w:ascii="Times New Roman" w:eastAsia="Times New Roman" w:hAnsi="Times New Roman"/>
          <w:sz w:val="28"/>
          <w:szCs w:val="28"/>
          <w:lang w:eastAsia="ru-RU"/>
        </w:rPr>
        <w:t xml:space="preserve">  </w:t>
      </w:r>
      <w:r w:rsidR="0056683D" w:rsidRPr="005F300E">
        <w:rPr>
          <w:rFonts w:ascii="Times New Roman" w:eastAsia="Times New Roman" w:hAnsi="Times New Roman"/>
          <w:sz w:val="28"/>
          <w:szCs w:val="28"/>
          <w:lang w:eastAsia="ru-RU"/>
        </w:rPr>
        <w:t>-</w:t>
      </w:r>
      <w:r w:rsidR="00741723" w:rsidRPr="005F300E">
        <w:rPr>
          <w:rFonts w:ascii="Times New Roman" w:eastAsia="Times New Roman" w:hAnsi="Times New Roman"/>
          <w:sz w:val="28"/>
          <w:szCs w:val="28"/>
          <w:lang w:eastAsia="ru-RU"/>
        </w:rPr>
        <w:t>Повышение безопасности дорожного движения;</w:t>
      </w:r>
    </w:p>
    <w:p w:rsidR="00741723" w:rsidRPr="005F300E" w:rsidRDefault="002D446C" w:rsidP="0056683D">
      <w:pPr>
        <w:spacing w:line="276" w:lineRule="auto"/>
        <w:jc w:val="both"/>
        <w:rPr>
          <w:sz w:val="28"/>
          <w:szCs w:val="28"/>
        </w:rPr>
      </w:pPr>
      <w:r w:rsidRPr="005F300E">
        <w:rPr>
          <w:sz w:val="28"/>
          <w:szCs w:val="28"/>
        </w:rPr>
        <w:t xml:space="preserve">  </w:t>
      </w:r>
      <w:r w:rsidR="0056683D" w:rsidRPr="005F300E">
        <w:rPr>
          <w:sz w:val="28"/>
          <w:szCs w:val="28"/>
        </w:rPr>
        <w:t>-</w:t>
      </w:r>
      <w:r w:rsidR="00741723" w:rsidRPr="005F300E">
        <w:rPr>
          <w:sz w:val="28"/>
          <w:szCs w:val="28"/>
        </w:rPr>
        <w:t>Обеспечение устойчивого сообщения со всеми населенными пунктами района;</w:t>
      </w:r>
    </w:p>
    <w:p w:rsidR="009F4D11" w:rsidRDefault="002755D2" w:rsidP="009F4D11">
      <w:pPr>
        <w:spacing w:line="276" w:lineRule="auto"/>
        <w:jc w:val="both"/>
        <w:rPr>
          <w:b/>
          <w:sz w:val="28"/>
          <w:szCs w:val="28"/>
        </w:rPr>
      </w:pPr>
      <w:r w:rsidRPr="005F300E">
        <w:rPr>
          <w:b/>
          <w:sz w:val="28"/>
          <w:szCs w:val="28"/>
        </w:rPr>
        <w:t xml:space="preserve">   Задачи в сфере информатизации и связи:</w:t>
      </w:r>
    </w:p>
    <w:p w:rsidR="009F4D11" w:rsidRDefault="009F4D11" w:rsidP="009F4D11">
      <w:pPr>
        <w:spacing w:line="276" w:lineRule="auto"/>
        <w:jc w:val="both"/>
        <w:rPr>
          <w:sz w:val="28"/>
          <w:szCs w:val="28"/>
        </w:rPr>
      </w:pPr>
      <w:r>
        <w:rPr>
          <w:sz w:val="28"/>
          <w:szCs w:val="28"/>
        </w:rPr>
        <w:t xml:space="preserve">  - </w:t>
      </w:r>
      <w:r w:rsidRPr="009F4D11">
        <w:rPr>
          <w:sz w:val="28"/>
          <w:szCs w:val="28"/>
        </w:rPr>
        <w:t>Удовлетворение потребности населения и организаций в различных видах связи</w:t>
      </w:r>
      <w:r>
        <w:rPr>
          <w:sz w:val="28"/>
          <w:szCs w:val="28"/>
        </w:rPr>
        <w:t>;</w:t>
      </w:r>
    </w:p>
    <w:p w:rsidR="006D4982" w:rsidRDefault="006D4982" w:rsidP="009F4D11">
      <w:pPr>
        <w:spacing w:line="276" w:lineRule="auto"/>
        <w:jc w:val="both"/>
        <w:rPr>
          <w:sz w:val="28"/>
          <w:szCs w:val="28"/>
        </w:rPr>
      </w:pPr>
      <w:r>
        <w:rPr>
          <w:sz w:val="28"/>
          <w:szCs w:val="28"/>
        </w:rPr>
        <w:t xml:space="preserve">  - </w:t>
      </w:r>
      <w:r w:rsidRPr="006D4982">
        <w:rPr>
          <w:sz w:val="28"/>
          <w:szCs w:val="28"/>
        </w:rPr>
        <w:t>Обеспечение возможности равного доступа к информации к современным информационным технологиям и услугам</w:t>
      </w:r>
      <w:r>
        <w:rPr>
          <w:sz w:val="28"/>
          <w:szCs w:val="28"/>
        </w:rPr>
        <w:t>;</w:t>
      </w:r>
    </w:p>
    <w:p w:rsidR="00741723" w:rsidRPr="005F300E" w:rsidRDefault="0056683D" w:rsidP="00320924">
      <w:pPr>
        <w:pStyle w:val="14"/>
        <w:spacing w:line="276" w:lineRule="auto"/>
        <w:rPr>
          <w:rFonts w:ascii="Times New Roman" w:eastAsia="Calibri" w:hAnsi="Times New Roman"/>
          <w:sz w:val="28"/>
          <w:szCs w:val="28"/>
          <w:lang w:eastAsia="en-US"/>
        </w:rPr>
      </w:pPr>
      <w:r w:rsidRPr="005F300E">
        <w:rPr>
          <w:rFonts w:ascii="Times New Roman" w:eastAsia="Calibri" w:hAnsi="Times New Roman"/>
          <w:sz w:val="28"/>
          <w:szCs w:val="28"/>
          <w:lang w:eastAsia="en-US"/>
        </w:rPr>
        <w:t xml:space="preserve"> </w:t>
      </w:r>
      <w:r w:rsidR="002D446C" w:rsidRPr="005F300E">
        <w:rPr>
          <w:rFonts w:ascii="Times New Roman" w:eastAsia="Calibri" w:hAnsi="Times New Roman"/>
          <w:sz w:val="28"/>
          <w:szCs w:val="28"/>
          <w:lang w:eastAsia="en-US"/>
        </w:rPr>
        <w:t xml:space="preserve"> </w:t>
      </w:r>
      <w:r w:rsidRPr="005F300E">
        <w:rPr>
          <w:rFonts w:ascii="Times New Roman" w:eastAsia="Calibri" w:hAnsi="Times New Roman"/>
          <w:sz w:val="28"/>
          <w:szCs w:val="28"/>
          <w:lang w:eastAsia="en-US"/>
        </w:rPr>
        <w:t>-</w:t>
      </w:r>
      <w:r w:rsidR="00C33E51">
        <w:rPr>
          <w:rFonts w:ascii="Times New Roman" w:eastAsia="Calibri" w:hAnsi="Times New Roman"/>
          <w:sz w:val="28"/>
          <w:szCs w:val="28"/>
          <w:lang w:eastAsia="en-US"/>
        </w:rPr>
        <w:t xml:space="preserve"> </w:t>
      </w:r>
      <w:r w:rsidR="00741723" w:rsidRPr="005F300E">
        <w:rPr>
          <w:rFonts w:ascii="Times New Roman" w:eastAsia="Calibri" w:hAnsi="Times New Roman"/>
          <w:sz w:val="28"/>
          <w:szCs w:val="28"/>
          <w:lang w:eastAsia="en-US"/>
        </w:rPr>
        <w:t>Подключение к сети Интернета всех населенных пунктов района;</w:t>
      </w:r>
    </w:p>
    <w:p w:rsidR="002D446C" w:rsidRPr="002D446C" w:rsidRDefault="002D446C" w:rsidP="002D446C">
      <w:pPr>
        <w:rPr>
          <w:sz w:val="28"/>
          <w:szCs w:val="28"/>
        </w:rPr>
      </w:pPr>
      <w:r w:rsidRPr="005F300E">
        <w:rPr>
          <w:sz w:val="28"/>
          <w:szCs w:val="28"/>
        </w:rPr>
        <w:t xml:space="preserve">  -</w:t>
      </w:r>
      <w:r w:rsidR="00C33E51">
        <w:rPr>
          <w:sz w:val="28"/>
          <w:szCs w:val="28"/>
        </w:rPr>
        <w:t xml:space="preserve"> </w:t>
      </w:r>
      <w:r w:rsidRPr="005F300E">
        <w:rPr>
          <w:sz w:val="28"/>
          <w:szCs w:val="28"/>
        </w:rPr>
        <w:t>Улучшение качества телефонной связи (расширение межстанционных</w:t>
      </w:r>
      <w:r w:rsidR="00F32761" w:rsidRPr="005F300E">
        <w:rPr>
          <w:sz w:val="28"/>
          <w:szCs w:val="28"/>
        </w:rPr>
        <w:t xml:space="preserve"> к</w:t>
      </w:r>
      <w:r w:rsidRPr="005F300E">
        <w:rPr>
          <w:sz w:val="28"/>
          <w:szCs w:val="28"/>
        </w:rPr>
        <w:t>аналов)</w:t>
      </w:r>
      <w:r w:rsidR="00F32761" w:rsidRPr="005F300E">
        <w:rPr>
          <w:sz w:val="28"/>
          <w:szCs w:val="28"/>
        </w:rPr>
        <w:t xml:space="preserve"> </w:t>
      </w:r>
      <w:r w:rsidRPr="005F300E">
        <w:rPr>
          <w:sz w:val="28"/>
          <w:szCs w:val="28"/>
        </w:rPr>
        <w:t>−уменьшение количества  аварийных ситуаций.</w:t>
      </w:r>
      <w:r>
        <w:rPr>
          <w:sz w:val="28"/>
          <w:szCs w:val="28"/>
        </w:rPr>
        <w:t xml:space="preserve"> </w:t>
      </w:r>
    </w:p>
    <w:p w:rsidR="00741723" w:rsidRPr="00FC7B7B" w:rsidRDefault="00741723" w:rsidP="00320924">
      <w:pPr>
        <w:spacing w:line="276" w:lineRule="auto"/>
        <w:ind w:firstLine="708"/>
        <w:jc w:val="both"/>
        <w:rPr>
          <w:b/>
          <w:sz w:val="28"/>
          <w:szCs w:val="28"/>
        </w:rPr>
      </w:pPr>
    </w:p>
    <w:p w:rsidR="00741723" w:rsidRPr="00FC7B7B" w:rsidRDefault="00741723" w:rsidP="00320924">
      <w:pPr>
        <w:overflowPunct w:val="0"/>
        <w:autoSpaceDE w:val="0"/>
        <w:autoSpaceDN w:val="0"/>
        <w:adjustRightInd w:val="0"/>
        <w:spacing w:line="276" w:lineRule="auto"/>
        <w:ind w:firstLine="709"/>
        <w:jc w:val="both"/>
        <w:textAlignment w:val="baseline"/>
        <w:rPr>
          <w:b/>
          <w:i/>
          <w:sz w:val="28"/>
          <w:szCs w:val="28"/>
        </w:rPr>
      </w:pPr>
      <w:r w:rsidRPr="00FC7B7B">
        <w:rPr>
          <w:b/>
          <w:i/>
          <w:sz w:val="28"/>
          <w:szCs w:val="28"/>
        </w:rPr>
        <w:t>Цель:</w:t>
      </w:r>
      <w:r w:rsidR="009F4D11" w:rsidRPr="009F4D11">
        <w:t xml:space="preserve"> </w:t>
      </w:r>
      <w:r w:rsidR="009F4D11" w:rsidRPr="009F4D11">
        <w:rPr>
          <w:b/>
          <w:i/>
          <w:sz w:val="28"/>
          <w:szCs w:val="28"/>
        </w:rPr>
        <w:t>Обеспечение  сбалансированности и   устойчивости бюджета, повышение эффективности и качества управления муниципальными финансами.</w:t>
      </w:r>
      <w:r w:rsidRPr="00FC7B7B">
        <w:rPr>
          <w:b/>
          <w:i/>
          <w:sz w:val="28"/>
          <w:szCs w:val="28"/>
        </w:rPr>
        <w:t xml:space="preserve"> </w:t>
      </w:r>
    </w:p>
    <w:p w:rsidR="00C3033E" w:rsidRDefault="00741723" w:rsidP="00C3033E">
      <w:pPr>
        <w:widowControl w:val="0"/>
        <w:tabs>
          <w:tab w:val="left" w:pos="1134"/>
        </w:tabs>
        <w:spacing w:line="276" w:lineRule="auto"/>
        <w:ind w:firstLine="710"/>
        <w:jc w:val="both"/>
        <w:rPr>
          <w:rFonts w:eastAsia="Calibri"/>
          <w:sz w:val="28"/>
          <w:szCs w:val="28"/>
          <w:lang w:eastAsia="en-US"/>
        </w:rPr>
      </w:pPr>
      <w:r w:rsidRPr="00FC7B7B">
        <w:rPr>
          <w:rFonts w:eastAsia="Calibri"/>
          <w:sz w:val="28"/>
          <w:szCs w:val="28"/>
          <w:shd w:val="clear" w:color="auto" w:fill="FFFFFF"/>
          <w:lang w:val="x-none" w:eastAsia="en-US"/>
        </w:rPr>
        <w:t>Эффективное</w:t>
      </w:r>
      <w:r w:rsidRPr="00FC7B7B">
        <w:rPr>
          <w:rFonts w:eastAsia="Calibri"/>
          <w:sz w:val="28"/>
          <w:szCs w:val="28"/>
          <w:shd w:val="clear" w:color="auto" w:fill="FFFFFF"/>
          <w:lang w:eastAsia="en-US"/>
        </w:rPr>
        <w:t xml:space="preserve"> </w:t>
      </w:r>
      <w:r w:rsidRPr="00FC7B7B">
        <w:rPr>
          <w:rFonts w:eastAsia="Calibri"/>
          <w:sz w:val="28"/>
          <w:szCs w:val="28"/>
          <w:shd w:val="clear" w:color="auto" w:fill="FFFFFF"/>
          <w:lang w:val="x-none" w:eastAsia="en-US"/>
        </w:rPr>
        <w:t>управление финансами является базовым условием для устойчивого экономического роста, модернизации экономики и социальной сферы</w:t>
      </w:r>
      <w:r w:rsidRPr="00FC7B7B">
        <w:rPr>
          <w:rFonts w:eastAsia="Calibri"/>
          <w:sz w:val="28"/>
          <w:szCs w:val="28"/>
          <w:shd w:val="clear" w:color="auto" w:fill="FFFFFF"/>
          <w:lang w:eastAsia="en-US"/>
        </w:rPr>
        <w:t>.</w:t>
      </w:r>
      <w:r w:rsidRPr="00FC7B7B">
        <w:rPr>
          <w:rFonts w:eastAsia="Calibri"/>
          <w:sz w:val="28"/>
          <w:szCs w:val="28"/>
          <w:shd w:val="clear" w:color="auto" w:fill="FFFFFF"/>
          <w:lang w:eastAsia="x-none"/>
        </w:rPr>
        <w:t xml:space="preserve"> </w:t>
      </w:r>
      <w:r w:rsidRPr="00FC7B7B">
        <w:rPr>
          <w:rFonts w:eastAsia="Calibri"/>
          <w:sz w:val="28"/>
          <w:szCs w:val="28"/>
          <w:lang w:eastAsia="en-US"/>
        </w:rPr>
        <w:t>Для достижения поставленной цели необходимо решить следующие задачи  бюджетной и налоговой политики:</w:t>
      </w:r>
      <w:r w:rsidR="00C3033E">
        <w:rPr>
          <w:rFonts w:eastAsia="Calibri"/>
          <w:sz w:val="28"/>
          <w:szCs w:val="28"/>
          <w:lang w:eastAsia="en-US"/>
        </w:rPr>
        <w:t xml:space="preserve"> </w:t>
      </w:r>
    </w:p>
    <w:p w:rsidR="00C3033E" w:rsidRPr="00C3033E" w:rsidRDefault="00C3033E" w:rsidP="00C3033E">
      <w:pPr>
        <w:widowControl w:val="0"/>
        <w:tabs>
          <w:tab w:val="left" w:pos="1134"/>
        </w:tabs>
        <w:spacing w:line="276" w:lineRule="auto"/>
        <w:jc w:val="both"/>
        <w:rPr>
          <w:rFonts w:eastAsia="Calibri"/>
          <w:sz w:val="28"/>
          <w:szCs w:val="28"/>
          <w:lang w:eastAsia="en-US"/>
        </w:rPr>
      </w:pPr>
      <w:r>
        <w:rPr>
          <w:rFonts w:eastAsia="Calibri"/>
          <w:sz w:val="28"/>
          <w:szCs w:val="28"/>
          <w:lang w:eastAsia="en-US"/>
        </w:rPr>
        <w:t xml:space="preserve">   </w:t>
      </w:r>
      <w:r>
        <w:rPr>
          <w:rFonts w:eastAsia="Calibri"/>
          <w:sz w:val="28"/>
          <w:szCs w:val="28"/>
          <w:shd w:val="clear" w:color="auto" w:fill="FFFFFF"/>
          <w:lang w:eastAsia="x-none"/>
        </w:rPr>
        <w:t xml:space="preserve">- </w:t>
      </w:r>
      <w:r w:rsidRPr="00C3033E">
        <w:rPr>
          <w:rFonts w:eastAsia="Calibri"/>
          <w:sz w:val="28"/>
          <w:szCs w:val="28"/>
          <w:shd w:val="clear" w:color="auto" w:fill="FFFFFF"/>
          <w:lang w:eastAsia="x-none"/>
        </w:rPr>
        <w:t>Обеспечение роста собственных доходов, повышение эффективности бюджетных расходов</w:t>
      </w:r>
      <w:r>
        <w:rPr>
          <w:rFonts w:eastAsia="Calibri"/>
          <w:sz w:val="28"/>
          <w:szCs w:val="28"/>
          <w:shd w:val="clear" w:color="auto" w:fill="FFFFFF"/>
          <w:lang w:eastAsia="x-none"/>
        </w:rPr>
        <w:t>;</w:t>
      </w:r>
    </w:p>
    <w:p w:rsidR="00C3033E" w:rsidRDefault="00C3033E" w:rsidP="00C3033E">
      <w:pPr>
        <w:widowControl w:val="0"/>
        <w:tabs>
          <w:tab w:val="left" w:pos="1134"/>
        </w:tabs>
        <w:spacing w:line="276" w:lineRule="auto"/>
        <w:jc w:val="both"/>
        <w:rPr>
          <w:rFonts w:eastAsia="Calibri"/>
          <w:sz w:val="28"/>
          <w:szCs w:val="28"/>
          <w:shd w:val="clear" w:color="auto" w:fill="FFFFFF"/>
          <w:lang w:eastAsia="x-none"/>
        </w:rPr>
      </w:pPr>
      <w:r>
        <w:rPr>
          <w:rFonts w:eastAsia="Calibri"/>
          <w:sz w:val="28"/>
          <w:szCs w:val="28"/>
          <w:shd w:val="clear" w:color="auto" w:fill="FFFFFF"/>
          <w:lang w:eastAsia="x-none"/>
        </w:rPr>
        <w:t xml:space="preserve">    - </w:t>
      </w:r>
      <w:r w:rsidRPr="00C3033E">
        <w:rPr>
          <w:rFonts w:eastAsia="Calibri"/>
          <w:sz w:val="28"/>
          <w:szCs w:val="28"/>
          <w:shd w:val="clear" w:color="auto" w:fill="FFFFFF"/>
          <w:lang w:eastAsia="x-none"/>
        </w:rPr>
        <w:t xml:space="preserve"> Обеспечение своевременного и полно</w:t>
      </w:r>
      <w:r>
        <w:rPr>
          <w:rFonts w:eastAsia="Calibri"/>
          <w:sz w:val="28"/>
          <w:szCs w:val="28"/>
          <w:shd w:val="clear" w:color="auto" w:fill="FFFFFF"/>
          <w:lang w:eastAsia="x-none"/>
        </w:rPr>
        <w:t xml:space="preserve">го учета долговых обязательств;  </w:t>
      </w:r>
    </w:p>
    <w:p w:rsidR="00C3033E" w:rsidRPr="00FC7B7B" w:rsidRDefault="00C3033E" w:rsidP="00C3033E">
      <w:pPr>
        <w:widowControl w:val="0"/>
        <w:tabs>
          <w:tab w:val="left" w:pos="1134"/>
        </w:tabs>
        <w:spacing w:line="276" w:lineRule="auto"/>
        <w:jc w:val="both"/>
        <w:rPr>
          <w:rFonts w:eastAsia="Calibri"/>
          <w:sz w:val="28"/>
          <w:szCs w:val="28"/>
          <w:shd w:val="clear" w:color="auto" w:fill="FFFFFF"/>
          <w:lang w:eastAsia="x-none"/>
        </w:rPr>
      </w:pPr>
      <w:r>
        <w:rPr>
          <w:rFonts w:eastAsia="Calibri"/>
          <w:sz w:val="28"/>
          <w:szCs w:val="28"/>
          <w:shd w:val="clear" w:color="auto" w:fill="FFFFFF"/>
          <w:lang w:eastAsia="x-none"/>
        </w:rPr>
        <w:t xml:space="preserve">    - </w:t>
      </w:r>
      <w:r w:rsidRPr="00C3033E">
        <w:rPr>
          <w:rFonts w:eastAsia="Calibri"/>
          <w:sz w:val="28"/>
          <w:szCs w:val="28"/>
          <w:shd w:val="clear" w:color="auto" w:fill="FFFFFF"/>
          <w:lang w:eastAsia="x-none"/>
        </w:rPr>
        <w:t>Планирование бюджетных ассигнований на основе муниципальных программ с учетом оценки эффективности их реализации</w:t>
      </w:r>
      <w:r>
        <w:rPr>
          <w:rFonts w:eastAsia="Calibri"/>
          <w:sz w:val="28"/>
          <w:szCs w:val="28"/>
          <w:shd w:val="clear" w:color="auto" w:fill="FFFFFF"/>
          <w:lang w:eastAsia="x-none"/>
        </w:rPr>
        <w:t>;</w:t>
      </w:r>
    </w:p>
    <w:p w:rsidR="00741723" w:rsidRPr="00FC7B7B" w:rsidRDefault="002D446C" w:rsidP="00320924">
      <w:pPr>
        <w:overflowPunct w:val="0"/>
        <w:autoSpaceDE w:val="0"/>
        <w:autoSpaceDN w:val="0"/>
        <w:adjustRightInd w:val="0"/>
        <w:spacing w:line="276" w:lineRule="auto"/>
        <w:textAlignment w:val="baseline"/>
        <w:rPr>
          <w:rFonts w:eastAsia="Calibri"/>
          <w:sz w:val="28"/>
          <w:szCs w:val="28"/>
          <w:lang w:eastAsia="en-US"/>
        </w:rPr>
      </w:pPr>
      <w:r>
        <w:rPr>
          <w:rFonts w:eastAsia="Calibri"/>
          <w:sz w:val="28"/>
          <w:szCs w:val="28"/>
          <w:lang w:eastAsia="en-US"/>
        </w:rPr>
        <w:t xml:space="preserve">  </w:t>
      </w:r>
      <w:r w:rsidR="00C3033E">
        <w:rPr>
          <w:rFonts w:eastAsia="Calibri"/>
          <w:sz w:val="28"/>
          <w:szCs w:val="28"/>
          <w:lang w:eastAsia="en-US"/>
        </w:rPr>
        <w:t xml:space="preserve"> </w:t>
      </w:r>
      <w:r>
        <w:rPr>
          <w:rFonts w:eastAsia="Calibri"/>
          <w:sz w:val="28"/>
          <w:szCs w:val="28"/>
          <w:lang w:eastAsia="en-US"/>
        </w:rPr>
        <w:t xml:space="preserve"> </w:t>
      </w:r>
      <w:r w:rsidR="00741723" w:rsidRPr="00FC7B7B">
        <w:rPr>
          <w:rFonts w:eastAsia="Calibri"/>
          <w:sz w:val="28"/>
          <w:szCs w:val="28"/>
          <w:lang w:eastAsia="en-US"/>
        </w:rPr>
        <w:t>-</w:t>
      </w:r>
      <w:r w:rsidR="00C3033E">
        <w:rPr>
          <w:rFonts w:eastAsia="Calibri"/>
          <w:sz w:val="28"/>
          <w:szCs w:val="28"/>
          <w:lang w:eastAsia="en-US"/>
        </w:rPr>
        <w:t xml:space="preserve">  </w:t>
      </w:r>
      <w:r>
        <w:rPr>
          <w:rFonts w:eastAsia="Calibri"/>
          <w:sz w:val="28"/>
          <w:szCs w:val="28"/>
          <w:lang w:eastAsia="en-US"/>
        </w:rPr>
        <w:t>О</w:t>
      </w:r>
      <w:r w:rsidR="00741723" w:rsidRPr="00FC7B7B">
        <w:rPr>
          <w:rFonts w:eastAsia="Calibri"/>
          <w:sz w:val="28"/>
          <w:szCs w:val="28"/>
          <w:lang w:eastAsia="en-US"/>
        </w:rPr>
        <w:t>беспечение  долгосрочной  сбалансированности консолидированного бюджета  района;</w:t>
      </w:r>
    </w:p>
    <w:p w:rsidR="00741723" w:rsidRPr="00FC7B7B" w:rsidRDefault="002D446C" w:rsidP="002D446C">
      <w:pPr>
        <w:widowControl w:val="0"/>
        <w:autoSpaceDE w:val="0"/>
        <w:autoSpaceDN w:val="0"/>
        <w:adjustRightInd w:val="0"/>
        <w:spacing w:line="276" w:lineRule="auto"/>
        <w:jc w:val="both"/>
        <w:rPr>
          <w:spacing w:val="-6"/>
          <w:sz w:val="28"/>
          <w:szCs w:val="28"/>
        </w:rPr>
      </w:pPr>
      <w:r>
        <w:rPr>
          <w:spacing w:val="-6"/>
          <w:sz w:val="28"/>
          <w:szCs w:val="28"/>
        </w:rPr>
        <w:t xml:space="preserve">   -П</w:t>
      </w:r>
      <w:r w:rsidR="00741723" w:rsidRPr="00FC7B7B">
        <w:rPr>
          <w:spacing w:val="-6"/>
          <w:sz w:val="28"/>
          <w:szCs w:val="28"/>
        </w:rPr>
        <w:t xml:space="preserve">овышение роли бюджетной политики в системе  муниципального  управления, в том числе через развитие программно-целевых инструментов координации </w:t>
      </w:r>
      <w:r w:rsidR="00741723" w:rsidRPr="00FC7B7B">
        <w:rPr>
          <w:spacing w:val="-6"/>
          <w:sz w:val="28"/>
          <w:szCs w:val="28"/>
        </w:rPr>
        <w:lastRenderedPageBreak/>
        <w:t>социально-экономических процессов;</w:t>
      </w:r>
    </w:p>
    <w:p w:rsidR="00741723" w:rsidRPr="00FC7B7B" w:rsidRDefault="002D446C" w:rsidP="002D446C">
      <w:pPr>
        <w:spacing w:line="276" w:lineRule="auto"/>
        <w:jc w:val="both"/>
        <w:rPr>
          <w:rFonts w:eastAsia="Calibri"/>
          <w:sz w:val="28"/>
          <w:szCs w:val="28"/>
          <w:lang w:eastAsia="en-US"/>
        </w:rPr>
      </w:pPr>
      <w:r>
        <w:rPr>
          <w:rFonts w:eastAsia="Calibri"/>
          <w:sz w:val="28"/>
          <w:szCs w:val="28"/>
          <w:lang w:eastAsia="en-US"/>
        </w:rPr>
        <w:t xml:space="preserve">      -Р</w:t>
      </w:r>
      <w:r w:rsidR="00741723" w:rsidRPr="00FC7B7B">
        <w:rPr>
          <w:rFonts w:eastAsia="Calibri"/>
          <w:sz w:val="28"/>
          <w:szCs w:val="28"/>
          <w:lang w:eastAsia="en-US"/>
        </w:rPr>
        <w:t>ешение задач, определенных указами Президента Российской Федерации, в части поэтапного повышения оплаты труда педагогических работников образовательных учреждений и достижение целевых показателей, утвержденных «дорожными картами»;</w:t>
      </w:r>
    </w:p>
    <w:p w:rsidR="00741723" w:rsidRPr="00FC7B7B" w:rsidRDefault="002D446C" w:rsidP="00C3033E">
      <w:pPr>
        <w:tabs>
          <w:tab w:val="left" w:pos="993"/>
        </w:tabs>
        <w:autoSpaceDE w:val="0"/>
        <w:autoSpaceDN w:val="0"/>
        <w:adjustRightInd w:val="0"/>
        <w:spacing w:line="276" w:lineRule="auto"/>
        <w:jc w:val="both"/>
        <w:rPr>
          <w:sz w:val="28"/>
          <w:szCs w:val="28"/>
        </w:rPr>
      </w:pPr>
      <w:r>
        <w:rPr>
          <w:color w:val="000000"/>
          <w:spacing w:val="-6"/>
          <w:sz w:val="28"/>
          <w:szCs w:val="28"/>
        </w:rPr>
        <w:t xml:space="preserve">   </w:t>
      </w:r>
      <w:r w:rsidR="00741723" w:rsidRPr="00FC7B7B">
        <w:rPr>
          <w:sz w:val="28"/>
          <w:szCs w:val="28"/>
        </w:rPr>
        <w:t>Важнейшей задачей органов местного самоуправления на долгосрочную перспективу является  сохранение и развитие налогового и неналогового потенциала в целях обеспечения  уровня доходов для гарантированного выполнения задач и функций  органов  местного самоуправления. Выполнение этой задачи потребует реализации комплекса мер, в том числе:</w:t>
      </w:r>
    </w:p>
    <w:p w:rsidR="00741723" w:rsidRPr="00FC7B7B" w:rsidRDefault="00741723" w:rsidP="00320924">
      <w:pPr>
        <w:widowControl w:val="0"/>
        <w:autoSpaceDE w:val="0"/>
        <w:autoSpaceDN w:val="0"/>
        <w:adjustRightInd w:val="0"/>
        <w:spacing w:line="276" w:lineRule="auto"/>
        <w:ind w:firstLine="709"/>
        <w:jc w:val="both"/>
        <w:rPr>
          <w:sz w:val="28"/>
          <w:szCs w:val="28"/>
        </w:rPr>
      </w:pPr>
      <w:r w:rsidRPr="00FC7B7B">
        <w:rPr>
          <w:sz w:val="28"/>
          <w:szCs w:val="28"/>
        </w:rPr>
        <w:t xml:space="preserve">а) повышение качества администрирования налоговых и неналоговых доходов консолидированного бюджета  муниципального района, в рамках которого будут приняты меры </w:t>
      </w:r>
      <w:proofErr w:type="gramStart"/>
      <w:r w:rsidRPr="00FC7B7B">
        <w:rPr>
          <w:sz w:val="28"/>
          <w:szCs w:val="28"/>
        </w:rPr>
        <w:t>по</w:t>
      </w:r>
      <w:proofErr w:type="gramEnd"/>
      <w:r w:rsidRPr="00FC7B7B">
        <w:rPr>
          <w:sz w:val="28"/>
          <w:szCs w:val="28"/>
        </w:rPr>
        <w:t>:</w:t>
      </w:r>
    </w:p>
    <w:p w:rsidR="00741723" w:rsidRPr="00FC7B7B" w:rsidRDefault="002D446C" w:rsidP="002D446C">
      <w:pPr>
        <w:widowControl w:val="0"/>
        <w:autoSpaceDE w:val="0"/>
        <w:autoSpaceDN w:val="0"/>
        <w:adjustRightInd w:val="0"/>
        <w:spacing w:line="276" w:lineRule="auto"/>
        <w:jc w:val="both"/>
        <w:rPr>
          <w:sz w:val="28"/>
          <w:szCs w:val="28"/>
        </w:rPr>
      </w:pPr>
      <w:r>
        <w:rPr>
          <w:sz w:val="28"/>
          <w:szCs w:val="28"/>
        </w:rPr>
        <w:t xml:space="preserve">   -У</w:t>
      </w:r>
      <w:r w:rsidR="00741723" w:rsidRPr="00FC7B7B">
        <w:rPr>
          <w:sz w:val="28"/>
          <w:szCs w:val="28"/>
        </w:rPr>
        <w:t>величению собираемости платежей в консолидированный бюджет  муниципального  района, в том числе с физических лиц;</w:t>
      </w:r>
    </w:p>
    <w:p w:rsidR="00741723" w:rsidRPr="00FC7B7B" w:rsidRDefault="002D446C" w:rsidP="002D446C">
      <w:pPr>
        <w:widowControl w:val="0"/>
        <w:autoSpaceDE w:val="0"/>
        <w:autoSpaceDN w:val="0"/>
        <w:adjustRightInd w:val="0"/>
        <w:spacing w:line="276" w:lineRule="auto"/>
        <w:jc w:val="both"/>
        <w:rPr>
          <w:sz w:val="28"/>
          <w:szCs w:val="28"/>
        </w:rPr>
      </w:pPr>
      <w:r>
        <w:rPr>
          <w:sz w:val="28"/>
          <w:szCs w:val="28"/>
        </w:rPr>
        <w:t xml:space="preserve">    </w:t>
      </w:r>
      <w:r w:rsidR="00741723" w:rsidRPr="00FC7B7B">
        <w:rPr>
          <w:sz w:val="28"/>
          <w:szCs w:val="28"/>
        </w:rPr>
        <w:t>-</w:t>
      </w:r>
      <w:r>
        <w:rPr>
          <w:sz w:val="28"/>
          <w:szCs w:val="28"/>
        </w:rPr>
        <w:t>С</w:t>
      </w:r>
      <w:r w:rsidR="00741723" w:rsidRPr="00FC7B7B">
        <w:rPr>
          <w:sz w:val="28"/>
          <w:szCs w:val="28"/>
        </w:rPr>
        <w:t xml:space="preserve">окращению задолженности по налоговым платежам; </w:t>
      </w:r>
    </w:p>
    <w:p w:rsidR="00741723" w:rsidRPr="00FC7B7B" w:rsidRDefault="002D446C" w:rsidP="002D446C">
      <w:pPr>
        <w:widowControl w:val="0"/>
        <w:autoSpaceDE w:val="0"/>
        <w:autoSpaceDN w:val="0"/>
        <w:adjustRightInd w:val="0"/>
        <w:spacing w:line="276" w:lineRule="auto"/>
        <w:jc w:val="both"/>
        <w:rPr>
          <w:sz w:val="28"/>
          <w:szCs w:val="28"/>
        </w:rPr>
      </w:pPr>
      <w:r>
        <w:rPr>
          <w:sz w:val="28"/>
          <w:szCs w:val="28"/>
        </w:rPr>
        <w:t xml:space="preserve">    -С</w:t>
      </w:r>
      <w:r w:rsidR="00741723" w:rsidRPr="00FC7B7B">
        <w:rPr>
          <w:sz w:val="28"/>
          <w:szCs w:val="28"/>
        </w:rPr>
        <w:t>овершенствованию системы управления и распоряжения  муниципальным  имуществом;</w:t>
      </w:r>
    </w:p>
    <w:p w:rsidR="00741723" w:rsidRPr="00FC7B7B" w:rsidRDefault="002D446C" w:rsidP="002D446C">
      <w:pPr>
        <w:widowControl w:val="0"/>
        <w:autoSpaceDE w:val="0"/>
        <w:autoSpaceDN w:val="0"/>
        <w:adjustRightInd w:val="0"/>
        <w:spacing w:line="276" w:lineRule="auto"/>
        <w:jc w:val="both"/>
        <w:rPr>
          <w:sz w:val="28"/>
          <w:szCs w:val="28"/>
        </w:rPr>
      </w:pPr>
      <w:r>
        <w:rPr>
          <w:sz w:val="28"/>
          <w:szCs w:val="28"/>
        </w:rPr>
        <w:t xml:space="preserve">    </w:t>
      </w:r>
      <w:r w:rsidR="00741723" w:rsidRPr="00FC7B7B">
        <w:rPr>
          <w:sz w:val="28"/>
          <w:szCs w:val="28"/>
        </w:rPr>
        <w:t>-</w:t>
      </w:r>
      <w:r>
        <w:rPr>
          <w:sz w:val="28"/>
          <w:szCs w:val="28"/>
        </w:rPr>
        <w:t>О</w:t>
      </w:r>
      <w:r w:rsidR="00741723" w:rsidRPr="00FC7B7B">
        <w:rPr>
          <w:sz w:val="28"/>
          <w:szCs w:val="28"/>
        </w:rPr>
        <w:t>рганизации эффективного взаимодействия исполнительных органов государственной власти  Забайкальского края, территориальных органов федеральных органов исполнительной власти и органов местного самоуправления в вопросах мобилизации доходов в консолидированный бюджет  муниципальног</w:t>
      </w:r>
      <w:r w:rsidR="00D62CF7">
        <w:rPr>
          <w:sz w:val="28"/>
          <w:szCs w:val="28"/>
        </w:rPr>
        <w:t>о района « Оловяннинский район»;</w:t>
      </w:r>
    </w:p>
    <w:p w:rsidR="00741723" w:rsidRPr="00FC7B7B" w:rsidRDefault="00741723" w:rsidP="00320924">
      <w:pPr>
        <w:widowControl w:val="0"/>
        <w:autoSpaceDE w:val="0"/>
        <w:autoSpaceDN w:val="0"/>
        <w:adjustRightInd w:val="0"/>
        <w:spacing w:line="276" w:lineRule="auto"/>
        <w:ind w:firstLine="709"/>
        <w:jc w:val="both"/>
        <w:rPr>
          <w:sz w:val="28"/>
          <w:szCs w:val="28"/>
        </w:rPr>
      </w:pPr>
      <w:r w:rsidRPr="00FC7B7B">
        <w:rPr>
          <w:sz w:val="28"/>
          <w:szCs w:val="28"/>
        </w:rPr>
        <w:t>б) определение дополнительных источников пополнения доходной части бюджета на основе анализа налогового потенциала  муниципального района;</w:t>
      </w:r>
    </w:p>
    <w:p w:rsidR="00741723" w:rsidRPr="00FC7B7B" w:rsidRDefault="00741723" w:rsidP="00320924">
      <w:pPr>
        <w:widowControl w:val="0"/>
        <w:autoSpaceDE w:val="0"/>
        <w:autoSpaceDN w:val="0"/>
        <w:adjustRightInd w:val="0"/>
        <w:spacing w:line="276" w:lineRule="auto"/>
        <w:ind w:firstLine="709"/>
        <w:jc w:val="both"/>
        <w:rPr>
          <w:sz w:val="28"/>
          <w:szCs w:val="28"/>
        </w:rPr>
      </w:pPr>
      <w:r w:rsidRPr="00FC7B7B">
        <w:rPr>
          <w:sz w:val="28"/>
          <w:szCs w:val="28"/>
        </w:rPr>
        <w:t>в) обеспечение заинтересованности органов местного самоуправления в максимальной мобилизации доходов;</w:t>
      </w:r>
    </w:p>
    <w:p w:rsidR="00741723" w:rsidRPr="00FC7B7B" w:rsidRDefault="00741723" w:rsidP="00320924">
      <w:pPr>
        <w:widowControl w:val="0"/>
        <w:autoSpaceDE w:val="0"/>
        <w:autoSpaceDN w:val="0"/>
        <w:adjustRightInd w:val="0"/>
        <w:spacing w:line="276" w:lineRule="auto"/>
        <w:ind w:firstLine="709"/>
        <w:jc w:val="both"/>
        <w:rPr>
          <w:sz w:val="28"/>
          <w:szCs w:val="28"/>
        </w:rPr>
      </w:pPr>
      <w:r w:rsidRPr="00FC7B7B">
        <w:rPr>
          <w:sz w:val="28"/>
          <w:szCs w:val="28"/>
        </w:rPr>
        <w:t>г) совершенствование методов контроля по легализации «теневой» заработной платы;</w:t>
      </w:r>
    </w:p>
    <w:p w:rsidR="00741723" w:rsidRPr="00FC7B7B" w:rsidRDefault="00741723" w:rsidP="00320924">
      <w:pPr>
        <w:widowControl w:val="0"/>
        <w:autoSpaceDE w:val="0"/>
        <w:autoSpaceDN w:val="0"/>
        <w:adjustRightInd w:val="0"/>
        <w:spacing w:line="276" w:lineRule="auto"/>
        <w:ind w:firstLine="709"/>
        <w:jc w:val="both"/>
        <w:rPr>
          <w:sz w:val="28"/>
          <w:szCs w:val="28"/>
        </w:rPr>
      </w:pPr>
      <w:r w:rsidRPr="00FC7B7B">
        <w:rPr>
          <w:sz w:val="28"/>
          <w:szCs w:val="28"/>
        </w:rPr>
        <w:t xml:space="preserve">д) выявление лиц, осуществляющих незаконную предпринимательскую деятельность по оказанию услуг </w:t>
      </w:r>
      <w:r w:rsidR="00D62CF7">
        <w:rPr>
          <w:sz w:val="28"/>
          <w:szCs w:val="28"/>
        </w:rPr>
        <w:t>по отдельным видам деятельности.</w:t>
      </w:r>
    </w:p>
    <w:p w:rsidR="00741723" w:rsidRPr="00FC7B7B" w:rsidRDefault="00741723" w:rsidP="00320924">
      <w:pPr>
        <w:widowControl w:val="0"/>
        <w:autoSpaceDE w:val="0"/>
        <w:autoSpaceDN w:val="0"/>
        <w:adjustRightInd w:val="0"/>
        <w:spacing w:line="276" w:lineRule="auto"/>
        <w:ind w:firstLine="708"/>
        <w:jc w:val="both"/>
        <w:rPr>
          <w:spacing w:val="-6"/>
          <w:sz w:val="28"/>
          <w:szCs w:val="20"/>
        </w:rPr>
      </w:pPr>
      <w:r w:rsidRPr="00FC7B7B">
        <w:rPr>
          <w:sz w:val="28"/>
          <w:szCs w:val="20"/>
        </w:rPr>
        <w:t xml:space="preserve">Налоговая система, а также доходы от управления имуществом должны </w:t>
      </w:r>
      <w:r w:rsidRPr="00FC7B7B">
        <w:rPr>
          <w:spacing w:val="-6"/>
          <w:sz w:val="28"/>
          <w:szCs w:val="20"/>
        </w:rPr>
        <w:t>обеспечить достижение основной цели по формированию бюджетных доходов, необходимых для исполнения расходных обязательств  муниципального района</w:t>
      </w:r>
      <w:proofErr w:type="gramStart"/>
      <w:r w:rsidRPr="00FC7B7B">
        <w:rPr>
          <w:spacing w:val="-6"/>
          <w:sz w:val="28"/>
          <w:szCs w:val="20"/>
        </w:rPr>
        <w:t xml:space="preserve"> ,</w:t>
      </w:r>
      <w:proofErr w:type="gramEnd"/>
      <w:r w:rsidRPr="00FC7B7B">
        <w:rPr>
          <w:spacing w:val="-6"/>
          <w:sz w:val="28"/>
          <w:szCs w:val="20"/>
        </w:rPr>
        <w:t xml:space="preserve"> а также поддерживать благоприятные условия для экономичес</w:t>
      </w:r>
      <w:r w:rsidR="002D446C">
        <w:rPr>
          <w:spacing w:val="-6"/>
          <w:sz w:val="28"/>
          <w:szCs w:val="20"/>
        </w:rPr>
        <w:t>кого роста и притока инвестиций:</w:t>
      </w:r>
    </w:p>
    <w:p w:rsidR="002D446C" w:rsidRDefault="002D446C" w:rsidP="002D446C">
      <w:pPr>
        <w:overflowPunct w:val="0"/>
        <w:autoSpaceDE w:val="0"/>
        <w:autoSpaceDN w:val="0"/>
        <w:adjustRightInd w:val="0"/>
        <w:spacing w:line="276" w:lineRule="auto"/>
        <w:jc w:val="both"/>
        <w:textAlignment w:val="baseline"/>
        <w:rPr>
          <w:rFonts w:eastAsia="Calibri"/>
          <w:sz w:val="28"/>
          <w:szCs w:val="28"/>
          <w:lang w:eastAsia="en-US"/>
        </w:rPr>
      </w:pPr>
      <w:r>
        <w:rPr>
          <w:rFonts w:eastAsia="Calibri"/>
          <w:sz w:val="28"/>
          <w:szCs w:val="28"/>
          <w:lang w:eastAsia="en-US"/>
        </w:rPr>
        <w:t xml:space="preserve">    -П</w:t>
      </w:r>
      <w:r w:rsidR="00741723" w:rsidRPr="00FC7B7B">
        <w:rPr>
          <w:rFonts w:eastAsia="Calibri"/>
          <w:sz w:val="28"/>
          <w:szCs w:val="28"/>
          <w:lang w:eastAsia="en-US"/>
        </w:rPr>
        <w:t>овышение эффективности функционирования бюджетного сектора экономики в целях обеспечения потребностей граждан в качественных муниципальных услугах;</w:t>
      </w:r>
    </w:p>
    <w:p w:rsidR="00741723" w:rsidRPr="00FC7B7B" w:rsidRDefault="002D446C" w:rsidP="002D446C">
      <w:pPr>
        <w:overflowPunct w:val="0"/>
        <w:autoSpaceDE w:val="0"/>
        <w:autoSpaceDN w:val="0"/>
        <w:adjustRightInd w:val="0"/>
        <w:spacing w:line="276" w:lineRule="auto"/>
        <w:jc w:val="both"/>
        <w:textAlignment w:val="baseline"/>
        <w:rPr>
          <w:rFonts w:eastAsia="Calibri"/>
          <w:sz w:val="28"/>
          <w:szCs w:val="28"/>
          <w:lang w:eastAsia="en-US"/>
        </w:rPr>
      </w:pPr>
      <w:r>
        <w:rPr>
          <w:rFonts w:eastAsia="Calibri"/>
          <w:sz w:val="28"/>
          <w:szCs w:val="28"/>
          <w:lang w:eastAsia="en-US"/>
        </w:rPr>
        <w:lastRenderedPageBreak/>
        <w:t xml:space="preserve">    -П</w:t>
      </w:r>
      <w:r w:rsidR="00741723" w:rsidRPr="00FC7B7B">
        <w:rPr>
          <w:rFonts w:eastAsia="Calibri"/>
          <w:sz w:val="28"/>
          <w:szCs w:val="28"/>
          <w:lang w:eastAsia="en-US"/>
        </w:rPr>
        <w:t>овышение ответственности  всех участников бюджетного процесса за эффективное использование бюджетных средств и результаты своей деятельности;</w:t>
      </w:r>
    </w:p>
    <w:p w:rsidR="00741723" w:rsidRPr="00FC7B7B" w:rsidRDefault="002D446C" w:rsidP="002D446C">
      <w:pPr>
        <w:overflowPunct w:val="0"/>
        <w:autoSpaceDE w:val="0"/>
        <w:autoSpaceDN w:val="0"/>
        <w:adjustRightInd w:val="0"/>
        <w:spacing w:line="276" w:lineRule="auto"/>
        <w:jc w:val="both"/>
        <w:textAlignment w:val="baseline"/>
        <w:rPr>
          <w:rFonts w:eastAsia="Calibri"/>
          <w:sz w:val="28"/>
          <w:szCs w:val="28"/>
          <w:lang w:eastAsia="en-US"/>
        </w:rPr>
      </w:pPr>
      <w:r>
        <w:rPr>
          <w:rFonts w:eastAsia="Calibri"/>
          <w:sz w:val="28"/>
          <w:szCs w:val="28"/>
          <w:lang w:eastAsia="en-US"/>
        </w:rPr>
        <w:t xml:space="preserve">    -П</w:t>
      </w:r>
      <w:r w:rsidR="00741723" w:rsidRPr="00FC7B7B">
        <w:rPr>
          <w:rFonts w:eastAsia="Calibri"/>
          <w:sz w:val="28"/>
          <w:szCs w:val="28"/>
          <w:lang w:eastAsia="en-US"/>
        </w:rPr>
        <w:t>овышение качества  финансового контроля в управлении бюджетным процессом, в том числе  внутреннего финансового контроля;</w:t>
      </w:r>
    </w:p>
    <w:p w:rsidR="00741723" w:rsidRPr="00FC7B7B" w:rsidRDefault="002D446C" w:rsidP="002D446C">
      <w:pPr>
        <w:overflowPunct w:val="0"/>
        <w:autoSpaceDE w:val="0"/>
        <w:autoSpaceDN w:val="0"/>
        <w:adjustRightInd w:val="0"/>
        <w:spacing w:line="276" w:lineRule="auto"/>
        <w:jc w:val="both"/>
        <w:textAlignment w:val="baseline"/>
        <w:rPr>
          <w:rFonts w:eastAsia="Calibri"/>
          <w:sz w:val="28"/>
          <w:szCs w:val="28"/>
          <w:lang w:eastAsia="en-US"/>
        </w:rPr>
      </w:pPr>
      <w:r>
        <w:rPr>
          <w:rFonts w:eastAsia="Calibri"/>
          <w:sz w:val="28"/>
          <w:szCs w:val="28"/>
          <w:lang w:eastAsia="en-US"/>
        </w:rPr>
        <w:t xml:space="preserve">    -Р</w:t>
      </w:r>
      <w:r w:rsidR="00741723" w:rsidRPr="00FC7B7B">
        <w:rPr>
          <w:rFonts w:eastAsia="Calibri"/>
          <w:sz w:val="28"/>
          <w:szCs w:val="28"/>
          <w:lang w:eastAsia="en-US"/>
        </w:rPr>
        <w:t>еализация принципов открытости и прозрачности управления муниципальными финансами.</w:t>
      </w:r>
    </w:p>
    <w:p w:rsidR="00741723" w:rsidRPr="00FC7B7B" w:rsidRDefault="00741723" w:rsidP="00320924">
      <w:pPr>
        <w:widowControl w:val="0"/>
        <w:autoSpaceDE w:val="0"/>
        <w:autoSpaceDN w:val="0"/>
        <w:adjustRightInd w:val="0"/>
        <w:spacing w:line="276" w:lineRule="auto"/>
        <w:ind w:firstLine="540"/>
        <w:jc w:val="both"/>
        <w:rPr>
          <w:spacing w:val="-6"/>
          <w:sz w:val="28"/>
          <w:szCs w:val="28"/>
        </w:rPr>
      </w:pPr>
      <w:r w:rsidRPr="00FC7B7B">
        <w:rPr>
          <w:spacing w:val="-6"/>
          <w:sz w:val="28"/>
          <w:szCs w:val="28"/>
        </w:rPr>
        <w:t>Бюджетная  политика  в сфере межбюджетных отношений будет направлена на решение приоритетных задач:</w:t>
      </w:r>
    </w:p>
    <w:p w:rsidR="00741723" w:rsidRPr="00FC7B7B" w:rsidRDefault="002D446C" w:rsidP="002D446C">
      <w:pPr>
        <w:widowControl w:val="0"/>
        <w:autoSpaceDE w:val="0"/>
        <w:autoSpaceDN w:val="0"/>
        <w:adjustRightInd w:val="0"/>
        <w:spacing w:line="276" w:lineRule="auto"/>
        <w:jc w:val="both"/>
        <w:rPr>
          <w:spacing w:val="-6"/>
          <w:sz w:val="28"/>
          <w:szCs w:val="28"/>
        </w:rPr>
      </w:pPr>
      <w:r>
        <w:rPr>
          <w:spacing w:val="-6"/>
          <w:sz w:val="28"/>
          <w:szCs w:val="28"/>
        </w:rPr>
        <w:t xml:space="preserve">    -П</w:t>
      </w:r>
      <w:r w:rsidR="00741723" w:rsidRPr="00FC7B7B">
        <w:rPr>
          <w:spacing w:val="-6"/>
          <w:sz w:val="28"/>
          <w:szCs w:val="28"/>
        </w:rPr>
        <w:t>овышение эффективности предоставления целевых межбюджетных трансфертов;</w:t>
      </w:r>
    </w:p>
    <w:p w:rsidR="00741723" w:rsidRPr="00FC7B7B" w:rsidRDefault="002D446C" w:rsidP="002D446C">
      <w:pPr>
        <w:widowControl w:val="0"/>
        <w:autoSpaceDE w:val="0"/>
        <w:autoSpaceDN w:val="0"/>
        <w:adjustRightInd w:val="0"/>
        <w:spacing w:line="276" w:lineRule="auto"/>
        <w:jc w:val="both"/>
        <w:rPr>
          <w:spacing w:val="-6"/>
          <w:sz w:val="28"/>
          <w:szCs w:val="28"/>
        </w:rPr>
      </w:pPr>
      <w:r>
        <w:rPr>
          <w:spacing w:val="-6"/>
          <w:sz w:val="28"/>
          <w:szCs w:val="28"/>
        </w:rPr>
        <w:t xml:space="preserve">    -С</w:t>
      </w:r>
      <w:r w:rsidR="00741723" w:rsidRPr="00FC7B7B">
        <w:rPr>
          <w:spacing w:val="-6"/>
          <w:sz w:val="28"/>
          <w:szCs w:val="28"/>
        </w:rPr>
        <w:t>одействие в обеспечении сбалансированности местных бюджетов муниципального образования, в том числе за счет проведения мероприятий по повышению эффективности бюджетных расходов и увеличения налоговых и неналоговых доходов;</w:t>
      </w:r>
    </w:p>
    <w:p w:rsidR="00741723" w:rsidRPr="00FC7B7B" w:rsidRDefault="002D446C" w:rsidP="002D446C">
      <w:pPr>
        <w:widowControl w:val="0"/>
        <w:autoSpaceDE w:val="0"/>
        <w:autoSpaceDN w:val="0"/>
        <w:adjustRightInd w:val="0"/>
        <w:spacing w:line="276" w:lineRule="auto"/>
        <w:jc w:val="both"/>
        <w:rPr>
          <w:spacing w:val="-6"/>
          <w:sz w:val="28"/>
          <w:szCs w:val="28"/>
        </w:rPr>
      </w:pPr>
      <w:r>
        <w:rPr>
          <w:spacing w:val="-6"/>
          <w:sz w:val="28"/>
          <w:szCs w:val="28"/>
        </w:rPr>
        <w:t xml:space="preserve">    -Р</w:t>
      </w:r>
      <w:r w:rsidR="00741723" w:rsidRPr="00FC7B7B">
        <w:rPr>
          <w:spacing w:val="-6"/>
          <w:sz w:val="28"/>
          <w:szCs w:val="28"/>
        </w:rPr>
        <w:t>еализация мер по укреплению финансовой дисциплины, соблюдению органами местного самоуправления требований бюджетного законодательства;</w:t>
      </w:r>
    </w:p>
    <w:p w:rsidR="00741723" w:rsidRPr="00FC7B7B" w:rsidRDefault="002D446C" w:rsidP="002D446C">
      <w:pPr>
        <w:widowControl w:val="0"/>
        <w:autoSpaceDE w:val="0"/>
        <w:autoSpaceDN w:val="0"/>
        <w:adjustRightInd w:val="0"/>
        <w:spacing w:line="276" w:lineRule="auto"/>
        <w:jc w:val="both"/>
        <w:rPr>
          <w:spacing w:val="-6"/>
          <w:sz w:val="28"/>
          <w:szCs w:val="28"/>
        </w:rPr>
      </w:pPr>
      <w:r>
        <w:rPr>
          <w:spacing w:val="-6"/>
          <w:sz w:val="28"/>
          <w:szCs w:val="28"/>
        </w:rPr>
        <w:t xml:space="preserve">   -С</w:t>
      </w:r>
      <w:r w:rsidR="00741723" w:rsidRPr="00FC7B7B">
        <w:rPr>
          <w:spacing w:val="-6"/>
          <w:sz w:val="28"/>
          <w:szCs w:val="28"/>
        </w:rPr>
        <w:t>окращение муниципального долга;</w:t>
      </w:r>
    </w:p>
    <w:p w:rsidR="00741723" w:rsidRPr="00FC7B7B" w:rsidRDefault="002D446C" w:rsidP="002D446C">
      <w:pPr>
        <w:widowControl w:val="0"/>
        <w:autoSpaceDE w:val="0"/>
        <w:autoSpaceDN w:val="0"/>
        <w:adjustRightInd w:val="0"/>
        <w:spacing w:line="276" w:lineRule="auto"/>
        <w:jc w:val="both"/>
        <w:rPr>
          <w:spacing w:val="-6"/>
          <w:sz w:val="28"/>
          <w:szCs w:val="28"/>
        </w:rPr>
      </w:pPr>
      <w:r>
        <w:rPr>
          <w:spacing w:val="-6"/>
          <w:sz w:val="28"/>
          <w:szCs w:val="28"/>
        </w:rPr>
        <w:t xml:space="preserve">   -П</w:t>
      </w:r>
      <w:r w:rsidR="00741723" w:rsidRPr="00FC7B7B">
        <w:rPr>
          <w:spacing w:val="-6"/>
          <w:sz w:val="28"/>
          <w:szCs w:val="28"/>
        </w:rPr>
        <w:t>овышение качества управления муниципальными финансами.</w:t>
      </w:r>
    </w:p>
    <w:p w:rsidR="00741723" w:rsidRPr="00FC7B7B" w:rsidRDefault="00741723" w:rsidP="00320924">
      <w:pPr>
        <w:spacing w:line="276" w:lineRule="auto"/>
        <w:ind w:firstLine="709"/>
        <w:jc w:val="both"/>
        <w:rPr>
          <w:spacing w:val="-6"/>
          <w:sz w:val="28"/>
          <w:szCs w:val="28"/>
        </w:rPr>
      </w:pPr>
      <w:r w:rsidRPr="00FC7B7B">
        <w:rPr>
          <w:spacing w:val="-6"/>
          <w:sz w:val="28"/>
          <w:szCs w:val="28"/>
        </w:rPr>
        <w:t>Основными задачами долговой политики  муниципального района   до 2030 года являются:</w:t>
      </w:r>
    </w:p>
    <w:p w:rsidR="00741723" w:rsidRPr="00FC7B7B" w:rsidRDefault="002D446C" w:rsidP="002D446C">
      <w:pPr>
        <w:spacing w:line="276" w:lineRule="auto"/>
        <w:jc w:val="both"/>
        <w:rPr>
          <w:spacing w:val="-6"/>
          <w:sz w:val="28"/>
          <w:szCs w:val="28"/>
        </w:rPr>
      </w:pPr>
      <w:r>
        <w:rPr>
          <w:spacing w:val="-6"/>
          <w:sz w:val="28"/>
          <w:szCs w:val="28"/>
        </w:rPr>
        <w:t xml:space="preserve">   -О</w:t>
      </w:r>
      <w:r w:rsidR="00741723" w:rsidRPr="00FC7B7B">
        <w:rPr>
          <w:spacing w:val="-6"/>
          <w:sz w:val="28"/>
          <w:szCs w:val="28"/>
        </w:rPr>
        <w:t>беспечение устойчивого и сбалансированного исполнения  бюджета муниципального района</w:t>
      </w:r>
      <w:proofErr w:type="gramStart"/>
      <w:r w:rsidR="00741723" w:rsidRPr="00FC7B7B">
        <w:rPr>
          <w:spacing w:val="-6"/>
          <w:sz w:val="28"/>
          <w:szCs w:val="28"/>
        </w:rPr>
        <w:t xml:space="preserve"> ;</w:t>
      </w:r>
      <w:proofErr w:type="gramEnd"/>
    </w:p>
    <w:p w:rsidR="00741723" w:rsidRPr="00FC7B7B" w:rsidRDefault="002D446C" w:rsidP="002D446C">
      <w:pPr>
        <w:spacing w:line="276" w:lineRule="auto"/>
        <w:jc w:val="both"/>
        <w:rPr>
          <w:spacing w:val="-6"/>
          <w:sz w:val="28"/>
          <w:szCs w:val="28"/>
        </w:rPr>
      </w:pPr>
      <w:r>
        <w:rPr>
          <w:spacing w:val="-6"/>
          <w:sz w:val="28"/>
          <w:szCs w:val="28"/>
        </w:rPr>
        <w:t xml:space="preserve">    -С</w:t>
      </w:r>
      <w:r w:rsidR="00741723" w:rsidRPr="00FC7B7B">
        <w:rPr>
          <w:spacing w:val="-6"/>
          <w:sz w:val="28"/>
          <w:szCs w:val="28"/>
        </w:rPr>
        <w:t>охранение безопасного уровня долговой нагрузки.</w:t>
      </w:r>
    </w:p>
    <w:p w:rsidR="00741723" w:rsidRPr="00FC7B7B" w:rsidRDefault="00741723" w:rsidP="00320924">
      <w:pPr>
        <w:tabs>
          <w:tab w:val="left" w:pos="1800"/>
          <w:tab w:val="left" w:pos="2835"/>
        </w:tabs>
        <w:spacing w:line="276" w:lineRule="auto"/>
        <w:jc w:val="both"/>
        <w:rPr>
          <w:b/>
          <w:spacing w:val="-6"/>
          <w:sz w:val="28"/>
          <w:szCs w:val="28"/>
        </w:rPr>
      </w:pPr>
    </w:p>
    <w:p w:rsidR="00741723" w:rsidRPr="00FC7B7B" w:rsidRDefault="002D446C" w:rsidP="00360E2F">
      <w:pPr>
        <w:spacing w:line="276" w:lineRule="auto"/>
        <w:jc w:val="both"/>
        <w:rPr>
          <w:b/>
          <w:i/>
          <w:sz w:val="28"/>
          <w:szCs w:val="28"/>
          <w:lang w:bidi="ru-RU"/>
        </w:rPr>
      </w:pPr>
      <w:r>
        <w:rPr>
          <w:sz w:val="28"/>
          <w:szCs w:val="28"/>
          <w:lang w:bidi="he-IL"/>
        </w:rPr>
        <w:t xml:space="preserve"> </w:t>
      </w:r>
      <w:bookmarkStart w:id="7" w:name="bookmark232"/>
      <w:r w:rsidR="00360E2F">
        <w:rPr>
          <w:b/>
          <w:sz w:val="28"/>
          <w:szCs w:val="28"/>
          <w:lang w:bidi="ru-RU"/>
        </w:rPr>
        <w:t>5</w:t>
      </w:r>
      <w:r w:rsidR="00741723" w:rsidRPr="00FC7B7B">
        <w:rPr>
          <w:b/>
          <w:sz w:val="28"/>
          <w:szCs w:val="28"/>
          <w:lang w:bidi="ru-RU"/>
        </w:rPr>
        <w:t>. Цель:</w:t>
      </w:r>
      <w:r w:rsidR="00360E2F">
        <w:rPr>
          <w:b/>
          <w:i/>
          <w:sz w:val="28"/>
          <w:szCs w:val="28"/>
          <w:lang w:bidi="ru-RU"/>
        </w:rPr>
        <w:t xml:space="preserve"> Повышени</w:t>
      </w:r>
      <w:r w:rsidR="00266D9C">
        <w:rPr>
          <w:b/>
          <w:i/>
          <w:sz w:val="28"/>
          <w:szCs w:val="28"/>
          <w:lang w:bidi="ru-RU"/>
        </w:rPr>
        <w:t>е</w:t>
      </w:r>
      <w:r w:rsidR="00741723" w:rsidRPr="00FC7B7B">
        <w:rPr>
          <w:b/>
          <w:i/>
          <w:sz w:val="28"/>
          <w:szCs w:val="28"/>
          <w:lang w:bidi="ru-RU"/>
        </w:rPr>
        <w:t xml:space="preserve"> качества</w:t>
      </w:r>
      <w:r w:rsidR="00360E2F">
        <w:rPr>
          <w:b/>
          <w:i/>
          <w:sz w:val="28"/>
          <w:szCs w:val="28"/>
          <w:lang w:bidi="ru-RU"/>
        </w:rPr>
        <w:t xml:space="preserve"> и доступности </w:t>
      </w:r>
      <w:r w:rsidR="00266D9C">
        <w:rPr>
          <w:b/>
          <w:i/>
          <w:sz w:val="28"/>
          <w:szCs w:val="28"/>
          <w:lang w:bidi="ru-RU"/>
        </w:rPr>
        <w:t xml:space="preserve"> предоставления </w:t>
      </w:r>
      <w:r w:rsidR="00741723" w:rsidRPr="00FC7B7B">
        <w:rPr>
          <w:b/>
          <w:i/>
          <w:sz w:val="28"/>
          <w:szCs w:val="28"/>
          <w:lang w:bidi="ru-RU"/>
        </w:rPr>
        <w:t>муниципальных у</w:t>
      </w:r>
      <w:r w:rsidR="00266D9C">
        <w:rPr>
          <w:b/>
          <w:i/>
          <w:sz w:val="28"/>
          <w:szCs w:val="28"/>
          <w:lang w:bidi="ru-RU"/>
        </w:rPr>
        <w:t>слуг</w:t>
      </w:r>
      <w:r w:rsidR="00741723" w:rsidRPr="00FC7B7B">
        <w:rPr>
          <w:b/>
          <w:i/>
          <w:sz w:val="28"/>
          <w:szCs w:val="28"/>
          <w:lang w:bidi="ru-RU"/>
        </w:rPr>
        <w:t>.</w:t>
      </w:r>
      <w:bookmarkEnd w:id="7"/>
    </w:p>
    <w:p w:rsidR="00741723" w:rsidRDefault="00741723" w:rsidP="00320924">
      <w:pPr>
        <w:pStyle w:val="14"/>
        <w:spacing w:line="276" w:lineRule="auto"/>
        <w:rPr>
          <w:rFonts w:ascii="Times New Roman" w:hAnsi="Times New Roman"/>
          <w:sz w:val="28"/>
          <w:szCs w:val="28"/>
          <w:lang w:bidi="ru-RU"/>
        </w:rPr>
      </w:pPr>
      <w:r w:rsidRPr="00FC7B7B">
        <w:rPr>
          <w:rFonts w:ascii="Times New Roman" w:hAnsi="Times New Roman"/>
          <w:sz w:val="28"/>
          <w:szCs w:val="28"/>
          <w:lang w:bidi="ru-RU"/>
        </w:rPr>
        <w:t>Задачи:</w:t>
      </w:r>
    </w:p>
    <w:p w:rsidR="00266D9C" w:rsidRPr="00FC7B7B" w:rsidRDefault="00266D9C" w:rsidP="00320924">
      <w:pPr>
        <w:pStyle w:val="14"/>
        <w:spacing w:line="276" w:lineRule="auto"/>
        <w:rPr>
          <w:rFonts w:ascii="Times New Roman" w:hAnsi="Times New Roman"/>
          <w:sz w:val="28"/>
          <w:szCs w:val="28"/>
          <w:lang w:bidi="ru-RU"/>
        </w:rPr>
      </w:pPr>
      <w:r>
        <w:rPr>
          <w:rFonts w:ascii="Times New Roman" w:hAnsi="Times New Roman"/>
          <w:sz w:val="28"/>
          <w:szCs w:val="28"/>
          <w:lang w:bidi="ru-RU"/>
        </w:rPr>
        <w:t>-</w:t>
      </w:r>
      <w:r w:rsidRPr="00FC7B7B">
        <w:rPr>
          <w:rFonts w:ascii="Times New Roman" w:hAnsi="Times New Roman"/>
          <w:sz w:val="28"/>
          <w:szCs w:val="28"/>
          <w:lang w:bidi="ru-RU"/>
        </w:rPr>
        <w:t>Обеспечение возможности получения государственных и муниципальных услуг с применением</w:t>
      </w:r>
      <w:r w:rsidRPr="00FC7B7B">
        <w:rPr>
          <w:rFonts w:eastAsia="Calibri"/>
          <w:bCs/>
          <w:sz w:val="28"/>
          <w:szCs w:val="28"/>
          <w:lang w:eastAsia="en-US"/>
        </w:rPr>
        <w:t xml:space="preserve"> </w:t>
      </w:r>
      <w:r w:rsidRPr="00FC7B7B">
        <w:rPr>
          <w:rFonts w:ascii="Times New Roman" w:eastAsia="Calibri" w:hAnsi="Times New Roman"/>
          <w:bCs/>
          <w:sz w:val="28"/>
          <w:szCs w:val="28"/>
          <w:lang w:eastAsia="en-US"/>
        </w:rPr>
        <w:t>информационно-коммуникационной сети «Интернет»;</w:t>
      </w:r>
    </w:p>
    <w:p w:rsidR="00741723" w:rsidRPr="00266D9C" w:rsidRDefault="00266D9C" w:rsidP="00266D9C">
      <w:pPr>
        <w:pStyle w:val="14"/>
        <w:spacing w:line="276" w:lineRule="auto"/>
        <w:rPr>
          <w:rFonts w:asciiTheme="minorHAnsi" w:hAnsiTheme="minorHAnsi" w:cstheme="minorHAnsi"/>
          <w:sz w:val="28"/>
          <w:szCs w:val="28"/>
        </w:rPr>
      </w:pPr>
      <w:bookmarkStart w:id="8" w:name="bookmark233"/>
      <w:r>
        <w:rPr>
          <w:rFonts w:ascii="Times New Roman" w:hAnsi="Times New Roman"/>
          <w:sz w:val="28"/>
          <w:szCs w:val="28"/>
          <w:lang w:bidi="ru-RU"/>
        </w:rPr>
        <w:t xml:space="preserve">    </w:t>
      </w:r>
      <w:r w:rsidR="002D446C">
        <w:rPr>
          <w:sz w:val="28"/>
          <w:szCs w:val="28"/>
        </w:rPr>
        <w:t>-</w:t>
      </w:r>
      <w:r w:rsidR="00741723" w:rsidRPr="00266D9C">
        <w:rPr>
          <w:rFonts w:asciiTheme="minorHAnsi" w:hAnsiTheme="minorHAnsi" w:cstheme="minorHAnsi"/>
          <w:sz w:val="28"/>
          <w:szCs w:val="28"/>
        </w:rPr>
        <w:t>Обеспечение  гибких форм и мониторинга  предоставления муниципальных услуг, в том числе с исполь</w:t>
      </w:r>
      <w:r w:rsidR="005401F8" w:rsidRPr="00266D9C">
        <w:rPr>
          <w:rFonts w:asciiTheme="minorHAnsi" w:hAnsiTheme="minorHAnsi" w:cstheme="minorHAnsi"/>
          <w:sz w:val="28"/>
          <w:szCs w:val="28"/>
        </w:rPr>
        <w:t>зованием современных технологий;</w:t>
      </w:r>
    </w:p>
    <w:bookmarkEnd w:id="8"/>
    <w:p w:rsidR="00741723" w:rsidRPr="00FC7B7B" w:rsidRDefault="002D446C" w:rsidP="002D446C">
      <w:pPr>
        <w:widowControl w:val="0"/>
        <w:autoSpaceDE w:val="0"/>
        <w:autoSpaceDN w:val="0"/>
        <w:adjustRightInd w:val="0"/>
        <w:spacing w:line="276" w:lineRule="auto"/>
        <w:jc w:val="both"/>
        <w:rPr>
          <w:rFonts w:eastAsia="Calibri"/>
          <w:bCs/>
          <w:sz w:val="28"/>
          <w:szCs w:val="28"/>
          <w:lang w:eastAsia="en-US"/>
        </w:rPr>
      </w:pPr>
      <w:r>
        <w:rPr>
          <w:rFonts w:eastAsia="Calibri"/>
          <w:bCs/>
          <w:sz w:val="28"/>
          <w:szCs w:val="28"/>
          <w:lang w:eastAsia="en-US"/>
        </w:rPr>
        <w:t xml:space="preserve">    -</w:t>
      </w:r>
      <w:r w:rsidR="00741723" w:rsidRPr="00FC7B7B">
        <w:rPr>
          <w:rFonts w:eastAsia="Calibri"/>
          <w:bCs/>
          <w:sz w:val="28"/>
          <w:szCs w:val="28"/>
          <w:lang w:eastAsia="en-US"/>
        </w:rPr>
        <w:t>Повышение профессионализма сотрудников и органов местного самоуправления для обеспечения эффективного в</w:t>
      </w:r>
      <w:r w:rsidR="005401F8">
        <w:rPr>
          <w:rFonts w:eastAsia="Calibri"/>
          <w:bCs/>
          <w:sz w:val="28"/>
          <w:szCs w:val="28"/>
          <w:lang w:eastAsia="en-US"/>
        </w:rPr>
        <w:t>ыполнения муниципальных функций;</w:t>
      </w:r>
      <w:r w:rsidR="00741723" w:rsidRPr="00FC7B7B">
        <w:rPr>
          <w:rFonts w:eastAsia="Calibri"/>
          <w:bCs/>
          <w:sz w:val="28"/>
          <w:szCs w:val="28"/>
          <w:lang w:eastAsia="en-US"/>
        </w:rPr>
        <w:t xml:space="preserve"> </w:t>
      </w:r>
    </w:p>
    <w:p w:rsidR="00266D9C" w:rsidRDefault="002D446C" w:rsidP="00266D9C">
      <w:pPr>
        <w:pStyle w:val="14"/>
        <w:spacing w:line="276" w:lineRule="auto"/>
        <w:rPr>
          <w:rFonts w:ascii="Times New Roman" w:eastAsiaTheme="minorHAnsi" w:hAnsi="Times New Roman"/>
          <w:b/>
          <w:i/>
          <w:sz w:val="28"/>
          <w:szCs w:val="28"/>
          <w:lang w:eastAsia="en-US"/>
        </w:rPr>
      </w:pPr>
      <w:r>
        <w:rPr>
          <w:rFonts w:ascii="Times New Roman" w:hAnsi="Times New Roman"/>
          <w:sz w:val="28"/>
          <w:szCs w:val="28"/>
          <w:lang w:bidi="ru-RU"/>
        </w:rPr>
        <w:t xml:space="preserve">    </w:t>
      </w:r>
    </w:p>
    <w:p w:rsidR="00741723" w:rsidRPr="00FC7B7B" w:rsidRDefault="00360E2F" w:rsidP="00320924">
      <w:pPr>
        <w:pStyle w:val="14"/>
        <w:spacing w:line="276" w:lineRule="auto"/>
        <w:ind w:firstLine="567"/>
        <w:rPr>
          <w:rFonts w:ascii="Times New Roman" w:eastAsiaTheme="minorHAnsi" w:hAnsi="Times New Roman"/>
          <w:sz w:val="28"/>
          <w:szCs w:val="28"/>
          <w:lang w:eastAsia="en-US"/>
        </w:rPr>
      </w:pPr>
      <w:r w:rsidRPr="0061147B">
        <w:rPr>
          <w:rFonts w:ascii="Times New Roman" w:eastAsiaTheme="minorHAnsi" w:hAnsi="Times New Roman"/>
          <w:b/>
          <w:i/>
          <w:sz w:val="28"/>
          <w:szCs w:val="28"/>
          <w:lang w:eastAsia="en-US"/>
        </w:rPr>
        <w:t>6</w:t>
      </w:r>
      <w:r w:rsidR="00741723" w:rsidRPr="0061147B">
        <w:rPr>
          <w:rFonts w:ascii="Times New Roman" w:eastAsiaTheme="minorHAnsi" w:hAnsi="Times New Roman"/>
          <w:b/>
          <w:i/>
          <w:sz w:val="28"/>
          <w:szCs w:val="28"/>
          <w:lang w:eastAsia="en-US"/>
        </w:rPr>
        <w:t>.Цель. Эффективное муниципальное управление</w:t>
      </w:r>
      <w:r w:rsidR="00741723" w:rsidRPr="0061147B">
        <w:rPr>
          <w:rFonts w:ascii="Times New Roman" w:eastAsiaTheme="minorHAnsi" w:hAnsi="Times New Roman"/>
          <w:sz w:val="28"/>
          <w:szCs w:val="28"/>
          <w:lang w:eastAsia="en-US"/>
        </w:rPr>
        <w:t>.</w:t>
      </w:r>
      <w:r w:rsidR="00741723" w:rsidRPr="00FC7B7B">
        <w:rPr>
          <w:rFonts w:ascii="Times New Roman" w:eastAsiaTheme="minorHAnsi" w:hAnsi="Times New Roman"/>
          <w:sz w:val="28"/>
          <w:szCs w:val="28"/>
          <w:lang w:eastAsia="en-US"/>
        </w:rPr>
        <w:t xml:space="preserve"> </w:t>
      </w:r>
    </w:p>
    <w:p w:rsidR="00741723" w:rsidRPr="00FC7B7B" w:rsidRDefault="00741723" w:rsidP="00320924">
      <w:pPr>
        <w:pStyle w:val="14"/>
        <w:spacing w:line="276" w:lineRule="auto"/>
        <w:ind w:firstLine="708"/>
        <w:jc w:val="both"/>
        <w:rPr>
          <w:rFonts w:ascii="Times New Roman" w:eastAsia="Times New Roman" w:hAnsi="Times New Roman"/>
          <w:sz w:val="28"/>
          <w:szCs w:val="28"/>
          <w:lang w:eastAsia="ru-RU"/>
        </w:rPr>
      </w:pPr>
      <w:r w:rsidRPr="00FC7B7B">
        <w:rPr>
          <w:rFonts w:ascii="Times New Roman" w:eastAsia="Times New Roman" w:hAnsi="Times New Roman"/>
          <w:sz w:val="28"/>
          <w:szCs w:val="28"/>
          <w:lang w:eastAsia="ru-RU"/>
        </w:rPr>
        <w:t xml:space="preserve">Реализация целей по созданию высокопроизводительных рабочих мест и передовых производств, развитию человеческого капитала, привлечению </w:t>
      </w:r>
      <w:r w:rsidRPr="00FC7B7B">
        <w:rPr>
          <w:rFonts w:ascii="Times New Roman" w:eastAsia="Times New Roman" w:hAnsi="Times New Roman"/>
          <w:sz w:val="28"/>
          <w:szCs w:val="28"/>
          <w:lang w:eastAsia="ru-RU"/>
        </w:rPr>
        <w:lastRenderedPageBreak/>
        <w:t>инвестиций и сбалансированному территориальному развитию предъявляет повышенные требования к эффективности муниципального управления.</w:t>
      </w:r>
    </w:p>
    <w:p w:rsidR="00741723" w:rsidRPr="00FC7B7B" w:rsidRDefault="00741723" w:rsidP="00320924">
      <w:pPr>
        <w:pStyle w:val="14"/>
        <w:spacing w:line="276" w:lineRule="auto"/>
        <w:ind w:firstLine="540"/>
        <w:jc w:val="both"/>
        <w:rPr>
          <w:rFonts w:ascii="Times New Roman" w:eastAsiaTheme="minorHAnsi" w:hAnsi="Times New Roman"/>
          <w:sz w:val="28"/>
          <w:szCs w:val="28"/>
          <w:lang w:eastAsia="en-US"/>
        </w:rPr>
      </w:pPr>
      <w:r w:rsidRPr="00FC7B7B">
        <w:rPr>
          <w:rFonts w:ascii="Times New Roman" w:eastAsiaTheme="minorHAnsi" w:hAnsi="Times New Roman"/>
          <w:sz w:val="28"/>
          <w:szCs w:val="28"/>
          <w:lang w:eastAsia="en-US"/>
        </w:rPr>
        <w:t xml:space="preserve">Для достижения поставленной цели необходимо решить следующие задачи: </w:t>
      </w:r>
    </w:p>
    <w:p w:rsidR="00741723" w:rsidRPr="000A0E0C" w:rsidRDefault="000A0E0C" w:rsidP="000A0E0C">
      <w:pPr>
        <w:spacing w:line="276" w:lineRule="auto"/>
        <w:jc w:val="both"/>
        <w:rPr>
          <w:sz w:val="28"/>
          <w:szCs w:val="28"/>
        </w:rPr>
      </w:pPr>
      <w:r w:rsidRPr="000A0E0C">
        <w:rPr>
          <w:sz w:val="28"/>
          <w:szCs w:val="28"/>
        </w:rPr>
        <w:t xml:space="preserve">   -</w:t>
      </w:r>
      <w:r w:rsidR="00741723" w:rsidRPr="000A0E0C">
        <w:rPr>
          <w:sz w:val="28"/>
          <w:szCs w:val="28"/>
        </w:rPr>
        <w:t>Повышение  прозрачности  и подотчетности работы органов местного</w:t>
      </w:r>
    </w:p>
    <w:p w:rsidR="000A0E0C" w:rsidRDefault="00772CA4" w:rsidP="00320924">
      <w:pPr>
        <w:spacing w:line="276" w:lineRule="auto"/>
        <w:jc w:val="both"/>
        <w:rPr>
          <w:sz w:val="28"/>
          <w:szCs w:val="28"/>
        </w:rPr>
      </w:pPr>
      <w:r w:rsidRPr="000A0E0C">
        <w:rPr>
          <w:sz w:val="28"/>
          <w:szCs w:val="28"/>
        </w:rPr>
        <w:t>самоуправления района;</w:t>
      </w:r>
    </w:p>
    <w:p w:rsidR="00266D9C" w:rsidRPr="00266D9C" w:rsidRDefault="00266D9C" w:rsidP="00266D9C">
      <w:pPr>
        <w:spacing w:line="276" w:lineRule="auto"/>
        <w:jc w:val="both"/>
        <w:rPr>
          <w:sz w:val="28"/>
          <w:szCs w:val="28"/>
        </w:rPr>
      </w:pPr>
      <w:r>
        <w:rPr>
          <w:sz w:val="28"/>
          <w:szCs w:val="28"/>
        </w:rPr>
        <w:t xml:space="preserve">  - </w:t>
      </w:r>
      <w:r w:rsidRPr="00266D9C">
        <w:rPr>
          <w:sz w:val="28"/>
          <w:szCs w:val="28"/>
        </w:rPr>
        <w:t>Совершенствование системы информирования населения о деятельности органов местного самоуправления в средствах массовой информации;</w:t>
      </w:r>
    </w:p>
    <w:p w:rsidR="00266D9C" w:rsidRDefault="00266D9C" w:rsidP="00266D9C">
      <w:pPr>
        <w:spacing w:line="276" w:lineRule="auto"/>
        <w:jc w:val="both"/>
        <w:rPr>
          <w:sz w:val="28"/>
          <w:szCs w:val="28"/>
        </w:rPr>
      </w:pPr>
      <w:r>
        <w:rPr>
          <w:sz w:val="28"/>
          <w:szCs w:val="28"/>
        </w:rPr>
        <w:t xml:space="preserve"> - </w:t>
      </w:r>
      <w:r w:rsidRPr="00266D9C">
        <w:rPr>
          <w:sz w:val="28"/>
          <w:szCs w:val="28"/>
        </w:rPr>
        <w:t xml:space="preserve"> Формирование резервного фонда</w:t>
      </w:r>
      <w:r>
        <w:rPr>
          <w:sz w:val="28"/>
          <w:szCs w:val="28"/>
        </w:rPr>
        <w:t xml:space="preserve">; </w:t>
      </w:r>
    </w:p>
    <w:p w:rsidR="00266D9C" w:rsidRDefault="00266D9C" w:rsidP="00266D9C">
      <w:pPr>
        <w:spacing w:line="276" w:lineRule="auto"/>
        <w:jc w:val="both"/>
        <w:rPr>
          <w:sz w:val="28"/>
          <w:szCs w:val="28"/>
        </w:rPr>
      </w:pPr>
      <w:r>
        <w:rPr>
          <w:sz w:val="28"/>
          <w:szCs w:val="28"/>
        </w:rPr>
        <w:t xml:space="preserve"> - </w:t>
      </w:r>
      <w:r w:rsidRPr="00266D9C">
        <w:rPr>
          <w:sz w:val="28"/>
          <w:szCs w:val="28"/>
        </w:rPr>
        <w:t>Развитие кадрового потенциала муниципальной службы, профилактика коррупционных правонарушений</w:t>
      </w:r>
      <w:r>
        <w:rPr>
          <w:sz w:val="28"/>
          <w:szCs w:val="28"/>
        </w:rPr>
        <w:t>.</w:t>
      </w:r>
    </w:p>
    <w:p w:rsidR="00741723" w:rsidRPr="0061147B" w:rsidRDefault="00741723" w:rsidP="00320924">
      <w:pPr>
        <w:spacing w:line="276" w:lineRule="auto"/>
        <w:rPr>
          <w:b/>
          <w:sz w:val="28"/>
          <w:szCs w:val="28"/>
        </w:rPr>
      </w:pPr>
      <w:r w:rsidRPr="00FC7B7B">
        <w:rPr>
          <w:sz w:val="28"/>
          <w:szCs w:val="28"/>
        </w:rPr>
        <w:t xml:space="preserve">     </w:t>
      </w:r>
    </w:p>
    <w:p w:rsidR="00741723" w:rsidRPr="0061147B" w:rsidRDefault="00360E2F" w:rsidP="00320924">
      <w:pPr>
        <w:pStyle w:val="14"/>
        <w:spacing w:line="276" w:lineRule="auto"/>
        <w:ind w:firstLine="708"/>
        <w:jc w:val="both"/>
        <w:rPr>
          <w:b/>
          <w:i/>
          <w:sz w:val="28"/>
          <w:szCs w:val="28"/>
        </w:rPr>
      </w:pPr>
      <w:r w:rsidRPr="0061147B">
        <w:rPr>
          <w:rFonts w:ascii="Times New Roman" w:hAnsi="Times New Roman"/>
          <w:b/>
          <w:sz w:val="28"/>
          <w:szCs w:val="28"/>
          <w:lang w:bidi="ru-RU"/>
        </w:rPr>
        <w:t xml:space="preserve"> 7</w:t>
      </w:r>
      <w:r w:rsidR="00741723" w:rsidRPr="0061147B">
        <w:rPr>
          <w:rFonts w:ascii="Times New Roman" w:hAnsi="Times New Roman"/>
          <w:b/>
          <w:sz w:val="28"/>
          <w:szCs w:val="28"/>
          <w:lang w:bidi="ru-RU"/>
        </w:rPr>
        <w:t xml:space="preserve">. </w:t>
      </w:r>
      <w:bookmarkStart w:id="9" w:name="bookmark230"/>
      <w:r w:rsidR="00741723" w:rsidRPr="0061147B">
        <w:rPr>
          <w:rFonts w:ascii="Times New Roman" w:hAnsi="Times New Roman"/>
          <w:b/>
          <w:sz w:val="28"/>
          <w:szCs w:val="28"/>
          <w:lang w:bidi="ru-RU"/>
        </w:rPr>
        <w:t>Цель:</w:t>
      </w:r>
      <w:r w:rsidR="00741723" w:rsidRPr="0061147B">
        <w:rPr>
          <w:rFonts w:ascii="Times New Roman" w:hAnsi="Times New Roman"/>
          <w:b/>
          <w:i/>
          <w:sz w:val="28"/>
          <w:szCs w:val="28"/>
          <w:lang w:bidi="ru-RU"/>
        </w:rPr>
        <w:t xml:space="preserve"> </w:t>
      </w:r>
      <w:bookmarkEnd w:id="9"/>
      <w:r w:rsidR="00741723" w:rsidRPr="0061147B">
        <w:rPr>
          <w:rFonts w:ascii="Times New Roman" w:hAnsi="Times New Roman"/>
          <w:b/>
          <w:i/>
          <w:sz w:val="28"/>
          <w:szCs w:val="28"/>
        </w:rPr>
        <w:t xml:space="preserve">Формирование благоприятных экологических условий проживания и отдыха населения, </w:t>
      </w:r>
      <w:r w:rsidR="00741723" w:rsidRPr="0061147B">
        <w:rPr>
          <w:rFonts w:ascii="Times New Roman" w:eastAsia="Calibri" w:hAnsi="Times New Roman"/>
          <w:b/>
          <w:i/>
          <w:sz w:val="28"/>
          <w:szCs w:val="28"/>
          <w:lang w:bidi="ru-RU"/>
        </w:rPr>
        <w:t>снижение негативного влияния жизнедеятельности человека на окружающую среду.</w:t>
      </w:r>
      <w:r w:rsidR="00741723" w:rsidRPr="0061147B">
        <w:rPr>
          <w:b/>
          <w:i/>
          <w:sz w:val="28"/>
          <w:szCs w:val="28"/>
        </w:rPr>
        <w:t xml:space="preserve"> </w:t>
      </w:r>
    </w:p>
    <w:p w:rsidR="00741723" w:rsidRDefault="00741723" w:rsidP="00320924">
      <w:pPr>
        <w:pStyle w:val="14"/>
        <w:spacing w:line="276" w:lineRule="auto"/>
        <w:ind w:firstLine="708"/>
        <w:jc w:val="both"/>
        <w:rPr>
          <w:rFonts w:ascii="Times New Roman" w:hAnsi="Times New Roman"/>
          <w:sz w:val="28"/>
          <w:szCs w:val="28"/>
          <w:lang w:bidi="ru-RU"/>
        </w:rPr>
      </w:pPr>
      <w:r w:rsidRPr="00FC7B7B">
        <w:rPr>
          <w:rFonts w:ascii="Times New Roman" w:hAnsi="Times New Roman"/>
          <w:sz w:val="28"/>
          <w:szCs w:val="28"/>
          <w:lang w:bidi="ru-RU"/>
        </w:rPr>
        <w:t>Задачи в сфере улучшения состояния окружающей среды:</w:t>
      </w:r>
    </w:p>
    <w:p w:rsidR="00741723" w:rsidRPr="00FC7B7B" w:rsidRDefault="000A0E0C" w:rsidP="00320924">
      <w:pPr>
        <w:widowControl w:val="0"/>
        <w:autoSpaceDE w:val="0"/>
        <w:autoSpaceDN w:val="0"/>
        <w:adjustRightInd w:val="0"/>
        <w:spacing w:line="276" w:lineRule="auto"/>
        <w:jc w:val="both"/>
        <w:rPr>
          <w:rFonts w:eastAsia="Calibri"/>
          <w:bCs/>
          <w:sz w:val="28"/>
          <w:szCs w:val="28"/>
          <w:lang w:eastAsia="en-US"/>
        </w:rPr>
      </w:pPr>
      <w:r>
        <w:rPr>
          <w:rFonts w:eastAsia="Calibri"/>
          <w:bCs/>
          <w:sz w:val="28"/>
          <w:szCs w:val="28"/>
          <w:lang w:eastAsia="en-US"/>
        </w:rPr>
        <w:t xml:space="preserve">   -</w:t>
      </w:r>
      <w:r w:rsidR="00266D9C">
        <w:rPr>
          <w:rFonts w:eastAsia="Calibri"/>
          <w:bCs/>
          <w:sz w:val="28"/>
          <w:szCs w:val="28"/>
          <w:lang w:eastAsia="en-US"/>
        </w:rPr>
        <w:t xml:space="preserve"> </w:t>
      </w:r>
      <w:r w:rsidR="00741723" w:rsidRPr="00FC7B7B">
        <w:rPr>
          <w:rFonts w:eastAsia="Calibri"/>
          <w:bCs/>
          <w:sz w:val="28"/>
          <w:szCs w:val="28"/>
          <w:lang w:eastAsia="en-US"/>
        </w:rPr>
        <w:t xml:space="preserve">Снижение негативного воздействия на окружающую среду стационарных источников загрязнения; </w:t>
      </w:r>
    </w:p>
    <w:p w:rsidR="00741723" w:rsidRDefault="00266D9C" w:rsidP="00320924">
      <w:pPr>
        <w:spacing w:line="276" w:lineRule="auto"/>
        <w:jc w:val="both"/>
        <w:rPr>
          <w:sz w:val="28"/>
          <w:szCs w:val="28"/>
        </w:rPr>
      </w:pPr>
      <w:r>
        <w:rPr>
          <w:rFonts w:eastAsia="Calibri"/>
          <w:sz w:val="28"/>
          <w:szCs w:val="28"/>
          <w:lang w:eastAsia="en-US"/>
        </w:rPr>
        <w:t xml:space="preserve">  </w:t>
      </w:r>
      <w:r w:rsidR="000A0E0C">
        <w:rPr>
          <w:rFonts w:eastAsia="Calibri"/>
          <w:sz w:val="28"/>
          <w:szCs w:val="28"/>
          <w:lang w:eastAsia="en-US"/>
        </w:rPr>
        <w:t xml:space="preserve"> -</w:t>
      </w:r>
      <w:r>
        <w:rPr>
          <w:rFonts w:eastAsia="Calibri"/>
          <w:sz w:val="28"/>
          <w:szCs w:val="28"/>
          <w:lang w:eastAsia="en-US"/>
        </w:rPr>
        <w:t xml:space="preserve"> </w:t>
      </w:r>
      <w:r w:rsidR="00741723" w:rsidRPr="00FC7B7B">
        <w:rPr>
          <w:sz w:val="28"/>
          <w:szCs w:val="28"/>
        </w:rPr>
        <w:t>Ликвидация несанкционированных свалок;</w:t>
      </w:r>
    </w:p>
    <w:p w:rsidR="00266D9C" w:rsidRDefault="00266D9C" w:rsidP="00320924">
      <w:pPr>
        <w:spacing w:line="276" w:lineRule="auto"/>
        <w:jc w:val="both"/>
        <w:rPr>
          <w:rFonts w:eastAsiaTheme="minorHAnsi"/>
          <w:sz w:val="28"/>
          <w:szCs w:val="28"/>
          <w:lang w:eastAsia="en-US"/>
        </w:rPr>
      </w:pPr>
      <w:r>
        <w:rPr>
          <w:rFonts w:eastAsiaTheme="minorHAnsi"/>
          <w:sz w:val="28"/>
          <w:szCs w:val="28"/>
          <w:lang w:eastAsia="en-US"/>
        </w:rPr>
        <w:t xml:space="preserve">   - Повышение </w:t>
      </w:r>
      <w:r w:rsidRPr="00FC7B7B">
        <w:rPr>
          <w:rFonts w:eastAsiaTheme="minorHAnsi"/>
          <w:sz w:val="28"/>
          <w:szCs w:val="28"/>
          <w:lang w:eastAsia="en-US"/>
        </w:rPr>
        <w:t xml:space="preserve"> уровня благоустройства населённых пунктов и развитие системы у</w:t>
      </w:r>
      <w:r>
        <w:rPr>
          <w:rFonts w:eastAsiaTheme="minorHAnsi"/>
          <w:sz w:val="28"/>
          <w:szCs w:val="28"/>
          <w:lang w:eastAsia="en-US"/>
        </w:rPr>
        <w:t>тилизации и переработки отходов;</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sz w:val="28"/>
          <w:szCs w:val="28"/>
        </w:rPr>
        <w:t xml:space="preserve">   -</w:t>
      </w:r>
      <w:r w:rsidR="00741723" w:rsidRPr="00FC7B7B">
        <w:rPr>
          <w:rFonts w:ascii="Times New Roman" w:hAnsi="Times New Roman"/>
          <w:sz w:val="28"/>
          <w:szCs w:val="28"/>
        </w:rPr>
        <w:t>Стабилизация эпидемиологической ситуации;</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Пропаганда экологических знаний и формирование экологической культуры;</w:t>
      </w:r>
    </w:p>
    <w:p w:rsidR="001A4DFA" w:rsidRDefault="000A0E0C" w:rsidP="001A4DFA">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 xml:space="preserve">Привлечение граждан, общественных объединений, некоммерческих организаций и </w:t>
      </w:r>
      <w:proofErr w:type="gramStart"/>
      <w:r w:rsidR="00741723" w:rsidRPr="00FC7B7B">
        <w:rPr>
          <w:rFonts w:ascii="Times New Roman" w:hAnsi="Times New Roman"/>
          <w:sz w:val="28"/>
          <w:szCs w:val="28"/>
          <w:lang w:bidi="ru-RU"/>
        </w:rPr>
        <w:t>бизнес-сообщества</w:t>
      </w:r>
      <w:proofErr w:type="gramEnd"/>
      <w:r w:rsidR="00741723" w:rsidRPr="00FC7B7B">
        <w:rPr>
          <w:rFonts w:ascii="Times New Roman" w:hAnsi="Times New Roman"/>
          <w:sz w:val="28"/>
          <w:szCs w:val="28"/>
          <w:lang w:bidi="ru-RU"/>
        </w:rPr>
        <w:t xml:space="preserve"> к решению вопросов в области охраны окружающей среды и обеспеч</w:t>
      </w:r>
      <w:r w:rsidR="00772CA4">
        <w:rPr>
          <w:rFonts w:ascii="Times New Roman" w:hAnsi="Times New Roman"/>
          <w:sz w:val="28"/>
          <w:szCs w:val="28"/>
          <w:lang w:bidi="ru-RU"/>
        </w:rPr>
        <w:t>ения экологической безопасности;</w:t>
      </w:r>
    </w:p>
    <w:p w:rsidR="00266D9C" w:rsidRPr="001A4DFA" w:rsidRDefault="00266D9C" w:rsidP="001A4DFA">
      <w:pPr>
        <w:pStyle w:val="14"/>
        <w:spacing w:line="276" w:lineRule="auto"/>
        <w:jc w:val="both"/>
        <w:rPr>
          <w:rFonts w:asciiTheme="minorHAnsi" w:eastAsia="Calibri" w:hAnsiTheme="minorHAnsi" w:cstheme="minorHAnsi"/>
          <w:sz w:val="28"/>
          <w:szCs w:val="28"/>
          <w:lang w:eastAsia="en-US"/>
        </w:rPr>
      </w:pPr>
      <w:r w:rsidRPr="001A4DFA">
        <w:rPr>
          <w:rFonts w:asciiTheme="minorHAnsi" w:hAnsiTheme="minorHAnsi" w:cstheme="minorHAnsi"/>
          <w:sz w:val="28"/>
          <w:szCs w:val="28"/>
        </w:rPr>
        <w:t xml:space="preserve">   -</w:t>
      </w:r>
      <w:r w:rsidRPr="001A4DFA">
        <w:rPr>
          <w:rFonts w:asciiTheme="minorHAnsi" w:eastAsia="Calibri" w:hAnsiTheme="minorHAnsi" w:cstheme="minorHAnsi"/>
          <w:sz w:val="28"/>
          <w:szCs w:val="28"/>
          <w:lang w:bidi="ru-RU"/>
        </w:rPr>
        <w:t>Обеспечение населения района качественной питьевой водой;</w:t>
      </w:r>
      <w:r w:rsidRPr="001A4DFA">
        <w:rPr>
          <w:rFonts w:asciiTheme="minorHAnsi" w:eastAsia="Calibri" w:hAnsiTheme="minorHAnsi" w:cstheme="minorHAnsi"/>
          <w:sz w:val="28"/>
          <w:szCs w:val="28"/>
          <w:lang w:eastAsia="en-US"/>
        </w:rPr>
        <w:t xml:space="preserve">    </w:t>
      </w:r>
    </w:p>
    <w:p w:rsidR="00266D9C" w:rsidRPr="00FC7B7B" w:rsidRDefault="00266D9C" w:rsidP="000A0E0C">
      <w:pPr>
        <w:pStyle w:val="14"/>
        <w:spacing w:line="276" w:lineRule="auto"/>
        <w:jc w:val="both"/>
        <w:rPr>
          <w:rFonts w:ascii="Times New Roman" w:eastAsiaTheme="minorHAnsi" w:hAnsi="Times New Roman"/>
          <w:sz w:val="28"/>
          <w:szCs w:val="28"/>
          <w:lang w:eastAsia="en-US"/>
        </w:rPr>
      </w:pPr>
    </w:p>
    <w:p w:rsidR="00741723" w:rsidRPr="00FC7B7B" w:rsidRDefault="00360E2F" w:rsidP="00320924">
      <w:pPr>
        <w:pStyle w:val="14"/>
        <w:spacing w:line="276" w:lineRule="auto"/>
        <w:ind w:firstLine="708"/>
        <w:rPr>
          <w:rFonts w:ascii="Times New Roman" w:hAnsi="Times New Roman"/>
          <w:b/>
          <w:i/>
          <w:sz w:val="28"/>
          <w:szCs w:val="28"/>
          <w:lang w:bidi="ru-RU"/>
        </w:rPr>
      </w:pPr>
      <w:bookmarkStart w:id="10" w:name="bookmark231"/>
      <w:r w:rsidRPr="0061147B">
        <w:rPr>
          <w:rFonts w:ascii="Times New Roman" w:hAnsi="Times New Roman"/>
          <w:b/>
          <w:sz w:val="28"/>
          <w:szCs w:val="28"/>
          <w:lang w:bidi="ru-RU"/>
        </w:rPr>
        <w:t>8</w:t>
      </w:r>
      <w:r w:rsidR="00741723" w:rsidRPr="0061147B">
        <w:rPr>
          <w:rFonts w:ascii="Times New Roman" w:hAnsi="Times New Roman"/>
          <w:b/>
          <w:sz w:val="28"/>
          <w:szCs w:val="28"/>
          <w:lang w:bidi="ru-RU"/>
        </w:rPr>
        <w:t xml:space="preserve">. Цель:  </w:t>
      </w:r>
      <w:r w:rsidR="00741723" w:rsidRPr="0061147B">
        <w:rPr>
          <w:rFonts w:ascii="Times New Roman" w:hAnsi="Times New Roman"/>
          <w:b/>
          <w:i/>
          <w:sz w:val="28"/>
          <w:szCs w:val="28"/>
          <w:lang w:bidi="ru-RU"/>
        </w:rPr>
        <w:t xml:space="preserve"> Обеспечение общественной безопасности и правопорядка на территории  района.</w:t>
      </w:r>
      <w:bookmarkEnd w:id="10"/>
    </w:p>
    <w:p w:rsidR="00741723" w:rsidRPr="00FC7B7B" w:rsidRDefault="00741723" w:rsidP="00320924">
      <w:pPr>
        <w:pStyle w:val="14"/>
        <w:spacing w:line="276" w:lineRule="auto"/>
        <w:ind w:firstLine="567"/>
        <w:jc w:val="both"/>
        <w:rPr>
          <w:rFonts w:ascii="Times New Roman" w:hAnsi="Times New Roman"/>
          <w:b/>
          <w:i/>
          <w:sz w:val="28"/>
          <w:szCs w:val="28"/>
          <w:lang w:bidi="ru-RU"/>
        </w:rPr>
      </w:pPr>
      <w:r w:rsidRPr="00FC7B7B">
        <w:rPr>
          <w:rFonts w:ascii="Times New Roman" w:hAnsi="Times New Roman"/>
          <w:sz w:val="28"/>
          <w:szCs w:val="28"/>
        </w:rPr>
        <w:t>Поставив цель повышения уровня жизни населения и комфортности проживания граждан, нельзя не говорить о таких вопросах, как уровень преступности, борьба с правонарушениями и противодействие коррупции.</w:t>
      </w:r>
    </w:p>
    <w:p w:rsidR="00741723" w:rsidRPr="00FC7B7B" w:rsidRDefault="00741723" w:rsidP="00320924">
      <w:pPr>
        <w:pStyle w:val="14"/>
        <w:spacing w:line="276" w:lineRule="auto"/>
        <w:ind w:firstLine="708"/>
        <w:jc w:val="both"/>
        <w:rPr>
          <w:rFonts w:ascii="Times New Roman" w:hAnsi="Times New Roman"/>
          <w:sz w:val="28"/>
          <w:szCs w:val="28"/>
          <w:lang w:bidi="ru-RU"/>
        </w:rPr>
      </w:pPr>
      <w:r w:rsidRPr="00FC7B7B">
        <w:rPr>
          <w:rFonts w:ascii="Times New Roman" w:hAnsi="Times New Roman"/>
          <w:sz w:val="28"/>
          <w:szCs w:val="28"/>
          <w:lang w:bidi="ru-RU"/>
        </w:rPr>
        <w:t>Задачи в сфере общественной безопасности и правопорядка:</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w:t>
      </w:r>
      <w:r>
        <w:rPr>
          <w:rFonts w:ascii="Times New Roman" w:hAnsi="Times New Roman"/>
          <w:sz w:val="28"/>
          <w:szCs w:val="28"/>
          <w:lang w:bidi="ru-RU"/>
        </w:rPr>
        <w:t>Д</w:t>
      </w:r>
      <w:r w:rsidR="00741723" w:rsidRPr="00FC7B7B">
        <w:rPr>
          <w:rFonts w:ascii="Times New Roman" w:hAnsi="Times New Roman"/>
          <w:sz w:val="28"/>
          <w:szCs w:val="28"/>
          <w:lang w:bidi="ru-RU"/>
        </w:rPr>
        <w:t>остижение стабильной динамики в раскрываемости преступлений в районе;</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w:t>
      </w:r>
      <w:r>
        <w:rPr>
          <w:rFonts w:ascii="Times New Roman" w:hAnsi="Times New Roman"/>
          <w:sz w:val="28"/>
          <w:szCs w:val="28"/>
          <w:lang w:bidi="ru-RU"/>
        </w:rPr>
        <w:t>О</w:t>
      </w:r>
      <w:r w:rsidR="00741723" w:rsidRPr="00FC7B7B">
        <w:rPr>
          <w:rFonts w:ascii="Times New Roman" w:hAnsi="Times New Roman"/>
          <w:sz w:val="28"/>
          <w:szCs w:val="28"/>
          <w:lang w:bidi="ru-RU"/>
        </w:rPr>
        <w:t>беспечение защиты населения и территории от чрезвычайных ситуаций природного и техногенного характера;</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-С</w:t>
      </w:r>
      <w:r w:rsidR="00741723" w:rsidRPr="00FC7B7B">
        <w:rPr>
          <w:rFonts w:ascii="Times New Roman" w:hAnsi="Times New Roman"/>
          <w:sz w:val="28"/>
          <w:szCs w:val="28"/>
          <w:lang w:bidi="ru-RU"/>
        </w:rPr>
        <w:t>оздание резервов финансовых и материальных ресурсов для ликвидации чрезвычайных ситуаций;</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sz w:val="28"/>
          <w:szCs w:val="28"/>
          <w:lang w:bidi="ru-RU"/>
        </w:rPr>
        <w:lastRenderedPageBreak/>
        <w:t xml:space="preserve">    </w:t>
      </w:r>
      <w:r w:rsidR="00741723" w:rsidRPr="00FC7B7B">
        <w:rPr>
          <w:rFonts w:ascii="Times New Roman" w:hAnsi="Times New Roman"/>
          <w:sz w:val="28"/>
          <w:szCs w:val="28"/>
          <w:lang w:bidi="ru-RU"/>
        </w:rPr>
        <w:t>-</w:t>
      </w:r>
      <w:r>
        <w:rPr>
          <w:rFonts w:ascii="Times New Roman" w:hAnsi="Times New Roman"/>
          <w:sz w:val="28"/>
          <w:szCs w:val="28"/>
          <w:lang w:bidi="ru-RU"/>
        </w:rPr>
        <w:t>Л</w:t>
      </w:r>
      <w:r w:rsidR="00741723" w:rsidRPr="00FC7B7B">
        <w:rPr>
          <w:rFonts w:ascii="Times New Roman" w:hAnsi="Times New Roman"/>
          <w:sz w:val="28"/>
          <w:szCs w:val="28"/>
          <w:lang w:bidi="ru-RU"/>
        </w:rPr>
        <w:t xml:space="preserve">иквидация незаконного оборота спиртосодержащих жидкостей и </w:t>
      </w:r>
      <w:proofErr w:type="spellStart"/>
      <w:r w:rsidR="00741723" w:rsidRPr="00FC7B7B">
        <w:rPr>
          <w:rFonts w:ascii="Times New Roman" w:hAnsi="Times New Roman"/>
          <w:sz w:val="28"/>
          <w:szCs w:val="28"/>
          <w:lang w:bidi="ru-RU"/>
        </w:rPr>
        <w:t>наркосодержащих</w:t>
      </w:r>
      <w:proofErr w:type="spellEnd"/>
      <w:r w:rsidR="00741723" w:rsidRPr="00FC7B7B">
        <w:rPr>
          <w:rFonts w:ascii="Times New Roman" w:hAnsi="Times New Roman"/>
          <w:sz w:val="28"/>
          <w:szCs w:val="28"/>
          <w:lang w:bidi="ru-RU"/>
        </w:rPr>
        <w:t xml:space="preserve"> веществ; </w:t>
      </w:r>
    </w:p>
    <w:p w:rsidR="00741723" w:rsidRPr="00FC7B7B" w:rsidRDefault="000A0E0C" w:rsidP="000A0E0C">
      <w:pPr>
        <w:pStyle w:val="14"/>
        <w:spacing w:line="276" w:lineRule="auto"/>
        <w:jc w:val="both"/>
        <w:rPr>
          <w:rFonts w:ascii="Times New Roman" w:hAnsi="Times New Roman"/>
          <w:sz w:val="28"/>
          <w:szCs w:val="28"/>
          <w:lang w:bidi="ru-RU"/>
        </w:rPr>
      </w:pPr>
      <w:r>
        <w:rPr>
          <w:rFonts w:ascii="Times New Roman" w:hAnsi="Times New Roman"/>
          <w:color w:val="000000"/>
          <w:sz w:val="28"/>
          <w:szCs w:val="28"/>
          <w:lang w:bidi="ru-RU"/>
        </w:rPr>
        <w:t xml:space="preserve">    -С</w:t>
      </w:r>
      <w:r w:rsidR="00741723" w:rsidRPr="00FC7B7B">
        <w:rPr>
          <w:rFonts w:ascii="Times New Roman" w:hAnsi="Times New Roman"/>
          <w:color w:val="000000"/>
          <w:sz w:val="28"/>
          <w:szCs w:val="28"/>
          <w:lang w:bidi="ru-RU"/>
        </w:rPr>
        <w:t>овершенствование системы профилактики правонарушений;</w:t>
      </w:r>
    </w:p>
    <w:p w:rsidR="00741723" w:rsidRPr="00FC7B7B" w:rsidRDefault="000A0E0C" w:rsidP="00320924">
      <w:pPr>
        <w:widowControl w:val="0"/>
        <w:tabs>
          <w:tab w:val="left" w:pos="1154"/>
        </w:tabs>
        <w:spacing w:line="276" w:lineRule="auto"/>
        <w:jc w:val="both"/>
        <w:rPr>
          <w:color w:val="000000"/>
          <w:sz w:val="28"/>
          <w:szCs w:val="28"/>
          <w:lang w:bidi="ru-RU"/>
        </w:rPr>
      </w:pPr>
      <w:r>
        <w:rPr>
          <w:color w:val="000000"/>
          <w:sz w:val="28"/>
          <w:szCs w:val="28"/>
          <w:lang w:bidi="ru-RU"/>
        </w:rPr>
        <w:t xml:space="preserve">    -С</w:t>
      </w:r>
      <w:r w:rsidR="00741723" w:rsidRPr="00FC7B7B">
        <w:rPr>
          <w:color w:val="000000"/>
          <w:sz w:val="28"/>
          <w:szCs w:val="28"/>
          <w:lang w:bidi="ru-RU"/>
        </w:rPr>
        <w:t>овершенствование системы управления деятельностью по повышению безопасности дорожного движения.</w:t>
      </w:r>
    </w:p>
    <w:p w:rsidR="00741723" w:rsidRPr="00FC7B7B" w:rsidRDefault="00741723" w:rsidP="00320924">
      <w:pPr>
        <w:spacing w:line="276" w:lineRule="auto"/>
        <w:ind w:firstLine="720"/>
        <w:jc w:val="both"/>
        <w:rPr>
          <w:rFonts w:ascii="Arial" w:hAnsi="Arial" w:cs="Arial"/>
          <w:color w:val="FF0000"/>
        </w:rPr>
      </w:pPr>
      <w:r w:rsidRPr="00FC7B7B">
        <w:rPr>
          <w:rFonts w:eastAsiaTheme="minorHAnsi"/>
          <w:sz w:val="28"/>
          <w:szCs w:val="28"/>
          <w:lang w:eastAsia="en-US"/>
        </w:rPr>
        <w:t>Цели в данном разделе  сформулированы в рамках полномочий муниципального образования, согласованы с системой целей развития Забайкальского края.</w:t>
      </w:r>
    </w:p>
    <w:p w:rsidR="00741723" w:rsidRPr="00FC7B7B" w:rsidRDefault="00741723" w:rsidP="00320924">
      <w:pPr>
        <w:spacing w:line="276" w:lineRule="auto"/>
        <w:ind w:firstLine="540"/>
        <w:jc w:val="center"/>
        <w:rPr>
          <w:b/>
          <w:sz w:val="32"/>
          <w:szCs w:val="32"/>
        </w:rPr>
      </w:pPr>
    </w:p>
    <w:p w:rsidR="00637F3A" w:rsidRPr="00BC261B" w:rsidRDefault="00BC261B" w:rsidP="00320924">
      <w:pPr>
        <w:suppressAutoHyphens/>
        <w:spacing w:line="276" w:lineRule="auto"/>
        <w:jc w:val="center"/>
        <w:rPr>
          <w:rFonts w:asciiTheme="minorHAnsi" w:eastAsia="Arial" w:hAnsiTheme="minorHAnsi" w:cstheme="minorHAnsi"/>
          <w:b/>
          <w:sz w:val="32"/>
          <w:szCs w:val="32"/>
          <w:lang w:eastAsia="ar-SA"/>
        </w:rPr>
      </w:pPr>
      <w:r>
        <w:rPr>
          <w:rFonts w:asciiTheme="minorHAnsi" w:eastAsia="Arial" w:hAnsiTheme="minorHAnsi" w:cstheme="minorHAnsi"/>
          <w:b/>
          <w:sz w:val="32"/>
          <w:szCs w:val="32"/>
          <w:lang w:eastAsia="ar-SA"/>
        </w:rPr>
        <w:t>3.</w:t>
      </w:r>
      <w:r w:rsidR="00637F3A" w:rsidRPr="00BC261B">
        <w:rPr>
          <w:rFonts w:asciiTheme="minorHAnsi" w:eastAsia="Arial" w:hAnsiTheme="minorHAnsi" w:cstheme="minorHAnsi"/>
          <w:b/>
          <w:sz w:val="32"/>
          <w:szCs w:val="32"/>
          <w:lang w:eastAsia="ar-SA"/>
        </w:rPr>
        <w:t>Целевой сценарий социально-экономического развития муниципального района «Оловяннинский район»  на долгосрочный период.</w:t>
      </w:r>
    </w:p>
    <w:p w:rsidR="00637F3A" w:rsidRPr="00FC7B7B" w:rsidRDefault="00637F3A" w:rsidP="00320924">
      <w:pPr>
        <w:spacing w:line="276" w:lineRule="auto"/>
        <w:ind w:firstLine="709"/>
        <w:jc w:val="both"/>
        <w:rPr>
          <w:sz w:val="28"/>
          <w:szCs w:val="28"/>
        </w:rPr>
      </w:pPr>
      <w:r w:rsidRPr="00FC7B7B">
        <w:rPr>
          <w:rFonts w:eastAsia="Arial"/>
          <w:bCs/>
          <w:sz w:val="28"/>
          <w:szCs w:val="28"/>
          <w:lang w:eastAsia="ar-SA"/>
        </w:rPr>
        <w:t xml:space="preserve">Разработка стратегии социально-экономического развития </w:t>
      </w:r>
      <w:r w:rsidR="000A0E0C" w:rsidRPr="00FC7B7B">
        <w:rPr>
          <w:rFonts w:eastAsia="Arial"/>
          <w:bCs/>
          <w:sz w:val="28"/>
          <w:szCs w:val="28"/>
          <w:lang w:eastAsia="ar-SA"/>
        </w:rPr>
        <w:t>муниципального</w:t>
      </w:r>
      <w:r w:rsidRPr="00FC7B7B">
        <w:rPr>
          <w:rFonts w:eastAsia="Arial"/>
          <w:bCs/>
          <w:sz w:val="28"/>
          <w:szCs w:val="28"/>
          <w:lang w:eastAsia="ar-SA"/>
        </w:rPr>
        <w:t xml:space="preserve">  района  «Оловяннинский  район»  до 2030 года  осуществлялась на основе проведенного анализа социально-экономического развития за предшествующий период,  изучения  внутренних и внешних факторов,  конкурентных преимуществ и проблем, оказывающих влияние  на  развитие  района. </w:t>
      </w:r>
      <w:r w:rsidRPr="00FC7B7B">
        <w:rPr>
          <w:sz w:val="28"/>
          <w:szCs w:val="28"/>
        </w:rPr>
        <w:t xml:space="preserve">С точки зрения динамики социально-экономического развития муниципального района «Оловяннинский район» может быть рассмотрено несколько сценариев,  которые </w:t>
      </w:r>
      <w:r w:rsidRPr="00FC7B7B">
        <w:rPr>
          <w:rFonts w:eastAsia="Arial"/>
          <w:bCs/>
          <w:sz w:val="28"/>
          <w:szCs w:val="28"/>
          <w:lang w:eastAsia="ar-SA"/>
        </w:rPr>
        <w:t>различаются степенью выполнения поставленных задач и интенсивностью социально-экономического развития.</w:t>
      </w:r>
    </w:p>
    <w:p w:rsidR="00637F3A" w:rsidRPr="00FC7B7B" w:rsidRDefault="00637F3A" w:rsidP="00320924">
      <w:pPr>
        <w:suppressAutoHyphens/>
        <w:spacing w:line="276" w:lineRule="auto"/>
        <w:ind w:left="2484" w:firstLine="348"/>
        <w:jc w:val="both"/>
        <w:rPr>
          <w:rFonts w:eastAsia="Arial"/>
          <w:b/>
          <w:bCs/>
          <w:i/>
          <w:sz w:val="28"/>
          <w:szCs w:val="28"/>
          <w:lang w:eastAsia="ar-SA"/>
        </w:rPr>
      </w:pPr>
      <w:r w:rsidRPr="00FC7B7B">
        <w:rPr>
          <w:rFonts w:eastAsia="Arial"/>
          <w:b/>
          <w:bCs/>
          <w:i/>
          <w:sz w:val="28"/>
          <w:szCs w:val="28"/>
          <w:lang w:eastAsia="ar-SA"/>
        </w:rPr>
        <w:t>Консервативный сценарий</w:t>
      </w:r>
    </w:p>
    <w:p w:rsidR="00637F3A" w:rsidRPr="00FC7B7B" w:rsidRDefault="00637F3A" w:rsidP="00320924">
      <w:pPr>
        <w:suppressAutoHyphens/>
        <w:spacing w:line="276" w:lineRule="auto"/>
        <w:ind w:left="2484" w:firstLine="348"/>
        <w:jc w:val="both"/>
        <w:rPr>
          <w:rFonts w:eastAsia="Arial"/>
          <w:b/>
          <w:bCs/>
          <w:i/>
          <w:sz w:val="28"/>
          <w:szCs w:val="28"/>
          <w:lang w:eastAsia="ar-SA"/>
        </w:rPr>
      </w:pPr>
    </w:p>
    <w:p w:rsidR="00637F3A" w:rsidRPr="00FC7B7B" w:rsidRDefault="00637F3A" w:rsidP="005F300E">
      <w:pPr>
        <w:autoSpaceDE w:val="0"/>
        <w:autoSpaceDN w:val="0"/>
        <w:adjustRightInd w:val="0"/>
        <w:spacing w:line="276" w:lineRule="auto"/>
        <w:ind w:firstLine="708"/>
        <w:jc w:val="both"/>
        <w:rPr>
          <w:sz w:val="28"/>
          <w:szCs w:val="28"/>
        </w:rPr>
      </w:pPr>
      <w:r w:rsidRPr="00FC7B7B">
        <w:rPr>
          <w:sz w:val="28"/>
          <w:szCs w:val="28"/>
        </w:rPr>
        <w:t xml:space="preserve">Сценарий основан на предположении преимущественно негативного  влияния внешних и внутренних факторов на социально – </w:t>
      </w:r>
      <w:proofErr w:type="gramStart"/>
      <w:r w:rsidRPr="00FC7B7B">
        <w:rPr>
          <w:sz w:val="28"/>
          <w:szCs w:val="28"/>
        </w:rPr>
        <w:t>экономическое</w:t>
      </w:r>
      <w:proofErr w:type="gramEnd"/>
    </w:p>
    <w:p w:rsidR="00637F3A" w:rsidRPr="00FC7B7B" w:rsidRDefault="00637F3A" w:rsidP="00320924">
      <w:pPr>
        <w:autoSpaceDE w:val="0"/>
        <w:autoSpaceDN w:val="0"/>
        <w:adjustRightInd w:val="0"/>
        <w:spacing w:line="276" w:lineRule="auto"/>
        <w:jc w:val="both"/>
        <w:rPr>
          <w:sz w:val="28"/>
          <w:szCs w:val="28"/>
        </w:rPr>
      </w:pPr>
      <w:r w:rsidRPr="00FC7B7B">
        <w:rPr>
          <w:sz w:val="28"/>
          <w:szCs w:val="28"/>
        </w:rPr>
        <w:t xml:space="preserve">развитие района. Он предполагает сохранение существующего состояния экономики в качестве базы социально-экономического роста на расчетную перспективу, консервацию методов и форм эксплуатации ресурсов, сложившейся   отраслевой  структуры экономики. </w:t>
      </w:r>
      <w:r w:rsidRPr="00FC7B7B">
        <w:rPr>
          <w:rFonts w:eastAsia="Arial"/>
          <w:bCs/>
          <w:sz w:val="28"/>
          <w:szCs w:val="28"/>
          <w:lang w:eastAsia="ar-SA"/>
        </w:rPr>
        <w:t>При реализации консервативного сценария предполагается:</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-Р</w:t>
      </w:r>
      <w:r w:rsidR="00637F3A" w:rsidRPr="00FC7B7B">
        <w:rPr>
          <w:rFonts w:eastAsia="Arial"/>
          <w:bCs/>
          <w:sz w:val="28"/>
          <w:szCs w:val="28"/>
          <w:lang w:eastAsia="ar-SA"/>
        </w:rPr>
        <w:t>еализация только небольшой части социально-значимых проектов и мероприятий, направленных на сохранение и поддер</w:t>
      </w:r>
      <w:r>
        <w:rPr>
          <w:rFonts w:eastAsia="Arial"/>
          <w:bCs/>
          <w:sz w:val="28"/>
          <w:szCs w:val="28"/>
          <w:lang w:eastAsia="ar-SA"/>
        </w:rPr>
        <w:t>жку существующей инфраструктуры;</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-Е</w:t>
      </w:r>
      <w:r w:rsidR="00637F3A" w:rsidRPr="00FC7B7B">
        <w:rPr>
          <w:rFonts w:eastAsia="Arial"/>
          <w:bCs/>
          <w:sz w:val="28"/>
          <w:szCs w:val="28"/>
          <w:lang w:eastAsia="ar-SA"/>
        </w:rPr>
        <w:t xml:space="preserve">жегодное снижение численности постоянного населения, включая экономически активное население; </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-У</w:t>
      </w:r>
      <w:r w:rsidR="00637F3A" w:rsidRPr="00FC7B7B">
        <w:rPr>
          <w:rFonts w:eastAsia="Arial"/>
          <w:bCs/>
          <w:sz w:val="28"/>
          <w:szCs w:val="28"/>
          <w:lang w:eastAsia="ar-SA"/>
        </w:rPr>
        <w:t>величение демографической нагрузки на трудоспособное население;</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-О</w:t>
      </w:r>
      <w:r w:rsidR="00637F3A" w:rsidRPr="00FC7B7B">
        <w:rPr>
          <w:rFonts w:eastAsia="Arial"/>
          <w:bCs/>
          <w:sz w:val="28"/>
          <w:szCs w:val="28"/>
          <w:lang w:eastAsia="ar-SA"/>
        </w:rPr>
        <w:t>тсутствие производств и обрабатывающей промышленности;</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lastRenderedPageBreak/>
        <w:t xml:space="preserve">    -В</w:t>
      </w:r>
      <w:r w:rsidR="00637F3A" w:rsidRPr="00FC7B7B">
        <w:rPr>
          <w:rFonts w:eastAsia="Arial"/>
          <w:bCs/>
          <w:sz w:val="28"/>
          <w:szCs w:val="28"/>
          <w:lang w:eastAsia="ar-SA"/>
        </w:rPr>
        <w:t xml:space="preserve"> виду высокой стоимости строительных материалов - отсутствие строительства;</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-С</w:t>
      </w:r>
      <w:r w:rsidR="00637F3A" w:rsidRPr="00FC7B7B">
        <w:rPr>
          <w:rFonts w:eastAsia="Arial"/>
          <w:bCs/>
          <w:sz w:val="28"/>
          <w:szCs w:val="28"/>
          <w:lang w:eastAsia="ar-SA"/>
        </w:rPr>
        <w:t>нижение инвестиций в основной капитал за счет всех источников, включая снижение капитальных вложений в основные средства коммунального и энергохозяйства, наличие физически и морально устаревшего оборудования коммунального комплекса;</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-Сн</w:t>
      </w:r>
      <w:r w:rsidR="00637F3A" w:rsidRPr="00FC7B7B">
        <w:rPr>
          <w:rFonts w:eastAsia="Arial"/>
          <w:bCs/>
          <w:sz w:val="28"/>
          <w:szCs w:val="28"/>
          <w:lang w:eastAsia="ar-SA"/>
        </w:rPr>
        <w:t>ижение численности субъектов малого предпринимательства и занятых в экономике;</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-У</w:t>
      </w:r>
      <w:r w:rsidR="00637F3A" w:rsidRPr="00FC7B7B">
        <w:rPr>
          <w:rFonts w:eastAsia="Arial"/>
          <w:bCs/>
          <w:sz w:val="28"/>
          <w:szCs w:val="28"/>
          <w:lang w:eastAsia="ar-SA"/>
        </w:rPr>
        <w:t>худшение состояния жилищного фонда, увеличение показателя «ветхий и аварийный жилищный фонд»;</w:t>
      </w:r>
    </w:p>
    <w:p w:rsidR="00637F3A" w:rsidRPr="00FC7B7B" w:rsidRDefault="000A0E0C" w:rsidP="000A0E0C">
      <w:pPr>
        <w:suppressAutoHyphens/>
        <w:spacing w:line="276" w:lineRule="auto"/>
        <w:jc w:val="both"/>
        <w:rPr>
          <w:rFonts w:eastAsia="Arial"/>
          <w:bCs/>
          <w:sz w:val="28"/>
          <w:szCs w:val="28"/>
          <w:lang w:eastAsia="ar-SA"/>
        </w:rPr>
      </w:pPr>
      <w:r>
        <w:rPr>
          <w:rFonts w:eastAsia="Arial"/>
          <w:bCs/>
          <w:sz w:val="28"/>
          <w:szCs w:val="28"/>
          <w:lang w:eastAsia="ar-SA"/>
        </w:rPr>
        <w:t xml:space="preserve">    -С</w:t>
      </w:r>
      <w:r w:rsidR="00637F3A" w:rsidRPr="00FC7B7B">
        <w:rPr>
          <w:rFonts w:eastAsia="Arial"/>
          <w:bCs/>
          <w:sz w:val="28"/>
          <w:szCs w:val="28"/>
          <w:lang w:eastAsia="ar-SA"/>
        </w:rPr>
        <w:t>нижение доступности к социальным объектам культурно-досугового типа и физической культуры, включая библиотечное обслуживание.</w:t>
      </w:r>
    </w:p>
    <w:p w:rsidR="00637F3A" w:rsidRPr="00FC7B7B" w:rsidRDefault="00637F3A" w:rsidP="00320924">
      <w:pPr>
        <w:autoSpaceDE w:val="0"/>
        <w:autoSpaceDN w:val="0"/>
        <w:adjustRightInd w:val="0"/>
        <w:spacing w:line="276" w:lineRule="auto"/>
        <w:ind w:firstLine="708"/>
        <w:jc w:val="both"/>
        <w:rPr>
          <w:sz w:val="28"/>
          <w:szCs w:val="28"/>
        </w:rPr>
      </w:pPr>
      <w:r w:rsidRPr="00FC7B7B">
        <w:rPr>
          <w:sz w:val="28"/>
          <w:szCs w:val="28"/>
        </w:rPr>
        <w:t>При консервативном сценарии развития в  районе будет наблюдаться низкая инвестиционная и экономическая активность и сокращение численности населения района до 2030 года. Сокращение расходов краевого и местного бюджета на реализацию государственных и муниципальных программ, которые будут сокращаться и перераспределяться. Высока вероятность, что запланированные инфраструктурные объекты на территории района реализовываться не будут. Среднемесячная начисленная заработная плата работников крупных и средних предприятий будет увеличиваться незначительно. 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637F3A" w:rsidRPr="00FC7B7B" w:rsidRDefault="00637F3A" w:rsidP="000A0E0C">
      <w:pPr>
        <w:autoSpaceDE w:val="0"/>
        <w:autoSpaceDN w:val="0"/>
        <w:adjustRightInd w:val="0"/>
        <w:spacing w:line="276" w:lineRule="auto"/>
        <w:ind w:firstLine="708"/>
        <w:jc w:val="both"/>
        <w:rPr>
          <w:sz w:val="28"/>
          <w:szCs w:val="28"/>
        </w:rPr>
      </w:pPr>
      <w:r w:rsidRPr="00FC7B7B">
        <w:rPr>
          <w:sz w:val="28"/>
          <w:szCs w:val="28"/>
        </w:rPr>
        <w:t xml:space="preserve">Конкурентоспособность всех </w:t>
      </w:r>
      <w:r w:rsidR="008361ED">
        <w:rPr>
          <w:sz w:val="28"/>
          <w:szCs w:val="28"/>
        </w:rPr>
        <w:t xml:space="preserve">  </w:t>
      </w:r>
      <w:r w:rsidRPr="00FC7B7B">
        <w:rPr>
          <w:sz w:val="28"/>
          <w:szCs w:val="28"/>
        </w:rPr>
        <w:t>отраслей района</w:t>
      </w:r>
      <w:r w:rsidR="008361ED">
        <w:rPr>
          <w:sz w:val="28"/>
          <w:szCs w:val="28"/>
        </w:rPr>
        <w:t xml:space="preserve">   </w:t>
      </w:r>
      <w:r w:rsidRPr="00FC7B7B">
        <w:rPr>
          <w:sz w:val="28"/>
          <w:szCs w:val="28"/>
        </w:rPr>
        <w:t xml:space="preserve"> сохранится </w:t>
      </w:r>
      <w:proofErr w:type="gramStart"/>
      <w:r w:rsidRPr="00FC7B7B">
        <w:rPr>
          <w:sz w:val="28"/>
          <w:szCs w:val="28"/>
        </w:rPr>
        <w:t>на</w:t>
      </w:r>
      <w:proofErr w:type="gramEnd"/>
      <w:r w:rsidR="008361ED">
        <w:rPr>
          <w:sz w:val="28"/>
          <w:szCs w:val="28"/>
        </w:rPr>
        <w:t xml:space="preserve">  </w:t>
      </w:r>
      <w:r w:rsidRPr="00FC7B7B">
        <w:rPr>
          <w:sz w:val="28"/>
          <w:szCs w:val="28"/>
        </w:rPr>
        <w:t xml:space="preserve"> низком</w:t>
      </w:r>
    </w:p>
    <w:p w:rsidR="00637F3A" w:rsidRPr="00FC7B7B" w:rsidRDefault="00637F3A" w:rsidP="00320924">
      <w:pPr>
        <w:autoSpaceDE w:val="0"/>
        <w:autoSpaceDN w:val="0"/>
        <w:adjustRightInd w:val="0"/>
        <w:spacing w:line="276" w:lineRule="auto"/>
        <w:jc w:val="both"/>
        <w:rPr>
          <w:sz w:val="28"/>
          <w:szCs w:val="28"/>
        </w:rPr>
      </w:pPr>
      <w:proofErr w:type="gramStart"/>
      <w:r w:rsidRPr="00FC7B7B">
        <w:rPr>
          <w:sz w:val="28"/>
          <w:szCs w:val="28"/>
        </w:rPr>
        <w:t>уровне</w:t>
      </w:r>
      <w:proofErr w:type="gramEnd"/>
      <w:r w:rsidRPr="00FC7B7B">
        <w:rPr>
          <w:sz w:val="28"/>
          <w:szCs w:val="28"/>
        </w:rPr>
        <w:t>. Возможности развития различных</w:t>
      </w:r>
      <w:r w:rsidR="008361ED">
        <w:rPr>
          <w:sz w:val="28"/>
          <w:szCs w:val="28"/>
        </w:rPr>
        <w:t xml:space="preserve">   </w:t>
      </w:r>
      <w:r w:rsidRPr="00FC7B7B">
        <w:rPr>
          <w:sz w:val="28"/>
          <w:szCs w:val="28"/>
        </w:rPr>
        <w:t xml:space="preserve"> направлений</w:t>
      </w:r>
      <w:r w:rsidR="008361ED">
        <w:rPr>
          <w:sz w:val="28"/>
          <w:szCs w:val="28"/>
        </w:rPr>
        <w:t xml:space="preserve">   </w:t>
      </w:r>
      <w:r w:rsidRPr="00FC7B7B">
        <w:rPr>
          <w:sz w:val="28"/>
          <w:szCs w:val="28"/>
        </w:rPr>
        <w:t xml:space="preserve"> малого и </w:t>
      </w:r>
      <w:r w:rsidR="008361ED">
        <w:rPr>
          <w:sz w:val="28"/>
          <w:szCs w:val="28"/>
        </w:rPr>
        <w:t xml:space="preserve">  </w:t>
      </w:r>
      <w:r w:rsidRPr="00FC7B7B">
        <w:rPr>
          <w:sz w:val="28"/>
          <w:szCs w:val="28"/>
        </w:rPr>
        <w:t>среднего</w:t>
      </w:r>
    </w:p>
    <w:p w:rsidR="00637F3A" w:rsidRPr="00FC7B7B" w:rsidRDefault="00637F3A" w:rsidP="00320924">
      <w:pPr>
        <w:autoSpaceDE w:val="0"/>
        <w:autoSpaceDN w:val="0"/>
        <w:adjustRightInd w:val="0"/>
        <w:spacing w:line="276" w:lineRule="auto"/>
        <w:jc w:val="both"/>
        <w:rPr>
          <w:sz w:val="28"/>
          <w:szCs w:val="28"/>
        </w:rPr>
      </w:pPr>
      <w:r w:rsidRPr="00FC7B7B">
        <w:rPr>
          <w:sz w:val="28"/>
          <w:szCs w:val="28"/>
        </w:rPr>
        <w:t>бизнеса будут весьма ограничены.</w:t>
      </w:r>
    </w:p>
    <w:p w:rsidR="00637F3A" w:rsidRPr="00FC7B7B" w:rsidRDefault="00637F3A" w:rsidP="00320924">
      <w:pPr>
        <w:autoSpaceDE w:val="0"/>
        <w:autoSpaceDN w:val="0"/>
        <w:adjustRightInd w:val="0"/>
        <w:spacing w:line="276" w:lineRule="auto"/>
        <w:ind w:firstLine="708"/>
        <w:jc w:val="both"/>
        <w:rPr>
          <w:sz w:val="28"/>
          <w:szCs w:val="28"/>
        </w:rPr>
      </w:pPr>
      <w:r w:rsidRPr="00FC7B7B">
        <w:rPr>
          <w:sz w:val="28"/>
          <w:szCs w:val="28"/>
        </w:rPr>
        <w:t>При таком варианте развития района в долгосрочной перспективе вероятно  снижение финансово-экономических показателей деятельности предприятий,  постепенная потеря рынков продукции, спад и возникновение системных  проблем в развитии района.  Таким образом, консервативный сценарий развития района  следует признать   бесперспективным и нежелательным и, следовательно, не  может быть стратегическим выбором.</w:t>
      </w:r>
    </w:p>
    <w:p w:rsidR="00637F3A" w:rsidRPr="00FC7B7B" w:rsidRDefault="00637F3A" w:rsidP="00320924">
      <w:pPr>
        <w:suppressAutoHyphens/>
        <w:spacing w:line="276" w:lineRule="auto"/>
        <w:ind w:left="360"/>
        <w:jc w:val="center"/>
        <w:rPr>
          <w:rFonts w:eastAsia="Arial"/>
          <w:b/>
          <w:bCs/>
          <w:i/>
          <w:sz w:val="28"/>
          <w:szCs w:val="28"/>
          <w:lang w:eastAsia="ar-SA"/>
        </w:rPr>
      </w:pPr>
      <w:r w:rsidRPr="00FC7B7B">
        <w:rPr>
          <w:rFonts w:eastAsia="Arial"/>
          <w:b/>
          <w:bCs/>
          <w:i/>
          <w:sz w:val="28"/>
          <w:szCs w:val="28"/>
          <w:lang w:eastAsia="ar-SA"/>
        </w:rPr>
        <w:t>Инновационный сценарий</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 xml:space="preserve">Инновационный сценарий развития предусматривает возможность привлечения значительных объемов инвестиций, которые позволят провести переориентацию основных сфер экономики и социального развития </w:t>
      </w:r>
      <w:r w:rsidRPr="00FC7B7B">
        <w:rPr>
          <w:rFonts w:eastAsia="Arial"/>
          <w:bCs/>
          <w:sz w:val="28"/>
          <w:szCs w:val="28"/>
          <w:lang w:eastAsia="ar-SA"/>
        </w:rPr>
        <w:tab/>
        <w:t>района на качественно новый, более высокий уровень развития.</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 xml:space="preserve">Использование в муниципальном районе имеющегося инновационного потенциала с использованием новых технологий позволит существенно </w:t>
      </w:r>
      <w:r w:rsidRPr="00FC7B7B">
        <w:rPr>
          <w:rFonts w:eastAsia="Arial"/>
          <w:bCs/>
          <w:sz w:val="28"/>
          <w:szCs w:val="28"/>
          <w:lang w:eastAsia="ar-SA"/>
        </w:rPr>
        <w:lastRenderedPageBreak/>
        <w:t>увеличить добавленную стоимость (валовой проду</w:t>
      </w:r>
      <w:proofErr w:type="gramStart"/>
      <w:r w:rsidRPr="00FC7B7B">
        <w:rPr>
          <w:rFonts w:eastAsia="Arial"/>
          <w:bCs/>
          <w:sz w:val="28"/>
          <w:szCs w:val="28"/>
          <w:lang w:eastAsia="ar-SA"/>
        </w:rPr>
        <w:t>кт в пр</w:t>
      </w:r>
      <w:proofErr w:type="gramEnd"/>
      <w:r w:rsidRPr="00FC7B7B">
        <w:rPr>
          <w:rFonts w:eastAsia="Arial"/>
          <w:bCs/>
          <w:sz w:val="28"/>
          <w:szCs w:val="28"/>
          <w:lang w:eastAsia="ar-SA"/>
        </w:rPr>
        <w:t>омышленности и сельском хозяйстве). Внедрение ресурсосберегающих технологий позволит снизить производственные издержки и повысить конкурентоспособность продукции предприятий района. Значительно увеличить объемы производства. Улучшится ситуация на рынке труда, возрастет количество рабочих мест. Технологические инновации позволят снизить неблагоприятную нагрузку на окружающую среду и улучшить экологическую ситуацию в районе и уровень  благоустройства.  Район станет более притягательным для жителей других территорий, миграционное сальдо обеспечит приток рабочей силы.</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Инновации в образовании и здравоохранении позволят создать условия для всестороннего развития личности и формирования высококвалифицированной рабочей силы. Инновации в управлении позволят находить перспективные решения сложно разрешимых проблем во всех сферах деятельности, повысить инвестиционную привлекательность муниципального района.</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 xml:space="preserve">Инновационный сценарий предполагает не поддержание экономики района в жизнеспособном состоянии, а целенаправленную подготовку к переходу на инновационное развитие. Развитие промышленного производства предусматривает активное внедрение механизмов государственно-частного партнерства во взаимоотношениях органов местного самоуправления и собственников малого и среднего бизнеса. Существенную роль в экономическом развитии района будет играть малое предпринимательство. Реализация экологических и социальных программ на предприятиях района позволит улучшить экологическую ситуацию в муниципальном образовании и решить отдельные социальные проблемы. </w:t>
      </w:r>
    </w:p>
    <w:p w:rsidR="00637F3A" w:rsidRPr="00FC7B7B" w:rsidRDefault="00637F3A" w:rsidP="00320924">
      <w:pPr>
        <w:suppressAutoHyphens/>
        <w:spacing w:line="276" w:lineRule="auto"/>
        <w:ind w:firstLine="490"/>
        <w:jc w:val="both"/>
        <w:rPr>
          <w:rFonts w:eastAsia="Arial"/>
          <w:bCs/>
          <w:sz w:val="28"/>
          <w:szCs w:val="28"/>
          <w:lang w:eastAsia="ar-SA"/>
        </w:rPr>
      </w:pPr>
      <w:r w:rsidRPr="00FC7B7B">
        <w:rPr>
          <w:rFonts w:eastAsia="Arial"/>
          <w:bCs/>
          <w:sz w:val="28"/>
          <w:szCs w:val="28"/>
          <w:lang w:eastAsia="ar-SA"/>
        </w:rPr>
        <w:t xml:space="preserve">Данный сценарий позволит выйти на более высокие темпы экономического роста. Успех экономического роста будет определяться применением программно-стратегического подхода к развитию ведущих отраслей.  </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 xml:space="preserve">Инновационная деятельность в районе  в настоящее время  характеризуется слабым ресурсным обеспечением, информационным и правовым сопровождением.   Отсутствуют ориентиры и направления для долгосрочного планирования разработок и внедрения инноваций. Существует высокий уровень риска. </w:t>
      </w:r>
      <w:r w:rsidR="00382213">
        <w:rPr>
          <w:rFonts w:eastAsia="Arial"/>
          <w:bCs/>
          <w:sz w:val="28"/>
          <w:szCs w:val="28"/>
          <w:lang w:eastAsia="ar-SA"/>
        </w:rPr>
        <w:t xml:space="preserve"> На основании  </w:t>
      </w:r>
      <w:r w:rsidRPr="00FC7B7B">
        <w:rPr>
          <w:rFonts w:eastAsia="Arial"/>
          <w:bCs/>
          <w:sz w:val="28"/>
          <w:szCs w:val="28"/>
          <w:lang w:eastAsia="ar-SA"/>
        </w:rPr>
        <w:t xml:space="preserve"> </w:t>
      </w:r>
      <w:proofErr w:type="gramStart"/>
      <w:r w:rsidRPr="00FC7B7B">
        <w:rPr>
          <w:rFonts w:eastAsia="Arial"/>
          <w:bCs/>
          <w:sz w:val="28"/>
          <w:szCs w:val="28"/>
          <w:lang w:eastAsia="ar-SA"/>
        </w:rPr>
        <w:t>выш</w:t>
      </w:r>
      <w:r w:rsidR="00382213">
        <w:rPr>
          <w:rFonts w:eastAsia="Arial"/>
          <w:bCs/>
          <w:sz w:val="28"/>
          <w:szCs w:val="28"/>
          <w:lang w:eastAsia="ar-SA"/>
        </w:rPr>
        <w:t>еизложенного</w:t>
      </w:r>
      <w:proofErr w:type="gramEnd"/>
      <w:r w:rsidRPr="00FC7B7B">
        <w:rPr>
          <w:rFonts w:eastAsia="Arial"/>
          <w:bCs/>
          <w:sz w:val="28"/>
          <w:szCs w:val="28"/>
          <w:lang w:eastAsia="ar-SA"/>
        </w:rPr>
        <w:t xml:space="preserve">, </w:t>
      </w:r>
      <w:r w:rsidR="00382213">
        <w:rPr>
          <w:rFonts w:eastAsia="Arial"/>
          <w:bCs/>
          <w:sz w:val="28"/>
          <w:szCs w:val="28"/>
          <w:lang w:eastAsia="ar-SA"/>
        </w:rPr>
        <w:t xml:space="preserve"> данный </w:t>
      </w:r>
      <w:r w:rsidRPr="00FC7B7B">
        <w:rPr>
          <w:rFonts w:eastAsia="Arial"/>
          <w:bCs/>
          <w:sz w:val="28"/>
          <w:szCs w:val="28"/>
          <w:lang w:eastAsia="ar-SA"/>
        </w:rPr>
        <w:t xml:space="preserve"> сценарий не может быть принят к реализации в настоящее время, и рассматривается как маловероятный.</w:t>
      </w:r>
    </w:p>
    <w:p w:rsidR="00637F3A" w:rsidRPr="00FC7B7B" w:rsidRDefault="00637F3A" w:rsidP="00320924">
      <w:pPr>
        <w:suppressAutoHyphens/>
        <w:spacing w:line="276" w:lineRule="auto"/>
        <w:ind w:firstLine="708"/>
        <w:jc w:val="both"/>
        <w:rPr>
          <w:rFonts w:eastAsia="Arial"/>
          <w:bCs/>
          <w:sz w:val="28"/>
          <w:szCs w:val="28"/>
          <w:lang w:eastAsia="ar-SA"/>
        </w:rPr>
      </w:pPr>
    </w:p>
    <w:p w:rsidR="00637F3A" w:rsidRPr="00FC7B7B" w:rsidRDefault="00637F3A" w:rsidP="00320924">
      <w:pPr>
        <w:suppressAutoHyphens/>
        <w:spacing w:line="276" w:lineRule="auto"/>
        <w:ind w:left="360" w:firstLine="348"/>
        <w:jc w:val="center"/>
        <w:rPr>
          <w:rFonts w:eastAsia="Arial"/>
          <w:b/>
          <w:bCs/>
          <w:i/>
          <w:sz w:val="28"/>
          <w:szCs w:val="28"/>
          <w:lang w:eastAsia="ar-SA"/>
        </w:rPr>
      </w:pPr>
      <w:r w:rsidRPr="00FC7B7B">
        <w:rPr>
          <w:rFonts w:eastAsia="Arial"/>
          <w:b/>
          <w:bCs/>
          <w:i/>
          <w:sz w:val="28"/>
          <w:szCs w:val="28"/>
          <w:lang w:eastAsia="ar-SA"/>
        </w:rPr>
        <w:t>Базовый сценарий</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Базовый сценарий  характеризуется, как умеренно-оптимистический и является наиболее вероятным, предпочтительным вариантом дальнейшего развития  Оловяннинского района. Основные показатели социально-</w:t>
      </w:r>
      <w:r w:rsidRPr="00FC7B7B">
        <w:rPr>
          <w:rFonts w:eastAsia="Arial"/>
          <w:bCs/>
          <w:sz w:val="28"/>
          <w:szCs w:val="28"/>
          <w:lang w:eastAsia="ar-SA"/>
        </w:rPr>
        <w:lastRenderedPageBreak/>
        <w:t xml:space="preserve">экономического развития муниципального образования   постепенно  будут повышаться  по всем пунктам. Позитивное влияние на устойчивое экономическое развитие муниципального образования  будет оказывать установление внешнеэкономической стабильности. Стабилизируется  и  постепенно начнет увеличиваться численность постоянного населения, активизируется развитие малого предпринимательства, сельского хозяйства, что повлечет создание новых рабочих мест, увеличение заработной платы, улучшится транспортная доступность территории в связи с успешной реализацией инфраструктурных проектов. Позитивные изменения в экономике будут сопровождаться  положительными сдвигами в социальной сфере. </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Базовый сценарий социально-экономического развития  в целом основывается на сохранении сложившихся к началу рассматриваемого периода тенденций развития по основным социально-экономическим показателям и определяющим их факторам.</w:t>
      </w:r>
    </w:p>
    <w:p w:rsidR="00F32761" w:rsidRDefault="00637F3A" w:rsidP="00320924">
      <w:pPr>
        <w:suppressAutoHyphens/>
        <w:spacing w:line="276" w:lineRule="auto"/>
        <w:ind w:firstLine="348"/>
        <w:jc w:val="both"/>
        <w:rPr>
          <w:rFonts w:eastAsia="Arial"/>
          <w:bCs/>
          <w:sz w:val="28"/>
          <w:szCs w:val="28"/>
          <w:lang w:eastAsia="ar-SA"/>
        </w:rPr>
      </w:pPr>
      <w:r w:rsidRPr="00FC7B7B">
        <w:rPr>
          <w:rFonts w:eastAsia="Arial"/>
          <w:bCs/>
          <w:sz w:val="28"/>
          <w:szCs w:val="28"/>
          <w:lang w:eastAsia="ar-SA"/>
        </w:rPr>
        <w:t xml:space="preserve">Развитие района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Его показатели </w:t>
      </w:r>
      <w:r w:rsidR="00A36D11">
        <w:rPr>
          <w:rFonts w:eastAsia="Arial"/>
          <w:bCs/>
          <w:sz w:val="28"/>
          <w:szCs w:val="28"/>
          <w:lang w:eastAsia="ar-SA"/>
        </w:rPr>
        <w:t xml:space="preserve">  </w:t>
      </w:r>
      <w:r w:rsidRPr="00FC7B7B">
        <w:rPr>
          <w:rFonts w:eastAsia="Arial"/>
          <w:bCs/>
          <w:sz w:val="28"/>
          <w:szCs w:val="28"/>
          <w:lang w:eastAsia="ar-SA"/>
        </w:rPr>
        <w:t xml:space="preserve">не </w:t>
      </w:r>
      <w:r w:rsidR="00A36D11">
        <w:rPr>
          <w:rFonts w:eastAsia="Arial"/>
          <w:bCs/>
          <w:sz w:val="28"/>
          <w:szCs w:val="28"/>
          <w:lang w:eastAsia="ar-SA"/>
        </w:rPr>
        <w:t xml:space="preserve">  </w:t>
      </w:r>
      <w:r w:rsidRPr="00FC7B7B">
        <w:rPr>
          <w:rFonts w:eastAsia="Arial"/>
          <w:bCs/>
          <w:sz w:val="28"/>
          <w:szCs w:val="28"/>
          <w:lang w:eastAsia="ar-SA"/>
        </w:rPr>
        <w:t xml:space="preserve">стоит </w:t>
      </w:r>
      <w:r w:rsidR="00A36D11">
        <w:rPr>
          <w:rFonts w:eastAsia="Arial"/>
          <w:bCs/>
          <w:sz w:val="28"/>
          <w:szCs w:val="28"/>
          <w:lang w:eastAsia="ar-SA"/>
        </w:rPr>
        <w:t xml:space="preserve">  </w:t>
      </w:r>
      <w:r w:rsidRPr="00FC7B7B">
        <w:rPr>
          <w:rFonts w:eastAsia="Arial"/>
          <w:bCs/>
          <w:sz w:val="28"/>
          <w:szCs w:val="28"/>
          <w:lang w:eastAsia="ar-SA"/>
        </w:rPr>
        <w:t>рассматривать</w:t>
      </w:r>
      <w:r w:rsidR="00A36D11">
        <w:rPr>
          <w:rFonts w:eastAsia="Arial"/>
          <w:bCs/>
          <w:sz w:val="28"/>
          <w:szCs w:val="28"/>
          <w:lang w:eastAsia="ar-SA"/>
        </w:rPr>
        <w:t xml:space="preserve"> </w:t>
      </w:r>
      <w:r w:rsidRPr="00FC7B7B">
        <w:rPr>
          <w:rFonts w:eastAsia="Arial"/>
          <w:bCs/>
          <w:sz w:val="28"/>
          <w:szCs w:val="28"/>
          <w:lang w:eastAsia="ar-SA"/>
        </w:rPr>
        <w:t xml:space="preserve"> как </w:t>
      </w:r>
      <w:r w:rsidR="00A36D11">
        <w:rPr>
          <w:rFonts w:eastAsia="Arial"/>
          <w:bCs/>
          <w:sz w:val="28"/>
          <w:szCs w:val="28"/>
          <w:lang w:eastAsia="ar-SA"/>
        </w:rPr>
        <w:t xml:space="preserve"> </w:t>
      </w:r>
      <w:r w:rsidRPr="00FC7B7B">
        <w:rPr>
          <w:rFonts w:eastAsia="Arial"/>
          <w:bCs/>
          <w:sz w:val="28"/>
          <w:szCs w:val="28"/>
          <w:lang w:eastAsia="ar-SA"/>
        </w:rPr>
        <w:t xml:space="preserve">средние  арифметические величины </w:t>
      </w:r>
    </w:p>
    <w:p w:rsidR="00637F3A" w:rsidRPr="00FC7B7B" w:rsidRDefault="00637F3A" w:rsidP="00A36D11">
      <w:pPr>
        <w:suppressAutoHyphens/>
        <w:spacing w:line="276" w:lineRule="auto"/>
        <w:jc w:val="both"/>
        <w:rPr>
          <w:rFonts w:eastAsia="Arial"/>
          <w:bCs/>
          <w:sz w:val="28"/>
          <w:szCs w:val="28"/>
          <w:lang w:eastAsia="ar-SA"/>
        </w:rPr>
      </w:pPr>
      <w:r w:rsidRPr="00FC7B7B">
        <w:rPr>
          <w:rFonts w:eastAsia="Arial"/>
          <w:bCs/>
          <w:sz w:val="28"/>
          <w:szCs w:val="28"/>
          <w:lang w:eastAsia="ar-SA"/>
        </w:rPr>
        <w:t xml:space="preserve">между высокими и низкими прогнозными оценками, а скорее, как реалистичные точки роста экономики района до 2030 года. </w:t>
      </w:r>
    </w:p>
    <w:p w:rsidR="00637F3A" w:rsidRPr="00FC7B7B" w:rsidRDefault="00637F3A" w:rsidP="00320924">
      <w:pPr>
        <w:suppressAutoHyphens/>
        <w:spacing w:line="276" w:lineRule="auto"/>
        <w:ind w:firstLine="348"/>
        <w:jc w:val="both"/>
        <w:rPr>
          <w:rFonts w:eastAsia="Arial"/>
          <w:bCs/>
          <w:sz w:val="28"/>
          <w:szCs w:val="28"/>
          <w:lang w:eastAsia="ar-SA"/>
        </w:rPr>
      </w:pPr>
      <w:r w:rsidRPr="00FC7B7B">
        <w:rPr>
          <w:rFonts w:eastAsia="Arial"/>
          <w:bCs/>
          <w:sz w:val="28"/>
          <w:szCs w:val="28"/>
          <w:lang w:eastAsia="ar-SA"/>
        </w:rPr>
        <w:t xml:space="preserve"> Базовый сценарий развития  предполагает умеренное улучшение инвестиционного климата в районе  привлечение внутренних и внешних инвесторов, создание новых производств, повышение эффективности использования всех видов ресурсов, создание благоприятных условий для осуществления хозяйственной  деятельности. </w:t>
      </w:r>
    </w:p>
    <w:p w:rsidR="00637F3A" w:rsidRPr="00FC7B7B" w:rsidRDefault="00637F3A" w:rsidP="00320924">
      <w:pPr>
        <w:suppressAutoHyphens/>
        <w:spacing w:line="276" w:lineRule="auto"/>
        <w:ind w:firstLine="348"/>
        <w:jc w:val="both"/>
        <w:rPr>
          <w:rFonts w:eastAsia="Arial"/>
          <w:bCs/>
          <w:sz w:val="28"/>
          <w:szCs w:val="28"/>
          <w:lang w:eastAsia="ar-SA"/>
        </w:rPr>
      </w:pPr>
      <w:r w:rsidRPr="00FC7B7B">
        <w:rPr>
          <w:rFonts w:eastAsia="Arial"/>
          <w:bCs/>
          <w:sz w:val="28"/>
          <w:szCs w:val="28"/>
          <w:lang w:eastAsia="ar-SA"/>
        </w:rPr>
        <w:t xml:space="preserve">С улучшением   транспортной    доступности   и ростом доходов населения   прогнозируется   развитие   малого бизнеса, в первую очередь, сферы услуг, развитие  придорожного сервиса,  </w:t>
      </w:r>
      <w:proofErr w:type="spellStart"/>
      <w:r w:rsidRPr="00FC7B7B">
        <w:rPr>
          <w:rFonts w:eastAsia="Arial"/>
          <w:bCs/>
          <w:sz w:val="28"/>
          <w:szCs w:val="28"/>
          <w:lang w:eastAsia="ar-SA"/>
        </w:rPr>
        <w:t>многоформатной</w:t>
      </w:r>
      <w:proofErr w:type="spellEnd"/>
      <w:r w:rsidRPr="00FC7B7B">
        <w:rPr>
          <w:rFonts w:eastAsia="Arial"/>
          <w:bCs/>
          <w:sz w:val="28"/>
          <w:szCs w:val="28"/>
          <w:lang w:eastAsia="ar-SA"/>
        </w:rPr>
        <w:t xml:space="preserve"> торговли.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 </w:t>
      </w:r>
    </w:p>
    <w:p w:rsidR="00637F3A" w:rsidRPr="00FC7B7B" w:rsidRDefault="00637F3A" w:rsidP="00320924">
      <w:pPr>
        <w:suppressAutoHyphens/>
        <w:spacing w:line="276" w:lineRule="auto"/>
        <w:ind w:firstLine="360"/>
        <w:jc w:val="both"/>
        <w:rPr>
          <w:rFonts w:eastAsia="Arial"/>
          <w:bCs/>
          <w:sz w:val="28"/>
          <w:szCs w:val="28"/>
          <w:lang w:eastAsia="ar-SA"/>
        </w:rPr>
      </w:pPr>
      <w:r w:rsidRPr="00FC7B7B">
        <w:rPr>
          <w:rFonts w:eastAsia="Arial"/>
          <w:bCs/>
          <w:sz w:val="28"/>
          <w:szCs w:val="28"/>
          <w:lang w:eastAsia="ar-SA"/>
        </w:rPr>
        <w:t xml:space="preserve">  </w:t>
      </w:r>
      <w:r w:rsidRPr="00FC7B7B">
        <w:rPr>
          <w:rFonts w:eastAsia="Arial"/>
          <w:bCs/>
          <w:sz w:val="28"/>
          <w:szCs w:val="28"/>
          <w:lang w:eastAsia="ar-SA"/>
        </w:rPr>
        <w:tab/>
        <w:t xml:space="preserve">Базовый  сценарий  наиболее приемлемый  для развития муниципального района «Оловяннинский район», с учетом прогноза социально – экономического развития,  планируются умеренные темпы  прироста  промышленного производства: </w:t>
      </w:r>
    </w:p>
    <w:p w:rsidR="00637F3A" w:rsidRPr="00FC7B7B" w:rsidRDefault="00637F3A" w:rsidP="00320924">
      <w:pPr>
        <w:suppressAutoHyphens/>
        <w:spacing w:line="276" w:lineRule="auto"/>
        <w:ind w:firstLine="708"/>
        <w:jc w:val="both"/>
        <w:rPr>
          <w:rFonts w:eastAsia="Arial"/>
          <w:bCs/>
          <w:sz w:val="28"/>
          <w:szCs w:val="28"/>
          <w:lang w:eastAsia="ar-SA"/>
        </w:rPr>
      </w:pPr>
      <w:r w:rsidRPr="00FC7B7B">
        <w:rPr>
          <w:rFonts w:eastAsia="Arial"/>
          <w:bCs/>
          <w:sz w:val="28"/>
          <w:szCs w:val="28"/>
          <w:lang w:eastAsia="ar-SA"/>
        </w:rPr>
        <w:t>Прогнозные значения основных показателей социально-экономического развития муниципального  района «Оловяннинский  район» представлен</w:t>
      </w:r>
      <w:r w:rsidR="00382213">
        <w:rPr>
          <w:rFonts w:eastAsia="Arial"/>
          <w:bCs/>
          <w:sz w:val="28"/>
          <w:szCs w:val="28"/>
          <w:lang w:eastAsia="ar-SA"/>
        </w:rPr>
        <w:t>ы</w:t>
      </w:r>
      <w:r w:rsidRPr="00FC7B7B">
        <w:rPr>
          <w:rFonts w:eastAsia="Arial"/>
          <w:bCs/>
          <w:sz w:val="28"/>
          <w:szCs w:val="28"/>
          <w:lang w:eastAsia="ar-SA"/>
        </w:rPr>
        <w:t xml:space="preserve">  в  </w:t>
      </w:r>
      <w:r w:rsidRPr="003243FC">
        <w:rPr>
          <w:rFonts w:eastAsia="Arial"/>
          <w:bCs/>
          <w:sz w:val="28"/>
          <w:szCs w:val="28"/>
          <w:lang w:eastAsia="ar-SA"/>
        </w:rPr>
        <w:t>Приложении №</w:t>
      </w:r>
      <w:r w:rsidR="003243FC" w:rsidRPr="003243FC">
        <w:rPr>
          <w:rFonts w:eastAsia="Arial"/>
          <w:bCs/>
          <w:sz w:val="28"/>
          <w:szCs w:val="28"/>
          <w:lang w:eastAsia="ar-SA"/>
        </w:rPr>
        <w:t>3</w:t>
      </w:r>
      <w:r w:rsidR="003243FC">
        <w:rPr>
          <w:rFonts w:eastAsia="Arial"/>
          <w:bCs/>
          <w:sz w:val="28"/>
          <w:szCs w:val="28"/>
          <w:lang w:eastAsia="ar-SA"/>
        </w:rPr>
        <w:t>.</w:t>
      </w:r>
    </w:p>
    <w:p w:rsidR="00637F3A" w:rsidRPr="00FC7B7B" w:rsidRDefault="00637F3A" w:rsidP="00320924">
      <w:pPr>
        <w:suppressAutoHyphens/>
        <w:spacing w:line="276" w:lineRule="auto"/>
        <w:ind w:firstLine="540"/>
        <w:jc w:val="both"/>
        <w:rPr>
          <w:rFonts w:eastAsia="Arial"/>
          <w:bCs/>
          <w:sz w:val="28"/>
          <w:szCs w:val="28"/>
          <w:lang w:eastAsia="ar-SA"/>
        </w:rPr>
      </w:pPr>
      <w:r w:rsidRPr="00FC7B7B">
        <w:rPr>
          <w:rFonts w:eastAsia="Arial"/>
          <w:bCs/>
          <w:sz w:val="28"/>
          <w:szCs w:val="28"/>
          <w:lang w:eastAsia="ar-SA"/>
        </w:rPr>
        <w:lastRenderedPageBreak/>
        <w:t>Объём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увеличится за период реализации Стратегии 1,4 раза и в  2030 году составит 13833,4 млн. рублей. К концу реализации Стратегии планируется увеличение доходов населения, в том числе среднемесячной начисленной заработной платы работников крупных и средни</w:t>
      </w:r>
      <w:r w:rsidR="00A41E34">
        <w:rPr>
          <w:rFonts w:eastAsia="Arial"/>
          <w:bCs/>
          <w:sz w:val="28"/>
          <w:szCs w:val="28"/>
          <w:lang w:eastAsia="ar-SA"/>
        </w:rPr>
        <w:t xml:space="preserve">х предприятий увеличится на 29,3 </w:t>
      </w:r>
      <w:r w:rsidRPr="00FC7B7B">
        <w:rPr>
          <w:rFonts w:eastAsia="Arial"/>
          <w:bCs/>
          <w:sz w:val="28"/>
          <w:szCs w:val="28"/>
          <w:lang w:eastAsia="ar-SA"/>
        </w:rPr>
        <w:t xml:space="preserve">% и составит 40000 рублей. </w:t>
      </w:r>
    </w:p>
    <w:p w:rsidR="00637F3A" w:rsidRPr="00FC7B7B" w:rsidRDefault="00637F3A" w:rsidP="00320924">
      <w:pPr>
        <w:suppressAutoHyphens/>
        <w:spacing w:line="276" w:lineRule="auto"/>
        <w:ind w:firstLine="540"/>
        <w:jc w:val="both"/>
        <w:rPr>
          <w:rFonts w:eastAsia="Arial"/>
          <w:bCs/>
          <w:sz w:val="28"/>
          <w:szCs w:val="28"/>
          <w:lang w:eastAsia="ar-SA"/>
        </w:rPr>
      </w:pPr>
      <w:r w:rsidRPr="00FC7B7B">
        <w:rPr>
          <w:rFonts w:eastAsia="Arial"/>
          <w:bCs/>
          <w:sz w:val="28"/>
          <w:szCs w:val="28"/>
          <w:lang w:eastAsia="ar-SA"/>
        </w:rPr>
        <w:t>В целом базовый сценарий развития предполагает достижение большинства поставленных целей стратегии, значительное улучшение комфортности проживания населения в условиях экономической стабильности территории.</w:t>
      </w:r>
    </w:p>
    <w:p w:rsidR="00764F9F" w:rsidRDefault="00637F3A" w:rsidP="00320924">
      <w:pPr>
        <w:spacing w:line="276" w:lineRule="auto"/>
        <w:ind w:firstLine="708"/>
        <w:jc w:val="both"/>
        <w:rPr>
          <w:sz w:val="28"/>
          <w:szCs w:val="28"/>
        </w:rPr>
      </w:pPr>
      <w:r w:rsidRPr="00FC7B7B">
        <w:rPr>
          <w:rFonts w:eastAsia="Arial"/>
          <w:bCs/>
          <w:sz w:val="28"/>
          <w:szCs w:val="28"/>
          <w:lang w:eastAsia="ar-SA"/>
        </w:rPr>
        <w:t xml:space="preserve">  Данный сценарий включает в себя осуществление большей части инвестиционных проектов и предложений, что будет способствовать росту производства продукции, созданию новых рабочих мест.</w:t>
      </w:r>
      <w:r w:rsidR="00575EBD" w:rsidRPr="00575EBD">
        <w:rPr>
          <w:b/>
        </w:rPr>
        <w:t xml:space="preserve"> </w:t>
      </w:r>
      <w:r w:rsidR="00575EBD" w:rsidRPr="00575EBD">
        <w:rPr>
          <w:sz w:val="28"/>
          <w:szCs w:val="28"/>
        </w:rPr>
        <w:t>Динамика основных показателей социально-экономического развития  муниципального района « Оловяннинский район» по сценариям</w:t>
      </w:r>
      <w:r w:rsidR="003C7504">
        <w:rPr>
          <w:sz w:val="28"/>
          <w:szCs w:val="28"/>
        </w:rPr>
        <w:t xml:space="preserve"> представлена в таблице.</w:t>
      </w:r>
    </w:p>
    <w:p w:rsidR="00E64300" w:rsidRDefault="00E64300" w:rsidP="006C78E6">
      <w:pPr>
        <w:rPr>
          <w:sz w:val="20"/>
          <w:szCs w:val="20"/>
        </w:rPr>
      </w:pPr>
      <w:r>
        <w:rPr>
          <w:sz w:val="28"/>
          <w:szCs w:val="28"/>
        </w:rPr>
        <w:t xml:space="preserve">                                                                                                                         </w:t>
      </w:r>
      <w:r w:rsidRPr="00764F9F">
        <w:rPr>
          <w:sz w:val="20"/>
          <w:szCs w:val="20"/>
        </w:rPr>
        <w:t xml:space="preserve"> Таблица </w:t>
      </w:r>
      <w:r>
        <w:rPr>
          <w:sz w:val="20"/>
          <w:szCs w:val="20"/>
        </w:rPr>
        <w:t>№ 8</w:t>
      </w:r>
    </w:p>
    <w:p w:rsidR="00C82E61" w:rsidRDefault="00C82E61" w:rsidP="00C82E61">
      <w:pPr>
        <w:rPr>
          <w:sz w:val="20"/>
          <w:szCs w:val="20"/>
        </w:rPr>
      </w:pPr>
    </w:p>
    <w:tbl>
      <w:tblPr>
        <w:tblStyle w:val="200"/>
        <w:tblW w:w="10065" w:type="dxa"/>
        <w:tblInd w:w="-34" w:type="dxa"/>
        <w:tblLayout w:type="fixed"/>
        <w:tblLook w:val="04A0" w:firstRow="1" w:lastRow="0" w:firstColumn="1" w:lastColumn="0" w:noHBand="0" w:noVBand="1"/>
      </w:tblPr>
      <w:tblGrid>
        <w:gridCol w:w="2127"/>
        <w:gridCol w:w="709"/>
        <w:gridCol w:w="1559"/>
        <w:gridCol w:w="1134"/>
        <w:gridCol w:w="1134"/>
        <w:gridCol w:w="1134"/>
        <w:gridCol w:w="1135"/>
        <w:gridCol w:w="1133"/>
      </w:tblGrid>
      <w:tr w:rsidR="00E64300" w:rsidRPr="00E64300" w:rsidTr="006C78E6">
        <w:tc>
          <w:tcPr>
            <w:tcW w:w="2127" w:type="dxa"/>
          </w:tcPr>
          <w:p w:rsidR="00E64300" w:rsidRPr="00E64300" w:rsidRDefault="00E64300" w:rsidP="00E64300">
            <w:pPr>
              <w:contextualSpacing/>
              <w:jc w:val="center"/>
              <w:rPr>
                <w:b/>
              </w:rPr>
            </w:pPr>
            <w:r w:rsidRPr="00E64300">
              <w:rPr>
                <w:b/>
              </w:rPr>
              <w:t>Наименование показателя</w:t>
            </w:r>
          </w:p>
        </w:tc>
        <w:tc>
          <w:tcPr>
            <w:tcW w:w="709" w:type="dxa"/>
          </w:tcPr>
          <w:p w:rsidR="00E64300" w:rsidRPr="00E64300" w:rsidRDefault="00E64300" w:rsidP="00E64300">
            <w:pPr>
              <w:contextualSpacing/>
              <w:jc w:val="center"/>
              <w:rPr>
                <w:b/>
              </w:rPr>
            </w:pPr>
            <w:r w:rsidRPr="00E64300">
              <w:rPr>
                <w:b/>
              </w:rPr>
              <w:t xml:space="preserve">Ед. </w:t>
            </w:r>
            <w:proofErr w:type="spellStart"/>
            <w:r w:rsidRPr="00E64300">
              <w:rPr>
                <w:b/>
              </w:rPr>
              <w:t>изм</w:t>
            </w:r>
            <w:proofErr w:type="spellEnd"/>
          </w:p>
        </w:tc>
        <w:tc>
          <w:tcPr>
            <w:tcW w:w="1559" w:type="dxa"/>
          </w:tcPr>
          <w:p w:rsidR="00E64300" w:rsidRPr="00E64300" w:rsidRDefault="00E64300" w:rsidP="00E64300">
            <w:pPr>
              <w:contextualSpacing/>
              <w:jc w:val="center"/>
              <w:rPr>
                <w:b/>
              </w:rPr>
            </w:pPr>
            <w:r w:rsidRPr="00E64300">
              <w:rPr>
                <w:b/>
              </w:rPr>
              <w:t>Сценарий</w:t>
            </w:r>
          </w:p>
        </w:tc>
        <w:tc>
          <w:tcPr>
            <w:tcW w:w="1134" w:type="dxa"/>
            <w:vAlign w:val="center"/>
          </w:tcPr>
          <w:p w:rsidR="00E64300" w:rsidRPr="00C759EE" w:rsidRDefault="00E64300" w:rsidP="00E64300">
            <w:pPr>
              <w:jc w:val="center"/>
              <w:rPr>
                <w:b/>
                <w:sz w:val="22"/>
                <w:szCs w:val="22"/>
              </w:rPr>
            </w:pPr>
            <w:r w:rsidRPr="00C759EE">
              <w:rPr>
                <w:b/>
                <w:sz w:val="22"/>
                <w:szCs w:val="22"/>
              </w:rPr>
              <w:t xml:space="preserve">2017 год </w:t>
            </w:r>
            <w:r w:rsidRPr="00C759EE">
              <w:rPr>
                <w:sz w:val="22"/>
                <w:szCs w:val="22"/>
              </w:rPr>
              <w:t>(факт)</w:t>
            </w:r>
          </w:p>
        </w:tc>
        <w:tc>
          <w:tcPr>
            <w:tcW w:w="1134" w:type="dxa"/>
            <w:vAlign w:val="center"/>
          </w:tcPr>
          <w:p w:rsidR="00E64300" w:rsidRPr="00C759EE" w:rsidRDefault="00E64300" w:rsidP="00E64300">
            <w:pPr>
              <w:jc w:val="center"/>
              <w:rPr>
                <w:b/>
                <w:sz w:val="22"/>
                <w:szCs w:val="22"/>
              </w:rPr>
            </w:pPr>
            <w:r w:rsidRPr="00C759EE">
              <w:rPr>
                <w:b/>
                <w:sz w:val="22"/>
                <w:szCs w:val="22"/>
              </w:rPr>
              <w:t xml:space="preserve">2018 год </w:t>
            </w:r>
            <w:r w:rsidRPr="00C759EE">
              <w:rPr>
                <w:sz w:val="22"/>
                <w:szCs w:val="22"/>
              </w:rPr>
              <w:t>(оценка)</w:t>
            </w:r>
          </w:p>
        </w:tc>
        <w:tc>
          <w:tcPr>
            <w:tcW w:w="1134" w:type="dxa"/>
            <w:vAlign w:val="center"/>
          </w:tcPr>
          <w:p w:rsidR="00E64300" w:rsidRPr="00C759EE" w:rsidRDefault="00E64300" w:rsidP="00E64300">
            <w:pPr>
              <w:jc w:val="center"/>
              <w:rPr>
                <w:b/>
                <w:sz w:val="22"/>
                <w:szCs w:val="22"/>
              </w:rPr>
            </w:pPr>
            <w:r w:rsidRPr="00C759EE">
              <w:rPr>
                <w:b/>
                <w:sz w:val="22"/>
                <w:szCs w:val="22"/>
              </w:rPr>
              <w:t xml:space="preserve">2019 год </w:t>
            </w:r>
            <w:r w:rsidRPr="00C759EE">
              <w:rPr>
                <w:sz w:val="22"/>
                <w:szCs w:val="22"/>
              </w:rPr>
              <w:t>(прогноз)</w:t>
            </w:r>
          </w:p>
        </w:tc>
        <w:tc>
          <w:tcPr>
            <w:tcW w:w="1135" w:type="dxa"/>
            <w:vAlign w:val="center"/>
          </w:tcPr>
          <w:p w:rsidR="00E64300" w:rsidRPr="00C759EE" w:rsidRDefault="00E64300" w:rsidP="00E64300">
            <w:pPr>
              <w:jc w:val="center"/>
              <w:rPr>
                <w:b/>
                <w:sz w:val="22"/>
                <w:szCs w:val="22"/>
              </w:rPr>
            </w:pPr>
            <w:r w:rsidRPr="00C759EE">
              <w:rPr>
                <w:b/>
                <w:sz w:val="22"/>
                <w:szCs w:val="22"/>
              </w:rPr>
              <w:t xml:space="preserve">2025 год </w:t>
            </w:r>
            <w:r w:rsidRPr="00C759EE">
              <w:rPr>
                <w:sz w:val="22"/>
                <w:szCs w:val="22"/>
              </w:rPr>
              <w:t>(прогноз)</w:t>
            </w:r>
          </w:p>
        </w:tc>
        <w:tc>
          <w:tcPr>
            <w:tcW w:w="1133" w:type="dxa"/>
            <w:vAlign w:val="center"/>
          </w:tcPr>
          <w:p w:rsidR="00E64300" w:rsidRPr="00C759EE" w:rsidRDefault="00E64300" w:rsidP="00E64300">
            <w:pPr>
              <w:jc w:val="center"/>
              <w:rPr>
                <w:b/>
                <w:sz w:val="22"/>
                <w:szCs w:val="22"/>
              </w:rPr>
            </w:pPr>
            <w:r w:rsidRPr="00C759EE">
              <w:rPr>
                <w:b/>
                <w:sz w:val="22"/>
                <w:szCs w:val="22"/>
              </w:rPr>
              <w:t xml:space="preserve">2030 год </w:t>
            </w:r>
            <w:r w:rsidRPr="00C759EE">
              <w:rPr>
                <w:sz w:val="22"/>
                <w:szCs w:val="22"/>
              </w:rPr>
              <w:t>(прогноз)</w:t>
            </w:r>
          </w:p>
        </w:tc>
      </w:tr>
      <w:tr w:rsidR="00E64300" w:rsidRPr="00E64300" w:rsidTr="006C78E6">
        <w:tc>
          <w:tcPr>
            <w:tcW w:w="10065" w:type="dxa"/>
            <w:gridSpan w:val="8"/>
          </w:tcPr>
          <w:p w:rsidR="00E64300" w:rsidRPr="00E64300" w:rsidRDefault="00E64300" w:rsidP="00E64300">
            <w:pPr>
              <w:jc w:val="center"/>
              <w:rPr>
                <w:b/>
              </w:rPr>
            </w:pPr>
            <w:r w:rsidRPr="00E64300">
              <w:rPr>
                <w:b/>
              </w:rPr>
              <w:t xml:space="preserve"> Демография </w:t>
            </w:r>
          </w:p>
        </w:tc>
      </w:tr>
      <w:tr w:rsidR="00E64300" w:rsidRPr="00E64300" w:rsidTr="006C78E6">
        <w:trPr>
          <w:trHeight w:val="275"/>
        </w:trPr>
        <w:tc>
          <w:tcPr>
            <w:tcW w:w="2127" w:type="dxa"/>
            <w:vMerge w:val="restart"/>
          </w:tcPr>
          <w:p w:rsidR="00E64300" w:rsidRPr="00E64300" w:rsidRDefault="00C759EE" w:rsidP="00C759EE">
            <w:pPr>
              <w:contextualSpacing/>
              <w:jc w:val="both"/>
              <w:rPr>
                <w:b/>
              </w:rPr>
            </w:pPr>
            <w:r>
              <w:t xml:space="preserve">Среднегодовая численность  населения  </w:t>
            </w:r>
          </w:p>
        </w:tc>
        <w:tc>
          <w:tcPr>
            <w:tcW w:w="709" w:type="dxa"/>
            <w:vMerge w:val="restart"/>
          </w:tcPr>
          <w:p w:rsidR="00E64300" w:rsidRPr="00E64300" w:rsidRDefault="00E64300" w:rsidP="00E64300">
            <w:pPr>
              <w:contextualSpacing/>
              <w:jc w:val="center"/>
            </w:pPr>
          </w:p>
          <w:p w:rsidR="00E64300" w:rsidRPr="00E64300" w:rsidRDefault="00E64300" w:rsidP="00E64300">
            <w:pPr>
              <w:contextualSpacing/>
              <w:jc w:val="center"/>
              <w:rPr>
                <w:b/>
              </w:rPr>
            </w:pPr>
            <w:r w:rsidRPr="00E64300">
              <w:t>тыс. чел</w:t>
            </w:r>
          </w:p>
        </w:tc>
        <w:tc>
          <w:tcPr>
            <w:tcW w:w="1559" w:type="dxa"/>
            <w:vAlign w:val="center"/>
          </w:tcPr>
          <w:p w:rsidR="00E64300" w:rsidRPr="00C759EE" w:rsidRDefault="00E64300" w:rsidP="00E64300">
            <w:pPr>
              <w:jc w:val="center"/>
              <w:rPr>
                <w:sz w:val="18"/>
                <w:szCs w:val="18"/>
              </w:rPr>
            </w:pPr>
            <w:r w:rsidRPr="00C759EE">
              <w:rPr>
                <w:sz w:val="18"/>
                <w:szCs w:val="18"/>
              </w:rPr>
              <w:t>консервативный</w:t>
            </w:r>
          </w:p>
        </w:tc>
        <w:tc>
          <w:tcPr>
            <w:tcW w:w="1134" w:type="dxa"/>
          </w:tcPr>
          <w:p w:rsidR="00E64300" w:rsidRPr="00E64300" w:rsidRDefault="00E64300" w:rsidP="00E64300">
            <w:pPr>
              <w:contextualSpacing/>
              <w:jc w:val="center"/>
              <w:rPr>
                <w:b/>
              </w:rPr>
            </w:pPr>
          </w:p>
        </w:tc>
        <w:tc>
          <w:tcPr>
            <w:tcW w:w="1134" w:type="dxa"/>
            <w:vAlign w:val="center"/>
          </w:tcPr>
          <w:p w:rsidR="00E64300" w:rsidRPr="00C759EE" w:rsidRDefault="001D4812" w:rsidP="00E64300">
            <w:pPr>
              <w:jc w:val="center"/>
              <w:rPr>
                <w:sz w:val="22"/>
                <w:szCs w:val="22"/>
              </w:rPr>
            </w:pPr>
            <w:r>
              <w:rPr>
                <w:sz w:val="22"/>
                <w:szCs w:val="22"/>
              </w:rPr>
              <w:t>35,9</w:t>
            </w:r>
            <w:r w:rsidR="00E64300" w:rsidRPr="00C759EE">
              <w:rPr>
                <w:sz w:val="22"/>
                <w:szCs w:val="22"/>
              </w:rPr>
              <w:t>0</w:t>
            </w:r>
          </w:p>
        </w:tc>
        <w:tc>
          <w:tcPr>
            <w:tcW w:w="1134" w:type="dxa"/>
            <w:vAlign w:val="center"/>
          </w:tcPr>
          <w:p w:rsidR="00E64300" w:rsidRPr="00C759EE" w:rsidRDefault="001D4812" w:rsidP="00E64300">
            <w:pPr>
              <w:jc w:val="center"/>
              <w:rPr>
                <w:sz w:val="22"/>
                <w:szCs w:val="22"/>
              </w:rPr>
            </w:pPr>
            <w:r>
              <w:rPr>
                <w:sz w:val="22"/>
                <w:szCs w:val="22"/>
              </w:rPr>
              <w:t>35,915</w:t>
            </w:r>
          </w:p>
        </w:tc>
        <w:tc>
          <w:tcPr>
            <w:tcW w:w="1135" w:type="dxa"/>
            <w:vAlign w:val="center"/>
          </w:tcPr>
          <w:p w:rsidR="00E64300" w:rsidRPr="00C759EE" w:rsidRDefault="001D4812" w:rsidP="00E64300">
            <w:pPr>
              <w:jc w:val="center"/>
              <w:rPr>
                <w:sz w:val="22"/>
                <w:szCs w:val="22"/>
              </w:rPr>
            </w:pPr>
            <w:r>
              <w:rPr>
                <w:sz w:val="22"/>
                <w:szCs w:val="22"/>
              </w:rPr>
              <w:t>36,0</w:t>
            </w:r>
          </w:p>
        </w:tc>
        <w:tc>
          <w:tcPr>
            <w:tcW w:w="1133" w:type="dxa"/>
            <w:vAlign w:val="center"/>
          </w:tcPr>
          <w:p w:rsidR="00E64300" w:rsidRPr="00C759EE" w:rsidRDefault="001D4812" w:rsidP="00E64300">
            <w:pPr>
              <w:rPr>
                <w:sz w:val="22"/>
                <w:szCs w:val="22"/>
              </w:rPr>
            </w:pPr>
            <w:r>
              <w:rPr>
                <w:sz w:val="22"/>
                <w:szCs w:val="22"/>
              </w:rPr>
              <w:t xml:space="preserve">  36,075</w:t>
            </w:r>
          </w:p>
        </w:tc>
      </w:tr>
      <w:tr w:rsidR="00E64300" w:rsidRPr="00E64300" w:rsidTr="006C78E6">
        <w:trPr>
          <w:trHeight w:val="275"/>
        </w:trPr>
        <w:tc>
          <w:tcPr>
            <w:tcW w:w="2127" w:type="dxa"/>
            <w:vMerge/>
          </w:tcPr>
          <w:p w:rsidR="00E64300" w:rsidRPr="00E64300" w:rsidRDefault="00E64300" w:rsidP="00E64300">
            <w:pPr>
              <w:contextualSpacing/>
              <w:jc w:val="both"/>
            </w:pPr>
          </w:p>
        </w:tc>
        <w:tc>
          <w:tcPr>
            <w:tcW w:w="709" w:type="dxa"/>
            <w:vMerge/>
          </w:tcPr>
          <w:p w:rsidR="00E64300" w:rsidRPr="00E64300" w:rsidRDefault="00E64300" w:rsidP="00E64300">
            <w:pPr>
              <w:contextualSpacing/>
              <w:jc w:val="center"/>
              <w:rPr>
                <w:b/>
              </w:rPr>
            </w:pPr>
          </w:p>
        </w:tc>
        <w:tc>
          <w:tcPr>
            <w:tcW w:w="1559" w:type="dxa"/>
            <w:vAlign w:val="center"/>
          </w:tcPr>
          <w:p w:rsidR="00E64300" w:rsidRPr="00C759EE" w:rsidRDefault="00E64300" w:rsidP="00E64300">
            <w:pPr>
              <w:jc w:val="center"/>
              <w:rPr>
                <w:sz w:val="18"/>
                <w:szCs w:val="18"/>
              </w:rPr>
            </w:pPr>
            <w:r w:rsidRPr="00C759EE">
              <w:rPr>
                <w:sz w:val="18"/>
                <w:szCs w:val="18"/>
              </w:rPr>
              <w:t>базовый</w:t>
            </w:r>
          </w:p>
        </w:tc>
        <w:tc>
          <w:tcPr>
            <w:tcW w:w="1134" w:type="dxa"/>
          </w:tcPr>
          <w:p w:rsidR="00E64300" w:rsidRPr="00C759EE" w:rsidRDefault="00E64300" w:rsidP="00E64300">
            <w:pPr>
              <w:contextualSpacing/>
              <w:jc w:val="center"/>
              <w:rPr>
                <w:b/>
                <w:sz w:val="22"/>
                <w:szCs w:val="22"/>
              </w:rPr>
            </w:pPr>
            <w:r w:rsidRPr="00C759EE">
              <w:rPr>
                <w:sz w:val="22"/>
                <w:szCs w:val="22"/>
              </w:rPr>
              <w:t>36,19</w:t>
            </w:r>
            <w:r w:rsidR="006C78E6">
              <w:rPr>
                <w:sz w:val="22"/>
                <w:szCs w:val="22"/>
              </w:rPr>
              <w:t>5</w:t>
            </w:r>
          </w:p>
        </w:tc>
        <w:tc>
          <w:tcPr>
            <w:tcW w:w="1134" w:type="dxa"/>
            <w:vAlign w:val="center"/>
          </w:tcPr>
          <w:p w:rsidR="00E64300" w:rsidRPr="00C759EE" w:rsidRDefault="00E64300" w:rsidP="00E64300">
            <w:pPr>
              <w:jc w:val="center"/>
              <w:rPr>
                <w:sz w:val="22"/>
                <w:szCs w:val="22"/>
              </w:rPr>
            </w:pPr>
            <w:r w:rsidRPr="00C759EE">
              <w:rPr>
                <w:sz w:val="22"/>
                <w:szCs w:val="22"/>
              </w:rPr>
              <w:t>35,931</w:t>
            </w:r>
          </w:p>
        </w:tc>
        <w:tc>
          <w:tcPr>
            <w:tcW w:w="1134" w:type="dxa"/>
            <w:vAlign w:val="center"/>
          </w:tcPr>
          <w:p w:rsidR="00E64300" w:rsidRPr="00C759EE" w:rsidRDefault="00E64300" w:rsidP="00E64300">
            <w:pPr>
              <w:jc w:val="center"/>
              <w:rPr>
                <w:sz w:val="22"/>
                <w:szCs w:val="22"/>
              </w:rPr>
            </w:pPr>
            <w:r w:rsidRPr="00C759EE">
              <w:rPr>
                <w:sz w:val="22"/>
                <w:szCs w:val="22"/>
              </w:rPr>
              <w:t>35,944</w:t>
            </w:r>
          </w:p>
        </w:tc>
        <w:tc>
          <w:tcPr>
            <w:tcW w:w="1135" w:type="dxa"/>
            <w:vAlign w:val="center"/>
          </w:tcPr>
          <w:p w:rsidR="00E64300" w:rsidRPr="00C759EE" w:rsidRDefault="00E64300" w:rsidP="00E64300">
            <w:pPr>
              <w:jc w:val="center"/>
              <w:rPr>
                <w:sz w:val="22"/>
                <w:szCs w:val="22"/>
              </w:rPr>
            </w:pPr>
            <w:r w:rsidRPr="00C759EE">
              <w:rPr>
                <w:sz w:val="22"/>
                <w:szCs w:val="22"/>
              </w:rPr>
              <w:t>36,194</w:t>
            </w:r>
          </w:p>
        </w:tc>
        <w:tc>
          <w:tcPr>
            <w:tcW w:w="1133" w:type="dxa"/>
            <w:vAlign w:val="center"/>
          </w:tcPr>
          <w:p w:rsidR="00E64300" w:rsidRPr="00C759EE" w:rsidRDefault="00E64300" w:rsidP="00E64300">
            <w:pPr>
              <w:jc w:val="center"/>
              <w:rPr>
                <w:sz w:val="22"/>
                <w:szCs w:val="22"/>
              </w:rPr>
            </w:pPr>
            <w:r w:rsidRPr="00C759EE">
              <w:rPr>
                <w:sz w:val="22"/>
                <w:szCs w:val="22"/>
              </w:rPr>
              <w:t>36,316</w:t>
            </w:r>
          </w:p>
        </w:tc>
      </w:tr>
      <w:tr w:rsidR="00E64300" w:rsidRPr="00E64300" w:rsidTr="006C78E6">
        <w:trPr>
          <w:trHeight w:val="221"/>
        </w:trPr>
        <w:tc>
          <w:tcPr>
            <w:tcW w:w="2127" w:type="dxa"/>
            <w:vMerge/>
          </w:tcPr>
          <w:p w:rsidR="00E64300" w:rsidRPr="00E64300" w:rsidRDefault="00E64300" w:rsidP="00E64300">
            <w:pPr>
              <w:contextualSpacing/>
              <w:jc w:val="both"/>
            </w:pPr>
          </w:p>
        </w:tc>
        <w:tc>
          <w:tcPr>
            <w:tcW w:w="709" w:type="dxa"/>
            <w:vMerge/>
          </w:tcPr>
          <w:p w:rsidR="00E64300" w:rsidRPr="00E64300" w:rsidRDefault="00E64300" w:rsidP="00E64300">
            <w:pPr>
              <w:contextualSpacing/>
              <w:jc w:val="center"/>
              <w:rPr>
                <w:b/>
              </w:rPr>
            </w:pPr>
          </w:p>
        </w:tc>
        <w:tc>
          <w:tcPr>
            <w:tcW w:w="1559" w:type="dxa"/>
            <w:vAlign w:val="center"/>
          </w:tcPr>
          <w:p w:rsidR="00E64300" w:rsidRPr="00C759EE" w:rsidRDefault="00E64300" w:rsidP="00E64300">
            <w:pPr>
              <w:jc w:val="center"/>
              <w:rPr>
                <w:sz w:val="18"/>
                <w:szCs w:val="18"/>
              </w:rPr>
            </w:pPr>
            <w:r w:rsidRPr="00C759EE">
              <w:rPr>
                <w:sz w:val="18"/>
                <w:szCs w:val="18"/>
              </w:rPr>
              <w:t>и</w:t>
            </w:r>
            <w:r w:rsidR="00C82E61" w:rsidRPr="00C759EE">
              <w:rPr>
                <w:sz w:val="18"/>
                <w:szCs w:val="18"/>
              </w:rPr>
              <w:t>н</w:t>
            </w:r>
            <w:r w:rsidRPr="00C759EE">
              <w:rPr>
                <w:sz w:val="18"/>
                <w:szCs w:val="18"/>
              </w:rPr>
              <w:t>новационный</w:t>
            </w:r>
          </w:p>
        </w:tc>
        <w:tc>
          <w:tcPr>
            <w:tcW w:w="1134" w:type="dxa"/>
          </w:tcPr>
          <w:p w:rsidR="00E64300" w:rsidRPr="00E64300" w:rsidRDefault="00E64300" w:rsidP="00E64300">
            <w:pPr>
              <w:contextualSpacing/>
              <w:jc w:val="center"/>
              <w:rPr>
                <w:b/>
              </w:rPr>
            </w:pPr>
          </w:p>
        </w:tc>
        <w:tc>
          <w:tcPr>
            <w:tcW w:w="1134" w:type="dxa"/>
            <w:vAlign w:val="center"/>
          </w:tcPr>
          <w:p w:rsidR="00E64300" w:rsidRPr="00C759EE" w:rsidRDefault="00E64300" w:rsidP="00E64300">
            <w:pPr>
              <w:jc w:val="center"/>
              <w:rPr>
                <w:sz w:val="22"/>
                <w:szCs w:val="22"/>
              </w:rPr>
            </w:pPr>
            <w:r w:rsidRPr="00C759EE">
              <w:rPr>
                <w:sz w:val="22"/>
                <w:szCs w:val="22"/>
              </w:rPr>
              <w:t>36,0</w:t>
            </w:r>
          </w:p>
        </w:tc>
        <w:tc>
          <w:tcPr>
            <w:tcW w:w="1134" w:type="dxa"/>
            <w:vAlign w:val="center"/>
          </w:tcPr>
          <w:p w:rsidR="00E64300" w:rsidRPr="00C759EE" w:rsidRDefault="00E64300" w:rsidP="00E64300">
            <w:pPr>
              <w:jc w:val="center"/>
              <w:rPr>
                <w:sz w:val="22"/>
                <w:szCs w:val="22"/>
              </w:rPr>
            </w:pPr>
            <w:r w:rsidRPr="00C759EE">
              <w:rPr>
                <w:sz w:val="22"/>
                <w:szCs w:val="22"/>
              </w:rPr>
              <w:t>36,2</w:t>
            </w:r>
          </w:p>
        </w:tc>
        <w:tc>
          <w:tcPr>
            <w:tcW w:w="1135" w:type="dxa"/>
            <w:vAlign w:val="center"/>
          </w:tcPr>
          <w:p w:rsidR="00E64300" w:rsidRPr="00C759EE" w:rsidRDefault="00E64300" w:rsidP="00E64300">
            <w:pPr>
              <w:jc w:val="center"/>
              <w:rPr>
                <w:sz w:val="22"/>
                <w:szCs w:val="22"/>
              </w:rPr>
            </w:pPr>
            <w:r w:rsidRPr="00C759EE">
              <w:rPr>
                <w:sz w:val="22"/>
                <w:szCs w:val="22"/>
              </w:rPr>
              <w:t>36,30</w:t>
            </w:r>
          </w:p>
        </w:tc>
        <w:tc>
          <w:tcPr>
            <w:tcW w:w="1133" w:type="dxa"/>
            <w:vAlign w:val="center"/>
          </w:tcPr>
          <w:p w:rsidR="00E64300" w:rsidRPr="00C759EE" w:rsidRDefault="00E64300" w:rsidP="00E64300">
            <w:pPr>
              <w:jc w:val="center"/>
              <w:rPr>
                <w:sz w:val="22"/>
                <w:szCs w:val="22"/>
              </w:rPr>
            </w:pPr>
            <w:r w:rsidRPr="00C759EE">
              <w:rPr>
                <w:sz w:val="22"/>
                <w:szCs w:val="22"/>
              </w:rPr>
              <w:t>36,50</w:t>
            </w:r>
          </w:p>
        </w:tc>
      </w:tr>
      <w:tr w:rsidR="00E64300" w:rsidRPr="00E64300" w:rsidTr="006C78E6">
        <w:tc>
          <w:tcPr>
            <w:tcW w:w="10065" w:type="dxa"/>
            <w:gridSpan w:val="8"/>
          </w:tcPr>
          <w:p w:rsidR="00E64300" w:rsidRPr="00E64300" w:rsidRDefault="00E64300" w:rsidP="00E64300">
            <w:pPr>
              <w:contextualSpacing/>
              <w:jc w:val="center"/>
              <w:rPr>
                <w:b/>
              </w:rPr>
            </w:pPr>
            <w:r w:rsidRPr="00E64300">
              <w:rPr>
                <w:b/>
              </w:rPr>
              <w:t>Уровень жизни и занятость населения</w:t>
            </w:r>
          </w:p>
        </w:tc>
      </w:tr>
      <w:tr w:rsidR="00E64300" w:rsidRPr="00E64300" w:rsidTr="006C78E6">
        <w:trPr>
          <w:trHeight w:val="275"/>
        </w:trPr>
        <w:tc>
          <w:tcPr>
            <w:tcW w:w="2127" w:type="dxa"/>
            <w:vMerge w:val="restart"/>
          </w:tcPr>
          <w:p w:rsidR="00E64300" w:rsidRPr="00E64300" w:rsidRDefault="00E64300" w:rsidP="00E64300">
            <w:pPr>
              <w:contextualSpacing/>
              <w:jc w:val="both"/>
              <w:rPr>
                <w:b/>
              </w:rPr>
            </w:pPr>
            <w:r w:rsidRPr="00E64300">
              <w:t>Уровень регистрируемой безработицы</w:t>
            </w:r>
          </w:p>
        </w:tc>
        <w:tc>
          <w:tcPr>
            <w:tcW w:w="709" w:type="dxa"/>
            <w:vMerge w:val="restart"/>
          </w:tcPr>
          <w:p w:rsidR="00E64300" w:rsidRPr="00E64300" w:rsidRDefault="00E64300" w:rsidP="00E64300">
            <w:pPr>
              <w:contextualSpacing/>
              <w:jc w:val="center"/>
            </w:pPr>
            <w:r w:rsidRPr="00E64300">
              <w:t>%</w:t>
            </w:r>
          </w:p>
        </w:tc>
        <w:tc>
          <w:tcPr>
            <w:tcW w:w="1559" w:type="dxa"/>
            <w:vAlign w:val="center"/>
          </w:tcPr>
          <w:p w:rsidR="00E64300" w:rsidRPr="00C759EE" w:rsidRDefault="00E64300" w:rsidP="00E64300">
            <w:pPr>
              <w:rPr>
                <w:sz w:val="18"/>
                <w:szCs w:val="18"/>
              </w:rPr>
            </w:pPr>
            <w:r w:rsidRPr="00C759EE">
              <w:rPr>
                <w:sz w:val="18"/>
                <w:szCs w:val="18"/>
              </w:rPr>
              <w:t>консервативный</w:t>
            </w:r>
          </w:p>
        </w:tc>
        <w:tc>
          <w:tcPr>
            <w:tcW w:w="1134" w:type="dxa"/>
          </w:tcPr>
          <w:p w:rsidR="00E64300" w:rsidRPr="00E64300" w:rsidRDefault="00E64300" w:rsidP="00E64300">
            <w:pPr>
              <w:contextualSpacing/>
              <w:jc w:val="center"/>
              <w:rPr>
                <w:b/>
              </w:rPr>
            </w:pPr>
          </w:p>
        </w:tc>
        <w:tc>
          <w:tcPr>
            <w:tcW w:w="1134" w:type="dxa"/>
            <w:vAlign w:val="center"/>
          </w:tcPr>
          <w:p w:rsidR="00E64300" w:rsidRPr="00E64300" w:rsidRDefault="00E64300" w:rsidP="00E64300">
            <w:pPr>
              <w:jc w:val="center"/>
              <w:rPr>
                <w:sz w:val="22"/>
                <w:szCs w:val="22"/>
                <w:lang w:val="en-US"/>
              </w:rPr>
            </w:pPr>
            <w:r w:rsidRPr="00E64300">
              <w:rPr>
                <w:sz w:val="22"/>
                <w:szCs w:val="22"/>
                <w:lang w:val="en-US"/>
              </w:rPr>
              <w:t>2,2</w:t>
            </w:r>
          </w:p>
        </w:tc>
        <w:tc>
          <w:tcPr>
            <w:tcW w:w="1134" w:type="dxa"/>
            <w:vAlign w:val="center"/>
          </w:tcPr>
          <w:p w:rsidR="00E64300" w:rsidRPr="00E64300" w:rsidRDefault="00E64300" w:rsidP="00E64300">
            <w:pPr>
              <w:jc w:val="center"/>
              <w:rPr>
                <w:sz w:val="22"/>
                <w:szCs w:val="22"/>
                <w:lang w:val="en-US"/>
              </w:rPr>
            </w:pPr>
            <w:r w:rsidRPr="00E64300">
              <w:rPr>
                <w:sz w:val="22"/>
                <w:szCs w:val="22"/>
              </w:rPr>
              <w:t>2,</w:t>
            </w:r>
            <w:r w:rsidRPr="00E64300">
              <w:rPr>
                <w:sz w:val="22"/>
                <w:szCs w:val="22"/>
                <w:lang w:val="en-US"/>
              </w:rPr>
              <w:t>2</w:t>
            </w:r>
          </w:p>
        </w:tc>
        <w:tc>
          <w:tcPr>
            <w:tcW w:w="1135" w:type="dxa"/>
            <w:vAlign w:val="center"/>
          </w:tcPr>
          <w:p w:rsidR="00E64300" w:rsidRPr="00E64300" w:rsidRDefault="00E64300" w:rsidP="00E64300">
            <w:pPr>
              <w:jc w:val="center"/>
              <w:rPr>
                <w:sz w:val="22"/>
                <w:szCs w:val="22"/>
                <w:lang w:val="en-US"/>
              </w:rPr>
            </w:pPr>
            <w:r w:rsidRPr="00E64300">
              <w:rPr>
                <w:sz w:val="22"/>
                <w:szCs w:val="22"/>
                <w:lang w:val="en-US"/>
              </w:rPr>
              <w:t>2,2</w:t>
            </w:r>
          </w:p>
        </w:tc>
        <w:tc>
          <w:tcPr>
            <w:tcW w:w="1133" w:type="dxa"/>
            <w:vAlign w:val="center"/>
          </w:tcPr>
          <w:p w:rsidR="00E64300" w:rsidRPr="00E64300" w:rsidRDefault="00E64300" w:rsidP="00E64300">
            <w:pPr>
              <w:jc w:val="center"/>
              <w:rPr>
                <w:sz w:val="22"/>
                <w:szCs w:val="22"/>
                <w:lang w:val="en-US"/>
              </w:rPr>
            </w:pPr>
            <w:r w:rsidRPr="00E64300">
              <w:rPr>
                <w:sz w:val="22"/>
                <w:szCs w:val="22"/>
                <w:lang w:val="en-US"/>
              </w:rPr>
              <w:t>2,2</w:t>
            </w:r>
          </w:p>
        </w:tc>
      </w:tr>
      <w:tr w:rsidR="00E64300" w:rsidRPr="00E64300" w:rsidTr="006C78E6">
        <w:trPr>
          <w:trHeight w:val="275"/>
        </w:trPr>
        <w:tc>
          <w:tcPr>
            <w:tcW w:w="2127" w:type="dxa"/>
            <w:vMerge/>
          </w:tcPr>
          <w:p w:rsidR="00E64300" w:rsidRPr="00E64300" w:rsidRDefault="00E64300" w:rsidP="00E64300">
            <w:pPr>
              <w:contextualSpacing/>
              <w:jc w:val="both"/>
            </w:pPr>
          </w:p>
        </w:tc>
        <w:tc>
          <w:tcPr>
            <w:tcW w:w="709" w:type="dxa"/>
            <w:vMerge/>
          </w:tcPr>
          <w:p w:rsidR="00E64300" w:rsidRPr="00E64300" w:rsidRDefault="00E64300" w:rsidP="00E64300">
            <w:pPr>
              <w:contextualSpacing/>
              <w:jc w:val="center"/>
            </w:pPr>
          </w:p>
        </w:tc>
        <w:tc>
          <w:tcPr>
            <w:tcW w:w="1559" w:type="dxa"/>
            <w:vAlign w:val="center"/>
          </w:tcPr>
          <w:p w:rsidR="00E64300" w:rsidRPr="00C759EE" w:rsidRDefault="00E64300" w:rsidP="00E64300">
            <w:pPr>
              <w:rPr>
                <w:sz w:val="18"/>
                <w:szCs w:val="18"/>
              </w:rPr>
            </w:pPr>
            <w:r w:rsidRPr="00C759EE">
              <w:rPr>
                <w:sz w:val="18"/>
                <w:szCs w:val="18"/>
              </w:rPr>
              <w:t>базовый</w:t>
            </w:r>
          </w:p>
        </w:tc>
        <w:tc>
          <w:tcPr>
            <w:tcW w:w="1134" w:type="dxa"/>
          </w:tcPr>
          <w:p w:rsidR="00E64300" w:rsidRPr="00C759EE" w:rsidRDefault="00E64300" w:rsidP="00E64300">
            <w:pPr>
              <w:contextualSpacing/>
              <w:jc w:val="center"/>
              <w:rPr>
                <w:sz w:val="22"/>
                <w:szCs w:val="22"/>
              </w:rPr>
            </w:pPr>
            <w:r w:rsidRPr="00C759EE">
              <w:rPr>
                <w:sz w:val="22"/>
                <w:szCs w:val="22"/>
              </w:rPr>
              <w:t>2,2</w:t>
            </w:r>
          </w:p>
        </w:tc>
        <w:tc>
          <w:tcPr>
            <w:tcW w:w="1134" w:type="dxa"/>
            <w:vAlign w:val="center"/>
          </w:tcPr>
          <w:p w:rsidR="00E64300" w:rsidRPr="00E64300" w:rsidRDefault="00E64300" w:rsidP="00E64300">
            <w:pPr>
              <w:jc w:val="center"/>
              <w:rPr>
                <w:sz w:val="22"/>
                <w:szCs w:val="22"/>
              </w:rPr>
            </w:pPr>
            <w:r w:rsidRPr="00E64300">
              <w:rPr>
                <w:sz w:val="22"/>
                <w:szCs w:val="22"/>
              </w:rPr>
              <w:t>2,1</w:t>
            </w:r>
          </w:p>
        </w:tc>
        <w:tc>
          <w:tcPr>
            <w:tcW w:w="1134" w:type="dxa"/>
          </w:tcPr>
          <w:p w:rsidR="00E64300" w:rsidRPr="00E64300" w:rsidRDefault="00E64300" w:rsidP="00E64300">
            <w:pPr>
              <w:jc w:val="center"/>
              <w:rPr>
                <w:sz w:val="22"/>
                <w:szCs w:val="22"/>
              </w:rPr>
            </w:pPr>
            <w:r w:rsidRPr="00E64300">
              <w:rPr>
                <w:sz w:val="22"/>
                <w:szCs w:val="22"/>
              </w:rPr>
              <w:t>2,1</w:t>
            </w:r>
          </w:p>
        </w:tc>
        <w:tc>
          <w:tcPr>
            <w:tcW w:w="1135" w:type="dxa"/>
            <w:vAlign w:val="center"/>
          </w:tcPr>
          <w:p w:rsidR="00E64300" w:rsidRPr="00E64300" w:rsidRDefault="00E64300" w:rsidP="00E64300">
            <w:pPr>
              <w:jc w:val="center"/>
              <w:rPr>
                <w:sz w:val="22"/>
                <w:szCs w:val="22"/>
                <w:lang w:val="en-US"/>
              </w:rPr>
            </w:pPr>
            <w:r w:rsidRPr="00E64300">
              <w:rPr>
                <w:sz w:val="22"/>
                <w:szCs w:val="22"/>
              </w:rPr>
              <w:t>2,</w:t>
            </w:r>
            <w:r w:rsidRPr="00E64300">
              <w:rPr>
                <w:sz w:val="22"/>
                <w:szCs w:val="22"/>
                <w:lang w:val="en-US"/>
              </w:rPr>
              <w:t>1</w:t>
            </w:r>
          </w:p>
        </w:tc>
        <w:tc>
          <w:tcPr>
            <w:tcW w:w="1133" w:type="dxa"/>
            <w:vAlign w:val="center"/>
          </w:tcPr>
          <w:p w:rsidR="00E64300" w:rsidRPr="00E64300" w:rsidRDefault="00E64300" w:rsidP="00E64300">
            <w:pPr>
              <w:jc w:val="center"/>
              <w:rPr>
                <w:sz w:val="22"/>
                <w:szCs w:val="22"/>
                <w:lang w:val="en-US"/>
              </w:rPr>
            </w:pPr>
            <w:r w:rsidRPr="00E64300">
              <w:rPr>
                <w:sz w:val="22"/>
                <w:szCs w:val="22"/>
              </w:rPr>
              <w:t>2,</w:t>
            </w:r>
            <w:r w:rsidRPr="00E64300">
              <w:rPr>
                <w:sz w:val="22"/>
                <w:szCs w:val="22"/>
                <w:lang w:val="en-US"/>
              </w:rPr>
              <w:t>1</w:t>
            </w:r>
          </w:p>
        </w:tc>
      </w:tr>
      <w:tr w:rsidR="00E64300" w:rsidRPr="00E64300" w:rsidTr="006C78E6">
        <w:trPr>
          <w:trHeight w:val="275"/>
        </w:trPr>
        <w:tc>
          <w:tcPr>
            <w:tcW w:w="2127" w:type="dxa"/>
            <w:vMerge/>
          </w:tcPr>
          <w:p w:rsidR="00E64300" w:rsidRPr="00E64300" w:rsidRDefault="00E64300" w:rsidP="00E64300">
            <w:pPr>
              <w:contextualSpacing/>
              <w:jc w:val="both"/>
            </w:pPr>
          </w:p>
        </w:tc>
        <w:tc>
          <w:tcPr>
            <w:tcW w:w="709" w:type="dxa"/>
            <w:vMerge/>
          </w:tcPr>
          <w:p w:rsidR="00E64300" w:rsidRPr="00E64300" w:rsidRDefault="00E64300" w:rsidP="00E64300">
            <w:pPr>
              <w:contextualSpacing/>
              <w:jc w:val="center"/>
            </w:pPr>
          </w:p>
        </w:tc>
        <w:tc>
          <w:tcPr>
            <w:tcW w:w="1559" w:type="dxa"/>
            <w:vAlign w:val="center"/>
          </w:tcPr>
          <w:p w:rsidR="00E64300" w:rsidRPr="00C759EE" w:rsidRDefault="00E64300" w:rsidP="00E64300">
            <w:pPr>
              <w:rPr>
                <w:sz w:val="18"/>
                <w:szCs w:val="18"/>
              </w:rPr>
            </w:pPr>
            <w:r w:rsidRPr="00C759EE">
              <w:rPr>
                <w:sz w:val="18"/>
                <w:szCs w:val="18"/>
              </w:rPr>
              <w:t>и</w:t>
            </w:r>
            <w:r w:rsidR="00C82E61" w:rsidRPr="00C759EE">
              <w:rPr>
                <w:sz w:val="18"/>
                <w:szCs w:val="18"/>
              </w:rPr>
              <w:t>н</w:t>
            </w:r>
            <w:r w:rsidRPr="00C759EE">
              <w:rPr>
                <w:sz w:val="18"/>
                <w:szCs w:val="18"/>
              </w:rPr>
              <w:t>новационный</w:t>
            </w:r>
          </w:p>
        </w:tc>
        <w:tc>
          <w:tcPr>
            <w:tcW w:w="1134" w:type="dxa"/>
          </w:tcPr>
          <w:p w:rsidR="00E64300" w:rsidRPr="00C759EE" w:rsidRDefault="00E64300" w:rsidP="00E64300">
            <w:pPr>
              <w:contextualSpacing/>
              <w:jc w:val="center"/>
              <w:rPr>
                <w:b/>
                <w:sz w:val="22"/>
                <w:szCs w:val="22"/>
              </w:rPr>
            </w:pPr>
          </w:p>
        </w:tc>
        <w:tc>
          <w:tcPr>
            <w:tcW w:w="1134" w:type="dxa"/>
            <w:vAlign w:val="center"/>
          </w:tcPr>
          <w:p w:rsidR="00E64300" w:rsidRPr="00E64300" w:rsidRDefault="00E64300" w:rsidP="00E64300">
            <w:pPr>
              <w:jc w:val="center"/>
              <w:rPr>
                <w:sz w:val="22"/>
                <w:szCs w:val="22"/>
                <w:lang w:val="en-US"/>
              </w:rPr>
            </w:pPr>
            <w:r w:rsidRPr="00E64300">
              <w:rPr>
                <w:sz w:val="22"/>
                <w:szCs w:val="22"/>
                <w:lang w:val="en-US"/>
              </w:rPr>
              <w:t>2,0</w:t>
            </w:r>
          </w:p>
        </w:tc>
        <w:tc>
          <w:tcPr>
            <w:tcW w:w="1134" w:type="dxa"/>
            <w:vAlign w:val="center"/>
          </w:tcPr>
          <w:p w:rsidR="00E64300" w:rsidRPr="00E64300" w:rsidRDefault="00E64300" w:rsidP="00E64300">
            <w:pPr>
              <w:jc w:val="center"/>
              <w:rPr>
                <w:sz w:val="22"/>
                <w:szCs w:val="22"/>
                <w:lang w:val="en-US"/>
              </w:rPr>
            </w:pPr>
            <w:r w:rsidRPr="00E64300">
              <w:rPr>
                <w:sz w:val="22"/>
                <w:szCs w:val="22"/>
              </w:rPr>
              <w:t>2,</w:t>
            </w:r>
            <w:r w:rsidRPr="00E64300">
              <w:rPr>
                <w:sz w:val="22"/>
                <w:szCs w:val="22"/>
                <w:lang w:val="en-US"/>
              </w:rPr>
              <w:t>0</w:t>
            </w:r>
          </w:p>
        </w:tc>
        <w:tc>
          <w:tcPr>
            <w:tcW w:w="1135" w:type="dxa"/>
            <w:vAlign w:val="center"/>
          </w:tcPr>
          <w:p w:rsidR="00E64300" w:rsidRPr="00E64300" w:rsidRDefault="00E64300" w:rsidP="00E64300">
            <w:pPr>
              <w:jc w:val="center"/>
              <w:rPr>
                <w:sz w:val="22"/>
                <w:szCs w:val="22"/>
                <w:lang w:val="en-US"/>
              </w:rPr>
            </w:pPr>
            <w:r w:rsidRPr="00E64300">
              <w:rPr>
                <w:sz w:val="22"/>
                <w:szCs w:val="22"/>
                <w:lang w:val="en-US"/>
              </w:rPr>
              <w:t>1,9</w:t>
            </w:r>
          </w:p>
        </w:tc>
        <w:tc>
          <w:tcPr>
            <w:tcW w:w="1133" w:type="dxa"/>
            <w:vAlign w:val="center"/>
          </w:tcPr>
          <w:p w:rsidR="00E64300" w:rsidRPr="00E64300" w:rsidRDefault="00E64300" w:rsidP="00E64300">
            <w:pPr>
              <w:jc w:val="center"/>
              <w:rPr>
                <w:sz w:val="22"/>
                <w:szCs w:val="22"/>
                <w:lang w:val="en-US"/>
              </w:rPr>
            </w:pPr>
            <w:r w:rsidRPr="00E64300">
              <w:rPr>
                <w:sz w:val="22"/>
                <w:szCs w:val="22"/>
                <w:lang w:val="en-US"/>
              </w:rPr>
              <w:t>1,9</w:t>
            </w:r>
          </w:p>
        </w:tc>
      </w:tr>
      <w:tr w:rsidR="00E64300" w:rsidRPr="00E64300" w:rsidTr="006C78E6">
        <w:trPr>
          <w:trHeight w:val="213"/>
        </w:trPr>
        <w:tc>
          <w:tcPr>
            <w:tcW w:w="2127" w:type="dxa"/>
            <w:vMerge w:val="restart"/>
          </w:tcPr>
          <w:p w:rsidR="00E64300" w:rsidRPr="00E64300" w:rsidRDefault="00E64300" w:rsidP="00E64300">
            <w:pPr>
              <w:jc w:val="both"/>
              <w:rPr>
                <w:b/>
              </w:rPr>
            </w:pPr>
            <w:r w:rsidRPr="00E64300">
              <w:t>Средн</w:t>
            </w:r>
            <w:r w:rsidR="00C759EE">
              <w:t>емесячная  з/</w:t>
            </w:r>
            <w:r w:rsidRPr="00E64300">
              <w:t>плата работни</w:t>
            </w:r>
            <w:r w:rsidR="00C759EE">
              <w:t xml:space="preserve">-ков </w:t>
            </w:r>
            <w:proofErr w:type="gramStart"/>
            <w:r w:rsidR="00C759EE">
              <w:t>крупных</w:t>
            </w:r>
            <w:proofErr w:type="gramEnd"/>
            <w:r w:rsidR="00C759EE">
              <w:t xml:space="preserve"> и средних пред-</w:t>
            </w:r>
            <w:r w:rsidRPr="00E64300">
              <w:t>й</w:t>
            </w:r>
          </w:p>
        </w:tc>
        <w:tc>
          <w:tcPr>
            <w:tcW w:w="709" w:type="dxa"/>
            <w:vMerge w:val="restart"/>
          </w:tcPr>
          <w:p w:rsidR="00E64300" w:rsidRPr="00E64300" w:rsidRDefault="00E64300" w:rsidP="00E64300">
            <w:pPr>
              <w:contextualSpacing/>
              <w:jc w:val="center"/>
            </w:pPr>
          </w:p>
          <w:p w:rsidR="00E64300" w:rsidRPr="00E64300" w:rsidRDefault="00E64300" w:rsidP="00E64300">
            <w:pPr>
              <w:contextualSpacing/>
              <w:jc w:val="center"/>
            </w:pPr>
          </w:p>
          <w:p w:rsidR="00E64300" w:rsidRPr="00E64300" w:rsidRDefault="00E64300" w:rsidP="00E64300">
            <w:pPr>
              <w:contextualSpacing/>
            </w:pPr>
            <w:r w:rsidRPr="00E64300">
              <w:t>руб.</w:t>
            </w:r>
          </w:p>
        </w:tc>
        <w:tc>
          <w:tcPr>
            <w:tcW w:w="1559" w:type="dxa"/>
            <w:vAlign w:val="center"/>
          </w:tcPr>
          <w:p w:rsidR="00E64300" w:rsidRPr="00C759EE" w:rsidRDefault="00E64300" w:rsidP="00E64300">
            <w:pPr>
              <w:rPr>
                <w:sz w:val="18"/>
                <w:szCs w:val="18"/>
              </w:rPr>
            </w:pPr>
            <w:r w:rsidRPr="00C759EE">
              <w:rPr>
                <w:sz w:val="18"/>
                <w:szCs w:val="18"/>
              </w:rPr>
              <w:t>консервативный</w:t>
            </w:r>
          </w:p>
        </w:tc>
        <w:tc>
          <w:tcPr>
            <w:tcW w:w="1134" w:type="dxa"/>
          </w:tcPr>
          <w:p w:rsidR="00E64300" w:rsidRPr="00C759EE" w:rsidRDefault="00E64300" w:rsidP="00E64300">
            <w:pPr>
              <w:contextualSpacing/>
              <w:jc w:val="center"/>
              <w:rPr>
                <w:b/>
                <w:sz w:val="22"/>
                <w:szCs w:val="22"/>
              </w:rPr>
            </w:pPr>
          </w:p>
        </w:tc>
        <w:tc>
          <w:tcPr>
            <w:tcW w:w="1134" w:type="dxa"/>
          </w:tcPr>
          <w:p w:rsidR="00E64300" w:rsidRPr="001D4812" w:rsidRDefault="00E64300" w:rsidP="00E64300">
            <w:pPr>
              <w:jc w:val="center"/>
              <w:rPr>
                <w:sz w:val="22"/>
                <w:szCs w:val="22"/>
              </w:rPr>
            </w:pPr>
            <w:r w:rsidRPr="00E64300">
              <w:rPr>
                <w:sz w:val="22"/>
                <w:szCs w:val="22"/>
                <w:lang w:val="en-US"/>
              </w:rPr>
              <w:t>3</w:t>
            </w:r>
            <w:r w:rsidR="001D4812">
              <w:rPr>
                <w:sz w:val="22"/>
                <w:szCs w:val="22"/>
              </w:rPr>
              <w:t>2000</w:t>
            </w:r>
          </w:p>
        </w:tc>
        <w:tc>
          <w:tcPr>
            <w:tcW w:w="1134" w:type="dxa"/>
          </w:tcPr>
          <w:p w:rsidR="00E64300" w:rsidRPr="001D4812" w:rsidRDefault="00E64300" w:rsidP="00E64300">
            <w:pPr>
              <w:jc w:val="center"/>
              <w:rPr>
                <w:sz w:val="22"/>
                <w:szCs w:val="22"/>
              </w:rPr>
            </w:pPr>
            <w:r w:rsidRPr="00E64300">
              <w:rPr>
                <w:sz w:val="22"/>
                <w:szCs w:val="22"/>
                <w:lang w:val="en-US"/>
              </w:rPr>
              <w:t>3</w:t>
            </w:r>
            <w:r w:rsidR="001D4812">
              <w:rPr>
                <w:sz w:val="22"/>
                <w:szCs w:val="22"/>
              </w:rPr>
              <w:t>3000</w:t>
            </w:r>
          </w:p>
        </w:tc>
        <w:tc>
          <w:tcPr>
            <w:tcW w:w="1135" w:type="dxa"/>
          </w:tcPr>
          <w:p w:rsidR="00E64300" w:rsidRPr="001D4812" w:rsidRDefault="00E64300" w:rsidP="00E64300">
            <w:pPr>
              <w:jc w:val="center"/>
              <w:rPr>
                <w:sz w:val="22"/>
                <w:szCs w:val="22"/>
              </w:rPr>
            </w:pPr>
            <w:r w:rsidRPr="00E64300">
              <w:rPr>
                <w:sz w:val="22"/>
                <w:szCs w:val="22"/>
                <w:lang w:val="en-US"/>
              </w:rPr>
              <w:t>3</w:t>
            </w:r>
            <w:r w:rsidRPr="00E64300">
              <w:rPr>
                <w:sz w:val="22"/>
                <w:szCs w:val="22"/>
              </w:rPr>
              <w:t>6</w:t>
            </w:r>
            <w:r w:rsidR="001D4812">
              <w:rPr>
                <w:sz w:val="22"/>
                <w:szCs w:val="22"/>
              </w:rPr>
              <w:t>500</w:t>
            </w:r>
          </w:p>
        </w:tc>
        <w:tc>
          <w:tcPr>
            <w:tcW w:w="1133" w:type="dxa"/>
          </w:tcPr>
          <w:p w:rsidR="00E64300" w:rsidRPr="001D4812" w:rsidRDefault="00E64300" w:rsidP="00E64300">
            <w:pPr>
              <w:jc w:val="center"/>
              <w:rPr>
                <w:sz w:val="22"/>
                <w:szCs w:val="22"/>
              </w:rPr>
            </w:pPr>
            <w:r w:rsidRPr="00E64300">
              <w:rPr>
                <w:sz w:val="22"/>
                <w:szCs w:val="22"/>
              </w:rPr>
              <w:t>39</w:t>
            </w:r>
            <w:r w:rsidR="001D4812">
              <w:rPr>
                <w:sz w:val="22"/>
                <w:szCs w:val="22"/>
              </w:rPr>
              <w:t>000</w:t>
            </w:r>
          </w:p>
        </w:tc>
      </w:tr>
      <w:tr w:rsidR="00E64300" w:rsidRPr="00E64300" w:rsidTr="006C78E6">
        <w:trPr>
          <w:trHeight w:val="276"/>
        </w:trPr>
        <w:tc>
          <w:tcPr>
            <w:tcW w:w="2127" w:type="dxa"/>
            <w:vMerge/>
          </w:tcPr>
          <w:p w:rsidR="00E64300" w:rsidRPr="00E64300" w:rsidRDefault="00E64300" w:rsidP="00E64300">
            <w:pPr>
              <w:contextualSpacing/>
              <w:jc w:val="both"/>
            </w:pPr>
          </w:p>
        </w:tc>
        <w:tc>
          <w:tcPr>
            <w:tcW w:w="709" w:type="dxa"/>
            <w:vMerge/>
          </w:tcPr>
          <w:p w:rsidR="00E64300" w:rsidRPr="00E64300" w:rsidRDefault="00E64300" w:rsidP="00E64300">
            <w:pPr>
              <w:contextualSpacing/>
              <w:jc w:val="center"/>
            </w:pPr>
          </w:p>
        </w:tc>
        <w:tc>
          <w:tcPr>
            <w:tcW w:w="1559" w:type="dxa"/>
            <w:vAlign w:val="center"/>
          </w:tcPr>
          <w:p w:rsidR="00E64300" w:rsidRPr="00C759EE" w:rsidRDefault="00E64300" w:rsidP="00E64300">
            <w:pPr>
              <w:rPr>
                <w:sz w:val="18"/>
                <w:szCs w:val="18"/>
              </w:rPr>
            </w:pPr>
            <w:r w:rsidRPr="00C759EE">
              <w:rPr>
                <w:sz w:val="18"/>
                <w:szCs w:val="18"/>
              </w:rPr>
              <w:t>базовый</w:t>
            </w:r>
          </w:p>
        </w:tc>
        <w:tc>
          <w:tcPr>
            <w:tcW w:w="1134" w:type="dxa"/>
          </w:tcPr>
          <w:p w:rsidR="00E64300" w:rsidRPr="00C759EE" w:rsidRDefault="00E64300" w:rsidP="00E64300">
            <w:pPr>
              <w:contextualSpacing/>
              <w:jc w:val="center"/>
              <w:rPr>
                <w:b/>
                <w:sz w:val="22"/>
                <w:szCs w:val="22"/>
              </w:rPr>
            </w:pPr>
            <w:r w:rsidRPr="00C759EE">
              <w:rPr>
                <w:sz w:val="22"/>
                <w:szCs w:val="22"/>
              </w:rPr>
              <w:t>30919</w:t>
            </w:r>
          </w:p>
        </w:tc>
        <w:tc>
          <w:tcPr>
            <w:tcW w:w="1134" w:type="dxa"/>
          </w:tcPr>
          <w:p w:rsidR="00E64300" w:rsidRPr="00E64300" w:rsidRDefault="00E64300" w:rsidP="00E64300">
            <w:pPr>
              <w:jc w:val="center"/>
              <w:rPr>
                <w:sz w:val="22"/>
                <w:szCs w:val="22"/>
              </w:rPr>
            </w:pPr>
            <w:r w:rsidRPr="00E64300">
              <w:rPr>
                <w:sz w:val="22"/>
                <w:szCs w:val="22"/>
              </w:rPr>
              <w:t>33997</w:t>
            </w:r>
          </w:p>
        </w:tc>
        <w:tc>
          <w:tcPr>
            <w:tcW w:w="1134" w:type="dxa"/>
          </w:tcPr>
          <w:p w:rsidR="00E64300" w:rsidRPr="00E64300" w:rsidRDefault="00E64300" w:rsidP="00E64300">
            <w:pPr>
              <w:jc w:val="center"/>
              <w:rPr>
                <w:sz w:val="22"/>
                <w:szCs w:val="22"/>
              </w:rPr>
            </w:pPr>
            <w:r w:rsidRPr="00E64300">
              <w:rPr>
                <w:sz w:val="22"/>
                <w:szCs w:val="22"/>
              </w:rPr>
              <w:t>34244</w:t>
            </w:r>
          </w:p>
        </w:tc>
        <w:tc>
          <w:tcPr>
            <w:tcW w:w="1135" w:type="dxa"/>
          </w:tcPr>
          <w:p w:rsidR="00E64300" w:rsidRPr="00E64300" w:rsidRDefault="00E64300" w:rsidP="00E64300">
            <w:pPr>
              <w:jc w:val="center"/>
              <w:rPr>
                <w:sz w:val="22"/>
                <w:szCs w:val="22"/>
              </w:rPr>
            </w:pPr>
            <w:r w:rsidRPr="00E64300">
              <w:rPr>
                <w:sz w:val="22"/>
                <w:szCs w:val="22"/>
              </w:rPr>
              <w:t>37000</w:t>
            </w:r>
          </w:p>
        </w:tc>
        <w:tc>
          <w:tcPr>
            <w:tcW w:w="1133" w:type="dxa"/>
          </w:tcPr>
          <w:p w:rsidR="00E64300" w:rsidRPr="00E64300" w:rsidRDefault="00E64300" w:rsidP="00E64300">
            <w:pPr>
              <w:jc w:val="center"/>
              <w:rPr>
                <w:sz w:val="22"/>
                <w:szCs w:val="22"/>
              </w:rPr>
            </w:pPr>
            <w:r w:rsidRPr="00E64300">
              <w:rPr>
                <w:sz w:val="22"/>
                <w:szCs w:val="22"/>
              </w:rPr>
              <w:t>40000</w:t>
            </w:r>
          </w:p>
        </w:tc>
      </w:tr>
      <w:tr w:rsidR="00E64300" w:rsidRPr="00E64300" w:rsidTr="006C78E6">
        <w:trPr>
          <w:trHeight w:val="363"/>
        </w:trPr>
        <w:tc>
          <w:tcPr>
            <w:tcW w:w="2127" w:type="dxa"/>
            <w:vMerge/>
          </w:tcPr>
          <w:p w:rsidR="00E64300" w:rsidRPr="00E64300" w:rsidRDefault="00E64300" w:rsidP="00E64300">
            <w:pPr>
              <w:contextualSpacing/>
              <w:jc w:val="both"/>
            </w:pPr>
          </w:p>
        </w:tc>
        <w:tc>
          <w:tcPr>
            <w:tcW w:w="709" w:type="dxa"/>
            <w:vMerge/>
          </w:tcPr>
          <w:p w:rsidR="00E64300" w:rsidRPr="00E64300" w:rsidRDefault="00E64300" w:rsidP="00E64300">
            <w:pPr>
              <w:contextualSpacing/>
              <w:jc w:val="center"/>
            </w:pPr>
          </w:p>
        </w:tc>
        <w:tc>
          <w:tcPr>
            <w:tcW w:w="1559" w:type="dxa"/>
            <w:vAlign w:val="center"/>
          </w:tcPr>
          <w:p w:rsidR="00E64300" w:rsidRPr="00C759EE" w:rsidRDefault="00E64300" w:rsidP="00E64300">
            <w:pPr>
              <w:rPr>
                <w:sz w:val="18"/>
                <w:szCs w:val="18"/>
              </w:rPr>
            </w:pPr>
            <w:r w:rsidRPr="00C759EE">
              <w:rPr>
                <w:sz w:val="18"/>
                <w:szCs w:val="18"/>
              </w:rPr>
              <w:t>ин</w:t>
            </w:r>
            <w:r w:rsidR="00C82E61" w:rsidRPr="00C759EE">
              <w:rPr>
                <w:sz w:val="18"/>
                <w:szCs w:val="18"/>
              </w:rPr>
              <w:t>н</w:t>
            </w:r>
            <w:r w:rsidRPr="00C759EE">
              <w:rPr>
                <w:sz w:val="18"/>
                <w:szCs w:val="18"/>
              </w:rPr>
              <w:t>овационный</w:t>
            </w:r>
          </w:p>
        </w:tc>
        <w:tc>
          <w:tcPr>
            <w:tcW w:w="1134" w:type="dxa"/>
          </w:tcPr>
          <w:p w:rsidR="00E64300" w:rsidRPr="00C759EE" w:rsidRDefault="00E64300" w:rsidP="00E64300">
            <w:pPr>
              <w:contextualSpacing/>
              <w:jc w:val="center"/>
              <w:rPr>
                <w:b/>
                <w:sz w:val="22"/>
                <w:szCs w:val="22"/>
              </w:rPr>
            </w:pPr>
          </w:p>
        </w:tc>
        <w:tc>
          <w:tcPr>
            <w:tcW w:w="1134" w:type="dxa"/>
          </w:tcPr>
          <w:p w:rsidR="00E64300" w:rsidRPr="00E64300" w:rsidRDefault="00E64300" w:rsidP="00E64300">
            <w:pPr>
              <w:jc w:val="center"/>
              <w:rPr>
                <w:sz w:val="22"/>
                <w:szCs w:val="22"/>
              </w:rPr>
            </w:pPr>
            <w:r w:rsidRPr="00E64300">
              <w:rPr>
                <w:sz w:val="22"/>
                <w:szCs w:val="22"/>
                <w:lang w:val="en-US"/>
              </w:rPr>
              <w:t>3</w:t>
            </w:r>
            <w:r w:rsidRPr="00E64300">
              <w:rPr>
                <w:sz w:val="22"/>
                <w:szCs w:val="22"/>
              </w:rPr>
              <w:t>4211</w:t>
            </w:r>
          </w:p>
        </w:tc>
        <w:tc>
          <w:tcPr>
            <w:tcW w:w="1134" w:type="dxa"/>
          </w:tcPr>
          <w:p w:rsidR="00E64300" w:rsidRPr="00E64300" w:rsidRDefault="00E64300" w:rsidP="00E64300">
            <w:pPr>
              <w:jc w:val="center"/>
              <w:rPr>
                <w:sz w:val="22"/>
                <w:szCs w:val="22"/>
                <w:lang w:val="en-US"/>
              </w:rPr>
            </w:pPr>
            <w:r w:rsidRPr="00E64300">
              <w:rPr>
                <w:sz w:val="22"/>
                <w:szCs w:val="22"/>
                <w:lang w:val="en-US"/>
              </w:rPr>
              <w:t>3</w:t>
            </w:r>
            <w:r w:rsidRPr="00E64300">
              <w:rPr>
                <w:sz w:val="22"/>
                <w:szCs w:val="22"/>
              </w:rPr>
              <w:t>49</w:t>
            </w:r>
            <w:r w:rsidRPr="00E64300">
              <w:rPr>
                <w:sz w:val="22"/>
                <w:szCs w:val="22"/>
                <w:lang w:val="en-US"/>
              </w:rPr>
              <w:t>27</w:t>
            </w:r>
          </w:p>
        </w:tc>
        <w:tc>
          <w:tcPr>
            <w:tcW w:w="1135" w:type="dxa"/>
          </w:tcPr>
          <w:p w:rsidR="00E64300" w:rsidRPr="00E64300" w:rsidRDefault="00E64300" w:rsidP="00E64300">
            <w:pPr>
              <w:jc w:val="center"/>
              <w:rPr>
                <w:sz w:val="22"/>
                <w:szCs w:val="22"/>
                <w:lang w:val="en-US"/>
              </w:rPr>
            </w:pPr>
            <w:r w:rsidRPr="00E64300">
              <w:rPr>
                <w:sz w:val="22"/>
                <w:szCs w:val="22"/>
                <w:lang w:val="en-US"/>
              </w:rPr>
              <w:t>38</w:t>
            </w:r>
            <w:r w:rsidRPr="00E64300">
              <w:rPr>
                <w:sz w:val="22"/>
                <w:szCs w:val="22"/>
              </w:rPr>
              <w:t>1</w:t>
            </w:r>
            <w:r w:rsidRPr="00E64300">
              <w:rPr>
                <w:sz w:val="22"/>
                <w:szCs w:val="22"/>
                <w:lang w:val="en-US"/>
              </w:rPr>
              <w:t>87</w:t>
            </w:r>
          </w:p>
        </w:tc>
        <w:tc>
          <w:tcPr>
            <w:tcW w:w="1133" w:type="dxa"/>
          </w:tcPr>
          <w:p w:rsidR="00E64300" w:rsidRPr="00E64300" w:rsidRDefault="00E64300" w:rsidP="00E64300">
            <w:pPr>
              <w:jc w:val="center"/>
              <w:rPr>
                <w:sz w:val="22"/>
                <w:szCs w:val="22"/>
                <w:lang w:val="en-US"/>
              </w:rPr>
            </w:pPr>
            <w:r w:rsidRPr="00E64300">
              <w:rPr>
                <w:sz w:val="22"/>
                <w:szCs w:val="22"/>
                <w:lang w:val="en-US"/>
              </w:rPr>
              <w:t>4</w:t>
            </w:r>
            <w:r w:rsidRPr="00E64300">
              <w:rPr>
                <w:sz w:val="22"/>
                <w:szCs w:val="22"/>
              </w:rPr>
              <w:t>1</w:t>
            </w:r>
            <w:r w:rsidRPr="00E64300">
              <w:rPr>
                <w:sz w:val="22"/>
                <w:szCs w:val="22"/>
                <w:lang w:val="en-US"/>
              </w:rPr>
              <w:t>0</w:t>
            </w:r>
            <w:r w:rsidRPr="00E64300">
              <w:rPr>
                <w:sz w:val="22"/>
                <w:szCs w:val="22"/>
              </w:rPr>
              <w:t>2</w:t>
            </w:r>
            <w:r w:rsidRPr="00E64300">
              <w:rPr>
                <w:sz w:val="22"/>
                <w:szCs w:val="22"/>
                <w:lang w:val="en-US"/>
              </w:rPr>
              <w:t>0</w:t>
            </w:r>
          </w:p>
        </w:tc>
      </w:tr>
      <w:tr w:rsidR="00E64300" w:rsidRPr="00E64300" w:rsidTr="006C78E6">
        <w:trPr>
          <w:trHeight w:val="268"/>
        </w:trPr>
        <w:tc>
          <w:tcPr>
            <w:tcW w:w="2127" w:type="dxa"/>
            <w:vMerge w:val="restart"/>
          </w:tcPr>
          <w:p w:rsidR="00E64300" w:rsidRPr="00E64300" w:rsidRDefault="00E64300" w:rsidP="006C78E6">
            <w:pPr>
              <w:contextualSpacing/>
              <w:rPr>
                <w:b/>
              </w:rPr>
            </w:pPr>
            <w:r w:rsidRPr="00E64300">
              <w:rPr>
                <w:rFonts w:eastAsia="Arial"/>
                <w:lang w:eastAsia="ar-SA"/>
              </w:rPr>
              <w:t>Объем</w:t>
            </w:r>
            <w:r w:rsidR="006C78E6">
              <w:rPr>
                <w:rFonts w:eastAsia="Arial"/>
                <w:lang w:eastAsia="ar-SA"/>
              </w:rPr>
              <w:t xml:space="preserve"> продукции промышленного производства</w:t>
            </w:r>
            <w:r w:rsidRPr="00E64300">
              <w:rPr>
                <w:rFonts w:eastAsia="Arial"/>
                <w:lang w:eastAsia="ar-SA"/>
              </w:rPr>
              <w:t xml:space="preserve"> </w:t>
            </w:r>
          </w:p>
        </w:tc>
        <w:tc>
          <w:tcPr>
            <w:tcW w:w="709" w:type="dxa"/>
            <w:vMerge w:val="restart"/>
          </w:tcPr>
          <w:p w:rsidR="00E64300" w:rsidRPr="00E64300" w:rsidRDefault="00E64300" w:rsidP="007459CA">
            <w:pPr>
              <w:contextualSpacing/>
            </w:pPr>
            <w:proofErr w:type="gramStart"/>
            <w:r w:rsidRPr="00E64300">
              <w:t>м</w:t>
            </w:r>
            <w:r w:rsidR="007459CA">
              <w:t>л</w:t>
            </w:r>
            <w:r w:rsidRPr="00E64300">
              <w:t>н</w:t>
            </w:r>
            <w:proofErr w:type="gramEnd"/>
          </w:p>
          <w:p w:rsidR="00E64300" w:rsidRPr="00E64300" w:rsidRDefault="00E64300" w:rsidP="00E64300">
            <w:pPr>
              <w:contextualSpacing/>
              <w:jc w:val="center"/>
            </w:pPr>
            <w:r w:rsidRPr="00E64300">
              <w:t>руб.</w:t>
            </w:r>
          </w:p>
        </w:tc>
        <w:tc>
          <w:tcPr>
            <w:tcW w:w="1559" w:type="dxa"/>
            <w:vAlign w:val="center"/>
          </w:tcPr>
          <w:p w:rsidR="00E64300" w:rsidRPr="00C759EE" w:rsidRDefault="00E64300" w:rsidP="00E64300">
            <w:pPr>
              <w:rPr>
                <w:sz w:val="18"/>
                <w:szCs w:val="18"/>
              </w:rPr>
            </w:pPr>
            <w:r w:rsidRPr="00C759EE">
              <w:rPr>
                <w:sz w:val="18"/>
                <w:szCs w:val="18"/>
              </w:rPr>
              <w:t>консервативный</w:t>
            </w:r>
          </w:p>
        </w:tc>
        <w:tc>
          <w:tcPr>
            <w:tcW w:w="1134" w:type="dxa"/>
          </w:tcPr>
          <w:p w:rsidR="00E64300" w:rsidRPr="00C759EE" w:rsidRDefault="00E64300" w:rsidP="00E64300">
            <w:pPr>
              <w:contextualSpacing/>
              <w:jc w:val="center"/>
              <w:rPr>
                <w:b/>
                <w:sz w:val="22"/>
                <w:szCs w:val="22"/>
              </w:rPr>
            </w:pPr>
          </w:p>
        </w:tc>
        <w:tc>
          <w:tcPr>
            <w:tcW w:w="1134" w:type="dxa"/>
          </w:tcPr>
          <w:p w:rsidR="00E64300" w:rsidRPr="00E64300" w:rsidRDefault="001D4812" w:rsidP="00E64300">
            <w:pPr>
              <w:jc w:val="center"/>
              <w:rPr>
                <w:sz w:val="22"/>
                <w:szCs w:val="22"/>
              </w:rPr>
            </w:pPr>
            <w:r>
              <w:rPr>
                <w:sz w:val="22"/>
                <w:szCs w:val="22"/>
              </w:rPr>
              <w:t>10762</w:t>
            </w:r>
          </w:p>
          <w:p w:rsidR="00E64300" w:rsidRPr="00E64300" w:rsidRDefault="00E64300" w:rsidP="00E64300">
            <w:pPr>
              <w:jc w:val="center"/>
              <w:rPr>
                <w:sz w:val="22"/>
                <w:szCs w:val="22"/>
              </w:rPr>
            </w:pPr>
          </w:p>
        </w:tc>
        <w:tc>
          <w:tcPr>
            <w:tcW w:w="1134" w:type="dxa"/>
          </w:tcPr>
          <w:p w:rsidR="00E64300" w:rsidRPr="00E64300" w:rsidRDefault="001D4812" w:rsidP="00E64300">
            <w:pPr>
              <w:jc w:val="center"/>
              <w:rPr>
                <w:sz w:val="22"/>
                <w:szCs w:val="22"/>
              </w:rPr>
            </w:pPr>
            <w:r>
              <w:rPr>
                <w:sz w:val="22"/>
                <w:szCs w:val="22"/>
              </w:rPr>
              <w:t>11566,5</w:t>
            </w:r>
          </w:p>
          <w:p w:rsidR="00E64300" w:rsidRPr="00E64300" w:rsidRDefault="00E64300" w:rsidP="00E64300">
            <w:pPr>
              <w:jc w:val="center"/>
              <w:rPr>
                <w:sz w:val="22"/>
                <w:szCs w:val="22"/>
              </w:rPr>
            </w:pPr>
          </w:p>
        </w:tc>
        <w:tc>
          <w:tcPr>
            <w:tcW w:w="1135" w:type="dxa"/>
          </w:tcPr>
          <w:p w:rsidR="00E64300" w:rsidRPr="00E64300" w:rsidRDefault="001D4812" w:rsidP="00E64300">
            <w:pPr>
              <w:jc w:val="center"/>
              <w:rPr>
                <w:sz w:val="22"/>
                <w:szCs w:val="22"/>
              </w:rPr>
            </w:pPr>
            <w:r>
              <w:rPr>
                <w:sz w:val="22"/>
                <w:szCs w:val="22"/>
              </w:rPr>
              <w:t>12845</w:t>
            </w:r>
          </w:p>
          <w:p w:rsidR="00E64300" w:rsidRPr="00E64300" w:rsidRDefault="00E64300" w:rsidP="00E64300">
            <w:pPr>
              <w:jc w:val="center"/>
              <w:rPr>
                <w:sz w:val="22"/>
                <w:szCs w:val="22"/>
              </w:rPr>
            </w:pPr>
          </w:p>
        </w:tc>
        <w:tc>
          <w:tcPr>
            <w:tcW w:w="1133" w:type="dxa"/>
          </w:tcPr>
          <w:p w:rsidR="00E64300" w:rsidRPr="00E64300" w:rsidRDefault="001D4812" w:rsidP="00E64300">
            <w:pPr>
              <w:jc w:val="center"/>
              <w:rPr>
                <w:sz w:val="22"/>
                <w:szCs w:val="22"/>
              </w:rPr>
            </w:pPr>
            <w:r>
              <w:rPr>
                <w:sz w:val="22"/>
                <w:szCs w:val="22"/>
              </w:rPr>
              <w:t>13600</w:t>
            </w:r>
          </w:p>
          <w:p w:rsidR="00E64300" w:rsidRPr="00E64300" w:rsidRDefault="00E64300" w:rsidP="00E64300">
            <w:pPr>
              <w:jc w:val="center"/>
              <w:rPr>
                <w:sz w:val="22"/>
                <w:szCs w:val="22"/>
              </w:rPr>
            </w:pPr>
          </w:p>
        </w:tc>
      </w:tr>
      <w:tr w:rsidR="00E64300" w:rsidRPr="00E64300" w:rsidTr="006C78E6">
        <w:trPr>
          <w:trHeight w:val="258"/>
        </w:trPr>
        <w:tc>
          <w:tcPr>
            <w:tcW w:w="2127" w:type="dxa"/>
            <w:vMerge/>
          </w:tcPr>
          <w:p w:rsidR="00E64300" w:rsidRPr="00E64300" w:rsidRDefault="00E64300" w:rsidP="00E64300">
            <w:pPr>
              <w:contextualSpacing/>
              <w:rPr>
                <w:rFonts w:eastAsia="Arial"/>
                <w:lang w:eastAsia="ar-SA"/>
              </w:rPr>
            </w:pPr>
          </w:p>
        </w:tc>
        <w:tc>
          <w:tcPr>
            <w:tcW w:w="709" w:type="dxa"/>
            <w:vMerge/>
          </w:tcPr>
          <w:p w:rsidR="00E64300" w:rsidRPr="00E64300" w:rsidRDefault="00E64300" w:rsidP="00E64300">
            <w:pPr>
              <w:contextualSpacing/>
              <w:jc w:val="center"/>
            </w:pPr>
          </w:p>
        </w:tc>
        <w:tc>
          <w:tcPr>
            <w:tcW w:w="1559" w:type="dxa"/>
            <w:vAlign w:val="center"/>
          </w:tcPr>
          <w:p w:rsidR="00E64300" w:rsidRPr="00C759EE" w:rsidRDefault="00E64300" w:rsidP="00E64300">
            <w:pPr>
              <w:rPr>
                <w:sz w:val="18"/>
                <w:szCs w:val="18"/>
              </w:rPr>
            </w:pPr>
            <w:r w:rsidRPr="00C759EE">
              <w:rPr>
                <w:sz w:val="18"/>
                <w:szCs w:val="18"/>
              </w:rPr>
              <w:t>базовый</w:t>
            </w:r>
          </w:p>
        </w:tc>
        <w:tc>
          <w:tcPr>
            <w:tcW w:w="1134" w:type="dxa"/>
          </w:tcPr>
          <w:p w:rsidR="00E64300" w:rsidRPr="00C759EE" w:rsidRDefault="00E64300" w:rsidP="00E64300">
            <w:pPr>
              <w:contextualSpacing/>
              <w:jc w:val="center"/>
              <w:rPr>
                <w:b/>
                <w:sz w:val="22"/>
                <w:szCs w:val="22"/>
              </w:rPr>
            </w:pPr>
            <w:r w:rsidRPr="00C759EE">
              <w:rPr>
                <w:sz w:val="22"/>
                <w:szCs w:val="22"/>
              </w:rPr>
              <w:t>10233,24</w:t>
            </w:r>
          </w:p>
        </w:tc>
        <w:tc>
          <w:tcPr>
            <w:tcW w:w="1134" w:type="dxa"/>
          </w:tcPr>
          <w:p w:rsidR="00E64300" w:rsidRPr="00E64300" w:rsidRDefault="00E64300" w:rsidP="00E64300">
            <w:pPr>
              <w:rPr>
                <w:sz w:val="22"/>
                <w:szCs w:val="22"/>
              </w:rPr>
            </w:pPr>
            <w:r w:rsidRPr="00E64300">
              <w:rPr>
                <w:sz w:val="22"/>
                <w:szCs w:val="22"/>
              </w:rPr>
              <w:t>11285,45</w:t>
            </w:r>
          </w:p>
        </w:tc>
        <w:tc>
          <w:tcPr>
            <w:tcW w:w="1134" w:type="dxa"/>
          </w:tcPr>
          <w:p w:rsidR="00E64300" w:rsidRPr="00E64300" w:rsidRDefault="00E64300" w:rsidP="00E64300">
            <w:pPr>
              <w:jc w:val="center"/>
              <w:rPr>
                <w:sz w:val="22"/>
                <w:szCs w:val="22"/>
              </w:rPr>
            </w:pPr>
            <w:r w:rsidRPr="00E64300">
              <w:rPr>
                <w:sz w:val="22"/>
                <w:szCs w:val="22"/>
              </w:rPr>
              <w:t>12312,02</w:t>
            </w:r>
          </w:p>
        </w:tc>
        <w:tc>
          <w:tcPr>
            <w:tcW w:w="1135" w:type="dxa"/>
          </w:tcPr>
          <w:p w:rsidR="00E64300" w:rsidRPr="00E64300" w:rsidRDefault="00E64300" w:rsidP="00E64300">
            <w:pPr>
              <w:jc w:val="center"/>
              <w:rPr>
                <w:sz w:val="22"/>
                <w:szCs w:val="22"/>
              </w:rPr>
            </w:pPr>
            <w:r w:rsidRPr="00E64300">
              <w:rPr>
                <w:sz w:val="22"/>
                <w:szCs w:val="22"/>
              </w:rPr>
              <w:t>13068,99</w:t>
            </w:r>
          </w:p>
        </w:tc>
        <w:tc>
          <w:tcPr>
            <w:tcW w:w="1133" w:type="dxa"/>
          </w:tcPr>
          <w:p w:rsidR="00E64300" w:rsidRPr="00E64300" w:rsidRDefault="00E64300" w:rsidP="00E64300">
            <w:pPr>
              <w:jc w:val="center"/>
              <w:rPr>
                <w:sz w:val="22"/>
                <w:szCs w:val="22"/>
              </w:rPr>
            </w:pPr>
            <w:r w:rsidRPr="00E64300">
              <w:rPr>
                <w:sz w:val="22"/>
                <w:szCs w:val="22"/>
              </w:rPr>
              <w:t>13833,44</w:t>
            </w:r>
          </w:p>
        </w:tc>
      </w:tr>
      <w:tr w:rsidR="00E64300" w:rsidRPr="00E64300" w:rsidTr="006C78E6">
        <w:trPr>
          <w:trHeight w:val="272"/>
        </w:trPr>
        <w:tc>
          <w:tcPr>
            <w:tcW w:w="2127" w:type="dxa"/>
            <w:vMerge/>
          </w:tcPr>
          <w:p w:rsidR="00E64300" w:rsidRPr="00E64300" w:rsidRDefault="00E64300" w:rsidP="00E64300">
            <w:pPr>
              <w:contextualSpacing/>
              <w:rPr>
                <w:rFonts w:eastAsia="Arial"/>
                <w:lang w:eastAsia="ar-SA"/>
              </w:rPr>
            </w:pPr>
          </w:p>
        </w:tc>
        <w:tc>
          <w:tcPr>
            <w:tcW w:w="709" w:type="dxa"/>
            <w:vMerge/>
          </w:tcPr>
          <w:p w:rsidR="00E64300" w:rsidRPr="00E64300" w:rsidRDefault="00E64300" w:rsidP="00E64300">
            <w:pPr>
              <w:contextualSpacing/>
              <w:jc w:val="center"/>
            </w:pPr>
          </w:p>
        </w:tc>
        <w:tc>
          <w:tcPr>
            <w:tcW w:w="1559" w:type="dxa"/>
            <w:vAlign w:val="center"/>
          </w:tcPr>
          <w:p w:rsidR="00E64300" w:rsidRPr="00C759EE" w:rsidRDefault="00E64300" w:rsidP="00E64300">
            <w:pPr>
              <w:rPr>
                <w:sz w:val="18"/>
                <w:szCs w:val="18"/>
              </w:rPr>
            </w:pPr>
            <w:r w:rsidRPr="00C759EE">
              <w:rPr>
                <w:sz w:val="18"/>
                <w:szCs w:val="18"/>
              </w:rPr>
              <w:t>ин</w:t>
            </w:r>
            <w:r w:rsidR="00C82E61" w:rsidRPr="00C759EE">
              <w:rPr>
                <w:sz w:val="18"/>
                <w:szCs w:val="18"/>
              </w:rPr>
              <w:t>н</w:t>
            </w:r>
            <w:r w:rsidRPr="00C759EE">
              <w:rPr>
                <w:sz w:val="18"/>
                <w:szCs w:val="18"/>
              </w:rPr>
              <w:t>овационный</w:t>
            </w:r>
          </w:p>
        </w:tc>
        <w:tc>
          <w:tcPr>
            <w:tcW w:w="1134" w:type="dxa"/>
          </w:tcPr>
          <w:p w:rsidR="00E64300" w:rsidRPr="00C759EE" w:rsidRDefault="00E64300" w:rsidP="00E64300">
            <w:pPr>
              <w:contextualSpacing/>
              <w:jc w:val="center"/>
              <w:rPr>
                <w:b/>
                <w:sz w:val="22"/>
                <w:szCs w:val="22"/>
              </w:rPr>
            </w:pPr>
          </w:p>
        </w:tc>
        <w:tc>
          <w:tcPr>
            <w:tcW w:w="1134" w:type="dxa"/>
          </w:tcPr>
          <w:p w:rsidR="00E64300" w:rsidRPr="00E64300" w:rsidRDefault="00E64300" w:rsidP="00E64300">
            <w:pPr>
              <w:jc w:val="center"/>
              <w:rPr>
                <w:sz w:val="22"/>
                <w:szCs w:val="22"/>
                <w:lang w:val="en-US"/>
              </w:rPr>
            </w:pPr>
            <w:r w:rsidRPr="00E64300">
              <w:rPr>
                <w:sz w:val="22"/>
                <w:szCs w:val="22"/>
              </w:rPr>
              <w:t>11346</w:t>
            </w:r>
            <w:r w:rsidRPr="00E64300">
              <w:rPr>
                <w:sz w:val="22"/>
                <w:szCs w:val="22"/>
                <w:lang w:val="en-US"/>
              </w:rPr>
              <w:t>,2</w:t>
            </w:r>
          </w:p>
        </w:tc>
        <w:tc>
          <w:tcPr>
            <w:tcW w:w="1134" w:type="dxa"/>
          </w:tcPr>
          <w:p w:rsidR="00E64300" w:rsidRPr="00E64300" w:rsidRDefault="00E64300" w:rsidP="00E64300">
            <w:pPr>
              <w:jc w:val="center"/>
              <w:rPr>
                <w:sz w:val="22"/>
                <w:szCs w:val="22"/>
                <w:lang w:val="en-US"/>
              </w:rPr>
            </w:pPr>
            <w:r w:rsidRPr="00E64300">
              <w:rPr>
                <w:sz w:val="22"/>
                <w:szCs w:val="22"/>
                <w:lang w:val="en-US"/>
              </w:rPr>
              <w:t>12427,7</w:t>
            </w:r>
          </w:p>
        </w:tc>
        <w:tc>
          <w:tcPr>
            <w:tcW w:w="1135" w:type="dxa"/>
          </w:tcPr>
          <w:p w:rsidR="00E64300" w:rsidRPr="00E64300" w:rsidRDefault="00E64300" w:rsidP="00E64300">
            <w:pPr>
              <w:jc w:val="center"/>
              <w:rPr>
                <w:sz w:val="22"/>
                <w:szCs w:val="22"/>
                <w:lang w:val="en-US"/>
              </w:rPr>
            </w:pPr>
            <w:r w:rsidRPr="00E64300">
              <w:rPr>
                <w:sz w:val="22"/>
                <w:szCs w:val="22"/>
              </w:rPr>
              <w:t>13140</w:t>
            </w:r>
            <w:r w:rsidRPr="00E64300">
              <w:rPr>
                <w:sz w:val="22"/>
                <w:szCs w:val="22"/>
                <w:lang w:val="en-US"/>
              </w:rPr>
              <w:t>,8</w:t>
            </w:r>
          </w:p>
        </w:tc>
        <w:tc>
          <w:tcPr>
            <w:tcW w:w="1133" w:type="dxa"/>
          </w:tcPr>
          <w:p w:rsidR="00E64300" w:rsidRPr="00E64300" w:rsidRDefault="00E64300" w:rsidP="006C78E6">
            <w:pPr>
              <w:jc w:val="center"/>
              <w:rPr>
                <w:sz w:val="22"/>
                <w:szCs w:val="22"/>
                <w:lang w:val="en-US"/>
              </w:rPr>
            </w:pPr>
            <w:r w:rsidRPr="00E64300">
              <w:rPr>
                <w:sz w:val="22"/>
                <w:szCs w:val="22"/>
                <w:lang w:val="en-US"/>
              </w:rPr>
              <w:t>14052,6</w:t>
            </w:r>
          </w:p>
        </w:tc>
      </w:tr>
      <w:tr w:rsidR="00E64300" w:rsidRPr="00E64300" w:rsidTr="006C78E6">
        <w:trPr>
          <w:trHeight w:val="262"/>
        </w:trPr>
        <w:tc>
          <w:tcPr>
            <w:tcW w:w="2127" w:type="dxa"/>
            <w:vMerge w:val="restart"/>
          </w:tcPr>
          <w:p w:rsidR="00E64300" w:rsidRPr="00E64300" w:rsidRDefault="006C78E6" w:rsidP="006C78E6">
            <w:pPr>
              <w:jc w:val="both"/>
            </w:pPr>
            <w:r>
              <w:t xml:space="preserve"> Объем </w:t>
            </w:r>
            <w:r w:rsidR="00E64300" w:rsidRPr="00E64300">
              <w:t xml:space="preserve">продукция </w:t>
            </w:r>
            <w:proofErr w:type="gramStart"/>
            <w:r w:rsidR="00E64300" w:rsidRPr="00E64300">
              <w:t>сельского</w:t>
            </w:r>
            <w:proofErr w:type="gramEnd"/>
            <w:r w:rsidR="00E64300" w:rsidRPr="00E64300">
              <w:t xml:space="preserve"> хоз-ва </w:t>
            </w:r>
          </w:p>
        </w:tc>
        <w:tc>
          <w:tcPr>
            <w:tcW w:w="709" w:type="dxa"/>
            <w:vMerge w:val="restart"/>
          </w:tcPr>
          <w:p w:rsidR="00E64300" w:rsidRPr="00E64300" w:rsidRDefault="00E64300" w:rsidP="00E64300">
            <w:pPr>
              <w:contextualSpacing/>
              <w:jc w:val="center"/>
            </w:pPr>
            <w:r w:rsidRPr="00E64300">
              <w:t>млн.</w:t>
            </w:r>
          </w:p>
          <w:p w:rsidR="00E64300" w:rsidRPr="00E64300" w:rsidRDefault="00E64300" w:rsidP="00E64300">
            <w:pPr>
              <w:contextualSpacing/>
              <w:jc w:val="center"/>
            </w:pPr>
            <w:r w:rsidRPr="00E64300">
              <w:t>руб.</w:t>
            </w:r>
          </w:p>
        </w:tc>
        <w:tc>
          <w:tcPr>
            <w:tcW w:w="1559" w:type="dxa"/>
          </w:tcPr>
          <w:p w:rsidR="00E64300" w:rsidRPr="00C759EE" w:rsidRDefault="00E64300" w:rsidP="006C78E6">
            <w:pPr>
              <w:jc w:val="center"/>
              <w:rPr>
                <w:sz w:val="18"/>
                <w:szCs w:val="18"/>
              </w:rPr>
            </w:pPr>
            <w:r w:rsidRPr="00C759EE">
              <w:rPr>
                <w:sz w:val="18"/>
                <w:szCs w:val="18"/>
              </w:rPr>
              <w:t>консервативный</w:t>
            </w:r>
          </w:p>
        </w:tc>
        <w:tc>
          <w:tcPr>
            <w:tcW w:w="1134" w:type="dxa"/>
          </w:tcPr>
          <w:p w:rsidR="00E64300" w:rsidRPr="00C759EE" w:rsidRDefault="00E64300" w:rsidP="00E64300">
            <w:pPr>
              <w:contextualSpacing/>
              <w:jc w:val="center"/>
              <w:rPr>
                <w:b/>
                <w:sz w:val="22"/>
                <w:szCs w:val="22"/>
              </w:rPr>
            </w:pPr>
          </w:p>
        </w:tc>
        <w:tc>
          <w:tcPr>
            <w:tcW w:w="1134" w:type="dxa"/>
          </w:tcPr>
          <w:p w:rsidR="00E64300" w:rsidRPr="00E64300" w:rsidRDefault="00C3744C" w:rsidP="00E64300">
            <w:pPr>
              <w:jc w:val="center"/>
              <w:rPr>
                <w:sz w:val="22"/>
                <w:szCs w:val="22"/>
              </w:rPr>
            </w:pPr>
            <w:r>
              <w:rPr>
                <w:sz w:val="22"/>
                <w:szCs w:val="22"/>
              </w:rPr>
              <w:t>970</w:t>
            </w:r>
          </w:p>
        </w:tc>
        <w:tc>
          <w:tcPr>
            <w:tcW w:w="1134" w:type="dxa"/>
          </w:tcPr>
          <w:p w:rsidR="00E64300" w:rsidRPr="00E64300" w:rsidRDefault="00C3744C" w:rsidP="00E64300">
            <w:pPr>
              <w:jc w:val="center"/>
              <w:rPr>
                <w:sz w:val="22"/>
                <w:szCs w:val="22"/>
              </w:rPr>
            </w:pPr>
            <w:r>
              <w:rPr>
                <w:sz w:val="22"/>
                <w:szCs w:val="22"/>
              </w:rPr>
              <w:t>995</w:t>
            </w:r>
          </w:p>
        </w:tc>
        <w:tc>
          <w:tcPr>
            <w:tcW w:w="1135" w:type="dxa"/>
          </w:tcPr>
          <w:p w:rsidR="00E64300" w:rsidRPr="00E64300" w:rsidRDefault="00C3744C" w:rsidP="00E64300">
            <w:pPr>
              <w:jc w:val="center"/>
              <w:rPr>
                <w:sz w:val="22"/>
                <w:szCs w:val="22"/>
              </w:rPr>
            </w:pPr>
            <w:r>
              <w:rPr>
                <w:sz w:val="22"/>
                <w:szCs w:val="22"/>
              </w:rPr>
              <w:t>1073</w:t>
            </w:r>
          </w:p>
        </w:tc>
        <w:tc>
          <w:tcPr>
            <w:tcW w:w="1133" w:type="dxa"/>
          </w:tcPr>
          <w:p w:rsidR="00E64300" w:rsidRPr="00E64300" w:rsidRDefault="00C3744C" w:rsidP="00E64300">
            <w:pPr>
              <w:jc w:val="center"/>
              <w:rPr>
                <w:sz w:val="22"/>
                <w:szCs w:val="22"/>
              </w:rPr>
            </w:pPr>
            <w:r>
              <w:rPr>
                <w:sz w:val="22"/>
                <w:szCs w:val="22"/>
              </w:rPr>
              <w:t>1147</w:t>
            </w:r>
          </w:p>
        </w:tc>
      </w:tr>
      <w:tr w:rsidR="00E64300" w:rsidRPr="00E64300" w:rsidTr="006C78E6">
        <w:trPr>
          <w:trHeight w:val="265"/>
        </w:trPr>
        <w:tc>
          <w:tcPr>
            <w:tcW w:w="2127" w:type="dxa"/>
            <w:vMerge/>
          </w:tcPr>
          <w:p w:rsidR="00E64300" w:rsidRPr="00E64300" w:rsidRDefault="00E64300" w:rsidP="00E64300">
            <w:pPr>
              <w:contextualSpacing/>
              <w:jc w:val="center"/>
              <w:rPr>
                <w:rFonts w:eastAsia="Arial"/>
                <w:lang w:eastAsia="ar-SA"/>
              </w:rPr>
            </w:pPr>
          </w:p>
        </w:tc>
        <w:tc>
          <w:tcPr>
            <w:tcW w:w="709" w:type="dxa"/>
            <w:vMerge/>
          </w:tcPr>
          <w:p w:rsidR="00E64300" w:rsidRPr="00E64300" w:rsidRDefault="00E64300" w:rsidP="00E64300">
            <w:pPr>
              <w:contextualSpacing/>
              <w:jc w:val="center"/>
              <w:rPr>
                <w:b/>
              </w:rPr>
            </w:pPr>
          </w:p>
        </w:tc>
        <w:tc>
          <w:tcPr>
            <w:tcW w:w="1559" w:type="dxa"/>
            <w:vAlign w:val="center"/>
          </w:tcPr>
          <w:p w:rsidR="00E64300" w:rsidRPr="00C759EE" w:rsidRDefault="00E64300" w:rsidP="00E64300">
            <w:pPr>
              <w:rPr>
                <w:sz w:val="18"/>
                <w:szCs w:val="18"/>
              </w:rPr>
            </w:pPr>
            <w:r w:rsidRPr="00C759EE">
              <w:rPr>
                <w:sz w:val="18"/>
                <w:szCs w:val="18"/>
              </w:rPr>
              <w:t>базовый</w:t>
            </w:r>
          </w:p>
        </w:tc>
        <w:tc>
          <w:tcPr>
            <w:tcW w:w="1134" w:type="dxa"/>
          </w:tcPr>
          <w:p w:rsidR="00E64300" w:rsidRPr="00C759EE" w:rsidRDefault="00E64300" w:rsidP="00E64300">
            <w:pPr>
              <w:contextualSpacing/>
              <w:jc w:val="center"/>
              <w:rPr>
                <w:b/>
                <w:sz w:val="22"/>
                <w:szCs w:val="22"/>
              </w:rPr>
            </w:pPr>
            <w:r w:rsidRPr="00C759EE">
              <w:rPr>
                <w:sz w:val="22"/>
                <w:szCs w:val="22"/>
              </w:rPr>
              <w:t>949,9</w:t>
            </w:r>
          </w:p>
        </w:tc>
        <w:tc>
          <w:tcPr>
            <w:tcW w:w="1134" w:type="dxa"/>
          </w:tcPr>
          <w:p w:rsidR="00E64300" w:rsidRPr="00E64300" w:rsidRDefault="00E64300" w:rsidP="00E64300">
            <w:pPr>
              <w:jc w:val="center"/>
              <w:rPr>
                <w:sz w:val="22"/>
                <w:szCs w:val="22"/>
              </w:rPr>
            </w:pPr>
            <w:r w:rsidRPr="00E64300">
              <w:rPr>
                <w:sz w:val="22"/>
                <w:szCs w:val="22"/>
              </w:rPr>
              <w:t>1005,82</w:t>
            </w:r>
          </w:p>
        </w:tc>
        <w:tc>
          <w:tcPr>
            <w:tcW w:w="1134" w:type="dxa"/>
          </w:tcPr>
          <w:p w:rsidR="00E64300" w:rsidRPr="00E64300" w:rsidRDefault="00E64300" w:rsidP="00E64300">
            <w:pPr>
              <w:jc w:val="center"/>
              <w:rPr>
                <w:sz w:val="22"/>
                <w:szCs w:val="22"/>
              </w:rPr>
            </w:pPr>
            <w:r w:rsidRPr="00E64300">
              <w:rPr>
                <w:sz w:val="22"/>
                <w:szCs w:val="22"/>
              </w:rPr>
              <w:t>1017,89</w:t>
            </w:r>
          </w:p>
        </w:tc>
        <w:tc>
          <w:tcPr>
            <w:tcW w:w="1135" w:type="dxa"/>
          </w:tcPr>
          <w:p w:rsidR="00E64300" w:rsidRPr="00E64300" w:rsidRDefault="00E64300" w:rsidP="00E64300">
            <w:pPr>
              <w:jc w:val="center"/>
              <w:rPr>
                <w:sz w:val="22"/>
                <w:szCs w:val="22"/>
              </w:rPr>
            </w:pPr>
            <w:r w:rsidRPr="00E64300">
              <w:rPr>
                <w:sz w:val="22"/>
                <w:szCs w:val="22"/>
              </w:rPr>
              <w:t>1093,41</w:t>
            </w:r>
          </w:p>
        </w:tc>
        <w:tc>
          <w:tcPr>
            <w:tcW w:w="1133" w:type="dxa"/>
          </w:tcPr>
          <w:p w:rsidR="00E64300" w:rsidRPr="00E64300" w:rsidRDefault="00E64300" w:rsidP="00E64300">
            <w:pPr>
              <w:jc w:val="center"/>
              <w:rPr>
                <w:sz w:val="22"/>
                <w:szCs w:val="22"/>
              </w:rPr>
            </w:pPr>
            <w:r w:rsidRPr="00E64300">
              <w:rPr>
                <w:sz w:val="22"/>
                <w:szCs w:val="22"/>
              </w:rPr>
              <w:t>1160,61</w:t>
            </w:r>
          </w:p>
        </w:tc>
      </w:tr>
      <w:tr w:rsidR="00E64300" w:rsidRPr="00E64300" w:rsidTr="006C78E6">
        <w:trPr>
          <w:trHeight w:val="284"/>
        </w:trPr>
        <w:tc>
          <w:tcPr>
            <w:tcW w:w="2127" w:type="dxa"/>
            <w:vMerge/>
          </w:tcPr>
          <w:p w:rsidR="00E64300" w:rsidRPr="00E64300" w:rsidRDefault="00E64300" w:rsidP="00E64300">
            <w:pPr>
              <w:contextualSpacing/>
              <w:jc w:val="center"/>
              <w:rPr>
                <w:rFonts w:eastAsia="Arial"/>
                <w:lang w:eastAsia="ar-SA"/>
              </w:rPr>
            </w:pPr>
          </w:p>
        </w:tc>
        <w:tc>
          <w:tcPr>
            <w:tcW w:w="709" w:type="dxa"/>
            <w:vMerge/>
          </w:tcPr>
          <w:p w:rsidR="00E64300" w:rsidRPr="00E64300" w:rsidRDefault="00E64300" w:rsidP="00E64300">
            <w:pPr>
              <w:contextualSpacing/>
              <w:jc w:val="center"/>
              <w:rPr>
                <w:b/>
              </w:rPr>
            </w:pPr>
          </w:p>
        </w:tc>
        <w:tc>
          <w:tcPr>
            <w:tcW w:w="1559" w:type="dxa"/>
          </w:tcPr>
          <w:p w:rsidR="00E64300" w:rsidRPr="00C759EE" w:rsidRDefault="00E64300" w:rsidP="00E64300">
            <w:pPr>
              <w:rPr>
                <w:sz w:val="18"/>
                <w:szCs w:val="18"/>
              </w:rPr>
            </w:pPr>
            <w:r w:rsidRPr="00C759EE">
              <w:rPr>
                <w:sz w:val="18"/>
                <w:szCs w:val="18"/>
              </w:rPr>
              <w:t>ин</w:t>
            </w:r>
            <w:r w:rsidR="00C82E61" w:rsidRPr="00C759EE">
              <w:rPr>
                <w:sz w:val="18"/>
                <w:szCs w:val="18"/>
              </w:rPr>
              <w:t>н</w:t>
            </w:r>
            <w:r w:rsidRPr="00C759EE">
              <w:rPr>
                <w:sz w:val="18"/>
                <w:szCs w:val="18"/>
              </w:rPr>
              <w:t>овационный</w:t>
            </w:r>
          </w:p>
        </w:tc>
        <w:tc>
          <w:tcPr>
            <w:tcW w:w="1134" w:type="dxa"/>
          </w:tcPr>
          <w:p w:rsidR="00E64300" w:rsidRPr="00C759EE" w:rsidRDefault="00E64300" w:rsidP="00E64300">
            <w:pPr>
              <w:contextualSpacing/>
              <w:jc w:val="center"/>
              <w:rPr>
                <w:b/>
                <w:sz w:val="22"/>
                <w:szCs w:val="22"/>
              </w:rPr>
            </w:pPr>
          </w:p>
        </w:tc>
        <w:tc>
          <w:tcPr>
            <w:tcW w:w="1134" w:type="dxa"/>
          </w:tcPr>
          <w:p w:rsidR="00E64300" w:rsidRPr="00E64300" w:rsidRDefault="00E64300" w:rsidP="00E64300">
            <w:pPr>
              <w:rPr>
                <w:sz w:val="22"/>
                <w:szCs w:val="22"/>
              </w:rPr>
            </w:pPr>
            <w:r w:rsidRPr="00E64300">
              <w:rPr>
                <w:sz w:val="22"/>
                <w:szCs w:val="22"/>
              </w:rPr>
              <w:t>1130,21</w:t>
            </w:r>
          </w:p>
        </w:tc>
        <w:tc>
          <w:tcPr>
            <w:tcW w:w="1134" w:type="dxa"/>
          </w:tcPr>
          <w:p w:rsidR="00E64300" w:rsidRPr="00E64300" w:rsidRDefault="00E64300" w:rsidP="00E64300">
            <w:pPr>
              <w:rPr>
                <w:sz w:val="22"/>
                <w:szCs w:val="22"/>
              </w:rPr>
            </w:pPr>
            <w:r w:rsidRPr="00E64300">
              <w:rPr>
                <w:sz w:val="22"/>
                <w:szCs w:val="22"/>
              </w:rPr>
              <w:t>1180,60</w:t>
            </w:r>
          </w:p>
        </w:tc>
        <w:tc>
          <w:tcPr>
            <w:tcW w:w="1135" w:type="dxa"/>
          </w:tcPr>
          <w:p w:rsidR="00E64300" w:rsidRPr="00E64300" w:rsidRDefault="00E64300" w:rsidP="00E64300">
            <w:pPr>
              <w:rPr>
                <w:sz w:val="22"/>
                <w:szCs w:val="22"/>
              </w:rPr>
            </w:pPr>
            <w:r w:rsidRPr="00E64300">
              <w:rPr>
                <w:sz w:val="22"/>
                <w:szCs w:val="22"/>
              </w:rPr>
              <w:t>1210,00</w:t>
            </w:r>
          </w:p>
        </w:tc>
        <w:tc>
          <w:tcPr>
            <w:tcW w:w="1133" w:type="dxa"/>
          </w:tcPr>
          <w:p w:rsidR="00E64300" w:rsidRPr="00E64300" w:rsidRDefault="00E64300" w:rsidP="00E64300">
            <w:pPr>
              <w:rPr>
                <w:sz w:val="22"/>
                <w:szCs w:val="22"/>
              </w:rPr>
            </w:pPr>
            <w:r w:rsidRPr="00E64300">
              <w:rPr>
                <w:sz w:val="22"/>
                <w:szCs w:val="22"/>
              </w:rPr>
              <w:t>1287,21</w:t>
            </w:r>
          </w:p>
        </w:tc>
      </w:tr>
      <w:tr w:rsidR="00E64300" w:rsidRPr="00E64300" w:rsidTr="006C78E6">
        <w:trPr>
          <w:trHeight w:val="273"/>
        </w:trPr>
        <w:tc>
          <w:tcPr>
            <w:tcW w:w="2127" w:type="dxa"/>
            <w:vMerge w:val="restart"/>
          </w:tcPr>
          <w:p w:rsidR="00E64300" w:rsidRPr="00E64300" w:rsidRDefault="00E64300" w:rsidP="006C78E6">
            <w:pPr>
              <w:contextualSpacing/>
              <w:rPr>
                <w:b/>
              </w:rPr>
            </w:pPr>
            <w:r w:rsidRPr="00E64300">
              <w:rPr>
                <w:sz w:val="22"/>
                <w:szCs w:val="22"/>
              </w:rPr>
              <w:t>Объем инвестиций в основной</w:t>
            </w:r>
            <w:r w:rsidR="006C78E6">
              <w:rPr>
                <w:sz w:val="22"/>
                <w:szCs w:val="22"/>
              </w:rPr>
              <w:t xml:space="preserve"> капитал за счет всех </w:t>
            </w:r>
            <w:proofErr w:type="spellStart"/>
            <w:r w:rsidR="006C78E6">
              <w:rPr>
                <w:sz w:val="22"/>
                <w:szCs w:val="22"/>
              </w:rPr>
              <w:t>ист</w:t>
            </w:r>
            <w:proofErr w:type="spellEnd"/>
            <w:r w:rsidR="006C78E6">
              <w:rPr>
                <w:sz w:val="22"/>
                <w:szCs w:val="22"/>
              </w:rPr>
              <w:t>-в</w:t>
            </w:r>
            <w:r w:rsidRPr="00E64300">
              <w:rPr>
                <w:sz w:val="22"/>
                <w:szCs w:val="22"/>
              </w:rPr>
              <w:t xml:space="preserve"> финансирования.</w:t>
            </w:r>
          </w:p>
        </w:tc>
        <w:tc>
          <w:tcPr>
            <w:tcW w:w="709" w:type="dxa"/>
            <w:vMerge w:val="restart"/>
          </w:tcPr>
          <w:p w:rsidR="00E64300" w:rsidRPr="00E64300" w:rsidRDefault="00E64300" w:rsidP="00E64300">
            <w:pPr>
              <w:contextualSpacing/>
              <w:jc w:val="center"/>
            </w:pPr>
            <w:r w:rsidRPr="00E64300">
              <w:t>млн.</w:t>
            </w:r>
          </w:p>
          <w:p w:rsidR="00E64300" w:rsidRPr="00E64300" w:rsidRDefault="00E64300" w:rsidP="00E64300">
            <w:pPr>
              <w:contextualSpacing/>
              <w:jc w:val="center"/>
              <w:rPr>
                <w:b/>
              </w:rPr>
            </w:pPr>
            <w:r w:rsidRPr="00E64300">
              <w:t>руб</w:t>
            </w:r>
            <w:r w:rsidRPr="00E64300">
              <w:rPr>
                <w:b/>
              </w:rPr>
              <w:t>.</w:t>
            </w:r>
          </w:p>
        </w:tc>
        <w:tc>
          <w:tcPr>
            <w:tcW w:w="1559" w:type="dxa"/>
            <w:vAlign w:val="center"/>
          </w:tcPr>
          <w:p w:rsidR="00E64300" w:rsidRPr="00C759EE" w:rsidRDefault="00E64300" w:rsidP="00E64300">
            <w:pPr>
              <w:rPr>
                <w:sz w:val="18"/>
                <w:szCs w:val="18"/>
              </w:rPr>
            </w:pPr>
            <w:r w:rsidRPr="00C759EE">
              <w:rPr>
                <w:sz w:val="18"/>
                <w:szCs w:val="18"/>
              </w:rPr>
              <w:t>консервативный</w:t>
            </w:r>
          </w:p>
        </w:tc>
        <w:tc>
          <w:tcPr>
            <w:tcW w:w="1134" w:type="dxa"/>
          </w:tcPr>
          <w:p w:rsidR="00E64300" w:rsidRPr="00C759EE" w:rsidRDefault="00E64300" w:rsidP="00E64300">
            <w:pPr>
              <w:contextualSpacing/>
              <w:jc w:val="center"/>
              <w:rPr>
                <w:b/>
                <w:sz w:val="22"/>
                <w:szCs w:val="22"/>
              </w:rPr>
            </w:pPr>
          </w:p>
        </w:tc>
        <w:tc>
          <w:tcPr>
            <w:tcW w:w="1134" w:type="dxa"/>
            <w:vAlign w:val="center"/>
          </w:tcPr>
          <w:p w:rsidR="00E64300" w:rsidRPr="00E64300" w:rsidRDefault="00C3744C" w:rsidP="00E64300">
            <w:pPr>
              <w:jc w:val="center"/>
              <w:rPr>
                <w:sz w:val="22"/>
                <w:szCs w:val="22"/>
              </w:rPr>
            </w:pPr>
            <w:r>
              <w:rPr>
                <w:sz w:val="22"/>
                <w:szCs w:val="22"/>
              </w:rPr>
              <w:t>440</w:t>
            </w:r>
          </w:p>
        </w:tc>
        <w:tc>
          <w:tcPr>
            <w:tcW w:w="1134" w:type="dxa"/>
            <w:vAlign w:val="center"/>
          </w:tcPr>
          <w:p w:rsidR="00E64300" w:rsidRPr="00E64300" w:rsidRDefault="00C3744C" w:rsidP="00E64300">
            <w:pPr>
              <w:jc w:val="center"/>
              <w:rPr>
                <w:sz w:val="22"/>
                <w:szCs w:val="22"/>
              </w:rPr>
            </w:pPr>
            <w:r>
              <w:rPr>
                <w:sz w:val="22"/>
                <w:szCs w:val="22"/>
              </w:rPr>
              <w:t>450</w:t>
            </w:r>
          </w:p>
        </w:tc>
        <w:tc>
          <w:tcPr>
            <w:tcW w:w="1135" w:type="dxa"/>
            <w:vAlign w:val="center"/>
          </w:tcPr>
          <w:p w:rsidR="00E64300" w:rsidRPr="00E64300" w:rsidRDefault="00C3744C" w:rsidP="00E64300">
            <w:pPr>
              <w:jc w:val="center"/>
              <w:rPr>
                <w:sz w:val="22"/>
                <w:szCs w:val="22"/>
              </w:rPr>
            </w:pPr>
            <w:r>
              <w:rPr>
                <w:sz w:val="22"/>
                <w:szCs w:val="22"/>
              </w:rPr>
              <w:t>585</w:t>
            </w:r>
          </w:p>
        </w:tc>
        <w:tc>
          <w:tcPr>
            <w:tcW w:w="1133" w:type="dxa"/>
            <w:vAlign w:val="center"/>
          </w:tcPr>
          <w:p w:rsidR="00E64300" w:rsidRPr="00E64300" w:rsidRDefault="00C3744C" w:rsidP="00E64300">
            <w:pPr>
              <w:jc w:val="center"/>
              <w:rPr>
                <w:sz w:val="22"/>
                <w:szCs w:val="22"/>
              </w:rPr>
            </w:pPr>
            <w:r>
              <w:rPr>
                <w:sz w:val="22"/>
                <w:szCs w:val="22"/>
              </w:rPr>
              <w:t>740</w:t>
            </w:r>
          </w:p>
        </w:tc>
      </w:tr>
      <w:tr w:rsidR="00E64300" w:rsidRPr="00E64300" w:rsidTr="006C78E6">
        <w:trPr>
          <w:trHeight w:val="263"/>
        </w:trPr>
        <w:tc>
          <w:tcPr>
            <w:tcW w:w="2127" w:type="dxa"/>
            <w:vMerge/>
          </w:tcPr>
          <w:p w:rsidR="00E64300" w:rsidRPr="00E64300" w:rsidRDefault="00E64300" w:rsidP="00E64300">
            <w:pPr>
              <w:contextualSpacing/>
              <w:jc w:val="center"/>
              <w:rPr>
                <w:sz w:val="22"/>
                <w:szCs w:val="22"/>
              </w:rPr>
            </w:pPr>
          </w:p>
        </w:tc>
        <w:tc>
          <w:tcPr>
            <w:tcW w:w="709" w:type="dxa"/>
            <w:vMerge/>
          </w:tcPr>
          <w:p w:rsidR="00E64300" w:rsidRPr="00E64300" w:rsidRDefault="00E64300" w:rsidP="00E64300">
            <w:pPr>
              <w:contextualSpacing/>
              <w:jc w:val="center"/>
              <w:rPr>
                <w:b/>
              </w:rPr>
            </w:pPr>
          </w:p>
        </w:tc>
        <w:tc>
          <w:tcPr>
            <w:tcW w:w="1559" w:type="dxa"/>
            <w:vAlign w:val="center"/>
          </w:tcPr>
          <w:p w:rsidR="00E64300" w:rsidRPr="00C759EE" w:rsidRDefault="00E64300" w:rsidP="00E64300">
            <w:pPr>
              <w:rPr>
                <w:sz w:val="18"/>
                <w:szCs w:val="18"/>
              </w:rPr>
            </w:pPr>
            <w:r w:rsidRPr="00C759EE">
              <w:rPr>
                <w:sz w:val="18"/>
                <w:szCs w:val="18"/>
              </w:rPr>
              <w:t>базовый</w:t>
            </w:r>
          </w:p>
        </w:tc>
        <w:tc>
          <w:tcPr>
            <w:tcW w:w="1134" w:type="dxa"/>
          </w:tcPr>
          <w:p w:rsidR="00E64300" w:rsidRPr="00C759EE" w:rsidRDefault="00E64300" w:rsidP="00E64300">
            <w:pPr>
              <w:contextualSpacing/>
              <w:jc w:val="center"/>
              <w:rPr>
                <w:b/>
                <w:sz w:val="22"/>
                <w:szCs w:val="22"/>
              </w:rPr>
            </w:pPr>
            <w:r w:rsidRPr="00C759EE">
              <w:rPr>
                <w:sz w:val="22"/>
                <w:szCs w:val="22"/>
              </w:rPr>
              <w:t>963,3</w:t>
            </w:r>
          </w:p>
        </w:tc>
        <w:tc>
          <w:tcPr>
            <w:tcW w:w="1134" w:type="dxa"/>
            <w:vAlign w:val="center"/>
          </w:tcPr>
          <w:p w:rsidR="00E64300" w:rsidRPr="00E64300" w:rsidRDefault="00E64300" w:rsidP="00E64300">
            <w:pPr>
              <w:jc w:val="center"/>
              <w:rPr>
                <w:sz w:val="22"/>
                <w:szCs w:val="22"/>
              </w:rPr>
            </w:pPr>
            <w:r w:rsidRPr="00E64300">
              <w:rPr>
                <w:sz w:val="22"/>
                <w:szCs w:val="22"/>
              </w:rPr>
              <w:t>450,0</w:t>
            </w:r>
          </w:p>
        </w:tc>
        <w:tc>
          <w:tcPr>
            <w:tcW w:w="1134" w:type="dxa"/>
            <w:vAlign w:val="center"/>
          </w:tcPr>
          <w:p w:rsidR="00E64300" w:rsidRPr="00E64300" w:rsidRDefault="00E64300" w:rsidP="00E64300">
            <w:pPr>
              <w:jc w:val="center"/>
              <w:rPr>
                <w:sz w:val="22"/>
                <w:szCs w:val="22"/>
              </w:rPr>
            </w:pPr>
            <w:r w:rsidRPr="00E64300">
              <w:rPr>
                <w:sz w:val="22"/>
                <w:szCs w:val="22"/>
              </w:rPr>
              <w:t>474,8</w:t>
            </w:r>
          </w:p>
        </w:tc>
        <w:tc>
          <w:tcPr>
            <w:tcW w:w="1135" w:type="dxa"/>
            <w:vAlign w:val="center"/>
          </w:tcPr>
          <w:p w:rsidR="00E64300" w:rsidRPr="00E64300" w:rsidRDefault="00E64300" w:rsidP="00E64300">
            <w:pPr>
              <w:jc w:val="center"/>
              <w:rPr>
                <w:sz w:val="22"/>
                <w:szCs w:val="22"/>
              </w:rPr>
            </w:pPr>
            <w:r w:rsidRPr="00E64300">
              <w:rPr>
                <w:sz w:val="22"/>
                <w:szCs w:val="22"/>
              </w:rPr>
              <w:t>636,28</w:t>
            </w:r>
          </w:p>
        </w:tc>
        <w:tc>
          <w:tcPr>
            <w:tcW w:w="1133" w:type="dxa"/>
            <w:vAlign w:val="center"/>
          </w:tcPr>
          <w:p w:rsidR="00E64300" w:rsidRPr="00E64300" w:rsidRDefault="00E64300" w:rsidP="00E64300">
            <w:pPr>
              <w:jc w:val="center"/>
              <w:rPr>
                <w:sz w:val="22"/>
                <w:szCs w:val="22"/>
              </w:rPr>
            </w:pPr>
            <w:r w:rsidRPr="00E64300">
              <w:rPr>
                <w:sz w:val="22"/>
                <w:szCs w:val="22"/>
              </w:rPr>
              <w:t>812,07</w:t>
            </w:r>
          </w:p>
        </w:tc>
      </w:tr>
      <w:tr w:rsidR="00E64300" w:rsidRPr="00E64300" w:rsidTr="006C78E6">
        <w:trPr>
          <w:trHeight w:val="420"/>
        </w:trPr>
        <w:tc>
          <w:tcPr>
            <w:tcW w:w="2127" w:type="dxa"/>
            <w:vMerge/>
          </w:tcPr>
          <w:p w:rsidR="00E64300" w:rsidRPr="00E64300" w:rsidRDefault="00E64300" w:rsidP="00E64300">
            <w:pPr>
              <w:contextualSpacing/>
              <w:jc w:val="center"/>
              <w:rPr>
                <w:sz w:val="22"/>
                <w:szCs w:val="22"/>
              </w:rPr>
            </w:pPr>
          </w:p>
        </w:tc>
        <w:tc>
          <w:tcPr>
            <w:tcW w:w="709" w:type="dxa"/>
            <w:vMerge/>
          </w:tcPr>
          <w:p w:rsidR="00E64300" w:rsidRPr="00E64300" w:rsidRDefault="00E64300" w:rsidP="00E64300">
            <w:pPr>
              <w:contextualSpacing/>
              <w:jc w:val="center"/>
              <w:rPr>
                <w:b/>
              </w:rPr>
            </w:pPr>
          </w:p>
        </w:tc>
        <w:tc>
          <w:tcPr>
            <w:tcW w:w="1559" w:type="dxa"/>
            <w:vAlign w:val="center"/>
          </w:tcPr>
          <w:p w:rsidR="00E64300" w:rsidRPr="00C759EE" w:rsidRDefault="00E64300" w:rsidP="00E64300">
            <w:pPr>
              <w:rPr>
                <w:sz w:val="18"/>
                <w:szCs w:val="18"/>
              </w:rPr>
            </w:pPr>
            <w:r w:rsidRPr="00C759EE">
              <w:rPr>
                <w:sz w:val="18"/>
                <w:szCs w:val="18"/>
              </w:rPr>
              <w:t>и</w:t>
            </w:r>
            <w:r w:rsidR="00C82E61" w:rsidRPr="00C759EE">
              <w:rPr>
                <w:sz w:val="18"/>
                <w:szCs w:val="18"/>
              </w:rPr>
              <w:t>н</w:t>
            </w:r>
            <w:r w:rsidRPr="00C759EE">
              <w:rPr>
                <w:sz w:val="18"/>
                <w:szCs w:val="18"/>
              </w:rPr>
              <w:t>новационный</w:t>
            </w:r>
          </w:p>
        </w:tc>
        <w:tc>
          <w:tcPr>
            <w:tcW w:w="1134" w:type="dxa"/>
          </w:tcPr>
          <w:p w:rsidR="00E64300" w:rsidRPr="00C759EE" w:rsidRDefault="00E64300" w:rsidP="00E64300">
            <w:pPr>
              <w:contextualSpacing/>
              <w:jc w:val="center"/>
              <w:rPr>
                <w:b/>
                <w:sz w:val="22"/>
                <w:szCs w:val="22"/>
              </w:rPr>
            </w:pPr>
          </w:p>
        </w:tc>
        <w:tc>
          <w:tcPr>
            <w:tcW w:w="1134" w:type="dxa"/>
            <w:vAlign w:val="center"/>
          </w:tcPr>
          <w:p w:rsidR="00E64300" w:rsidRPr="00E64300" w:rsidRDefault="00E64300" w:rsidP="00E64300">
            <w:pPr>
              <w:jc w:val="center"/>
              <w:rPr>
                <w:sz w:val="22"/>
                <w:szCs w:val="22"/>
              </w:rPr>
            </w:pPr>
            <w:r w:rsidRPr="00E64300">
              <w:rPr>
                <w:sz w:val="22"/>
                <w:szCs w:val="22"/>
              </w:rPr>
              <w:t>473,8</w:t>
            </w:r>
          </w:p>
        </w:tc>
        <w:tc>
          <w:tcPr>
            <w:tcW w:w="1134" w:type="dxa"/>
            <w:vAlign w:val="center"/>
          </w:tcPr>
          <w:p w:rsidR="00E64300" w:rsidRPr="00E64300" w:rsidRDefault="00E64300" w:rsidP="00E64300">
            <w:pPr>
              <w:jc w:val="center"/>
              <w:rPr>
                <w:sz w:val="22"/>
                <w:szCs w:val="22"/>
              </w:rPr>
            </w:pPr>
            <w:r w:rsidRPr="00E64300">
              <w:rPr>
                <w:sz w:val="22"/>
                <w:szCs w:val="22"/>
              </w:rPr>
              <w:t>501,6</w:t>
            </w:r>
          </w:p>
        </w:tc>
        <w:tc>
          <w:tcPr>
            <w:tcW w:w="1135" w:type="dxa"/>
            <w:vAlign w:val="center"/>
          </w:tcPr>
          <w:p w:rsidR="00E64300" w:rsidRPr="00E64300" w:rsidRDefault="00E64300" w:rsidP="00E64300">
            <w:pPr>
              <w:jc w:val="center"/>
              <w:rPr>
                <w:sz w:val="22"/>
                <w:szCs w:val="22"/>
              </w:rPr>
            </w:pPr>
            <w:r w:rsidRPr="00E64300">
              <w:rPr>
                <w:sz w:val="22"/>
                <w:szCs w:val="22"/>
              </w:rPr>
              <w:t>685.0</w:t>
            </w:r>
          </w:p>
        </w:tc>
        <w:tc>
          <w:tcPr>
            <w:tcW w:w="1133" w:type="dxa"/>
            <w:vAlign w:val="center"/>
          </w:tcPr>
          <w:p w:rsidR="00E64300" w:rsidRPr="00E64300" w:rsidRDefault="00E64300" w:rsidP="00E64300">
            <w:pPr>
              <w:jc w:val="center"/>
              <w:rPr>
                <w:sz w:val="22"/>
                <w:szCs w:val="22"/>
              </w:rPr>
            </w:pPr>
            <w:r w:rsidRPr="00E64300">
              <w:rPr>
                <w:sz w:val="22"/>
                <w:szCs w:val="22"/>
              </w:rPr>
              <w:t>925.0</w:t>
            </w:r>
          </w:p>
        </w:tc>
      </w:tr>
    </w:tbl>
    <w:p w:rsidR="00E64300" w:rsidRDefault="00E64300" w:rsidP="00861F10">
      <w:pPr>
        <w:spacing w:line="276" w:lineRule="auto"/>
        <w:jc w:val="both"/>
        <w:rPr>
          <w:sz w:val="28"/>
          <w:szCs w:val="28"/>
        </w:rPr>
      </w:pPr>
    </w:p>
    <w:p w:rsidR="00F4371E" w:rsidRDefault="00764F9F" w:rsidP="00F4371E">
      <w:pPr>
        <w:rPr>
          <w:sz w:val="20"/>
          <w:szCs w:val="20"/>
        </w:rPr>
      </w:pPr>
      <w:r w:rsidRPr="00764F9F">
        <w:rPr>
          <w:sz w:val="20"/>
          <w:szCs w:val="20"/>
        </w:rPr>
        <w:t xml:space="preserve">                                                                                   </w:t>
      </w:r>
      <w:r w:rsidR="00F4371E">
        <w:rPr>
          <w:sz w:val="20"/>
          <w:szCs w:val="20"/>
        </w:rPr>
        <w:tab/>
      </w:r>
      <w:r w:rsidR="00F4371E">
        <w:rPr>
          <w:sz w:val="20"/>
          <w:szCs w:val="20"/>
        </w:rPr>
        <w:tab/>
      </w:r>
      <w:r w:rsidR="00F4371E">
        <w:rPr>
          <w:sz w:val="20"/>
          <w:szCs w:val="20"/>
        </w:rPr>
        <w:tab/>
      </w:r>
      <w:r w:rsidR="00F4371E">
        <w:rPr>
          <w:sz w:val="20"/>
          <w:szCs w:val="20"/>
        </w:rPr>
        <w:tab/>
      </w:r>
      <w:r w:rsidR="00F4371E">
        <w:rPr>
          <w:sz w:val="20"/>
          <w:szCs w:val="20"/>
        </w:rPr>
        <w:tab/>
      </w:r>
      <w:r w:rsidR="00F4371E">
        <w:rPr>
          <w:sz w:val="20"/>
          <w:szCs w:val="20"/>
        </w:rPr>
        <w:tab/>
      </w:r>
      <w:r w:rsidR="00F4371E">
        <w:rPr>
          <w:sz w:val="20"/>
          <w:szCs w:val="20"/>
        </w:rPr>
        <w:tab/>
      </w:r>
    </w:p>
    <w:p w:rsidR="00741723" w:rsidRPr="00FC7B7B" w:rsidRDefault="00C74370" w:rsidP="00741723">
      <w:pPr>
        <w:spacing w:after="200"/>
        <w:ind w:firstLine="540"/>
        <w:contextualSpacing/>
        <w:jc w:val="both"/>
        <w:rPr>
          <w:sz w:val="28"/>
          <w:szCs w:val="28"/>
        </w:rPr>
      </w:pPr>
      <w:r w:rsidRPr="00FC7B7B">
        <w:rPr>
          <w:b/>
          <w:sz w:val="32"/>
          <w:szCs w:val="32"/>
        </w:rPr>
        <w:lastRenderedPageBreak/>
        <w:t>4</w:t>
      </w:r>
      <w:r w:rsidR="00741723" w:rsidRPr="00FC7B7B">
        <w:rPr>
          <w:b/>
          <w:sz w:val="32"/>
          <w:szCs w:val="32"/>
        </w:rPr>
        <w:t xml:space="preserve">. </w:t>
      </w:r>
      <w:r w:rsidRPr="00FC7B7B">
        <w:rPr>
          <w:b/>
          <w:sz w:val="32"/>
          <w:szCs w:val="32"/>
        </w:rPr>
        <w:t xml:space="preserve">Основные направления </w:t>
      </w:r>
      <w:r w:rsidR="00741723" w:rsidRPr="00FC7B7B">
        <w:rPr>
          <w:b/>
          <w:sz w:val="32"/>
          <w:szCs w:val="32"/>
        </w:rPr>
        <w:t>муниципального района   «Оловяннинский район»</w:t>
      </w:r>
      <w:r w:rsidR="00F4371E">
        <w:rPr>
          <w:b/>
          <w:sz w:val="32"/>
          <w:szCs w:val="32"/>
        </w:rPr>
        <w:t xml:space="preserve"> на долгосрочный период</w:t>
      </w:r>
      <w:r w:rsidRPr="00FC7B7B">
        <w:rPr>
          <w:b/>
          <w:sz w:val="32"/>
          <w:szCs w:val="32"/>
        </w:rPr>
        <w:t>.</w:t>
      </w:r>
    </w:p>
    <w:p w:rsidR="00741723" w:rsidRPr="00FC7B7B" w:rsidRDefault="00741723" w:rsidP="00741723">
      <w:pPr>
        <w:jc w:val="both"/>
        <w:rPr>
          <w:rFonts w:eastAsia="Calibri"/>
          <w:sz w:val="28"/>
          <w:szCs w:val="28"/>
        </w:rPr>
      </w:pPr>
      <w:r w:rsidRPr="00FC7B7B">
        <w:rPr>
          <w:rFonts w:eastAsia="Calibri"/>
          <w:sz w:val="28"/>
          <w:szCs w:val="28"/>
        </w:rPr>
        <w:t xml:space="preserve">   </w:t>
      </w:r>
      <w:r w:rsidRPr="00FC7B7B">
        <w:rPr>
          <w:rFonts w:eastAsia="Calibri"/>
          <w:sz w:val="28"/>
          <w:szCs w:val="28"/>
        </w:rPr>
        <w:tab/>
      </w:r>
    </w:p>
    <w:p w:rsidR="00741723" w:rsidRPr="00FC7B7B" w:rsidRDefault="00741723" w:rsidP="00741723">
      <w:pPr>
        <w:ind w:firstLine="540"/>
        <w:jc w:val="both"/>
        <w:rPr>
          <w:sz w:val="28"/>
          <w:szCs w:val="28"/>
        </w:rPr>
      </w:pPr>
      <w:r w:rsidRPr="00FC7B7B">
        <w:rPr>
          <w:rFonts w:eastAsia="Calibri"/>
          <w:sz w:val="28"/>
          <w:szCs w:val="28"/>
        </w:rPr>
        <w:t>В соответствии со стратегической целью социально-экономического развития  района,   целями и задачами на перспективу до 2030 года,  о</w:t>
      </w:r>
      <w:r w:rsidRPr="00FC7B7B">
        <w:rPr>
          <w:rFonts w:eastAsia="Calibri"/>
          <w:bCs/>
          <w:sz w:val="28"/>
          <w:szCs w:val="28"/>
          <w:lang w:eastAsia="en-US"/>
        </w:rPr>
        <w:t xml:space="preserve">сновываясь на стратегическом выборе муниципального района, исходя из результатов </w:t>
      </w:r>
      <w:r w:rsidRPr="00FC7B7B">
        <w:rPr>
          <w:rFonts w:eastAsia="Calibri"/>
          <w:bCs/>
          <w:sz w:val="28"/>
          <w:szCs w:val="28"/>
          <w:lang w:val="en-US" w:eastAsia="en-US"/>
        </w:rPr>
        <w:t>SWOT</w:t>
      </w:r>
      <w:r w:rsidRPr="00FC7B7B">
        <w:rPr>
          <w:rFonts w:eastAsia="Calibri"/>
          <w:bCs/>
          <w:sz w:val="28"/>
          <w:szCs w:val="28"/>
          <w:lang w:eastAsia="en-US"/>
        </w:rPr>
        <w:t xml:space="preserve">-анализа, в </w:t>
      </w:r>
      <w:r w:rsidRPr="00FC7B7B">
        <w:rPr>
          <w:sz w:val="28"/>
          <w:szCs w:val="28"/>
        </w:rPr>
        <w:t xml:space="preserve"> рамках Стратегии, определены следующие приоритетные направления:</w:t>
      </w:r>
    </w:p>
    <w:p w:rsidR="00741723" w:rsidRPr="00FC7B7B" w:rsidRDefault="00741723" w:rsidP="00741723">
      <w:pPr>
        <w:pStyle w:val="14"/>
        <w:rPr>
          <w:rFonts w:ascii="Times New Roman" w:hAnsi="Times New Roman"/>
          <w:b/>
          <w:sz w:val="28"/>
          <w:szCs w:val="28"/>
        </w:rPr>
      </w:pPr>
      <w:r w:rsidRPr="00FC7B7B">
        <w:rPr>
          <w:rFonts w:ascii="Times New Roman" w:hAnsi="Times New Roman"/>
          <w:b/>
          <w:sz w:val="28"/>
          <w:szCs w:val="28"/>
        </w:rPr>
        <w:t xml:space="preserve">  Развитие экономического потенциала.</w:t>
      </w:r>
    </w:p>
    <w:p w:rsidR="00741723" w:rsidRPr="00FC7B7B" w:rsidRDefault="00741723" w:rsidP="00741723">
      <w:pPr>
        <w:pStyle w:val="14"/>
        <w:rPr>
          <w:rFonts w:ascii="Times New Roman" w:eastAsia="Arial Unicode MS" w:hAnsi="Times New Roman"/>
          <w:color w:val="000000"/>
          <w:sz w:val="28"/>
          <w:szCs w:val="28"/>
          <w:lang w:bidi="ru-RU"/>
        </w:rPr>
      </w:pPr>
      <w:r w:rsidRPr="00FC7B7B">
        <w:rPr>
          <w:rFonts w:ascii="Times New Roman" w:hAnsi="Times New Roman"/>
          <w:sz w:val="28"/>
          <w:szCs w:val="28"/>
        </w:rPr>
        <w:tab/>
      </w:r>
      <w:r w:rsidRPr="00FC7B7B">
        <w:rPr>
          <w:rFonts w:ascii="Times New Roman" w:hAnsi="Times New Roman"/>
          <w:sz w:val="28"/>
          <w:szCs w:val="28"/>
        </w:rPr>
        <w:tab/>
        <w:t>-</w:t>
      </w:r>
      <w:r w:rsidRPr="00FC7B7B">
        <w:rPr>
          <w:rFonts w:ascii="Arial Unicode MS" w:eastAsia="Arial Unicode MS" w:hAnsi="Arial Unicode MS" w:cs="Arial Unicode MS"/>
          <w:b/>
          <w:color w:val="000000"/>
          <w:lang w:bidi="ru-RU"/>
        </w:rPr>
        <w:t xml:space="preserve"> </w:t>
      </w:r>
      <w:r w:rsidRPr="00FC7B7B">
        <w:rPr>
          <w:rFonts w:ascii="Times New Roman" w:eastAsia="Arial Unicode MS" w:hAnsi="Times New Roman"/>
          <w:color w:val="000000"/>
          <w:sz w:val="28"/>
          <w:szCs w:val="28"/>
          <w:lang w:bidi="ru-RU"/>
        </w:rPr>
        <w:t xml:space="preserve">Промышленность; </w:t>
      </w:r>
    </w:p>
    <w:p w:rsidR="00741723" w:rsidRPr="00FC7B7B" w:rsidRDefault="00741723" w:rsidP="00741723">
      <w:pPr>
        <w:pStyle w:val="14"/>
        <w:rPr>
          <w:rFonts w:ascii="Times New Roman" w:eastAsia="Arial Unicode MS" w:hAnsi="Times New Roman"/>
          <w:color w:val="000000"/>
          <w:sz w:val="28"/>
          <w:szCs w:val="28"/>
          <w:lang w:bidi="ru-RU"/>
        </w:rPr>
      </w:pPr>
      <w:r w:rsidRPr="00FC7B7B">
        <w:rPr>
          <w:rFonts w:ascii="Times New Roman" w:eastAsia="Arial Unicode MS" w:hAnsi="Times New Roman"/>
          <w:color w:val="000000"/>
          <w:sz w:val="28"/>
          <w:szCs w:val="28"/>
          <w:lang w:bidi="ru-RU"/>
        </w:rPr>
        <w:t xml:space="preserve">                    - Сельское хозяйство;  </w:t>
      </w:r>
    </w:p>
    <w:p w:rsidR="00741723" w:rsidRPr="00FC7B7B" w:rsidRDefault="00741723" w:rsidP="00741723">
      <w:pPr>
        <w:pStyle w:val="14"/>
        <w:rPr>
          <w:rFonts w:ascii="Times New Roman" w:hAnsi="Times New Roman"/>
          <w:sz w:val="28"/>
          <w:szCs w:val="28"/>
        </w:rPr>
      </w:pPr>
      <w:r w:rsidRPr="00FC7B7B">
        <w:rPr>
          <w:rFonts w:ascii="Times New Roman" w:hAnsi="Times New Roman"/>
          <w:sz w:val="28"/>
          <w:szCs w:val="28"/>
        </w:rPr>
        <w:t xml:space="preserve">                    - Инвестиционная политика; </w:t>
      </w:r>
    </w:p>
    <w:p w:rsidR="00741723" w:rsidRPr="00FC7B7B" w:rsidRDefault="00741723" w:rsidP="00741723">
      <w:pPr>
        <w:pStyle w:val="14"/>
        <w:rPr>
          <w:rFonts w:ascii="Times New Roman" w:hAnsi="Times New Roman"/>
          <w:sz w:val="28"/>
          <w:szCs w:val="28"/>
        </w:rPr>
      </w:pPr>
      <w:r w:rsidRPr="00FC7B7B">
        <w:rPr>
          <w:rFonts w:ascii="Times New Roman" w:hAnsi="Times New Roman"/>
          <w:b/>
          <w:sz w:val="28"/>
          <w:szCs w:val="28"/>
        </w:rPr>
        <w:t xml:space="preserve">                    </w:t>
      </w:r>
      <w:r w:rsidRPr="00FC7B7B">
        <w:rPr>
          <w:rFonts w:ascii="Times New Roman" w:hAnsi="Times New Roman"/>
          <w:sz w:val="28"/>
          <w:szCs w:val="28"/>
        </w:rPr>
        <w:t xml:space="preserve">- Малое и среднее предпринимательство, потребительский рынок  </w:t>
      </w:r>
    </w:p>
    <w:p w:rsidR="00741723" w:rsidRPr="00FC7B7B" w:rsidRDefault="00741723" w:rsidP="00741723">
      <w:pPr>
        <w:widowControl w:val="0"/>
        <w:tabs>
          <w:tab w:val="left" w:pos="1399"/>
        </w:tabs>
        <w:spacing w:line="317" w:lineRule="exact"/>
        <w:jc w:val="both"/>
        <w:rPr>
          <w:b/>
          <w:color w:val="000000"/>
          <w:sz w:val="28"/>
          <w:szCs w:val="28"/>
          <w:lang w:bidi="ru-RU"/>
        </w:rPr>
      </w:pPr>
      <w:r w:rsidRPr="00FC7B7B">
        <w:rPr>
          <w:color w:val="000000"/>
          <w:sz w:val="28"/>
          <w:szCs w:val="28"/>
          <w:lang w:bidi="ru-RU"/>
        </w:rPr>
        <w:t xml:space="preserve">  </w:t>
      </w:r>
      <w:r w:rsidRPr="00FC7B7B">
        <w:rPr>
          <w:b/>
          <w:color w:val="000000"/>
          <w:sz w:val="28"/>
          <w:szCs w:val="28"/>
          <w:lang w:bidi="ru-RU"/>
        </w:rPr>
        <w:t>Формирование благоприятного социального климата.</w:t>
      </w:r>
    </w:p>
    <w:p w:rsidR="00741723" w:rsidRPr="00FC7B7B" w:rsidRDefault="00741723" w:rsidP="00741723">
      <w:pPr>
        <w:widowControl w:val="0"/>
        <w:tabs>
          <w:tab w:val="left" w:pos="1399"/>
        </w:tabs>
        <w:spacing w:line="317" w:lineRule="exact"/>
        <w:ind w:left="1399"/>
        <w:rPr>
          <w:color w:val="000000"/>
          <w:sz w:val="28"/>
          <w:szCs w:val="28"/>
          <w:lang w:bidi="ru-RU"/>
        </w:rPr>
      </w:pPr>
      <w:r w:rsidRPr="00FC7B7B">
        <w:rPr>
          <w:color w:val="000000"/>
          <w:sz w:val="28"/>
          <w:szCs w:val="28"/>
          <w:lang w:bidi="ru-RU"/>
        </w:rPr>
        <w:t>- Образование;</w:t>
      </w:r>
    </w:p>
    <w:p w:rsidR="00741723" w:rsidRPr="00FC7B7B" w:rsidRDefault="00741723" w:rsidP="00741723">
      <w:pPr>
        <w:widowControl w:val="0"/>
        <w:tabs>
          <w:tab w:val="left" w:pos="1399"/>
        </w:tabs>
        <w:spacing w:line="317" w:lineRule="exact"/>
        <w:ind w:left="1399"/>
        <w:rPr>
          <w:color w:val="000000"/>
          <w:sz w:val="28"/>
          <w:szCs w:val="28"/>
          <w:lang w:bidi="ru-RU"/>
        </w:rPr>
      </w:pPr>
      <w:r w:rsidRPr="00FC7B7B">
        <w:rPr>
          <w:color w:val="000000"/>
          <w:sz w:val="28"/>
          <w:szCs w:val="28"/>
          <w:lang w:bidi="ru-RU"/>
        </w:rPr>
        <w:t>-Культура;</w:t>
      </w:r>
    </w:p>
    <w:p w:rsidR="00741723" w:rsidRPr="00FC7B7B" w:rsidRDefault="00741723" w:rsidP="00741723">
      <w:pPr>
        <w:widowControl w:val="0"/>
        <w:tabs>
          <w:tab w:val="left" w:pos="1399"/>
        </w:tabs>
        <w:spacing w:line="317" w:lineRule="exact"/>
        <w:ind w:left="1399"/>
        <w:rPr>
          <w:color w:val="000000"/>
          <w:sz w:val="28"/>
          <w:szCs w:val="28"/>
          <w:lang w:bidi="ru-RU"/>
        </w:rPr>
      </w:pPr>
      <w:r w:rsidRPr="00FC7B7B">
        <w:rPr>
          <w:color w:val="000000"/>
          <w:sz w:val="28"/>
          <w:szCs w:val="28"/>
          <w:lang w:bidi="ru-RU"/>
        </w:rPr>
        <w:t>-Здравоохранение;</w:t>
      </w:r>
    </w:p>
    <w:p w:rsidR="00741723" w:rsidRPr="00FC7B7B" w:rsidRDefault="00741723" w:rsidP="00741723">
      <w:pPr>
        <w:widowControl w:val="0"/>
        <w:tabs>
          <w:tab w:val="left" w:pos="1399"/>
        </w:tabs>
        <w:spacing w:line="317" w:lineRule="exact"/>
        <w:ind w:left="1399"/>
        <w:rPr>
          <w:color w:val="000000"/>
          <w:sz w:val="28"/>
          <w:szCs w:val="28"/>
          <w:lang w:bidi="ru-RU"/>
        </w:rPr>
      </w:pPr>
      <w:r w:rsidRPr="00FC7B7B">
        <w:rPr>
          <w:color w:val="000000"/>
          <w:sz w:val="28"/>
          <w:szCs w:val="28"/>
          <w:lang w:bidi="ru-RU"/>
        </w:rPr>
        <w:t>- Социальная поддержка населения;</w:t>
      </w:r>
    </w:p>
    <w:p w:rsidR="00741723" w:rsidRPr="00FC7B7B" w:rsidRDefault="00741723" w:rsidP="00741723">
      <w:pPr>
        <w:pStyle w:val="14"/>
        <w:rPr>
          <w:rFonts w:ascii="Times New Roman" w:hAnsi="Times New Roman"/>
          <w:b/>
          <w:bCs/>
          <w:sz w:val="28"/>
          <w:szCs w:val="28"/>
          <w:lang w:bidi="ru-RU"/>
        </w:rPr>
      </w:pPr>
      <w:r w:rsidRPr="00FC7B7B">
        <w:rPr>
          <w:rFonts w:ascii="Times New Roman" w:hAnsi="Times New Roman"/>
          <w:b/>
          <w:bCs/>
          <w:sz w:val="28"/>
          <w:szCs w:val="28"/>
          <w:lang w:bidi="ru-RU"/>
        </w:rPr>
        <w:t xml:space="preserve">   Развитие человеческих ресурсов.</w:t>
      </w:r>
    </w:p>
    <w:p w:rsidR="00741723" w:rsidRPr="00FC7B7B" w:rsidRDefault="00741723" w:rsidP="00741723">
      <w:pPr>
        <w:pStyle w:val="14"/>
        <w:rPr>
          <w:rFonts w:ascii="Times New Roman" w:eastAsia="Arial Unicode MS" w:hAnsi="Times New Roman"/>
          <w:sz w:val="28"/>
          <w:szCs w:val="28"/>
          <w:lang w:bidi="ru-RU"/>
        </w:rPr>
      </w:pPr>
      <w:r w:rsidRPr="00FC7B7B">
        <w:rPr>
          <w:rFonts w:ascii="Times New Roman" w:eastAsia="Arial Unicode MS" w:hAnsi="Times New Roman"/>
          <w:sz w:val="28"/>
          <w:szCs w:val="28"/>
          <w:lang w:bidi="ru-RU"/>
        </w:rPr>
        <w:t xml:space="preserve">                     - Демография; </w:t>
      </w:r>
    </w:p>
    <w:p w:rsidR="00741723" w:rsidRPr="00FC7B7B" w:rsidRDefault="00741723" w:rsidP="00741723">
      <w:pPr>
        <w:pStyle w:val="14"/>
        <w:rPr>
          <w:rFonts w:ascii="Times New Roman" w:eastAsia="Arial Unicode MS" w:hAnsi="Times New Roman"/>
          <w:sz w:val="28"/>
          <w:szCs w:val="28"/>
          <w:lang w:bidi="ru-RU"/>
        </w:rPr>
      </w:pPr>
      <w:r w:rsidRPr="00FC7B7B">
        <w:rPr>
          <w:rFonts w:ascii="Times New Roman" w:eastAsia="Arial Unicode MS" w:hAnsi="Times New Roman"/>
          <w:sz w:val="28"/>
          <w:szCs w:val="28"/>
          <w:lang w:bidi="ru-RU"/>
        </w:rPr>
        <w:t xml:space="preserve">                     - регулирование рынка труда.</w:t>
      </w:r>
    </w:p>
    <w:p w:rsidR="00741723" w:rsidRPr="00FC7B7B" w:rsidRDefault="00741723" w:rsidP="00741723">
      <w:pPr>
        <w:widowControl w:val="0"/>
        <w:tabs>
          <w:tab w:val="left" w:pos="1292"/>
        </w:tabs>
        <w:spacing w:line="322" w:lineRule="exact"/>
        <w:jc w:val="both"/>
        <w:rPr>
          <w:rFonts w:eastAsia="Arial Unicode MS"/>
          <w:b/>
          <w:color w:val="000000"/>
          <w:sz w:val="28"/>
          <w:szCs w:val="28"/>
          <w:lang w:bidi="ru-RU"/>
        </w:rPr>
      </w:pPr>
      <w:r w:rsidRPr="00FC7B7B">
        <w:rPr>
          <w:rFonts w:ascii="Arial Unicode MS" w:eastAsia="Arial Unicode MS" w:hAnsi="Arial Unicode MS" w:cs="Arial Unicode MS"/>
          <w:b/>
          <w:color w:val="000000"/>
          <w:lang w:bidi="ru-RU"/>
        </w:rPr>
        <w:t xml:space="preserve">  </w:t>
      </w:r>
      <w:r w:rsidRPr="00FC7B7B">
        <w:rPr>
          <w:rFonts w:eastAsia="Arial Unicode MS"/>
          <w:b/>
          <w:color w:val="000000"/>
          <w:sz w:val="28"/>
          <w:szCs w:val="28"/>
          <w:lang w:bidi="ru-RU"/>
        </w:rPr>
        <w:t>Развитие инфраструктуры;</w:t>
      </w:r>
    </w:p>
    <w:p w:rsidR="00741723" w:rsidRPr="00FC7B7B" w:rsidRDefault="00741723" w:rsidP="00741723">
      <w:pPr>
        <w:pStyle w:val="14"/>
        <w:rPr>
          <w:rFonts w:ascii="Times New Roman" w:hAnsi="Times New Roman"/>
          <w:sz w:val="28"/>
          <w:szCs w:val="28"/>
        </w:rPr>
      </w:pPr>
      <w:r w:rsidRPr="00FC7B7B">
        <w:rPr>
          <w:rFonts w:ascii="Times New Roman" w:hAnsi="Times New Roman"/>
          <w:sz w:val="28"/>
          <w:szCs w:val="28"/>
        </w:rPr>
        <w:t xml:space="preserve">                     - Транспорт и связь, информатизация. </w:t>
      </w:r>
    </w:p>
    <w:p w:rsidR="00741723" w:rsidRPr="00FC7B7B" w:rsidRDefault="00741723" w:rsidP="00741723">
      <w:pPr>
        <w:pStyle w:val="14"/>
        <w:rPr>
          <w:rFonts w:ascii="Times New Roman" w:hAnsi="Times New Roman"/>
          <w:sz w:val="28"/>
          <w:szCs w:val="28"/>
        </w:rPr>
      </w:pPr>
      <w:r w:rsidRPr="00FC7B7B">
        <w:rPr>
          <w:rFonts w:ascii="Times New Roman" w:hAnsi="Times New Roman"/>
          <w:sz w:val="28"/>
          <w:szCs w:val="28"/>
        </w:rPr>
        <w:t xml:space="preserve">                     - Жилищно-коммунальное хозяйство.</w:t>
      </w:r>
    </w:p>
    <w:p w:rsidR="00741723" w:rsidRPr="00FC7B7B" w:rsidRDefault="00741723" w:rsidP="00741723">
      <w:pPr>
        <w:pStyle w:val="14"/>
        <w:rPr>
          <w:rFonts w:ascii="Times New Roman" w:hAnsi="Times New Roman"/>
          <w:sz w:val="28"/>
          <w:szCs w:val="28"/>
        </w:rPr>
      </w:pPr>
      <w:r w:rsidRPr="00FC7B7B">
        <w:rPr>
          <w:rFonts w:ascii="Times New Roman" w:hAnsi="Times New Roman"/>
          <w:sz w:val="28"/>
          <w:szCs w:val="28"/>
        </w:rPr>
        <w:t xml:space="preserve">                     -  Имущественные и земельные отношения. </w:t>
      </w:r>
    </w:p>
    <w:p w:rsidR="00741723" w:rsidRPr="00FC7B7B" w:rsidRDefault="00741723" w:rsidP="00741723">
      <w:pPr>
        <w:pStyle w:val="14"/>
        <w:rPr>
          <w:rFonts w:ascii="Times New Roman" w:hAnsi="Times New Roman"/>
          <w:sz w:val="28"/>
          <w:szCs w:val="28"/>
        </w:rPr>
      </w:pPr>
      <w:r w:rsidRPr="00FC7B7B">
        <w:rPr>
          <w:rFonts w:ascii="Times New Roman" w:hAnsi="Times New Roman"/>
          <w:sz w:val="28"/>
          <w:szCs w:val="28"/>
        </w:rPr>
        <w:t xml:space="preserve">                     -   Градостроительная  деятельность.</w:t>
      </w:r>
    </w:p>
    <w:p w:rsidR="00741723" w:rsidRPr="00FC7B7B" w:rsidRDefault="00741723" w:rsidP="00741723">
      <w:pPr>
        <w:pStyle w:val="14"/>
        <w:rPr>
          <w:rFonts w:ascii="Times New Roman" w:hAnsi="Times New Roman"/>
          <w:sz w:val="28"/>
          <w:szCs w:val="28"/>
        </w:rPr>
      </w:pPr>
      <w:r w:rsidRPr="00FC7B7B">
        <w:rPr>
          <w:rFonts w:ascii="Times New Roman" w:hAnsi="Times New Roman"/>
          <w:sz w:val="28"/>
          <w:szCs w:val="28"/>
        </w:rPr>
        <w:t xml:space="preserve">                     -   Развитие строительного комплекса.</w:t>
      </w:r>
    </w:p>
    <w:p w:rsidR="00741723" w:rsidRPr="00FC7B7B" w:rsidRDefault="00741723" w:rsidP="00741723">
      <w:pPr>
        <w:pStyle w:val="14"/>
        <w:rPr>
          <w:rFonts w:ascii="Times New Roman" w:hAnsi="Times New Roman"/>
          <w:bCs/>
          <w:sz w:val="28"/>
          <w:szCs w:val="28"/>
          <w:lang w:bidi="ru-RU"/>
        </w:rPr>
      </w:pPr>
      <w:r w:rsidRPr="00FC7B7B">
        <w:rPr>
          <w:rFonts w:ascii="Times New Roman" w:hAnsi="Times New Roman"/>
          <w:b/>
          <w:bCs/>
          <w:sz w:val="28"/>
          <w:szCs w:val="28"/>
          <w:lang w:bidi="ru-RU"/>
        </w:rPr>
        <w:t>Финансовое состояние</w:t>
      </w:r>
      <w:r w:rsidRPr="00FC7B7B">
        <w:rPr>
          <w:rFonts w:ascii="Times New Roman" w:hAnsi="Times New Roman"/>
          <w:bCs/>
          <w:sz w:val="28"/>
          <w:szCs w:val="28"/>
          <w:lang w:bidi="ru-RU"/>
        </w:rPr>
        <w:t>.</w:t>
      </w:r>
    </w:p>
    <w:p w:rsidR="00741723" w:rsidRPr="00FC7B7B" w:rsidRDefault="00741723" w:rsidP="00741723">
      <w:pPr>
        <w:pStyle w:val="14"/>
        <w:rPr>
          <w:rFonts w:ascii="Times New Roman" w:hAnsi="Times New Roman"/>
          <w:b/>
          <w:bCs/>
          <w:sz w:val="28"/>
          <w:szCs w:val="28"/>
          <w:lang w:bidi="ru-RU"/>
        </w:rPr>
      </w:pPr>
      <w:r w:rsidRPr="00FC7B7B">
        <w:rPr>
          <w:rFonts w:ascii="Times New Roman" w:hAnsi="Times New Roman"/>
          <w:b/>
          <w:bCs/>
          <w:sz w:val="28"/>
          <w:szCs w:val="28"/>
          <w:lang w:bidi="ru-RU"/>
        </w:rPr>
        <w:t>Повышение эффективности муниципального управления социально-экономическим развитием района.</w:t>
      </w:r>
    </w:p>
    <w:p w:rsidR="00741723" w:rsidRPr="00FC7B7B" w:rsidRDefault="00741723" w:rsidP="00741723">
      <w:pPr>
        <w:pStyle w:val="14"/>
        <w:rPr>
          <w:rFonts w:ascii="Times New Roman" w:hAnsi="Times New Roman"/>
          <w:b/>
          <w:bCs/>
          <w:sz w:val="28"/>
          <w:szCs w:val="28"/>
          <w:lang w:bidi="ru-RU"/>
        </w:rPr>
      </w:pPr>
      <w:r w:rsidRPr="00FC7B7B">
        <w:rPr>
          <w:rFonts w:ascii="Times New Roman" w:hAnsi="Times New Roman"/>
          <w:b/>
          <w:bCs/>
          <w:sz w:val="28"/>
          <w:szCs w:val="28"/>
          <w:lang w:bidi="ru-RU"/>
        </w:rPr>
        <w:t xml:space="preserve"> Экологическая  политика.</w:t>
      </w:r>
    </w:p>
    <w:p w:rsidR="00741723" w:rsidRPr="00FC7B7B" w:rsidRDefault="00741723" w:rsidP="00741723">
      <w:pPr>
        <w:pStyle w:val="14"/>
        <w:rPr>
          <w:rFonts w:ascii="Times New Roman" w:hAnsi="Times New Roman"/>
          <w:b/>
          <w:bCs/>
          <w:sz w:val="28"/>
          <w:szCs w:val="28"/>
          <w:lang w:bidi="ru-RU"/>
        </w:rPr>
      </w:pPr>
      <w:r w:rsidRPr="00FC7B7B">
        <w:rPr>
          <w:rFonts w:ascii="Times New Roman" w:hAnsi="Times New Roman"/>
          <w:b/>
          <w:bCs/>
          <w:sz w:val="28"/>
          <w:szCs w:val="28"/>
          <w:lang w:bidi="ru-RU"/>
        </w:rPr>
        <w:t xml:space="preserve">Политика в сфере безопасности жизнедеятельности </w:t>
      </w:r>
    </w:p>
    <w:p w:rsidR="00741723" w:rsidRPr="00FC7B7B" w:rsidRDefault="00741723" w:rsidP="00741723">
      <w:pPr>
        <w:pStyle w:val="14"/>
        <w:rPr>
          <w:rFonts w:ascii="Times New Roman" w:hAnsi="Times New Roman"/>
          <w:b/>
          <w:bCs/>
          <w:i/>
          <w:sz w:val="28"/>
          <w:szCs w:val="28"/>
          <w:lang w:bidi="ru-RU"/>
        </w:rPr>
      </w:pPr>
    </w:p>
    <w:p w:rsidR="00741723" w:rsidRPr="00FC7B7B" w:rsidRDefault="00741723" w:rsidP="00741723">
      <w:pPr>
        <w:pStyle w:val="14"/>
        <w:jc w:val="center"/>
        <w:rPr>
          <w:rFonts w:ascii="Times New Roman" w:hAnsi="Times New Roman"/>
          <w:b/>
          <w:i/>
          <w:sz w:val="28"/>
          <w:szCs w:val="28"/>
        </w:rPr>
      </w:pPr>
      <w:r w:rsidRPr="00FC7B7B">
        <w:rPr>
          <w:rFonts w:ascii="Times New Roman" w:hAnsi="Times New Roman"/>
          <w:b/>
          <w:i/>
          <w:sz w:val="28"/>
          <w:szCs w:val="28"/>
        </w:rPr>
        <w:t>Развитие экономического потенциала</w:t>
      </w:r>
    </w:p>
    <w:p w:rsidR="00741723" w:rsidRPr="00FC7B7B" w:rsidRDefault="00741723" w:rsidP="00741723">
      <w:pPr>
        <w:pStyle w:val="14"/>
        <w:rPr>
          <w:rFonts w:ascii="Times New Roman" w:hAnsi="Times New Roman"/>
          <w:b/>
          <w:i/>
          <w:sz w:val="28"/>
          <w:szCs w:val="28"/>
        </w:rPr>
      </w:pPr>
    </w:p>
    <w:p w:rsidR="00741723" w:rsidRPr="00FC7B7B" w:rsidRDefault="00741723" w:rsidP="00815E48">
      <w:pPr>
        <w:pStyle w:val="14"/>
        <w:jc w:val="center"/>
        <w:rPr>
          <w:rFonts w:ascii="Times New Roman" w:hAnsi="Times New Roman"/>
          <w:b/>
          <w:sz w:val="28"/>
          <w:szCs w:val="28"/>
        </w:rPr>
      </w:pPr>
      <w:r w:rsidRPr="00FC7B7B">
        <w:rPr>
          <w:rFonts w:ascii="Times New Roman" w:hAnsi="Times New Roman"/>
          <w:b/>
          <w:sz w:val="28"/>
          <w:szCs w:val="28"/>
        </w:rPr>
        <w:t>Промышленность</w:t>
      </w:r>
    </w:p>
    <w:p w:rsidR="00741723" w:rsidRPr="00FC7B7B" w:rsidRDefault="00741723" w:rsidP="000A0E0C">
      <w:pPr>
        <w:pStyle w:val="14"/>
        <w:spacing w:line="276" w:lineRule="auto"/>
        <w:ind w:firstLine="708"/>
        <w:jc w:val="both"/>
        <w:rPr>
          <w:rFonts w:ascii="Times New Roman" w:hAnsi="Times New Roman"/>
          <w:sz w:val="28"/>
          <w:szCs w:val="28"/>
          <w:lang w:bidi="ru-RU"/>
        </w:rPr>
      </w:pPr>
      <w:r w:rsidRPr="00FC7B7B">
        <w:rPr>
          <w:rFonts w:ascii="Times New Roman" w:hAnsi="Times New Roman"/>
          <w:sz w:val="28"/>
          <w:szCs w:val="28"/>
          <w:lang w:bidi="ru-RU"/>
        </w:rPr>
        <w:t>Поскольку основой жизнеобеспечения человека служит экономика, то источником повышения качества жизни должно стать создание в районе эффективной экономики.</w:t>
      </w:r>
    </w:p>
    <w:p w:rsidR="00741723" w:rsidRPr="00FC7B7B" w:rsidRDefault="00741723" w:rsidP="000A0E0C">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Приоритет в развитии промышленности района должен принадлежать высокотехнологичным   промышленным   производствам,   подтвердившим свою    конкурентно   способность,   ориентированным    на        обеспечение внутренних   </w:t>
      </w:r>
      <w:r w:rsidRPr="00FC7B7B">
        <w:rPr>
          <w:rFonts w:ascii="Times New Roman" w:hAnsi="Times New Roman"/>
          <w:sz w:val="28"/>
          <w:szCs w:val="28"/>
        </w:rPr>
        <w:lastRenderedPageBreak/>
        <w:t xml:space="preserve">потребностей  района,  и  обеспечивающих   наиболее   высокий эффект роста производства и занятости. </w:t>
      </w:r>
    </w:p>
    <w:p w:rsidR="00741723" w:rsidRPr="00FC7B7B" w:rsidRDefault="00741723" w:rsidP="000A0E0C">
      <w:pPr>
        <w:pStyle w:val="14"/>
        <w:spacing w:line="276" w:lineRule="auto"/>
        <w:ind w:firstLine="708"/>
        <w:jc w:val="both"/>
        <w:rPr>
          <w:rFonts w:ascii="Times New Roman" w:eastAsia="Calibri" w:hAnsi="Times New Roman"/>
          <w:sz w:val="28"/>
          <w:szCs w:val="28"/>
          <w:lang w:eastAsia="en-US"/>
        </w:rPr>
      </w:pPr>
      <w:r w:rsidRPr="00FC7B7B">
        <w:rPr>
          <w:rFonts w:ascii="Times New Roman" w:hAnsi="Times New Roman"/>
          <w:sz w:val="28"/>
          <w:szCs w:val="28"/>
        </w:rPr>
        <w:t xml:space="preserve">Основными приоритетными </w:t>
      </w:r>
      <w:r w:rsidRPr="00FC7B7B">
        <w:rPr>
          <w:rFonts w:ascii="Times New Roman" w:hAnsi="Times New Roman"/>
          <w:sz w:val="28"/>
          <w:szCs w:val="28"/>
          <w:lang w:bidi="ru-RU"/>
        </w:rPr>
        <w:t xml:space="preserve">направлениями  развития экономики района </w:t>
      </w:r>
      <w:r w:rsidRPr="00FC7B7B">
        <w:rPr>
          <w:rFonts w:ascii="Times New Roman" w:eastAsia="Calibri" w:hAnsi="Times New Roman"/>
          <w:sz w:val="28"/>
          <w:szCs w:val="28"/>
          <w:lang w:eastAsia="en-US"/>
        </w:rPr>
        <w:t xml:space="preserve">являются:  </w:t>
      </w:r>
    </w:p>
    <w:p w:rsidR="00741723" w:rsidRPr="00FC7B7B" w:rsidRDefault="000A0E0C" w:rsidP="00320924">
      <w:pPr>
        <w:pStyle w:val="14"/>
        <w:spacing w:line="276" w:lineRule="auto"/>
        <w:jc w:val="both"/>
        <w:rPr>
          <w:rFonts w:ascii="Times New Roman" w:hAnsi="Times New Roman"/>
          <w:bCs/>
          <w:sz w:val="28"/>
          <w:szCs w:val="28"/>
        </w:rPr>
      </w:pPr>
      <w:r>
        <w:rPr>
          <w:sz w:val="28"/>
          <w:szCs w:val="28"/>
        </w:rPr>
        <w:t xml:space="preserve">      -</w:t>
      </w:r>
      <w:r w:rsidRPr="000A0E0C">
        <w:rPr>
          <w:rFonts w:ascii="Times New Roman" w:hAnsi="Times New Roman"/>
          <w:sz w:val="28"/>
          <w:szCs w:val="28"/>
        </w:rPr>
        <w:t>Н</w:t>
      </w:r>
      <w:r w:rsidR="00741723" w:rsidRPr="000A0E0C">
        <w:rPr>
          <w:rFonts w:ascii="Times New Roman" w:hAnsi="Times New Roman"/>
          <w:sz w:val="28"/>
          <w:szCs w:val="28"/>
        </w:rPr>
        <w:t>аращивание объемов промышленного производства за счет</w:t>
      </w:r>
      <w:r w:rsidR="00741723" w:rsidRPr="000A0E0C">
        <w:rPr>
          <w:rFonts w:ascii="Times New Roman" w:hAnsi="Times New Roman"/>
          <w:bCs/>
          <w:sz w:val="28"/>
          <w:szCs w:val="28"/>
        </w:rPr>
        <w:t>,  увеличение объемов  производства   электроэнергии  Филиалом  «</w:t>
      </w:r>
      <w:proofErr w:type="spellStart"/>
      <w:r w:rsidR="00741723" w:rsidRPr="000A0E0C">
        <w:rPr>
          <w:rFonts w:ascii="Times New Roman" w:hAnsi="Times New Roman"/>
          <w:bCs/>
          <w:sz w:val="28"/>
          <w:szCs w:val="28"/>
        </w:rPr>
        <w:t>Харанорская</w:t>
      </w:r>
      <w:proofErr w:type="spellEnd"/>
      <w:r w:rsidR="00741723" w:rsidRPr="000A0E0C">
        <w:rPr>
          <w:rFonts w:ascii="Times New Roman" w:hAnsi="Times New Roman"/>
          <w:bCs/>
          <w:sz w:val="28"/>
          <w:szCs w:val="28"/>
        </w:rPr>
        <w:t xml:space="preserve">  ГРЭС» АО «</w:t>
      </w:r>
      <w:proofErr w:type="spellStart"/>
      <w:r w:rsidR="00741723" w:rsidRPr="000A0E0C">
        <w:rPr>
          <w:rFonts w:ascii="Times New Roman" w:hAnsi="Times New Roman"/>
          <w:bCs/>
          <w:sz w:val="28"/>
          <w:szCs w:val="28"/>
        </w:rPr>
        <w:t>Интер</w:t>
      </w:r>
      <w:proofErr w:type="spellEnd"/>
      <w:r w:rsidR="00741723" w:rsidRPr="000A0E0C">
        <w:rPr>
          <w:rFonts w:ascii="Times New Roman" w:hAnsi="Times New Roman"/>
          <w:bCs/>
          <w:sz w:val="28"/>
          <w:szCs w:val="28"/>
        </w:rPr>
        <w:t xml:space="preserve"> РАО-</w:t>
      </w:r>
      <w:proofErr w:type="spellStart"/>
      <w:r w:rsidR="00741723" w:rsidRPr="000A0E0C">
        <w:rPr>
          <w:rFonts w:ascii="Times New Roman" w:hAnsi="Times New Roman"/>
          <w:bCs/>
          <w:sz w:val="28"/>
          <w:szCs w:val="28"/>
        </w:rPr>
        <w:t>Электрогенерация</w:t>
      </w:r>
      <w:proofErr w:type="spellEnd"/>
      <w:r w:rsidR="00741723" w:rsidRPr="00FC7B7B">
        <w:rPr>
          <w:rFonts w:ascii="Times New Roman" w:hAnsi="Times New Roman"/>
          <w:bCs/>
          <w:sz w:val="28"/>
          <w:szCs w:val="28"/>
        </w:rPr>
        <w:t>»;</w:t>
      </w:r>
    </w:p>
    <w:p w:rsidR="00741723" w:rsidRPr="00FC7B7B" w:rsidRDefault="000A0E0C" w:rsidP="000A0E0C">
      <w:pPr>
        <w:autoSpaceDE w:val="0"/>
        <w:autoSpaceDN w:val="0"/>
        <w:adjustRightInd w:val="0"/>
        <w:spacing w:line="276" w:lineRule="auto"/>
        <w:jc w:val="both"/>
        <w:rPr>
          <w:sz w:val="28"/>
          <w:szCs w:val="28"/>
        </w:rPr>
      </w:pPr>
      <w:r>
        <w:rPr>
          <w:sz w:val="28"/>
          <w:szCs w:val="28"/>
        </w:rPr>
        <w:t xml:space="preserve">    -О</w:t>
      </w:r>
      <w:r w:rsidR="00741723" w:rsidRPr="00FC7B7B">
        <w:rPr>
          <w:sz w:val="28"/>
          <w:szCs w:val="28"/>
        </w:rPr>
        <w:t>своение и выпуск новых видов продукции, с применением современных ресурсосберегающих технологий, повышение конкурентоспособности выпускаемой продукции, а также расширение рынков сбыта;</w:t>
      </w:r>
    </w:p>
    <w:p w:rsidR="00741723" w:rsidRPr="00FC7B7B" w:rsidRDefault="000A0E0C" w:rsidP="000A0E0C">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-Р</w:t>
      </w:r>
      <w:r w:rsidR="00741723" w:rsidRPr="00FC7B7B">
        <w:rPr>
          <w:rFonts w:ascii="Times New Roman" w:eastAsia="Calibri" w:hAnsi="Times New Roman"/>
          <w:sz w:val="28"/>
          <w:szCs w:val="28"/>
          <w:lang w:eastAsia="en-US"/>
        </w:rPr>
        <w:t xml:space="preserve">азвитие промышленного потенциала, создание условий для </w:t>
      </w:r>
      <w:r>
        <w:rPr>
          <w:rFonts w:ascii="Times New Roman" w:eastAsia="Calibri" w:hAnsi="Times New Roman"/>
          <w:sz w:val="28"/>
          <w:szCs w:val="28"/>
          <w:lang w:eastAsia="en-US"/>
        </w:rPr>
        <w:t>ф</w:t>
      </w:r>
      <w:r w:rsidR="00741723" w:rsidRPr="00FC7B7B">
        <w:rPr>
          <w:rFonts w:ascii="Times New Roman" w:eastAsia="Calibri" w:hAnsi="Times New Roman"/>
          <w:sz w:val="28"/>
          <w:szCs w:val="28"/>
          <w:lang w:eastAsia="en-US"/>
        </w:rPr>
        <w:t>ункционирования существующих промышленных предприятий, а также привлечение инвесторов для размещения новых промышленных производств;</w:t>
      </w:r>
    </w:p>
    <w:p w:rsidR="00741723" w:rsidRPr="00FC7B7B" w:rsidRDefault="000A0E0C" w:rsidP="000A0E0C">
      <w:pPr>
        <w:pStyle w:val="14"/>
        <w:spacing w:line="276" w:lineRule="auto"/>
        <w:jc w:val="both"/>
        <w:rPr>
          <w:rFonts w:ascii="Times New Roman" w:hAnsi="Times New Roman"/>
          <w:bCs/>
          <w:sz w:val="28"/>
          <w:szCs w:val="28"/>
        </w:rPr>
      </w:pPr>
      <w:r>
        <w:rPr>
          <w:rFonts w:ascii="Times New Roman" w:eastAsia="Calibri" w:hAnsi="Times New Roman"/>
          <w:sz w:val="28"/>
          <w:szCs w:val="28"/>
          <w:lang w:eastAsia="en-US"/>
        </w:rPr>
        <w:t xml:space="preserve">   -Д</w:t>
      </w:r>
      <w:r w:rsidR="00741723" w:rsidRPr="00FC7B7B">
        <w:rPr>
          <w:rFonts w:ascii="Times New Roman" w:eastAsia="Calibri" w:hAnsi="Times New Roman"/>
          <w:sz w:val="28"/>
          <w:szCs w:val="28"/>
          <w:lang w:eastAsia="en-US"/>
        </w:rPr>
        <w:t>обыча полезных ископаемых за счет п</w:t>
      </w:r>
      <w:r w:rsidR="00741723" w:rsidRPr="00FC7B7B">
        <w:rPr>
          <w:rFonts w:ascii="Times New Roman" w:hAnsi="Times New Roman"/>
          <w:bCs/>
          <w:sz w:val="28"/>
          <w:szCs w:val="28"/>
        </w:rPr>
        <w:t>ереработки руды с извлечением   золота и серебра н</w:t>
      </w:r>
      <w:proofErr w:type="gramStart"/>
      <w:r w:rsidR="00741723" w:rsidRPr="00FC7B7B">
        <w:rPr>
          <w:rFonts w:ascii="Times New Roman" w:hAnsi="Times New Roman"/>
          <w:bCs/>
          <w:sz w:val="28"/>
          <w:szCs w:val="28"/>
        </w:rPr>
        <w:t>а ООО</w:t>
      </w:r>
      <w:proofErr w:type="gramEnd"/>
      <w:r w:rsidR="00741723" w:rsidRPr="00FC7B7B">
        <w:rPr>
          <w:rFonts w:ascii="Times New Roman" w:hAnsi="Times New Roman"/>
          <w:bCs/>
          <w:sz w:val="28"/>
          <w:szCs w:val="28"/>
        </w:rPr>
        <w:t xml:space="preserve"> «ГРК  Дархан»;</w:t>
      </w:r>
    </w:p>
    <w:p w:rsidR="00741723" w:rsidRPr="00FC7B7B" w:rsidRDefault="000A0E0C" w:rsidP="000A0E0C">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-О</w:t>
      </w:r>
      <w:r w:rsidR="00741723" w:rsidRPr="00FC7B7B">
        <w:rPr>
          <w:rFonts w:ascii="Times New Roman" w:eastAsia="Calibri" w:hAnsi="Times New Roman"/>
          <w:sz w:val="28"/>
          <w:szCs w:val="28"/>
          <w:lang w:eastAsia="en-US"/>
        </w:rPr>
        <w:t xml:space="preserve">своение  </w:t>
      </w:r>
      <w:r w:rsidR="00741723" w:rsidRPr="00FC7B7B">
        <w:rPr>
          <w:rFonts w:ascii="Times New Roman" w:hAnsi="Times New Roman"/>
          <w:sz w:val="28"/>
          <w:szCs w:val="28"/>
        </w:rPr>
        <w:t xml:space="preserve"> месторождения строительных материалов, прежде всего, месторождения кирпичных глин, извести</w:t>
      </w:r>
      <w:r>
        <w:rPr>
          <w:rFonts w:ascii="Times New Roman" w:hAnsi="Times New Roman"/>
          <w:sz w:val="28"/>
          <w:szCs w:val="28"/>
        </w:rPr>
        <w:t>:</w:t>
      </w:r>
    </w:p>
    <w:p w:rsidR="00741723" w:rsidRPr="00FC7B7B" w:rsidRDefault="000A0E0C" w:rsidP="000A0E0C">
      <w:pPr>
        <w:pStyle w:val="14"/>
        <w:spacing w:line="276" w:lineRule="auto"/>
        <w:jc w:val="both"/>
        <w:rPr>
          <w:rFonts w:ascii="Times New Roman" w:hAnsi="Times New Roman"/>
          <w:bCs/>
          <w:sz w:val="28"/>
          <w:szCs w:val="28"/>
          <w:u w:val="single"/>
        </w:rPr>
      </w:pPr>
      <w:r>
        <w:rPr>
          <w:rFonts w:ascii="Times New Roman" w:eastAsia="Calibri" w:hAnsi="Times New Roman"/>
          <w:sz w:val="28"/>
          <w:szCs w:val="28"/>
          <w:lang w:eastAsia="en-US"/>
        </w:rPr>
        <w:t xml:space="preserve">    </w:t>
      </w:r>
      <w:r w:rsidR="00741723" w:rsidRPr="00FC7B7B">
        <w:rPr>
          <w:rFonts w:ascii="Times New Roman" w:eastAsia="Calibri" w:hAnsi="Times New Roman"/>
          <w:sz w:val="28"/>
          <w:szCs w:val="28"/>
          <w:lang w:eastAsia="en-US"/>
        </w:rPr>
        <w:t>-</w:t>
      </w:r>
      <w:r>
        <w:rPr>
          <w:rFonts w:ascii="Times New Roman" w:hAnsi="Times New Roman"/>
          <w:bCs/>
          <w:sz w:val="28"/>
          <w:szCs w:val="28"/>
        </w:rPr>
        <w:t>П</w:t>
      </w:r>
      <w:r w:rsidR="00741723" w:rsidRPr="00FC7B7B">
        <w:rPr>
          <w:rFonts w:ascii="Times New Roman" w:hAnsi="Times New Roman"/>
          <w:bCs/>
          <w:sz w:val="28"/>
          <w:szCs w:val="28"/>
        </w:rPr>
        <w:t>роизводство кирпича  на предприят</w:t>
      </w:r>
      <w:proofErr w:type="gramStart"/>
      <w:r w:rsidR="00741723" w:rsidRPr="00FC7B7B">
        <w:rPr>
          <w:rFonts w:ascii="Times New Roman" w:hAnsi="Times New Roman"/>
          <w:bCs/>
          <w:sz w:val="28"/>
          <w:szCs w:val="28"/>
        </w:rPr>
        <w:t>ии ООО</w:t>
      </w:r>
      <w:proofErr w:type="gramEnd"/>
      <w:r w:rsidR="00741723" w:rsidRPr="00FC7B7B">
        <w:rPr>
          <w:rFonts w:ascii="Times New Roman" w:hAnsi="Times New Roman"/>
          <w:bCs/>
          <w:sz w:val="28"/>
          <w:szCs w:val="28"/>
        </w:rPr>
        <w:t xml:space="preserve"> «</w:t>
      </w:r>
      <w:proofErr w:type="spellStart"/>
      <w:r w:rsidR="00741723" w:rsidRPr="00FC7B7B">
        <w:rPr>
          <w:rFonts w:ascii="Times New Roman" w:hAnsi="Times New Roman"/>
          <w:bCs/>
          <w:sz w:val="28"/>
          <w:szCs w:val="28"/>
          <w:u w:val="single"/>
        </w:rPr>
        <w:t>Энергостройремонт</w:t>
      </w:r>
      <w:proofErr w:type="spellEnd"/>
      <w:r w:rsidR="00741723" w:rsidRPr="00FC7B7B">
        <w:rPr>
          <w:rFonts w:ascii="Times New Roman" w:hAnsi="Times New Roman"/>
          <w:bCs/>
          <w:sz w:val="28"/>
          <w:szCs w:val="28"/>
          <w:u w:val="single"/>
        </w:rPr>
        <w:t>»;</w:t>
      </w:r>
    </w:p>
    <w:p w:rsidR="00741723" w:rsidRPr="00FC7B7B" w:rsidRDefault="000A0E0C" w:rsidP="000A0E0C">
      <w:pPr>
        <w:pStyle w:val="14"/>
        <w:spacing w:line="276" w:lineRule="auto"/>
        <w:jc w:val="both"/>
        <w:rPr>
          <w:rFonts w:ascii="Times New Roman" w:hAnsi="Times New Roman"/>
          <w:bCs/>
          <w:sz w:val="28"/>
          <w:szCs w:val="28"/>
        </w:rPr>
      </w:pPr>
      <w:r>
        <w:rPr>
          <w:rFonts w:ascii="Times New Roman" w:hAnsi="Times New Roman"/>
          <w:bCs/>
          <w:sz w:val="28"/>
          <w:szCs w:val="28"/>
        </w:rPr>
        <w:t xml:space="preserve">    -П</w:t>
      </w:r>
      <w:r w:rsidR="00741723" w:rsidRPr="00FC7B7B">
        <w:rPr>
          <w:rFonts w:ascii="Times New Roman" w:hAnsi="Times New Roman"/>
          <w:bCs/>
          <w:sz w:val="28"/>
          <w:szCs w:val="28"/>
        </w:rPr>
        <w:t>роизводство извести и известковой мук</w:t>
      </w:r>
      <w:proofErr w:type="gramStart"/>
      <w:r w:rsidR="00741723" w:rsidRPr="00FC7B7B">
        <w:rPr>
          <w:rFonts w:ascii="Times New Roman" w:hAnsi="Times New Roman"/>
          <w:bCs/>
          <w:sz w:val="28"/>
          <w:szCs w:val="28"/>
        </w:rPr>
        <w:t>и ООО</w:t>
      </w:r>
      <w:proofErr w:type="gramEnd"/>
      <w:r w:rsidR="00741723" w:rsidRPr="00FC7B7B">
        <w:rPr>
          <w:rFonts w:ascii="Times New Roman" w:hAnsi="Times New Roman"/>
          <w:bCs/>
          <w:sz w:val="28"/>
          <w:szCs w:val="28"/>
        </w:rPr>
        <w:t xml:space="preserve"> «</w:t>
      </w:r>
      <w:proofErr w:type="spellStart"/>
      <w:r w:rsidR="00741723" w:rsidRPr="00FC7B7B">
        <w:rPr>
          <w:rFonts w:ascii="Times New Roman" w:hAnsi="Times New Roman"/>
          <w:bCs/>
          <w:sz w:val="28"/>
          <w:szCs w:val="28"/>
        </w:rPr>
        <w:t>Новопласт</w:t>
      </w:r>
      <w:proofErr w:type="spellEnd"/>
      <w:r w:rsidR="00741723" w:rsidRPr="00FC7B7B">
        <w:rPr>
          <w:rFonts w:ascii="Times New Roman" w:hAnsi="Times New Roman"/>
          <w:bCs/>
          <w:sz w:val="28"/>
          <w:szCs w:val="28"/>
        </w:rPr>
        <w:t xml:space="preserve">»;  </w:t>
      </w:r>
    </w:p>
    <w:p w:rsidR="00741723" w:rsidRPr="00FC7B7B" w:rsidRDefault="000A0E0C" w:rsidP="000A0E0C">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 xml:space="preserve">азвитие предприятий  пищевой промышленности; </w:t>
      </w:r>
    </w:p>
    <w:p w:rsidR="00741723" w:rsidRPr="00FC7B7B" w:rsidRDefault="000A0E0C" w:rsidP="00320924">
      <w:pPr>
        <w:pStyle w:val="14"/>
        <w:spacing w:line="276" w:lineRule="auto"/>
        <w:jc w:val="both"/>
        <w:rPr>
          <w:rFonts w:ascii="Times New Roman" w:hAnsi="Times New Roman"/>
          <w:bCs/>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eastAsia="Calibri" w:hAnsi="Times New Roman"/>
          <w:bCs/>
          <w:sz w:val="28"/>
          <w:szCs w:val="28"/>
          <w:lang w:eastAsia="en-US"/>
        </w:rPr>
        <w:t>С</w:t>
      </w:r>
      <w:r w:rsidR="00741723" w:rsidRPr="00FC7B7B">
        <w:rPr>
          <w:rFonts w:ascii="Times New Roman" w:eastAsia="Calibri" w:hAnsi="Times New Roman"/>
          <w:bCs/>
          <w:sz w:val="28"/>
          <w:szCs w:val="28"/>
          <w:lang w:eastAsia="en-US"/>
        </w:rPr>
        <w:t>одействие созданию и развитию</w:t>
      </w:r>
      <w:r w:rsidR="00741723" w:rsidRPr="00FC7B7B">
        <w:rPr>
          <w:rFonts w:eastAsia="Calibri"/>
          <w:bCs/>
          <w:sz w:val="28"/>
          <w:szCs w:val="28"/>
          <w:lang w:eastAsia="en-US"/>
        </w:rPr>
        <w:t xml:space="preserve"> </w:t>
      </w:r>
      <w:r w:rsidR="00741723" w:rsidRPr="00FC7B7B">
        <w:rPr>
          <w:rFonts w:ascii="Times New Roman" w:hAnsi="Times New Roman"/>
          <w:sz w:val="28"/>
          <w:szCs w:val="28"/>
        </w:rPr>
        <w:t>перерабатывающей  промышленности.</w:t>
      </w:r>
    </w:p>
    <w:p w:rsidR="00741723" w:rsidRPr="00FC7B7B" w:rsidRDefault="00741723" w:rsidP="00320924">
      <w:pPr>
        <w:autoSpaceDE w:val="0"/>
        <w:autoSpaceDN w:val="0"/>
        <w:adjustRightInd w:val="0"/>
        <w:spacing w:line="276" w:lineRule="auto"/>
        <w:ind w:firstLine="708"/>
        <w:jc w:val="both"/>
        <w:rPr>
          <w:sz w:val="28"/>
          <w:szCs w:val="28"/>
        </w:rPr>
      </w:pPr>
      <w:r w:rsidRPr="00FC7B7B">
        <w:rPr>
          <w:sz w:val="28"/>
          <w:szCs w:val="28"/>
        </w:rPr>
        <w:t xml:space="preserve">Реализация данных стратегических направлений позволит обеспечить прирост промышленной продукции на территории района не менее 1% ежегодно. </w:t>
      </w:r>
    </w:p>
    <w:p w:rsidR="00741723" w:rsidRPr="00FC7B7B" w:rsidRDefault="00741723" w:rsidP="00741723">
      <w:pPr>
        <w:pStyle w:val="14"/>
        <w:jc w:val="center"/>
        <w:rPr>
          <w:rFonts w:ascii="Times New Roman" w:hAnsi="Times New Roman"/>
          <w:b/>
          <w:bCs/>
          <w:sz w:val="28"/>
          <w:szCs w:val="28"/>
        </w:rPr>
      </w:pPr>
      <w:r w:rsidRPr="00FC7B7B">
        <w:rPr>
          <w:rFonts w:ascii="Times New Roman" w:hAnsi="Times New Roman"/>
          <w:b/>
          <w:bCs/>
          <w:sz w:val="28"/>
          <w:szCs w:val="28"/>
        </w:rPr>
        <w:t>Сельское хозяйство</w:t>
      </w:r>
    </w:p>
    <w:p w:rsidR="00741723" w:rsidRPr="00FC7B7B" w:rsidRDefault="00741723" w:rsidP="00320924">
      <w:pPr>
        <w:pStyle w:val="14"/>
        <w:tabs>
          <w:tab w:val="left" w:pos="0"/>
        </w:tabs>
        <w:spacing w:line="276" w:lineRule="auto"/>
        <w:ind w:firstLine="142"/>
        <w:jc w:val="both"/>
        <w:rPr>
          <w:rFonts w:ascii="Times New Roman" w:hAnsi="Times New Roman"/>
          <w:color w:val="333333"/>
          <w:sz w:val="28"/>
          <w:szCs w:val="28"/>
        </w:rPr>
      </w:pPr>
      <w:r w:rsidRPr="00FC7B7B">
        <w:rPr>
          <w:rFonts w:ascii="Times New Roman" w:hAnsi="Times New Roman"/>
          <w:bCs/>
          <w:sz w:val="28"/>
          <w:szCs w:val="28"/>
        </w:rPr>
        <w:tab/>
        <w:t xml:space="preserve"> </w:t>
      </w:r>
      <w:r w:rsidRPr="00FC7B7B">
        <w:rPr>
          <w:rFonts w:ascii="Times New Roman" w:hAnsi="Times New Roman"/>
          <w:color w:val="000000"/>
          <w:sz w:val="28"/>
          <w:szCs w:val="28"/>
        </w:rPr>
        <w:t>Исходя из текущей ситуации, складывающейся в агропромышленном комплексе, с учетом внешних условий, влияющих на развитие отрасли, приоритетными направлениями развития агропромышленного комплекса в стратегическом периоде являются:</w:t>
      </w:r>
    </w:p>
    <w:p w:rsidR="00741723" w:rsidRPr="00FC7B7B" w:rsidRDefault="000A0E0C" w:rsidP="000A0E0C">
      <w:pPr>
        <w:pStyle w:val="14"/>
        <w:spacing w:line="276" w:lineRule="auto"/>
        <w:jc w:val="both"/>
        <w:rPr>
          <w:rFonts w:ascii="Times New Roman" w:hAnsi="Times New Roman"/>
          <w:color w:val="333333"/>
          <w:sz w:val="28"/>
          <w:szCs w:val="28"/>
        </w:rPr>
      </w:pPr>
      <w:r>
        <w:rPr>
          <w:rFonts w:ascii="Times New Roman" w:hAnsi="Times New Roman"/>
          <w:color w:val="333333"/>
          <w:sz w:val="28"/>
          <w:szCs w:val="28"/>
        </w:rPr>
        <w:t xml:space="preserve">     </w:t>
      </w:r>
      <w:r w:rsidR="00741723" w:rsidRPr="00FC7B7B">
        <w:rPr>
          <w:rFonts w:ascii="Times New Roman" w:hAnsi="Times New Roman"/>
          <w:color w:val="333333"/>
          <w:sz w:val="28"/>
          <w:szCs w:val="28"/>
        </w:rPr>
        <w:t>-</w:t>
      </w:r>
      <w:r>
        <w:rPr>
          <w:rFonts w:ascii="Times New Roman" w:hAnsi="Times New Roman"/>
          <w:sz w:val="28"/>
          <w:szCs w:val="28"/>
        </w:rPr>
        <w:t>П</w:t>
      </w:r>
      <w:r w:rsidR="00741723" w:rsidRPr="00FC7B7B">
        <w:rPr>
          <w:rFonts w:ascii="Times New Roman" w:hAnsi="Times New Roman"/>
          <w:sz w:val="28"/>
          <w:szCs w:val="28"/>
        </w:rPr>
        <w:t>овышение эффективности функционирования агропромышленного комплекса;</w:t>
      </w:r>
    </w:p>
    <w:p w:rsidR="00741723" w:rsidRPr="00FC7B7B" w:rsidRDefault="000A0E0C" w:rsidP="00320924">
      <w:pPr>
        <w:pStyle w:val="14"/>
        <w:spacing w:line="276" w:lineRule="auto"/>
        <w:jc w:val="both"/>
        <w:rPr>
          <w:rFonts w:ascii="Times New Roman" w:hAnsi="Times New Roman"/>
          <w:color w:val="333333"/>
          <w:sz w:val="28"/>
          <w:szCs w:val="28"/>
        </w:rPr>
      </w:pPr>
      <w:r>
        <w:rPr>
          <w:rFonts w:ascii="Times New Roman" w:hAnsi="Times New Roman"/>
          <w:sz w:val="28"/>
          <w:szCs w:val="28"/>
        </w:rPr>
        <w:t xml:space="preserve">     -С</w:t>
      </w:r>
      <w:r w:rsidR="00741723" w:rsidRPr="00FC7B7B">
        <w:rPr>
          <w:rFonts w:ascii="Times New Roman" w:hAnsi="Times New Roman"/>
          <w:sz w:val="28"/>
          <w:szCs w:val="28"/>
        </w:rPr>
        <w:t xml:space="preserve">нижение уровня зависимости от ввоза продовольственных товаров и повышение уровня продовольственной </w:t>
      </w:r>
      <w:r w:rsidR="003243FC">
        <w:rPr>
          <w:rFonts w:ascii="Times New Roman" w:hAnsi="Times New Roman"/>
          <w:sz w:val="28"/>
          <w:szCs w:val="28"/>
        </w:rPr>
        <w:t>безопасности</w:t>
      </w:r>
      <w:r w:rsidR="00741723" w:rsidRPr="00FC7B7B">
        <w:rPr>
          <w:rFonts w:ascii="Times New Roman" w:hAnsi="Times New Roman"/>
          <w:sz w:val="28"/>
          <w:szCs w:val="28"/>
        </w:rPr>
        <w:t>;</w:t>
      </w:r>
    </w:p>
    <w:p w:rsidR="00741723" w:rsidRPr="00FC7B7B" w:rsidRDefault="000A0E0C" w:rsidP="00320924">
      <w:pPr>
        <w:pStyle w:val="14"/>
        <w:spacing w:line="276" w:lineRule="auto"/>
        <w:jc w:val="both"/>
        <w:rPr>
          <w:rFonts w:ascii="Times New Roman" w:hAnsi="Times New Roman"/>
          <w:color w:val="333333"/>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конкурентоспособности сельскохозяйственной продукции на внутреннем рынке;</w:t>
      </w:r>
    </w:p>
    <w:p w:rsidR="00741723" w:rsidRPr="00FC7B7B" w:rsidRDefault="000A0E0C" w:rsidP="00320924">
      <w:pPr>
        <w:pStyle w:val="14"/>
        <w:spacing w:line="276" w:lineRule="auto"/>
        <w:jc w:val="both"/>
        <w:rPr>
          <w:rFonts w:ascii="Times New Roman" w:hAnsi="Times New Roman"/>
          <w:color w:val="333333"/>
          <w:sz w:val="28"/>
          <w:szCs w:val="28"/>
        </w:rPr>
      </w:pPr>
      <w:r>
        <w:rPr>
          <w:rFonts w:ascii="Times New Roman" w:hAnsi="Times New Roman"/>
          <w:sz w:val="28"/>
          <w:szCs w:val="28"/>
        </w:rPr>
        <w:t xml:space="preserve">      -О</w:t>
      </w:r>
      <w:r w:rsidR="00741723" w:rsidRPr="00FC7B7B">
        <w:rPr>
          <w:rFonts w:ascii="Times New Roman" w:hAnsi="Times New Roman"/>
          <w:sz w:val="28"/>
          <w:szCs w:val="28"/>
        </w:rPr>
        <w:t>беспечение финансовой устойчивости сельскохозяйственных товаропроизводителей;</w:t>
      </w:r>
    </w:p>
    <w:p w:rsidR="00741723" w:rsidRPr="00FC7B7B" w:rsidRDefault="000A0E0C"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качества жизни сельского населения.</w:t>
      </w:r>
    </w:p>
    <w:p w:rsidR="00741723" w:rsidRPr="00FC7B7B" w:rsidRDefault="00741723" w:rsidP="00320924">
      <w:pPr>
        <w:pStyle w:val="14"/>
        <w:spacing w:line="276" w:lineRule="auto"/>
        <w:jc w:val="both"/>
        <w:rPr>
          <w:rFonts w:ascii="Times New Roman" w:hAnsi="Times New Roman"/>
          <w:color w:val="333333"/>
          <w:sz w:val="28"/>
          <w:szCs w:val="28"/>
        </w:rPr>
      </w:pPr>
      <w:r w:rsidRPr="00FC7B7B">
        <w:rPr>
          <w:rFonts w:ascii="Times New Roman" w:hAnsi="Times New Roman"/>
          <w:sz w:val="28"/>
          <w:szCs w:val="28"/>
        </w:rPr>
        <w:lastRenderedPageBreak/>
        <w:t xml:space="preserve">   </w:t>
      </w:r>
      <w:r w:rsidR="000A0E0C">
        <w:rPr>
          <w:rFonts w:ascii="Times New Roman" w:hAnsi="Times New Roman"/>
          <w:sz w:val="28"/>
          <w:szCs w:val="28"/>
        </w:rPr>
        <w:t xml:space="preserve">  -С</w:t>
      </w:r>
      <w:r w:rsidRPr="00FC7B7B">
        <w:rPr>
          <w:rFonts w:ascii="Times New Roman" w:hAnsi="Times New Roman"/>
          <w:sz w:val="28"/>
          <w:szCs w:val="28"/>
        </w:rPr>
        <w:t>тимулирование роста производств</w:t>
      </w:r>
      <w:r w:rsidR="00915A28">
        <w:rPr>
          <w:rFonts w:ascii="Times New Roman" w:hAnsi="Times New Roman"/>
          <w:sz w:val="28"/>
          <w:szCs w:val="28"/>
        </w:rPr>
        <w:t>а основных видов сельскохозяйст</w:t>
      </w:r>
      <w:r w:rsidRPr="00FC7B7B">
        <w:rPr>
          <w:rFonts w:ascii="Times New Roman" w:hAnsi="Times New Roman"/>
          <w:sz w:val="28"/>
          <w:szCs w:val="28"/>
        </w:rPr>
        <w:t>венной продукции, сырья и продовольствия;</w:t>
      </w:r>
    </w:p>
    <w:p w:rsidR="00741723" w:rsidRPr="00FC7B7B" w:rsidRDefault="000A0E0C" w:rsidP="000A0E0C">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оддержку малых форм хозяйствования;</w:t>
      </w:r>
    </w:p>
    <w:p w:rsidR="00741723" w:rsidRPr="00FC7B7B" w:rsidRDefault="000A0E0C" w:rsidP="00320924">
      <w:pPr>
        <w:pStyle w:val="14"/>
        <w:spacing w:line="276" w:lineRule="auto"/>
        <w:jc w:val="both"/>
        <w:rPr>
          <w:rFonts w:ascii="Times New Roman" w:hAnsi="Times New Roman"/>
          <w:sz w:val="28"/>
          <w:szCs w:val="28"/>
        </w:rPr>
      </w:pPr>
      <w:r>
        <w:rPr>
          <w:rFonts w:ascii="Times New Roman" w:hAnsi="Times New Roman"/>
          <w:sz w:val="28"/>
          <w:szCs w:val="28"/>
          <w:lang w:bidi="ru-RU"/>
        </w:rPr>
        <w:t xml:space="preserve">     -Р</w:t>
      </w:r>
      <w:r w:rsidR="00741723" w:rsidRPr="00FC7B7B">
        <w:rPr>
          <w:rFonts w:ascii="Times New Roman" w:hAnsi="Times New Roman"/>
          <w:sz w:val="28"/>
          <w:szCs w:val="28"/>
          <w:lang w:bidi="ru-RU"/>
        </w:rPr>
        <w:t xml:space="preserve">азвитие инфраструктурной сети заготовительных, </w:t>
      </w:r>
      <w:r w:rsidR="007D40F5" w:rsidRPr="00FC7B7B">
        <w:rPr>
          <w:rFonts w:ascii="Times New Roman" w:hAnsi="Times New Roman"/>
          <w:sz w:val="28"/>
          <w:szCs w:val="28"/>
          <w:lang w:bidi="ru-RU"/>
        </w:rPr>
        <w:t>снабженческо-сбытовых</w:t>
      </w:r>
      <w:r w:rsidR="00741723" w:rsidRPr="00FC7B7B">
        <w:rPr>
          <w:rFonts w:ascii="Times New Roman" w:hAnsi="Times New Roman"/>
          <w:sz w:val="28"/>
          <w:szCs w:val="28"/>
          <w:lang w:bidi="ru-RU"/>
        </w:rPr>
        <w:t xml:space="preserve"> потребительских кооперативов, кооперативов по переработке </w:t>
      </w:r>
      <w:proofErr w:type="gramStart"/>
      <w:r w:rsidR="00741723" w:rsidRPr="00FC7B7B">
        <w:rPr>
          <w:rFonts w:ascii="Times New Roman" w:hAnsi="Times New Roman"/>
          <w:sz w:val="28"/>
          <w:szCs w:val="28"/>
          <w:lang w:bidi="ru-RU"/>
        </w:rPr>
        <w:t>сель</w:t>
      </w:r>
      <w:r w:rsidR="00741723" w:rsidRPr="00FC7B7B">
        <w:rPr>
          <w:rFonts w:ascii="Times New Roman" w:hAnsi="Times New Roman"/>
          <w:sz w:val="28"/>
          <w:szCs w:val="28"/>
          <w:lang w:bidi="ru-RU"/>
        </w:rPr>
        <w:softHyphen/>
        <w:t>ско-хозяйственной</w:t>
      </w:r>
      <w:proofErr w:type="gramEnd"/>
      <w:r w:rsidR="00741723" w:rsidRPr="00FC7B7B">
        <w:rPr>
          <w:rFonts w:ascii="Times New Roman" w:hAnsi="Times New Roman"/>
          <w:sz w:val="28"/>
          <w:szCs w:val="28"/>
          <w:lang w:bidi="ru-RU"/>
        </w:rPr>
        <w:t xml:space="preserve"> продукции; </w:t>
      </w:r>
    </w:p>
    <w:p w:rsidR="00741723" w:rsidRPr="00FC7B7B" w:rsidRDefault="007D40F5" w:rsidP="00320924">
      <w:pPr>
        <w:pStyle w:val="14"/>
        <w:spacing w:line="276" w:lineRule="auto"/>
        <w:jc w:val="both"/>
        <w:rPr>
          <w:rFonts w:ascii="Times New Roman" w:hAnsi="Times New Roman"/>
          <w:sz w:val="28"/>
          <w:szCs w:val="28"/>
        </w:rPr>
      </w:pPr>
      <w:r>
        <w:rPr>
          <w:rFonts w:ascii="Times New Roman" w:eastAsia="Arial Unicode MS" w:hAnsi="Times New Roman"/>
          <w:sz w:val="28"/>
          <w:szCs w:val="28"/>
          <w:lang w:bidi="ru-RU"/>
        </w:rPr>
        <w:t xml:space="preserve">    -И</w:t>
      </w:r>
      <w:r w:rsidR="00741723" w:rsidRPr="00FC7B7B">
        <w:rPr>
          <w:rFonts w:ascii="Times New Roman" w:eastAsia="Arial Unicode MS" w:hAnsi="Times New Roman"/>
          <w:sz w:val="28"/>
          <w:szCs w:val="28"/>
          <w:lang w:bidi="ru-RU"/>
        </w:rPr>
        <w:t>спользование земель сельскохозяй</w:t>
      </w:r>
      <w:r w:rsidR="00FF0206">
        <w:rPr>
          <w:rFonts w:ascii="Times New Roman" w:eastAsia="Arial Unicode MS" w:hAnsi="Times New Roman"/>
          <w:sz w:val="28"/>
          <w:szCs w:val="28"/>
          <w:lang w:bidi="ru-RU"/>
        </w:rPr>
        <w:t>ственного назначения;</w:t>
      </w:r>
    </w:p>
    <w:p w:rsidR="00741723" w:rsidRPr="00FC7B7B" w:rsidRDefault="007D40F5" w:rsidP="00320924">
      <w:pPr>
        <w:pStyle w:val="14"/>
        <w:spacing w:line="276" w:lineRule="auto"/>
        <w:jc w:val="both"/>
        <w:rPr>
          <w:rFonts w:ascii="Times New Roman" w:hAnsi="Times New Roman"/>
          <w:color w:val="333333"/>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уровня рентабельности в   сельском хозяйстве   для обеспечения его устойчивого развития;</w:t>
      </w:r>
    </w:p>
    <w:p w:rsidR="00741723" w:rsidRPr="00FC7B7B" w:rsidRDefault="007D40F5" w:rsidP="007D40F5">
      <w:pPr>
        <w:pStyle w:val="14"/>
        <w:spacing w:line="276" w:lineRule="auto"/>
        <w:jc w:val="both"/>
        <w:rPr>
          <w:rFonts w:ascii="Times New Roman" w:hAnsi="Times New Roman"/>
          <w:color w:val="333333"/>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уровня занятости, уровня и качества жизни сельского населения;</w:t>
      </w:r>
    </w:p>
    <w:p w:rsidR="00741723" w:rsidRPr="00FC7B7B" w:rsidRDefault="007D40F5" w:rsidP="007D40F5">
      <w:pPr>
        <w:pStyle w:val="14"/>
        <w:spacing w:line="276" w:lineRule="auto"/>
        <w:jc w:val="both"/>
        <w:rPr>
          <w:rFonts w:ascii="Times New Roman" w:hAnsi="Times New Roman"/>
          <w:color w:val="333333"/>
          <w:sz w:val="28"/>
          <w:szCs w:val="28"/>
        </w:rPr>
      </w:pPr>
      <w:r>
        <w:rPr>
          <w:rFonts w:ascii="Times New Roman" w:hAnsi="Times New Roman"/>
          <w:sz w:val="28"/>
          <w:szCs w:val="28"/>
        </w:rPr>
        <w:t xml:space="preserve">    -С</w:t>
      </w:r>
      <w:r w:rsidR="00741723" w:rsidRPr="00FC7B7B">
        <w:rPr>
          <w:rFonts w:ascii="Times New Roman" w:hAnsi="Times New Roman"/>
          <w:sz w:val="28"/>
          <w:szCs w:val="28"/>
        </w:rPr>
        <w:t>тимулирование инновационной деятельности и инновационного развития агропромышленного комплекса;</w:t>
      </w:r>
    </w:p>
    <w:p w:rsidR="00741723" w:rsidRPr="00FC7B7B" w:rsidRDefault="007D40F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741723" w:rsidRPr="00FC7B7B" w:rsidRDefault="00741723" w:rsidP="00320924">
      <w:pPr>
        <w:pStyle w:val="14"/>
        <w:spacing w:line="276" w:lineRule="auto"/>
        <w:ind w:firstLine="708"/>
        <w:jc w:val="both"/>
        <w:rPr>
          <w:rFonts w:ascii="Times New Roman" w:hAnsi="Times New Roman"/>
          <w:bCs/>
          <w:sz w:val="28"/>
          <w:szCs w:val="28"/>
        </w:rPr>
      </w:pPr>
      <w:r w:rsidRPr="00FC7B7B">
        <w:rPr>
          <w:rFonts w:ascii="Times New Roman" w:hAnsi="Times New Roman"/>
          <w:bCs/>
          <w:sz w:val="28"/>
          <w:szCs w:val="28"/>
        </w:rPr>
        <w:t xml:space="preserve">На производство </w:t>
      </w:r>
      <w:proofErr w:type="gramStart"/>
      <w:r w:rsidRPr="00FC7B7B">
        <w:rPr>
          <w:rFonts w:ascii="Times New Roman" w:hAnsi="Times New Roman"/>
          <w:bCs/>
          <w:sz w:val="28"/>
          <w:szCs w:val="28"/>
        </w:rPr>
        <w:t>мясо-молочных</w:t>
      </w:r>
      <w:proofErr w:type="gramEnd"/>
      <w:r w:rsidRPr="00FC7B7B">
        <w:rPr>
          <w:rFonts w:ascii="Times New Roman" w:hAnsi="Times New Roman"/>
          <w:bCs/>
          <w:sz w:val="28"/>
          <w:szCs w:val="28"/>
        </w:rPr>
        <w:t xml:space="preserve"> продуктов положительный эффект окажет развитие первичной переработки сельскохозяйственной  продукции.</w:t>
      </w:r>
    </w:p>
    <w:p w:rsidR="00741723" w:rsidRPr="00FC7B7B" w:rsidRDefault="00741723" w:rsidP="00320924">
      <w:pPr>
        <w:pStyle w:val="14"/>
        <w:spacing w:line="276" w:lineRule="auto"/>
        <w:ind w:firstLine="708"/>
        <w:jc w:val="both"/>
        <w:rPr>
          <w:rFonts w:ascii="Times New Roman" w:hAnsi="Times New Roman"/>
          <w:bCs/>
          <w:sz w:val="28"/>
          <w:szCs w:val="28"/>
        </w:rPr>
      </w:pPr>
      <w:r w:rsidRPr="00FC7B7B">
        <w:rPr>
          <w:rFonts w:ascii="Times New Roman" w:hAnsi="Times New Roman"/>
          <w:bCs/>
          <w:sz w:val="28"/>
          <w:szCs w:val="28"/>
        </w:rPr>
        <w:t>Это же позволит расширить рынок сбыта продукции, обеспечить  бюджетные  учреждения  экологически чистой продукцией.</w:t>
      </w:r>
    </w:p>
    <w:p w:rsidR="00741723" w:rsidRPr="00FC7B7B" w:rsidRDefault="00741723" w:rsidP="00320924">
      <w:pPr>
        <w:pStyle w:val="14"/>
        <w:spacing w:line="276" w:lineRule="auto"/>
        <w:ind w:left="76" w:firstLine="632"/>
        <w:jc w:val="both"/>
        <w:rPr>
          <w:rFonts w:ascii="Times New Roman" w:hAnsi="Times New Roman"/>
          <w:bCs/>
          <w:sz w:val="28"/>
          <w:szCs w:val="28"/>
        </w:rPr>
      </w:pPr>
      <w:r w:rsidRPr="00FC7B7B">
        <w:rPr>
          <w:rFonts w:ascii="Times New Roman" w:hAnsi="Times New Roman"/>
          <w:bCs/>
          <w:sz w:val="28"/>
          <w:szCs w:val="28"/>
        </w:rPr>
        <w:t xml:space="preserve"> Образование и дальнейшее развитие     сельхозпредприятий, в том числе: ООО «Багульник» – основной вид деятельности переработка мясной продукции;   ООО «Нива-Степь» – переработка овощной продукции и сельскохозяйственный потребительский кооператив; ООО «Деметра» – закупка  и сбыт сельскохозяйственной продукции. </w:t>
      </w:r>
    </w:p>
    <w:p w:rsidR="00741723" w:rsidRPr="00FC7B7B" w:rsidRDefault="00741723" w:rsidP="00320924">
      <w:pPr>
        <w:pStyle w:val="14"/>
        <w:spacing w:line="276" w:lineRule="auto"/>
        <w:ind w:firstLine="708"/>
        <w:jc w:val="both"/>
        <w:rPr>
          <w:rFonts w:ascii="Times New Roman" w:hAnsi="Times New Roman"/>
          <w:bCs/>
          <w:sz w:val="28"/>
          <w:szCs w:val="28"/>
        </w:rPr>
      </w:pPr>
      <w:r w:rsidRPr="00FC7B7B">
        <w:rPr>
          <w:rFonts w:ascii="Times New Roman" w:hAnsi="Times New Roman"/>
          <w:bCs/>
          <w:sz w:val="28"/>
          <w:szCs w:val="28"/>
        </w:rPr>
        <w:t xml:space="preserve"> </w:t>
      </w:r>
      <w:proofErr w:type="gramStart"/>
      <w:r w:rsidRPr="00FC7B7B">
        <w:rPr>
          <w:rFonts w:ascii="Times New Roman" w:hAnsi="Times New Roman"/>
          <w:bCs/>
          <w:sz w:val="28"/>
          <w:szCs w:val="28"/>
        </w:rPr>
        <w:t>Планируется увеличение объемов производства сельскохозяйственной   продукции  (мясо, молоко) за счет организации вновь созданных  крестьянских фермерских и личных подсобный хозяйств, за счет освоения  энергосберегающих технологий в растениеводстве, обновления парка сельскохозяйственных машин и организации сельскохозяйственных потребительских кооперативов по закупу сельскохозяйственной продукции и переработки данной продукции на их базе.</w:t>
      </w:r>
      <w:proofErr w:type="gramEnd"/>
    </w:p>
    <w:p w:rsidR="00741723" w:rsidRPr="00FC7B7B" w:rsidRDefault="00741723" w:rsidP="00320924">
      <w:pPr>
        <w:pStyle w:val="14"/>
        <w:tabs>
          <w:tab w:val="left" w:pos="0"/>
        </w:tabs>
        <w:spacing w:line="276" w:lineRule="auto"/>
        <w:ind w:firstLine="142"/>
        <w:jc w:val="both"/>
        <w:rPr>
          <w:rFonts w:ascii="Times New Roman" w:hAnsi="Times New Roman"/>
          <w:bCs/>
          <w:sz w:val="28"/>
          <w:szCs w:val="28"/>
        </w:rPr>
      </w:pPr>
      <w:r w:rsidRPr="00FC7B7B">
        <w:rPr>
          <w:rFonts w:ascii="Times New Roman" w:hAnsi="Times New Roman"/>
          <w:bCs/>
          <w:sz w:val="28"/>
          <w:szCs w:val="28"/>
        </w:rPr>
        <w:tab/>
        <w:t xml:space="preserve"> Развитие сельскохозяйственного производства является одним из приоритетных направлений развития экономики Оловяннинского района и ориентировано в большей степени на  развитие животноводства и  растениеводства.</w:t>
      </w:r>
    </w:p>
    <w:p w:rsidR="00741723" w:rsidRPr="00FC7B7B" w:rsidRDefault="00741723" w:rsidP="00320924">
      <w:pPr>
        <w:pStyle w:val="14"/>
        <w:spacing w:line="276" w:lineRule="auto"/>
        <w:ind w:firstLine="708"/>
        <w:rPr>
          <w:rFonts w:ascii="Times New Roman" w:hAnsi="Times New Roman"/>
          <w:b/>
          <w:sz w:val="28"/>
          <w:szCs w:val="28"/>
        </w:rPr>
      </w:pPr>
      <w:r w:rsidRPr="00FC7B7B">
        <w:rPr>
          <w:rFonts w:ascii="Times New Roman" w:hAnsi="Times New Roman"/>
          <w:b/>
          <w:sz w:val="28"/>
          <w:szCs w:val="28"/>
        </w:rPr>
        <w:t>Отрасль растениеводства</w:t>
      </w:r>
    </w:p>
    <w:p w:rsidR="00741723" w:rsidRPr="00FC7B7B" w:rsidRDefault="00741723" w:rsidP="00320924">
      <w:pPr>
        <w:pStyle w:val="14"/>
        <w:spacing w:line="276" w:lineRule="auto"/>
        <w:ind w:firstLine="708"/>
        <w:rPr>
          <w:rFonts w:ascii="Times New Roman" w:hAnsi="Times New Roman"/>
          <w:sz w:val="28"/>
          <w:szCs w:val="28"/>
        </w:rPr>
      </w:pPr>
      <w:r w:rsidRPr="00FC7B7B">
        <w:rPr>
          <w:rFonts w:ascii="Times New Roman" w:hAnsi="Times New Roman"/>
          <w:sz w:val="28"/>
          <w:szCs w:val="28"/>
        </w:rPr>
        <w:t>В отрасли растениеводства в долгосрочной перспективе планируется:</w:t>
      </w:r>
    </w:p>
    <w:p w:rsidR="00741723" w:rsidRPr="00FC7B7B" w:rsidRDefault="007D40F5" w:rsidP="007D40F5">
      <w:pPr>
        <w:spacing w:line="276" w:lineRule="auto"/>
        <w:rPr>
          <w:rFonts w:eastAsiaTheme="minorHAnsi"/>
          <w:sz w:val="28"/>
          <w:szCs w:val="28"/>
        </w:rPr>
      </w:pPr>
      <w:r>
        <w:rPr>
          <w:rFonts w:eastAsiaTheme="minorHAnsi"/>
          <w:sz w:val="28"/>
          <w:szCs w:val="28"/>
        </w:rPr>
        <w:t xml:space="preserve">     </w:t>
      </w:r>
      <w:r w:rsidR="00741723" w:rsidRPr="00FC7B7B">
        <w:rPr>
          <w:rFonts w:eastAsiaTheme="minorHAnsi"/>
          <w:sz w:val="28"/>
          <w:szCs w:val="28"/>
        </w:rPr>
        <w:t>-</w:t>
      </w:r>
      <w:r>
        <w:rPr>
          <w:rFonts w:eastAsiaTheme="minorHAnsi"/>
          <w:sz w:val="28"/>
          <w:szCs w:val="28"/>
        </w:rPr>
        <w:t>У</w:t>
      </w:r>
      <w:r w:rsidR="00741723" w:rsidRPr="00FC7B7B">
        <w:rPr>
          <w:rFonts w:eastAsiaTheme="minorHAnsi"/>
          <w:sz w:val="28"/>
          <w:szCs w:val="28"/>
        </w:rPr>
        <w:t>величение посевных площадей зерновых и кормовых культур, картофеля и овощей в среднем на 5%;</w:t>
      </w:r>
    </w:p>
    <w:p w:rsidR="00741723" w:rsidRPr="00FC7B7B" w:rsidRDefault="007D40F5" w:rsidP="007D40F5">
      <w:pPr>
        <w:spacing w:line="276" w:lineRule="auto"/>
        <w:jc w:val="both"/>
        <w:rPr>
          <w:rFonts w:eastAsiaTheme="minorHAnsi"/>
          <w:sz w:val="28"/>
          <w:szCs w:val="28"/>
        </w:rPr>
      </w:pPr>
      <w:r>
        <w:rPr>
          <w:rFonts w:eastAsiaTheme="minorHAnsi"/>
          <w:sz w:val="28"/>
          <w:szCs w:val="28"/>
        </w:rPr>
        <w:lastRenderedPageBreak/>
        <w:t xml:space="preserve">     </w:t>
      </w:r>
      <w:r w:rsidR="00741723" w:rsidRPr="00FC7B7B">
        <w:rPr>
          <w:rFonts w:eastAsiaTheme="minorHAnsi"/>
          <w:sz w:val="28"/>
          <w:szCs w:val="28"/>
        </w:rPr>
        <w:t>-</w:t>
      </w:r>
      <w:r>
        <w:rPr>
          <w:rFonts w:eastAsiaTheme="minorHAnsi"/>
          <w:sz w:val="28"/>
          <w:szCs w:val="28"/>
        </w:rPr>
        <w:t>У</w:t>
      </w:r>
      <w:r w:rsidR="00741723" w:rsidRPr="00FC7B7B">
        <w:rPr>
          <w:rFonts w:eastAsiaTheme="minorHAnsi"/>
          <w:sz w:val="28"/>
          <w:szCs w:val="28"/>
        </w:rPr>
        <w:t>лучшение сортовых качеств и повышение урожайности зерновых и кормовых культур, картофеля и овощей (для повышения продуктивности и увеличения валового сбора планируется обновление семенного фонда закуп семян зерновых культур и сортового картофеля и приобретение средств химзащиты растений);</w:t>
      </w:r>
    </w:p>
    <w:p w:rsidR="00741723" w:rsidRPr="00FC7B7B" w:rsidRDefault="007D40F5" w:rsidP="007D40F5">
      <w:pPr>
        <w:spacing w:line="276" w:lineRule="auto"/>
        <w:jc w:val="both"/>
        <w:rPr>
          <w:rFonts w:eastAsiaTheme="minorHAnsi"/>
          <w:sz w:val="28"/>
          <w:szCs w:val="28"/>
        </w:rPr>
      </w:pPr>
      <w:r>
        <w:rPr>
          <w:rFonts w:eastAsiaTheme="minorHAnsi"/>
          <w:sz w:val="28"/>
          <w:szCs w:val="28"/>
        </w:rPr>
        <w:t xml:space="preserve">    </w:t>
      </w:r>
      <w:r w:rsidR="00741723" w:rsidRPr="00FC7B7B">
        <w:rPr>
          <w:rFonts w:eastAsiaTheme="minorHAnsi"/>
          <w:sz w:val="28"/>
          <w:szCs w:val="28"/>
        </w:rPr>
        <w:t>-</w:t>
      </w:r>
      <w:r>
        <w:rPr>
          <w:rFonts w:eastAsiaTheme="minorHAnsi"/>
          <w:sz w:val="28"/>
          <w:szCs w:val="28"/>
        </w:rPr>
        <w:t>О</w:t>
      </w:r>
      <w:r w:rsidR="00741723" w:rsidRPr="00FC7B7B">
        <w:rPr>
          <w:rFonts w:eastAsiaTheme="minorHAnsi"/>
          <w:sz w:val="28"/>
          <w:szCs w:val="28"/>
        </w:rPr>
        <w:t>беспечение сохранности семенного фонда (для круглогодичного обеспечения населения и бюджетных организаций качественным картофелем и овощами, планируется строительство нового овощехранилища объемом 1000 тонн).</w:t>
      </w:r>
    </w:p>
    <w:p w:rsidR="007C0B03" w:rsidRDefault="00741723" w:rsidP="00320924">
      <w:pPr>
        <w:pStyle w:val="14"/>
        <w:spacing w:line="276" w:lineRule="auto"/>
        <w:jc w:val="both"/>
        <w:rPr>
          <w:rFonts w:ascii="Times New Roman" w:hAnsi="Times New Roman"/>
          <w:b/>
          <w:sz w:val="28"/>
          <w:szCs w:val="28"/>
        </w:rPr>
      </w:pPr>
      <w:r w:rsidRPr="00FC7B7B">
        <w:rPr>
          <w:rFonts w:ascii="Times New Roman" w:hAnsi="Times New Roman"/>
          <w:b/>
          <w:sz w:val="28"/>
          <w:szCs w:val="28"/>
        </w:rPr>
        <w:t xml:space="preserve">         </w:t>
      </w:r>
    </w:p>
    <w:p w:rsidR="00741723" w:rsidRPr="00FC7B7B" w:rsidRDefault="00741723" w:rsidP="00320924">
      <w:pPr>
        <w:pStyle w:val="14"/>
        <w:spacing w:line="276" w:lineRule="auto"/>
        <w:jc w:val="both"/>
        <w:rPr>
          <w:rFonts w:ascii="Times New Roman" w:hAnsi="Times New Roman"/>
          <w:b/>
          <w:sz w:val="28"/>
          <w:szCs w:val="28"/>
        </w:rPr>
      </w:pPr>
      <w:r w:rsidRPr="00FC7B7B">
        <w:rPr>
          <w:rFonts w:ascii="Times New Roman" w:hAnsi="Times New Roman"/>
          <w:b/>
          <w:sz w:val="28"/>
          <w:szCs w:val="28"/>
        </w:rPr>
        <w:t xml:space="preserve">  Отрасль животноводства</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В отрасли животноводства в долгосрочной перспективе планируется:</w:t>
      </w:r>
    </w:p>
    <w:p w:rsidR="00741723" w:rsidRPr="00FC7B7B" w:rsidRDefault="007D40F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-У</w:t>
      </w:r>
      <w:r w:rsidR="00741723" w:rsidRPr="00FC7B7B">
        <w:rPr>
          <w:rFonts w:ascii="Times New Roman" w:hAnsi="Times New Roman"/>
          <w:sz w:val="28"/>
          <w:szCs w:val="28"/>
        </w:rPr>
        <w:t>величение и сохранность поголовья всех видов скота в 2 раза (к 2016 году);</w:t>
      </w:r>
    </w:p>
    <w:p w:rsidR="00741723" w:rsidRPr="00FC7B7B" w:rsidRDefault="007D40F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hAnsi="Times New Roman"/>
          <w:sz w:val="28"/>
          <w:szCs w:val="28"/>
        </w:rPr>
        <w:t>У</w:t>
      </w:r>
      <w:r w:rsidR="00741723" w:rsidRPr="00FC7B7B">
        <w:rPr>
          <w:rFonts w:ascii="Times New Roman" w:hAnsi="Times New Roman"/>
          <w:sz w:val="28"/>
          <w:szCs w:val="28"/>
        </w:rPr>
        <w:t>величение объемов субсидирования по мясным программам за счет увеличения поголовья скота;</w:t>
      </w:r>
    </w:p>
    <w:p w:rsidR="00741723" w:rsidRPr="00FC7B7B" w:rsidRDefault="007D40F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hAnsi="Times New Roman"/>
          <w:sz w:val="28"/>
          <w:szCs w:val="28"/>
        </w:rPr>
        <w:t>У</w:t>
      </w:r>
      <w:r w:rsidR="00741723" w:rsidRPr="00FC7B7B">
        <w:rPr>
          <w:rFonts w:ascii="Times New Roman" w:hAnsi="Times New Roman"/>
          <w:sz w:val="28"/>
          <w:szCs w:val="28"/>
        </w:rPr>
        <w:t xml:space="preserve">величение оборота сельхозпродукции  (в целях организации сбыта сельхозпродукции </w:t>
      </w:r>
      <w:proofErr w:type="spellStart"/>
      <w:r w:rsidR="00741723" w:rsidRPr="00FC7B7B">
        <w:rPr>
          <w:rFonts w:ascii="Times New Roman" w:hAnsi="Times New Roman"/>
          <w:sz w:val="28"/>
          <w:szCs w:val="28"/>
        </w:rPr>
        <w:t>сельхозтоваропроизводителей</w:t>
      </w:r>
      <w:proofErr w:type="spellEnd"/>
      <w:r w:rsidR="00741723" w:rsidRPr="00FC7B7B">
        <w:rPr>
          <w:rFonts w:ascii="Times New Roman" w:hAnsi="Times New Roman"/>
          <w:sz w:val="28"/>
          <w:szCs w:val="28"/>
        </w:rPr>
        <w:t xml:space="preserve"> района, включая личные подсобные хозяйства, на период с 2018-2020 годы запланировано строительство ОРЦ (оптово-распределительного центра) на базе СППК «Деметра» </w:t>
      </w:r>
      <w:proofErr w:type="spellStart"/>
      <w:r w:rsidR="00741723" w:rsidRPr="00FC7B7B">
        <w:rPr>
          <w:rFonts w:ascii="Times New Roman" w:hAnsi="Times New Roman"/>
          <w:sz w:val="28"/>
          <w:szCs w:val="28"/>
        </w:rPr>
        <w:t>Степнинское</w:t>
      </w:r>
      <w:proofErr w:type="spellEnd"/>
      <w:r w:rsidR="00741723" w:rsidRPr="00FC7B7B">
        <w:rPr>
          <w:rFonts w:ascii="Times New Roman" w:hAnsi="Times New Roman"/>
          <w:sz w:val="28"/>
          <w:szCs w:val="28"/>
        </w:rPr>
        <w:t xml:space="preserve"> поселение).</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В целях повышения уровня и качества жизни сельского населения будет продолжена реализация мероприятий по улучшению жилищных условий сельского населения в рамках </w:t>
      </w:r>
      <w:r w:rsidR="00946BB4">
        <w:rPr>
          <w:rFonts w:ascii="Times New Roman" w:hAnsi="Times New Roman"/>
          <w:sz w:val="28"/>
          <w:szCs w:val="28"/>
        </w:rPr>
        <w:t xml:space="preserve"> районной </w:t>
      </w:r>
      <w:r w:rsidRPr="00FC7B7B">
        <w:rPr>
          <w:rFonts w:ascii="Times New Roman" w:hAnsi="Times New Roman"/>
          <w:sz w:val="28"/>
          <w:szCs w:val="28"/>
        </w:rPr>
        <w:t>программы «Устойчивое развитие сельских территорий на 2018-2020 годы».</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В долгосрочном периоде прогнозируется увеличение производства продукции сельского хозяйства всех ка</w:t>
      </w:r>
      <w:r w:rsidR="002A216E">
        <w:rPr>
          <w:rFonts w:ascii="Times New Roman" w:hAnsi="Times New Roman"/>
          <w:sz w:val="28"/>
          <w:szCs w:val="28"/>
        </w:rPr>
        <w:t>тегорий в 2,2 раза к уровню 2017</w:t>
      </w:r>
      <w:r w:rsidRPr="00FC7B7B">
        <w:rPr>
          <w:rFonts w:ascii="Times New Roman" w:hAnsi="Times New Roman"/>
          <w:sz w:val="28"/>
          <w:szCs w:val="28"/>
        </w:rPr>
        <w:t xml:space="preserve"> года. </w:t>
      </w:r>
    </w:p>
    <w:p w:rsidR="00741723" w:rsidRPr="00FC7B7B" w:rsidRDefault="00741723" w:rsidP="00741723">
      <w:pPr>
        <w:ind w:firstLine="540"/>
        <w:rPr>
          <w:b/>
          <w:sz w:val="32"/>
          <w:szCs w:val="32"/>
        </w:rPr>
      </w:pPr>
    </w:p>
    <w:p w:rsidR="00741723" w:rsidRPr="00FC7B7B" w:rsidRDefault="00741723" w:rsidP="00815E48">
      <w:pPr>
        <w:ind w:firstLine="540"/>
        <w:jc w:val="center"/>
        <w:rPr>
          <w:b/>
          <w:sz w:val="32"/>
          <w:szCs w:val="32"/>
        </w:rPr>
      </w:pPr>
      <w:r w:rsidRPr="00FC7B7B">
        <w:rPr>
          <w:b/>
          <w:sz w:val="28"/>
          <w:szCs w:val="28"/>
        </w:rPr>
        <w:t>Инвестиции</w:t>
      </w:r>
      <w:r w:rsidRPr="00FC7B7B">
        <w:rPr>
          <w:b/>
          <w:sz w:val="32"/>
          <w:szCs w:val="32"/>
        </w:rPr>
        <w:t xml:space="preserve"> </w:t>
      </w:r>
    </w:p>
    <w:p w:rsidR="00741723" w:rsidRPr="00FC7B7B" w:rsidRDefault="00741723" w:rsidP="00320924">
      <w:pPr>
        <w:pStyle w:val="14"/>
        <w:spacing w:line="276" w:lineRule="auto"/>
        <w:ind w:firstLine="540"/>
        <w:jc w:val="both"/>
        <w:rPr>
          <w:rFonts w:ascii="Times New Roman" w:hAnsi="Times New Roman"/>
          <w:sz w:val="28"/>
          <w:szCs w:val="28"/>
        </w:rPr>
      </w:pPr>
      <w:r w:rsidRPr="00FC7B7B">
        <w:rPr>
          <w:rFonts w:ascii="Times New Roman" w:hAnsi="Times New Roman"/>
          <w:sz w:val="28"/>
          <w:szCs w:val="28"/>
        </w:rPr>
        <w:t xml:space="preserve">В рамках решения задач по созданию благоприятного инвестиционного климата, в целях привлечения потенциальных инвесторов в районе будет продолжена работа </w:t>
      </w:r>
      <w:proofErr w:type="gramStart"/>
      <w:r w:rsidRPr="00FC7B7B">
        <w:rPr>
          <w:rFonts w:ascii="Times New Roman" w:hAnsi="Times New Roman"/>
          <w:sz w:val="28"/>
          <w:szCs w:val="28"/>
        </w:rPr>
        <w:t>по</w:t>
      </w:r>
      <w:proofErr w:type="gramEnd"/>
      <w:r w:rsidRPr="00FC7B7B">
        <w:rPr>
          <w:rFonts w:ascii="Times New Roman" w:hAnsi="Times New Roman"/>
          <w:sz w:val="28"/>
          <w:szCs w:val="28"/>
        </w:rPr>
        <w:t>:</w:t>
      </w:r>
    </w:p>
    <w:p w:rsidR="00741723" w:rsidRPr="00FC7B7B" w:rsidRDefault="007D40F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hAnsi="Times New Roman"/>
          <w:sz w:val="28"/>
          <w:szCs w:val="28"/>
        </w:rPr>
        <w:t>Ф</w:t>
      </w:r>
      <w:r w:rsidR="00741723" w:rsidRPr="00FC7B7B">
        <w:rPr>
          <w:rFonts w:ascii="Times New Roman" w:hAnsi="Times New Roman"/>
          <w:sz w:val="28"/>
          <w:szCs w:val="28"/>
        </w:rPr>
        <w:t xml:space="preserve">ормированию  инвестиционных площадок под размещение промышленных производств, а также под комплексную жилую застройку; </w:t>
      </w:r>
    </w:p>
    <w:p w:rsidR="00741723" w:rsidRPr="00FC7B7B" w:rsidRDefault="007D40F5" w:rsidP="007D40F5">
      <w:pPr>
        <w:autoSpaceDE w:val="0"/>
        <w:autoSpaceDN w:val="0"/>
        <w:adjustRightInd w:val="0"/>
        <w:spacing w:line="276" w:lineRule="auto"/>
        <w:jc w:val="both"/>
        <w:rPr>
          <w:bCs/>
          <w:color w:val="000000"/>
          <w:sz w:val="28"/>
          <w:szCs w:val="28"/>
          <w:lang w:bidi="ru-RU"/>
        </w:rPr>
      </w:pPr>
      <w:r>
        <w:rPr>
          <w:color w:val="000000"/>
          <w:sz w:val="28"/>
          <w:szCs w:val="28"/>
        </w:rPr>
        <w:t xml:space="preserve">    -</w:t>
      </w:r>
      <w:r>
        <w:rPr>
          <w:bCs/>
          <w:color w:val="000000"/>
          <w:sz w:val="28"/>
          <w:szCs w:val="28"/>
          <w:lang w:bidi="ru-RU"/>
        </w:rPr>
        <w:t>Р</w:t>
      </w:r>
      <w:r w:rsidR="00741723" w:rsidRPr="00FC7B7B">
        <w:rPr>
          <w:bCs/>
          <w:color w:val="000000"/>
          <w:sz w:val="28"/>
          <w:szCs w:val="28"/>
          <w:lang w:bidi="ru-RU"/>
        </w:rPr>
        <w:t>еализации и продвижению значимых для района инвестиционных проектов в перспективных отраслях экономики;</w:t>
      </w:r>
    </w:p>
    <w:p w:rsidR="00741723" w:rsidRPr="00FC7B7B" w:rsidRDefault="007D40F5" w:rsidP="00320924">
      <w:pPr>
        <w:widowControl w:val="0"/>
        <w:tabs>
          <w:tab w:val="left" w:pos="1374"/>
        </w:tabs>
        <w:spacing w:line="276" w:lineRule="auto"/>
        <w:jc w:val="both"/>
        <w:rPr>
          <w:bCs/>
          <w:color w:val="000000"/>
          <w:sz w:val="28"/>
          <w:szCs w:val="28"/>
          <w:lang w:bidi="ru-RU"/>
        </w:rPr>
      </w:pPr>
      <w:r>
        <w:rPr>
          <w:bCs/>
          <w:color w:val="000000"/>
          <w:sz w:val="28"/>
          <w:szCs w:val="28"/>
          <w:lang w:bidi="ru-RU"/>
        </w:rPr>
        <w:t xml:space="preserve">    -Р</w:t>
      </w:r>
      <w:r w:rsidR="00741723" w:rsidRPr="00FC7B7B">
        <w:rPr>
          <w:bCs/>
          <w:color w:val="000000"/>
          <w:sz w:val="28"/>
          <w:szCs w:val="28"/>
          <w:lang w:bidi="ru-RU"/>
        </w:rPr>
        <w:t xml:space="preserve">азвитию инфраструктуры, обеспечивающей привлечение </w:t>
      </w:r>
      <w:r w:rsidR="00FF0206">
        <w:rPr>
          <w:bCs/>
          <w:color w:val="000000"/>
          <w:sz w:val="28"/>
          <w:szCs w:val="28"/>
          <w:lang w:bidi="ru-RU"/>
        </w:rPr>
        <w:t>в район инвестиционных ресурсов;</w:t>
      </w:r>
    </w:p>
    <w:p w:rsidR="00741723" w:rsidRPr="00FC7B7B" w:rsidRDefault="007D40F5" w:rsidP="00320924">
      <w:pPr>
        <w:autoSpaceDE w:val="0"/>
        <w:autoSpaceDN w:val="0"/>
        <w:adjustRightInd w:val="0"/>
        <w:spacing w:line="276" w:lineRule="auto"/>
        <w:jc w:val="both"/>
        <w:rPr>
          <w:color w:val="000000"/>
          <w:sz w:val="28"/>
          <w:szCs w:val="28"/>
        </w:rPr>
      </w:pPr>
      <w:r>
        <w:rPr>
          <w:color w:val="000000"/>
          <w:sz w:val="28"/>
          <w:szCs w:val="28"/>
        </w:rPr>
        <w:t xml:space="preserve">    -У</w:t>
      </w:r>
      <w:r w:rsidR="00741723" w:rsidRPr="00FC7B7B">
        <w:rPr>
          <w:color w:val="000000"/>
          <w:sz w:val="28"/>
          <w:szCs w:val="28"/>
        </w:rPr>
        <w:t>величение объемов инвестиций в развитие промышленности строительных материалов</w:t>
      </w:r>
      <w:r>
        <w:rPr>
          <w:color w:val="000000"/>
          <w:sz w:val="28"/>
          <w:szCs w:val="28"/>
        </w:rPr>
        <w:t>.</w:t>
      </w:r>
      <w:r w:rsidR="00741723" w:rsidRPr="00FC7B7B">
        <w:rPr>
          <w:color w:val="000000"/>
          <w:sz w:val="28"/>
          <w:szCs w:val="28"/>
        </w:rPr>
        <w:t xml:space="preserve"> </w:t>
      </w:r>
    </w:p>
    <w:p w:rsidR="00741723" w:rsidRPr="00FC7B7B" w:rsidRDefault="007C0B03" w:rsidP="00741723">
      <w:pPr>
        <w:tabs>
          <w:tab w:val="left" w:pos="0"/>
        </w:tabs>
        <w:jc w:val="center"/>
        <w:rPr>
          <w:b/>
          <w:sz w:val="28"/>
          <w:szCs w:val="28"/>
        </w:rPr>
      </w:pPr>
      <w:r>
        <w:rPr>
          <w:b/>
          <w:sz w:val="28"/>
          <w:szCs w:val="28"/>
        </w:rPr>
        <w:lastRenderedPageBreak/>
        <w:t xml:space="preserve">          </w:t>
      </w:r>
      <w:r w:rsidR="00741723" w:rsidRPr="00FC7B7B">
        <w:rPr>
          <w:b/>
          <w:sz w:val="28"/>
          <w:szCs w:val="28"/>
        </w:rPr>
        <w:t>Малое предпринимательство и потребительский рынок</w:t>
      </w:r>
    </w:p>
    <w:p w:rsidR="00741723" w:rsidRPr="00FC7B7B" w:rsidRDefault="00741723" w:rsidP="00741723">
      <w:pPr>
        <w:tabs>
          <w:tab w:val="left" w:pos="0"/>
        </w:tabs>
        <w:jc w:val="both"/>
        <w:rPr>
          <w:b/>
          <w:sz w:val="28"/>
          <w:szCs w:val="28"/>
        </w:rPr>
      </w:pP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Одним из важнейших условий развития малого бизнеса является создание благоприятного налогового режима, упрощение учета и отчетности. Будет продолжен мониторинг применения специальных режимов, в том числе действующей на территории муниципального образования системы налогообложения в виде единого налога на вмененный доход для отдельных видов деятельности и упрощенной системы налогообложения. </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Важнейшее значение при реализации программных мероприятий будет иметь взаимодействие региональной государственной власти, органов местного самоуправления и самих предпринимателей. Важно услышать и понять друг - друга. Это позволит улучшить экономические, политические, правовые условия для предпринимательской деятельности, повысить его вклад в социально-экономическое развитие муниципального образования. </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Необходимым является проведение рабочих встреч, конференций по проблемам малого бизнеса, проведение работы по упрощению оформления арендных отношений, выявлению и устранению административных барьеров, обеспечению прав предпринимателей при осуществлении государственного и муниципального контроля, консультирование предпринимателей специалистами администрации. </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Администрацией муниципального района будет продолжено оказание консультационной помощи предпринимателям, в том числе по мероприятиям поддержки в рамках программ.</w:t>
      </w:r>
    </w:p>
    <w:p w:rsidR="007D40F5" w:rsidRDefault="00741723" w:rsidP="007D40F5">
      <w:pPr>
        <w:pStyle w:val="14"/>
        <w:spacing w:line="276" w:lineRule="auto"/>
        <w:jc w:val="both"/>
        <w:rPr>
          <w:rFonts w:ascii="Times New Roman" w:hAnsi="Times New Roman"/>
          <w:sz w:val="28"/>
          <w:szCs w:val="28"/>
        </w:rPr>
      </w:pPr>
      <w:r w:rsidRPr="00FC7B7B">
        <w:rPr>
          <w:rFonts w:ascii="Times New Roman" w:hAnsi="Times New Roman"/>
          <w:b/>
          <w:sz w:val="28"/>
          <w:szCs w:val="28"/>
        </w:rPr>
        <w:tab/>
      </w:r>
      <w:r w:rsidRPr="00FC7B7B">
        <w:rPr>
          <w:rFonts w:ascii="Times New Roman" w:hAnsi="Times New Roman"/>
          <w:sz w:val="28"/>
          <w:szCs w:val="28"/>
        </w:rPr>
        <w:t>Основные направления</w:t>
      </w:r>
      <w:r w:rsidRPr="00FC7B7B">
        <w:rPr>
          <w:rFonts w:ascii="Times New Roman" w:hAnsi="Times New Roman"/>
          <w:bCs/>
          <w:sz w:val="28"/>
          <w:szCs w:val="28"/>
        </w:rPr>
        <w:t xml:space="preserve"> </w:t>
      </w:r>
      <w:r w:rsidRPr="00FC7B7B">
        <w:rPr>
          <w:rFonts w:ascii="Times New Roman" w:hAnsi="Times New Roman"/>
          <w:sz w:val="28"/>
          <w:szCs w:val="28"/>
        </w:rPr>
        <w:t>поддержки и разви</w:t>
      </w:r>
      <w:r w:rsidR="007D40F5">
        <w:rPr>
          <w:rFonts w:ascii="Times New Roman" w:hAnsi="Times New Roman"/>
          <w:sz w:val="28"/>
          <w:szCs w:val="28"/>
        </w:rPr>
        <w:t>тия малого предпринимательства:</w:t>
      </w:r>
    </w:p>
    <w:p w:rsidR="00741723" w:rsidRPr="00FC7B7B" w:rsidRDefault="00F6277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D40F5">
        <w:rPr>
          <w:rFonts w:ascii="Times New Roman" w:hAnsi="Times New Roman"/>
          <w:sz w:val="28"/>
          <w:szCs w:val="28"/>
        </w:rPr>
        <w:t>-О</w:t>
      </w:r>
      <w:r w:rsidR="00741723" w:rsidRPr="00FC7B7B">
        <w:rPr>
          <w:rFonts w:ascii="Times New Roman" w:hAnsi="Times New Roman"/>
          <w:sz w:val="28"/>
          <w:szCs w:val="28"/>
        </w:rPr>
        <w:t>казание поддержки субъектам малого предпринимательства в рамках действующих муниципальных программ, в том числе в рамках развития социального предпринимательства;</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D40F5">
        <w:rPr>
          <w:rFonts w:ascii="Times New Roman" w:hAnsi="Times New Roman"/>
          <w:sz w:val="28"/>
          <w:szCs w:val="28"/>
        </w:rPr>
        <w:t>-О</w:t>
      </w:r>
      <w:r w:rsidR="00741723" w:rsidRPr="00FC7B7B">
        <w:rPr>
          <w:rFonts w:ascii="Times New Roman" w:hAnsi="Times New Roman"/>
          <w:sz w:val="28"/>
          <w:szCs w:val="28"/>
        </w:rPr>
        <w:t>казание содействия субъектам малого и среднего предпринимательства в продвижении производимых ими товаров на региональные и межрегиональные рынки;</w:t>
      </w:r>
    </w:p>
    <w:p w:rsidR="00741723" w:rsidRPr="00FC7B7B" w:rsidRDefault="00F62775" w:rsidP="00320924">
      <w:pPr>
        <w:pStyle w:val="14"/>
        <w:spacing w:line="276"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w:t>
      </w:r>
      <w:r w:rsidR="007D40F5">
        <w:rPr>
          <w:rFonts w:ascii="Times New Roman" w:eastAsia="Calibri" w:hAnsi="Times New Roman"/>
          <w:bCs/>
          <w:sz w:val="28"/>
          <w:szCs w:val="28"/>
          <w:lang w:eastAsia="en-US"/>
        </w:rPr>
        <w:t>-Ул</w:t>
      </w:r>
      <w:r w:rsidR="00741723" w:rsidRPr="00FC7B7B">
        <w:rPr>
          <w:rFonts w:ascii="Times New Roman" w:eastAsia="Calibri" w:hAnsi="Times New Roman"/>
          <w:bCs/>
          <w:sz w:val="28"/>
          <w:szCs w:val="28"/>
          <w:lang w:eastAsia="en-US"/>
        </w:rPr>
        <w:t>учшение условий ведения предпринимательской деятельности, стимулирование и поддержка предпринимательских инициатив жителей района;</w:t>
      </w:r>
    </w:p>
    <w:p w:rsidR="00741723" w:rsidRPr="00FC7B7B" w:rsidRDefault="00F6277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D40F5">
        <w:rPr>
          <w:rFonts w:ascii="Times New Roman" w:hAnsi="Times New Roman"/>
          <w:sz w:val="28"/>
          <w:szCs w:val="28"/>
        </w:rPr>
        <w:t>-Р</w:t>
      </w:r>
      <w:r w:rsidR="00741723" w:rsidRPr="00FC7B7B">
        <w:rPr>
          <w:rFonts w:ascii="Times New Roman" w:hAnsi="Times New Roman"/>
          <w:sz w:val="28"/>
          <w:szCs w:val="28"/>
        </w:rPr>
        <w:t xml:space="preserve">азвитие торгово-розничной сети и повышение уровня конкуренции в торговле (и прежде всего в торговле промышленными товарами); </w:t>
      </w:r>
    </w:p>
    <w:p w:rsidR="007D40F5" w:rsidRDefault="00F6277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D40F5">
        <w:rPr>
          <w:rFonts w:ascii="Times New Roman" w:hAnsi="Times New Roman"/>
          <w:sz w:val="28"/>
          <w:szCs w:val="28"/>
        </w:rPr>
        <w:t>-С</w:t>
      </w:r>
      <w:r w:rsidR="00741723" w:rsidRPr="00FC7B7B">
        <w:rPr>
          <w:rFonts w:ascii="Times New Roman" w:hAnsi="Times New Roman"/>
          <w:sz w:val="28"/>
          <w:szCs w:val="28"/>
        </w:rPr>
        <w:t xml:space="preserve">одействие </w:t>
      </w:r>
      <w:proofErr w:type="spellStart"/>
      <w:r w:rsidR="00741723" w:rsidRPr="00FC7B7B">
        <w:rPr>
          <w:rFonts w:ascii="Times New Roman" w:hAnsi="Times New Roman"/>
          <w:sz w:val="28"/>
          <w:szCs w:val="28"/>
        </w:rPr>
        <w:t>выст</w:t>
      </w:r>
      <w:r w:rsidR="007D40F5">
        <w:rPr>
          <w:rFonts w:ascii="Times New Roman" w:hAnsi="Times New Roman"/>
          <w:sz w:val="28"/>
          <w:szCs w:val="28"/>
        </w:rPr>
        <w:t>авочно</w:t>
      </w:r>
      <w:proofErr w:type="spellEnd"/>
      <w:r w:rsidR="007D40F5">
        <w:rPr>
          <w:rFonts w:ascii="Times New Roman" w:hAnsi="Times New Roman"/>
          <w:sz w:val="28"/>
          <w:szCs w:val="28"/>
        </w:rPr>
        <w:t>-ярмарочной деятельности;</w:t>
      </w:r>
    </w:p>
    <w:p w:rsidR="00741723" w:rsidRPr="00FC7B7B" w:rsidRDefault="00F62775" w:rsidP="007D40F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D40F5">
        <w:rPr>
          <w:rFonts w:ascii="Times New Roman" w:hAnsi="Times New Roman"/>
          <w:sz w:val="28"/>
          <w:szCs w:val="28"/>
        </w:rPr>
        <w:t>-Ф</w:t>
      </w:r>
      <w:r w:rsidR="00741723" w:rsidRPr="00FC7B7B">
        <w:rPr>
          <w:rFonts w:ascii="Times New Roman" w:hAnsi="Times New Roman"/>
          <w:sz w:val="28"/>
          <w:szCs w:val="28"/>
        </w:rPr>
        <w:t>ормирование рынка информационных, консультационных, научно-технологических и обучающих услуг;</w:t>
      </w:r>
    </w:p>
    <w:p w:rsidR="00741723" w:rsidRPr="00FC7B7B" w:rsidRDefault="007D40F5" w:rsidP="007D40F5">
      <w:pPr>
        <w:pStyle w:val="14"/>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00741723" w:rsidRPr="00FC7B7B">
        <w:rPr>
          <w:rFonts w:ascii="Times New Roman" w:hAnsi="Times New Roman"/>
          <w:sz w:val="28"/>
          <w:szCs w:val="28"/>
        </w:rPr>
        <w:t>-</w:t>
      </w:r>
      <w:r>
        <w:rPr>
          <w:rFonts w:ascii="Times New Roman" w:hAnsi="Times New Roman"/>
          <w:sz w:val="28"/>
          <w:szCs w:val="28"/>
        </w:rPr>
        <w:t>С</w:t>
      </w:r>
      <w:r w:rsidR="00741723" w:rsidRPr="00FC7B7B">
        <w:rPr>
          <w:rFonts w:ascii="Times New Roman" w:hAnsi="Times New Roman"/>
          <w:sz w:val="28"/>
          <w:szCs w:val="28"/>
        </w:rPr>
        <w:t>оздания новых малых предприятий в сельском хозяйстве, сфере бытовых услуг, молодежной среде, увеличение занятости работников в данном секторе экономики;</w:t>
      </w:r>
    </w:p>
    <w:p w:rsidR="00741723" w:rsidRPr="00FC7B7B"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роведение мониторинга качества и безопасности продуктов питания и алкогольной продукции;</w:t>
      </w:r>
    </w:p>
    <w:p w:rsidR="00F62775"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-З</w:t>
      </w:r>
      <w:r w:rsidR="00741723" w:rsidRPr="00FC7B7B">
        <w:rPr>
          <w:rFonts w:ascii="Times New Roman" w:hAnsi="Times New Roman"/>
          <w:sz w:val="28"/>
          <w:szCs w:val="28"/>
        </w:rPr>
        <w:t>ащита прав потребителей, создание действенной системы контроля качества и безопасности товаров и услуг;</w:t>
      </w:r>
    </w:p>
    <w:p w:rsidR="00741723" w:rsidRPr="00F62775"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Pr="00A725B4">
        <w:rPr>
          <w:rFonts w:ascii="Times New Roman" w:hAnsi="Times New Roman"/>
          <w:sz w:val="28"/>
          <w:szCs w:val="28"/>
        </w:rPr>
        <w:t>-С</w:t>
      </w:r>
      <w:r w:rsidR="00741723" w:rsidRPr="00A725B4">
        <w:rPr>
          <w:rFonts w:ascii="Times New Roman" w:hAnsi="Times New Roman"/>
          <w:sz w:val="28"/>
          <w:szCs w:val="28"/>
        </w:rPr>
        <w:t>овершенствование системы профессиональной подготовки, переподготовки и повышения квалификации работников торговли, общественного питания, бытового обслуживания.</w:t>
      </w:r>
    </w:p>
    <w:p w:rsidR="00741723" w:rsidRPr="00FC7B7B" w:rsidRDefault="00741723" w:rsidP="00320924">
      <w:pPr>
        <w:pStyle w:val="14"/>
        <w:spacing w:line="276" w:lineRule="auto"/>
        <w:jc w:val="both"/>
        <w:rPr>
          <w:rFonts w:ascii="Times New Roman" w:hAnsi="Times New Roman"/>
          <w:b/>
          <w:i/>
          <w:sz w:val="28"/>
          <w:szCs w:val="28"/>
        </w:rPr>
      </w:pPr>
    </w:p>
    <w:p w:rsidR="00AB002E" w:rsidRPr="00FC7B7B" w:rsidRDefault="00741723" w:rsidP="00815E48">
      <w:pPr>
        <w:widowControl w:val="0"/>
        <w:tabs>
          <w:tab w:val="left" w:pos="1399"/>
        </w:tabs>
        <w:spacing w:line="276" w:lineRule="auto"/>
        <w:jc w:val="center"/>
        <w:rPr>
          <w:b/>
          <w:i/>
          <w:color w:val="000000"/>
          <w:sz w:val="28"/>
          <w:szCs w:val="28"/>
          <w:lang w:bidi="ru-RU"/>
        </w:rPr>
      </w:pPr>
      <w:r w:rsidRPr="00FC7B7B">
        <w:rPr>
          <w:b/>
          <w:i/>
          <w:color w:val="000000"/>
          <w:sz w:val="28"/>
          <w:szCs w:val="28"/>
          <w:lang w:bidi="ru-RU"/>
        </w:rPr>
        <w:t>Формирование благоприятного социального климата.</w:t>
      </w:r>
    </w:p>
    <w:p w:rsidR="00741723" w:rsidRPr="00815E48" w:rsidRDefault="00741723" w:rsidP="00B85C8B">
      <w:pPr>
        <w:pStyle w:val="14"/>
        <w:ind w:firstLine="708"/>
        <w:jc w:val="both"/>
        <w:rPr>
          <w:rFonts w:ascii="Times New Roman" w:eastAsia="Calibri" w:hAnsi="Times New Roman"/>
          <w:sz w:val="28"/>
          <w:szCs w:val="28"/>
        </w:rPr>
      </w:pPr>
      <w:r w:rsidRPr="00815E48">
        <w:rPr>
          <w:rFonts w:ascii="Times New Roman" w:hAnsi="Times New Roman"/>
          <w:sz w:val="28"/>
          <w:szCs w:val="28"/>
          <w:lang w:bidi="ru-RU"/>
        </w:rPr>
        <w:t xml:space="preserve">Для  обеспечения   постоянного и   устойчивого     повышения   качества  жизни населения района необходима реализация данных приоритетов путем повышения уровня материального благосостояния, улучшения состояния здоровья, расширения доступности образования, возможностей для духовного и физического развития личности, доступности жилья и комфортных условий проживания, улучшения качества окружающей среды. </w:t>
      </w:r>
    </w:p>
    <w:p w:rsidR="00815E48" w:rsidRPr="00815E48" w:rsidRDefault="00815E48" w:rsidP="00815E48">
      <w:pPr>
        <w:pStyle w:val="14"/>
        <w:jc w:val="both"/>
        <w:rPr>
          <w:rFonts w:ascii="Times New Roman" w:hAnsi="Times New Roman"/>
          <w:b/>
          <w:sz w:val="28"/>
          <w:szCs w:val="28"/>
          <w:lang w:bidi="ru-RU"/>
        </w:rPr>
      </w:pPr>
    </w:p>
    <w:p w:rsidR="00815E48" w:rsidRPr="00815E48" w:rsidRDefault="00741723" w:rsidP="00815E48">
      <w:pPr>
        <w:pStyle w:val="14"/>
        <w:jc w:val="center"/>
        <w:rPr>
          <w:rFonts w:ascii="Times New Roman" w:hAnsi="Times New Roman"/>
          <w:b/>
          <w:sz w:val="28"/>
          <w:szCs w:val="28"/>
          <w:lang w:bidi="ru-RU"/>
        </w:rPr>
      </w:pPr>
      <w:r w:rsidRPr="00815E48">
        <w:rPr>
          <w:rFonts w:ascii="Times New Roman" w:hAnsi="Times New Roman"/>
          <w:b/>
          <w:sz w:val="28"/>
          <w:szCs w:val="28"/>
          <w:lang w:bidi="ru-RU"/>
        </w:rPr>
        <w:t>Образование</w:t>
      </w:r>
    </w:p>
    <w:p w:rsidR="00741723" w:rsidRDefault="00741723" w:rsidP="00815E48">
      <w:pPr>
        <w:pStyle w:val="14"/>
        <w:ind w:firstLine="708"/>
        <w:jc w:val="both"/>
        <w:rPr>
          <w:rFonts w:ascii="Times New Roman" w:hAnsi="Times New Roman"/>
          <w:sz w:val="28"/>
          <w:szCs w:val="28"/>
        </w:rPr>
      </w:pPr>
      <w:r w:rsidRPr="00815E48">
        <w:rPr>
          <w:rFonts w:ascii="Times New Roman" w:hAnsi="Times New Roman"/>
          <w:sz w:val="28"/>
          <w:szCs w:val="28"/>
          <w:lang w:bidi="ru-RU"/>
        </w:rPr>
        <w:t xml:space="preserve">Для достижения  поставленных  целей,   определены  следующие </w:t>
      </w:r>
      <w:r w:rsidRPr="00815E48">
        <w:rPr>
          <w:rFonts w:ascii="Times New Roman" w:hAnsi="Times New Roman"/>
          <w:sz w:val="28"/>
          <w:szCs w:val="28"/>
        </w:rPr>
        <w:t xml:space="preserve">приоритетные направления развития системы образования: </w:t>
      </w:r>
    </w:p>
    <w:p w:rsidR="00CE7B9D" w:rsidRPr="00815E48" w:rsidRDefault="00CE7B9D" w:rsidP="00815E48">
      <w:pPr>
        <w:pStyle w:val="14"/>
        <w:ind w:firstLine="708"/>
        <w:jc w:val="both"/>
        <w:rPr>
          <w:rFonts w:ascii="Times New Roman" w:hAnsi="Times New Roman"/>
          <w:b/>
          <w:sz w:val="28"/>
          <w:szCs w:val="28"/>
          <w:lang w:bidi="ru-RU"/>
        </w:rPr>
      </w:pPr>
    </w:p>
    <w:p w:rsidR="00741723" w:rsidRPr="00815E48" w:rsidRDefault="00F62775" w:rsidP="00815E48">
      <w:pPr>
        <w:pStyle w:val="14"/>
        <w:jc w:val="both"/>
        <w:rPr>
          <w:rFonts w:ascii="Times New Roman" w:eastAsia="Calibri" w:hAnsi="Times New Roman"/>
          <w:sz w:val="28"/>
          <w:szCs w:val="28"/>
          <w:lang w:eastAsia="en-US"/>
        </w:rPr>
      </w:pPr>
      <w:r w:rsidRPr="00815E48">
        <w:rPr>
          <w:rFonts w:ascii="Times New Roman" w:hAnsi="Times New Roman"/>
          <w:sz w:val="28"/>
          <w:szCs w:val="28"/>
        </w:rPr>
        <w:t>1.</w:t>
      </w:r>
      <w:r w:rsidR="00741723" w:rsidRPr="00815E48">
        <w:rPr>
          <w:rFonts w:ascii="Times New Roman" w:eastAsia="Calibri" w:hAnsi="Times New Roman"/>
          <w:sz w:val="28"/>
          <w:szCs w:val="28"/>
          <w:lang w:eastAsia="en-US"/>
        </w:rPr>
        <w:t>Обеспечение    доступности    и    качества   услуг   всех   уровней образования:</w:t>
      </w:r>
    </w:p>
    <w:p w:rsidR="00741723" w:rsidRPr="00FC7B7B"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качества предоставляемых образовательных услуг за счет укрепления материально-технической базы образовательных  учреждений, в том числе оснащение современным оборудованием, создание условий для внедрения инклюзивного образования;</w:t>
      </w:r>
    </w:p>
    <w:p w:rsidR="00741723" w:rsidRPr="00FC7B7B" w:rsidRDefault="00F62775" w:rsidP="00F62775">
      <w:pPr>
        <w:spacing w:line="276" w:lineRule="auto"/>
        <w:ind w:left="20" w:right="20"/>
        <w:jc w:val="both"/>
        <w:rPr>
          <w:color w:val="000000"/>
          <w:sz w:val="28"/>
          <w:szCs w:val="27"/>
        </w:rPr>
      </w:pPr>
      <w:r>
        <w:rPr>
          <w:color w:val="000000"/>
          <w:sz w:val="28"/>
          <w:szCs w:val="27"/>
        </w:rPr>
        <w:t xml:space="preserve">    -О</w:t>
      </w:r>
      <w:r w:rsidR="00741723" w:rsidRPr="00FC7B7B">
        <w:rPr>
          <w:color w:val="000000"/>
          <w:sz w:val="28"/>
          <w:szCs w:val="27"/>
        </w:rPr>
        <w:t>беспечение иннов</w:t>
      </w:r>
      <w:r w:rsidR="00C61D97">
        <w:rPr>
          <w:color w:val="000000"/>
          <w:sz w:val="28"/>
          <w:szCs w:val="27"/>
        </w:rPr>
        <w:t>ационного характера образования:</w:t>
      </w:r>
      <w:r w:rsidR="00741723" w:rsidRPr="00FC7B7B">
        <w:rPr>
          <w:color w:val="000000"/>
          <w:sz w:val="28"/>
          <w:szCs w:val="27"/>
        </w:rPr>
        <w:t xml:space="preserve"> развитие электронного образован</w:t>
      </w:r>
      <w:r w:rsidR="00C61D97">
        <w:rPr>
          <w:color w:val="000000"/>
          <w:sz w:val="28"/>
          <w:szCs w:val="27"/>
        </w:rPr>
        <w:t>ия через развитие мультимедийны</w:t>
      </w:r>
      <w:r w:rsidR="00CB1DA7">
        <w:rPr>
          <w:color w:val="000000"/>
          <w:sz w:val="28"/>
          <w:szCs w:val="27"/>
        </w:rPr>
        <w:t>х</w:t>
      </w:r>
      <w:r w:rsidR="00741723" w:rsidRPr="00FC7B7B">
        <w:rPr>
          <w:color w:val="000000"/>
          <w:sz w:val="28"/>
          <w:szCs w:val="27"/>
        </w:rPr>
        <w:t xml:space="preserve"> форм обучения, </w:t>
      </w:r>
      <w:r w:rsidR="002C02DD">
        <w:rPr>
          <w:color w:val="000000"/>
          <w:sz w:val="28"/>
          <w:szCs w:val="27"/>
        </w:rPr>
        <w:t>он</w:t>
      </w:r>
      <w:r w:rsidR="00741723" w:rsidRPr="00FC7B7B">
        <w:rPr>
          <w:color w:val="000000"/>
          <w:sz w:val="28"/>
          <w:szCs w:val="27"/>
        </w:rPr>
        <w:t>лайн и дистанционное образование, формирование системы электронных образовательных ресурсов;</w:t>
      </w:r>
    </w:p>
    <w:p w:rsidR="00741723" w:rsidRPr="00FC7B7B" w:rsidRDefault="00F62775" w:rsidP="00F62775">
      <w:pPr>
        <w:spacing w:line="276" w:lineRule="auto"/>
        <w:ind w:left="20" w:right="20"/>
        <w:jc w:val="both"/>
        <w:rPr>
          <w:color w:val="000000"/>
          <w:sz w:val="28"/>
          <w:szCs w:val="27"/>
        </w:rPr>
      </w:pPr>
      <w:r>
        <w:rPr>
          <w:color w:val="000000"/>
          <w:sz w:val="28"/>
          <w:szCs w:val="28"/>
        </w:rPr>
        <w:t xml:space="preserve">    -С</w:t>
      </w:r>
      <w:r w:rsidR="004870FD">
        <w:rPr>
          <w:color w:val="000000"/>
          <w:sz w:val="28"/>
          <w:szCs w:val="28"/>
        </w:rPr>
        <w:t>оздание</w:t>
      </w:r>
      <w:r w:rsidR="00741723" w:rsidRPr="00FC7B7B">
        <w:rPr>
          <w:color w:val="000000"/>
          <w:sz w:val="28"/>
          <w:szCs w:val="28"/>
        </w:rPr>
        <w:t xml:space="preserve"> оптимальных условий для обеспечения, доступности дошкольного образования, для воспитания и образования детей дошкольного возраста, обеспечивающих раннее развитие</w:t>
      </w:r>
      <w:r w:rsidR="00741723" w:rsidRPr="00FC7B7B">
        <w:rPr>
          <w:i/>
          <w:color w:val="000000"/>
          <w:sz w:val="28"/>
          <w:szCs w:val="28"/>
        </w:rPr>
        <w:t xml:space="preserve">, </w:t>
      </w:r>
      <w:r w:rsidR="00741723" w:rsidRPr="00FC7B7B">
        <w:rPr>
          <w:color w:val="000000"/>
          <w:sz w:val="28"/>
          <w:szCs w:val="27"/>
        </w:rPr>
        <w:t xml:space="preserve">в том числе с использованием механизмов  </w:t>
      </w:r>
      <w:proofErr w:type="spellStart"/>
      <w:r w:rsidR="00741723" w:rsidRPr="00FC7B7B">
        <w:rPr>
          <w:color w:val="000000"/>
          <w:sz w:val="28"/>
          <w:szCs w:val="27"/>
        </w:rPr>
        <w:t>муниципально</w:t>
      </w:r>
      <w:proofErr w:type="spellEnd"/>
      <w:r w:rsidR="00741723" w:rsidRPr="00FC7B7B">
        <w:rPr>
          <w:color w:val="000000"/>
          <w:sz w:val="28"/>
          <w:szCs w:val="27"/>
        </w:rPr>
        <w:t xml:space="preserve"> - частного партнерства;</w:t>
      </w:r>
    </w:p>
    <w:p w:rsidR="00741723" w:rsidRPr="00FC7B7B" w:rsidRDefault="00F62775" w:rsidP="00F62775">
      <w:pPr>
        <w:spacing w:line="276" w:lineRule="auto"/>
        <w:ind w:left="40" w:right="60"/>
        <w:jc w:val="both"/>
        <w:rPr>
          <w:iCs/>
          <w:color w:val="000000"/>
          <w:sz w:val="28"/>
          <w:szCs w:val="28"/>
        </w:rPr>
      </w:pPr>
      <w:r>
        <w:rPr>
          <w:iCs/>
          <w:color w:val="000000"/>
          <w:sz w:val="28"/>
          <w:szCs w:val="28"/>
        </w:rPr>
        <w:t xml:space="preserve">   -С</w:t>
      </w:r>
      <w:r w:rsidR="00741723" w:rsidRPr="00FC7B7B">
        <w:rPr>
          <w:iCs/>
          <w:color w:val="000000"/>
          <w:sz w:val="28"/>
          <w:szCs w:val="28"/>
        </w:rPr>
        <w:t>тимулирование развития социализации учащихся всех ступеней образования (участия в конкурсах, конференциях, создание собственных портфолио), развития альтернативных форм образования в целях воспитания будущего социально активного населения и кадрового ресурса экономики;</w:t>
      </w:r>
    </w:p>
    <w:p w:rsidR="00741723" w:rsidRPr="00FC7B7B" w:rsidRDefault="00F62775" w:rsidP="00F62775">
      <w:pPr>
        <w:spacing w:line="276" w:lineRule="auto"/>
        <w:ind w:left="20" w:right="20"/>
        <w:jc w:val="both"/>
        <w:rPr>
          <w:color w:val="000000"/>
          <w:sz w:val="28"/>
          <w:szCs w:val="27"/>
        </w:rPr>
      </w:pPr>
      <w:r>
        <w:rPr>
          <w:color w:val="000000"/>
          <w:sz w:val="28"/>
          <w:szCs w:val="27"/>
        </w:rPr>
        <w:lastRenderedPageBreak/>
        <w:t xml:space="preserve">    -О</w:t>
      </w:r>
      <w:r w:rsidR="00741723" w:rsidRPr="00FC7B7B">
        <w:rPr>
          <w:color w:val="000000"/>
          <w:sz w:val="28"/>
          <w:szCs w:val="27"/>
        </w:rPr>
        <w:t>беспечение условий для формирования нравственно и физически здоровой личности через усиление гражданско-патриотической составляющей в воспитании на всех уровнях образования, развитие детского волонтерского движения, детских общественных объединений, развитие социальных проектов;</w:t>
      </w:r>
    </w:p>
    <w:p w:rsidR="00741723" w:rsidRPr="00FC7B7B" w:rsidRDefault="00F62775" w:rsidP="00F62775">
      <w:pPr>
        <w:spacing w:line="276" w:lineRule="auto"/>
        <w:ind w:left="20" w:right="20"/>
        <w:jc w:val="both"/>
        <w:rPr>
          <w:color w:val="000000"/>
          <w:sz w:val="28"/>
          <w:szCs w:val="27"/>
        </w:rPr>
      </w:pPr>
      <w:r>
        <w:rPr>
          <w:color w:val="000000"/>
          <w:sz w:val="28"/>
          <w:szCs w:val="27"/>
        </w:rPr>
        <w:t xml:space="preserve">    -Ф</w:t>
      </w:r>
      <w:r w:rsidR="00741723" w:rsidRPr="00FC7B7B">
        <w:rPr>
          <w:color w:val="000000"/>
          <w:sz w:val="28"/>
          <w:szCs w:val="27"/>
        </w:rPr>
        <w:t>ормирование системы работы с талантливыми и одаренными детьми через создание системы целенаправленного и непрерывного поиска и сопровождения талантливых и одаренных детей, развитие сети объединений творческого, спортивного развития и других профилей;</w:t>
      </w:r>
    </w:p>
    <w:p w:rsidR="00741723" w:rsidRPr="00FC7B7B" w:rsidRDefault="00F62775" w:rsidP="00F62775">
      <w:pPr>
        <w:spacing w:line="276" w:lineRule="auto"/>
        <w:jc w:val="both"/>
        <w:rPr>
          <w:sz w:val="28"/>
          <w:szCs w:val="28"/>
        </w:rPr>
      </w:pPr>
      <w:r>
        <w:rPr>
          <w:sz w:val="28"/>
          <w:szCs w:val="28"/>
        </w:rPr>
        <w:t xml:space="preserve">     -М</w:t>
      </w:r>
      <w:r w:rsidR="00741723" w:rsidRPr="00FC7B7B">
        <w:rPr>
          <w:sz w:val="28"/>
          <w:szCs w:val="28"/>
        </w:rPr>
        <w:t>одернизация муниципальной системы образования через развитие и совершенствование сетевого взаимодействия образовательных организаций и межведомственных структур</w:t>
      </w:r>
      <w:r>
        <w:rPr>
          <w:sz w:val="28"/>
          <w:szCs w:val="28"/>
        </w:rPr>
        <w:t>.</w:t>
      </w:r>
      <w:r w:rsidR="00741723" w:rsidRPr="00FC7B7B">
        <w:rPr>
          <w:sz w:val="28"/>
          <w:szCs w:val="28"/>
        </w:rPr>
        <w:t xml:space="preserve"> </w:t>
      </w:r>
    </w:p>
    <w:p w:rsidR="00741723" w:rsidRPr="00FC7B7B" w:rsidRDefault="00741723" w:rsidP="005F0D07">
      <w:pPr>
        <w:spacing w:line="276" w:lineRule="auto"/>
        <w:ind w:firstLine="708"/>
        <w:jc w:val="both"/>
        <w:rPr>
          <w:sz w:val="28"/>
          <w:szCs w:val="28"/>
        </w:rPr>
      </w:pPr>
      <w:r w:rsidRPr="00FC7B7B">
        <w:rPr>
          <w:sz w:val="28"/>
          <w:szCs w:val="28"/>
        </w:rPr>
        <w:t>2. Развитие сист</w:t>
      </w:r>
      <w:r w:rsidR="005F0D07">
        <w:rPr>
          <w:sz w:val="28"/>
          <w:szCs w:val="28"/>
        </w:rPr>
        <w:t>емы дополнительного образования,</w:t>
      </w:r>
      <w:r w:rsidR="00AC6499">
        <w:rPr>
          <w:sz w:val="28"/>
          <w:szCs w:val="28"/>
        </w:rPr>
        <w:t xml:space="preserve">  путем  увеличения </w:t>
      </w:r>
      <w:r w:rsidRPr="00FC7B7B">
        <w:rPr>
          <w:sz w:val="28"/>
          <w:szCs w:val="28"/>
        </w:rPr>
        <w:t>у</w:t>
      </w:r>
      <w:r w:rsidR="00AC6499">
        <w:rPr>
          <w:sz w:val="28"/>
          <w:szCs w:val="28"/>
        </w:rPr>
        <w:t>слуг</w:t>
      </w:r>
      <w:r w:rsidRPr="00FC7B7B">
        <w:rPr>
          <w:sz w:val="28"/>
          <w:szCs w:val="28"/>
        </w:rPr>
        <w:t>, соответству</w:t>
      </w:r>
      <w:r w:rsidR="00F62775">
        <w:rPr>
          <w:sz w:val="28"/>
          <w:szCs w:val="28"/>
        </w:rPr>
        <w:t>ющих запросам детей и родителей.</w:t>
      </w:r>
    </w:p>
    <w:p w:rsidR="00741723" w:rsidRPr="00FC7B7B" w:rsidRDefault="003131D2" w:rsidP="00320924">
      <w:pPr>
        <w:spacing w:line="276" w:lineRule="auto"/>
        <w:ind w:left="20" w:right="20" w:firstLine="700"/>
        <w:jc w:val="both"/>
        <w:rPr>
          <w:color w:val="000000"/>
          <w:sz w:val="28"/>
          <w:szCs w:val="27"/>
        </w:rPr>
      </w:pPr>
      <w:r>
        <w:rPr>
          <w:sz w:val="28"/>
          <w:szCs w:val="28"/>
        </w:rPr>
        <w:t>3</w:t>
      </w:r>
      <w:r w:rsidR="00741723" w:rsidRPr="00FC7B7B">
        <w:rPr>
          <w:sz w:val="28"/>
          <w:szCs w:val="28"/>
        </w:rPr>
        <w:t>.</w:t>
      </w:r>
      <w:r>
        <w:rPr>
          <w:sz w:val="28"/>
          <w:szCs w:val="28"/>
        </w:rPr>
        <w:t xml:space="preserve"> </w:t>
      </w:r>
      <w:r w:rsidR="00F62775">
        <w:rPr>
          <w:color w:val="000000"/>
          <w:sz w:val="28"/>
          <w:szCs w:val="27"/>
        </w:rPr>
        <w:t>Р</w:t>
      </w:r>
      <w:r w:rsidR="00741723" w:rsidRPr="00FC7B7B">
        <w:rPr>
          <w:color w:val="000000"/>
          <w:sz w:val="28"/>
          <w:szCs w:val="27"/>
        </w:rPr>
        <w:t>азвитие системы поддержки детей с особыми образовательными потребностями (организация дистанционного образования детей-инвалидов, выявление и развитие талантливых детей, проведение массовых мероприятий с детьми)</w:t>
      </w:r>
      <w:r w:rsidR="00F62775">
        <w:rPr>
          <w:color w:val="000000"/>
          <w:sz w:val="28"/>
          <w:szCs w:val="27"/>
        </w:rPr>
        <w:t>.</w:t>
      </w:r>
    </w:p>
    <w:p w:rsidR="00741723" w:rsidRPr="00FC7B7B" w:rsidRDefault="003131D2" w:rsidP="00320924">
      <w:pPr>
        <w:spacing w:line="276" w:lineRule="auto"/>
        <w:ind w:firstLine="708"/>
        <w:jc w:val="both"/>
        <w:rPr>
          <w:sz w:val="28"/>
          <w:szCs w:val="28"/>
        </w:rPr>
      </w:pPr>
      <w:r>
        <w:rPr>
          <w:sz w:val="28"/>
          <w:szCs w:val="28"/>
        </w:rPr>
        <w:t>4</w:t>
      </w:r>
      <w:r w:rsidR="00741723" w:rsidRPr="00FC7B7B">
        <w:rPr>
          <w:sz w:val="28"/>
          <w:szCs w:val="28"/>
        </w:rPr>
        <w:t>. Сохранение здоровья детей:</w:t>
      </w:r>
    </w:p>
    <w:p w:rsidR="00741723" w:rsidRPr="00FC7B7B" w:rsidRDefault="00F62775" w:rsidP="00F62775">
      <w:pPr>
        <w:spacing w:line="276" w:lineRule="auto"/>
        <w:jc w:val="both"/>
        <w:rPr>
          <w:sz w:val="28"/>
          <w:szCs w:val="28"/>
        </w:rPr>
      </w:pPr>
      <w:r>
        <w:rPr>
          <w:sz w:val="28"/>
          <w:szCs w:val="28"/>
        </w:rPr>
        <w:t xml:space="preserve">     -И</w:t>
      </w:r>
      <w:r w:rsidR="00741723" w:rsidRPr="00FC7B7B">
        <w:rPr>
          <w:sz w:val="28"/>
          <w:szCs w:val="28"/>
        </w:rPr>
        <w:t>спользование здоровье сберегающих технологий в образовательном процессе;</w:t>
      </w:r>
    </w:p>
    <w:p w:rsidR="00741723" w:rsidRDefault="00F62775" w:rsidP="00F62775">
      <w:pPr>
        <w:spacing w:line="276" w:lineRule="auto"/>
        <w:jc w:val="both"/>
        <w:rPr>
          <w:sz w:val="28"/>
          <w:szCs w:val="28"/>
        </w:rPr>
      </w:pPr>
      <w:r>
        <w:rPr>
          <w:sz w:val="28"/>
          <w:szCs w:val="28"/>
        </w:rPr>
        <w:t xml:space="preserve">     -О</w:t>
      </w:r>
      <w:r w:rsidR="00741723" w:rsidRPr="00FC7B7B">
        <w:rPr>
          <w:sz w:val="28"/>
          <w:szCs w:val="28"/>
        </w:rPr>
        <w:t xml:space="preserve">рганизация летнего отдыха и оздоровление школьников в летний период. </w:t>
      </w:r>
    </w:p>
    <w:p w:rsidR="00287183" w:rsidRPr="00FC7B7B" w:rsidRDefault="00287183" w:rsidP="00F62775">
      <w:pPr>
        <w:spacing w:line="276" w:lineRule="auto"/>
        <w:jc w:val="both"/>
        <w:rPr>
          <w:sz w:val="28"/>
          <w:szCs w:val="28"/>
        </w:rPr>
      </w:pPr>
      <w:r>
        <w:rPr>
          <w:sz w:val="28"/>
          <w:szCs w:val="28"/>
        </w:rPr>
        <w:t xml:space="preserve">     </w:t>
      </w:r>
      <w:r w:rsidR="008D3812">
        <w:rPr>
          <w:sz w:val="28"/>
          <w:szCs w:val="28"/>
        </w:rPr>
        <w:tab/>
      </w:r>
      <w:r>
        <w:rPr>
          <w:sz w:val="28"/>
          <w:szCs w:val="28"/>
        </w:rPr>
        <w:t xml:space="preserve"> 5.  Реализация единой государственной политики в сфере защиты прав и законных интересов несовершеннолетних, в том числе детей – сирот и детей, оставшихся без попечения родителей, детей, нуждающихся в помощи государства, а также лиц из  числа детей – сирот и  детей, оставшихся без попечения родителей;</w:t>
      </w:r>
    </w:p>
    <w:p w:rsidR="00741723" w:rsidRPr="00FC7B7B" w:rsidRDefault="003131D2" w:rsidP="008D3812">
      <w:pPr>
        <w:spacing w:line="276" w:lineRule="auto"/>
        <w:ind w:firstLine="708"/>
        <w:jc w:val="both"/>
        <w:rPr>
          <w:sz w:val="28"/>
          <w:szCs w:val="28"/>
        </w:rPr>
      </w:pPr>
      <w:r>
        <w:rPr>
          <w:sz w:val="28"/>
          <w:szCs w:val="28"/>
        </w:rPr>
        <w:t xml:space="preserve"> </w:t>
      </w:r>
      <w:r w:rsidR="008D3812">
        <w:rPr>
          <w:sz w:val="28"/>
          <w:szCs w:val="28"/>
        </w:rPr>
        <w:t>6</w:t>
      </w:r>
      <w:r w:rsidR="00741723" w:rsidRPr="00FC7B7B">
        <w:rPr>
          <w:sz w:val="28"/>
          <w:szCs w:val="28"/>
        </w:rPr>
        <w:t xml:space="preserve">. </w:t>
      </w:r>
      <w:r w:rsidR="00741723" w:rsidRPr="00FC7B7B">
        <w:rPr>
          <w:sz w:val="28"/>
          <w:szCs w:val="28"/>
          <w:lang w:eastAsia="en-US"/>
        </w:rPr>
        <w:t>Кадровая модернизация системы образования на основе введения инструментов «эффективного контракта», профессионального стандарта педагога, нового порядка аттестации педагогических работников, использования инструментов экономического стимулирования качественной работы, соблюдения норм профессиональной эти</w:t>
      </w:r>
      <w:r w:rsidR="008D3812">
        <w:rPr>
          <w:sz w:val="28"/>
          <w:szCs w:val="28"/>
          <w:lang w:eastAsia="en-US"/>
        </w:rPr>
        <w:t xml:space="preserve">ки. </w:t>
      </w:r>
      <w:r w:rsidR="008D3812">
        <w:rPr>
          <w:sz w:val="28"/>
          <w:szCs w:val="28"/>
        </w:rPr>
        <w:t xml:space="preserve"> Привлечение и закрепление</w:t>
      </w:r>
      <w:r w:rsidR="00741723" w:rsidRPr="00FC7B7B">
        <w:rPr>
          <w:sz w:val="28"/>
          <w:szCs w:val="28"/>
        </w:rPr>
        <w:t xml:space="preserve"> кадров в </w:t>
      </w:r>
      <w:r w:rsidR="008D3812">
        <w:rPr>
          <w:sz w:val="28"/>
          <w:szCs w:val="28"/>
        </w:rPr>
        <w:t>образовательных</w:t>
      </w:r>
      <w:r w:rsidR="00741723" w:rsidRPr="00FC7B7B">
        <w:rPr>
          <w:sz w:val="28"/>
          <w:szCs w:val="28"/>
        </w:rPr>
        <w:t xml:space="preserve"> </w:t>
      </w:r>
      <w:r w:rsidR="008D3812" w:rsidRPr="00FC7B7B">
        <w:rPr>
          <w:sz w:val="28"/>
          <w:szCs w:val="28"/>
        </w:rPr>
        <w:t xml:space="preserve">учреждениях </w:t>
      </w:r>
      <w:r w:rsidR="00741723" w:rsidRPr="00FC7B7B">
        <w:rPr>
          <w:sz w:val="28"/>
          <w:szCs w:val="28"/>
        </w:rPr>
        <w:t xml:space="preserve">путем целевой подготовки специалистов, обеспечение их жильем. </w:t>
      </w:r>
    </w:p>
    <w:p w:rsidR="00741723" w:rsidRPr="00FC7B7B" w:rsidRDefault="00F62775" w:rsidP="00320924">
      <w:pPr>
        <w:autoSpaceDE w:val="0"/>
        <w:autoSpaceDN w:val="0"/>
        <w:adjustRightInd w:val="0"/>
        <w:spacing w:after="200" w:line="276" w:lineRule="auto"/>
        <w:contextualSpacing/>
        <w:jc w:val="both"/>
        <w:rPr>
          <w:sz w:val="28"/>
          <w:szCs w:val="28"/>
        </w:rPr>
      </w:pPr>
      <w:r>
        <w:rPr>
          <w:sz w:val="28"/>
          <w:szCs w:val="28"/>
        </w:rPr>
        <w:t xml:space="preserve">         7.</w:t>
      </w:r>
      <w:r w:rsidR="008D3812">
        <w:rPr>
          <w:sz w:val="28"/>
          <w:szCs w:val="28"/>
        </w:rPr>
        <w:t xml:space="preserve"> Дальнейшее совершенствование  работы по  независимой </w:t>
      </w:r>
      <w:r w:rsidR="00533B7B">
        <w:rPr>
          <w:sz w:val="28"/>
          <w:szCs w:val="28"/>
        </w:rPr>
        <w:t xml:space="preserve"> оценке</w:t>
      </w:r>
      <w:r w:rsidR="00741723" w:rsidRPr="00FC7B7B">
        <w:rPr>
          <w:sz w:val="28"/>
          <w:szCs w:val="28"/>
        </w:rPr>
        <w:t xml:space="preserve"> качества работы образовательных органи</w:t>
      </w:r>
      <w:r w:rsidR="003131D2">
        <w:rPr>
          <w:sz w:val="28"/>
          <w:szCs w:val="28"/>
        </w:rPr>
        <w:t>заций</w:t>
      </w:r>
      <w:r w:rsidR="007B0B82">
        <w:rPr>
          <w:sz w:val="28"/>
          <w:szCs w:val="28"/>
        </w:rPr>
        <w:t>.</w:t>
      </w:r>
    </w:p>
    <w:p w:rsidR="00741723" w:rsidRPr="00FC7B7B" w:rsidRDefault="00741723" w:rsidP="00320924">
      <w:pPr>
        <w:spacing w:line="276" w:lineRule="auto"/>
        <w:jc w:val="both"/>
        <w:rPr>
          <w:b/>
          <w:sz w:val="28"/>
          <w:szCs w:val="28"/>
        </w:rPr>
      </w:pPr>
      <w:r w:rsidRPr="00FC7B7B">
        <w:rPr>
          <w:b/>
          <w:sz w:val="28"/>
          <w:szCs w:val="28"/>
        </w:rPr>
        <w:t xml:space="preserve">           </w:t>
      </w:r>
    </w:p>
    <w:p w:rsidR="00741723" w:rsidRDefault="00741723" w:rsidP="00815E48">
      <w:pPr>
        <w:spacing w:line="276" w:lineRule="auto"/>
        <w:jc w:val="center"/>
        <w:rPr>
          <w:b/>
          <w:sz w:val="28"/>
          <w:szCs w:val="28"/>
        </w:rPr>
      </w:pPr>
      <w:r w:rsidRPr="00815E48">
        <w:rPr>
          <w:b/>
          <w:sz w:val="28"/>
          <w:szCs w:val="28"/>
        </w:rPr>
        <w:t>Здравоохранение</w:t>
      </w:r>
    </w:p>
    <w:p w:rsidR="003755CD" w:rsidRDefault="003755CD" w:rsidP="003755CD">
      <w:pPr>
        <w:pStyle w:val="14"/>
        <w:spacing w:line="276" w:lineRule="auto"/>
        <w:jc w:val="both"/>
        <w:rPr>
          <w:rFonts w:asciiTheme="minorHAnsi" w:eastAsia="Calibri" w:hAnsiTheme="minorHAnsi" w:cstheme="minorHAnsi"/>
          <w:sz w:val="28"/>
          <w:szCs w:val="28"/>
          <w:lang w:eastAsia="en-US"/>
        </w:rPr>
      </w:pPr>
      <w:r>
        <w:rPr>
          <w:rFonts w:asciiTheme="minorHAnsi" w:eastAsia="Calibri" w:hAnsiTheme="minorHAnsi" w:cstheme="minorHAnsi"/>
          <w:b/>
          <w:i/>
          <w:sz w:val="28"/>
          <w:szCs w:val="28"/>
          <w:lang w:eastAsia="en-US"/>
        </w:rPr>
        <w:lastRenderedPageBreak/>
        <w:t xml:space="preserve">           </w:t>
      </w:r>
      <w:r w:rsidRPr="00A36D11">
        <w:rPr>
          <w:rFonts w:asciiTheme="minorHAnsi" w:eastAsia="Calibri" w:hAnsiTheme="minorHAnsi" w:cstheme="minorHAnsi"/>
          <w:b/>
          <w:i/>
          <w:sz w:val="28"/>
          <w:szCs w:val="28"/>
          <w:lang w:eastAsia="en-US"/>
        </w:rPr>
        <w:t>Полномочия  по развитию здравоохранения</w:t>
      </w:r>
      <w:r>
        <w:rPr>
          <w:rFonts w:asciiTheme="minorHAnsi" w:eastAsia="Calibri" w:hAnsiTheme="minorHAnsi" w:cstheme="minorHAnsi"/>
          <w:b/>
          <w:i/>
          <w:sz w:val="28"/>
          <w:szCs w:val="28"/>
          <w:lang w:eastAsia="en-US"/>
        </w:rPr>
        <w:t xml:space="preserve"> на территории  муниципального района  «Оловяннинский район»</w:t>
      </w:r>
      <w:r w:rsidRPr="00A36D11">
        <w:rPr>
          <w:rFonts w:asciiTheme="minorHAnsi" w:eastAsia="Calibri" w:hAnsiTheme="minorHAnsi" w:cstheme="minorHAnsi"/>
          <w:b/>
          <w:i/>
          <w:sz w:val="28"/>
          <w:szCs w:val="28"/>
          <w:lang w:eastAsia="en-US"/>
        </w:rPr>
        <w:t xml:space="preserve">   будут  решаться на краевом уровне</w:t>
      </w:r>
      <w:r>
        <w:rPr>
          <w:rFonts w:asciiTheme="minorHAnsi" w:eastAsia="Calibri" w:hAnsiTheme="minorHAnsi" w:cstheme="minorHAnsi"/>
          <w:sz w:val="28"/>
          <w:szCs w:val="28"/>
          <w:lang w:eastAsia="en-US"/>
        </w:rPr>
        <w:t>.</w:t>
      </w:r>
    </w:p>
    <w:p w:rsidR="00741723" w:rsidRPr="00FC7B7B" w:rsidRDefault="00741723" w:rsidP="00320924">
      <w:pPr>
        <w:spacing w:line="276" w:lineRule="auto"/>
        <w:ind w:firstLine="567"/>
        <w:jc w:val="both"/>
        <w:rPr>
          <w:rFonts w:eastAsia="Calibri"/>
          <w:sz w:val="28"/>
          <w:szCs w:val="28"/>
        </w:rPr>
      </w:pPr>
      <w:r w:rsidRPr="00FC7B7B">
        <w:rPr>
          <w:color w:val="000000"/>
          <w:sz w:val="28"/>
          <w:szCs w:val="28"/>
        </w:rPr>
        <w:t>Приоритетными направлениями по</w:t>
      </w:r>
      <w:r w:rsidRPr="00FC7B7B">
        <w:rPr>
          <w:rFonts w:eastAsia="Calibri"/>
        </w:rPr>
        <w:t xml:space="preserve"> </w:t>
      </w:r>
      <w:r w:rsidRPr="00FC7B7B">
        <w:rPr>
          <w:rFonts w:eastAsia="Calibri"/>
          <w:sz w:val="28"/>
          <w:szCs w:val="28"/>
        </w:rPr>
        <w:t>созданию условий для улучшения здоровья населения:</w:t>
      </w:r>
    </w:p>
    <w:p w:rsidR="00741723" w:rsidRPr="00FC7B7B" w:rsidRDefault="00F62775" w:rsidP="00F62775">
      <w:pPr>
        <w:autoSpaceDE w:val="0"/>
        <w:autoSpaceDN w:val="0"/>
        <w:adjustRightInd w:val="0"/>
        <w:spacing w:line="276" w:lineRule="auto"/>
        <w:jc w:val="both"/>
        <w:rPr>
          <w:b/>
          <w:sz w:val="28"/>
          <w:szCs w:val="28"/>
          <w:u w:val="single"/>
        </w:rPr>
      </w:pPr>
      <w:r>
        <w:rPr>
          <w:sz w:val="28"/>
          <w:szCs w:val="28"/>
          <w:lang w:bidi="ru-RU"/>
        </w:rPr>
        <w:t xml:space="preserve">     -П</w:t>
      </w:r>
      <w:r w:rsidR="00741723" w:rsidRPr="00FC7B7B">
        <w:rPr>
          <w:sz w:val="28"/>
          <w:szCs w:val="28"/>
          <w:lang w:bidi="ru-RU"/>
        </w:rPr>
        <w:t>овышение доступности  и улучшение  медицинской помощи путем внедрения   стандартов;</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оздание условий для профессиональной деятельности медицинских работников в сельской местности,  оказание различных видов поддержки медицинским работникам, особенно молодым врачам и специалистам, в том числе на приобретение жилья;</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первичной медико-санитарной помощи на основе совершенствования деятельности общеврачебной (семейной) практики и использование преимущественно профилактического направления работы;</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системы  охраны здоровья матери и ребенка;</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профилактической направленности в первичном звене медико-санитарной помощи;</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-О</w:t>
      </w:r>
      <w:r w:rsidR="00741723" w:rsidRPr="00FC7B7B">
        <w:rPr>
          <w:rFonts w:ascii="Times New Roman" w:hAnsi="Times New Roman"/>
          <w:sz w:val="28"/>
          <w:szCs w:val="28"/>
        </w:rPr>
        <w:t>рганизация проведения диспансеризации детского и взрослого населения;</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-У</w:t>
      </w:r>
      <w:r w:rsidR="00741723" w:rsidRPr="00FC7B7B">
        <w:rPr>
          <w:rFonts w:ascii="Times New Roman" w:hAnsi="Times New Roman"/>
          <w:sz w:val="28"/>
          <w:szCs w:val="28"/>
        </w:rPr>
        <w:t>крепление здоровья детей и подростков, прежде всего за счет совершенствования профилактических мероприятий;</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-Б</w:t>
      </w:r>
      <w:r w:rsidR="00741723" w:rsidRPr="00FC7B7B">
        <w:rPr>
          <w:rFonts w:ascii="Times New Roman" w:hAnsi="Times New Roman"/>
          <w:sz w:val="28"/>
          <w:szCs w:val="28"/>
        </w:rPr>
        <w:t>есплатное обеспечение отдельных групп населения лекарственными препаратами;</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lang w:bidi="ru-RU"/>
        </w:rPr>
        <w:t xml:space="preserve">     -</w:t>
      </w:r>
      <w:r>
        <w:rPr>
          <w:rFonts w:ascii="Times New Roman" w:hAnsi="Times New Roman"/>
          <w:sz w:val="28"/>
          <w:szCs w:val="28"/>
        </w:rPr>
        <w:t>О</w:t>
      </w:r>
      <w:r w:rsidR="00741723" w:rsidRPr="00FC7B7B">
        <w:rPr>
          <w:rFonts w:ascii="Times New Roman" w:hAnsi="Times New Roman"/>
          <w:sz w:val="28"/>
          <w:szCs w:val="28"/>
        </w:rPr>
        <w:t>беспечение санитарно-эпидемиологического благополучия на территории района;</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эффективности использования стационаров на основе дифференциации коечного фонда и четкого разделения лечебно-диагностического процесса по степени интенсивности;</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роведение пропаганды здорового образа жизни и реализация программ (инициатив) по сохранению и укреплению здоровья населения;</w:t>
      </w:r>
    </w:p>
    <w:p w:rsidR="00741723" w:rsidRPr="00FC7B7B" w:rsidRDefault="00F62775" w:rsidP="00320924">
      <w:pPr>
        <w:pStyle w:val="14"/>
        <w:spacing w:line="276" w:lineRule="auto"/>
        <w:jc w:val="both"/>
      </w:pPr>
      <w:r>
        <w:rPr>
          <w:rFonts w:ascii="Times New Roman" w:hAnsi="Times New Roman"/>
          <w:sz w:val="28"/>
          <w:szCs w:val="28"/>
        </w:rPr>
        <w:t xml:space="preserve">     -У</w:t>
      </w:r>
      <w:r w:rsidR="00741723" w:rsidRPr="00FC7B7B">
        <w:rPr>
          <w:rFonts w:ascii="Times New Roman" w:hAnsi="Times New Roman"/>
          <w:sz w:val="28"/>
          <w:szCs w:val="28"/>
        </w:rPr>
        <w:t>крепление материально-технической базы, оснащение учреждений здравоохранения высокотехнологичным оборудованием</w:t>
      </w:r>
      <w:r w:rsidR="007B0B82">
        <w:t>.</w:t>
      </w:r>
    </w:p>
    <w:p w:rsidR="00741723" w:rsidRPr="00FC7B7B" w:rsidRDefault="00741723" w:rsidP="00320924">
      <w:pPr>
        <w:widowControl w:val="0"/>
        <w:tabs>
          <w:tab w:val="left" w:pos="993"/>
        </w:tabs>
        <w:autoSpaceDE w:val="0"/>
        <w:autoSpaceDN w:val="0"/>
        <w:adjustRightInd w:val="0"/>
        <w:spacing w:line="276" w:lineRule="auto"/>
        <w:ind w:right="283"/>
        <w:contextualSpacing/>
        <w:jc w:val="both"/>
        <w:rPr>
          <w:iCs/>
          <w:sz w:val="28"/>
          <w:szCs w:val="28"/>
        </w:rPr>
      </w:pPr>
    </w:p>
    <w:p w:rsidR="00741723" w:rsidRPr="00FC7B7B" w:rsidRDefault="00741723" w:rsidP="00815E48">
      <w:pPr>
        <w:spacing w:line="276" w:lineRule="auto"/>
        <w:ind w:firstLine="567"/>
        <w:jc w:val="center"/>
        <w:rPr>
          <w:rFonts w:eastAsia="Calibri"/>
        </w:rPr>
      </w:pPr>
      <w:r w:rsidRPr="00FC7B7B">
        <w:rPr>
          <w:rFonts w:eastAsia="Calibri"/>
          <w:b/>
          <w:sz w:val="28"/>
          <w:szCs w:val="28"/>
        </w:rPr>
        <w:t>Культура</w:t>
      </w:r>
    </w:p>
    <w:p w:rsidR="00741723" w:rsidRPr="00FC7B7B" w:rsidRDefault="00741723" w:rsidP="00320924">
      <w:pPr>
        <w:pStyle w:val="14"/>
        <w:spacing w:line="276" w:lineRule="auto"/>
        <w:ind w:firstLine="567"/>
        <w:jc w:val="both"/>
        <w:rPr>
          <w:rFonts w:ascii="Times New Roman" w:hAnsi="Times New Roman"/>
          <w:sz w:val="28"/>
          <w:szCs w:val="28"/>
          <w:lang w:bidi="ru-RU"/>
        </w:rPr>
      </w:pPr>
      <w:r w:rsidRPr="00FC7B7B">
        <w:rPr>
          <w:rFonts w:ascii="Times New Roman" w:hAnsi="Times New Roman"/>
          <w:sz w:val="28"/>
          <w:szCs w:val="28"/>
          <w:lang w:bidi="ru-RU"/>
        </w:rPr>
        <w:t>Для достижения результатов в культурной политике выделяются следующие приоритетные направления:</w:t>
      </w:r>
    </w:p>
    <w:p w:rsidR="00741723" w:rsidRPr="00FC7B7B" w:rsidRDefault="00F62775" w:rsidP="00F62775">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2C02DD">
        <w:rPr>
          <w:rFonts w:ascii="Times New Roman" w:hAnsi="Times New Roman"/>
          <w:sz w:val="28"/>
          <w:szCs w:val="28"/>
          <w:lang w:bidi="ru-RU"/>
        </w:rPr>
        <w:t>-</w:t>
      </w:r>
      <w:r>
        <w:rPr>
          <w:rFonts w:ascii="Times New Roman" w:hAnsi="Times New Roman"/>
          <w:sz w:val="28"/>
          <w:szCs w:val="28"/>
          <w:lang w:bidi="ru-RU"/>
        </w:rPr>
        <w:t>О</w:t>
      </w:r>
      <w:r w:rsidR="00741723" w:rsidRPr="00FC7B7B">
        <w:rPr>
          <w:rFonts w:ascii="Times New Roman" w:hAnsi="Times New Roman"/>
          <w:sz w:val="28"/>
          <w:szCs w:val="28"/>
          <w:lang w:bidi="ru-RU"/>
        </w:rPr>
        <w:t>беспечение максимальной доступности для граждан культурных благ и образования в сфере культуры и искусства, в том числе: выравнивание возможностей участия граждан в культурной жизни независимо от уровня доходов, социального статуса, ограниченных возможностей и места проживания;</w:t>
      </w:r>
    </w:p>
    <w:p w:rsidR="00741723" w:rsidRPr="00FC7B7B" w:rsidRDefault="00F62775" w:rsidP="00F62775">
      <w:pPr>
        <w:pStyle w:val="14"/>
        <w:spacing w:line="276" w:lineRule="auto"/>
        <w:jc w:val="both"/>
        <w:rPr>
          <w:rFonts w:ascii="Times New Roman" w:hAnsi="Times New Roman"/>
          <w:sz w:val="28"/>
          <w:szCs w:val="28"/>
          <w:lang w:bidi="ru-RU"/>
        </w:rPr>
      </w:pPr>
      <w:r>
        <w:rPr>
          <w:rFonts w:ascii="Times New Roman" w:hAnsi="Times New Roman"/>
          <w:sz w:val="28"/>
          <w:szCs w:val="28"/>
        </w:rPr>
        <w:lastRenderedPageBreak/>
        <w:t xml:space="preserve">    -С</w:t>
      </w:r>
      <w:r w:rsidR="00741723" w:rsidRPr="00FC7B7B">
        <w:rPr>
          <w:rFonts w:ascii="Times New Roman" w:hAnsi="Times New Roman"/>
          <w:sz w:val="28"/>
          <w:szCs w:val="28"/>
        </w:rPr>
        <w:t>оздание условий для развития культурно-досуговой деятельности;</w:t>
      </w:r>
    </w:p>
    <w:p w:rsidR="00741723" w:rsidRPr="00FC7B7B"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 xml:space="preserve">охранение детских школ искусств как основы трехступенчатой системы образования в сфере культуры; </w:t>
      </w:r>
    </w:p>
    <w:p w:rsidR="00741723" w:rsidRPr="00FC7B7B" w:rsidRDefault="00F62775" w:rsidP="00F62775">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-С</w:t>
      </w:r>
      <w:r w:rsidR="00741723" w:rsidRPr="00FC7B7B">
        <w:rPr>
          <w:rFonts w:ascii="Times New Roman" w:hAnsi="Times New Roman"/>
          <w:sz w:val="28"/>
          <w:szCs w:val="28"/>
          <w:lang w:bidi="ru-RU"/>
        </w:rPr>
        <w:t>овершенствование системы поддержки детско-юношеского творчества;</w:t>
      </w:r>
    </w:p>
    <w:p w:rsidR="00741723" w:rsidRPr="00FC7B7B" w:rsidRDefault="00741723" w:rsidP="00320924">
      <w:pPr>
        <w:pStyle w:val="14"/>
        <w:spacing w:line="276" w:lineRule="auto"/>
        <w:jc w:val="both"/>
        <w:rPr>
          <w:rFonts w:ascii="Times New Roman" w:hAnsi="Times New Roman"/>
          <w:sz w:val="28"/>
          <w:szCs w:val="28"/>
        </w:rPr>
      </w:pPr>
      <w:r w:rsidRPr="00FC7B7B">
        <w:rPr>
          <w:rFonts w:ascii="Times New Roman" w:hAnsi="Times New Roman"/>
          <w:sz w:val="28"/>
          <w:szCs w:val="28"/>
        </w:rPr>
        <w:t xml:space="preserve">активизация творческих инициатив населения муниципального района; </w:t>
      </w:r>
    </w:p>
    <w:p w:rsidR="00741723" w:rsidRPr="00FC7B7B" w:rsidRDefault="00F62775"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 xml:space="preserve">одействие развитию народных художественных промыслов, ремесел; </w:t>
      </w:r>
    </w:p>
    <w:p w:rsidR="00F62775"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оздание условий для подготовки специалистов в сфере культуры на базе образовательных учреждений высшего и среднего профессионального образования культуры;</w:t>
      </w:r>
    </w:p>
    <w:p w:rsidR="00741723" w:rsidRPr="00FC7B7B"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-У</w:t>
      </w:r>
      <w:r w:rsidR="00741723" w:rsidRPr="00FC7B7B">
        <w:rPr>
          <w:rFonts w:ascii="Times New Roman" w:hAnsi="Times New Roman"/>
          <w:sz w:val="28"/>
          <w:szCs w:val="28"/>
        </w:rPr>
        <w:t xml:space="preserve">крепление и модернизация материально-технической базы учреждений культуры, искусства и образования, осуществляющих деятельность в сфере культуры; </w:t>
      </w:r>
    </w:p>
    <w:p w:rsidR="00741723" w:rsidRPr="00FC7B7B" w:rsidRDefault="00F62775" w:rsidP="00320924">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-С</w:t>
      </w:r>
      <w:r w:rsidR="00741723" w:rsidRPr="00FC7B7B">
        <w:rPr>
          <w:rFonts w:ascii="Times New Roman" w:hAnsi="Times New Roman"/>
          <w:sz w:val="28"/>
          <w:szCs w:val="28"/>
          <w:lang w:bidi="ru-RU"/>
        </w:rPr>
        <w:t>охранение и популяризация культурного наследия;</w:t>
      </w:r>
    </w:p>
    <w:p w:rsidR="00741723" w:rsidRPr="00FC7B7B" w:rsidRDefault="00F62775" w:rsidP="00F62775">
      <w:pPr>
        <w:pStyle w:val="14"/>
        <w:spacing w:line="276" w:lineRule="auto"/>
        <w:jc w:val="both"/>
        <w:rPr>
          <w:rFonts w:ascii="Times New Roman" w:hAnsi="Times New Roman"/>
          <w:b/>
          <w:i/>
          <w:sz w:val="28"/>
          <w:szCs w:val="28"/>
        </w:rPr>
      </w:pPr>
      <w:r>
        <w:rPr>
          <w:rFonts w:ascii="Times New Roman" w:hAnsi="Times New Roman"/>
          <w:sz w:val="28"/>
          <w:szCs w:val="28"/>
        </w:rPr>
        <w:t xml:space="preserve">     -Р</w:t>
      </w:r>
      <w:r w:rsidR="00741723" w:rsidRPr="00FC7B7B">
        <w:rPr>
          <w:rFonts w:ascii="Times New Roman" w:hAnsi="Times New Roman"/>
          <w:sz w:val="28"/>
          <w:szCs w:val="28"/>
        </w:rPr>
        <w:t>асширение спектра и повышение качества оказания муниципальных культурно-досуговых услуг;</w:t>
      </w:r>
    </w:p>
    <w:p w:rsidR="00741723" w:rsidRPr="00FC7B7B" w:rsidRDefault="00F62775" w:rsidP="00F62775">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-С</w:t>
      </w:r>
      <w:r w:rsidR="00741723" w:rsidRPr="00FC7B7B">
        <w:rPr>
          <w:rFonts w:ascii="Times New Roman" w:hAnsi="Times New Roman"/>
          <w:sz w:val="28"/>
          <w:szCs w:val="28"/>
          <w:lang w:bidi="ru-RU"/>
        </w:rPr>
        <w:t xml:space="preserve">овершенствование организационных, </w:t>
      </w:r>
      <w:proofErr w:type="gramStart"/>
      <w:r w:rsidR="00741723" w:rsidRPr="00FC7B7B">
        <w:rPr>
          <w:rFonts w:ascii="Times New Roman" w:hAnsi="Times New Roman"/>
          <w:sz w:val="28"/>
          <w:szCs w:val="28"/>
          <w:lang w:bidi="ru-RU"/>
        </w:rPr>
        <w:t>экономических и правовых механизмов</w:t>
      </w:r>
      <w:proofErr w:type="gramEnd"/>
      <w:r w:rsidR="00741723" w:rsidRPr="00FC7B7B">
        <w:rPr>
          <w:rFonts w:ascii="Times New Roman" w:hAnsi="Times New Roman"/>
          <w:sz w:val="28"/>
          <w:szCs w:val="28"/>
          <w:lang w:bidi="ru-RU"/>
        </w:rPr>
        <w:t xml:space="preserve"> развития сферы культуры, в том числе развитие механизмов </w:t>
      </w:r>
      <w:proofErr w:type="spellStart"/>
      <w:r w:rsidR="00741723" w:rsidRPr="00FC7B7B">
        <w:rPr>
          <w:rFonts w:ascii="Times New Roman" w:hAnsi="Times New Roman"/>
          <w:sz w:val="28"/>
          <w:szCs w:val="28"/>
          <w:lang w:bidi="ru-RU"/>
        </w:rPr>
        <w:t>муниципально</w:t>
      </w:r>
      <w:proofErr w:type="spellEnd"/>
      <w:r w:rsidR="00741723" w:rsidRPr="00FC7B7B">
        <w:rPr>
          <w:rFonts w:ascii="Times New Roman" w:hAnsi="Times New Roman"/>
          <w:sz w:val="28"/>
          <w:szCs w:val="28"/>
          <w:lang w:bidi="ru-RU"/>
        </w:rPr>
        <w:t>-частного  партнерства</w:t>
      </w:r>
      <w:r>
        <w:rPr>
          <w:rFonts w:ascii="Times New Roman" w:hAnsi="Times New Roman"/>
          <w:sz w:val="28"/>
          <w:szCs w:val="28"/>
          <w:lang w:bidi="ru-RU"/>
        </w:rPr>
        <w:t>.</w:t>
      </w:r>
    </w:p>
    <w:p w:rsidR="00741723" w:rsidRPr="00FC7B7B" w:rsidRDefault="00741723" w:rsidP="00320924">
      <w:pPr>
        <w:pStyle w:val="14"/>
        <w:spacing w:line="276" w:lineRule="auto"/>
        <w:jc w:val="both"/>
        <w:rPr>
          <w:rFonts w:ascii="Times New Roman" w:hAnsi="Times New Roman"/>
          <w:sz w:val="28"/>
          <w:szCs w:val="28"/>
          <w:lang w:bidi="ru-RU"/>
        </w:rPr>
      </w:pPr>
    </w:p>
    <w:p w:rsidR="00741723" w:rsidRPr="00FC7B7B" w:rsidRDefault="00741723" w:rsidP="00815E48">
      <w:pPr>
        <w:spacing w:line="276" w:lineRule="auto"/>
        <w:ind w:firstLine="709"/>
        <w:jc w:val="center"/>
        <w:rPr>
          <w:sz w:val="28"/>
          <w:szCs w:val="28"/>
        </w:rPr>
      </w:pPr>
      <w:r w:rsidRPr="00FC7B7B">
        <w:rPr>
          <w:b/>
          <w:sz w:val="28"/>
          <w:szCs w:val="28"/>
        </w:rPr>
        <w:t>Физическая  культура</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Приоритетными направлениями в области физической культуры и спорта в муниципальном районе являются:</w:t>
      </w:r>
    </w:p>
    <w:p w:rsidR="00741723" w:rsidRPr="00FC7B7B"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-О</w:t>
      </w:r>
      <w:r w:rsidR="00741723" w:rsidRPr="00FC7B7B">
        <w:rPr>
          <w:rFonts w:ascii="Times New Roman" w:hAnsi="Times New Roman"/>
          <w:sz w:val="28"/>
          <w:szCs w:val="28"/>
        </w:rPr>
        <w:t>беспечить доступность занятиями физической культурой и спортом для различных категорий граждан,</w:t>
      </w:r>
    </w:p>
    <w:p w:rsidR="00741723" w:rsidRPr="00FC7B7B" w:rsidRDefault="00F62775" w:rsidP="00F62775">
      <w:pPr>
        <w:pStyle w:val="14"/>
        <w:spacing w:line="276" w:lineRule="auto"/>
        <w:jc w:val="both"/>
        <w:rPr>
          <w:rFonts w:ascii="Times New Roman" w:hAnsi="Times New Roman"/>
          <w:sz w:val="28"/>
          <w:szCs w:val="28"/>
        </w:rPr>
      </w:pPr>
      <w:r>
        <w:rPr>
          <w:rFonts w:ascii="Times New Roman" w:hAnsi="Times New Roman"/>
          <w:sz w:val="28"/>
          <w:szCs w:val="28"/>
        </w:rPr>
        <w:t xml:space="preserve">    -А</w:t>
      </w:r>
      <w:r w:rsidR="00741723" w:rsidRPr="00FC7B7B">
        <w:rPr>
          <w:rFonts w:ascii="Times New Roman" w:hAnsi="Times New Roman"/>
          <w:sz w:val="28"/>
          <w:szCs w:val="28"/>
        </w:rPr>
        <w:t>ктивизация   спортивно-массовой и физкультурно-оздоровительной  работы;</w:t>
      </w:r>
    </w:p>
    <w:p w:rsidR="00741723" w:rsidRPr="00FC7B7B" w:rsidRDefault="00F62775" w:rsidP="00F62775">
      <w:pPr>
        <w:pStyle w:val="14"/>
        <w:spacing w:line="276" w:lineRule="auto"/>
        <w:jc w:val="both"/>
        <w:rPr>
          <w:rFonts w:ascii="Times New Roman" w:hAnsi="Times New Roman"/>
          <w:sz w:val="28"/>
          <w:szCs w:val="28"/>
          <w:lang w:bidi="ru-RU"/>
        </w:rPr>
      </w:pPr>
      <w:r>
        <w:rPr>
          <w:rFonts w:ascii="Times New Roman" w:hAnsi="Times New Roman"/>
          <w:sz w:val="28"/>
          <w:szCs w:val="28"/>
        </w:rPr>
        <w:t xml:space="preserve">    -Р</w:t>
      </w:r>
      <w:r w:rsidR="00741723" w:rsidRPr="00FC7B7B">
        <w:rPr>
          <w:rFonts w:ascii="Times New Roman" w:hAnsi="Times New Roman"/>
          <w:sz w:val="28"/>
          <w:szCs w:val="28"/>
          <w:lang w:bidi="ru-RU"/>
        </w:rPr>
        <w:t>азвитие инфраструктуры для занятий массовым спортом в образовательных учреждениях и по месту жительства, расширение количества спортивных сооружений;</w:t>
      </w:r>
    </w:p>
    <w:p w:rsidR="00741723" w:rsidRPr="00FC7B7B" w:rsidRDefault="00453672" w:rsidP="00453672">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-Р</w:t>
      </w:r>
      <w:r w:rsidR="00741723" w:rsidRPr="00FC7B7B">
        <w:rPr>
          <w:rFonts w:ascii="Times New Roman" w:hAnsi="Times New Roman"/>
          <w:sz w:val="28"/>
          <w:szCs w:val="28"/>
          <w:lang w:bidi="ru-RU"/>
        </w:rPr>
        <w:t>азвитие системы дополнительного образования в сфере физической культуры и спорта;</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и содержание собственной материально-технической базы учреждений физической культуры и спорта;</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-И</w:t>
      </w:r>
      <w:r w:rsidR="00741723" w:rsidRPr="00FC7B7B">
        <w:rPr>
          <w:rFonts w:ascii="Times New Roman" w:hAnsi="Times New Roman"/>
          <w:sz w:val="28"/>
          <w:szCs w:val="28"/>
        </w:rPr>
        <w:t>спользование занятий физической культурой и спортом как одного из сре</w:t>
      </w:r>
      <w:proofErr w:type="gramStart"/>
      <w:r w:rsidR="00741723" w:rsidRPr="00FC7B7B">
        <w:rPr>
          <w:rFonts w:ascii="Times New Roman" w:hAnsi="Times New Roman"/>
          <w:sz w:val="28"/>
          <w:szCs w:val="28"/>
        </w:rPr>
        <w:t>дств пр</w:t>
      </w:r>
      <w:proofErr w:type="gramEnd"/>
      <w:r w:rsidR="00741723" w:rsidRPr="00FC7B7B">
        <w:rPr>
          <w:rFonts w:ascii="Times New Roman" w:hAnsi="Times New Roman"/>
          <w:sz w:val="28"/>
          <w:szCs w:val="28"/>
        </w:rPr>
        <w:t>офилактики заболеваний, укрепления здоровья, поддержания высокой работоспособности человека;</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-О</w:t>
      </w:r>
      <w:r w:rsidR="00741723" w:rsidRPr="00FC7B7B">
        <w:rPr>
          <w:rFonts w:ascii="Times New Roman" w:hAnsi="Times New Roman"/>
          <w:sz w:val="28"/>
          <w:szCs w:val="28"/>
        </w:rPr>
        <w:t>снащение физкультурно-оздоровительных учреждений современным спортивным инвентарем и оборудованием;</w:t>
      </w:r>
    </w:p>
    <w:p w:rsidR="00741723" w:rsidRPr="00FC7B7B" w:rsidRDefault="00453672" w:rsidP="00320924">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-Р</w:t>
      </w:r>
      <w:r w:rsidR="00741723" w:rsidRPr="00FC7B7B">
        <w:rPr>
          <w:rFonts w:ascii="Times New Roman" w:hAnsi="Times New Roman"/>
          <w:sz w:val="28"/>
          <w:szCs w:val="28"/>
          <w:lang w:bidi="ru-RU"/>
        </w:rPr>
        <w:t>азвитие системы проведения массовых физкультурных и спортивных соревнований.</w:t>
      </w:r>
    </w:p>
    <w:p w:rsidR="00741723" w:rsidRPr="00FC7B7B" w:rsidRDefault="00741723" w:rsidP="00815E48">
      <w:pPr>
        <w:pStyle w:val="14"/>
        <w:spacing w:line="276" w:lineRule="auto"/>
        <w:jc w:val="center"/>
        <w:rPr>
          <w:rFonts w:ascii="Times New Roman" w:eastAsia="Calibri" w:hAnsi="Times New Roman"/>
          <w:b/>
          <w:sz w:val="28"/>
          <w:szCs w:val="28"/>
          <w:lang w:eastAsia="en-US"/>
        </w:rPr>
      </w:pPr>
      <w:r w:rsidRPr="00FC7B7B">
        <w:rPr>
          <w:rFonts w:ascii="Times New Roman" w:eastAsia="Calibri" w:hAnsi="Times New Roman"/>
          <w:b/>
          <w:sz w:val="28"/>
          <w:szCs w:val="28"/>
          <w:lang w:eastAsia="en-US"/>
        </w:rPr>
        <w:lastRenderedPageBreak/>
        <w:t>Социальная  поддержка граждан</w:t>
      </w:r>
    </w:p>
    <w:p w:rsidR="00741723" w:rsidRPr="00FC7B7B" w:rsidRDefault="00741723" w:rsidP="00320924">
      <w:pPr>
        <w:spacing w:line="276" w:lineRule="auto"/>
        <w:ind w:firstLine="708"/>
        <w:jc w:val="both"/>
        <w:rPr>
          <w:rFonts w:eastAsia="Calibri"/>
          <w:sz w:val="28"/>
          <w:szCs w:val="28"/>
          <w:lang w:eastAsia="en-US" w:bidi="ru-RU"/>
        </w:rPr>
      </w:pPr>
      <w:r w:rsidRPr="00FC7B7B">
        <w:rPr>
          <w:rFonts w:eastAsia="Calibri"/>
          <w:sz w:val="28"/>
          <w:szCs w:val="28"/>
          <w:lang w:eastAsia="en-US" w:bidi="ru-RU"/>
        </w:rPr>
        <w:t>Приоритетными направлениями  социальной защиты населения</w:t>
      </w:r>
      <w:r w:rsidRPr="00FC7B7B">
        <w:rPr>
          <w:rFonts w:eastAsia="Calibri"/>
          <w:b/>
          <w:sz w:val="28"/>
          <w:szCs w:val="28"/>
          <w:lang w:eastAsia="en-US" w:bidi="ru-RU"/>
        </w:rPr>
        <w:t xml:space="preserve"> </w:t>
      </w:r>
      <w:r w:rsidRPr="00FC7B7B">
        <w:rPr>
          <w:rFonts w:eastAsia="Calibri"/>
          <w:sz w:val="28"/>
          <w:szCs w:val="28"/>
          <w:lang w:eastAsia="en-US" w:bidi="ru-RU"/>
        </w:rPr>
        <w:t xml:space="preserve"> района до 2030 года являются:</w:t>
      </w:r>
    </w:p>
    <w:p w:rsidR="00741723" w:rsidRPr="00FC7B7B" w:rsidRDefault="00453672" w:rsidP="00453672">
      <w:pPr>
        <w:spacing w:line="276" w:lineRule="auto"/>
        <w:jc w:val="both"/>
        <w:rPr>
          <w:rFonts w:eastAsia="Calibri"/>
          <w:sz w:val="28"/>
          <w:szCs w:val="28"/>
          <w:lang w:eastAsia="en-US" w:bidi="ru-RU"/>
        </w:rPr>
      </w:pPr>
      <w:r>
        <w:rPr>
          <w:rFonts w:eastAsia="Calibri"/>
          <w:sz w:val="28"/>
          <w:szCs w:val="28"/>
          <w:lang w:eastAsia="en-US" w:bidi="ru-RU"/>
        </w:rPr>
        <w:t xml:space="preserve">     -</w:t>
      </w:r>
      <w:r w:rsidR="00741723" w:rsidRPr="00FC7B7B">
        <w:rPr>
          <w:rFonts w:eastAsia="Calibri"/>
          <w:sz w:val="28"/>
          <w:szCs w:val="28"/>
          <w:lang w:eastAsia="en-US" w:bidi="ru-RU"/>
        </w:rPr>
        <w:t>Своевременное и качественное выполнение государством полномочий по социальной поддержке граждан: обеспечение нуждающихся граждан пожилого возраста, инвалидов, семей с детьми, граждан, попавших в трудную жизненную ситуацию, гарантированными государством  обязательствами;</w:t>
      </w:r>
    </w:p>
    <w:p w:rsidR="00741723" w:rsidRPr="00FC7B7B" w:rsidRDefault="00453672" w:rsidP="00320924">
      <w:pPr>
        <w:widowControl w:val="0"/>
        <w:tabs>
          <w:tab w:val="left" w:pos="993"/>
        </w:tabs>
        <w:autoSpaceDE w:val="0"/>
        <w:autoSpaceDN w:val="0"/>
        <w:adjustRightInd w:val="0"/>
        <w:spacing w:line="276" w:lineRule="auto"/>
        <w:contextualSpacing/>
        <w:jc w:val="both"/>
        <w:rPr>
          <w:sz w:val="28"/>
          <w:szCs w:val="28"/>
        </w:rPr>
      </w:pPr>
      <w:r>
        <w:rPr>
          <w:sz w:val="28"/>
          <w:szCs w:val="28"/>
        </w:rPr>
        <w:t xml:space="preserve">     </w:t>
      </w:r>
      <w:r w:rsidR="007B0B82">
        <w:rPr>
          <w:sz w:val="28"/>
          <w:szCs w:val="28"/>
        </w:rPr>
        <w:t>-</w:t>
      </w:r>
      <w:r>
        <w:rPr>
          <w:sz w:val="28"/>
          <w:szCs w:val="28"/>
        </w:rPr>
        <w:t>Р</w:t>
      </w:r>
      <w:r w:rsidR="00741723" w:rsidRPr="00FC7B7B">
        <w:rPr>
          <w:sz w:val="28"/>
          <w:szCs w:val="28"/>
        </w:rPr>
        <w:t>асширение возможностей предоставление государственных услуг в сфере социальной защиты населения через многофункциональный центр предоставления государственных и муниципальных услуг (далее – МФЦ);</w:t>
      </w:r>
    </w:p>
    <w:p w:rsidR="00741723" w:rsidRPr="00FC7B7B" w:rsidRDefault="00453672" w:rsidP="00453672">
      <w:pPr>
        <w:autoSpaceDE w:val="0"/>
        <w:autoSpaceDN w:val="0"/>
        <w:spacing w:line="276" w:lineRule="auto"/>
        <w:jc w:val="both"/>
        <w:rPr>
          <w:sz w:val="28"/>
          <w:szCs w:val="28"/>
        </w:rPr>
      </w:pPr>
      <w:r>
        <w:rPr>
          <w:sz w:val="28"/>
          <w:szCs w:val="28"/>
        </w:rPr>
        <w:t xml:space="preserve">    -С</w:t>
      </w:r>
      <w:r w:rsidR="007B0B82">
        <w:rPr>
          <w:sz w:val="28"/>
          <w:szCs w:val="28"/>
        </w:rPr>
        <w:t>нижение</w:t>
      </w:r>
      <w:r w:rsidR="00741723" w:rsidRPr="00FC7B7B">
        <w:rPr>
          <w:sz w:val="28"/>
          <w:szCs w:val="28"/>
        </w:rPr>
        <w:t xml:space="preserve"> уровня бедности на территории района, стабилизации и сокращению </w:t>
      </w:r>
      <w:r w:rsidR="00741723" w:rsidRPr="00FC7B7B">
        <w:rPr>
          <w:rFonts w:ascii="Arial" w:hAnsi="Arial" w:cs="Arial"/>
          <w:sz w:val="20"/>
          <w:szCs w:val="20"/>
        </w:rPr>
        <w:t xml:space="preserve"> </w:t>
      </w:r>
      <w:r w:rsidR="00741723" w:rsidRPr="00FC7B7B">
        <w:rPr>
          <w:sz w:val="28"/>
          <w:szCs w:val="28"/>
        </w:rPr>
        <w:t>численности граждан района, имеющих доходы ниже величины прожиточного минимума;</w:t>
      </w:r>
    </w:p>
    <w:p w:rsidR="00741723" w:rsidRPr="00FC7B7B" w:rsidRDefault="00453672" w:rsidP="00453672">
      <w:pPr>
        <w:spacing w:line="276" w:lineRule="auto"/>
        <w:jc w:val="both"/>
        <w:rPr>
          <w:rFonts w:eastAsia="Calibri"/>
          <w:sz w:val="28"/>
          <w:szCs w:val="28"/>
          <w:lang w:eastAsia="en-US" w:bidi="ru-RU"/>
        </w:rPr>
      </w:pPr>
      <w:r>
        <w:rPr>
          <w:color w:val="000000"/>
          <w:sz w:val="28"/>
          <w:szCs w:val="28"/>
          <w:lang w:bidi="ru-RU"/>
        </w:rPr>
        <w:t xml:space="preserve">     </w:t>
      </w:r>
      <w:r w:rsidR="007B0B82">
        <w:rPr>
          <w:color w:val="000000"/>
          <w:sz w:val="28"/>
          <w:szCs w:val="28"/>
          <w:lang w:bidi="ru-RU"/>
        </w:rPr>
        <w:t>-</w:t>
      </w:r>
      <w:r>
        <w:rPr>
          <w:color w:val="000000"/>
          <w:sz w:val="28"/>
          <w:szCs w:val="28"/>
          <w:lang w:bidi="ru-RU"/>
        </w:rPr>
        <w:t>П</w:t>
      </w:r>
      <w:r w:rsidR="007B0B82">
        <w:rPr>
          <w:color w:val="000000"/>
          <w:sz w:val="28"/>
          <w:szCs w:val="28"/>
          <w:lang w:bidi="ru-RU"/>
        </w:rPr>
        <w:t>овышение</w:t>
      </w:r>
      <w:r w:rsidR="00741723" w:rsidRPr="00FC7B7B">
        <w:rPr>
          <w:color w:val="000000"/>
          <w:sz w:val="28"/>
          <w:szCs w:val="28"/>
          <w:lang w:bidi="ru-RU"/>
        </w:rPr>
        <w:t xml:space="preserve"> эффективности</w:t>
      </w:r>
      <w:r w:rsidR="00741723" w:rsidRPr="00FC7B7B">
        <w:rPr>
          <w:rFonts w:eastAsia="Calibri"/>
          <w:sz w:val="28"/>
          <w:szCs w:val="28"/>
          <w:lang w:eastAsia="en-US" w:bidi="ru-RU"/>
        </w:rPr>
        <w:t xml:space="preserve"> социальной помощи нуждающимся гражданам за счет усиления адресного подхода и внедрения новых технологий;</w:t>
      </w:r>
    </w:p>
    <w:p w:rsidR="00741723" w:rsidRPr="00FC7B7B" w:rsidRDefault="00453672" w:rsidP="00453672">
      <w:pPr>
        <w:autoSpaceDE w:val="0"/>
        <w:autoSpaceDN w:val="0"/>
        <w:spacing w:line="276" w:lineRule="auto"/>
        <w:jc w:val="both"/>
        <w:rPr>
          <w:sz w:val="28"/>
          <w:szCs w:val="28"/>
        </w:rPr>
      </w:pPr>
      <w:r>
        <w:rPr>
          <w:color w:val="000000"/>
          <w:sz w:val="28"/>
          <w:szCs w:val="28"/>
          <w:lang w:bidi="ru-RU"/>
        </w:rPr>
        <w:t xml:space="preserve">    </w:t>
      </w:r>
      <w:r w:rsidR="007B0B82">
        <w:rPr>
          <w:color w:val="000000"/>
          <w:sz w:val="28"/>
          <w:szCs w:val="28"/>
          <w:lang w:bidi="ru-RU"/>
        </w:rPr>
        <w:t>-</w:t>
      </w:r>
      <w:r>
        <w:rPr>
          <w:color w:val="000000"/>
          <w:sz w:val="28"/>
          <w:szCs w:val="28"/>
          <w:lang w:bidi="ru-RU"/>
        </w:rPr>
        <w:t>С</w:t>
      </w:r>
      <w:r w:rsidR="00741723" w:rsidRPr="00FC7B7B">
        <w:rPr>
          <w:color w:val="000000"/>
          <w:sz w:val="28"/>
          <w:szCs w:val="28"/>
          <w:lang w:bidi="ru-RU"/>
        </w:rPr>
        <w:t>оздание механизмов оказания дополнительной поддержки неполным семьям с детьми и многодетным семьям с низкими доходами, семьям, принимающим на воспитание детей, оставшихся без попечения родителей;</w:t>
      </w:r>
    </w:p>
    <w:p w:rsidR="00741723" w:rsidRPr="00FC7B7B" w:rsidRDefault="00453672" w:rsidP="00453672">
      <w:pPr>
        <w:spacing w:line="276" w:lineRule="auto"/>
        <w:jc w:val="both"/>
        <w:rPr>
          <w:sz w:val="28"/>
          <w:szCs w:val="28"/>
        </w:rPr>
      </w:pPr>
      <w:r>
        <w:rPr>
          <w:color w:val="000000"/>
          <w:sz w:val="28"/>
          <w:szCs w:val="28"/>
          <w:lang w:bidi="ru-RU"/>
        </w:rPr>
        <w:t xml:space="preserve">    </w:t>
      </w:r>
      <w:r w:rsidR="007B0B82">
        <w:rPr>
          <w:color w:val="000000"/>
          <w:sz w:val="28"/>
          <w:szCs w:val="28"/>
          <w:lang w:bidi="ru-RU"/>
        </w:rPr>
        <w:t>-</w:t>
      </w:r>
      <w:r>
        <w:rPr>
          <w:sz w:val="28"/>
          <w:szCs w:val="28"/>
        </w:rPr>
        <w:t>О</w:t>
      </w:r>
      <w:r w:rsidR="00741723" w:rsidRPr="00FC7B7B">
        <w:rPr>
          <w:sz w:val="28"/>
          <w:szCs w:val="28"/>
        </w:rPr>
        <w:t>беспечение без барьерного доступа инва</w:t>
      </w:r>
      <w:r w:rsidR="007B0B82">
        <w:rPr>
          <w:sz w:val="28"/>
          <w:szCs w:val="28"/>
        </w:rPr>
        <w:t>лидов к информационным ресурсам,</w:t>
      </w:r>
      <w:r w:rsidR="007B0B82" w:rsidRPr="007B0B82">
        <w:rPr>
          <w:color w:val="000000"/>
          <w:sz w:val="28"/>
          <w:szCs w:val="28"/>
          <w:lang w:bidi="ru-RU"/>
        </w:rPr>
        <w:t xml:space="preserve"> </w:t>
      </w:r>
      <w:r w:rsidR="007B0B82" w:rsidRPr="00FC7B7B">
        <w:rPr>
          <w:color w:val="000000"/>
          <w:sz w:val="28"/>
          <w:szCs w:val="28"/>
          <w:lang w:bidi="ru-RU"/>
        </w:rPr>
        <w:t xml:space="preserve">реабилитация и </w:t>
      </w:r>
      <w:r w:rsidR="007B0B82">
        <w:rPr>
          <w:color w:val="000000"/>
          <w:sz w:val="28"/>
          <w:szCs w:val="28"/>
          <w:lang w:bidi="ru-RU"/>
        </w:rPr>
        <w:t>социальная интеграция инвалидов;</w:t>
      </w:r>
    </w:p>
    <w:p w:rsidR="00741723" w:rsidRPr="00FC7B7B" w:rsidRDefault="00453672" w:rsidP="00453672">
      <w:pPr>
        <w:spacing w:line="276" w:lineRule="auto"/>
        <w:jc w:val="both"/>
        <w:rPr>
          <w:rFonts w:eastAsia="Calibri"/>
          <w:sz w:val="28"/>
          <w:szCs w:val="28"/>
          <w:lang w:eastAsia="en-US"/>
        </w:rPr>
      </w:pPr>
      <w:r>
        <w:rPr>
          <w:rFonts w:eastAsia="Calibri"/>
          <w:sz w:val="28"/>
          <w:szCs w:val="28"/>
          <w:lang w:eastAsia="en-US"/>
        </w:rPr>
        <w:t xml:space="preserve">    -У</w:t>
      </w:r>
      <w:r w:rsidR="007B0B82">
        <w:rPr>
          <w:rFonts w:eastAsia="Calibri"/>
          <w:sz w:val="28"/>
          <w:szCs w:val="28"/>
          <w:lang w:eastAsia="en-US"/>
        </w:rPr>
        <w:t>крепление</w:t>
      </w:r>
      <w:r w:rsidR="00741723" w:rsidRPr="00FC7B7B">
        <w:rPr>
          <w:rFonts w:eastAsia="Calibri"/>
          <w:sz w:val="28"/>
          <w:szCs w:val="28"/>
          <w:lang w:eastAsia="en-US"/>
        </w:rPr>
        <w:t xml:space="preserve"> материально-технической базы  учреждения социального обслуживания. </w:t>
      </w:r>
    </w:p>
    <w:p w:rsidR="00741723" w:rsidRPr="00FC7B7B" w:rsidRDefault="00741723" w:rsidP="00320924">
      <w:pPr>
        <w:widowControl w:val="0"/>
        <w:tabs>
          <w:tab w:val="left" w:pos="993"/>
        </w:tabs>
        <w:autoSpaceDE w:val="0"/>
        <w:autoSpaceDN w:val="0"/>
        <w:adjustRightInd w:val="0"/>
        <w:spacing w:line="276" w:lineRule="auto"/>
        <w:ind w:right="283"/>
        <w:contextualSpacing/>
        <w:jc w:val="center"/>
        <w:rPr>
          <w:b/>
          <w:i/>
          <w:iCs/>
          <w:sz w:val="28"/>
          <w:szCs w:val="28"/>
        </w:rPr>
      </w:pPr>
      <w:r w:rsidRPr="00FC7B7B">
        <w:rPr>
          <w:b/>
          <w:i/>
          <w:iCs/>
          <w:sz w:val="28"/>
          <w:szCs w:val="28"/>
        </w:rPr>
        <w:t>Развитие  человеческих ресурсов</w:t>
      </w:r>
    </w:p>
    <w:p w:rsidR="00741723" w:rsidRPr="00FC7B7B" w:rsidRDefault="00741723" w:rsidP="00815E48">
      <w:pPr>
        <w:autoSpaceDE w:val="0"/>
        <w:autoSpaceDN w:val="0"/>
        <w:adjustRightInd w:val="0"/>
        <w:spacing w:line="276" w:lineRule="auto"/>
        <w:jc w:val="center"/>
        <w:rPr>
          <w:b/>
          <w:color w:val="000000"/>
          <w:sz w:val="28"/>
          <w:szCs w:val="28"/>
        </w:rPr>
      </w:pPr>
      <w:r w:rsidRPr="00FC7B7B">
        <w:rPr>
          <w:b/>
          <w:color w:val="000000"/>
          <w:sz w:val="28"/>
          <w:szCs w:val="28"/>
        </w:rPr>
        <w:t>Демография</w:t>
      </w:r>
    </w:p>
    <w:p w:rsidR="00741723" w:rsidRPr="00FC7B7B" w:rsidRDefault="00741723" w:rsidP="00320924">
      <w:pPr>
        <w:pStyle w:val="14"/>
        <w:spacing w:line="276" w:lineRule="auto"/>
        <w:jc w:val="both"/>
        <w:rPr>
          <w:rFonts w:ascii="Times New Roman" w:hAnsi="Times New Roman"/>
          <w:sz w:val="28"/>
          <w:szCs w:val="28"/>
          <w:lang w:bidi="ru-RU"/>
        </w:rPr>
      </w:pPr>
      <w:r w:rsidRPr="00FC7B7B">
        <w:rPr>
          <w:rFonts w:ascii="Times New Roman" w:hAnsi="Times New Roman"/>
          <w:sz w:val="28"/>
          <w:szCs w:val="28"/>
          <w:lang w:bidi="ru-RU"/>
        </w:rPr>
        <w:t>Приоритетными направлениями демографической политики являются:</w:t>
      </w:r>
    </w:p>
    <w:p w:rsidR="00741723" w:rsidRPr="00FC7B7B" w:rsidRDefault="00453672" w:rsidP="00320924">
      <w:pPr>
        <w:widowControl w:val="0"/>
        <w:tabs>
          <w:tab w:val="left" w:pos="993"/>
        </w:tabs>
        <w:autoSpaceDE w:val="0"/>
        <w:autoSpaceDN w:val="0"/>
        <w:adjustRightInd w:val="0"/>
        <w:spacing w:line="276" w:lineRule="auto"/>
        <w:ind w:right="283"/>
        <w:contextualSpacing/>
        <w:jc w:val="both"/>
        <w:rPr>
          <w:sz w:val="28"/>
          <w:szCs w:val="28"/>
        </w:rPr>
      </w:pPr>
      <w:r>
        <w:rPr>
          <w:sz w:val="28"/>
          <w:szCs w:val="28"/>
          <w:lang w:bidi="ru-RU"/>
        </w:rPr>
        <w:t xml:space="preserve">     -</w:t>
      </w:r>
      <w:r>
        <w:rPr>
          <w:sz w:val="28"/>
          <w:szCs w:val="28"/>
        </w:rPr>
        <w:t>С</w:t>
      </w:r>
      <w:r w:rsidR="00BC5F48">
        <w:rPr>
          <w:sz w:val="28"/>
          <w:szCs w:val="28"/>
        </w:rPr>
        <w:t>окращение уровня смертности;</w:t>
      </w:r>
      <w:r w:rsidR="00741723" w:rsidRPr="00FC7B7B">
        <w:rPr>
          <w:sz w:val="28"/>
          <w:szCs w:val="28"/>
        </w:rPr>
        <w:t xml:space="preserve"> </w:t>
      </w:r>
    </w:p>
    <w:p w:rsidR="00741723" w:rsidRPr="00FC7B7B" w:rsidRDefault="00453672" w:rsidP="00453672">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-С</w:t>
      </w:r>
      <w:r w:rsidR="00741723" w:rsidRPr="00FC7B7B">
        <w:rPr>
          <w:rFonts w:ascii="Times New Roman" w:hAnsi="Times New Roman"/>
          <w:sz w:val="28"/>
          <w:szCs w:val="28"/>
          <w:lang w:bidi="ru-RU"/>
        </w:rPr>
        <w:t>охранение и укрепление здоровья населения, увеличение роли профилактики заболеваний и формирование здорового образа жизни;</w:t>
      </w:r>
    </w:p>
    <w:p w:rsidR="00741723" w:rsidRPr="00FC7B7B" w:rsidRDefault="00453672" w:rsidP="00453672">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-П</w:t>
      </w:r>
      <w:r w:rsidR="00741723" w:rsidRPr="00FC7B7B">
        <w:rPr>
          <w:rFonts w:ascii="Times New Roman" w:hAnsi="Times New Roman"/>
          <w:sz w:val="28"/>
          <w:szCs w:val="28"/>
          <w:lang w:bidi="ru-RU"/>
        </w:rPr>
        <w:t xml:space="preserve">овышение уровня рождаемости, включая укрепление института семьи, </w:t>
      </w:r>
      <w:r w:rsidR="00741723" w:rsidRPr="00FC7B7B">
        <w:rPr>
          <w:rFonts w:ascii="Times New Roman" w:hAnsi="Times New Roman"/>
          <w:sz w:val="28"/>
          <w:szCs w:val="28"/>
        </w:rPr>
        <w:t>формирование</w:t>
      </w:r>
      <w:r w:rsidR="00741723" w:rsidRPr="00FC7B7B">
        <w:rPr>
          <w:rFonts w:ascii="Times New Roman" w:hAnsi="Times New Roman"/>
          <w:sz w:val="28"/>
          <w:szCs w:val="28"/>
          <w:lang w:bidi="ru-RU"/>
        </w:rPr>
        <w:t xml:space="preserve"> духовно-нравственных, семейных ценностей, установок на многодетность, </w:t>
      </w:r>
      <w:r w:rsidR="00741723" w:rsidRPr="00FC7B7B">
        <w:rPr>
          <w:rFonts w:ascii="Times New Roman" w:hAnsi="Times New Roman"/>
          <w:sz w:val="28"/>
          <w:szCs w:val="28"/>
        </w:rPr>
        <w:t>повышение престижности материнства и отцовства</w:t>
      </w:r>
      <w:r w:rsidR="00741723" w:rsidRPr="00FC7B7B">
        <w:rPr>
          <w:rFonts w:ascii="Times New Roman" w:hAnsi="Times New Roman"/>
          <w:sz w:val="28"/>
          <w:szCs w:val="28"/>
          <w:lang w:bidi="ru-RU"/>
        </w:rPr>
        <w:t xml:space="preserve"> и совершенствование инфрастру</w:t>
      </w:r>
      <w:r>
        <w:rPr>
          <w:rFonts w:ascii="Times New Roman" w:hAnsi="Times New Roman"/>
          <w:sz w:val="28"/>
          <w:szCs w:val="28"/>
          <w:lang w:bidi="ru-RU"/>
        </w:rPr>
        <w:t>ктуры дошкольного образования;</w:t>
      </w:r>
    </w:p>
    <w:p w:rsidR="00741723" w:rsidRPr="00FC7B7B" w:rsidRDefault="00453672" w:rsidP="00453672">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-У</w:t>
      </w:r>
      <w:r w:rsidR="00741723" w:rsidRPr="00FC7B7B">
        <w:rPr>
          <w:rFonts w:ascii="Times New Roman" w:hAnsi="Times New Roman"/>
          <w:sz w:val="28"/>
          <w:szCs w:val="28"/>
          <w:lang w:bidi="ru-RU"/>
        </w:rPr>
        <w:t>пра</w:t>
      </w:r>
      <w:r w:rsidR="00BC5F48">
        <w:rPr>
          <w:rFonts w:ascii="Times New Roman" w:hAnsi="Times New Roman"/>
          <w:sz w:val="28"/>
          <w:szCs w:val="28"/>
          <w:lang w:bidi="ru-RU"/>
        </w:rPr>
        <w:t>вление миграционными процессами;</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-У</w:t>
      </w:r>
      <w:r w:rsidR="00741723" w:rsidRPr="00FC7B7B">
        <w:rPr>
          <w:rFonts w:ascii="Times New Roman" w:hAnsi="Times New Roman"/>
          <w:sz w:val="28"/>
          <w:szCs w:val="28"/>
        </w:rPr>
        <w:t>крепление репродуктивного здоровья населения путем совершенствования профилактической и просветительской деятельности,</w:t>
      </w:r>
    </w:p>
    <w:p w:rsidR="00BC5F48" w:rsidRDefault="00453672" w:rsidP="00320924">
      <w:pPr>
        <w:widowControl w:val="0"/>
        <w:autoSpaceDE w:val="0"/>
        <w:autoSpaceDN w:val="0"/>
        <w:adjustRightInd w:val="0"/>
        <w:spacing w:after="200" w:line="276" w:lineRule="auto"/>
        <w:ind w:right="283"/>
        <w:contextualSpacing/>
        <w:jc w:val="both"/>
        <w:rPr>
          <w:sz w:val="28"/>
          <w:szCs w:val="28"/>
        </w:rPr>
      </w:pPr>
      <w:r>
        <w:rPr>
          <w:sz w:val="28"/>
          <w:szCs w:val="28"/>
        </w:rPr>
        <w:t xml:space="preserve">      -П</w:t>
      </w:r>
      <w:r w:rsidR="00741723" w:rsidRPr="00FC7B7B">
        <w:rPr>
          <w:sz w:val="28"/>
          <w:szCs w:val="28"/>
        </w:rPr>
        <w:t>оддержка молодых семей при решении жилищной проблемы должна стать основой стабильных условий жизни для этой наиболее активной части населения, повлиять на улучшение дем</w:t>
      </w:r>
      <w:r w:rsidR="00BC5F48">
        <w:rPr>
          <w:sz w:val="28"/>
          <w:szCs w:val="28"/>
        </w:rPr>
        <w:t>ографической ситуации в районе.</w:t>
      </w:r>
    </w:p>
    <w:p w:rsidR="00741723" w:rsidRDefault="00453672" w:rsidP="00320924">
      <w:pPr>
        <w:widowControl w:val="0"/>
        <w:autoSpaceDE w:val="0"/>
        <w:autoSpaceDN w:val="0"/>
        <w:adjustRightInd w:val="0"/>
        <w:spacing w:after="200" w:line="276" w:lineRule="auto"/>
        <w:ind w:right="283"/>
        <w:contextualSpacing/>
        <w:jc w:val="both"/>
        <w:rPr>
          <w:sz w:val="28"/>
          <w:szCs w:val="28"/>
        </w:rPr>
      </w:pPr>
      <w:r>
        <w:rPr>
          <w:sz w:val="28"/>
          <w:szCs w:val="28"/>
        </w:rPr>
        <w:t xml:space="preserve">    -С</w:t>
      </w:r>
      <w:r w:rsidR="00741723" w:rsidRPr="00FC7B7B">
        <w:rPr>
          <w:sz w:val="28"/>
          <w:szCs w:val="28"/>
        </w:rPr>
        <w:t>одействие в развитии системы ипотечного кредитования</w:t>
      </w:r>
      <w:r>
        <w:rPr>
          <w:sz w:val="28"/>
          <w:szCs w:val="28"/>
        </w:rPr>
        <w:t>.</w:t>
      </w:r>
    </w:p>
    <w:p w:rsidR="00815E48" w:rsidRPr="00FC7B7B" w:rsidRDefault="00815E48" w:rsidP="00320924">
      <w:pPr>
        <w:widowControl w:val="0"/>
        <w:autoSpaceDE w:val="0"/>
        <w:autoSpaceDN w:val="0"/>
        <w:adjustRightInd w:val="0"/>
        <w:spacing w:after="200" w:line="276" w:lineRule="auto"/>
        <w:ind w:right="283"/>
        <w:contextualSpacing/>
        <w:jc w:val="both"/>
        <w:rPr>
          <w:sz w:val="28"/>
          <w:szCs w:val="28"/>
        </w:rPr>
      </w:pPr>
    </w:p>
    <w:p w:rsidR="00815E48" w:rsidRPr="00FC7B7B" w:rsidRDefault="00741723" w:rsidP="00815E48">
      <w:pPr>
        <w:spacing w:line="276" w:lineRule="auto"/>
        <w:jc w:val="center"/>
        <w:rPr>
          <w:b/>
          <w:sz w:val="28"/>
          <w:szCs w:val="28"/>
        </w:rPr>
      </w:pPr>
      <w:r w:rsidRPr="00FC7B7B">
        <w:rPr>
          <w:b/>
          <w:color w:val="000000"/>
          <w:sz w:val="28"/>
          <w:szCs w:val="28"/>
        </w:rPr>
        <w:t>Трудовые ресурсы и занятость</w:t>
      </w:r>
      <w:r w:rsidR="00453672">
        <w:rPr>
          <w:b/>
          <w:color w:val="000000"/>
          <w:sz w:val="28"/>
          <w:szCs w:val="28"/>
        </w:rPr>
        <w:t>.</w:t>
      </w:r>
    </w:p>
    <w:p w:rsidR="00453672" w:rsidRDefault="00741723" w:rsidP="007C0B03">
      <w:pPr>
        <w:spacing w:line="276" w:lineRule="auto"/>
        <w:jc w:val="both"/>
        <w:outlineLvl w:val="0"/>
        <w:rPr>
          <w:rFonts w:eastAsia="Calibri"/>
          <w:color w:val="000000"/>
          <w:sz w:val="28"/>
          <w:szCs w:val="28"/>
          <w:lang w:eastAsia="en-US"/>
        </w:rPr>
      </w:pPr>
      <w:r w:rsidRPr="00FC7B7B">
        <w:rPr>
          <w:rFonts w:eastAsia="Calibri"/>
          <w:color w:val="000000"/>
          <w:sz w:val="28"/>
          <w:szCs w:val="28"/>
          <w:lang w:eastAsia="en-US"/>
        </w:rPr>
        <w:t>Приоритетными  направлениями в  сфере</w:t>
      </w:r>
      <w:r w:rsidR="00453672">
        <w:rPr>
          <w:rFonts w:eastAsia="Calibri"/>
          <w:color w:val="000000"/>
          <w:sz w:val="28"/>
          <w:szCs w:val="28"/>
          <w:lang w:eastAsia="en-US"/>
        </w:rPr>
        <w:t xml:space="preserve">  занятости населения  являются  </w:t>
      </w:r>
    </w:p>
    <w:p w:rsidR="00741723" w:rsidRPr="00453672" w:rsidRDefault="00453672" w:rsidP="007C0B03">
      <w:pPr>
        <w:spacing w:line="276" w:lineRule="auto"/>
        <w:jc w:val="both"/>
        <w:outlineLvl w:val="0"/>
        <w:rPr>
          <w:rFonts w:eastAsia="Calibri"/>
          <w:color w:val="000000"/>
          <w:sz w:val="28"/>
          <w:szCs w:val="28"/>
          <w:lang w:eastAsia="en-US"/>
        </w:rPr>
      </w:pPr>
      <w:r>
        <w:rPr>
          <w:rFonts w:eastAsia="Calibri"/>
          <w:color w:val="000000"/>
          <w:sz w:val="28"/>
          <w:szCs w:val="28"/>
          <w:lang w:eastAsia="en-US"/>
        </w:rPr>
        <w:t xml:space="preserve">    </w:t>
      </w:r>
      <w:r>
        <w:rPr>
          <w:b/>
          <w:sz w:val="28"/>
          <w:szCs w:val="28"/>
        </w:rPr>
        <w:t>-</w:t>
      </w:r>
      <w:r>
        <w:rPr>
          <w:sz w:val="28"/>
          <w:szCs w:val="28"/>
        </w:rPr>
        <w:t>С</w:t>
      </w:r>
      <w:r w:rsidR="00741723" w:rsidRPr="00FC7B7B">
        <w:rPr>
          <w:sz w:val="28"/>
          <w:szCs w:val="28"/>
        </w:rPr>
        <w:t xml:space="preserve">охранение стабильной ситуации на рынке труда; </w:t>
      </w:r>
    </w:p>
    <w:p w:rsidR="00741723" w:rsidRPr="00FC7B7B" w:rsidRDefault="00453672" w:rsidP="007C0B03">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редоставление и улучшение качества оказываемых государственных  услуг в области содействия занятости</w:t>
      </w:r>
      <w:r>
        <w:rPr>
          <w:rFonts w:ascii="Times New Roman" w:hAnsi="Times New Roman"/>
          <w:sz w:val="28"/>
          <w:szCs w:val="28"/>
        </w:rPr>
        <w:t>;</w:t>
      </w:r>
    </w:p>
    <w:p w:rsidR="00741723" w:rsidRPr="00FC7B7B" w:rsidRDefault="00453672" w:rsidP="007C0B03">
      <w:pPr>
        <w:pStyle w:val="14"/>
        <w:spacing w:line="276" w:lineRule="auto"/>
        <w:jc w:val="both"/>
        <w:rPr>
          <w:rFonts w:ascii="Times New Roman" w:eastAsia="Calibri" w:hAnsi="Times New Roman"/>
          <w:b/>
          <w:color w:val="000000"/>
          <w:sz w:val="28"/>
          <w:szCs w:val="28"/>
          <w:lang w:eastAsia="en-US"/>
        </w:rPr>
      </w:pPr>
      <w:r>
        <w:rPr>
          <w:rFonts w:ascii="Times New Roman" w:hAnsi="Times New Roman"/>
          <w:sz w:val="28"/>
          <w:szCs w:val="28"/>
        </w:rPr>
        <w:t xml:space="preserve">     -О</w:t>
      </w:r>
      <w:r w:rsidR="00741723" w:rsidRPr="00FC7B7B">
        <w:rPr>
          <w:rFonts w:ascii="Times New Roman" w:hAnsi="Times New Roman"/>
          <w:sz w:val="28"/>
          <w:szCs w:val="28"/>
        </w:rPr>
        <w:t>беспечение гарантий социальной поддержки безработных граждан;</w:t>
      </w:r>
    </w:p>
    <w:p w:rsidR="00741723" w:rsidRPr="00FC7B7B" w:rsidRDefault="00453672" w:rsidP="007C0B03">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-Р</w:t>
      </w:r>
      <w:r w:rsidR="00741723" w:rsidRPr="00FC7B7B">
        <w:rPr>
          <w:rFonts w:ascii="Times New Roman" w:eastAsia="Calibri" w:hAnsi="Times New Roman"/>
          <w:sz w:val="28"/>
          <w:szCs w:val="28"/>
          <w:lang w:eastAsia="en-US"/>
        </w:rPr>
        <w:t xml:space="preserve">азвитие системы социального партнерства между Администрацией муниципального района, профсоюзными организациями, работниками и работодателями; </w:t>
      </w:r>
    </w:p>
    <w:p w:rsidR="00741723" w:rsidRPr="00FC7B7B" w:rsidRDefault="00453672" w:rsidP="007C0B03">
      <w:pPr>
        <w:pStyle w:val="14"/>
        <w:spacing w:line="276"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-С</w:t>
      </w:r>
      <w:r w:rsidR="00741723" w:rsidRPr="00FC7B7B">
        <w:rPr>
          <w:rFonts w:ascii="Times New Roman" w:eastAsia="Calibri" w:hAnsi="Times New Roman"/>
          <w:sz w:val="28"/>
          <w:szCs w:val="28"/>
          <w:lang w:eastAsia="en-US"/>
        </w:rPr>
        <w:t>одействие занятости населения, проживающего в сельской местности;</w:t>
      </w:r>
    </w:p>
    <w:p w:rsidR="00741723" w:rsidRPr="00FC7B7B" w:rsidRDefault="00453672" w:rsidP="007C0B03">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 xml:space="preserve">одействие социальной адаптации безработных граждан на рынке труда; </w:t>
      </w:r>
    </w:p>
    <w:p w:rsidR="00741723" w:rsidRPr="00FC7B7B" w:rsidRDefault="00453672" w:rsidP="007C0B03">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одействие трудоустройству безработных граждан, относящихся к категории испытывающих трудности в поиске работы, незанятых инвалидов, родителей, воспитывающих детей-инвалидов, многодетных родителей на оборудованные (оснащенные) для них рабочие места, организация общественных работ;</w:t>
      </w:r>
    </w:p>
    <w:p w:rsidR="00741723" w:rsidRPr="00FC7B7B" w:rsidRDefault="00453672" w:rsidP="007C0B03">
      <w:pPr>
        <w:pStyle w:val="14"/>
        <w:spacing w:line="276" w:lineRule="auto"/>
        <w:jc w:val="both"/>
        <w:rPr>
          <w:rFonts w:ascii="Times New Roman" w:hAnsi="Times New Roman"/>
          <w:sz w:val="28"/>
          <w:szCs w:val="28"/>
        </w:rPr>
      </w:pPr>
      <w:r>
        <w:rPr>
          <w:rFonts w:ascii="Times New Roman" w:hAnsi="Times New Roman"/>
          <w:sz w:val="28"/>
          <w:szCs w:val="28"/>
        </w:rPr>
        <w:t xml:space="preserve">    -О</w:t>
      </w:r>
      <w:r w:rsidR="00741723" w:rsidRPr="00FC7B7B">
        <w:rPr>
          <w:rFonts w:ascii="Times New Roman" w:hAnsi="Times New Roman"/>
          <w:sz w:val="28"/>
          <w:szCs w:val="28"/>
        </w:rPr>
        <w:t xml:space="preserve">рганизация ежегодных ярмарок вакансий и учебных рабочих мест; </w:t>
      </w:r>
    </w:p>
    <w:p w:rsidR="00741723" w:rsidRPr="00FC7B7B" w:rsidRDefault="00453672" w:rsidP="007C0B03">
      <w:pPr>
        <w:widowControl w:val="0"/>
        <w:tabs>
          <w:tab w:val="left" w:pos="403"/>
        </w:tabs>
        <w:spacing w:line="276" w:lineRule="auto"/>
        <w:jc w:val="both"/>
        <w:rPr>
          <w:color w:val="000000"/>
          <w:sz w:val="28"/>
          <w:szCs w:val="28"/>
          <w:lang w:bidi="ru-RU"/>
        </w:rPr>
      </w:pPr>
      <w:r>
        <w:rPr>
          <w:color w:val="000000"/>
          <w:sz w:val="28"/>
          <w:szCs w:val="28"/>
          <w:lang w:bidi="ru-RU"/>
        </w:rPr>
        <w:t xml:space="preserve">    -Р</w:t>
      </w:r>
      <w:r w:rsidR="00741723" w:rsidRPr="00FC7B7B">
        <w:rPr>
          <w:color w:val="000000"/>
          <w:sz w:val="28"/>
          <w:szCs w:val="28"/>
          <w:lang w:bidi="ru-RU"/>
        </w:rPr>
        <w:t>егулирование трудовых отношений через систему социального партнерс</w:t>
      </w:r>
      <w:r>
        <w:rPr>
          <w:color w:val="000000"/>
          <w:sz w:val="28"/>
          <w:szCs w:val="28"/>
          <w:lang w:bidi="ru-RU"/>
        </w:rPr>
        <w:t>тва.</w:t>
      </w:r>
    </w:p>
    <w:p w:rsidR="00815E48" w:rsidRDefault="00741723" w:rsidP="00815E48">
      <w:pPr>
        <w:pStyle w:val="14"/>
        <w:spacing w:line="276" w:lineRule="auto"/>
        <w:jc w:val="center"/>
        <w:rPr>
          <w:rFonts w:ascii="Times New Roman" w:hAnsi="Times New Roman"/>
          <w:b/>
          <w:sz w:val="28"/>
          <w:szCs w:val="28"/>
          <w:lang w:bidi="ru-RU"/>
        </w:rPr>
      </w:pPr>
      <w:r w:rsidRPr="00FC7B7B">
        <w:rPr>
          <w:rFonts w:ascii="Times New Roman" w:hAnsi="Times New Roman"/>
          <w:b/>
          <w:sz w:val="28"/>
          <w:szCs w:val="28"/>
          <w:lang w:bidi="ru-RU"/>
        </w:rPr>
        <w:t>Качество уровня жизни</w:t>
      </w:r>
      <w:r w:rsidR="00453672">
        <w:rPr>
          <w:rFonts w:ascii="Times New Roman" w:hAnsi="Times New Roman"/>
          <w:b/>
          <w:sz w:val="28"/>
          <w:szCs w:val="28"/>
          <w:lang w:bidi="ru-RU"/>
        </w:rPr>
        <w:t>:</w:t>
      </w:r>
    </w:p>
    <w:p w:rsidR="00741723" w:rsidRPr="00453672" w:rsidRDefault="00453672" w:rsidP="007C0B03">
      <w:pPr>
        <w:pStyle w:val="14"/>
        <w:spacing w:line="276" w:lineRule="auto"/>
        <w:jc w:val="both"/>
        <w:rPr>
          <w:rFonts w:ascii="Times New Roman" w:hAnsi="Times New Roman"/>
          <w:b/>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w:t>
      </w:r>
      <w:r>
        <w:rPr>
          <w:rFonts w:ascii="Times New Roman" w:hAnsi="Times New Roman"/>
          <w:sz w:val="28"/>
          <w:szCs w:val="28"/>
          <w:lang w:bidi="ru-RU"/>
        </w:rPr>
        <w:t>П</w:t>
      </w:r>
      <w:r w:rsidR="00741723" w:rsidRPr="00FC7B7B">
        <w:rPr>
          <w:rFonts w:ascii="Times New Roman" w:hAnsi="Times New Roman"/>
          <w:sz w:val="28"/>
          <w:szCs w:val="28"/>
          <w:lang w:bidi="ru-RU"/>
        </w:rPr>
        <w:t>овышение благосостояния населения Оловяннинского района, борьба с бедностью;</w:t>
      </w:r>
    </w:p>
    <w:p w:rsidR="00741723" w:rsidRPr="00FC7B7B" w:rsidRDefault="00453672" w:rsidP="007C0B03">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w:t>
      </w:r>
      <w:r>
        <w:rPr>
          <w:rFonts w:ascii="Times New Roman" w:hAnsi="Times New Roman"/>
          <w:sz w:val="28"/>
          <w:szCs w:val="28"/>
          <w:lang w:bidi="ru-RU"/>
        </w:rPr>
        <w:t>О</w:t>
      </w:r>
      <w:r w:rsidR="00741723" w:rsidRPr="00FC7B7B">
        <w:rPr>
          <w:rFonts w:ascii="Times New Roman" w:hAnsi="Times New Roman"/>
          <w:sz w:val="28"/>
          <w:szCs w:val="28"/>
          <w:lang w:bidi="ru-RU"/>
        </w:rPr>
        <w:t>беспечение своевременной выплаты заработной платы организациями, расположенными на территории района;</w:t>
      </w:r>
    </w:p>
    <w:p w:rsidR="00741723" w:rsidRPr="00FC7B7B" w:rsidRDefault="00741723" w:rsidP="007C0B03">
      <w:pPr>
        <w:pStyle w:val="14"/>
        <w:spacing w:line="276" w:lineRule="auto"/>
        <w:jc w:val="both"/>
        <w:rPr>
          <w:rFonts w:ascii="Times New Roman" w:hAnsi="Times New Roman"/>
          <w:sz w:val="28"/>
          <w:szCs w:val="28"/>
          <w:lang w:bidi="ru-RU"/>
        </w:rPr>
      </w:pPr>
      <w:r w:rsidRPr="00FC7B7B">
        <w:rPr>
          <w:rFonts w:ascii="Times New Roman" w:hAnsi="Times New Roman"/>
          <w:sz w:val="28"/>
          <w:szCs w:val="28"/>
          <w:lang w:bidi="ru-RU"/>
        </w:rPr>
        <w:t xml:space="preserve">     -</w:t>
      </w:r>
      <w:r w:rsidR="00453672">
        <w:rPr>
          <w:rFonts w:ascii="Times New Roman" w:hAnsi="Times New Roman"/>
          <w:sz w:val="28"/>
          <w:szCs w:val="28"/>
          <w:lang w:bidi="ru-RU"/>
        </w:rPr>
        <w:t>Р</w:t>
      </w:r>
      <w:r w:rsidRPr="00FC7B7B">
        <w:rPr>
          <w:rFonts w:ascii="Times New Roman" w:hAnsi="Times New Roman"/>
          <w:sz w:val="28"/>
          <w:szCs w:val="28"/>
          <w:lang w:bidi="ru-RU"/>
        </w:rPr>
        <w:t>еализация мер по дополнительной поддержке социально незащищенным категориям граждан;</w:t>
      </w:r>
    </w:p>
    <w:p w:rsidR="00741723" w:rsidRPr="00FC7B7B" w:rsidRDefault="00453672" w:rsidP="007C0B03">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-В</w:t>
      </w:r>
      <w:r w:rsidR="00741723" w:rsidRPr="00FC7B7B">
        <w:rPr>
          <w:rFonts w:ascii="Times New Roman" w:hAnsi="Times New Roman"/>
          <w:sz w:val="28"/>
          <w:szCs w:val="28"/>
          <w:lang w:bidi="ru-RU"/>
        </w:rPr>
        <w:t>ыплаты субсидий на оплату жилья и коммунальных услуг.</w:t>
      </w:r>
    </w:p>
    <w:p w:rsidR="00741723" w:rsidRPr="00FC7B7B" w:rsidRDefault="00453672" w:rsidP="007C0B03">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-П</w:t>
      </w:r>
      <w:r w:rsidR="00FB03D0">
        <w:rPr>
          <w:rFonts w:ascii="Times New Roman" w:hAnsi="Times New Roman"/>
          <w:sz w:val="28"/>
          <w:szCs w:val="28"/>
          <w:lang w:bidi="ru-RU"/>
        </w:rPr>
        <w:t>овышение</w:t>
      </w:r>
      <w:r w:rsidR="00741723" w:rsidRPr="00FC7B7B">
        <w:rPr>
          <w:rFonts w:ascii="Times New Roman" w:hAnsi="Times New Roman"/>
          <w:sz w:val="28"/>
          <w:szCs w:val="28"/>
          <w:lang w:bidi="ru-RU"/>
        </w:rPr>
        <w:t xml:space="preserve"> доступности и комфортности жилья;</w:t>
      </w:r>
    </w:p>
    <w:p w:rsidR="00741723" w:rsidRPr="00FC7B7B" w:rsidRDefault="00453672" w:rsidP="007C0B03">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hAnsi="Times New Roman"/>
          <w:sz w:val="28"/>
          <w:szCs w:val="28"/>
        </w:rPr>
        <w:t>О</w:t>
      </w:r>
      <w:r w:rsidR="00741723" w:rsidRPr="00FC7B7B">
        <w:rPr>
          <w:rFonts w:ascii="Times New Roman" w:hAnsi="Times New Roman"/>
          <w:sz w:val="28"/>
          <w:szCs w:val="28"/>
        </w:rPr>
        <w:t>беспечение роста заработной платы в бюджетной сфере за счет совершенствования отраслевых систем оплаты труда.</w:t>
      </w:r>
    </w:p>
    <w:p w:rsidR="00815E48" w:rsidRDefault="00815E48" w:rsidP="007C0B03">
      <w:pPr>
        <w:pStyle w:val="14"/>
        <w:spacing w:line="276" w:lineRule="auto"/>
        <w:jc w:val="both"/>
        <w:rPr>
          <w:rFonts w:ascii="Times New Roman" w:hAnsi="Times New Roman"/>
          <w:b/>
          <w:i/>
          <w:color w:val="000000"/>
          <w:sz w:val="28"/>
          <w:szCs w:val="28"/>
          <w:lang w:bidi="ru-RU"/>
        </w:rPr>
      </w:pPr>
    </w:p>
    <w:p w:rsidR="00741723" w:rsidRPr="00FC7B7B" w:rsidRDefault="00741723" w:rsidP="00453672">
      <w:pPr>
        <w:pStyle w:val="14"/>
        <w:spacing w:line="276" w:lineRule="auto"/>
        <w:jc w:val="center"/>
        <w:rPr>
          <w:rFonts w:ascii="Times New Roman" w:hAnsi="Times New Roman"/>
          <w:b/>
          <w:i/>
          <w:color w:val="000000"/>
          <w:sz w:val="28"/>
          <w:szCs w:val="28"/>
          <w:lang w:bidi="ru-RU"/>
        </w:rPr>
      </w:pPr>
      <w:r w:rsidRPr="00FC7B7B">
        <w:rPr>
          <w:rFonts w:ascii="Times New Roman" w:hAnsi="Times New Roman"/>
          <w:b/>
          <w:i/>
          <w:color w:val="000000"/>
          <w:sz w:val="28"/>
          <w:szCs w:val="28"/>
          <w:lang w:bidi="ru-RU"/>
        </w:rPr>
        <w:t>Развитие инфраструктуры</w:t>
      </w:r>
    </w:p>
    <w:p w:rsidR="00741723" w:rsidRPr="00FC7B7B" w:rsidRDefault="00741723" w:rsidP="00320924">
      <w:pPr>
        <w:spacing w:line="276" w:lineRule="auto"/>
        <w:jc w:val="both"/>
        <w:rPr>
          <w:rFonts w:eastAsia="Arial"/>
          <w:b/>
          <w:i/>
          <w:color w:val="000000"/>
          <w:sz w:val="28"/>
          <w:szCs w:val="28"/>
          <w:lang w:eastAsia="ar-SA" w:bidi="ru-RU"/>
        </w:rPr>
      </w:pPr>
    </w:p>
    <w:p w:rsidR="00815E48" w:rsidRPr="00FC7B7B" w:rsidRDefault="00741723" w:rsidP="00815E48">
      <w:pPr>
        <w:spacing w:line="276" w:lineRule="auto"/>
        <w:jc w:val="center"/>
        <w:rPr>
          <w:rFonts w:eastAsia="Calibri"/>
          <w:b/>
          <w:sz w:val="28"/>
          <w:szCs w:val="28"/>
          <w:lang w:eastAsia="en-US" w:bidi="ru-RU"/>
        </w:rPr>
      </w:pPr>
      <w:r w:rsidRPr="00FC7B7B">
        <w:rPr>
          <w:rFonts w:eastAsia="Calibri"/>
          <w:b/>
          <w:sz w:val="28"/>
          <w:szCs w:val="28"/>
          <w:lang w:eastAsia="en-US" w:bidi="ru-RU"/>
        </w:rPr>
        <w:t>Транспорт, связь, информатизация</w:t>
      </w:r>
    </w:p>
    <w:p w:rsidR="00F47730" w:rsidRDefault="00F47730" w:rsidP="007C0B03">
      <w:pPr>
        <w:pStyle w:val="14"/>
        <w:spacing w:line="276" w:lineRule="auto"/>
        <w:ind w:firstLine="708"/>
        <w:jc w:val="both"/>
        <w:rPr>
          <w:rFonts w:ascii="Times New Roman" w:hAnsi="Times New Roman"/>
          <w:sz w:val="28"/>
          <w:szCs w:val="28"/>
        </w:rPr>
      </w:pPr>
      <w:r>
        <w:rPr>
          <w:rFonts w:ascii="Times New Roman" w:hAnsi="Times New Roman"/>
          <w:sz w:val="28"/>
          <w:szCs w:val="28"/>
        </w:rPr>
        <w:t xml:space="preserve">Основными  направлениями </w:t>
      </w:r>
      <w:r w:rsidR="00741723" w:rsidRPr="00FC7B7B">
        <w:rPr>
          <w:rFonts w:ascii="Times New Roman" w:hAnsi="Times New Roman"/>
          <w:sz w:val="28"/>
          <w:szCs w:val="28"/>
        </w:rPr>
        <w:t xml:space="preserve"> развития</w:t>
      </w:r>
      <w:r>
        <w:rPr>
          <w:rFonts w:ascii="Times New Roman" w:hAnsi="Times New Roman"/>
          <w:sz w:val="28"/>
          <w:szCs w:val="28"/>
        </w:rPr>
        <w:t xml:space="preserve"> инфраструктуры являются:</w:t>
      </w:r>
      <w:r w:rsidR="00741723" w:rsidRPr="00FC7B7B">
        <w:rPr>
          <w:rFonts w:ascii="Times New Roman" w:hAnsi="Times New Roman"/>
          <w:sz w:val="28"/>
          <w:szCs w:val="28"/>
        </w:rPr>
        <w:t xml:space="preserve"> </w:t>
      </w:r>
    </w:p>
    <w:p w:rsidR="00741723" w:rsidRPr="00F47730" w:rsidRDefault="00F47730" w:rsidP="007C0B03">
      <w:pPr>
        <w:pStyle w:val="14"/>
        <w:spacing w:line="276" w:lineRule="auto"/>
        <w:jc w:val="both"/>
        <w:rPr>
          <w:rFonts w:ascii="Times New Roman" w:hAnsi="Times New Roman"/>
          <w:b/>
          <w:sz w:val="28"/>
          <w:szCs w:val="28"/>
        </w:rPr>
      </w:pPr>
      <w:r w:rsidRPr="00F47730">
        <w:rPr>
          <w:rFonts w:ascii="Times New Roman" w:hAnsi="Times New Roman"/>
          <w:b/>
          <w:sz w:val="28"/>
          <w:szCs w:val="28"/>
        </w:rPr>
        <w:t xml:space="preserve">в сфере  развития </w:t>
      </w:r>
      <w:r w:rsidR="00741723" w:rsidRPr="00F47730">
        <w:rPr>
          <w:rFonts w:ascii="Times New Roman" w:hAnsi="Times New Roman"/>
          <w:b/>
          <w:sz w:val="28"/>
          <w:szCs w:val="28"/>
        </w:rPr>
        <w:t>транспортного комплекса</w:t>
      </w:r>
      <w:r w:rsidRPr="00F47730">
        <w:rPr>
          <w:rFonts w:ascii="Times New Roman" w:hAnsi="Times New Roman"/>
          <w:b/>
          <w:sz w:val="28"/>
          <w:szCs w:val="28"/>
        </w:rPr>
        <w:t>:</w:t>
      </w:r>
    </w:p>
    <w:p w:rsidR="00741723" w:rsidRPr="00FC7B7B" w:rsidRDefault="007B233F" w:rsidP="007C0B03">
      <w:pPr>
        <w:pStyle w:val="14"/>
        <w:spacing w:line="276" w:lineRule="auto"/>
        <w:jc w:val="both"/>
        <w:rPr>
          <w:rFonts w:ascii="Times New Roman" w:eastAsia="Arial Unicode MS" w:hAnsi="Times New Roman"/>
          <w:kern w:val="1"/>
          <w:sz w:val="28"/>
          <w:szCs w:val="28"/>
        </w:rPr>
      </w:pPr>
      <w:r w:rsidRPr="007B233F">
        <w:rPr>
          <w:rFonts w:ascii="Times New Roman" w:eastAsia="Arial Unicode MS" w:hAnsi="Times New Roman"/>
          <w:kern w:val="1"/>
          <w:sz w:val="28"/>
          <w:szCs w:val="28"/>
        </w:rPr>
        <w:t xml:space="preserve">      </w:t>
      </w:r>
      <w:r w:rsidR="00741723" w:rsidRPr="00FC7B7B">
        <w:rPr>
          <w:rFonts w:ascii="Times New Roman" w:eastAsia="Arial Unicode MS" w:hAnsi="Times New Roman"/>
          <w:kern w:val="1"/>
          <w:sz w:val="28"/>
          <w:szCs w:val="28"/>
        </w:rPr>
        <w:t>-</w:t>
      </w:r>
      <w:r>
        <w:rPr>
          <w:rFonts w:ascii="Times New Roman" w:eastAsia="Arial Unicode MS" w:hAnsi="Times New Roman"/>
          <w:kern w:val="1"/>
          <w:sz w:val="28"/>
          <w:szCs w:val="28"/>
        </w:rPr>
        <w:t>У</w:t>
      </w:r>
      <w:r w:rsidR="00741723" w:rsidRPr="00FC7B7B">
        <w:rPr>
          <w:rFonts w:ascii="Times New Roman" w:eastAsia="Arial Unicode MS" w:hAnsi="Times New Roman"/>
          <w:kern w:val="1"/>
          <w:sz w:val="28"/>
          <w:szCs w:val="28"/>
        </w:rPr>
        <w:t>лучшение состояния автодорог муниципального района  с твердым покрытием;</w:t>
      </w:r>
    </w:p>
    <w:p w:rsidR="00741723" w:rsidRPr="00FC7B7B" w:rsidRDefault="00453672" w:rsidP="007C0B03">
      <w:pPr>
        <w:pStyle w:val="14"/>
        <w:spacing w:line="276" w:lineRule="auto"/>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 xml:space="preserve">      -О</w:t>
      </w:r>
      <w:r w:rsidR="00741723" w:rsidRPr="00FC7B7B">
        <w:rPr>
          <w:rFonts w:ascii="Times New Roman" w:eastAsia="Calibri" w:hAnsi="Times New Roman"/>
          <w:bCs/>
          <w:sz w:val="28"/>
          <w:szCs w:val="28"/>
          <w:lang w:eastAsia="en-US"/>
        </w:rPr>
        <w:t xml:space="preserve">беспечение доступности, улучшение качества и повышение безопасности транспортных услуг;  </w:t>
      </w:r>
    </w:p>
    <w:p w:rsidR="00741723" w:rsidRPr="00FC7B7B" w:rsidRDefault="00453672" w:rsidP="007C0B03">
      <w:pPr>
        <w:pStyle w:val="14"/>
        <w:spacing w:line="276" w:lineRule="auto"/>
        <w:jc w:val="both"/>
        <w:rPr>
          <w:rFonts w:ascii="Times New Roman" w:eastAsia="Arial Unicode MS" w:hAnsi="Times New Roman"/>
          <w:kern w:val="1"/>
          <w:sz w:val="28"/>
          <w:szCs w:val="28"/>
        </w:rPr>
      </w:pPr>
      <w:r>
        <w:rPr>
          <w:rFonts w:ascii="Times New Roman" w:eastAsia="Arial Unicode MS" w:hAnsi="Times New Roman"/>
          <w:kern w:val="1"/>
          <w:sz w:val="28"/>
          <w:szCs w:val="28"/>
        </w:rPr>
        <w:lastRenderedPageBreak/>
        <w:t xml:space="preserve">     </w:t>
      </w:r>
      <w:r w:rsidR="00741723" w:rsidRPr="00FC7B7B">
        <w:rPr>
          <w:rFonts w:ascii="Times New Roman" w:eastAsia="Arial Unicode MS" w:hAnsi="Times New Roman"/>
          <w:kern w:val="1"/>
          <w:sz w:val="28"/>
          <w:szCs w:val="28"/>
        </w:rPr>
        <w:t xml:space="preserve">- </w:t>
      </w:r>
      <w:r>
        <w:rPr>
          <w:rFonts w:ascii="Times New Roman" w:hAnsi="Times New Roman"/>
          <w:color w:val="000000"/>
          <w:sz w:val="28"/>
          <w:szCs w:val="28"/>
        </w:rPr>
        <w:t>Р</w:t>
      </w:r>
      <w:r w:rsidR="00741723" w:rsidRPr="00FC7B7B">
        <w:rPr>
          <w:rFonts w:ascii="Times New Roman" w:hAnsi="Times New Roman"/>
          <w:color w:val="000000"/>
          <w:sz w:val="28"/>
          <w:szCs w:val="28"/>
        </w:rPr>
        <w:t>азвитие транспортной сети;</w:t>
      </w:r>
    </w:p>
    <w:p w:rsidR="00741723" w:rsidRPr="00FC7B7B" w:rsidRDefault="00453672" w:rsidP="007C0B03">
      <w:pPr>
        <w:pStyle w:val="14"/>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-П</w:t>
      </w:r>
      <w:r w:rsidR="00741723" w:rsidRPr="00FC7B7B">
        <w:rPr>
          <w:rFonts w:ascii="Times New Roman" w:hAnsi="Times New Roman"/>
          <w:color w:val="000000"/>
          <w:sz w:val="28"/>
          <w:szCs w:val="28"/>
        </w:rPr>
        <w:t xml:space="preserve">оддержание автомобильных дорог местного значения в границах района в состоянии, обеспечивающем безопасное движение транспорта; </w:t>
      </w:r>
    </w:p>
    <w:p w:rsidR="00741723" w:rsidRPr="00FC7B7B" w:rsidRDefault="00741723" w:rsidP="007C0B03">
      <w:pPr>
        <w:pStyle w:val="14"/>
        <w:spacing w:line="276" w:lineRule="auto"/>
        <w:jc w:val="both"/>
        <w:rPr>
          <w:rFonts w:ascii="Times New Roman" w:hAnsi="Times New Roman"/>
          <w:sz w:val="28"/>
          <w:szCs w:val="28"/>
        </w:rPr>
      </w:pPr>
      <w:r w:rsidRPr="00FC7B7B">
        <w:rPr>
          <w:rFonts w:ascii="Times New Roman" w:hAnsi="Times New Roman"/>
          <w:sz w:val="28"/>
          <w:szCs w:val="28"/>
        </w:rPr>
        <w:t xml:space="preserve">  </w:t>
      </w:r>
      <w:r w:rsidR="00453672">
        <w:rPr>
          <w:rFonts w:ascii="Times New Roman" w:hAnsi="Times New Roman"/>
          <w:sz w:val="28"/>
          <w:szCs w:val="28"/>
        </w:rPr>
        <w:t xml:space="preserve">    </w:t>
      </w:r>
      <w:r w:rsidRPr="00FC7B7B">
        <w:rPr>
          <w:rFonts w:ascii="Times New Roman" w:hAnsi="Times New Roman"/>
          <w:sz w:val="28"/>
          <w:szCs w:val="28"/>
        </w:rPr>
        <w:t>-</w:t>
      </w:r>
      <w:r w:rsidR="00453672">
        <w:rPr>
          <w:rFonts w:ascii="Times New Roman" w:hAnsi="Times New Roman"/>
          <w:sz w:val="28"/>
          <w:szCs w:val="28"/>
        </w:rPr>
        <w:t>С</w:t>
      </w:r>
      <w:r w:rsidRPr="00FC7B7B">
        <w:rPr>
          <w:rFonts w:ascii="Times New Roman" w:hAnsi="Times New Roman"/>
          <w:sz w:val="28"/>
          <w:szCs w:val="28"/>
        </w:rPr>
        <w:t>оздание условий для предоставления транспортных услуг населению и организация транспортного обслуживания населения;</w:t>
      </w:r>
    </w:p>
    <w:p w:rsidR="00741723" w:rsidRPr="00FC7B7B" w:rsidRDefault="00453672" w:rsidP="007C0B03">
      <w:pPr>
        <w:pStyle w:val="14"/>
        <w:spacing w:line="276" w:lineRule="auto"/>
        <w:jc w:val="both"/>
        <w:rPr>
          <w:rFonts w:ascii="Times New Roman" w:eastAsia="Arial Unicode MS" w:hAnsi="Times New Roman"/>
          <w:b/>
          <w:kern w:val="1"/>
          <w:sz w:val="28"/>
          <w:szCs w:val="28"/>
        </w:rPr>
      </w:pPr>
      <w:r>
        <w:rPr>
          <w:rFonts w:ascii="Times New Roman" w:eastAsia="Arial Unicode MS" w:hAnsi="Times New Roman"/>
          <w:kern w:val="1"/>
          <w:sz w:val="28"/>
          <w:szCs w:val="28"/>
        </w:rPr>
        <w:t xml:space="preserve">      -П</w:t>
      </w:r>
      <w:r w:rsidR="00741723" w:rsidRPr="00FC7B7B">
        <w:rPr>
          <w:rFonts w:ascii="Times New Roman" w:eastAsia="Arial Unicode MS" w:hAnsi="Times New Roman"/>
          <w:kern w:val="1"/>
          <w:sz w:val="28"/>
          <w:szCs w:val="28"/>
        </w:rPr>
        <w:t>овышение эффективности работы дорожных служб планируется  за счет использования инновационных технологий, позволяющих увеличить межремонтный срок эксплуатации автомобильных дорог</w:t>
      </w:r>
      <w:r w:rsidR="00741723" w:rsidRPr="00FC7B7B">
        <w:rPr>
          <w:rFonts w:ascii="Times New Roman" w:eastAsia="Arial Unicode MS" w:hAnsi="Times New Roman"/>
          <w:b/>
          <w:kern w:val="1"/>
          <w:sz w:val="28"/>
          <w:szCs w:val="28"/>
        </w:rPr>
        <w:t xml:space="preserve"> </w:t>
      </w:r>
      <w:r w:rsidR="00741723" w:rsidRPr="00FC7B7B">
        <w:rPr>
          <w:rFonts w:ascii="Times New Roman" w:eastAsia="Arial Unicode MS" w:hAnsi="Times New Roman"/>
          <w:kern w:val="1"/>
          <w:sz w:val="28"/>
          <w:szCs w:val="28"/>
        </w:rPr>
        <w:t>общего пользования регионального, межмуниципального и местного значения;</w:t>
      </w:r>
    </w:p>
    <w:p w:rsidR="00741723" w:rsidRPr="00FC7B7B" w:rsidRDefault="00453672" w:rsidP="00320924">
      <w:pPr>
        <w:pStyle w:val="14"/>
        <w:spacing w:line="276" w:lineRule="auto"/>
        <w:jc w:val="both"/>
        <w:rPr>
          <w:rFonts w:ascii="Times New Roman" w:eastAsia="Calibri" w:hAnsi="Times New Roman"/>
          <w:sz w:val="28"/>
          <w:szCs w:val="28"/>
          <w:lang w:eastAsia="en-US" w:bidi="ru-RU"/>
        </w:rPr>
      </w:pPr>
      <w:r>
        <w:rPr>
          <w:rFonts w:ascii="Times New Roman" w:eastAsia="Calibri" w:hAnsi="Times New Roman"/>
          <w:sz w:val="28"/>
          <w:szCs w:val="28"/>
          <w:lang w:eastAsia="en-US"/>
        </w:rPr>
        <w:t xml:space="preserve">      -П</w:t>
      </w:r>
      <w:r w:rsidR="00741723" w:rsidRPr="00FC7B7B">
        <w:rPr>
          <w:rFonts w:ascii="Times New Roman" w:eastAsia="Calibri" w:hAnsi="Times New Roman"/>
          <w:sz w:val="28"/>
          <w:szCs w:val="28"/>
          <w:lang w:eastAsia="en-US"/>
        </w:rPr>
        <w:t>роведение капитального и текущего ремонта улично-дорожной сети населенных пунктов района;</w:t>
      </w:r>
    </w:p>
    <w:p w:rsidR="00741723" w:rsidRPr="00FC7B7B" w:rsidRDefault="00741723" w:rsidP="00320924">
      <w:pPr>
        <w:pStyle w:val="14"/>
        <w:spacing w:line="276" w:lineRule="auto"/>
        <w:jc w:val="both"/>
        <w:rPr>
          <w:rFonts w:ascii="Times New Roman" w:hAnsi="Times New Roman"/>
          <w:bCs/>
          <w:sz w:val="28"/>
          <w:szCs w:val="28"/>
        </w:rPr>
      </w:pPr>
      <w:r w:rsidRPr="00FC7B7B">
        <w:rPr>
          <w:rFonts w:ascii="Times New Roman" w:hAnsi="Times New Roman"/>
          <w:bCs/>
          <w:sz w:val="28"/>
          <w:szCs w:val="28"/>
        </w:rPr>
        <w:t xml:space="preserve">   </w:t>
      </w:r>
      <w:r w:rsidR="00453672">
        <w:rPr>
          <w:rFonts w:ascii="Times New Roman" w:hAnsi="Times New Roman"/>
          <w:bCs/>
          <w:sz w:val="28"/>
          <w:szCs w:val="28"/>
        </w:rPr>
        <w:t xml:space="preserve">  -П</w:t>
      </w:r>
      <w:r w:rsidRPr="00FC7B7B">
        <w:rPr>
          <w:rFonts w:ascii="Times New Roman" w:hAnsi="Times New Roman"/>
          <w:bCs/>
          <w:sz w:val="28"/>
          <w:szCs w:val="28"/>
        </w:rPr>
        <w:t xml:space="preserve">редполагает реконструкцию автомобильных дорог с заменой переходного типа покрытия на </w:t>
      </w:r>
      <w:proofErr w:type="spellStart"/>
      <w:proofErr w:type="gramStart"/>
      <w:r w:rsidRPr="00FC7B7B">
        <w:rPr>
          <w:rFonts w:ascii="Times New Roman" w:hAnsi="Times New Roman"/>
          <w:bCs/>
          <w:sz w:val="28"/>
          <w:szCs w:val="28"/>
        </w:rPr>
        <w:t>асфальто</w:t>
      </w:r>
      <w:proofErr w:type="spellEnd"/>
      <w:r w:rsidRPr="00FC7B7B">
        <w:rPr>
          <w:rFonts w:ascii="Times New Roman" w:hAnsi="Times New Roman"/>
          <w:bCs/>
          <w:sz w:val="28"/>
          <w:szCs w:val="28"/>
        </w:rPr>
        <w:t>-бетонное</w:t>
      </w:r>
      <w:proofErr w:type="gramEnd"/>
      <w:r w:rsidRPr="00FC7B7B">
        <w:rPr>
          <w:rFonts w:ascii="Times New Roman" w:hAnsi="Times New Roman"/>
          <w:bCs/>
          <w:sz w:val="28"/>
          <w:szCs w:val="28"/>
        </w:rPr>
        <w:t>;</w:t>
      </w:r>
    </w:p>
    <w:p w:rsidR="00741723" w:rsidRPr="00767501" w:rsidRDefault="00453672" w:rsidP="00320924">
      <w:pPr>
        <w:pStyle w:val="14"/>
        <w:spacing w:line="276" w:lineRule="auto"/>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     </w:t>
      </w:r>
      <w:r w:rsidRPr="00767501">
        <w:rPr>
          <w:rFonts w:ascii="Times New Roman" w:hAnsi="Times New Roman"/>
          <w:color w:val="000000"/>
          <w:sz w:val="28"/>
          <w:szCs w:val="28"/>
          <w:lang w:bidi="ru-RU"/>
        </w:rPr>
        <w:t>-С</w:t>
      </w:r>
      <w:r w:rsidR="00FB03D0" w:rsidRPr="00767501">
        <w:rPr>
          <w:rFonts w:ascii="Times New Roman" w:hAnsi="Times New Roman"/>
          <w:color w:val="000000"/>
          <w:sz w:val="28"/>
          <w:szCs w:val="28"/>
          <w:lang w:bidi="ru-RU"/>
        </w:rPr>
        <w:t>овершенствование</w:t>
      </w:r>
      <w:r w:rsidR="00741723" w:rsidRPr="00767501">
        <w:rPr>
          <w:rFonts w:ascii="Times New Roman" w:hAnsi="Times New Roman"/>
          <w:color w:val="000000"/>
          <w:sz w:val="28"/>
          <w:szCs w:val="28"/>
          <w:lang w:bidi="ru-RU"/>
        </w:rPr>
        <w:t xml:space="preserve"> транспортной доступности населенных пунктов района</w:t>
      </w:r>
      <w:r w:rsidRPr="00767501">
        <w:rPr>
          <w:rFonts w:ascii="Times New Roman" w:hAnsi="Times New Roman"/>
          <w:color w:val="000000"/>
          <w:sz w:val="28"/>
          <w:szCs w:val="28"/>
          <w:lang w:bidi="ru-RU"/>
        </w:rPr>
        <w:t>;</w:t>
      </w:r>
    </w:p>
    <w:p w:rsidR="00F47730" w:rsidRPr="00F47730" w:rsidRDefault="00F47730" w:rsidP="00F47730">
      <w:pPr>
        <w:pStyle w:val="14"/>
        <w:spacing w:line="276" w:lineRule="auto"/>
        <w:jc w:val="both"/>
        <w:rPr>
          <w:rFonts w:ascii="Times New Roman" w:hAnsi="Times New Roman"/>
          <w:b/>
          <w:sz w:val="28"/>
          <w:szCs w:val="28"/>
        </w:rPr>
      </w:pPr>
      <w:r w:rsidRPr="00767501">
        <w:rPr>
          <w:rFonts w:ascii="Times New Roman" w:hAnsi="Times New Roman"/>
          <w:b/>
          <w:sz w:val="28"/>
          <w:szCs w:val="28"/>
        </w:rPr>
        <w:t>в сфере  развития  информатизации:</w:t>
      </w:r>
    </w:p>
    <w:p w:rsidR="00741723" w:rsidRPr="00FC7B7B" w:rsidRDefault="00453672" w:rsidP="00320924">
      <w:pPr>
        <w:pStyle w:val="14"/>
        <w:spacing w:line="276" w:lineRule="auto"/>
        <w:jc w:val="both"/>
        <w:rPr>
          <w:rFonts w:ascii="Times New Roman" w:eastAsia="Calibri" w:hAnsi="Times New Roman"/>
          <w:sz w:val="28"/>
          <w:szCs w:val="28"/>
        </w:rPr>
      </w:pPr>
      <w:r>
        <w:rPr>
          <w:rFonts w:ascii="Times New Roman" w:eastAsia="Calibri" w:hAnsi="Times New Roman"/>
          <w:sz w:val="28"/>
          <w:szCs w:val="28"/>
        </w:rPr>
        <w:t xml:space="preserve">     -</w:t>
      </w:r>
      <w:r w:rsidR="00022977">
        <w:rPr>
          <w:rFonts w:ascii="Times New Roman" w:eastAsia="Calibri" w:hAnsi="Times New Roman"/>
          <w:sz w:val="28"/>
          <w:szCs w:val="28"/>
        </w:rPr>
        <w:t xml:space="preserve"> </w:t>
      </w:r>
      <w:r>
        <w:rPr>
          <w:rFonts w:ascii="Times New Roman" w:eastAsia="Calibri" w:hAnsi="Times New Roman"/>
          <w:sz w:val="28"/>
          <w:szCs w:val="28"/>
        </w:rPr>
        <w:t>Ш</w:t>
      </w:r>
      <w:r w:rsidR="00741723" w:rsidRPr="00FC7B7B">
        <w:rPr>
          <w:rFonts w:ascii="Times New Roman" w:eastAsia="Calibri" w:hAnsi="Times New Roman"/>
          <w:sz w:val="28"/>
          <w:szCs w:val="28"/>
        </w:rPr>
        <w:t>ирокое внедрение информационных технол</w:t>
      </w:r>
      <w:r w:rsidR="00022977">
        <w:rPr>
          <w:rFonts w:ascii="Times New Roman" w:eastAsia="Calibri" w:hAnsi="Times New Roman"/>
          <w:sz w:val="28"/>
          <w:szCs w:val="28"/>
        </w:rPr>
        <w:t xml:space="preserve">огий, обеспечение доступности  на территории </w:t>
      </w:r>
      <w:r w:rsidR="00741723" w:rsidRPr="00FC7B7B">
        <w:rPr>
          <w:rFonts w:ascii="Times New Roman" w:eastAsia="Calibri" w:hAnsi="Times New Roman"/>
          <w:sz w:val="28"/>
          <w:szCs w:val="28"/>
        </w:rPr>
        <w:t xml:space="preserve"> района широкополосного скоростного интернета;</w:t>
      </w:r>
    </w:p>
    <w:p w:rsidR="0046584B" w:rsidRPr="0061147B" w:rsidRDefault="0046584B" w:rsidP="00320924">
      <w:pPr>
        <w:pStyle w:val="14"/>
        <w:spacing w:line="276"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1147B">
        <w:rPr>
          <w:rFonts w:ascii="Times New Roman" w:hAnsi="Times New Roman"/>
          <w:color w:val="000000"/>
          <w:sz w:val="28"/>
          <w:szCs w:val="28"/>
        </w:rPr>
        <w:t xml:space="preserve">   -Предоставление в электронном виде полного спектра государственных и муниципальных услуг;</w:t>
      </w:r>
    </w:p>
    <w:p w:rsidR="0046584B" w:rsidRPr="0061147B" w:rsidRDefault="0046584B" w:rsidP="00320924">
      <w:pPr>
        <w:pStyle w:val="14"/>
        <w:spacing w:line="276" w:lineRule="auto"/>
        <w:jc w:val="both"/>
        <w:rPr>
          <w:rFonts w:ascii="Times New Roman" w:hAnsi="Times New Roman"/>
          <w:color w:val="000000"/>
          <w:sz w:val="28"/>
          <w:szCs w:val="28"/>
        </w:rPr>
      </w:pPr>
      <w:r w:rsidRPr="0061147B">
        <w:rPr>
          <w:rFonts w:ascii="Times New Roman" w:hAnsi="Times New Roman"/>
          <w:color w:val="000000"/>
          <w:sz w:val="28"/>
          <w:szCs w:val="28"/>
        </w:rPr>
        <w:t xml:space="preserve">  - Обеспечение возможности получения навыков владения информационными технологиями всеми гражданами района;</w:t>
      </w:r>
    </w:p>
    <w:p w:rsidR="0046584B" w:rsidRPr="00FC7B7B" w:rsidRDefault="0046584B" w:rsidP="00320924">
      <w:pPr>
        <w:pStyle w:val="14"/>
        <w:spacing w:line="276" w:lineRule="auto"/>
        <w:jc w:val="both"/>
        <w:rPr>
          <w:rFonts w:ascii="Times New Roman" w:hAnsi="Times New Roman"/>
          <w:color w:val="000000"/>
          <w:sz w:val="28"/>
          <w:szCs w:val="28"/>
        </w:rPr>
      </w:pPr>
      <w:r w:rsidRPr="0061147B">
        <w:rPr>
          <w:rFonts w:ascii="Times New Roman" w:hAnsi="Times New Roman"/>
          <w:color w:val="000000"/>
          <w:sz w:val="28"/>
          <w:szCs w:val="28"/>
        </w:rPr>
        <w:t xml:space="preserve">  -</w:t>
      </w:r>
      <w:r w:rsidR="00022977" w:rsidRPr="0061147B">
        <w:rPr>
          <w:rFonts w:ascii="Times New Roman" w:hAnsi="Times New Roman"/>
          <w:color w:val="000000"/>
          <w:sz w:val="28"/>
          <w:szCs w:val="28"/>
        </w:rPr>
        <w:t xml:space="preserve"> </w:t>
      </w:r>
      <w:r w:rsidRPr="0061147B">
        <w:rPr>
          <w:rFonts w:ascii="Times New Roman" w:hAnsi="Times New Roman"/>
          <w:color w:val="000000"/>
          <w:sz w:val="28"/>
          <w:szCs w:val="28"/>
        </w:rPr>
        <w:t>Внедрение системы дистанционного обучения, прежде всего в сельских образовательных организациях.</w:t>
      </w:r>
    </w:p>
    <w:p w:rsidR="00815E48" w:rsidRDefault="00815E48" w:rsidP="00453672">
      <w:pPr>
        <w:pStyle w:val="14"/>
        <w:spacing w:line="276" w:lineRule="auto"/>
        <w:jc w:val="center"/>
        <w:rPr>
          <w:rFonts w:ascii="Times New Roman" w:eastAsia="Arial Unicode MS" w:hAnsi="Times New Roman"/>
          <w:b/>
          <w:color w:val="000000"/>
          <w:sz w:val="28"/>
          <w:szCs w:val="28"/>
          <w:lang w:eastAsia="ru-RU" w:bidi="ru-RU"/>
        </w:rPr>
      </w:pPr>
    </w:p>
    <w:p w:rsidR="00815E48" w:rsidRPr="00FC7B7B" w:rsidRDefault="00815E48" w:rsidP="00453672">
      <w:pPr>
        <w:pStyle w:val="14"/>
        <w:spacing w:line="276" w:lineRule="auto"/>
        <w:jc w:val="center"/>
        <w:rPr>
          <w:rFonts w:ascii="Times New Roman" w:hAnsi="Times New Roman"/>
          <w:b/>
          <w:i/>
          <w:color w:val="000000"/>
          <w:sz w:val="28"/>
          <w:szCs w:val="28"/>
          <w:lang w:bidi="ru-RU"/>
        </w:rPr>
      </w:pPr>
      <w:r>
        <w:rPr>
          <w:rFonts w:ascii="Times New Roman" w:eastAsia="Arial Unicode MS" w:hAnsi="Times New Roman"/>
          <w:b/>
          <w:color w:val="000000"/>
          <w:sz w:val="28"/>
          <w:szCs w:val="28"/>
          <w:lang w:eastAsia="ru-RU" w:bidi="ru-RU"/>
        </w:rPr>
        <w:t>Ж</w:t>
      </w:r>
      <w:r w:rsidR="00741723" w:rsidRPr="00FC7B7B">
        <w:rPr>
          <w:rFonts w:ascii="Times New Roman" w:eastAsia="Arial Unicode MS" w:hAnsi="Times New Roman"/>
          <w:b/>
          <w:color w:val="000000"/>
          <w:sz w:val="28"/>
          <w:szCs w:val="28"/>
          <w:lang w:eastAsia="ru-RU" w:bidi="ru-RU"/>
        </w:rPr>
        <w:t>илищно-коммунальное хозяйство</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Приоритетами в жилищно-коммунальной сфере муниципального района «Оловяннинский район» являются:</w:t>
      </w:r>
    </w:p>
    <w:p w:rsidR="00741723" w:rsidRPr="00FC7B7B" w:rsidRDefault="00741723" w:rsidP="00320924">
      <w:pPr>
        <w:pStyle w:val="14"/>
        <w:spacing w:line="276" w:lineRule="auto"/>
        <w:jc w:val="both"/>
        <w:rPr>
          <w:rFonts w:ascii="Times New Roman" w:hAnsi="Times New Roman"/>
          <w:sz w:val="28"/>
          <w:szCs w:val="28"/>
        </w:rPr>
      </w:pPr>
      <w:r w:rsidRPr="00FC7B7B">
        <w:rPr>
          <w:rFonts w:ascii="Times New Roman" w:hAnsi="Times New Roman"/>
          <w:sz w:val="28"/>
          <w:szCs w:val="28"/>
        </w:rPr>
        <w:t xml:space="preserve">     - </w:t>
      </w:r>
      <w:r w:rsidR="00453672">
        <w:rPr>
          <w:rFonts w:ascii="Times New Roman" w:hAnsi="Times New Roman"/>
          <w:sz w:val="28"/>
          <w:szCs w:val="28"/>
        </w:rPr>
        <w:t>О</w:t>
      </w:r>
      <w:r w:rsidRPr="00FC7B7B">
        <w:rPr>
          <w:rFonts w:ascii="Times New Roman" w:hAnsi="Times New Roman"/>
          <w:sz w:val="28"/>
          <w:szCs w:val="28"/>
        </w:rPr>
        <w:t>беспечение комфортных и безопасных условий проживания населения;</w:t>
      </w:r>
    </w:p>
    <w:p w:rsidR="00741723" w:rsidRPr="00FC7B7B" w:rsidRDefault="00741723" w:rsidP="00320924">
      <w:pPr>
        <w:pStyle w:val="14"/>
        <w:spacing w:line="276" w:lineRule="auto"/>
        <w:jc w:val="both"/>
        <w:rPr>
          <w:rFonts w:ascii="Times New Roman" w:hAnsi="Times New Roman"/>
          <w:sz w:val="28"/>
          <w:szCs w:val="28"/>
        </w:rPr>
      </w:pPr>
      <w:r w:rsidRPr="00FC7B7B">
        <w:rPr>
          <w:rFonts w:ascii="Times New Roman" w:hAnsi="Times New Roman"/>
          <w:sz w:val="28"/>
          <w:szCs w:val="28"/>
        </w:rPr>
        <w:t xml:space="preserve">    - </w:t>
      </w:r>
      <w:r w:rsidR="00453672">
        <w:rPr>
          <w:rFonts w:ascii="Times New Roman" w:hAnsi="Times New Roman"/>
          <w:sz w:val="28"/>
          <w:szCs w:val="28"/>
        </w:rPr>
        <w:t>О</w:t>
      </w:r>
      <w:r w:rsidRPr="00FC7B7B">
        <w:rPr>
          <w:rFonts w:ascii="Times New Roman" w:hAnsi="Times New Roman"/>
          <w:sz w:val="28"/>
          <w:szCs w:val="28"/>
        </w:rPr>
        <w:t>беспечение бесперебойной работы жилищно-коммунального сектора</w:t>
      </w:r>
      <w:r w:rsidRPr="00FC7B7B">
        <w:rPr>
          <w:rFonts w:ascii="Times New Roman" w:hAnsi="Times New Roman"/>
          <w:color w:val="000000"/>
          <w:sz w:val="28"/>
          <w:szCs w:val="28"/>
          <w:lang w:bidi="ru-RU"/>
        </w:rPr>
        <w:t xml:space="preserve"> </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color w:val="000000"/>
          <w:sz w:val="28"/>
          <w:szCs w:val="28"/>
          <w:lang w:bidi="ru-RU"/>
        </w:rPr>
        <w:t xml:space="preserve">     -П</w:t>
      </w:r>
      <w:r w:rsidR="00FB03D0">
        <w:rPr>
          <w:rFonts w:ascii="Times New Roman" w:hAnsi="Times New Roman"/>
          <w:color w:val="000000"/>
          <w:sz w:val="28"/>
          <w:szCs w:val="28"/>
          <w:lang w:bidi="ru-RU"/>
        </w:rPr>
        <w:t>овышение</w:t>
      </w:r>
      <w:r w:rsidR="00741723" w:rsidRPr="00FC7B7B">
        <w:rPr>
          <w:rFonts w:ascii="Times New Roman" w:hAnsi="Times New Roman"/>
          <w:color w:val="000000"/>
          <w:sz w:val="28"/>
          <w:szCs w:val="28"/>
          <w:lang w:bidi="ru-RU"/>
        </w:rPr>
        <w:t xml:space="preserve"> доступности и </w:t>
      </w:r>
      <w:r w:rsidR="00741723" w:rsidRPr="00FC7B7B">
        <w:rPr>
          <w:rFonts w:ascii="Times New Roman" w:hAnsi="Times New Roman"/>
          <w:sz w:val="28"/>
          <w:szCs w:val="28"/>
        </w:rPr>
        <w:t>улучшение  качества предоставления жилищно-коммунальных услуг для населения,  путем  модернизации объектов коммунальной инфраструктуры и обеспечения функционирования систем жизнеобеспечения;</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hAnsi="Times New Roman"/>
          <w:sz w:val="28"/>
          <w:szCs w:val="28"/>
        </w:rPr>
        <w:t>С</w:t>
      </w:r>
      <w:r w:rsidR="00741723" w:rsidRPr="00FC7B7B">
        <w:rPr>
          <w:rFonts w:ascii="Times New Roman" w:hAnsi="Times New Roman"/>
          <w:sz w:val="28"/>
          <w:szCs w:val="28"/>
        </w:rPr>
        <w:t>овершенствование системы управления в коммунальной сфере посредством реализации мер, обеспечивающих эффективное предпринимательство в области содержания и обслуживания жилого фонда, повышения требовательности к деятельности управляющих компаний, распространения и совершенствования практики формирования товариществ собственников жилья</w:t>
      </w:r>
      <w:r>
        <w:rPr>
          <w:rFonts w:ascii="Times New Roman" w:hAnsi="Times New Roman"/>
          <w:sz w:val="28"/>
          <w:szCs w:val="28"/>
        </w:rPr>
        <w:t>;</w:t>
      </w:r>
    </w:p>
    <w:p w:rsidR="00453672" w:rsidRDefault="00453672" w:rsidP="00453672">
      <w:pPr>
        <w:pStyle w:val="14"/>
        <w:spacing w:line="276" w:lineRule="auto"/>
        <w:jc w:val="both"/>
        <w:rPr>
          <w:rFonts w:ascii="Times New Roman" w:hAnsi="Times New Roman"/>
          <w:sz w:val="28"/>
          <w:szCs w:val="28"/>
        </w:rPr>
      </w:pPr>
      <w:r>
        <w:rPr>
          <w:rFonts w:ascii="Times New Roman" w:hAnsi="Times New Roman"/>
          <w:color w:val="000000"/>
          <w:sz w:val="28"/>
          <w:szCs w:val="28"/>
          <w:lang w:bidi="ru-RU"/>
        </w:rPr>
        <w:t xml:space="preserve">   -Р</w:t>
      </w:r>
      <w:r w:rsidR="00741723" w:rsidRPr="00FC7B7B">
        <w:rPr>
          <w:rFonts w:ascii="Times New Roman" w:hAnsi="Times New Roman"/>
          <w:color w:val="000000"/>
          <w:sz w:val="28"/>
          <w:szCs w:val="28"/>
          <w:lang w:bidi="ru-RU"/>
        </w:rPr>
        <w:t>азвитие коммунальной инфраструктуры</w:t>
      </w:r>
      <w:r>
        <w:rPr>
          <w:rFonts w:ascii="Times New Roman" w:hAnsi="Times New Roman"/>
          <w:sz w:val="28"/>
          <w:szCs w:val="28"/>
        </w:rPr>
        <w:t>;</w:t>
      </w:r>
    </w:p>
    <w:p w:rsidR="00741723" w:rsidRPr="00453672" w:rsidRDefault="00453672" w:rsidP="00453672">
      <w:pPr>
        <w:pStyle w:val="14"/>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Pr="00453672">
        <w:rPr>
          <w:rFonts w:ascii="Times New Roman" w:hAnsi="Times New Roman"/>
          <w:sz w:val="28"/>
          <w:szCs w:val="28"/>
        </w:rPr>
        <w:t>-С</w:t>
      </w:r>
      <w:r w:rsidR="00741723" w:rsidRPr="00453672">
        <w:rPr>
          <w:rFonts w:ascii="Times New Roman" w:hAnsi="Times New Roman"/>
          <w:sz w:val="28"/>
          <w:szCs w:val="28"/>
        </w:rPr>
        <w:t>одержание муниципального жилищного фонда;</w:t>
      </w:r>
    </w:p>
    <w:p w:rsidR="00741723" w:rsidRPr="00FC7B7B" w:rsidRDefault="00453672" w:rsidP="00453672">
      <w:pPr>
        <w:spacing w:line="276" w:lineRule="auto"/>
        <w:jc w:val="both"/>
        <w:rPr>
          <w:sz w:val="28"/>
          <w:szCs w:val="28"/>
        </w:rPr>
      </w:pPr>
      <w:r>
        <w:rPr>
          <w:sz w:val="28"/>
          <w:szCs w:val="28"/>
        </w:rPr>
        <w:t xml:space="preserve">    </w:t>
      </w:r>
      <w:r w:rsidR="00FB03D0" w:rsidRPr="00453672">
        <w:rPr>
          <w:sz w:val="28"/>
          <w:szCs w:val="28"/>
        </w:rPr>
        <w:t>-</w:t>
      </w:r>
      <w:r>
        <w:rPr>
          <w:sz w:val="28"/>
          <w:szCs w:val="28"/>
        </w:rPr>
        <w:t>Р</w:t>
      </w:r>
      <w:r w:rsidR="00741723" w:rsidRPr="00453672">
        <w:rPr>
          <w:sz w:val="28"/>
          <w:szCs w:val="28"/>
        </w:rPr>
        <w:t xml:space="preserve">еализация программ капитального ремонта </w:t>
      </w:r>
      <w:r w:rsidR="00741723" w:rsidRPr="00FC7B7B">
        <w:rPr>
          <w:sz w:val="28"/>
          <w:szCs w:val="28"/>
        </w:rPr>
        <w:t>жилого фонда и инженерно-технической инфраструктуры;</w:t>
      </w:r>
    </w:p>
    <w:p w:rsidR="00741723" w:rsidRPr="00FC7B7B" w:rsidRDefault="00453672" w:rsidP="00453672">
      <w:pPr>
        <w:spacing w:line="276" w:lineRule="auto"/>
        <w:jc w:val="both"/>
        <w:rPr>
          <w:sz w:val="28"/>
          <w:szCs w:val="28"/>
        </w:rPr>
      </w:pPr>
      <w:r>
        <w:rPr>
          <w:sz w:val="28"/>
          <w:szCs w:val="28"/>
        </w:rPr>
        <w:t xml:space="preserve">    -Л</w:t>
      </w:r>
      <w:r w:rsidR="00FB03D0">
        <w:rPr>
          <w:sz w:val="28"/>
          <w:szCs w:val="28"/>
        </w:rPr>
        <w:t>иквидация</w:t>
      </w:r>
      <w:r w:rsidR="00741723" w:rsidRPr="00FC7B7B">
        <w:rPr>
          <w:sz w:val="28"/>
          <w:szCs w:val="28"/>
        </w:rPr>
        <w:t xml:space="preserve"> аварийного жилья через реализацию программных мер государственной поддержки;</w:t>
      </w:r>
    </w:p>
    <w:p w:rsidR="00741723" w:rsidRPr="00FC7B7B" w:rsidRDefault="00453672" w:rsidP="00453672">
      <w:pPr>
        <w:spacing w:line="276" w:lineRule="auto"/>
        <w:jc w:val="both"/>
        <w:rPr>
          <w:sz w:val="28"/>
          <w:szCs w:val="28"/>
        </w:rPr>
      </w:pPr>
      <w:r>
        <w:rPr>
          <w:sz w:val="28"/>
          <w:szCs w:val="28"/>
        </w:rPr>
        <w:t xml:space="preserve">     -У</w:t>
      </w:r>
      <w:r w:rsidR="00741723" w:rsidRPr="00FC7B7B">
        <w:rPr>
          <w:sz w:val="28"/>
          <w:szCs w:val="28"/>
        </w:rPr>
        <w:t>величение объемов жилищного строительства;</w:t>
      </w:r>
    </w:p>
    <w:p w:rsidR="00741723" w:rsidRPr="00FC7B7B" w:rsidRDefault="00453672" w:rsidP="00320924">
      <w:pPr>
        <w:tabs>
          <w:tab w:val="left" w:pos="0"/>
        </w:tabs>
        <w:spacing w:line="276" w:lineRule="auto"/>
        <w:jc w:val="both"/>
        <w:rPr>
          <w:sz w:val="28"/>
          <w:szCs w:val="28"/>
        </w:rPr>
      </w:pPr>
      <w:r>
        <w:rPr>
          <w:sz w:val="28"/>
          <w:szCs w:val="28"/>
        </w:rPr>
        <w:t xml:space="preserve">    -О</w:t>
      </w:r>
      <w:r w:rsidR="00741723" w:rsidRPr="00FC7B7B">
        <w:rPr>
          <w:sz w:val="28"/>
          <w:szCs w:val="28"/>
        </w:rPr>
        <w:t>беспечение жильём льготных категорий граждан.</w:t>
      </w:r>
    </w:p>
    <w:p w:rsidR="00741723" w:rsidRPr="00FC7B7B" w:rsidRDefault="00741723" w:rsidP="00320924">
      <w:pPr>
        <w:widowControl w:val="0"/>
        <w:shd w:val="clear" w:color="auto" w:fill="FFFFFF"/>
        <w:spacing w:line="276" w:lineRule="auto"/>
        <w:jc w:val="both"/>
        <w:rPr>
          <w:sz w:val="28"/>
          <w:szCs w:val="28"/>
        </w:rPr>
      </w:pPr>
    </w:p>
    <w:p w:rsidR="00815E48" w:rsidRPr="00FC7B7B" w:rsidRDefault="00741723" w:rsidP="00815E48">
      <w:pPr>
        <w:widowControl w:val="0"/>
        <w:shd w:val="clear" w:color="auto" w:fill="FFFFFF"/>
        <w:spacing w:line="276" w:lineRule="auto"/>
        <w:jc w:val="center"/>
        <w:rPr>
          <w:b/>
          <w:sz w:val="28"/>
          <w:szCs w:val="28"/>
        </w:rPr>
      </w:pPr>
      <w:r w:rsidRPr="00FC7B7B">
        <w:rPr>
          <w:b/>
          <w:sz w:val="28"/>
          <w:szCs w:val="28"/>
        </w:rPr>
        <w:t>Имущественные и земельные отношения</w:t>
      </w:r>
    </w:p>
    <w:p w:rsidR="00741723" w:rsidRPr="00FC7B7B" w:rsidRDefault="00741723" w:rsidP="00320924">
      <w:pPr>
        <w:pStyle w:val="14"/>
        <w:spacing w:line="276" w:lineRule="auto"/>
        <w:ind w:firstLine="708"/>
        <w:jc w:val="both"/>
        <w:rPr>
          <w:rFonts w:ascii="Times New Roman" w:hAnsi="Times New Roman"/>
          <w:sz w:val="28"/>
          <w:szCs w:val="28"/>
          <w:lang w:bidi="ru-RU"/>
        </w:rPr>
      </w:pPr>
      <w:r w:rsidRPr="00FC7B7B">
        <w:rPr>
          <w:rFonts w:ascii="Times New Roman" w:hAnsi="Times New Roman"/>
          <w:sz w:val="28"/>
          <w:szCs w:val="28"/>
          <w:lang w:bidi="ru-RU"/>
        </w:rPr>
        <w:t>Приоритетами  в данном направлении является:</w:t>
      </w:r>
    </w:p>
    <w:p w:rsidR="00741723" w:rsidRPr="00FC7B7B" w:rsidRDefault="00453672" w:rsidP="00320924">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w:t>
      </w:r>
      <w:r w:rsidR="00741723" w:rsidRPr="00FC7B7B">
        <w:rPr>
          <w:rFonts w:ascii="Times New Roman" w:hAnsi="Times New Roman"/>
          <w:sz w:val="28"/>
          <w:szCs w:val="28"/>
          <w:lang w:bidi="ru-RU"/>
        </w:rPr>
        <w:t xml:space="preserve"> -</w:t>
      </w:r>
      <w:r>
        <w:rPr>
          <w:rFonts w:ascii="Times New Roman" w:hAnsi="Times New Roman"/>
          <w:sz w:val="28"/>
          <w:szCs w:val="28"/>
          <w:lang w:bidi="ru-RU"/>
        </w:rPr>
        <w:t>П</w:t>
      </w:r>
      <w:r w:rsidR="00741723" w:rsidRPr="00FC7B7B">
        <w:rPr>
          <w:rFonts w:ascii="Times New Roman" w:hAnsi="Times New Roman"/>
          <w:sz w:val="28"/>
          <w:szCs w:val="28"/>
          <w:lang w:bidi="ru-RU"/>
        </w:rPr>
        <w:t>олноценный учет муниципальной собственности, включая земельные ресурсы, в том числе переданные муниципальным учреждениям в оперативное управление или безвозмездное пользование;</w:t>
      </w:r>
    </w:p>
    <w:p w:rsidR="00741723" w:rsidRPr="00FC7B7B" w:rsidRDefault="00453672" w:rsidP="00320924">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-П</w:t>
      </w:r>
      <w:r w:rsidR="00741723" w:rsidRPr="00FC7B7B">
        <w:rPr>
          <w:rFonts w:ascii="Times New Roman" w:hAnsi="Times New Roman"/>
          <w:sz w:val="28"/>
          <w:szCs w:val="28"/>
          <w:lang w:bidi="ru-RU"/>
        </w:rPr>
        <w:t>роведение кадастровых работ должно завершиться изготовлением кадастровых паспортов. На этой основе должно быть реализовано полноценное налогообложение недвижимости;</w:t>
      </w:r>
    </w:p>
    <w:p w:rsidR="00741723" w:rsidRPr="00FC7B7B" w:rsidRDefault="00453672" w:rsidP="00320924">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-П</w:t>
      </w:r>
      <w:r w:rsidR="00741723" w:rsidRPr="00FC7B7B">
        <w:rPr>
          <w:rFonts w:ascii="Times New Roman" w:hAnsi="Times New Roman"/>
          <w:sz w:val="28"/>
          <w:szCs w:val="28"/>
          <w:lang w:bidi="ru-RU"/>
        </w:rPr>
        <w:t>редоставление в аренду муниципального имущества путем проведения конкурсов или аукционов. Это должно способствовать формированию и развитию рынка земли и недвижимости;</w:t>
      </w:r>
    </w:p>
    <w:p w:rsidR="00741723" w:rsidRPr="00FC7B7B" w:rsidRDefault="00453672" w:rsidP="00320924">
      <w:pPr>
        <w:pStyle w:val="14"/>
        <w:spacing w:line="276" w:lineRule="auto"/>
        <w:jc w:val="both"/>
        <w:rPr>
          <w:rFonts w:ascii="Times New Roman" w:hAnsi="Times New Roman"/>
          <w:sz w:val="28"/>
          <w:szCs w:val="28"/>
          <w:lang w:bidi="ru-RU"/>
        </w:rPr>
      </w:pPr>
      <w:r>
        <w:rPr>
          <w:rFonts w:ascii="Times New Roman" w:hAnsi="Times New Roman"/>
          <w:sz w:val="28"/>
          <w:szCs w:val="28"/>
          <w:lang w:bidi="ru-RU"/>
        </w:rPr>
        <w:t xml:space="preserve">   -О</w:t>
      </w:r>
      <w:r w:rsidR="00741723" w:rsidRPr="00FC7B7B">
        <w:rPr>
          <w:rFonts w:ascii="Times New Roman" w:hAnsi="Times New Roman"/>
          <w:sz w:val="28"/>
          <w:szCs w:val="28"/>
          <w:lang w:bidi="ru-RU"/>
        </w:rPr>
        <w:t>ценка  имущества, находящегося в собственности муниципального района;</w:t>
      </w:r>
    </w:p>
    <w:p w:rsidR="00741723" w:rsidRPr="00FC7B7B" w:rsidRDefault="00453672" w:rsidP="00320924">
      <w:pPr>
        <w:pStyle w:val="14"/>
        <w:spacing w:line="276" w:lineRule="auto"/>
        <w:jc w:val="both"/>
        <w:rPr>
          <w:rFonts w:ascii="Times New Roman" w:hAnsi="Times New Roman"/>
          <w:sz w:val="28"/>
          <w:szCs w:val="28"/>
        </w:rPr>
      </w:pPr>
      <w:r>
        <w:rPr>
          <w:rFonts w:ascii="Times New Roman" w:hAnsi="Times New Roman"/>
          <w:sz w:val="28"/>
          <w:szCs w:val="28"/>
          <w:lang w:bidi="ru-RU"/>
        </w:rPr>
        <w:t xml:space="preserve">   -</w:t>
      </w:r>
      <w:r>
        <w:rPr>
          <w:rFonts w:ascii="Times New Roman" w:hAnsi="Times New Roman"/>
          <w:sz w:val="28"/>
          <w:szCs w:val="28"/>
        </w:rPr>
        <w:t>В</w:t>
      </w:r>
      <w:r w:rsidR="00741723" w:rsidRPr="00FC7B7B">
        <w:rPr>
          <w:rFonts w:ascii="Times New Roman" w:hAnsi="Times New Roman"/>
          <w:sz w:val="28"/>
          <w:szCs w:val="28"/>
        </w:rPr>
        <w:t>овлечение в оборот неиспользуемых и неэффективно используемых земельных участков, в том числе земельных участков, образованных в счет выделения невостребованных земельных долей в составе земель сельскохозяйственного назначения;</w:t>
      </w:r>
    </w:p>
    <w:p w:rsidR="00741723" w:rsidRPr="00FC7B7B" w:rsidRDefault="00453672" w:rsidP="00320924">
      <w:pPr>
        <w:autoSpaceDE w:val="0"/>
        <w:autoSpaceDN w:val="0"/>
        <w:adjustRightInd w:val="0"/>
        <w:spacing w:line="276" w:lineRule="auto"/>
        <w:jc w:val="both"/>
        <w:rPr>
          <w:color w:val="000000"/>
          <w:sz w:val="28"/>
          <w:szCs w:val="28"/>
        </w:rPr>
      </w:pPr>
      <w:r>
        <w:rPr>
          <w:color w:val="000000"/>
          <w:sz w:val="28"/>
          <w:szCs w:val="28"/>
        </w:rPr>
        <w:t xml:space="preserve">   -У</w:t>
      </w:r>
      <w:r w:rsidR="00741723" w:rsidRPr="00FC7B7B">
        <w:rPr>
          <w:color w:val="000000"/>
          <w:sz w:val="28"/>
          <w:szCs w:val="28"/>
        </w:rPr>
        <w:t>странение административных барьеров при выделении земельных участков для строительства с предварительным согласованием мест размещения объекта, которое должно привести к значительному сокращению сроков выбора земельного участка и его предоставления для строительства;</w:t>
      </w:r>
    </w:p>
    <w:p w:rsidR="00741723" w:rsidRPr="00FC7B7B" w:rsidRDefault="00453672" w:rsidP="00320924">
      <w:pPr>
        <w:autoSpaceDE w:val="0"/>
        <w:autoSpaceDN w:val="0"/>
        <w:adjustRightInd w:val="0"/>
        <w:spacing w:line="276" w:lineRule="auto"/>
        <w:jc w:val="both"/>
        <w:rPr>
          <w:color w:val="000000"/>
          <w:sz w:val="28"/>
          <w:szCs w:val="28"/>
        </w:rPr>
      </w:pPr>
      <w:r>
        <w:rPr>
          <w:color w:val="000000"/>
          <w:sz w:val="28"/>
          <w:szCs w:val="28"/>
        </w:rPr>
        <w:t xml:space="preserve">     -П</w:t>
      </w:r>
      <w:r w:rsidR="00741723" w:rsidRPr="00FC7B7B">
        <w:rPr>
          <w:color w:val="000000"/>
          <w:sz w:val="28"/>
          <w:szCs w:val="28"/>
        </w:rPr>
        <w:t>ереход к преимущественному предоставлению земельных участков для строительства в собственность на торгах;</w:t>
      </w:r>
    </w:p>
    <w:p w:rsidR="00741723" w:rsidRPr="00FC7B7B" w:rsidRDefault="00741723" w:rsidP="00320924">
      <w:pPr>
        <w:autoSpaceDE w:val="0"/>
        <w:autoSpaceDN w:val="0"/>
        <w:adjustRightInd w:val="0"/>
        <w:spacing w:line="276" w:lineRule="auto"/>
        <w:jc w:val="both"/>
        <w:rPr>
          <w:color w:val="000000"/>
          <w:sz w:val="28"/>
          <w:szCs w:val="28"/>
        </w:rPr>
      </w:pPr>
      <w:r w:rsidRPr="00FC7B7B">
        <w:rPr>
          <w:color w:val="000000"/>
          <w:sz w:val="28"/>
          <w:szCs w:val="28"/>
        </w:rPr>
        <w:t xml:space="preserve">     </w:t>
      </w:r>
      <w:r w:rsidR="00453672">
        <w:rPr>
          <w:color w:val="000000"/>
          <w:sz w:val="28"/>
          <w:szCs w:val="28"/>
        </w:rPr>
        <w:t xml:space="preserve"> </w:t>
      </w:r>
      <w:r w:rsidRPr="00FC7B7B">
        <w:rPr>
          <w:color w:val="000000"/>
          <w:sz w:val="28"/>
          <w:szCs w:val="28"/>
        </w:rPr>
        <w:t>-</w:t>
      </w:r>
      <w:r w:rsidR="00453672">
        <w:rPr>
          <w:color w:val="000000"/>
          <w:sz w:val="28"/>
          <w:szCs w:val="28"/>
        </w:rPr>
        <w:t>Р</w:t>
      </w:r>
      <w:r w:rsidRPr="00FC7B7B">
        <w:rPr>
          <w:color w:val="000000"/>
          <w:sz w:val="28"/>
          <w:szCs w:val="28"/>
        </w:rPr>
        <w:t>азработка и внедрение эффективной управленческой технологии выделения земельных участков под перспективные инвестиционные объекты;</w:t>
      </w:r>
    </w:p>
    <w:p w:rsidR="00741723" w:rsidRPr="00FC7B7B" w:rsidRDefault="00741723" w:rsidP="00320924">
      <w:pPr>
        <w:widowControl w:val="0"/>
        <w:tabs>
          <w:tab w:val="left" w:pos="851"/>
        </w:tabs>
        <w:autoSpaceDE w:val="0"/>
        <w:autoSpaceDN w:val="0"/>
        <w:adjustRightInd w:val="0"/>
        <w:spacing w:after="200" w:line="276" w:lineRule="auto"/>
        <w:contextualSpacing/>
        <w:jc w:val="both"/>
        <w:rPr>
          <w:color w:val="000000"/>
          <w:sz w:val="28"/>
          <w:szCs w:val="28"/>
        </w:rPr>
      </w:pPr>
      <w:r w:rsidRPr="00FC7B7B">
        <w:rPr>
          <w:rFonts w:eastAsia="Calibri"/>
          <w:bCs/>
          <w:sz w:val="28"/>
          <w:szCs w:val="28"/>
          <w:lang w:eastAsia="en-US"/>
        </w:rPr>
        <w:t xml:space="preserve">  </w:t>
      </w:r>
      <w:r w:rsidR="00453672">
        <w:rPr>
          <w:color w:val="000000"/>
          <w:sz w:val="28"/>
          <w:szCs w:val="28"/>
        </w:rPr>
        <w:t xml:space="preserve">   -О</w:t>
      </w:r>
      <w:r w:rsidRPr="00FC7B7B">
        <w:rPr>
          <w:color w:val="000000"/>
          <w:sz w:val="28"/>
          <w:szCs w:val="28"/>
        </w:rPr>
        <w:t>беспечение земельных участков коммунальной и инженерной инфраструктурой (за счет средств бюджетов разных уровней);</w:t>
      </w:r>
    </w:p>
    <w:p w:rsidR="00741723" w:rsidRPr="00FC7B7B" w:rsidRDefault="00453672" w:rsidP="00320924">
      <w:pPr>
        <w:autoSpaceDE w:val="0"/>
        <w:autoSpaceDN w:val="0"/>
        <w:adjustRightInd w:val="0"/>
        <w:spacing w:line="276" w:lineRule="auto"/>
        <w:jc w:val="both"/>
        <w:rPr>
          <w:color w:val="000000"/>
          <w:sz w:val="28"/>
          <w:szCs w:val="28"/>
        </w:rPr>
      </w:pPr>
      <w:r>
        <w:rPr>
          <w:color w:val="000000"/>
          <w:sz w:val="28"/>
          <w:szCs w:val="28"/>
        </w:rPr>
        <w:t xml:space="preserve">    </w:t>
      </w:r>
      <w:proofErr w:type="gramStart"/>
      <w:r>
        <w:rPr>
          <w:color w:val="000000"/>
          <w:sz w:val="28"/>
          <w:szCs w:val="28"/>
        </w:rPr>
        <w:t>-З</w:t>
      </w:r>
      <w:r w:rsidR="00741723" w:rsidRPr="00FC7B7B">
        <w:rPr>
          <w:color w:val="000000"/>
          <w:sz w:val="28"/>
          <w:szCs w:val="28"/>
        </w:rPr>
        <w:t xml:space="preserve">авершение процесса приобретения собственниками зданий (строений, сооружений) земельных участков, на которых они расположены, а также переоформления юридическими лицами права постоянного бессрочного пользования земельными участками на право аренды или приобретения их в собственность в соответствие со статьей 3 Федерального закона от 25 октября </w:t>
      </w:r>
      <w:r w:rsidR="00741723" w:rsidRPr="00FC7B7B">
        <w:rPr>
          <w:color w:val="000000"/>
          <w:sz w:val="28"/>
          <w:szCs w:val="28"/>
        </w:rPr>
        <w:lastRenderedPageBreak/>
        <w:t>2001 года №137-ФЗ «О введении в действие земельного кодекса Российской Федерации»;</w:t>
      </w:r>
      <w:proofErr w:type="gramEnd"/>
    </w:p>
    <w:p w:rsidR="00741723" w:rsidRPr="00FC7B7B" w:rsidRDefault="00741723" w:rsidP="007C0B03">
      <w:pPr>
        <w:autoSpaceDE w:val="0"/>
        <w:autoSpaceDN w:val="0"/>
        <w:adjustRightInd w:val="0"/>
        <w:spacing w:line="276" w:lineRule="auto"/>
        <w:jc w:val="both"/>
        <w:rPr>
          <w:color w:val="000000"/>
          <w:sz w:val="28"/>
          <w:szCs w:val="28"/>
        </w:rPr>
      </w:pPr>
      <w:r w:rsidRPr="00FC7B7B">
        <w:rPr>
          <w:color w:val="000000"/>
          <w:sz w:val="28"/>
          <w:szCs w:val="28"/>
        </w:rPr>
        <w:t xml:space="preserve">   - </w:t>
      </w:r>
      <w:r w:rsidR="00453672">
        <w:rPr>
          <w:color w:val="000000"/>
          <w:sz w:val="28"/>
          <w:szCs w:val="28"/>
        </w:rPr>
        <w:t>Р</w:t>
      </w:r>
      <w:r w:rsidRPr="00FC7B7B">
        <w:rPr>
          <w:color w:val="000000"/>
          <w:sz w:val="28"/>
          <w:szCs w:val="28"/>
        </w:rPr>
        <w:t>азработка и утверждение документов территориального планирования муниципальных образований, документации по планировке территории;</w:t>
      </w:r>
    </w:p>
    <w:p w:rsidR="00741723" w:rsidRPr="00FC7B7B" w:rsidRDefault="00741723" w:rsidP="007C0B03">
      <w:pPr>
        <w:autoSpaceDE w:val="0"/>
        <w:autoSpaceDN w:val="0"/>
        <w:adjustRightInd w:val="0"/>
        <w:spacing w:line="276" w:lineRule="auto"/>
        <w:jc w:val="both"/>
        <w:rPr>
          <w:color w:val="000000"/>
          <w:sz w:val="28"/>
          <w:szCs w:val="28"/>
        </w:rPr>
      </w:pPr>
      <w:r w:rsidRPr="00FC7B7B">
        <w:rPr>
          <w:color w:val="000000"/>
          <w:sz w:val="28"/>
          <w:szCs w:val="28"/>
        </w:rPr>
        <w:t xml:space="preserve">  -  </w:t>
      </w:r>
      <w:r w:rsidR="00453672">
        <w:rPr>
          <w:color w:val="000000"/>
          <w:sz w:val="28"/>
          <w:szCs w:val="28"/>
        </w:rPr>
        <w:t>Проведение инвентаризации земель;</w:t>
      </w:r>
    </w:p>
    <w:p w:rsidR="00741723" w:rsidRDefault="00741723" w:rsidP="007C0B03">
      <w:pPr>
        <w:pStyle w:val="14"/>
        <w:spacing w:line="276" w:lineRule="auto"/>
        <w:jc w:val="both"/>
        <w:rPr>
          <w:rFonts w:ascii="Times New Roman" w:hAnsi="Times New Roman"/>
          <w:sz w:val="28"/>
          <w:szCs w:val="28"/>
        </w:rPr>
      </w:pPr>
      <w:r w:rsidRPr="00FC7B7B">
        <w:t xml:space="preserve">   </w:t>
      </w:r>
      <w:r w:rsidRPr="00FC7B7B">
        <w:rPr>
          <w:rFonts w:ascii="Times New Roman" w:hAnsi="Times New Roman"/>
          <w:sz w:val="28"/>
          <w:szCs w:val="28"/>
        </w:rPr>
        <w:t xml:space="preserve">- </w:t>
      </w:r>
      <w:r w:rsidR="00453672">
        <w:rPr>
          <w:rFonts w:ascii="Times New Roman" w:hAnsi="Times New Roman"/>
          <w:sz w:val="28"/>
          <w:szCs w:val="28"/>
        </w:rPr>
        <w:t>З</w:t>
      </w:r>
      <w:r w:rsidRPr="00FC7B7B">
        <w:rPr>
          <w:rFonts w:ascii="Times New Roman" w:hAnsi="Times New Roman"/>
          <w:sz w:val="28"/>
          <w:szCs w:val="28"/>
        </w:rPr>
        <w:t>авершение процесса разграничения государственной собственности на землю.</w:t>
      </w:r>
    </w:p>
    <w:p w:rsidR="00815E48" w:rsidRPr="00FC7B7B" w:rsidRDefault="00741723" w:rsidP="00815E48">
      <w:pPr>
        <w:spacing w:line="276" w:lineRule="auto"/>
        <w:jc w:val="center"/>
        <w:rPr>
          <w:b/>
          <w:sz w:val="28"/>
          <w:szCs w:val="28"/>
        </w:rPr>
      </w:pPr>
      <w:r w:rsidRPr="00FC7B7B">
        <w:rPr>
          <w:b/>
          <w:sz w:val="28"/>
          <w:szCs w:val="28"/>
        </w:rPr>
        <w:t>Градостроительная  деятельность</w:t>
      </w:r>
    </w:p>
    <w:p w:rsidR="00741723" w:rsidRPr="00FC7B7B" w:rsidRDefault="00741723" w:rsidP="00320924">
      <w:pPr>
        <w:autoSpaceDE w:val="0"/>
        <w:autoSpaceDN w:val="0"/>
        <w:adjustRightInd w:val="0"/>
        <w:spacing w:line="276" w:lineRule="auto"/>
        <w:ind w:firstLine="709"/>
        <w:jc w:val="both"/>
        <w:rPr>
          <w:color w:val="000000"/>
          <w:sz w:val="28"/>
          <w:szCs w:val="28"/>
        </w:rPr>
      </w:pPr>
      <w:r w:rsidRPr="00FC7B7B">
        <w:rPr>
          <w:color w:val="000000"/>
          <w:sz w:val="28"/>
          <w:szCs w:val="28"/>
        </w:rPr>
        <w:t xml:space="preserve">Основные направления градостроительной политики на территории муниципального района до 2030 года: </w:t>
      </w:r>
    </w:p>
    <w:p w:rsidR="00741723" w:rsidRPr="00FC7B7B" w:rsidRDefault="00741723" w:rsidP="00320924">
      <w:pPr>
        <w:autoSpaceDE w:val="0"/>
        <w:autoSpaceDN w:val="0"/>
        <w:adjustRightInd w:val="0"/>
        <w:spacing w:line="276" w:lineRule="auto"/>
        <w:ind w:firstLine="709"/>
        <w:jc w:val="both"/>
        <w:rPr>
          <w:color w:val="000000"/>
          <w:sz w:val="28"/>
          <w:szCs w:val="28"/>
        </w:rPr>
      </w:pPr>
      <w:r w:rsidRPr="00FC7B7B">
        <w:rPr>
          <w:color w:val="000000"/>
          <w:sz w:val="28"/>
          <w:szCs w:val="28"/>
        </w:rPr>
        <w:t xml:space="preserve">В сфере разработки градостроительной документации: </w:t>
      </w:r>
    </w:p>
    <w:p w:rsidR="00741723" w:rsidRPr="00FC7B7B" w:rsidRDefault="00453672" w:rsidP="00453672">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С</w:t>
      </w:r>
      <w:r w:rsidR="00741723" w:rsidRPr="00FC7B7B">
        <w:rPr>
          <w:color w:val="000000"/>
          <w:sz w:val="28"/>
          <w:szCs w:val="28"/>
        </w:rPr>
        <w:t xml:space="preserve">оздание оптимальных условий для разработки всех градостроительных документов и их реализации в муниципальных образованиях; </w:t>
      </w:r>
    </w:p>
    <w:p w:rsidR="00741723" w:rsidRPr="00FC7B7B" w:rsidRDefault="00453672" w:rsidP="00453672">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С</w:t>
      </w:r>
      <w:r w:rsidR="00741723" w:rsidRPr="00FC7B7B">
        <w:rPr>
          <w:color w:val="000000"/>
          <w:sz w:val="28"/>
          <w:szCs w:val="28"/>
        </w:rPr>
        <w:t xml:space="preserve">овершенствование системы градостроительной деятельности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объектов капитального строительства); </w:t>
      </w:r>
    </w:p>
    <w:p w:rsidR="00741723" w:rsidRPr="00FC7B7B" w:rsidRDefault="00453672" w:rsidP="00453672">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О</w:t>
      </w:r>
      <w:r w:rsidR="00741723" w:rsidRPr="00FC7B7B">
        <w:rPr>
          <w:color w:val="000000"/>
          <w:sz w:val="28"/>
          <w:szCs w:val="28"/>
        </w:rPr>
        <w:t xml:space="preserve">рганизация мероприятий по </w:t>
      </w:r>
      <w:proofErr w:type="gramStart"/>
      <w:r w:rsidR="00741723" w:rsidRPr="00FC7B7B">
        <w:rPr>
          <w:color w:val="000000"/>
          <w:sz w:val="28"/>
          <w:szCs w:val="28"/>
        </w:rPr>
        <w:t>контролю за</w:t>
      </w:r>
      <w:proofErr w:type="gramEnd"/>
      <w:r w:rsidR="00741723" w:rsidRPr="00FC7B7B">
        <w:rPr>
          <w:color w:val="000000"/>
          <w:sz w:val="28"/>
          <w:szCs w:val="28"/>
        </w:rPr>
        <w:t xml:space="preserve"> своевременной актуализацией градостроительной документации, внесением изменений и приведению в соответствие с действующим законодательством; </w:t>
      </w:r>
    </w:p>
    <w:p w:rsidR="00741723" w:rsidRPr="00FC7B7B" w:rsidRDefault="00D15EBE" w:rsidP="00D15EBE">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О</w:t>
      </w:r>
      <w:r w:rsidR="00741723" w:rsidRPr="00FC7B7B">
        <w:rPr>
          <w:color w:val="000000"/>
          <w:sz w:val="28"/>
          <w:szCs w:val="28"/>
        </w:rPr>
        <w:t>беспечение публичности градостроительной и инвестиционной деятельности</w:t>
      </w:r>
      <w:r>
        <w:rPr>
          <w:color w:val="000000"/>
          <w:sz w:val="28"/>
          <w:szCs w:val="28"/>
        </w:rPr>
        <w:t>;</w:t>
      </w:r>
      <w:r w:rsidR="00741723" w:rsidRPr="00FC7B7B">
        <w:rPr>
          <w:color w:val="000000"/>
          <w:sz w:val="28"/>
          <w:szCs w:val="28"/>
        </w:rPr>
        <w:t xml:space="preserve"> </w:t>
      </w:r>
    </w:p>
    <w:p w:rsidR="00741723" w:rsidRPr="00FC7B7B" w:rsidRDefault="00741723" w:rsidP="00320924">
      <w:pPr>
        <w:autoSpaceDE w:val="0"/>
        <w:autoSpaceDN w:val="0"/>
        <w:adjustRightInd w:val="0"/>
        <w:spacing w:line="276" w:lineRule="auto"/>
        <w:ind w:firstLine="709"/>
        <w:jc w:val="both"/>
        <w:rPr>
          <w:color w:val="000000"/>
          <w:sz w:val="28"/>
          <w:szCs w:val="28"/>
        </w:rPr>
      </w:pPr>
      <w:r w:rsidRPr="00FC7B7B">
        <w:rPr>
          <w:color w:val="000000"/>
          <w:sz w:val="28"/>
          <w:szCs w:val="28"/>
        </w:rPr>
        <w:t xml:space="preserve">В сфере нормирования и регулирования градостроительной деятельности: </w:t>
      </w:r>
    </w:p>
    <w:p w:rsidR="00741723" w:rsidRPr="00FC7B7B" w:rsidRDefault="00D15EBE" w:rsidP="00D15EBE">
      <w:pPr>
        <w:autoSpaceDE w:val="0"/>
        <w:autoSpaceDN w:val="0"/>
        <w:adjustRightInd w:val="0"/>
        <w:spacing w:line="276" w:lineRule="auto"/>
        <w:jc w:val="both"/>
        <w:rPr>
          <w:color w:val="000000"/>
          <w:sz w:val="28"/>
          <w:szCs w:val="28"/>
        </w:rPr>
      </w:pPr>
      <w:r>
        <w:rPr>
          <w:color w:val="000000"/>
          <w:sz w:val="28"/>
          <w:szCs w:val="28"/>
        </w:rPr>
        <w:t xml:space="preserve">     -В</w:t>
      </w:r>
      <w:r w:rsidR="00741723" w:rsidRPr="00FC7B7B">
        <w:rPr>
          <w:color w:val="000000"/>
          <w:sz w:val="28"/>
          <w:szCs w:val="28"/>
        </w:rPr>
        <w:t xml:space="preserve">недрение местных нормативов градостроительного проектирования на территории района; </w:t>
      </w:r>
    </w:p>
    <w:p w:rsidR="00741723" w:rsidRPr="00FC7B7B" w:rsidRDefault="00D15EBE" w:rsidP="00D15EBE">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Н</w:t>
      </w:r>
      <w:r w:rsidR="00741723" w:rsidRPr="00FC7B7B">
        <w:rPr>
          <w:color w:val="000000"/>
          <w:sz w:val="28"/>
          <w:szCs w:val="28"/>
        </w:rPr>
        <w:t xml:space="preserve">ормативное правовое и нормативно-техническое обеспечение градостроительной деятельности. </w:t>
      </w:r>
    </w:p>
    <w:p w:rsidR="00741723" w:rsidRPr="00FC7B7B" w:rsidRDefault="00741723" w:rsidP="00320924">
      <w:pPr>
        <w:autoSpaceDE w:val="0"/>
        <w:autoSpaceDN w:val="0"/>
        <w:adjustRightInd w:val="0"/>
        <w:spacing w:line="276" w:lineRule="auto"/>
        <w:ind w:firstLine="709"/>
        <w:jc w:val="both"/>
        <w:rPr>
          <w:color w:val="000000"/>
          <w:sz w:val="28"/>
          <w:szCs w:val="28"/>
        </w:rPr>
      </w:pPr>
      <w:r w:rsidRPr="00FC7B7B">
        <w:rPr>
          <w:color w:val="000000"/>
          <w:sz w:val="28"/>
          <w:szCs w:val="28"/>
        </w:rPr>
        <w:t xml:space="preserve">В сфере социально-экономического развития муниципального района: </w:t>
      </w:r>
    </w:p>
    <w:p w:rsidR="00741723" w:rsidRPr="00FC7B7B" w:rsidRDefault="00D15EBE" w:rsidP="00D15EBE">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У</w:t>
      </w:r>
      <w:r w:rsidR="00741723" w:rsidRPr="00FC7B7B">
        <w:rPr>
          <w:color w:val="000000"/>
          <w:sz w:val="28"/>
          <w:szCs w:val="28"/>
        </w:rPr>
        <w:t xml:space="preserve">становление и развитие принципа единства социально-экономического и территориального планирования, формирование единой системы документов стратегического и территориального планирования; </w:t>
      </w:r>
    </w:p>
    <w:p w:rsidR="00741723" w:rsidRPr="00FC7B7B" w:rsidRDefault="00D15EBE" w:rsidP="00D15EBE">
      <w:pPr>
        <w:autoSpaceDE w:val="0"/>
        <w:autoSpaceDN w:val="0"/>
        <w:adjustRightInd w:val="0"/>
        <w:spacing w:line="276" w:lineRule="auto"/>
        <w:jc w:val="both"/>
        <w:rPr>
          <w:color w:val="000000"/>
          <w:sz w:val="28"/>
          <w:szCs w:val="28"/>
        </w:rPr>
      </w:pPr>
      <w:r>
        <w:rPr>
          <w:color w:val="000000"/>
          <w:sz w:val="28"/>
          <w:szCs w:val="28"/>
        </w:rPr>
        <w:t xml:space="preserve">     </w:t>
      </w:r>
      <w:r w:rsidR="00FB03D0">
        <w:rPr>
          <w:color w:val="000000"/>
          <w:sz w:val="28"/>
          <w:szCs w:val="28"/>
        </w:rPr>
        <w:t>-</w:t>
      </w:r>
      <w:r>
        <w:rPr>
          <w:color w:val="000000"/>
          <w:sz w:val="28"/>
          <w:szCs w:val="28"/>
        </w:rPr>
        <w:t>С</w:t>
      </w:r>
      <w:r w:rsidR="00741723" w:rsidRPr="00FC7B7B">
        <w:rPr>
          <w:color w:val="000000"/>
          <w:sz w:val="28"/>
          <w:szCs w:val="28"/>
        </w:rPr>
        <w:t xml:space="preserve">оздание системы взаимодействия всех органов в области регулирования земельно-имущественных и градостроительных отношений; </w:t>
      </w:r>
    </w:p>
    <w:p w:rsidR="00741723" w:rsidRPr="00FC7B7B" w:rsidRDefault="00D15EBE" w:rsidP="00D15EBE">
      <w:pPr>
        <w:autoSpaceDE w:val="0"/>
        <w:autoSpaceDN w:val="0"/>
        <w:adjustRightInd w:val="0"/>
        <w:spacing w:line="276" w:lineRule="auto"/>
        <w:jc w:val="both"/>
        <w:rPr>
          <w:color w:val="000000"/>
          <w:sz w:val="28"/>
          <w:szCs w:val="28"/>
        </w:rPr>
      </w:pPr>
      <w:r>
        <w:rPr>
          <w:sz w:val="28"/>
          <w:szCs w:val="28"/>
        </w:rPr>
        <w:t xml:space="preserve">     </w:t>
      </w:r>
      <w:r w:rsidR="00FB03D0">
        <w:rPr>
          <w:sz w:val="28"/>
          <w:szCs w:val="28"/>
        </w:rPr>
        <w:t>-</w:t>
      </w:r>
      <w:r>
        <w:rPr>
          <w:sz w:val="28"/>
          <w:szCs w:val="28"/>
        </w:rPr>
        <w:t>Ф</w:t>
      </w:r>
      <w:r w:rsidR="00741723" w:rsidRPr="00FC7B7B">
        <w:rPr>
          <w:sz w:val="28"/>
          <w:szCs w:val="28"/>
        </w:rPr>
        <w:t>ормирование благоприятных условий для инвестиционной деятельности.</w:t>
      </w:r>
    </w:p>
    <w:p w:rsidR="00815E48" w:rsidRDefault="00815E48" w:rsidP="00320924">
      <w:pPr>
        <w:widowControl w:val="0"/>
        <w:tabs>
          <w:tab w:val="left" w:pos="1026"/>
        </w:tabs>
        <w:spacing w:line="276" w:lineRule="auto"/>
        <w:ind w:firstLine="720"/>
        <w:rPr>
          <w:b/>
          <w:sz w:val="28"/>
          <w:szCs w:val="28"/>
        </w:rPr>
      </w:pPr>
    </w:p>
    <w:p w:rsidR="00815E48" w:rsidRPr="00FC7B7B" w:rsidRDefault="00741723" w:rsidP="00815E48">
      <w:pPr>
        <w:widowControl w:val="0"/>
        <w:tabs>
          <w:tab w:val="left" w:pos="1026"/>
        </w:tabs>
        <w:spacing w:line="276" w:lineRule="auto"/>
        <w:ind w:firstLine="720"/>
        <w:jc w:val="center"/>
        <w:rPr>
          <w:b/>
          <w:sz w:val="28"/>
          <w:szCs w:val="28"/>
        </w:rPr>
      </w:pPr>
      <w:r w:rsidRPr="00FC7B7B">
        <w:rPr>
          <w:b/>
          <w:sz w:val="28"/>
          <w:szCs w:val="28"/>
        </w:rPr>
        <w:t>Развитие строительного комплекса</w:t>
      </w:r>
      <w:r w:rsidR="00D15EBE">
        <w:rPr>
          <w:b/>
          <w:sz w:val="28"/>
          <w:szCs w:val="28"/>
        </w:rPr>
        <w:t>:</w:t>
      </w:r>
    </w:p>
    <w:p w:rsidR="00741723" w:rsidRPr="00FC7B7B" w:rsidRDefault="00D15EBE" w:rsidP="007C0B03">
      <w:pPr>
        <w:widowControl w:val="0"/>
        <w:tabs>
          <w:tab w:val="left" w:pos="1026"/>
        </w:tabs>
        <w:spacing w:line="276" w:lineRule="auto"/>
        <w:jc w:val="both"/>
        <w:rPr>
          <w:sz w:val="28"/>
          <w:szCs w:val="28"/>
        </w:rPr>
      </w:pPr>
      <w:r>
        <w:rPr>
          <w:sz w:val="28"/>
          <w:szCs w:val="28"/>
        </w:rPr>
        <w:t xml:space="preserve">    </w:t>
      </w:r>
      <w:r w:rsidR="00741723" w:rsidRPr="00FC7B7B">
        <w:rPr>
          <w:sz w:val="28"/>
          <w:szCs w:val="28"/>
        </w:rPr>
        <w:t xml:space="preserve">- </w:t>
      </w:r>
      <w:r>
        <w:rPr>
          <w:sz w:val="28"/>
          <w:szCs w:val="28"/>
        </w:rPr>
        <w:t>Р</w:t>
      </w:r>
      <w:r w:rsidR="00741723" w:rsidRPr="00FC7B7B">
        <w:rPr>
          <w:sz w:val="28"/>
          <w:szCs w:val="28"/>
        </w:rPr>
        <w:t>азвитие строительной  отрасли  будет  осуществляться в направлениях совершенствования организации процесса жилищного строительства в соответствии с утвержденной градостроительной документацией;</w:t>
      </w:r>
    </w:p>
    <w:p w:rsidR="00741723" w:rsidRPr="00FC7B7B" w:rsidRDefault="00D15EBE" w:rsidP="007C0B03">
      <w:pPr>
        <w:widowControl w:val="0"/>
        <w:shd w:val="clear" w:color="auto" w:fill="FFFFFF"/>
        <w:spacing w:line="276" w:lineRule="auto"/>
        <w:jc w:val="both"/>
        <w:rPr>
          <w:sz w:val="28"/>
          <w:szCs w:val="28"/>
        </w:rPr>
      </w:pPr>
      <w:r>
        <w:rPr>
          <w:sz w:val="28"/>
          <w:szCs w:val="28"/>
        </w:rPr>
        <w:lastRenderedPageBreak/>
        <w:t xml:space="preserve">    - О</w:t>
      </w:r>
      <w:r w:rsidR="00741723" w:rsidRPr="00FC7B7B">
        <w:rPr>
          <w:sz w:val="28"/>
          <w:szCs w:val="28"/>
        </w:rPr>
        <w:t>беспечение строительства объектами инженерной, коммунальной, дорожной и общественной инфраструктуры на территориях массовой жилой застройки;</w:t>
      </w:r>
    </w:p>
    <w:p w:rsidR="00741723" w:rsidRPr="00FC7B7B" w:rsidRDefault="00D15EBE" w:rsidP="007C0B03">
      <w:pPr>
        <w:autoSpaceDE w:val="0"/>
        <w:autoSpaceDN w:val="0"/>
        <w:adjustRightInd w:val="0"/>
        <w:spacing w:line="276" w:lineRule="auto"/>
        <w:jc w:val="both"/>
        <w:rPr>
          <w:color w:val="000000"/>
          <w:sz w:val="28"/>
          <w:szCs w:val="28"/>
        </w:rPr>
      </w:pPr>
      <w:r>
        <w:rPr>
          <w:color w:val="000000"/>
          <w:sz w:val="28"/>
          <w:szCs w:val="28"/>
        </w:rPr>
        <w:t xml:space="preserve">     - С</w:t>
      </w:r>
      <w:r w:rsidR="00741723" w:rsidRPr="00FC7B7B">
        <w:rPr>
          <w:color w:val="000000"/>
          <w:sz w:val="28"/>
          <w:szCs w:val="28"/>
        </w:rPr>
        <w:t xml:space="preserve">нижение себестоимости строительства за счет внедрения передовых технологий проектирования и производства работ, снижения </w:t>
      </w:r>
      <w:proofErr w:type="spellStart"/>
      <w:r w:rsidR="00741723" w:rsidRPr="00FC7B7B">
        <w:rPr>
          <w:color w:val="000000"/>
          <w:sz w:val="28"/>
          <w:szCs w:val="28"/>
        </w:rPr>
        <w:t>энерг</w:t>
      </w:r>
      <w:proofErr w:type="gramStart"/>
      <w:r w:rsidR="00741723" w:rsidRPr="00FC7B7B">
        <w:rPr>
          <w:color w:val="000000"/>
          <w:sz w:val="28"/>
          <w:szCs w:val="28"/>
        </w:rPr>
        <w:t>о</w:t>
      </w:r>
      <w:proofErr w:type="spellEnd"/>
      <w:r w:rsidR="00741723" w:rsidRPr="00FC7B7B">
        <w:rPr>
          <w:color w:val="000000"/>
          <w:sz w:val="28"/>
          <w:szCs w:val="28"/>
        </w:rPr>
        <w:t>-</w:t>
      </w:r>
      <w:proofErr w:type="gramEnd"/>
      <w:r w:rsidR="00741723" w:rsidRPr="00FC7B7B">
        <w:rPr>
          <w:color w:val="000000"/>
          <w:sz w:val="28"/>
          <w:szCs w:val="28"/>
        </w:rPr>
        <w:t xml:space="preserve">, </w:t>
      </w:r>
      <w:proofErr w:type="spellStart"/>
      <w:r w:rsidR="00741723" w:rsidRPr="00FC7B7B">
        <w:rPr>
          <w:color w:val="000000"/>
          <w:sz w:val="28"/>
          <w:szCs w:val="28"/>
        </w:rPr>
        <w:t>материало</w:t>
      </w:r>
      <w:proofErr w:type="spellEnd"/>
      <w:r w:rsidR="00741723" w:rsidRPr="00FC7B7B">
        <w:rPr>
          <w:color w:val="000000"/>
          <w:sz w:val="28"/>
          <w:szCs w:val="28"/>
        </w:rPr>
        <w:t xml:space="preserve">- и трудоемкости строительства; </w:t>
      </w:r>
    </w:p>
    <w:p w:rsidR="00741723" w:rsidRPr="00FC7B7B" w:rsidRDefault="00D15EBE" w:rsidP="007C0B03">
      <w:pPr>
        <w:autoSpaceDE w:val="0"/>
        <w:autoSpaceDN w:val="0"/>
        <w:adjustRightInd w:val="0"/>
        <w:spacing w:line="276" w:lineRule="auto"/>
        <w:jc w:val="both"/>
        <w:rPr>
          <w:color w:val="000000"/>
          <w:sz w:val="28"/>
          <w:szCs w:val="28"/>
        </w:rPr>
      </w:pPr>
      <w:r>
        <w:rPr>
          <w:color w:val="000000"/>
          <w:sz w:val="28"/>
          <w:szCs w:val="28"/>
        </w:rPr>
        <w:t xml:space="preserve">      - П</w:t>
      </w:r>
      <w:r w:rsidR="00741723" w:rsidRPr="00FC7B7B">
        <w:rPr>
          <w:color w:val="000000"/>
          <w:sz w:val="28"/>
          <w:szCs w:val="28"/>
        </w:rPr>
        <w:t xml:space="preserve">овышение качества и конкурентоспособности строительной продукции. </w:t>
      </w:r>
    </w:p>
    <w:p w:rsidR="00741723" w:rsidRPr="00FC7B7B" w:rsidRDefault="00D15EBE" w:rsidP="007C0B03">
      <w:pPr>
        <w:pStyle w:val="14"/>
        <w:spacing w:line="276" w:lineRule="auto"/>
        <w:jc w:val="both"/>
        <w:rPr>
          <w:rFonts w:ascii="Times New Roman" w:hAnsi="Times New Roman"/>
          <w:bCs/>
          <w:sz w:val="28"/>
          <w:szCs w:val="28"/>
        </w:rPr>
      </w:pPr>
      <w:r>
        <w:rPr>
          <w:rFonts w:ascii="Times New Roman" w:hAnsi="Times New Roman"/>
          <w:bCs/>
          <w:sz w:val="28"/>
          <w:szCs w:val="28"/>
        </w:rPr>
        <w:t xml:space="preserve">     </w:t>
      </w:r>
      <w:r w:rsidR="00741723" w:rsidRPr="00FC7B7B">
        <w:rPr>
          <w:rFonts w:ascii="Times New Roman" w:hAnsi="Times New Roman"/>
          <w:bCs/>
          <w:sz w:val="28"/>
          <w:szCs w:val="28"/>
        </w:rPr>
        <w:t xml:space="preserve"> - </w:t>
      </w:r>
      <w:r>
        <w:rPr>
          <w:rFonts w:ascii="Times New Roman" w:hAnsi="Times New Roman"/>
          <w:bCs/>
          <w:sz w:val="28"/>
          <w:szCs w:val="28"/>
        </w:rPr>
        <w:t>С</w:t>
      </w:r>
      <w:r w:rsidR="00741723" w:rsidRPr="00FC7B7B">
        <w:rPr>
          <w:rFonts w:ascii="Times New Roman" w:hAnsi="Times New Roman"/>
          <w:bCs/>
          <w:sz w:val="28"/>
          <w:szCs w:val="28"/>
        </w:rPr>
        <w:t>троительство местных линий электропередач и связи;</w:t>
      </w:r>
    </w:p>
    <w:p w:rsidR="00741723" w:rsidRPr="00FC7B7B" w:rsidRDefault="00D15EBE" w:rsidP="007C0B03">
      <w:pPr>
        <w:pStyle w:val="14"/>
        <w:spacing w:line="276" w:lineRule="auto"/>
        <w:jc w:val="both"/>
        <w:rPr>
          <w:rFonts w:ascii="Times New Roman" w:hAnsi="Times New Roman"/>
          <w:bCs/>
          <w:sz w:val="28"/>
          <w:szCs w:val="28"/>
        </w:rPr>
      </w:pPr>
      <w:r>
        <w:rPr>
          <w:rFonts w:ascii="Times New Roman" w:hAnsi="Times New Roman"/>
          <w:bCs/>
          <w:sz w:val="28"/>
          <w:szCs w:val="28"/>
        </w:rPr>
        <w:t xml:space="preserve">      </w:t>
      </w:r>
      <w:r w:rsidR="00741723" w:rsidRPr="00FC7B7B">
        <w:rPr>
          <w:rFonts w:ascii="Times New Roman" w:hAnsi="Times New Roman"/>
          <w:bCs/>
          <w:sz w:val="28"/>
          <w:szCs w:val="28"/>
        </w:rPr>
        <w:t>-</w:t>
      </w:r>
      <w:r>
        <w:rPr>
          <w:rFonts w:ascii="Times New Roman" w:hAnsi="Times New Roman"/>
          <w:bCs/>
          <w:sz w:val="28"/>
          <w:szCs w:val="28"/>
        </w:rPr>
        <w:t>С</w:t>
      </w:r>
      <w:r w:rsidR="00741723" w:rsidRPr="00FC7B7B">
        <w:rPr>
          <w:rFonts w:ascii="Times New Roman" w:hAnsi="Times New Roman"/>
          <w:bCs/>
          <w:sz w:val="28"/>
          <w:szCs w:val="28"/>
        </w:rPr>
        <w:t>троительство  военного аэродрома  в  сельском поселении «</w:t>
      </w:r>
      <w:proofErr w:type="spellStart"/>
      <w:r w:rsidR="00741723" w:rsidRPr="00FC7B7B">
        <w:rPr>
          <w:rFonts w:ascii="Times New Roman" w:hAnsi="Times New Roman"/>
          <w:bCs/>
          <w:sz w:val="28"/>
          <w:szCs w:val="28"/>
        </w:rPr>
        <w:t>Степнинское</w:t>
      </w:r>
      <w:proofErr w:type="spellEnd"/>
      <w:r w:rsidR="00741723" w:rsidRPr="00FC7B7B">
        <w:rPr>
          <w:rFonts w:ascii="Times New Roman" w:hAnsi="Times New Roman"/>
          <w:bCs/>
          <w:sz w:val="28"/>
          <w:szCs w:val="28"/>
        </w:rPr>
        <w:t>»</w:t>
      </w:r>
      <w:r>
        <w:rPr>
          <w:rFonts w:ascii="Times New Roman" w:hAnsi="Times New Roman"/>
          <w:bCs/>
          <w:sz w:val="28"/>
          <w:szCs w:val="28"/>
        </w:rPr>
        <w:t>.</w:t>
      </w:r>
      <w:r w:rsidR="00741723" w:rsidRPr="00FC7B7B">
        <w:rPr>
          <w:rFonts w:ascii="Times New Roman" w:hAnsi="Times New Roman"/>
          <w:bCs/>
          <w:sz w:val="28"/>
          <w:szCs w:val="28"/>
        </w:rPr>
        <w:t xml:space="preserve"> </w:t>
      </w:r>
    </w:p>
    <w:p w:rsidR="00741723" w:rsidRPr="00FC7B7B" w:rsidRDefault="00741723" w:rsidP="00320924">
      <w:pPr>
        <w:pStyle w:val="14"/>
        <w:spacing w:line="276" w:lineRule="auto"/>
        <w:jc w:val="both"/>
        <w:rPr>
          <w:rFonts w:ascii="Times New Roman" w:hAnsi="Times New Roman"/>
          <w:bCs/>
          <w:sz w:val="28"/>
          <w:szCs w:val="28"/>
        </w:rPr>
      </w:pPr>
    </w:p>
    <w:p w:rsidR="00741723" w:rsidRPr="00FC7B7B" w:rsidRDefault="00741723" w:rsidP="00815E48">
      <w:pPr>
        <w:spacing w:line="276" w:lineRule="auto"/>
        <w:jc w:val="center"/>
        <w:rPr>
          <w:b/>
          <w:i/>
          <w:sz w:val="28"/>
          <w:szCs w:val="28"/>
        </w:rPr>
      </w:pPr>
      <w:r w:rsidRPr="00FC7B7B">
        <w:rPr>
          <w:b/>
          <w:i/>
          <w:sz w:val="28"/>
          <w:szCs w:val="28"/>
        </w:rPr>
        <w:t>Финансовое состояние</w:t>
      </w:r>
    </w:p>
    <w:p w:rsidR="00741723" w:rsidRPr="00FC7B7B" w:rsidRDefault="00741723" w:rsidP="00320924">
      <w:pPr>
        <w:pStyle w:val="14"/>
        <w:spacing w:line="276" w:lineRule="auto"/>
        <w:ind w:firstLine="708"/>
        <w:rPr>
          <w:rFonts w:ascii="Times New Roman" w:eastAsia="Calibri" w:hAnsi="Times New Roman"/>
          <w:sz w:val="28"/>
          <w:szCs w:val="28"/>
          <w:lang w:eastAsia="en-US"/>
        </w:rPr>
      </w:pPr>
      <w:r w:rsidRPr="00FC7B7B">
        <w:rPr>
          <w:rFonts w:ascii="Times New Roman" w:eastAsia="Calibri" w:hAnsi="Times New Roman"/>
          <w:sz w:val="28"/>
          <w:szCs w:val="28"/>
          <w:lang w:eastAsia="en-US"/>
        </w:rPr>
        <w:t xml:space="preserve">Бюджетная политика должна быть  нацелена на сохранение социальной и  экономической  стабильности, обеспечение  долгосрочной  </w:t>
      </w:r>
      <w:proofErr w:type="gramStart"/>
      <w:r w:rsidRPr="00FC7B7B">
        <w:rPr>
          <w:rFonts w:ascii="Times New Roman" w:eastAsia="Calibri" w:hAnsi="Times New Roman"/>
          <w:sz w:val="28"/>
          <w:szCs w:val="28"/>
          <w:lang w:eastAsia="en-US"/>
        </w:rPr>
        <w:t>сбалансирован-</w:t>
      </w:r>
      <w:proofErr w:type="spellStart"/>
      <w:r w:rsidRPr="00FC7B7B">
        <w:rPr>
          <w:rFonts w:ascii="Times New Roman" w:eastAsia="Calibri" w:hAnsi="Times New Roman"/>
          <w:sz w:val="28"/>
          <w:szCs w:val="28"/>
          <w:lang w:eastAsia="en-US"/>
        </w:rPr>
        <w:t>ности</w:t>
      </w:r>
      <w:proofErr w:type="spellEnd"/>
      <w:proofErr w:type="gramEnd"/>
      <w:r w:rsidRPr="00FC7B7B">
        <w:rPr>
          <w:rFonts w:ascii="Times New Roman" w:eastAsia="Calibri" w:hAnsi="Times New Roman"/>
          <w:sz w:val="28"/>
          <w:szCs w:val="28"/>
          <w:lang w:eastAsia="en-US"/>
        </w:rPr>
        <w:t xml:space="preserve"> и устойчивости районного бюджета в условиях ограниченности его доходных источников.    </w:t>
      </w:r>
    </w:p>
    <w:p w:rsidR="00741723" w:rsidRPr="00FC7B7B" w:rsidRDefault="00741723" w:rsidP="00320924">
      <w:pPr>
        <w:spacing w:line="276" w:lineRule="auto"/>
        <w:ind w:firstLine="708"/>
        <w:jc w:val="both"/>
        <w:rPr>
          <w:sz w:val="28"/>
          <w:szCs w:val="28"/>
        </w:rPr>
      </w:pPr>
      <w:r w:rsidRPr="00FC7B7B">
        <w:rPr>
          <w:sz w:val="28"/>
          <w:szCs w:val="28"/>
        </w:rPr>
        <w:t>Необходима концентрация расходов на приоритетных направлениях, прежде всего связанных с улучшением условий жизни человека, адресном решении социальных проблем, повышении эффективности и качества, предоставляемых населению муниципальных услуг, стимулировании инвестиционной и инновационной деятельности.</w:t>
      </w:r>
    </w:p>
    <w:p w:rsidR="00741723" w:rsidRPr="00FC7B7B" w:rsidRDefault="00741723" w:rsidP="00320924">
      <w:pPr>
        <w:spacing w:line="276" w:lineRule="auto"/>
        <w:ind w:firstLine="708"/>
        <w:jc w:val="both"/>
        <w:rPr>
          <w:sz w:val="28"/>
          <w:szCs w:val="28"/>
        </w:rPr>
      </w:pPr>
      <w:r w:rsidRPr="00FC7B7B">
        <w:rPr>
          <w:sz w:val="28"/>
          <w:szCs w:val="28"/>
        </w:rPr>
        <w:t>Бюджетная политика в сфере управления муниципальным долгом будет направлена на обеспечение выполнения принятых долговых обязатель</w:t>
      </w:r>
      <w:proofErr w:type="gramStart"/>
      <w:r w:rsidRPr="00FC7B7B">
        <w:rPr>
          <w:sz w:val="28"/>
          <w:szCs w:val="28"/>
        </w:rPr>
        <w:t>ств в ср</w:t>
      </w:r>
      <w:proofErr w:type="gramEnd"/>
      <w:r w:rsidRPr="00FC7B7B">
        <w:rPr>
          <w:sz w:val="28"/>
          <w:szCs w:val="28"/>
        </w:rPr>
        <w:t>еднесрочной и долгосрочной перспективе при наименьших затратах и разумной степени риска.</w:t>
      </w:r>
    </w:p>
    <w:p w:rsidR="00741723" w:rsidRPr="00FC7B7B" w:rsidRDefault="00741723" w:rsidP="00320924">
      <w:pPr>
        <w:spacing w:line="276" w:lineRule="auto"/>
        <w:ind w:firstLine="851"/>
        <w:contextualSpacing/>
        <w:jc w:val="both"/>
        <w:rPr>
          <w:rFonts w:eastAsia="Calibri"/>
          <w:sz w:val="28"/>
          <w:szCs w:val="28"/>
          <w:lang w:eastAsia="en-US"/>
        </w:rPr>
      </w:pPr>
      <w:r w:rsidRPr="00FC7B7B">
        <w:rPr>
          <w:rFonts w:eastAsia="Calibri"/>
          <w:sz w:val="28"/>
          <w:szCs w:val="28"/>
          <w:lang w:eastAsia="en-US"/>
        </w:rPr>
        <w:t>В условиях сокращения собственных доходов бюджета района и бюджетов городских и сельских поселений на первый план выходит решение задач повышения эффективности расходов и переориентация бюджетных ассигнований в рамках существующих бюджетных ограничений на реализацию приоритетных направлений стратегий социально экономической политики муниципального района, достижение измеримых общественно значимых результатов.</w:t>
      </w:r>
    </w:p>
    <w:p w:rsidR="00741723" w:rsidRPr="00FC7B7B" w:rsidRDefault="00741723" w:rsidP="00320924">
      <w:pPr>
        <w:spacing w:line="276" w:lineRule="auto"/>
        <w:ind w:firstLine="851"/>
        <w:contextualSpacing/>
        <w:jc w:val="both"/>
        <w:rPr>
          <w:rFonts w:eastAsia="Calibri"/>
          <w:sz w:val="28"/>
          <w:szCs w:val="28"/>
          <w:lang w:eastAsia="en-US"/>
        </w:rPr>
      </w:pPr>
      <w:r w:rsidRPr="00FC7B7B">
        <w:rPr>
          <w:rFonts w:eastAsia="Calibri"/>
          <w:sz w:val="28"/>
          <w:szCs w:val="28"/>
          <w:lang w:eastAsia="en-US"/>
        </w:rPr>
        <w:t>Долгосрочным ориентиром в бюджетной политике должен выступить уровень бюджетных расходов, соответствующий реальным доходам бюджета района.</w:t>
      </w:r>
    </w:p>
    <w:p w:rsidR="00741723" w:rsidRPr="00FC7B7B" w:rsidRDefault="00741723" w:rsidP="00320924">
      <w:pPr>
        <w:spacing w:line="276" w:lineRule="auto"/>
        <w:rPr>
          <w:rFonts w:eastAsia="Calibri"/>
          <w:sz w:val="28"/>
          <w:szCs w:val="28"/>
          <w:lang w:eastAsia="en-US" w:bidi="ru-RU"/>
        </w:rPr>
      </w:pPr>
    </w:p>
    <w:p w:rsidR="00741723" w:rsidRPr="00FC7B7B" w:rsidRDefault="00741723" w:rsidP="00320924">
      <w:pPr>
        <w:spacing w:line="276" w:lineRule="auto"/>
        <w:jc w:val="center"/>
        <w:rPr>
          <w:b/>
          <w:i/>
          <w:sz w:val="28"/>
          <w:szCs w:val="28"/>
        </w:rPr>
      </w:pPr>
      <w:r w:rsidRPr="00FC7B7B">
        <w:rPr>
          <w:b/>
          <w:i/>
          <w:sz w:val="28"/>
          <w:szCs w:val="28"/>
        </w:rPr>
        <w:t>Повышение эффективности  муниципального управления  социально-экономическим развитием района</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Эффективное, ответственное и  прозрачное муниципальное управление, управление общественными финансами и имуществом является базовым </w:t>
      </w:r>
      <w:r w:rsidRPr="00FC7B7B">
        <w:rPr>
          <w:rFonts w:ascii="Times New Roman" w:hAnsi="Times New Roman"/>
          <w:sz w:val="28"/>
          <w:szCs w:val="28"/>
        </w:rPr>
        <w:lastRenderedPageBreak/>
        <w:t>условием для повышения уровня и качества жизни населения района, устойчивого экономического роста, модернизации социальной сферы и достижения других стратегических целей социально-экономического роста  муниципального района   «Оловяннинский район».</w:t>
      </w:r>
    </w:p>
    <w:p w:rsidR="00741723" w:rsidRPr="00FC7B7B" w:rsidRDefault="00741723" w:rsidP="00320924">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 xml:space="preserve">Основными направлениями </w:t>
      </w:r>
      <w:proofErr w:type="gramStart"/>
      <w:r w:rsidRPr="00FC7B7B">
        <w:rPr>
          <w:rFonts w:ascii="Times New Roman" w:hAnsi="Times New Roman"/>
          <w:sz w:val="28"/>
          <w:szCs w:val="28"/>
        </w:rPr>
        <w:t>повышения эффективности деятельности администрации муниципального района</w:t>
      </w:r>
      <w:proofErr w:type="gramEnd"/>
      <w:r w:rsidRPr="00FC7B7B">
        <w:rPr>
          <w:rFonts w:ascii="Times New Roman" w:hAnsi="Times New Roman"/>
          <w:sz w:val="28"/>
          <w:szCs w:val="28"/>
        </w:rPr>
        <w:t xml:space="preserve"> являются:</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открытого муниципального управления, которое рассматривается как система принципов и механизмов организации деятельности органов власти, основанная на повышенной открытости их деятельности в целях обеспечения потребностей и интересов граждан, распространения достоверной информации;</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ротиводействие коррупции и снижение административных барьеров;</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овышение качества предоставления муниципальных услуг, в том числе на базе многофункционального центра предоставления государственных и муниципальных услуг</w:t>
      </w:r>
      <w:bookmarkStart w:id="11" w:name="bookmark267"/>
      <w:r w:rsidR="00741723" w:rsidRPr="00FC7B7B">
        <w:rPr>
          <w:rFonts w:ascii="Times New Roman" w:hAnsi="Times New Roman"/>
          <w:sz w:val="28"/>
          <w:szCs w:val="28"/>
        </w:rPr>
        <w:t>;</w:t>
      </w:r>
    </w:p>
    <w:p w:rsidR="00741723" w:rsidRPr="00FC7B7B" w:rsidRDefault="00D15EBE" w:rsidP="00D15EBE">
      <w:pPr>
        <w:pStyle w:val="14"/>
        <w:spacing w:line="276" w:lineRule="auto"/>
        <w:jc w:val="both"/>
        <w:rPr>
          <w:rFonts w:ascii="Times New Roman" w:hAnsi="Times New Roman"/>
          <w:bCs/>
          <w:color w:val="000000"/>
          <w:sz w:val="28"/>
          <w:szCs w:val="28"/>
          <w:lang w:bidi="ru-RU"/>
        </w:rPr>
      </w:pPr>
      <w:r>
        <w:rPr>
          <w:rFonts w:ascii="Times New Roman" w:hAnsi="Times New Roman"/>
          <w:bCs/>
          <w:color w:val="000000"/>
          <w:sz w:val="28"/>
          <w:szCs w:val="28"/>
          <w:lang w:bidi="ru-RU"/>
        </w:rPr>
        <w:t xml:space="preserve">      -В</w:t>
      </w:r>
      <w:r w:rsidR="00741723" w:rsidRPr="00FC7B7B">
        <w:rPr>
          <w:rFonts w:ascii="Times New Roman" w:hAnsi="Times New Roman"/>
          <w:bCs/>
          <w:color w:val="000000"/>
          <w:sz w:val="28"/>
          <w:szCs w:val="28"/>
          <w:lang w:bidi="ru-RU"/>
        </w:rPr>
        <w:t>заимодействие органов муниципального управления, частного бизнеса и населения</w:t>
      </w:r>
      <w:bookmarkEnd w:id="11"/>
      <w:r w:rsidR="00741723" w:rsidRPr="00FC7B7B">
        <w:rPr>
          <w:rFonts w:ascii="Times New Roman" w:hAnsi="Times New Roman"/>
          <w:bCs/>
          <w:color w:val="000000"/>
          <w:sz w:val="28"/>
          <w:szCs w:val="28"/>
          <w:lang w:bidi="ru-RU"/>
        </w:rPr>
        <w:t>;</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азвитием информационных технологий и новых средств коммуникации, меняющих формы взаимодействия государства и общества</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 xml:space="preserve">азвитие </w:t>
      </w:r>
      <w:proofErr w:type="gramStart"/>
      <w:r w:rsidR="00741723" w:rsidRPr="00FC7B7B">
        <w:rPr>
          <w:rFonts w:ascii="Times New Roman" w:hAnsi="Times New Roman"/>
          <w:sz w:val="28"/>
          <w:szCs w:val="28"/>
        </w:rPr>
        <w:t>механизмов общественного контроля деятельности органов исполнительной власти</w:t>
      </w:r>
      <w:proofErr w:type="gramEnd"/>
      <w:r w:rsidR="00741723" w:rsidRPr="00FC7B7B">
        <w:rPr>
          <w:rFonts w:ascii="Times New Roman" w:hAnsi="Times New Roman"/>
          <w:sz w:val="28"/>
          <w:szCs w:val="28"/>
        </w:rPr>
        <w:t xml:space="preserve">  и исполнения ими муниципальных функций;</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овершенствование ко</w:t>
      </w:r>
      <w:r>
        <w:rPr>
          <w:rFonts w:ascii="Times New Roman" w:hAnsi="Times New Roman"/>
          <w:sz w:val="28"/>
          <w:szCs w:val="28"/>
        </w:rPr>
        <w:t>нтрольно-надзорной деятельности.</w:t>
      </w:r>
    </w:p>
    <w:p w:rsidR="00741723" w:rsidRPr="00FC7B7B" w:rsidRDefault="00741723" w:rsidP="00320924">
      <w:pPr>
        <w:pStyle w:val="14"/>
        <w:spacing w:line="276" w:lineRule="auto"/>
        <w:jc w:val="both"/>
        <w:rPr>
          <w:rFonts w:ascii="Times New Roman" w:hAnsi="Times New Roman"/>
          <w:i/>
          <w:sz w:val="28"/>
          <w:szCs w:val="28"/>
        </w:rPr>
      </w:pPr>
    </w:p>
    <w:p w:rsidR="00741723" w:rsidRPr="00FC7B7B" w:rsidRDefault="00741723" w:rsidP="00815E48">
      <w:pPr>
        <w:spacing w:line="276" w:lineRule="auto"/>
        <w:jc w:val="center"/>
        <w:rPr>
          <w:b/>
          <w:i/>
          <w:color w:val="000000"/>
          <w:sz w:val="28"/>
          <w:szCs w:val="28"/>
        </w:rPr>
      </w:pPr>
      <w:r w:rsidRPr="00FC7B7B">
        <w:rPr>
          <w:b/>
          <w:i/>
          <w:color w:val="000000"/>
          <w:sz w:val="28"/>
          <w:szCs w:val="28"/>
        </w:rPr>
        <w:t>Экологическая политика</w:t>
      </w:r>
    </w:p>
    <w:p w:rsidR="00741723" w:rsidRPr="00FC7B7B" w:rsidRDefault="00741723" w:rsidP="00320924">
      <w:pPr>
        <w:pStyle w:val="14"/>
        <w:spacing w:line="276" w:lineRule="auto"/>
        <w:ind w:firstLine="708"/>
        <w:jc w:val="both"/>
        <w:rPr>
          <w:rFonts w:ascii="Times New Roman" w:hAnsi="Times New Roman"/>
          <w:sz w:val="28"/>
          <w:szCs w:val="28"/>
          <w:lang w:bidi="ru-RU"/>
        </w:rPr>
      </w:pPr>
      <w:r w:rsidRPr="00FC7B7B">
        <w:rPr>
          <w:rFonts w:ascii="Times New Roman" w:hAnsi="Times New Roman"/>
          <w:sz w:val="28"/>
          <w:szCs w:val="28"/>
          <w:lang w:bidi="ru-RU"/>
        </w:rPr>
        <w:t>Для обеспечения качества жизни и здоровья населения, необходимо поддержание благоприятного состояния окружающей среды, охрана природных ресурсов и рациональное их использование, обеспечение экологической безопасности на территории района.</w:t>
      </w:r>
    </w:p>
    <w:p w:rsidR="00741723" w:rsidRPr="00FC7B7B" w:rsidRDefault="00741723" w:rsidP="00320924">
      <w:pPr>
        <w:pStyle w:val="14"/>
        <w:spacing w:line="276" w:lineRule="auto"/>
        <w:jc w:val="both"/>
        <w:rPr>
          <w:rFonts w:ascii="Times New Roman" w:hAnsi="Times New Roman"/>
          <w:sz w:val="28"/>
          <w:szCs w:val="28"/>
        </w:rPr>
      </w:pPr>
      <w:r w:rsidRPr="00FC7B7B">
        <w:rPr>
          <w:rFonts w:ascii="Times New Roman" w:hAnsi="Times New Roman"/>
          <w:sz w:val="28"/>
          <w:szCs w:val="28"/>
        </w:rPr>
        <w:t>Приоритетными направлениями экологической политики являются:</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 xml:space="preserve">- </w:t>
      </w:r>
      <w:r>
        <w:rPr>
          <w:rFonts w:ascii="Times New Roman" w:hAnsi="Times New Roman"/>
          <w:sz w:val="28"/>
          <w:szCs w:val="28"/>
        </w:rPr>
        <w:t>П</w:t>
      </w:r>
      <w:r w:rsidR="00741723" w:rsidRPr="00FC7B7B">
        <w:rPr>
          <w:rFonts w:ascii="Times New Roman" w:hAnsi="Times New Roman"/>
          <w:sz w:val="28"/>
          <w:szCs w:val="28"/>
        </w:rPr>
        <w:t>оэтапное сокращение уровней воздействия на окружающую среду всех антропогенных источников;</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 xml:space="preserve">оздание экологически безопасной; и комфортной обстановки в местах проживания, работы и отдыха населения; </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w:t>
      </w:r>
      <w:r>
        <w:rPr>
          <w:rFonts w:ascii="Times New Roman" w:hAnsi="Times New Roman"/>
          <w:sz w:val="28"/>
          <w:szCs w:val="28"/>
        </w:rPr>
        <w:t>С</w:t>
      </w:r>
      <w:r w:rsidR="00741723" w:rsidRPr="00FC7B7B">
        <w:rPr>
          <w:rFonts w:ascii="Times New Roman" w:hAnsi="Times New Roman"/>
          <w:sz w:val="28"/>
          <w:szCs w:val="28"/>
        </w:rPr>
        <w:t>охранение и защита окружающей среды</w:t>
      </w:r>
      <w:r>
        <w:rPr>
          <w:rFonts w:ascii="Times New Roman" w:hAnsi="Times New Roman"/>
          <w:sz w:val="28"/>
          <w:szCs w:val="28"/>
        </w:rPr>
        <w:t>;</w:t>
      </w:r>
      <w:r w:rsidR="00741723" w:rsidRPr="00FC7B7B">
        <w:rPr>
          <w:rFonts w:ascii="Times New Roman" w:hAnsi="Times New Roman"/>
          <w:sz w:val="28"/>
          <w:szCs w:val="28"/>
        </w:rPr>
        <w:t xml:space="preserve"> </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овершенствование технологии подготовки питьевой воды, реконструкция, модернизация водопроводных сооружений</w:t>
      </w:r>
      <w:r w:rsidR="00741723" w:rsidRPr="00FC7B7B">
        <w:rPr>
          <w:rFonts w:ascii="Times New Roman" w:hAnsi="Times New Roman"/>
          <w:noProof/>
          <w:sz w:val="28"/>
          <w:szCs w:val="28"/>
          <w:lang w:eastAsia="ru-RU"/>
        </w:rPr>
        <mc:AlternateContent>
          <mc:Choice Requires="wps">
            <w:drawing>
              <wp:anchor distT="0" distB="0" distL="63500" distR="63500" simplePos="0" relativeHeight="251659264" behindDoc="1" locked="0" layoutInCell="1" allowOverlap="1" wp14:anchorId="61108300" wp14:editId="517E8478">
                <wp:simplePos x="0" y="0"/>
                <wp:positionH relativeFrom="margin">
                  <wp:posOffset>758825</wp:posOffset>
                </wp:positionH>
                <wp:positionV relativeFrom="paragraph">
                  <wp:posOffset>6754495</wp:posOffset>
                </wp:positionV>
                <wp:extent cx="109855" cy="139700"/>
                <wp:effectExtent l="0" t="0" r="4445" b="12700"/>
                <wp:wrapTopAndBottom/>
                <wp:docPr id="267" name="Поле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64B" w:rsidRDefault="000F064B" w:rsidP="00741723">
                            <w:pPr>
                              <w:pStyle w:val="45"/>
                              <w:shd w:val="clear" w:color="auto" w:fill="auto"/>
                              <w:spacing w:line="220"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7" o:spid="_x0000_s1026" type="#_x0000_t202" style="position:absolute;left:0;text-align:left;margin-left:59.75pt;margin-top:531.85pt;width:8.65pt;height:11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TwnvAIAAKw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" filled="f" stroked="f">
                <v:textbox style="mso-fit-shape-to-text:t" inset="0,0,0,0">
                  <w:txbxContent>
                    <w:p w:rsidR="009B5966" w:rsidRDefault="009B5966" w:rsidP="00741723">
                      <w:pPr>
                        <w:pStyle w:val="45"/>
                        <w:shd w:val="clear" w:color="auto" w:fill="auto"/>
                        <w:spacing w:line="220" w:lineRule="exact"/>
                        <w:ind w:firstLine="0"/>
                      </w:pPr>
                    </w:p>
                  </w:txbxContent>
                </v:textbox>
                <w10:wrap type="topAndBottom" anchorx="margin"/>
              </v:shape>
            </w:pict>
          </mc:Fallback>
        </mc:AlternateContent>
      </w:r>
      <w:r w:rsidR="00741723" w:rsidRPr="00FC7B7B">
        <w:rPr>
          <w:rFonts w:ascii="Times New Roman" w:hAnsi="Times New Roman"/>
          <w:sz w:val="28"/>
          <w:szCs w:val="28"/>
        </w:rPr>
        <w:t>, улучшение состояния и восстановление водных объектов, в первую очередь источников питьевого водоснабжения;</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 О</w:t>
      </w:r>
      <w:r w:rsidR="00741723" w:rsidRPr="00FC7B7B">
        <w:rPr>
          <w:rFonts w:ascii="Times New Roman" w:hAnsi="Times New Roman"/>
          <w:sz w:val="28"/>
          <w:szCs w:val="28"/>
        </w:rPr>
        <w:t>беспечение населения качественной питьевой водой;</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lastRenderedPageBreak/>
        <w:t xml:space="preserve">   -О</w:t>
      </w:r>
      <w:r w:rsidR="00741723" w:rsidRPr="00FC7B7B">
        <w:rPr>
          <w:rFonts w:ascii="Times New Roman" w:hAnsi="Times New Roman"/>
          <w:sz w:val="28"/>
          <w:szCs w:val="28"/>
        </w:rPr>
        <w:t>беспечение рационального использования и воспроизводства природных ресурсов;</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-С</w:t>
      </w:r>
      <w:r w:rsidR="00741723" w:rsidRPr="00FC7B7B">
        <w:rPr>
          <w:rFonts w:ascii="Times New Roman" w:hAnsi="Times New Roman"/>
          <w:sz w:val="28"/>
          <w:szCs w:val="28"/>
        </w:rPr>
        <w:t>оздание новых полигонов размещения отходов;</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-Д</w:t>
      </w:r>
      <w:r w:rsidR="00741723" w:rsidRPr="00FC7B7B">
        <w:rPr>
          <w:rFonts w:ascii="Times New Roman" w:hAnsi="Times New Roman"/>
          <w:sz w:val="28"/>
          <w:szCs w:val="28"/>
        </w:rPr>
        <w:t>альнейшая реализация мероприятий по благоустройству населенных пунктов, улучшению их санитарно-эстетического состояния, созданию парков и садов;</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-Р</w:t>
      </w:r>
      <w:r w:rsidR="00741723" w:rsidRPr="00FC7B7B">
        <w:rPr>
          <w:rFonts w:ascii="Times New Roman" w:hAnsi="Times New Roman"/>
          <w:sz w:val="28"/>
          <w:szCs w:val="28"/>
        </w:rPr>
        <w:t>азвитие системы экологического образования и просвещения, подготовка кадров в области экологии;</w:t>
      </w:r>
    </w:p>
    <w:p w:rsidR="00741723" w:rsidRPr="00FC7B7B" w:rsidRDefault="00741723" w:rsidP="00320924">
      <w:pPr>
        <w:pStyle w:val="14"/>
        <w:spacing w:line="276" w:lineRule="auto"/>
        <w:jc w:val="both"/>
        <w:rPr>
          <w:rFonts w:ascii="Times New Roman" w:hAnsi="Times New Roman"/>
          <w:sz w:val="28"/>
          <w:szCs w:val="28"/>
        </w:rPr>
      </w:pPr>
    </w:p>
    <w:p w:rsidR="00741723" w:rsidRPr="00FC7B7B" w:rsidRDefault="00741723" w:rsidP="00815E48">
      <w:pPr>
        <w:pStyle w:val="14"/>
        <w:spacing w:line="276" w:lineRule="auto"/>
        <w:jc w:val="center"/>
        <w:rPr>
          <w:rFonts w:ascii="Times New Roman" w:hAnsi="Times New Roman"/>
          <w:b/>
          <w:i/>
          <w:sz w:val="28"/>
          <w:szCs w:val="28"/>
        </w:rPr>
      </w:pPr>
      <w:r w:rsidRPr="00FC7B7B">
        <w:rPr>
          <w:rFonts w:ascii="Times New Roman" w:hAnsi="Times New Roman"/>
          <w:b/>
          <w:i/>
          <w:sz w:val="28"/>
          <w:szCs w:val="28"/>
        </w:rPr>
        <w:t>Политика в сфере безопасности жизнедеятельности</w:t>
      </w:r>
    </w:p>
    <w:p w:rsidR="00741723" w:rsidRPr="00FC7B7B" w:rsidRDefault="00741723" w:rsidP="006138F2">
      <w:pPr>
        <w:pStyle w:val="14"/>
        <w:spacing w:line="276" w:lineRule="auto"/>
        <w:ind w:firstLine="708"/>
        <w:jc w:val="both"/>
        <w:rPr>
          <w:rFonts w:ascii="Times New Roman" w:hAnsi="Times New Roman"/>
          <w:sz w:val="28"/>
          <w:szCs w:val="28"/>
        </w:rPr>
      </w:pPr>
      <w:r w:rsidRPr="00FC7B7B">
        <w:rPr>
          <w:rFonts w:ascii="Times New Roman" w:hAnsi="Times New Roman"/>
          <w:sz w:val="28"/>
          <w:szCs w:val="28"/>
        </w:rPr>
        <w:t>Основными направлениями работы администрации муниципального района по снижению уровня преступности будут следующие:</w:t>
      </w:r>
    </w:p>
    <w:p w:rsidR="00741723" w:rsidRPr="00FC7B7B" w:rsidRDefault="00D15EBE" w:rsidP="006138F2">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 xml:space="preserve">- </w:t>
      </w:r>
      <w:r>
        <w:rPr>
          <w:rFonts w:ascii="Times New Roman" w:hAnsi="Times New Roman"/>
          <w:sz w:val="28"/>
          <w:szCs w:val="28"/>
        </w:rPr>
        <w:t>С</w:t>
      </w:r>
      <w:r w:rsidR="00741723" w:rsidRPr="00FC7B7B">
        <w:rPr>
          <w:rFonts w:ascii="Times New Roman" w:hAnsi="Times New Roman"/>
          <w:sz w:val="28"/>
          <w:szCs w:val="28"/>
        </w:rPr>
        <w:t xml:space="preserve">оздание системы мер по профилактике коррупции, формированию среди населения антикоррупционного сознания и нетерпимости по отношению к коррупционным действиям, вовлечение граждан и организаций в реализацию основных задач противодействия коррупции; </w:t>
      </w:r>
    </w:p>
    <w:p w:rsidR="00741723" w:rsidRPr="00FC7B7B" w:rsidRDefault="00D15EBE" w:rsidP="006138F2">
      <w:pPr>
        <w:pStyle w:val="14"/>
        <w:spacing w:line="276" w:lineRule="auto"/>
        <w:jc w:val="both"/>
        <w:rPr>
          <w:rFonts w:ascii="Times New Roman" w:hAnsi="Times New Roman"/>
          <w:sz w:val="28"/>
          <w:szCs w:val="28"/>
        </w:rPr>
      </w:pPr>
      <w:r>
        <w:rPr>
          <w:rFonts w:ascii="Times New Roman" w:hAnsi="Times New Roman"/>
          <w:sz w:val="28"/>
          <w:szCs w:val="28"/>
        </w:rPr>
        <w:t xml:space="preserve">   </w:t>
      </w:r>
      <w:r w:rsidR="00741723" w:rsidRPr="00FC7B7B">
        <w:rPr>
          <w:rFonts w:ascii="Times New Roman" w:hAnsi="Times New Roman"/>
          <w:sz w:val="28"/>
          <w:szCs w:val="28"/>
        </w:rPr>
        <w:t xml:space="preserve">- </w:t>
      </w:r>
      <w:r>
        <w:rPr>
          <w:rFonts w:ascii="Times New Roman" w:hAnsi="Times New Roman"/>
          <w:sz w:val="28"/>
          <w:szCs w:val="28"/>
        </w:rPr>
        <w:t>С</w:t>
      </w:r>
      <w:r w:rsidR="00741723" w:rsidRPr="00FC7B7B">
        <w:rPr>
          <w:rFonts w:ascii="Times New Roman" w:hAnsi="Times New Roman"/>
          <w:sz w:val="28"/>
          <w:szCs w:val="28"/>
        </w:rPr>
        <w:t>оздание системы профилактики правонарушений среди населения, направленной на борьбу с пьянством, наркоманией, преступностью, ростом беспризорности несовершеннолетних,   незаконной миграцией,  адаптацией лиц освободившихся из мест лишения свободы;</w:t>
      </w:r>
    </w:p>
    <w:p w:rsidR="00741723" w:rsidRPr="006138F2" w:rsidRDefault="00D15EBE" w:rsidP="006138F2">
      <w:pPr>
        <w:rPr>
          <w:rStyle w:val="aff7"/>
          <w:i w:val="0"/>
          <w:sz w:val="28"/>
          <w:szCs w:val="28"/>
        </w:rPr>
      </w:pPr>
      <w:r>
        <w:rPr>
          <w:sz w:val="28"/>
          <w:szCs w:val="28"/>
        </w:rPr>
        <w:t xml:space="preserve">   </w:t>
      </w:r>
      <w:r w:rsidR="00741723" w:rsidRPr="00FC7B7B">
        <w:rPr>
          <w:sz w:val="28"/>
          <w:szCs w:val="28"/>
        </w:rPr>
        <w:t xml:space="preserve">- </w:t>
      </w:r>
      <w:r>
        <w:rPr>
          <w:sz w:val="28"/>
          <w:szCs w:val="28"/>
        </w:rPr>
        <w:t>И</w:t>
      </w:r>
      <w:r w:rsidR="00741723" w:rsidRPr="00FC7B7B">
        <w:rPr>
          <w:sz w:val="28"/>
          <w:szCs w:val="28"/>
        </w:rPr>
        <w:t>нформационная</w:t>
      </w:r>
      <w:r w:rsidR="006138F2">
        <w:rPr>
          <w:sz w:val="28"/>
          <w:szCs w:val="28"/>
        </w:rPr>
        <w:t xml:space="preserve">   </w:t>
      </w:r>
      <w:r w:rsidR="00741723" w:rsidRPr="00FC7B7B">
        <w:rPr>
          <w:sz w:val="28"/>
          <w:szCs w:val="28"/>
        </w:rPr>
        <w:t xml:space="preserve"> работа </w:t>
      </w:r>
      <w:r w:rsidR="006138F2">
        <w:rPr>
          <w:sz w:val="28"/>
          <w:szCs w:val="28"/>
        </w:rPr>
        <w:t xml:space="preserve">  </w:t>
      </w:r>
      <w:r w:rsidR="00741723" w:rsidRPr="00FC7B7B">
        <w:rPr>
          <w:sz w:val="28"/>
          <w:szCs w:val="28"/>
        </w:rPr>
        <w:t xml:space="preserve">по  </w:t>
      </w:r>
      <w:r w:rsidR="006138F2">
        <w:rPr>
          <w:sz w:val="28"/>
          <w:szCs w:val="28"/>
        </w:rPr>
        <w:t xml:space="preserve"> </w:t>
      </w:r>
      <w:r w:rsidR="00741723" w:rsidRPr="00FC7B7B">
        <w:rPr>
          <w:sz w:val="28"/>
          <w:szCs w:val="28"/>
        </w:rPr>
        <w:t xml:space="preserve"> обеспечению  </w:t>
      </w:r>
      <w:r w:rsidR="006138F2">
        <w:rPr>
          <w:sz w:val="28"/>
          <w:szCs w:val="28"/>
        </w:rPr>
        <w:t xml:space="preserve"> </w:t>
      </w:r>
      <w:r w:rsidR="00741723" w:rsidRPr="00FC7B7B">
        <w:rPr>
          <w:sz w:val="28"/>
          <w:szCs w:val="28"/>
        </w:rPr>
        <w:t xml:space="preserve"> личной </w:t>
      </w:r>
      <w:r w:rsidR="006138F2">
        <w:rPr>
          <w:sz w:val="28"/>
          <w:szCs w:val="28"/>
        </w:rPr>
        <w:t xml:space="preserve"> </w:t>
      </w:r>
      <w:r w:rsidR="00741723" w:rsidRPr="00FC7B7B">
        <w:rPr>
          <w:sz w:val="28"/>
          <w:szCs w:val="28"/>
        </w:rPr>
        <w:t>и   имущественной безопасности граждан;</w:t>
      </w:r>
      <w:r w:rsidR="006138F2">
        <w:rPr>
          <w:sz w:val="28"/>
          <w:szCs w:val="28"/>
        </w:rPr>
        <w:t xml:space="preserve">                                                                                              </w:t>
      </w:r>
      <w:r>
        <w:t xml:space="preserve">  </w:t>
      </w:r>
      <w:r w:rsidR="00741723" w:rsidRPr="006138F2">
        <w:rPr>
          <w:rStyle w:val="aff7"/>
          <w:i w:val="0"/>
          <w:sz w:val="28"/>
          <w:szCs w:val="28"/>
        </w:rPr>
        <w:t xml:space="preserve">- </w:t>
      </w:r>
      <w:r w:rsidRPr="006138F2">
        <w:rPr>
          <w:rStyle w:val="aff7"/>
          <w:i w:val="0"/>
          <w:sz w:val="28"/>
          <w:szCs w:val="28"/>
        </w:rPr>
        <w:t>П</w:t>
      </w:r>
      <w:r w:rsidR="00741723" w:rsidRPr="006138F2">
        <w:rPr>
          <w:rStyle w:val="aff7"/>
          <w:i w:val="0"/>
          <w:sz w:val="28"/>
          <w:szCs w:val="28"/>
        </w:rPr>
        <w:t>рофилактика</w:t>
      </w:r>
      <w:r w:rsidR="006138F2">
        <w:rPr>
          <w:rStyle w:val="aff7"/>
          <w:i w:val="0"/>
          <w:sz w:val="28"/>
          <w:szCs w:val="28"/>
        </w:rPr>
        <w:t xml:space="preserve"> </w:t>
      </w:r>
      <w:r w:rsidR="00741723" w:rsidRPr="006138F2">
        <w:rPr>
          <w:rStyle w:val="aff7"/>
          <w:i w:val="0"/>
          <w:sz w:val="28"/>
          <w:szCs w:val="28"/>
        </w:rPr>
        <w:t xml:space="preserve"> и </w:t>
      </w:r>
      <w:r w:rsidR="006138F2">
        <w:rPr>
          <w:rStyle w:val="aff7"/>
          <w:i w:val="0"/>
          <w:sz w:val="28"/>
          <w:szCs w:val="28"/>
        </w:rPr>
        <w:t xml:space="preserve"> </w:t>
      </w:r>
      <w:r w:rsidR="00741723" w:rsidRPr="006138F2">
        <w:rPr>
          <w:rStyle w:val="aff7"/>
          <w:i w:val="0"/>
          <w:sz w:val="28"/>
          <w:szCs w:val="28"/>
        </w:rPr>
        <w:t xml:space="preserve">пресечение </w:t>
      </w:r>
      <w:r w:rsidR="006138F2">
        <w:rPr>
          <w:rStyle w:val="aff7"/>
          <w:i w:val="0"/>
          <w:sz w:val="28"/>
          <w:szCs w:val="28"/>
        </w:rPr>
        <w:t xml:space="preserve"> </w:t>
      </w:r>
      <w:r w:rsidR="00741723" w:rsidRPr="006138F2">
        <w:rPr>
          <w:rStyle w:val="aff7"/>
          <w:i w:val="0"/>
          <w:sz w:val="28"/>
          <w:szCs w:val="28"/>
        </w:rPr>
        <w:t>право</w:t>
      </w:r>
      <w:r w:rsidRPr="006138F2">
        <w:rPr>
          <w:rStyle w:val="aff7"/>
          <w:i w:val="0"/>
          <w:sz w:val="28"/>
          <w:szCs w:val="28"/>
        </w:rPr>
        <w:t xml:space="preserve">нарушений </w:t>
      </w:r>
      <w:r w:rsidR="006138F2">
        <w:rPr>
          <w:rStyle w:val="aff7"/>
          <w:i w:val="0"/>
          <w:sz w:val="28"/>
          <w:szCs w:val="28"/>
        </w:rPr>
        <w:t xml:space="preserve"> </w:t>
      </w:r>
      <w:r w:rsidRPr="006138F2">
        <w:rPr>
          <w:rStyle w:val="aff7"/>
          <w:i w:val="0"/>
          <w:sz w:val="28"/>
          <w:szCs w:val="28"/>
        </w:rPr>
        <w:t xml:space="preserve">среди </w:t>
      </w:r>
      <w:r w:rsidR="006138F2">
        <w:rPr>
          <w:rStyle w:val="aff7"/>
          <w:i w:val="0"/>
          <w:sz w:val="28"/>
          <w:szCs w:val="28"/>
        </w:rPr>
        <w:t xml:space="preserve">  </w:t>
      </w:r>
      <w:r w:rsidRPr="006138F2">
        <w:rPr>
          <w:rStyle w:val="aff7"/>
          <w:i w:val="0"/>
          <w:sz w:val="28"/>
          <w:szCs w:val="28"/>
        </w:rPr>
        <w:t>несовершеннолет</w:t>
      </w:r>
      <w:r w:rsidR="006138F2" w:rsidRPr="006138F2">
        <w:rPr>
          <w:rStyle w:val="aff7"/>
          <w:i w:val="0"/>
          <w:sz w:val="28"/>
          <w:szCs w:val="28"/>
        </w:rPr>
        <w:t xml:space="preserve">них </w:t>
      </w:r>
      <w:r w:rsidR="00815E48" w:rsidRPr="006138F2">
        <w:rPr>
          <w:rStyle w:val="aff7"/>
          <w:i w:val="0"/>
          <w:sz w:val="28"/>
          <w:szCs w:val="28"/>
        </w:rPr>
        <w:t>гр</w:t>
      </w:r>
      <w:r w:rsidR="00741723" w:rsidRPr="006138F2">
        <w:rPr>
          <w:rStyle w:val="aff7"/>
          <w:i w:val="0"/>
          <w:sz w:val="28"/>
          <w:szCs w:val="28"/>
        </w:rPr>
        <w:t>аждан;</w:t>
      </w:r>
    </w:p>
    <w:p w:rsidR="00741723" w:rsidRPr="00FC7B7B" w:rsidRDefault="00D15EBE" w:rsidP="00320924">
      <w:pPr>
        <w:pStyle w:val="14"/>
        <w:spacing w:line="276" w:lineRule="auto"/>
        <w:jc w:val="both"/>
        <w:rPr>
          <w:rFonts w:ascii="Times New Roman" w:hAnsi="Times New Roman"/>
          <w:sz w:val="28"/>
          <w:szCs w:val="28"/>
        </w:rPr>
      </w:pPr>
      <w:r>
        <w:rPr>
          <w:rFonts w:ascii="Times New Roman" w:hAnsi="Times New Roman"/>
          <w:sz w:val="28"/>
          <w:szCs w:val="28"/>
        </w:rPr>
        <w:t xml:space="preserve">   -П</w:t>
      </w:r>
      <w:r w:rsidR="00741723" w:rsidRPr="00FC7B7B">
        <w:rPr>
          <w:rFonts w:ascii="Times New Roman" w:hAnsi="Times New Roman"/>
          <w:sz w:val="28"/>
          <w:szCs w:val="28"/>
        </w:rPr>
        <w:t>роведение комплекса мероприятий, направленных на повышение безопасности дорожного движения;</w:t>
      </w:r>
    </w:p>
    <w:p w:rsidR="00741723" w:rsidRPr="00FC7B7B" w:rsidRDefault="00D15EBE" w:rsidP="00320924">
      <w:pPr>
        <w:pStyle w:val="14"/>
        <w:spacing w:line="276" w:lineRule="auto"/>
        <w:jc w:val="both"/>
        <w:rPr>
          <w:rFonts w:ascii="Times New Roman" w:hAnsi="Times New Roman"/>
          <w:sz w:val="28"/>
          <w:szCs w:val="28"/>
        </w:rPr>
      </w:pPr>
      <w:r>
        <w:t xml:space="preserve">       </w:t>
      </w:r>
      <w:r>
        <w:rPr>
          <w:rFonts w:ascii="Times New Roman" w:hAnsi="Times New Roman"/>
          <w:sz w:val="28"/>
          <w:szCs w:val="28"/>
        </w:rPr>
        <w:t>-В</w:t>
      </w:r>
      <w:r w:rsidR="00741723" w:rsidRPr="00FC7B7B">
        <w:rPr>
          <w:rFonts w:ascii="Times New Roman" w:hAnsi="Times New Roman"/>
          <w:sz w:val="28"/>
          <w:szCs w:val="28"/>
        </w:rPr>
        <w:t xml:space="preserve">овлечение предприятий, учреждений и организаций всех форм </w:t>
      </w:r>
      <w:r w:rsidR="00741723" w:rsidRPr="00FC7B7B">
        <w:rPr>
          <w:rStyle w:val="affa"/>
          <w:rFonts w:ascii="Times New Roman" w:hAnsi="Times New Roman"/>
          <w:i w:val="0"/>
          <w:color w:val="auto"/>
          <w:sz w:val="28"/>
          <w:szCs w:val="28"/>
        </w:rPr>
        <w:t>собственности</w:t>
      </w:r>
      <w:r w:rsidR="00741723" w:rsidRPr="00FC7B7B">
        <w:rPr>
          <w:rFonts w:ascii="Times New Roman" w:hAnsi="Times New Roman"/>
          <w:sz w:val="28"/>
          <w:szCs w:val="28"/>
        </w:rPr>
        <w:t>, а также общественных организаций в процесс предупреждения правонарушений и преступлений и общей профилактики правонарушений на территории района;</w:t>
      </w:r>
    </w:p>
    <w:p w:rsidR="00741723" w:rsidRPr="00FC7B7B" w:rsidRDefault="00D15EBE" w:rsidP="00D15EBE">
      <w:pPr>
        <w:pStyle w:val="14"/>
        <w:spacing w:line="276" w:lineRule="auto"/>
        <w:jc w:val="both"/>
        <w:rPr>
          <w:rFonts w:ascii="Times New Roman" w:hAnsi="Times New Roman"/>
          <w:sz w:val="28"/>
          <w:szCs w:val="28"/>
        </w:rPr>
      </w:pPr>
      <w:r>
        <w:rPr>
          <w:rFonts w:ascii="Times New Roman" w:hAnsi="Times New Roman"/>
          <w:sz w:val="28"/>
          <w:szCs w:val="28"/>
        </w:rPr>
        <w:t xml:space="preserve">    -В</w:t>
      </w:r>
      <w:r w:rsidR="00741723" w:rsidRPr="00FC7B7B">
        <w:rPr>
          <w:rFonts w:ascii="Times New Roman" w:hAnsi="Times New Roman"/>
          <w:sz w:val="28"/>
          <w:szCs w:val="28"/>
        </w:rPr>
        <w:t>ыявление факторов способствующих совершению преступлений и правонарушений.</w:t>
      </w:r>
    </w:p>
    <w:p w:rsidR="007C0B03" w:rsidRDefault="00C74370" w:rsidP="00501A01">
      <w:pPr>
        <w:tabs>
          <w:tab w:val="left" w:pos="204"/>
          <w:tab w:val="center" w:pos="4889"/>
        </w:tabs>
        <w:suppressAutoHyphens/>
        <w:spacing w:line="276" w:lineRule="auto"/>
        <w:rPr>
          <w:rFonts w:eastAsia="Arial"/>
          <w:b/>
          <w:i/>
          <w:sz w:val="32"/>
          <w:szCs w:val="32"/>
          <w:lang w:eastAsia="ar-SA"/>
        </w:rPr>
      </w:pPr>
      <w:r w:rsidRPr="00FC7B7B">
        <w:rPr>
          <w:rFonts w:eastAsia="Arial"/>
          <w:b/>
          <w:sz w:val="32"/>
          <w:szCs w:val="32"/>
          <w:lang w:eastAsia="ar-SA"/>
        </w:rPr>
        <w:tab/>
      </w:r>
      <w:r w:rsidRPr="009920C3">
        <w:rPr>
          <w:rFonts w:eastAsia="Arial"/>
          <w:b/>
          <w:i/>
          <w:sz w:val="32"/>
          <w:szCs w:val="32"/>
          <w:lang w:eastAsia="ar-SA"/>
        </w:rPr>
        <w:tab/>
      </w:r>
    </w:p>
    <w:p w:rsidR="00501A01" w:rsidRPr="009920C3" w:rsidRDefault="009920C3" w:rsidP="007C0B03">
      <w:pPr>
        <w:tabs>
          <w:tab w:val="left" w:pos="204"/>
          <w:tab w:val="center" w:pos="4889"/>
        </w:tabs>
        <w:suppressAutoHyphens/>
        <w:spacing w:line="276" w:lineRule="auto"/>
        <w:jc w:val="center"/>
        <w:rPr>
          <w:rFonts w:eastAsia="Calibri"/>
          <w:b/>
          <w:sz w:val="32"/>
          <w:szCs w:val="32"/>
          <w:lang w:eastAsia="ar-SA"/>
        </w:rPr>
      </w:pPr>
      <w:r w:rsidRPr="009920C3">
        <w:rPr>
          <w:rFonts w:eastAsia="Calibri"/>
          <w:b/>
          <w:sz w:val="32"/>
          <w:szCs w:val="32"/>
          <w:lang w:eastAsia="ar-SA"/>
        </w:rPr>
        <w:t>5.  М</w:t>
      </w:r>
      <w:r w:rsidR="00501A01" w:rsidRPr="009920C3">
        <w:rPr>
          <w:rFonts w:eastAsia="Calibri"/>
          <w:b/>
          <w:sz w:val="32"/>
          <w:szCs w:val="32"/>
          <w:lang w:eastAsia="ar-SA"/>
        </w:rPr>
        <w:t>еханизм реализации Стратегии.</w:t>
      </w:r>
    </w:p>
    <w:p w:rsidR="00501A01" w:rsidRPr="009920C3" w:rsidRDefault="00501A01" w:rsidP="00501A01">
      <w:pPr>
        <w:spacing w:line="276" w:lineRule="auto"/>
        <w:rPr>
          <w:rFonts w:eastAsia="Calibri"/>
          <w:b/>
          <w:i/>
          <w:sz w:val="28"/>
          <w:szCs w:val="28"/>
          <w:lang w:eastAsia="ar-SA"/>
        </w:rPr>
      </w:pPr>
    </w:p>
    <w:p w:rsidR="00501A01" w:rsidRPr="009920C3" w:rsidRDefault="00501A01" w:rsidP="00501A01">
      <w:pPr>
        <w:spacing w:line="276" w:lineRule="auto"/>
        <w:ind w:firstLine="708"/>
        <w:jc w:val="both"/>
        <w:rPr>
          <w:rFonts w:eastAsia="Calibri"/>
          <w:sz w:val="28"/>
          <w:szCs w:val="28"/>
        </w:rPr>
      </w:pPr>
      <w:r w:rsidRPr="009920C3">
        <w:rPr>
          <w:rFonts w:eastAsia="Calibri"/>
          <w:sz w:val="28"/>
          <w:szCs w:val="28"/>
          <w:lang w:eastAsia="en-US"/>
        </w:rPr>
        <w:t xml:space="preserve">Стратегическое планирование является основой эффективного социально-экономического развития муниципального образования, инструментом формирования и реализации его стратегических целей. Использование в муниципальной практике механизмов стратегического планирования позволяет </w:t>
      </w:r>
      <w:r w:rsidRPr="009920C3">
        <w:rPr>
          <w:rFonts w:eastAsia="Calibri"/>
          <w:sz w:val="28"/>
          <w:szCs w:val="28"/>
          <w:lang w:eastAsia="en-US"/>
        </w:rPr>
        <w:lastRenderedPageBreak/>
        <w:t>осуществлять перспективное развитие муниципального образования с учетом достижения поставленных целей за счет наиболее полной реализации имеющихся возможностей и ресурсов.</w:t>
      </w:r>
    </w:p>
    <w:p w:rsidR="00501A01" w:rsidRPr="009920C3" w:rsidRDefault="00501A01" w:rsidP="00501A01">
      <w:pPr>
        <w:spacing w:line="276" w:lineRule="auto"/>
        <w:ind w:firstLine="708"/>
        <w:jc w:val="both"/>
        <w:rPr>
          <w:rFonts w:eastAsia="Calibri"/>
          <w:sz w:val="28"/>
          <w:szCs w:val="28"/>
          <w:lang w:eastAsia="en-US"/>
        </w:rPr>
      </w:pPr>
      <w:r w:rsidRPr="009920C3">
        <w:rPr>
          <w:rFonts w:eastAsia="Calibri"/>
          <w:sz w:val="28"/>
          <w:szCs w:val="28"/>
          <w:lang w:eastAsia="en-US"/>
        </w:rPr>
        <w:t>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В целях реализации приоритетных направлений Стратегии социально-экономического развития  муниципального района «Оловяннинский район»  до 2030 года  определены  следующие механизмы реализации Стратегии:</w:t>
      </w:r>
    </w:p>
    <w:p w:rsidR="00501A01" w:rsidRPr="009920C3" w:rsidRDefault="00501A01" w:rsidP="00501A01">
      <w:pPr>
        <w:spacing w:line="276" w:lineRule="auto"/>
        <w:ind w:left="1069"/>
        <w:contextualSpacing/>
        <w:jc w:val="both"/>
        <w:rPr>
          <w:rFonts w:eastAsia="Calibri"/>
          <w:sz w:val="28"/>
          <w:szCs w:val="28"/>
          <w:lang w:eastAsia="en-US"/>
        </w:rPr>
      </w:pPr>
      <w:r w:rsidRPr="009920C3">
        <w:rPr>
          <w:rFonts w:eastAsia="Calibri"/>
          <w:sz w:val="28"/>
          <w:szCs w:val="28"/>
          <w:lang w:eastAsia="en-US"/>
        </w:rPr>
        <w:t>- организационно-управленческие механизмы;</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xml:space="preserve">             -  правовые механизмы;</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xml:space="preserve">             -  программно-целевые механизмы;</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xml:space="preserve">             -  финансовые механизмы;</w:t>
      </w:r>
    </w:p>
    <w:p w:rsidR="00501A01" w:rsidRPr="009920C3" w:rsidRDefault="00501A01" w:rsidP="00501A01">
      <w:pPr>
        <w:spacing w:line="276" w:lineRule="auto"/>
        <w:jc w:val="both"/>
        <w:rPr>
          <w:rFonts w:eastAsia="Calibri"/>
          <w:b/>
          <w:sz w:val="28"/>
          <w:szCs w:val="28"/>
          <w:lang w:eastAsia="en-US"/>
        </w:rPr>
      </w:pPr>
    </w:p>
    <w:p w:rsidR="00501A01" w:rsidRDefault="00501A01" w:rsidP="009920C3">
      <w:pPr>
        <w:autoSpaceDE w:val="0"/>
        <w:autoSpaceDN w:val="0"/>
        <w:adjustRightInd w:val="0"/>
        <w:spacing w:line="276" w:lineRule="auto"/>
        <w:jc w:val="center"/>
        <w:rPr>
          <w:rFonts w:eastAsia="Calibri"/>
          <w:b/>
          <w:bCs/>
          <w:color w:val="000000"/>
          <w:sz w:val="28"/>
          <w:szCs w:val="28"/>
          <w:lang w:eastAsia="en-US"/>
        </w:rPr>
      </w:pPr>
      <w:r w:rsidRPr="009920C3">
        <w:rPr>
          <w:rFonts w:eastAsia="Calibri"/>
          <w:b/>
          <w:bCs/>
          <w:color w:val="000000"/>
          <w:sz w:val="28"/>
          <w:szCs w:val="28"/>
          <w:lang w:eastAsia="en-US"/>
        </w:rPr>
        <w:t>5.1 Организационные механизмы</w:t>
      </w:r>
    </w:p>
    <w:p w:rsidR="00501A01" w:rsidRPr="009920C3" w:rsidRDefault="00501A01" w:rsidP="00501A01">
      <w:pPr>
        <w:autoSpaceDE w:val="0"/>
        <w:autoSpaceDN w:val="0"/>
        <w:adjustRightInd w:val="0"/>
        <w:spacing w:line="276" w:lineRule="auto"/>
        <w:ind w:firstLine="708"/>
        <w:jc w:val="both"/>
        <w:rPr>
          <w:rFonts w:eastAsia="Calibri"/>
          <w:color w:val="000000"/>
          <w:sz w:val="28"/>
          <w:szCs w:val="28"/>
          <w:lang w:eastAsia="en-US"/>
        </w:rPr>
      </w:pPr>
      <w:r w:rsidRPr="009920C3">
        <w:rPr>
          <w:rFonts w:eastAsia="Calibri"/>
          <w:color w:val="000000"/>
          <w:sz w:val="28"/>
          <w:szCs w:val="28"/>
          <w:lang w:eastAsia="en-US"/>
        </w:rPr>
        <w:t xml:space="preserve">Организационные меры определяют постоянно воспроизводимые схемы разработки, обсуждения и пропаганды Стратегии социально-экономического развития муниципального образования, обеспечивают реализацию стратегических целей и задач, а так же </w:t>
      </w:r>
      <w:proofErr w:type="gramStart"/>
      <w:r w:rsidRPr="009920C3">
        <w:rPr>
          <w:rFonts w:eastAsia="Calibri"/>
          <w:color w:val="000000"/>
          <w:sz w:val="28"/>
          <w:szCs w:val="28"/>
          <w:lang w:eastAsia="en-US"/>
        </w:rPr>
        <w:t>контроль за</w:t>
      </w:r>
      <w:proofErr w:type="gramEnd"/>
      <w:r w:rsidRPr="009920C3">
        <w:rPr>
          <w:rFonts w:eastAsia="Calibri"/>
          <w:color w:val="000000"/>
          <w:sz w:val="28"/>
          <w:szCs w:val="28"/>
          <w:lang w:eastAsia="en-US"/>
        </w:rPr>
        <w:t xml:space="preserve"> соблюдением всех установленных процедур.</w:t>
      </w:r>
    </w:p>
    <w:p w:rsidR="00501A01" w:rsidRPr="009920C3" w:rsidRDefault="00501A01" w:rsidP="00501A01">
      <w:pPr>
        <w:spacing w:line="276" w:lineRule="auto"/>
        <w:ind w:firstLine="708"/>
        <w:jc w:val="both"/>
        <w:rPr>
          <w:rFonts w:eastAsia="Calibri"/>
          <w:spacing w:val="-4"/>
          <w:sz w:val="28"/>
          <w:szCs w:val="28"/>
          <w:lang w:eastAsia="en-US"/>
        </w:rPr>
      </w:pPr>
      <w:r w:rsidRPr="009920C3">
        <w:rPr>
          <w:rFonts w:eastAsia="Calibri"/>
          <w:spacing w:val="-4"/>
          <w:sz w:val="28"/>
          <w:szCs w:val="28"/>
          <w:lang w:eastAsia="en-US"/>
        </w:rPr>
        <w:t xml:space="preserve">Основанием для разработки  Стратегии является решение </w:t>
      </w:r>
      <w:r w:rsidRPr="009920C3">
        <w:rPr>
          <w:rFonts w:eastAsia="Calibri"/>
          <w:sz w:val="28"/>
          <w:szCs w:val="28"/>
          <w:lang w:eastAsia="en-US"/>
        </w:rPr>
        <w:t xml:space="preserve">Совета муниципального района «Оловяннинский район». </w:t>
      </w:r>
      <w:proofErr w:type="gramStart"/>
      <w:r w:rsidRPr="009920C3">
        <w:rPr>
          <w:rFonts w:eastAsia="Calibri"/>
          <w:sz w:val="28"/>
          <w:szCs w:val="28"/>
          <w:lang w:eastAsia="en-US"/>
        </w:rPr>
        <w:t xml:space="preserve">В целях координации  деятельности  по разработке  стратегии  социально –  экономического развития  </w:t>
      </w:r>
      <w:r w:rsidRPr="009920C3">
        <w:rPr>
          <w:rFonts w:eastAsia="MS ??"/>
          <w:sz w:val="28"/>
          <w:szCs w:val="28"/>
        </w:rPr>
        <w:t xml:space="preserve">на территории  района  созданы  Консультативный совет  по вопросам  социально – экономического развития и   </w:t>
      </w:r>
      <w:r w:rsidRPr="009920C3">
        <w:rPr>
          <w:rFonts w:eastAsia="Calibri"/>
          <w:spacing w:val="-4"/>
          <w:sz w:val="28"/>
          <w:szCs w:val="28"/>
        </w:rPr>
        <w:t xml:space="preserve">рабочая группа  по разработке Стратегии,  в состав которых  входят  руководители  структурных подразделений  администрации муниципального района    «Оловяннинский район»,   специалисты администрации муниципального района,  депутаты  представительного органа, </w:t>
      </w:r>
      <w:r w:rsidRPr="009920C3">
        <w:rPr>
          <w:rFonts w:eastAsia="Calibri"/>
          <w:sz w:val="28"/>
          <w:szCs w:val="28"/>
        </w:rPr>
        <w:t>представители бизнес-сообщества, общественных, профсоюзных и иных организаций.</w:t>
      </w:r>
      <w:proofErr w:type="gramEnd"/>
      <w:r w:rsidRPr="009920C3">
        <w:rPr>
          <w:rFonts w:eastAsia="MS ??"/>
          <w:sz w:val="28"/>
          <w:szCs w:val="28"/>
        </w:rPr>
        <w:t xml:space="preserve"> Основными функциями,  которых  являются: </w:t>
      </w:r>
    </w:p>
    <w:p w:rsidR="00501A01" w:rsidRPr="009920C3" w:rsidRDefault="00501A01" w:rsidP="00501A01">
      <w:pPr>
        <w:spacing w:line="276" w:lineRule="auto"/>
        <w:ind w:firstLine="708"/>
        <w:jc w:val="both"/>
        <w:rPr>
          <w:rFonts w:eastAsia="Calibri"/>
          <w:spacing w:val="-4"/>
          <w:sz w:val="28"/>
          <w:szCs w:val="28"/>
          <w:lang w:eastAsia="en-US"/>
        </w:rPr>
      </w:pPr>
      <w:r w:rsidRPr="009920C3">
        <w:rPr>
          <w:rFonts w:eastAsia="MS ??"/>
          <w:sz w:val="28"/>
          <w:szCs w:val="28"/>
        </w:rPr>
        <w:t xml:space="preserve">- организация  и координация  деятельности по  разработке  документов  стратегического планирования муниципального района «Оловяннинский район»; </w:t>
      </w:r>
    </w:p>
    <w:p w:rsidR="00501A01" w:rsidRPr="009920C3" w:rsidRDefault="00501A01" w:rsidP="00501A01">
      <w:pPr>
        <w:spacing w:line="276" w:lineRule="auto"/>
        <w:jc w:val="both"/>
        <w:rPr>
          <w:rFonts w:eastAsia="MS ??"/>
          <w:sz w:val="28"/>
          <w:szCs w:val="28"/>
        </w:rPr>
      </w:pPr>
      <w:r w:rsidRPr="009920C3">
        <w:rPr>
          <w:rFonts w:eastAsia="MS ??"/>
          <w:sz w:val="28"/>
          <w:szCs w:val="28"/>
        </w:rPr>
        <w:t xml:space="preserve">         - обсуждение  проектов  документов  стратегического планирования,  рассмотрение, обсуждение   и  подготовка соответствующих предложений в процессе разработки  документов;</w:t>
      </w:r>
    </w:p>
    <w:p w:rsidR="00501A01" w:rsidRPr="009920C3" w:rsidRDefault="00501A01" w:rsidP="00501A01">
      <w:pPr>
        <w:spacing w:line="276" w:lineRule="auto"/>
        <w:jc w:val="both"/>
        <w:rPr>
          <w:rFonts w:eastAsia="MS ??"/>
          <w:sz w:val="28"/>
          <w:szCs w:val="28"/>
        </w:rPr>
      </w:pPr>
      <w:r w:rsidRPr="009920C3">
        <w:rPr>
          <w:rFonts w:eastAsia="MS ??"/>
          <w:sz w:val="28"/>
          <w:szCs w:val="28"/>
        </w:rPr>
        <w:t>- иные координационные и методические функции.</w:t>
      </w:r>
    </w:p>
    <w:p w:rsidR="00501A01" w:rsidRPr="009920C3" w:rsidRDefault="00501A01" w:rsidP="00501A01">
      <w:pPr>
        <w:spacing w:line="276" w:lineRule="auto"/>
        <w:ind w:firstLine="708"/>
        <w:jc w:val="both"/>
        <w:rPr>
          <w:rFonts w:eastAsia="Calibri"/>
          <w:color w:val="000000"/>
          <w:sz w:val="28"/>
          <w:szCs w:val="28"/>
        </w:rPr>
      </w:pPr>
      <w:r w:rsidRPr="009920C3">
        <w:rPr>
          <w:rFonts w:eastAsia="Calibri"/>
          <w:color w:val="000000"/>
          <w:sz w:val="28"/>
          <w:szCs w:val="28"/>
        </w:rPr>
        <w:t xml:space="preserve">Комплексное управление реализацией Стратегии и </w:t>
      </w:r>
      <w:proofErr w:type="gramStart"/>
      <w:r w:rsidRPr="009920C3">
        <w:rPr>
          <w:rFonts w:eastAsia="Calibri"/>
          <w:color w:val="000000"/>
          <w:sz w:val="28"/>
          <w:szCs w:val="28"/>
        </w:rPr>
        <w:t>контроль за</w:t>
      </w:r>
      <w:proofErr w:type="gramEnd"/>
      <w:r w:rsidRPr="009920C3">
        <w:rPr>
          <w:rFonts w:eastAsia="Calibri"/>
          <w:color w:val="000000"/>
          <w:sz w:val="28"/>
          <w:szCs w:val="28"/>
        </w:rPr>
        <w:t xml:space="preserve"> ходом исполнения осуществляет  администрация муниципального района «Оловяннинский  район». В качестве соисполнителей Стратегии будут </w:t>
      </w:r>
      <w:r w:rsidRPr="009920C3">
        <w:rPr>
          <w:rFonts w:eastAsia="Calibri"/>
          <w:color w:val="000000"/>
          <w:sz w:val="28"/>
          <w:szCs w:val="28"/>
        </w:rPr>
        <w:lastRenderedPageBreak/>
        <w:t>привлекаться органы местного самоуправления, предприятия, организации, реализующие инвестиционные  проекты и мероприятия на территории района.</w:t>
      </w:r>
    </w:p>
    <w:p w:rsidR="00501A01" w:rsidRPr="009920C3" w:rsidRDefault="00501A01" w:rsidP="00501A01">
      <w:pPr>
        <w:spacing w:line="276" w:lineRule="auto"/>
        <w:ind w:firstLine="708"/>
        <w:jc w:val="both"/>
        <w:rPr>
          <w:rFonts w:eastAsia="Calibri"/>
          <w:color w:val="000000"/>
          <w:sz w:val="28"/>
          <w:szCs w:val="28"/>
        </w:rPr>
      </w:pPr>
      <w:r w:rsidRPr="009920C3">
        <w:rPr>
          <w:rFonts w:eastAsia="Calibri"/>
          <w:color w:val="000000"/>
          <w:sz w:val="28"/>
          <w:szCs w:val="28"/>
        </w:rPr>
        <w:t xml:space="preserve">  Координация, методическое обеспечение процесса разработки, корректировки и мониторинга  Стратегии   возложено  на  </w:t>
      </w:r>
      <w:r w:rsidRPr="009920C3">
        <w:rPr>
          <w:rFonts w:eastAsia="Calibri"/>
          <w:sz w:val="28"/>
          <w:szCs w:val="28"/>
        </w:rPr>
        <w:t xml:space="preserve">отдел  экономического  планирования, прогнозирования,  </w:t>
      </w:r>
      <w:proofErr w:type="gramStart"/>
      <w:r w:rsidRPr="009920C3">
        <w:rPr>
          <w:rFonts w:eastAsia="Calibri"/>
          <w:sz w:val="28"/>
          <w:szCs w:val="28"/>
        </w:rPr>
        <w:t>контроля за</w:t>
      </w:r>
      <w:proofErr w:type="gramEnd"/>
      <w:r w:rsidRPr="009920C3">
        <w:rPr>
          <w:rFonts w:eastAsia="Calibri"/>
          <w:sz w:val="28"/>
          <w:szCs w:val="28"/>
        </w:rPr>
        <w:t xml:space="preserve"> муниципальными закупками и труда администрации  муниципального района «Оловяннинский район», далее (уполномоченный орган)  который определяет:</w:t>
      </w:r>
    </w:p>
    <w:p w:rsidR="00501A01" w:rsidRPr="009920C3" w:rsidRDefault="00501A01" w:rsidP="00501A01">
      <w:pPr>
        <w:spacing w:line="276" w:lineRule="auto"/>
        <w:jc w:val="both"/>
        <w:rPr>
          <w:rFonts w:eastAsia="Calibri"/>
          <w:color w:val="000000"/>
          <w:sz w:val="28"/>
          <w:szCs w:val="28"/>
        </w:rPr>
      </w:pPr>
      <w:r w:rsidRPr="009920C3">
        <w:rPr>
          <w:rFonts w:eastAsia="Calibri"/>
          <w:sz w:val="28"/>
          <w:szCs w:val="28"/>
        </w:rPr>
        <w:t xml:space="preserve">  -   основные формы и методы организации работы по реализации Стратегии;</w:t>
      </w:r>
    </w:p>
    <w:p w:rsidR="00501A01" w:rsidRPr="009920C3" w:rsidRDefault="00501A01" w:rsidP="00501A01">
      <w:pPr>
        <w:spacing w:line="276" w:lineRule="auto"/>
        <w:jc w:val="both"/>
        <w:rPr>
          <w:rFonts w:eastAsia="Calibri"/>
          <w:sz w:val="28"/>
          <w:szCs w:val="28"/>
        </w:rPr>
      </w:pPr>
      <w:r w:rsidRPr="009920C3">
        <w:rPr>
          <w:rFonts w:eastAsia="Calibri"/>
          <w:sz w:val="28"/>
          <w:szCs w:val="28"/>
        </w:rPr>
        <w:t xml:space="preserve">  -   координирует работу исполнителей мероприятий и проектов;</w:t>
      </w:r>
    </w:p>
    <w:p w:rsidR="00501A01" w:rsidRPr="009920C3" w:rsidRDefault="00501A01" w:rsidP="00501A01">
      <w:pPr>
        <w:spacing w:line="276" w:lineRule="auto"/>
        <w:jc w:val="both"/>
        <w:rPr>
          <w:rFonts w:eastAsia="Calibri"/>
          <w:color w:val="000000"/>
          <w:sz w:val="28"/>
          <w:szCs w:val="28"/>
        </w:rPr>
      </w:pPr>
      <w:r w:rsidRPr="009920C3">
        <w:rPr>
          <w:rFonts w:eastAsia="Calibri"/>
          <w:color w:val="000000"/>
          <w:sz w:val="28"/>
          <w:szCs w:val="28"/>
        </w:rPr>
        <w:t xml:space="preserve">  -   осуществляет сопровождение реализации стратегии; </w:t>
      </w:r>
    </w:p>
    <w:p w:rsidR="00501A01" w:rsidRPr="009920C3" w:rsidRDefault="00501A01" w:rsidP="00501A01">
      <w:pPr>
        <w:spacing w:line="276" w:lineRule="auto"/>
        <w:jc w:val="both"/>
        <w:rPr>
          <w:rFonts w:eastAsia="Calibri"/>
          <w:color w:val="000000"/>
          <w:sz w:val="28"/>
          <w:szCs w:val="28"/>
          <w:lang w:eastAsia="en-US"/>
        </w:rPr>
      </w:pPr>
      <w:r w:rsidRPr="009920C3">
        <w:rPr>
          <w:rFonts w:eastAsia="Calibri"/>
          <w:color w:val="000000"/>
          <w:sz w:val="28"/>
          <w:szCs w:val="28"/>
        </w:rPr>
        <w:t xml:space="preserve"> -</w:t>
      </w:r>
      <w:r w:rsidRPr="009920C3">
        <w:rPr>
          <w:rFonts w:eastAsia="Calibri"/>
          <w:color w:val="000000"/>
          <w:sz w:val="28"/>
          <w:szCs w:val="28"/>
          <w:lang w:eastAsia="en-US"/>
        </w:rPr>
        <w:t xml:space="preserve">   готовит ежегодный отчет Главе муниципального района «Оловяннинский район»  о ходе исполнения плана мероприятий по реализации Стратегии, который рассматривается  и утверждается Советом  муниципального района « Оловяннинский район». </w:t>
      </w:r>
    </w:p>
    <w:p w:rsidR="00501A01" w:rsidRPr="009920C3" w:rsidRDefault="00501A01" w:rsidP="00501A01">
      <w:pPr>
        <w:spacing w:line="276" w:lineRule="auto"/>
        <w:ind w:firstLine="708"/>
        <w:jc w:val="both"/>
        <w:rPr>
          <w:rFonts w:eastAsia="Calibri"/>
          <w:color w:val="000000"/>
          <w:sz w:val="28"/>
          <w:szCs w:val="28"/>
          <w:lang w:eastAsia="en-US"/>
        </w:rPr>
      </w:pPr>
      <w:r w:rsidRPr="009920C3">
        <w:rPr>
          <w:rFonts w:eastAsia="Calibri"/>
          <w:color w:val="000000"/>
          <w:sz w:val="28"/>
          <w:szCs w:val="28"/>
          <w:lang w:eastAsia="en-US"/>
        </w:rPr>
        <w:t xml:space="preserve">Органы местного самоуправления, коммерческие и некоммерческие организации, общественные объединения, индивидуальные предприниматели при разработке  программ  и планов  развития района  руководствуются положениями настоящей Стратегии. </w:t>
      </w:r>
    </w:p>
    <w:p w:rsidR="00501A01" w:rsidRPr="009920C3" w:rsidRDefault="00501A01" w:rsidP="00501A01">
      <w:pPr>
        <w:spacing w:line="276" w:lineRule="auto"/>
        <w:ind w:firstLine="708"/>
        <w:jc w:val="both"/>
        <w:rPr>
          <w:rFonts w:eastAsia="Calibri"/>
          <w:kern w:val="32"/>
          <w:sz w:val="28"/>
          <w:szCs w:val="28"/>
          <w:lang w:eastAsia="ar-SA"/>
        </w:rPr>
      </w:pPr>
      <w:r w:rsidRPr="009920C3">
        <w:rPr>
          <w:rFonts w:eastAsia="Calibri"/>
          <w:sz w:val="28"/>
          <w:szCs w:val="28"/>
          <w:lang w:eastAsia="en-US"/>
        </w:rPr>
        <w:t>Важнейшим условием успешной реализации Стратегии развития муниципального образования является система мониторинга, контроля и корректировки ее реализации в соответствии с изменяющимися условиями, которая   должна обеспечивать постоянный контроль и анализ выполнения запланированных мероприятий, а также обратную связь и корректировку текущего планирования, в соответствии с изменяющимися обстоятельствами</w:t>
      </w:r>
    </w:p>
    <w:p w:rsidR="00501A01" w:rsidRPr="009920C3" w:rsidRDefault="00501A01" w:rsidP="00501A01">
      <w:pPr>
        <w:spacing w:line="276" w:lineRule="auto"/>
        <w:ind w:firstLine="708"/>
        <w:jc w:val="both"/>
        <w:rPr>
          <w:rFonts w:eastAsia="MS ??"/>
          <w:sz w:val="28"/>
          <w:szCs w:val="28"/>
        </w:rPr>
      </w:pPr>
      <w:r w:rsidRPr="009920C3">
        <w:rPr>
          <w:rFonts w:eastAsia="Calibri"/>
          <w:color w:val="000000"/>
          <w:sz w:val="28"/>
          <w:szCs w:val="28"/>
          <w:lang w:eastAsia="en-US"/>
        </w:rPr>
        <w:t>В целях получения оперативной  информации о ходе  реализации  Стратегии и   принятия эффективных  своевременных решений, необходимых для достижения намеченных целей</w:t>
      </w:r>
      <w:r w:rsidRPr="009920C3">
        <w:rPr>
          <w:rFonts w:eastAsia="Calibri"/>
          <w:sz w:val="28"/>
          <w:szCs w:val="28"/>
        </w:rPr>
        <w:t xml:space="preserve"> структурными подразделениями администрации муниципального района «Оловяннинский  район» на постоянной основе,</w:t>
      </w:r>
      <w:r w:rsidRPr="009920C3">
        <w:rPr>
          <w:rFonts w:eastAsia="MS ??"/>
          <w:sz w:val="28"/>
          <w:szCs w:val="28"/>
        </w:rPr>
        <w:t xml:space="preserve">  проводится   мониторинг достижения целевых индикаторов Стратегии.</w:t>
      </w:r>
    </w:p>
    <w:p w:rsidR="00501A01" w:rsidRPr="009920C3" w:rsidRDefault="00501A01" w:rsidP="00501A01">
      <w:pPr>
        <w:spacing w:line="276" w:lineRule="auto"/>
        <w:ind w:firstLine="708"/>
        <w:jc w:val="both"/>
        <w:rPr>
          <w:rFonts w:eastAsia="Calibri"/>
          <w:sz w:val="28"/>
          <w:szCs w:val="28"/>
          <w:lang w:eastAsia="en-US"/>
        </w:rPr>
      </w:pPr>
      <w:r w:rsidRPr="009920C3">
        <w:rPr>
          <w:rFonts w:eastAsia="MS ??"/>
          <w:sz w:val="28"/>
          <w:szCs w:val="28"/>
        </w:rPr>
        <w:t xml:space="preserve">  </w:t>
      </w:r>
      <w:r w:rsidRPr="009920C3">
        <w:rPr>
          <w:rFonts w:eastAsia="Calibri"/>
          <w:sz w:val="28"/>
          <w:szCs w:val="28"/>
        </w:rPr>
        <w:t xml:space="preserve">Результаты мониторинга отражаются в ежегодном отчёте о ходе реализации Стратегии  и </w:t>
      </w:r>
      <w:r w:rsidRPr="009920C3">
        <w:rPr>
          <w:rFonts w:eastAsia="Calibri"/>
          <w:kern w:val="32"/>
          <w:sz w:val="28"/>
          <w:szCs w:val="28"/>
          <w:lang w:eastAsia="ar-SA"/>
        </w:rPr>
        <w:t xml:space="preserve">  публикуются  на  официальном сайте администрации  муниципального района   «Оловяннинский район».</w:t>
      </w:r>
      <w:r w:rsidRPr="009920C3">
        <w:rPr>
          <w:rFonts w:eastAsia="Calibri"/>
          <w:sz w:val="28"/>
          <w:szCs w:val="28"/>
          <w:lang w:eastAsia="en-US"/>
        </w:rPr>
        <w:t xml:space="preserve"> По результатам  проведения мониторинга, администрация  муниципального района «Оловяннинский район» готовит предложения по корректировке Стратегии и уточнению основных целевых показателей на последующие годы.</w:t>
      </w:r>
    </w:p>
    <w:p w:rsidR="007E4D0D" w:rsidRDefault="00501A01" w:rsidP="00501A01">
      <w:pPr>
        <w:spacing w:line="276" w:lineRule="auto"/>
        <w:ind w:firstLine="708"/>
        <w:jc w:val="both"/>
        <w:rPr>
          <w:rFonts w:eastAsia="Calibri"/>
          <w:spacing w:val="-4"/>
          <w:sz w:val="28"/>
          <w:szCs w:val="28"/>
          <w:highlight w:val="yellow"/>
          <w:lang w:eastAsia="en-US"/>
        </w:rPr>
      </w:pPr>
      <w:r w:rsidRPr="004C2335">
        <w:rPr>
          <w:rFonts w:eastAsia="Calibri"/>
          <w:spacing w:val="-4"/>
          <w:sz w:val="28"/>
          <w:szCs w:val="28"/>
          <w:lang w:eastAsia="en-US"/>
        </w:rPr>
        <w:t xml:space="preserve">В целях обеспечения гибкости Стратегии, её соответствия возникающим вызовам социально-экономического развития  предусмотрена возможность корректировки и актуализации Стратегии. </w:t>
      </w:r>
      <w:r w:rsidR="007E4D0D" w:rsidRPr="007E4D0D">
        <w:rPr>
          <w:spacing w:val="-4"/>
          <w:sz w:val="28"/>
          <w:szCs w:val="28"/>
        </w:rPr>
        <w:t>Корректировка Стратегии социально-экономического развития муниципального района «</w:t>
      </w:r>
      <w:r w:rsidR="007E4D0D">
        <w:rPr>
          <w:spacing w:val="-4"/>
          <w:sz w:val="28"/>
          <w:szCs w:val="28"/>
        </w:rPr>
        <w:t>Оловяннинский</w:t>
      </w:r>
      <w:r w:rsidR="007E4D0D" w:rsidRPr="007E4D0D">
        <w:rPr>
          <w:spacing w:val="-4"/>
          <w:sz w:val="28"/>
          <w:szCs w:val="28"/>
        </w:rPr>
        <w:t xml:space="preserve"> район» </w:t>
      </w:r>
      <w:r w:rsidR="007E4D0D" w:rsidRPr="007E4D0D">
        <w:rPr>
          <w:spacing w:val="-4"/>
          <w:sz w:val="28"/>
          <w:szCs w:val="28"/>
        </w:rPr>
        <w:lastRenderedPageBreak/>
        <w:t xml:space="preserve">осуществляется в случае необходимости при изменении </w:t>
      </w:r>
      <w:r w:rsidR="007E4D0D" w:rsidRPr="007E4D0D">
        <w:rPr>
          <w:sz w:val="28"/>
          <w:szCs w:val="28"/>
        </w:rPr>
        <w:t xml:space="preserve">внутренних и внешних </w:t>
      </w:r>
      <w:r w:rsidR="007E4D0D" w:rsidRPr="007E4D0D">
        <w:rPr>
          <w:spacing w:val="-4"/>
          <w:sz w:val="28"/>
          <w:szCs w:val="28"/>
        </w:rPr>
        <w:t xml:space="preserve">факторов, оказывающих существенное влияние на социально-экономическое развитие территории, либо при изменении </w:t>
      </w:r>
      <w:r w:rsidR="007E4D0D" w:rsidRPr="007E4D0D">
        <w:rPr>
          <w:sz w:val="28"/>
          <w:szCs w:val="28"/>
        </w:rPr>
        <w:t>требований действующего законодательства, регламентирующих порядок разработки и реализации стратегий социально-экономического развития муниципальных образований.</w:t>
      </w:r>
    </w:p>
    <w:p w:rsidR="00501A01" w:rsidRPr="009920C3" w:rsidRDefault="007E4D0D" w:rsidP="00501A01">
      <w:pPr>
        <w:spacing w:line="276" w:lineRule="auto"/>
        <w:ind w:firstLine="708"/>
        <w:jc w:val="both"/>
        <w:rPr>
          <w:rFonts w:eastAsia="MS ??"/>
          <w:sz w:val="28"/>
          <w:szCs w:val="28"/>
        </w:rPr>
      </w:pPr>
      <w:r w:rsidRPr="007E4D0D">
        <w:rPr>
          <w:spacing w:val="-4"/>
          <w:sz w:val="28"/>
          <w:szCs w:val="28"/>
        </w:rPr>
        <w:t xml:space="preserve">Актуализация Стратегии осуществляется не реже одного раза в 5 лет </w:t>
      </w:r>
      <w:r w:rsidRPr="007E4D0D">
        <w:rPr>
          <w:sz w:val="28"/>
          <w:szCs w:val="28"/>
        </w:rPr>
        <w:t>на основе оценки достижения целей социально-экономического развития и с учётом основных направлений социально-экономического развития Забайкальского края на долгосрочный период.</w:t>
      </w:r>
    </w:p>
    <w:p w:rsidR="00501A01" w:rsidRPr="009920C3" w:rsidRDefault="00501A01" w:rsidP="00501A01">
      <w:pPr>
        <w:spacing w:line="276" w:lineRule="auto"/>
        <w:ind w:firstLine="708"/>
        <w:jc w:val="both"/>
        <w:rPr>
          <w:rFonts w:eastAsia="Calibri"/>
          <w:spacing w:val="-4"/>
          <w:sz w:val="28"/>
          <w:szCs w:val="28"/>
          <w:lang w:eastAsia="en-US"/>
        </w:rPr>
      </w:pPr>
    </w:p>
    <w:p w:rsidR="00501A01" w:rsidRPr="009920C3" w:rsidRDefault="00501A01" w:rsidP="009920C3">
      <w:pPr>
        <w:autoSpaceDE w:val="0"/>
        <w:autoSpaceDN w:val="0"/>
        <w:adjustRightInd w:val="0"/>
        <w:spacing w:line="276" w:lineRule="auto"/>
        <w:jc w:val="center"/>
        <w:rPr>
          <w:rFonts w:eastAsia="Calibri"/>
          <w:b/>
          <w:bCs/>
          <w:color w:val="000000"/>
          <w:sz w:val="28"/>
          <w:szCs w:val="28"/>
          <w:lang w:eastAsia="en-US"/>
        </w:rPr>
      </w:pPr>
      <w:r w:rsidRPr="009920C3">
        <w:rPr>
          <w:rFonts w:eastAsia="Calibri"/>
          <w:b/>
          <w:bCs/>
          <w:color w:val="000000"/>
          <w:sz w:val="28"/>
          <w:szCs w:val="28"/>
          <w:lang w:eastAsia="en-US"/>
        </w:rPr>
        <w:t>5.2  Правовые  механизмы</w:t>
      </w:r>
    </w:p>
    <w:p w:rsidR="00501A01" w:rsidRPr="009920C3" w:rsidRDefault="00501A01" w:rsidP="00501A01">
      <w:pPr>
        <w:autoSpaceDE w:val="0"/>
        <w:autoSpaceDN w:val="0"/>
        <w:adjustRightInd w:val="0"/>
        <w:spacing w:after="14" w:line="276" w:lineRule="auto"/>
        <w:ind w:firstLine="708"/>
        <w:jc w:val="both"/>
        <w:rPr>
          <w:rFonts w:eastAsia="Calibri"/>
          <w:bCs/>
          <w:color w:val="000000"/>
          <w:sz w:val="28"/>
          <w:szCs w:val="28"/>
          <w:lang w:eastAsia="en-US"/>
        </w:rPr>
      </w:pPr>
      <w:r w:rsidRPr="009920C3">
        <w:rPr>
          <w:rFonts w:eastAsia="Calibri"/>
          <w:color w:val="000000"/>
          <w:sz w:val="28"/>
          <w:szCs w:val="28"/>
          <w:lang w:eastAsia="en-US"/>
        </w:rPr>
        <w:t xml:space="preserve">Правовые меры включают в себя определение приоритетов нормативной правовой деятельности, формирование пакета решений, регламентирующих процесс реализации Стратегии, а также организацию мониторинга их исполнения. Поскольку система стратегического планирования развития района основывается на комплексном программно-целевом подходе,  при  реализации  необходимо учитывать  следующие документы </w:t>
      </w:r>
      <w:r w:rsidRPr="009920C3">
        <w:rPr>
          <w:rFonts w:eastAsia="Calibri"/>
          <w:bCs/>
          <w:color w:val="000000"/>
          <w:sz w:val="28"/>
          <w:szCs w:val="28"/>
          <w:lang w:eastAsia="en-US"/>
        </w:rPr>
        <w:t xml:space="preserve">регионального и муниципального уровня: </w:t>
      </w:r>
    </w:p>
    <w:p w:rsidR="00501A01" w:rsidRPr="009920C3" w:rsidRDefault="00501A01" w:rsidP="00501A01">
      <w:pPr>
        <w:autoSpaceDE w:val="0"/>
        <w:autoSpaceDN w:val="0"/>
        <w:adjustRightInd w:val="0"/>
        <w:spacing w:line="276" w:lineRule="auto"/>
        <w:rPr>
          <w:rFonts w:eastAsia="Calibri"/>
          <w:color w:val="000000"/>
          <w:sz w:val="28"/>
          <w:szCs w:val="28"/>
          <w:lang w:eastAsia="en-US"/>
        </w:rPr>
      </w:pPr>
      <w:r w:rsidRPr="009920C3">
        <w:rPr>
          <w:rFonts w:eastAsia="Calibri"/>
          <w:b/>
          <w:bCs/>
          <w:color w:val="000000"/>
          <w:sz w:val="28"/>
          <w:szCs w:val="28"/>
          <w:lang w:eastAsia="en-US"/>
        </w:rPr>
        <w:t>-</w:t>
      </w:r>
      <w:r w:rsidRPr="009920C3">
        <w:rPr>
          <w:rFonts w:eastAsia="Calibri"/>
          <w:color w:val="000000"/>
          <w:sz w:val="28"/>
          <w:szCs w:val="28"/>
          <w:lang w:eastAsia="en-US"/>
        </w:rPr>
        <w:t xml:space="preserve"> стратегия социально-экономического развития  Забайкальского края  до 2030 года;</w:t>
      </w:r>
    </w:p>
    <w:p w:rsidR="00501A01" w:rsidRPr="009920C3" w:rsidRDefault="00501A01" w:rsidP="00501A01">
      <w:pPr>
        <w:autoSpaceDE w:val="0"/>
        <w:autoSpaceDN w:val="0"/>
        <w:adjustRightInd w:val="0"/>
        <w:spacing w:line="276" w:lineRule="auto"/>
        <w:rPr>
          <w:rFonts w:eastAsia="Calibri"/>
          <w:color w:val="000000"/>
          <w:sz w:val="28"/>
          <w:szCs w:val="28"/>
          <w:lang w:eastAsia="en-US"/>
        </w:rPr>
      </w:pPr>
      <w:r w:rsidRPr="009920C3">
        <w:rPr>
          <w:rFonts w:eastAsia="Calibri"/>
          <w:color w:val="000000"/>
          <w:sz w:val="28"/>
          <w:szCs w:val="28"/>
          <w:lang w:eastAsia="en-US"/>
        </w:rPr>
        <w:t>- региональные целевые программы Забайкальского края;</w:t>
      </w:r>
    </w:p>
    <w:p w:rsidR="00501A01" w:rsidRPr="009920C3" w:rsidRDefault="00501A01" w:rsidP="00501A01">
      <w:pPr>
        <w:autoSpaceDE w:val="0"/>
        <w:autoSpaceDN w:val="0"/>
        <w:adjustRightInd w:val="0"/>
        <w:spacing w:after="14" w:line="276" w:lineRule="auto"/>
        <w:rPr>
          <w:rFonts w:eastAsia="Calibri"/>
          <w:color w:val="000000"/>
          <w:sz w:val="28"/>
          <w:szCs w:val="28"/>
          <w:lang w:eastAsia="en-US"/>
        </w:rPr>
      </w:pPr>
      <w:r w:rsidRPr="009920C3">
        <w:rPr>
          <w:rFonts w:eastAsia="Calibri"/>
          <w:b/>
          <w:bCs/>
          <w:color w:val="000000"/>
          <w:sz w:val="28"/>
          <w:szCs w:val="28"/>
          <w:lang w:eastAsia="en-US"/>
        </w:rPr>
        <w:t>-</w:t>
      </w:r>
      <w:r w:rsidRPr="009920C3">
        <w:rPr>
          <w:rFonts w:eastAsia="Calibri"/>
          <w:color w:val="000000"/>
          <w:sz w:val="28"/>
          <w:szCs w:val="28"/>
          <w:lang w:eastAsia="en-US"/>
        </w:rPr>
        <w:t xml:space="preserve">     перспективный финансовый план среднесрочного развития  муниципального района « Оловяннинский район»;</w:t>
      </w:r>
    </w:p>
    <w:p w:rsidR="00501A01" w:rsidRPr="009920C3" w:rsidRDefault="00501A01" w:rsidP="00501A01">
      <w:pPr>
        <w:autoSpaceDE w:val="0"/>
        <w:autoSpaceDN w:val="0"/>
        <w:adjustRightInd w:val="0"/>
        <w:spacing w:after="14" w:line="276" w:lineRule="auto"/>
        <w:jc w:val="both"/>
        <w:rPr>
          <w:rFonts w:eastAsia="Calibri"/>
          <w:color w:val="000000"/>
          <w:sz w:val="28"/>
          <w:szCs w:val="28"/>
          <w:lang w:eastAsia="en-US"/>
        </w:rPr>
      </w:pPr>
      <w:r w:rsidRPr="009920C3">
        <w:rPr>
          <w:rFonts w:eastAsia="Calibri"/>
          <w:color w:val="000000"/>
          <w:sz w:val="28"/>
          <w:szCs w:val="28"/>
          <w:lang w:eastAsia="en-US"/>
        </w:rPr>
        <w:t xml:space="preserve">- муниципальные программы социально-экономического развития муниципального района «Оловяннинский район». Совершенствование нормативной правовой базы муниципального района   должно осуществляться с учетом  изменений федерального и регионального законодательства. </w:t>
      </w:r>
    </w:p>
    <w:p w:rsidR="00501A01" w:rsidRPr="009920C3" w:rsidRDefault="00501A01" w:rsidP="00501A01">
      <w:pPr>
        <w:autoSpaceDE w:val="0"/>
        <w:autoSpaceDN w:val="0"/>
        <w:adjustRightInd w:val="0"/>
        <w:spacing w:line="276" w:lineRule="auto"/>
        <w:ind w:firstLine="708"/>
        <w:jc w:val="both"/>
        <w:rPr>
          <w:rFonts w:eastAsia="Calibri"/>
          <w:sz w:val="28"/>
          <w:szCs w:val="28"/>
        </w:rPr>
      </w:pPr>
    </w:p>
    <w:p w:rsidR="009920C3" w:rsidRPr="009920C3" w:rsidRDefault="00501A01" w:rsidP="009920C3">
      <w:pPr>
        <w:numPr>
          <w:ilvl w:val="1"/>
          <w:numId w:val="46"/>
        </w:numPr>
        <w:spacing w:after="200" w:line="276" w:lineRule="auto"/>
        <w:contextualSpacing/>
        <w:jc w:val="center"/>
        <w:rPr>
          <w:rFonts w:eastAsia="Calibri"/>
          <w:b/>
          <w:sz w:val="28"/>
          <w:szCs w:val="28"/>
          <w:lang w:eastAsia="en-US"/>
        </w:rPr>
      </w:pPr>
      <w:r w:rsidRPr="009920C3">
        <w:rPr>
          <w:rFonts w:eastAsia="Calibri"/>
          <w:b/>
          <w:sz w:val="28"/>
          <w:szCs w:val="28"/>
          <w:lang w:eastAsia="en-US"/>
        </w:rPr>
        <w:t>Программно-целевые механизмы</w:t>
      </w:r>
    </w:p>
    <w:p w:rsidR="00501A01" w:rsidRPr="009920C3" w:rsidRDefault="00501A01" w:rsidP="00501A01">
      <w:pPr>
        <w:spacing w:line="276" w:lineRule="auto"/>
        <w:ind w:firstLine="708"/>
        <w:jc w:val="both"/>
        <w:rPr>
          <w:rFonts w:eastAsia="Calibri"/>
          <w:sz w:val="28"/>
          <w:szCs w:val="28"/>
          <w:lang w:eastAsia="en-US"/>
        </w:rPr>
      </w:pPr>
      <w:r w:rsidRPr="009920C3">
        <w:rPr>
          <w:rFonts w:eastAsia="Calibri"/>
          <w:sz w:val="28"/>
          <w:szCs w:val="28"/>
          <w:lang w:eastAsia="en-US"/>
        </w:rPr>
        <w:t>Программно-целевые механизмы реализации Стратегии основаны на внедрении новых подходов к разработке</w:t>
      </w:r>
      <w:r w:rsidR="009920C3">
        <w:rPr>
          <w:rFonts w:eastAsia="Calibri"/>
          <w:sz w:val="28"/>
          <w:szCs w:val="28"/>
          <w:lang w:eastAsia="en-US"/>
        </w:rPr>
        <w:t xml:space="preserve"> и р</w:t>
      </w:r>
      <w:r w:rsidRPr="009920C3">
        <w:rPr>
          <w:rFonts w:eastAsia="Calibri"/>
          <w:sz w:val="28"/>
          <w:szCs w:val="28"/>
          <w:lang w:eastAsia="en-US"/>
        </w:rPr>
        <w:t xml:space="preserve">еализации муниципальных программ, обеспечивающих синхронизацию документов стратегического планирования и актуальных муниципальных программ. </w:t>
      </w:r>
    </w:p>
    <w:p w:rsidR="00501A01" w:rsidRPr="009920C3" w:rsidRDefault="00501A01" w:rsidP="00501A01">
      <w:pPr>
        <w:spacing w:line="276" w:lineRule="auto"/>
        <w:ind w:firstLine="709"/>
        <w:jc w:val="both"/>
        <w:rPr>
          <w:rFonts w:eastAsia="Calibri"/>
          <w:sz w:val="28"/>
          <w:szCs w:val="28"/>
          <w:lang w:eastAsia="en-US"/>
        </w:rPr>
      </w:pPr>
      <w:r w:rsidRPr="009920C3">
        <w:rPr>
          <w:rFonts w:eastAsia="Calibri"/>
          <w:sz w:val="28"/>
          <w:szCs w:val="28"/>
          <w:lang w:eastAsia="en-US"/>
        </w:rPr>
        <w:t>Внедрение программно-целевых механизмов в практику муниципального управления</w:t>
      </w:r>
      <w:r w:rsidR="009920C3">
        <w:rPr>
          <w:rFonts w:eastAsia="Calibri"/>
          <w:sz w:val="28"/>
          <w:szCs w:val="28"/>
          <w:lang w:eastAsia="en-US"/>
        </w:rPr>
        <w:t xml:space="preserve">, </w:t>
      </w:r>
      <w:r w:rsidRPr="009920C3">
        <w:rPr>
          <w:rFonts w:eastAsia="Calibri"/>
          <w:sz w:val="28"/>
          <w:szCs w:val="28"/>
          <w:lang w:eastAsia="en-US"/>
        </w:rPr>
        <w:t xml:space="preserve"> как инструмента реализации Стратегии развития позволяет обеспечить </w:t>
      </w:r>
      <w:r w:rsidR="009920C3">
        <w:rPr>
          <w:rFonts w:eastAsia="Calibri"/>
          <w:sz w:val="28"/>
          <w:szCs w:val="28"/>
          <w:lang w:eastAsia="en-US"/>
        </w:rPr>
        <w:t xml:space="preserve">системность </w:t>
      </w:r>
      <w:r w:rsidRPr="009920C3">
        <w:rPr>
          <w:rFonts w:eastAsia="Calibri"/>
          <w:sz w:val="28"/>
          <w:szCs w:val="28"/>
          <w:lang w:eastAsia="en-US"/>
        </w:rPr>
        <w:t xml:space="preserve"> деятельности органов власти по достижению стратегических целей</w:t>
      </w:r>
      <w:r w:rsidR="00E500F9">
        <w:rPr>
          <w:rFonts w:eastAsia="Calibri"/>
          <w:sz w:val="28"/>
          <w:szCs w:val="28"/>
          <w:lang w:eastAsia="en-US"/>
        </w:rPr>
        <w:t xml:space="preserve"> и задач, концентрацию ресурсов, </w:t>
      </w:r>
      <w:r w:rsidRPr="009920C3">
        <w:rPr>
          <w:rFonts w:eastAsia="Calibri"/>
          <w:sz w:val="28"/>
          <w:szCs w:val="28"/>
          <w:lang w:eastAsia="en-US"/>
        </w:rPr>
        <w:t>целевую направленность мероприятий на решение конкретных проблем и задач социально-</w:t>
      </w:r>
      <w:r w:rsidRPr="009920C3">
        <w:rPr>
          <w:rFonts w:eastAsia="Calibri"/>
          <w:sz w:val="28"/>
          <w:szCs w:val="28"/>
          <w:lang w:eastAsia="en-US"/>
        </w:rPr>
        <w:lastRenderedPageBreak/>
        <w:t>экономического развития муниципального района   «Оловяннинский район».  Система программно-целевых механизмов включает в себя:</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разработку и реализацию плана мероприятий по реализации Стратегии социально-экономического развития муниципального образования;</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финансирование и планирование муниципальных программ с привязкой к целевым индикаторам Стратегии социально-экономического развития;</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xml:space="preserve">- подготовку программных мероприятий в соответствии с целевыми показателями Стратегии на планируемый период  по соответствующим </w:t>
      </w:r>
      <w:r w:rsidRPr="009920C3">
        <w:rPr>
          <w:rFonts w:eastAsia="Calibri"/>
          <w:sz w:val="28"/>
          <w:szCs w:val="28"/>
          <w:lang w:eastAsia="en-US"/>
        </w:rPr>
        <w:br/>
        <w:t>направлениям;</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реализацию системы мероприятий по развитию видов экономической деятельности для обеспечения достаточного повышения доходов бюджета;</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разработку и реализацию мероприятий по привлечению дополнительного финансирования в проекты экономики и социальной сферы из всех источников финансирования;</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формирование бюджетов муниципальных образований в соответствии с реализуемыми  программами развития;</w:t>
      </w:r>
    </w:p>
    <w:p w:rsidR="00501A01" w:rsidRPr="009920C3" w:rsidRDefault="00501A01" w:rsidP="00501A01">
      <w:pPr>
        <w:spacing w:line="276" w:lineRule="auto"/>
        <w:contextualSpacing/>
        <w:jc w:val="both"/>
        <w:rPr>
          <w:rFonts w:eastAsia="Calibri"/>
          <w:sz w:val="28"/>
          <w:szCs w:val="28"/>
          <w:lang w:eastAsia="en-US"/>
        </w:rPr>
      </w:pPr>
      <w:r w:rsidRPr="009920C3">
        <w:rPr>
          <w:rFonts w:eastAsia="Calibri"/>
          <w:sz w:val="28"/>
          <w:szCs w:val="28"/>
          <w:lang w:eastAsia="en-US"/>
        </w:rPr>
        <w:t>- организацию мониторинга реализации Стратегии социально-экономического развития, при необходимости  проводить  корректировку индикаторов, целей и задач.</w:t>
      </w:r>
    </w:p>
    <w:p w:rsidR="00501A01" w:rsidRPr="009920C3" w:rsidRDefault="00501A01" w:rsidP="00E500F9">
      <w:pPr>
        <w:spacing w:line="276" w:lineRule="auto"/>
        <w:ind w:firstLine="720"/>
        <w:jc w:val="both"/>
        <w:rPr>
          <w:rFonts w:eastAsia="Calibri"/>
          <w:sz w:val="28"/>
          <w:szCs w:val="28"/>
        </w:rPr>
      </w:pPr>
      <w:r w:rsidRPr="009920C3">
        <w:rPr>
          <w:rFonts w:eastAsia="Calibri"/>
          <w:sz w:val="28"/>
          <w:szCs w:val="28"/>
        </w:rPr>
        <w:t xml:space="preserve">Система механизмов реализации Стратегии  муниципального района </w:t>
      </w:r>
      <w:r w:rsidR="00E500F9">
        <w:rPr>
          <w:rFonts w:eastAsia="Calibri"/>
          <w:sz w:val="28"/>
          <w:szCs w:val="28"/>
        </w:rPr>
        <w:t xml:space="preserve">          «Оловяннинский район» </w:t>
      </w:r>
      <w:r w:rsidRPr="009920C3">
        <w:rPr>
          <w:rFonts w:eastAsia="Calibri"/>
          <w:sz w:val="28"/>
          <w:szCs w:val="28"/>
        </w:rPr>
        <w:t>сформирована в соответствии с  федер</w:t>
      </w:r>
      <w:r w:rsidR="00E500F9">
        <w:rPr>
          <w:rFonts w:eastAsia="Calibri"/>
          <w:sz w:val="28"/>
          <w:szCs w:val="28"/>
        </w:rPr>
        <w:t>альным законом  от 28 июня 2014года № 172-</w:t>
      </w:r>
      <w:r w:rsidRPr="009920C3">
        <w:rPr>
          <w:rFonts w:eastAsia="Calibri"/>
          <w:sz w:val="28"/>
          <w:szCs w:val="28"/>
        </w:rPr>
        <w:t>ФЗ  «О стратегическом планировании в Российской Федерации»  и утверждена решением Совета муниципального район</w:t>
      </w:r>
      <w:r w:rsidR="00E500F9">
        <w:rPr>
          <w:rFonts w:eastAsia="Calibri"/>
          <w:sz w:val="28"/>
          <w:szCs w:val="28"/>
        </w:rPr>
        <w:t>а  «Оловяннинский район»  от 03 июня 2015</w:t>
      </w:r>
      <w:r w:rsidRPr="009920C3">
        <w:rPr>
          <w:rFonts w:eastAsia="Calibri"/>
          <w:sz w:val="28"/>
          <w:szCs w:val="28"/>
        </w:rPr>
        <w:t xml:space="preserve">года  № 186,  которая  включает в себя: </w:t>
      </w:r>
    </w:p>
    <w:p w:rsidR="00E500F9" w:rsidRDefault="00E500F9" w:rsidP="00501A01">
      <w:pPr>
        <w:spacing w:line="276" w:lineRule="auto"/>
        <w:jc w:val="both"/>
        <w:rPr>
          <w:rFonts w:eastAsia="Calibri"/>
          <w:sz w:val="28"/>
          <w:szCs w:val="28"/>
        </w:rPr>
      </w:pPr>
      <w:r>
        <w:rPr>
          <w:rFonts w:eastAsia="Calibri"/>
          <w:sz w:val="28"/>
          <w:szCs w:val="28"/>
        </w:rPr>
        <w:t xml:space="preserve">           - </w:t>
      </w:r>
      <w:r w:rsidR="00501A01" w:rsidRPr="009920C3">
        <w:rPr>
          <w:rFonts w:eastAsia="Calibri"/>
          <w:sz w:val="28"/>
          <w:szCs w:val="28"/>
        </w:rPr>
        <w:t xml:space="preserve"> План мероприятий по реализации Стратегии социальн</w:t>
      </w:r>
      <w:r>
        <w:rPr>
          <w:rFonts w:eastAsia="Calibri"/>
          <w:sz w:val="28"/>
          <w:szCs w:val="28"/>
        </w:rPr>
        <w:t>о-экономического развития;</w:t>
      </w:r>
    </w:p>
    <w:p w:rsidR="00501A01" w:rsidRPr="009920C3" w:rsidRDefault="00E500F9" w:rsidP="00E500F9">
      <w:pPr>
        <w:spacing w:line="276" w:lineRule="auto"/>
        <w:ind w:firstLine="708"/>
        <w:jc w:val="both"/>
        <w:rPr>
          <w:rFonts w:eastAsia="Calibri"/>
          <w:sz w:val="28"/>
          <w:szCs w:val="28"/>
        </w:rPr>
      </w:pPr>
      <w:r>
        <w:rPr>
          <w:rFonts w:eastAsia="Calibri"/>
          <w:sz w:val="28"/>
          <w:szCs w:val="28"/>
        </w:rPr>
        <w:t xml:space="preserve">- </w:t>
      </w:r>
      <w:r w:rsidR="00501A01" w:rsidRPr="009920C3">
        <w:rPr>
          <w:rFonts w:eastAsia="Calibri"/>
          <w:sz w:val="28"/>
          <w:szCs w:val="28"/>
        </w:rPr>
        <w:t>Прогноз социально-экономического развития на среднесрочный, долгосрочный  период;</w:t>
      </w:r>
    </w:p>
    <w:p w:rsidR="00501A01" w:rsidRPr="009920C3" w:rsidRDefault="00501A01" w:rsidP="00501A01">
      <w:pPr>
        <w:spacing w:line="276" w:lineRule="auto"/>
        <w:jc w:val="both"/>
        <w:rPr>
          <w:rFonts w:eastAsia="Calibri"/>
          <w:sz w:val="28"/>
          <w:szCs w:val="28"/>
        </w:rPr>
      </w:pPr>
      <w:r w:rsidRPr="009920C3">
        <w:rPr>
          <w:rFonts w:eastAsia="Calibri"/>
          <w:sz w:val="28"/>
          <w:szCs w:val="28"/>
        </w:rPr>
        <w:t xml:space="preserve">         -   Бюджет прогноз муниципального района « Оловяннинский район»  на долгосрочный период;</w:t>
      </w:r>
    </w:p>
    <w:p w:rsidR="00501A01" w:rsidRPr="009920C3" w:rsidRDefault="00501A01" w:rsidP="00501A01">
      <w:pPr>
        <w:spacing w:line="276" w:lineRule="auto"/>
        <w:jc w:val="both"/>
        <w:rPr>
          <w:rFonts w:eastAsia="Calibri"/>
          <w:sz w:val="28"/>
          <w:szCs w:val="28"/>
        </w:rPr>
      </w:pPr>
      <w:r w:rsidRPr="009920C3">
        <w:rPr>
          <w:rFonts w:eastAsia="Calibri"/>
          <w:sz w:val="28"/>
          <w:szCs w:val="28"/>
        </w:rPr>
        <w:t xml:space="preserve">     </w:t>
      </w:r>
      <w:r w:rsidR="00E500F9">
        <w:rPr>
          <w:rFonts w:eastAsia="Calibri"/>
          <w:sz w:val="28"/>
          <w:szCs w:val="28"/>
        </w:rPr>
        <w:t xml:space="preserve"> </w:t>
      </w:r>
      <w:r w:rsidRPr="009920C3">
        <w:rPr>
          <w:rFonts w:eastAsia="Calibri"/>
          <w:sz w:val="28"/>
          <w:szCs w:val="28"/>
        </w:rPr>
        <w:t xml:space="preserve">   -   Муниципальные программы.</w:t>
      </w:r>
    </w:p>
    <w:p w:rsidR="00E500F9" w:rsidRDefault="00501A01" w:rsidP="00501A01">
      <w:pPr>
        <w:spacing w:line="276" w:lineRule="auto"/>
        <w:ind w:right="142" w:firstLine="708"/>
        <w:jc w:val="both"/>
        <w:rPr>
          <w:rFonts w:eastAsia="Calibri"/>
          <w:spacing w:val="-4"/>
          <w:sz w:val="28"/>
          <w:szCs w:val="28"/>
        </w:rPr>
      </w:pPr>
      <w:r w:rsidRPr="009920C3">
        <w:rPr>
          <w:rFonts w:eastAsia="Calibri"/>
          <w:sz w:val="28"/>
          <w:szCs w:val="28"/>
        </w:rPr>
        <w:t>Основным  инструментам реализации Стратегии  социально – экономического развития муниципального района  «Оловяннинский район» -  являе</w:t>
      </w:r>
      <w:r w:rsidR="00E500F9">
        <w:rPr>
          <w:rFonts w:eastAsia="Calibri"/>
          <w:sz w:val="28"/>
          <w:szCs w:val="28"/>
        </w:rPr>
        <w:t>тся п</w:t>
      </w:r>
      <w:r w:rsidRPr="009920C3">
        <w:rPr>
          <w:rFonts w:eastAsia="Calibri"/>
          <w:sz w:val="28"/>
          <w:szCs w:val="28"/>
        </w:rPr>
        <w:t>лан мероприятий по реализации  Стратегии.</w:t>
      </w:r>
    </w:p>
    <w:p w:rsidR="00501A01" w:rsidRPr="009920C3" w:rsidRDefault="00501A01" w:rsidP="00E500F9">
      <w:pPr>
        <w:spacing w:line="276" w:lineRule="auto"/>
        <w:ind w:right="142" w:firstLine="708"/>
        <w:jc w:val="both"/>
        <w:rPr>
          <w:rFonts w:eastAsia="Calibri"/>
          <w:sz w:val="28"/>
          <w:szCs w:val="28"/>
        </w:rPr>
      </w:pPr>
      <w:r w:rsidRPr="009920C3">
        <w:rPr>
          <w:rFonts w:eastAsia="Calibri"/>
          <w:spacing w:val="-4"/>
          <w:sz w:val="28"/>
          <w:szCs w:val="28"/>
        </w:rPr>
        <w:t xml:space="preserve">В соответствии с требованиями действующих нормативных правовых актов план мероприятий </w:t>
      </w:r>
      <w:r w:rsidRPr="009920C3">
        <w:rPr>
          <w:rFonts w:eastAsia="Calibri"/>
          <w:sz w:val="28"/>
          <w:szCs w:val="28"/>
        </w:rPr>
        <w:t xml:space="preserve">разрабатывается на период  реализации Стратегии, </w:t>
      </w:r>
      <w:r w:rsidRPr="009920C3">
        <w:rPr>
          <w:rFonts w:eastAsia="Calibri"/>
          <w:spacing w:val="-4"/>
          <w:sz w:val="28"/>
          <w:szCs w:val="28"/>
        </w:rPr>
        <w:t xml:space="preserve">содержит </w:t>
      </w:r>
      <w:r w:rsidRPr="009920C3">
        <w:rPr>
          <w:rFonts w:eastAsia="Calibri"/>
          <w:sz w:val="28"/>
          <w:szCs w:val="28"/>
        </w:rPr>
        <w:t xml:space="preserve">этапы, цели, задачи,  индикаторы  реализации Стратегии, комплекс мероприятий и перечень муниципальных программ, обеспечивающих достижение целей социально-экономического развития, </w:t>
      </w:r>
      <w:r w:rsidRPr="009920C3">
        <w:rPr>
          <w:rFonts w:eastAsia="Calibri"/>
          <w:spacing w:val="-4"/>
          <w:sz w:val="28"/>
          <w:szCs w:val="28"/>
        </w:rPr>
        <w:t xml:space="preserve">с указанием сроков </w:t>
      </w:r>
      <w:r w:rsidRPr="009920C3">
        <w:rPr>
          <w:rFonts w:eastAsia="Calibri"/>
          <w:spacing w:val="-4"/>
          <w:sz w:val="28"/>
          <w:szCs w:val="28"/>
        </w:rPr>
        <w:lastRenderedPageBreak/>
        <w:t>исполнения, о</w:t>
      </w:r>
      <w:r w:rsidRPr="009920C3">
        <w:rPr>
          <w:rFonts w:eastAsia="Calibri"/>
          <w:sz w:val="28"/>
          <w:szCs w:val="28"/>
        </w:rPr>
        <w:t>бъёмов, источников финансирования</w:t>
      </w:r>
      <w:r w:rsidRPr="009920C3">
        <w:rPr>
          <w:rFonts w:eastAsia="Calibri"/>
          <w:spacing w:val="-4"/>
          <w:sz w:val="28"/>
          <w:szCs w:val="28"/>
        </w:rPr>
        <w:t xml:space="preserve"> и ответственных исполнителей. Мониторинг и т</w:t>
      </w:r>
      <w:r w:rsidRPr="009920C3">
        <w:rPr>
          <w:rFonts w:eastAsia="Calibri"/>
          <w:sz w:val="28"/>
          <w:szCs w:val="28"/>
        </w:rPr>
        <w:t xml:space="preserve">екущий </w:t>
      </w:r>
      <w:proofErr w:type="gramStart"/>
      <w:r w:rsidRPr="009920C3">
        <w:rPr>
          <w:rFonts w:eastAsia="Calibri"/>
          <w:sz w:val="28"/>
          <w:szCs w:val="28"/>
        </w:rPr>
        <w:t>контроль за</w:t>
      </w:r>
      <w:proofErr w:type="gramEnd"/>
      <w:r w:rsidRPr="009920C3">
        <w:rPr>
          <w:rFonts w:eastAsia="Calibri"/>
          <w:sz w:val="28"/>
          <w:szCs w:val="28"/>
        </w:rPr>
        <w:t xml:space="preserve">  исполнением плана мероприятий осуществляется структурными подразделениями администрации муниципального района «Оловяннинский  район» в части их компетенции. Общий контроль осуществляет Совет муниципального района «Оловяннинский  район», который рассматривает ежегодные отчёты о ходе его реализации. </w:t>
      </w:r>
    </w:p>
    <w:p w:rsidR="00501A01" w:rsidRPr="009920C3" w:rsidRDefault="00501A01" w:rsidP="00501A01">
      <w:pPr>
        <w:ind w:firstLine="708"/>
        <w:jc w:val="both"/>
        <w:rPr>
          <w:bCs/>
          <w:iCs/>
          <w:sz w:val="28"/>
          <w:szCs w:val="28"/>
        </w:rPr>
      </w:pPr>
      <w:r w:rsidRPr="009920C3">
        <w:rPr>
          <w:rFonts w:eastAsia="Calibri"/>
          <w:bCs/>
          <w:sz w:val="28"/>
          <w:szCs w:val="28"/>
        </w:rPr>
        <w:t xml:space="preserve"> </w:t>
      </w:r>
      <w:r w:rsidRPr="009920C3">
        <w:rPr>
          <w:rFonts w:eastAsia="Calibri"/>
          <w:sz w:val="28"/>
          <w:szCs w:val="28"/>
          <w:lang w:eastAsia="en-US"/>
        </w:rPr>
        <w:t>В целях</w:t>
      </w:r>
      <w:r w:rsidRPr="009920C3">
        <w:rPr>
          <w:bCs/>
          <w:iCs/>
          <w:sz w:val="28"/>
          <w:szCs w:val="28"/>
        </w:rPr>
        <w:t xml:space="preserve">   определения тенденций </w:t>
      </w:r>
      <w:r w:rsidRPr="009920C3">
        <w:rPr>
          <w:rFonts w:eastAsia="Calibri"/>
          <w:sz w:val="28"/>
          <w:szCs w:val="28"/>
          <w:lang w:eastAsia="en-US"/>
        </w:rPr>
        <w:t xml:space="preserve"> социально-экономического развития муниципального района на среднесрочную перспективу, ежегодно </w:t>
      </w:r>
      <w:r w:rsidRPr="009920C3">
        <w:rPr>
          <w:rFonts w:eastAsia="Calibri"/>
          <w:bCs/>
          <w:iCs/>
          <w:sz w:val="28"/>
          <w:szCs w:val="28"/>
          <w:lang w:eastAsia="en-US"/>
        </w:rPr>
        <w:t>разрабатывается</w:t>
      </w:r>
      <w:r w:rsidRPr="009920C3">
        <w:rPr>
          <w:rFonts w:eastAsia="Calibri"/>
          <w:sz w:val="28"/>
          <w:szCs w:val="28"/>
          <w:lang w:eastAsia="en-US"/>
        </w:rPr>
        <w:t xml:space="preserve"> среднесрочный прогноз социально-экономического развития</w:t>
      </w:r>
      <w:r w:rsidRPr="009920C3">
        <w:rPr>
          <w:rFonts w:eastAsia="Calibri"/>
          <w:bCs/>
          <w:iCs/>
          <w:sz w:val="28"/>
          <w:szCs w:val="28"/>
          <w:lang w:eastAsia="en-US"/>
        </w:rPr>
        <w:t xml:space="preserve"> </w:t>
      </w:r>
      <w:r w:rsidRPr="009920C3">
        <w:rPr>
          <w:rFonts w:eastAsia="Calibri"/>
          <w:sz w:val="28"/>
          <w:szCs w:val="28"/>
          <w:lang w:eastAsia="en-US"/>
        </w:rPr>
        <w:t>на период не менее  трёх лет, который утверждается  постановлением главы муниципального района «Оловяннинский район». Мониторинг и контроль реализации среднесрочного прогноза осуществляется структурными подразделениями администрации района в части их компетенции.</w:t>
      </w:r>
      <w:r w:rsidRPr="009920C3">
        <w:rPr>
          <w:bCs/>
          <w:iCs/>
          <w:sz w:val="28"/>
          <w:szCs w:val="28"/>
        </w:rPr>
        <w:t xml:space="preserve"> </w:t>
      </w:r>
      <w:r w:rsidRPr="009920C3">
        <w:rPr>
          <w:rFonts w:eastAsia="Calibri"/>
          <w:sz w:val="28"/>
          <w:szCs w:val="28"/>
          <w:lang w:eastAsia="en-US"/>
        </w:rPr>
        <w:t>Долгосрочный  прогноз социально-экономического развития  муниципального района   «Оловяннинский район»</w:t>
      </w:r>
      <w:r w:rsidRPr="009920C3">
        <w:rPr>
          <w:rFonts w:eastAsia="Calibri"/>
          <w:bCs/>
          <w:iCs/>
          <w:sz w:val="28"/>
          <w:szCs w:val="28"/>
          <w:lang w:eastAsia="en-US"/>
        </w:rPr>
        <w:t xml:space="preserve"> разрабатывается</w:t>
      </w:r>
      <w:r w:rsidRPr="009920C3">
        <w:rPr>
          <w:rFonts w:eastAsia="Calibri"/>
          <w:sz w:val="28"/>
          <w:szCs w:val="28"/>
          <w:lang w:eastAsia="en-US"/>
        </w:rPr>
        <w:t xml:space="preserve">  на долгосрочный период.</w:t>
      </w:r>
    </w:p>
    <w:p w:rsidR="00501A01" w:rsidRPr="009920C3" w:rsidRDefault="00501A01" w:rsidP="00501A01">
      <w:pPr>
        <w:pStyle w:val="14"/>
        <w:jc w:val="both"/>
        <w:rPr>
          <w:rFonts w:ascii="Times New Roman" w:hAnsi="Times New Roman"/>
          <w:sz w:val="28"/>
          <w:szCs w:val="28"/>
          <w:lang w:eastAsia="en-US"/>
        </w:rPr>
      </w:pPr>
      <w:r w:rsidRPr="009920C3">
        <w:rPr>
          <w:rFonts w:ascii="Times New Roman" w:hAnsi="Times New Roman"/>
          <w:sz w:val="28"/>
          <w:szCs w:val="28"/>
          <w:lang w:eastAsia="en-US"/>
        </w:rPr>
        <w:t xml:space="preserve">         </w:t>
      </w:r>
      <w:r w:rsidRPr="009920C3">
        <w:rPr>
          <w:rFonts w:ascii="Times New Roman" w:hAnsi="Times New Roman"/>
          <w:sz w:val="28"/>
          <w:szCs w:val="28"/>
        </w:rPr>
        <w:t xml:space="preserve">Механизмом достижения целей и задач Стратегии </w:t>
      </w:r>
      <w:r w:rsidRPr="009920C3">
        <w:rPr>
          <w:rFonts w:ascii="Times New Roman" w:hAnsi="Times New Roman"/>
          <w:sz w:val="28"/>
          <w:szCs w:val="28"/>
          <w:lang w:eastAsia="en-US"/>
        </w:rPr>
        <w:t xml:space="preserve">социально-экономического развития муниципального  района «Оловяннинский район» </w:t>
      </w:r>
      <w:r w:rsidRPr="009920C3">
        <w:rPr>
          <w:rFonts w:ascii="Times New Roman" w:hAnsi="Times New Roman"/>
          <w:sz w:val="28"/>
          <w:szCs w:val="28"/>
        </w:rPr>
        <w:t xml:space="preserve"> являются муниципальные программы, содержащие  комплекс планируемых мероприятий, взаимоувязанных по задачам, срокам, исполнителям и ресурсам, обеспечивающих их достижение. </w:t>
      </w:r>
    </w:p>
    <w:p w:rsidR="00501A01" w:rsidRPr="009920C3" w:rsidRDefault="00501A01" w:rsidP="00501A01">
      <w:pPr>
        <w:pStyle w:val="14"/>
        <w:ind w:firstLine="708"/>
        <w:jc w:val="both"/>
        <w:rPr>
          <w:rFonts w:ascii="Times New Roman" w:eastAsia="MS ??" w:hAnsi="Times New Roman"/>
          <w:color w:val="000000"/>
          <w:sz w:val="28"/>
          <w:szCs w:val="28"/>
        </w:rPr>
      </w:pPr>
      <w:r w:rsidRPr="009920C3">
        <w:rPr>
          <w:rFonts w:ascii="Times New Roman" w:hAnsi="Times New Roman"/>
          <w:spacing w:val="-4"/>
          <w:sz w:val="28"/>
          <w:szCs w:val="28"/>
        </w:rPr>
        <w:t xml:space="preserve">Перечень муниципальных программ </w:t>
      </w:r>
      <w:r w:rsidRPr="009920C3">
        <w:rPr>
          <w:rFonts w:ascii="Times New Roman" w:hAnsi="Times New Roman"/>
          <w:sz w:val="28"/>
          <w:szCs w:val="28"/>
        </w:rPr>
        <w:t>муниципального района «Оловяннинский район»</w:t>
      </w:r>
      <w:r w:rsidRPr="009920C3">
        <w:rPr>
          <w:rFonts w:ascii="Times New Roman" w:hAnsi="Times New Roman"/>
          <w:spacing w:val="-4"/>
          <w:sz w:val="28"/>
          <w:szCs w:val="28"/>
        </w:rPr>
        <w:t xml:space="preserve"> представлен в приложении   № 1  к   настоящей Стратегии.</w:t>
      </w:r>
    </w:p>
    <w:p w:rsidR="00501A01" w:rsidRPr="009920C3" w:rsidRDefault="00501A01" w:rsidP="00501A01">
      <w:pPr>
        <w:numPr>
          <w:ilvl w:val="1"/>
          <w:numId w:val="46"/>
        </w:numPr>
        <w:autoSpaceDE w:val="0"/>
        <w:autoSpaceDN w:val="0"/>
        <w:adjustRightInd w:val="0"/>
        <w:spacing w:after="200" w:line="276" w:lineRule="auto"/>
        <w:jc w:val="both"/>
        <w:rPr>
          <w:rFonts w:eastAsia="Calibri"/>
          <w:b/>
          <w:color w:val="000000"/>
          <w:sz w:val="28"/>
          <w:szCs w:val="28"/>
        </w:rPr>
      </w:pPr>
      <w:r w:rsidRPr="009920C3">
        <w:rPr>
          <w:rFonts w:eastAsia="Calibri"/>
          <w:b/>
          <w:color w:val="000000"/>
          <w:sz w:val="28"/>
          <w:szCs w:val="28"/>
        </w:rPr>
        <w:t>Финансово – экономические  механизмы:</w:t>
      </w:r>
    </w:p>
    <w:p w:rsidR="00501A01" w:rsidRPr="009920C3" w:rsidRDefault="00501A01" w:rsidP="00501A01">
      <w:pPr>
        <w:autoSpaceDE w:val="0"/>
        <w:autoSpaceDN w:val="0"/>
        <w:adjustRightInd w:val="0"/>
        <w:spacing w:line="276" w:lineRule="auto"/>
        <w:ind w:firstLine="708"/>
        <w:jc w:val="both"/>
        <w:rPr>
          <w:rFonts w:eastAsia="Calibri"/>
          <w:sz w:val="28"/>
          <w:szCs w:val="28"/>
          <w:lang w:eastAsia="en-US"/>
        </w:rPr>
      </w:pPr>
      <w:r w:rsidRPr="009920C3">
        <w:rPr>
          <w:rFonts w:eastAsia="Calibri"/>
          <w:sz w:val="28"/>
          <w:szCs w:val="28"/>
          <w:lang w:eastAsia="en-US"/>
        </w:rPr>
        <w:t>Финансовые механизмы предусматривают следующие  инструменты  реализации:</w:t>
      </w:r>
    </w:p>
    <w:p w:rsidR="00501A01" w:rsidRPr="009920C3" w:rsidRDefault="00501A01" w:rsidP="00501A01">
      <w:pPr>
        <w:autoSpaceDE w:val="0"/>
        <w:autoSpaceDN w:val="0"/>
        <w:adjustRightInd w:val="0"/>
        <w:spacing w:after="14" w:line="276" w:lineRule="auto"/>
        <w:jc w:val="both"/>
        <w:rPr>
          <w:rFonts w:eastAsia="Calibri"/>
          <w:color w:val="000000"/>
          <w:sz w:val="28"/>
          <w:szCs w:val="28"/>
        </w:rPr>
      </w:pPr>
      <w:r w:rsidRPr="009920C3">
        <w:rPr>
          <w:rFonts w:eastAsia="Calibri"/>
          <w:sz w:val="28"/>
          <w:szCs w:val="28"/>
        </w:rPr>
        <w:t>-</w:t>
      </w:r>
      <w:r w:rsidRPr="009920C3">
        <w:rPr>
          <w:rFonts w:eastAsia="Calibri"/>
          <w:color w:val="006FC0"/>
          <w:sz w:val="28"/>
          <w:szCs w:val="28"/>
        </w:rPr>
        <w:t xml:space="preserve"> </w:t>
      </w:r>
      <w:r w:rsidRPr="009920C3">
        <w:rPr>
          <w:rFonts w:eastAsia="Calibri"/>
          <w:color w:val="000000"/>
          <w:sz w:val="28"/>
          <w:szCs w:val="28"/>
        </w:rPr>
        <w:t xml:space="preserve">осуществление налоговой политики, направленной на улучшение инвестиционного климата в базовых секторах экономики; </w:t>
      </w:r>
    </w:p>
    <w:p w:rsidR="00501A01" w:rsidRPr="009920C3" w:rsidRDefault="00501A01" w:rsidP="00501A01">
      <w:pPr>
        <w:autoSpaceDE w:val="0"/>
        <w:autoSpaceDN w:val="0"/>
        <w:adjustRightInd w:val="0"/>
        <w:spacing w:after="14" w:line="276" w:lineRule="auto"/>
        <w:jc w:val="both"/>
        <w:rPr>
          <w:rFonts w:eastAsia="Calibri"/>
          <w:color w:val="000000"/>
          <w:sz w:val="28"/>
          <w:szCs w:val="28"/>
        </w:rPr>
      </w:pPr>
      <w:r w:rsidRPr="009920C3">
        <w:rPr>
          <w:rFonts w:eastAsia="Calibri"/>
          <w:color w:val="000000"/>
          <w:sz w:val="28"/>
          <w:szCs w:val="28"/>
        </w:rPr>
        <w:t xml:space="preserve">-   формирование кредитной и долговой политики; </w:t>
      </w:r>
    </w:p>
    <w:p w:rsidR="00501A01" w:rsidRPr="009920C3" w:rsidRDefault="00501A01" w:rsidP="00501A01">
      <w:pPr>
        <w:autoSpaceDE w:val="0"/>
        <w:autoSpaceDN w:val="0"/>
        <w:adjustRightInd w:val="0"/>
        <w:spacing w:after="14" w:line="276" w:lineRule="auto"/>
        <w:jc w:val="both"/>
        <w:rPr>
          <w:rFonts w:eastAsia="Calibri"/>
          <w:color w:val="000000"/>
          <w:sz w:val="28"/>
          <w:szCs w:val="28"/>
        </w:rPr>
      </w:pPr>
      <w:r w:rsidRPr="009920C3">
        <w:rPr>
          <w:rFonts w:eastAsia="Calibri"/>
          <w:color w:val="000000"/>
          <w:sz w:val="28"/>
          <w:szCs w:val="28"/>
        </w:rPr>
        <w:t>-  реализация бюджетной политики, позволяющей наращивать бюджетный потенциал района;</w:t>
      </w:r>
    </w:p>
    <w:p w:rsidR="00501A01" w:rsidRPr="009920C3" w:rsidRDefault="00501A01" w:rsidP="00501A01">
      <w:pPr>
        <w:autoSpaceDE w:val="0"/>
        <w:autoSpaceDN w:val="0"/>
        <w:adjustRightInd w:val="0"/>
        <w:spacing w:after="14" w:line="276" w:lineRule="auto"/>
        <w:jc w:val="both"/>
        <w:rPr>
          <w:rFonts w:eastAsia="Calibri"/>
          <w:color w:val="000000"/>
          <w:sz w:val="28"/>
          <w:szCs w:val="28"/>
        </w:rPr>
      </w:pPr>
      <w:r w:rsidRPr="009920C3">
        <w:rPr>
          <w:rFonts w:eastAsia="Calibri"/>
          <w:color w:val="006FC0"/>
          <w:sz w:val="28"/>
          <w:szCs w:val="28"/>
        </w:rPr>
        <w:t xml:space="preserve">-  </w:t>
      </w:r>
      <w:r w:rsidRPr="009920C3">
        <w:rPr>
          <w:rFonts w:eastAsia="Calibri"/>
          <w:color w:val="000000"/>
          <w:sz w:val="28"/>
          <w:szCs w:val="28"/>
        </w:rPr>
        <w:t xml:space="preserve">программно-целевое планирование; </w:t>
      </w:r>
    </w:p>
    <w:p w:rsidR="00501A01" w:rsidRPr="009920C3" w:rsidRDefault="00501A01" w:rsidP="00501A01">
      <w:pPr>
        <w:autoSpaceDE w:val="0"/>
        <w:autoSpaceDN w:val="0"/>
        <w:adjustRightInd w:val="0"/>
        <w:spacing w:after="36" w:line="276" w:lineRule="auto"/>
        <w:jc w:val="both"/>
        <w:rPr>
          <w:rFonts w:eastAsia="Calibri"/>
          <w:color w:val="000000"/>
          <w:sz w:val="28"/>
          <w:szCs w:val="28"/>
        </w:rPr>
      </w:pPr>
      <w:r w:rsidRPr="009920C3">
        <w:rPr>
          <w:rFonts w:eastAsia="Calibri"/>
          <w:color w:val="006FC0"/>
          <w:sz w:val="28"/>
          <w:szCs w:val="28"/>
        </w:rPr>
        <w:t xml:space="preserve">- </w:t>
      </w:r>
      <w:r w:rsidRPr="009920C3">
        <w:rPr>
          <w:rFonts w:eastAsia="Calibri"/>
          <w:color w:val="000000"/>
          <w:sz w:val="28"/>
          <w:szCs w:val="28"/>
        </w:rPr>
        <w:t xml:space="preserve">сокращение уровня  </w:t>
      </w:r>
      <w:proofErr w:type="spellStart"/>
      <w:r w:rsidRPr="009920C3">
        <w:rPr>
          <w:rFonts w:eastAsia="Calibri"/>
          <w:color w:val="000000"/>
          <w:sz w:val="28"/>
          <w:szCs w:val="28"/>
        </w:rPr>
        <w:t>дотационности</w:t>
      </w:r>
      <w:proofErr w:type="spellEnd"/>
      <w:r w:rsidRPr="009920C3">
        <w:rPr>
          <w:rFonts w:eastAsia="Calibri"/>
          <w:color w:val="000000"/>
          <w:sz w:val="28"/>
          <w:szCs w:val="28"/>
        </w:rPr>
        <w:t xml:space="preserve">  бюджета муниципального образования; </w:t>
      </w:r>
    </w:p>
    <w:p w:rsidR="00501A01" w:rsidRPr="009920C3" w:rsidRDefault="00501A01" w:rsidP="00501A01">
      <w:pPr>
        <w:autoSpaceDE w:val="0"/>
        <w:autoSpaceDN w:val="0"/>
        <w:adjustRightInd w:val="0"/>
        <w:spacing w:after="36" w:line="276" w:lineRule="auto"/>
        <w:jc w:val="both"/>
        <w:rPr>
          <w:rFonts w:eastAsia="Calibri"/>
          <w:color w:val="000000"/>
          <w:sz w:val="28"/>
          <w:szCs w:val="28"/>
        </w:rPr>
      </w:pPr>
      <w:r w:rsidRPr="009920C3">
        <w:rPr>
          <w:rFonts w:eastAsia="Calibri"/>
          <w:color w:val="006FC0"/>
          <w:sz w:val="28"/>
          <w:szCs w:val="28"/>
        </w:rPr>
        <w:t xml:space="preserve">- </w:t>
      </w:r>
      <w:r w:rsidRPr="009920C3">
        <w:rPr>
          <w:rFonts w:eastAsia="Calibri"/>
          <w:color w:val="000000"/>
          <w:sz w:val="28"/>
          <w:szCs w:val="28"/>
        </w:rPr>
        <w:t xml:space="preserve">усиление </w:t>
      </w:r>
      <w:proofErr w:type="gramStart"/>
      <w:r w:rsidRPr="009920C3">
        <w:rPr>
          <w:rFonts w:eastAsia="Calibri"/>
          <w:color w:val="000000"/>
          <w:sz w:val="28"/>
          <w:szCs w:val="28"/>
        </w:rPr>
        <w:t>контроля за</w:t>
      </w:r>
      <w:proofErr w:type="gramEnd"/>
      <w:r w:rsidRPr="009920C3">
        <w:rPr>
          <w:rFonts w:eastAsia="Calibri"/>
          <w:color w:val="000000"/>
          <w:sz w:val="28"/>
          <w:szCs w:val="28"/>
        </w:rPr>
        <w:t xml:space="preserve"> использованием бюджетных средств и их концентрация на решении приоритетных задач; </w:t>
      </w:r>
    </w:p>
    <w:p w:rsidR="00501A01" w:rsidRPr="009920C3" w:rsidRDefault="00501A01" w:rsidP="00501A01">
      <w:pPr>
        <w:autoSpaceDE w:val="0"/>
        <w:autoSpaceDN w:val="0"/>
        <w:adjustRightInd w:val="0"/>
        <w:spacing w:line="276" w:lineRule="auto"/>
        <w:jc w:val="both"/>
        <w:rPr>
          <w:rFonts w:eastAsia="Calibri"/>
          <w:color w:val="000000"/>
          <w:sz w:val="28"/>
          <w:szCs w:val="28"/>
        </w:rPr>
      </w:pPr>
      <w:r w:rsidRPr="009920C3">
        <w:rPr>
          <w:rFonts w:eastAsia="Calibri"/>
          <w:color w:val="006FC0"/>
          <w:sz w:val="28"/>
          <w:szCs w:val="28"/>
        </w:rPr>
        <w:t xml:space="preserve">- </w:t>
      </w:r>
      <w:r w:rsidRPr="009920C3">
        <w:rPr>
          <w:rFonts w:eastAsia="Calibri"/>
          <w:color w:val="000000"/>
          <w:sz w:val="28"/>
          <w:szCs w:val="28"/>
        </w:rPr>
        <w:t>мониторинг и оценка возможностей новых инструментов привлечения инвестиций;</w:t>
      </w:r>
    </w:p>
    <w:p w:rsidR="00501A01" w:rsidRPr="009920C3" w:rsidRDefault="00501A01" w:rsidP="00501A01">
      <w:pPr>
        <w:autoSpaceDE w:val="0"/>
        <w:autoSpaceDN w:val="0"/>
        <w:adjustRightInd w:val="0"/>
        <w:spacing w:line="276" w:lineRule="auto"/>
        <w:jc w:val="both"/>
        <w:rPr>
          <w:rFonts w:eastAsia="Calibri"/>
          <w:color w:val="000000"/>
          <w:sz w:val="28"/>
          <w:szCs w:val="28"/>
        </w:rPr>
      </w:pPr>
      <w:r w:rsidRPr="009920C3">
        <w:rPr>
          <w:rFonts w:eastAsia="Calibri"/>
          <w:color w:val="000000"/>
          <w:sz w:val="28"/>
          <w:szCs w:val="28"/>
        </w:rPr>
        <w:t xml:space="preserve">- привлечение внебюджетных источников финансирования, повышение эффективности размещения заказов на поставки товаров, выполнение работ, </w:t>
      </w:r>
      <w:r w:rsidRPr="009920C3">
        <w:rPr>
          <w:rFonts w:eastAsia="Calibri"/>
          <w:color w:val="000000"/>
          <w:sz w:val="28"/>
          <w:szCs w:val="28"/>
        </w:rPr>
        <w:lastRenderedPageBreak/>
        <w:t xml:space="preserve">оказание услуг на конкурсной основе в соответствии с  действующим законодательством; </w:t>
      </w:r>
    </w:p>
    <w:p w:rsidR="00501A01" w:rsidRPr="009920C3" w:rsidRDefault="00501A01" w:rsidP="00501A01">
      <w:pPr>
        <w:autoSpaceDE w:val="0"/>
        <w:autoSpaceDN w:val="0"/>
        <w:adjustRightInd w:val="0"/>
        <w:spacing w:after="16" w:line="276" w:lineRule="auto"/>
        <w:jc w:val="both"/>
        <w:rPr>
          <w:rFonts w:eastAsia="Calibri"/>
          <w:color w:val="000000"/>
          <w:sz w:val="28"/>
          <w:szCs w:val="28"/>
        </w:rPr>
      </w:pPr>
      <w:r w:rsidRPr="009920C3">
        <w:rPr>
          <w:rFonts w:eastAsia="Calibri"/>
          <w:color w:val="000000"/>
          <w:sz w:val="28"/>
          <w:szCs w:val="28"/>
        </w:rPr>
        <w:t>-</w:t>
      </w:r>
      <w:r w:rsidRPr="009920C3">
        <w:rPr>
          <w:rFonts w:eastAsia="Calibri"/>
          <w:color w:val="006FC0"/>
          <w:sz w:val="28"/>
          <w:szCs w:val="28"/>
        </w:rPr>
        <w:t xml:space="preserve"> </w:t>
      </w:r>
      <w:r w:rsidRPr="009920C3">
        <w:rPr>
          <w:rFonts w:eastAsia="Calibri"/>
          <w:color w:val="000000"/>
          <w:sz w:val="28"/>
          <w:szCs w:val="28"/>
        </w:rPr>
        <w:t xml:space="preserve">развитие механизмов  </w:t>
      </w:r>
      <w:proofErr w:type="spellStart"/>
      <w:r w:rsidRPr="009920C3">
        <w:rPr>
          <w:rFonts w:eastAsia="Calibri"/>
          <w:color w:val="000000"/>
          <w:sz w:val="28"/>
          <w:szCs w:val="28"/>
        </w:rPr>
        <w:t>муниципально</w:t>
      </w:r>
      <w:proofErr w:type="spellEnd"/>
      <w:r w:rsidRPr="009920C3">
        <w:rPr>
          <w:rFonts w:eastAsia="Calibri"/>
          <w:color w:val="000000"/>
          <w:sz w:val="28"/>
          <w:szCs w:val="28"/>
        </w:rPr>
        <w:t xml:space="preserve"> – частного партнерства; </w:t>
      </w:r>
    </w:p>
    <w:p w:rsidR="00501A01" w:rsidRPr="009920C3" w:rsidRDefault="00501A01" w:rsidP="00501A01">
      <w:pPr>
        <w:autoSpaceDE w:val="0"/>
        <w:autoSpaceDN w:val="0"/>
        <w:adjustRightInd w:val="0"/>
        <w:spacing w:after="16" w:line="276" w:lineRule="auto"/>
        <w:jc w:val="both"/>
        <w:rPr>
          <w:rFonts w:eastAsia="Calibri"/>
          <w:color w:val="000000"/>
          <w:sz w:val="28"/>
          <w:szCs w:val="28"/>
        </w:rPr>
      </w:pPr>
      <w:r w:rsidRPr="009920C3">
        <w:rPr>
          <w:rFonts w:eastAsia="Calibri"/>
          <w:color w:val="000000"/>
          <w:sz w:val="28"/>
          <w:szCs w:val="28"/>
        </w:rPr>
        <w:t xml:space="preserve">- рациональное применение </w:t>
      </w:r>
      <w:proofErr w:type="gramStart"/>
      <w:r w:rsidRPr="009920C3">
        <w:rPr>
          <w:rFonts w:eastAsia="Calibri"/>
          <w:color w:val="000000"/>
          <w:sz w:val="28"/>
          <w:szCs w:val="28"/>
        </w:rPr>
        <w:t>экономических методов</w:t>
      </w:r>
      <w:proofErr w:type="gramEnd"/>
      <w:r w:rsidRPr="009920C3">
        <w:rPr>
          <w:rFonts w:eastAsia="Calibri"/>
          <w:color w:val="000000"/>
          <w:sz w:val="28"/>
          <w:szCs w:val="28"/>
        </w:rPr>
        <w:t xml:space="preserve"> регулирования, направленных на создание благоприятных условий для активизации предпринимательской и инвестиционной деятельности, внедрения инноваций, развития добросовестной конкуренции на товарных рынках; </w:t>
      </w:r>
    </w:p>
    <w:p w:rsidR="00501A01" w:rsidRPr="009920C3" w:rsidRDefault="00501A01" w:rsidP="00501A01">
      <w:pPr>
        <w:autoSpaceDE w:val="0"/>
        <w:autoSpaceDN w:val="0"/>
        <w:adjustRightInd w:val="0"/>
        <w:spacing w:line="276" w:lineRule="auto"/>
        <w:jc w:val="both"/>
        <w:rPr>
          <w:rFonts w:eastAsia="Calibri"/>
          <w:color w:val="000000"/>
          <w:sz w:val="28"/>
          <w:szCs w:val="28"/>
        </w:rPr>
      </w:pPr>
      <w:r w:rsidRPr="009920C3">
        <w:rPr>
          <w:rFonts w:eastAsia="Calibri"/>
          <w:color w:val="000000"/>
          <w:sz w:val="28"/>
          <w:szCs w:val="28"/>
        </w:rPr>
        <w:t>-</w:t>
      </w:r>
      <w:r w:rsidRPr="009920C3">
        <w:rPr>
          <w:rFonts w:eastAsia="Calibri"/>
          <w:color w:val="006FC0"/>
          <w:sz w:val="28"/>
          <w:szCs w:val="28"/>
        </w:rPr>
        <w:t xml:space="preserve"> </w:t>
      </w:r>
      <w:r w:rsidRPr="009920C3">
        <w:rPr>
          <w:rFonts w:eastAsia="Calibri"/>
          <w:color w:val="000000"/>
          <w:sz w:val="28"/>
          <w:szCs w:val="28"/>
        </w:rPr>
        <w:t xml:space="preserve">ежегодное проведение комплексной оценки уровня социально-экономического развития муниципального образования. </w:t>
      </w:r>
    </w:p>
    <w:p w:rsidR="00501A01" w:rsidRPr="00501A01" w:rsidRDefault="00501A01" w:rsidP="00501A01">
      <w:pPr>
        <w:tabs>
          <w:tab w:val="left" w:pos="284"/>
        </w:tabs>
        <w:spacing w:before="100" w:beforeAutospacing="1" w:after="120" w:afterAutospacing="1" w:line="276" w:lineRule="auto"/>
        <w:jc w:val="center"/>
        <w:outlineLvl w:val="1"/>
        <w:rPr>
          <w:rFonts w:eastAsia="Calibri"/>
          <w:b/>
          <w:bCs/>
          <w:sz w:val="32"/>
          <w:szCs w:val="32"/>
        </w:rPr>
      </w:pPr>
      <w:r w:rsidRPr="00501A01">
        <w:rPr>
          <w:rFonts w:eastAsia="Calibri"/>
          <w:b/>
          <w:bCs/>
          <w:sz w:val="32"/>
          <w:szCs w:val="32"/>
        </w:rPr>
        <w:t xml:space="preserve"> 6.Оценка рисков реализации  Стратегии:</w:t>
      </w:r>
    </w:p>
    <w:p w:rsidR="00501A01" w:rsidRPr="00501A01" w:rsidRDefault="00501A01" w:rsidP="00501A01">
      <w:pPr>
        <w:tabs>
          <w:tab w:val="left" w:pos="284"/>
        </w:tabs>
        <w:spacing w:before="100" w:beforeAutospacing="1" w:after="120" w:afterAutospacing="1" w:line="276" w:lineRule="auto"/>
        <w:jc w:val="both"/>
        <w:outlineLvl w:val="1"/>
        <w:rPr>
          <w:rFonts w:eastAsia="Calibri"/>
          <w:sz w:val="28"/>
          <w:szCs w:val="28"/>
        </w:rPr>
      </w:pPr>
      <w:r w:rsidRPr="00501A01">
        <w:rPr>
          <w:rFonts w:eastAsia="Calibri"/>
          <w:b/>
          <w:bCs/>
          <w:sz w:val="28"/>
          <w:szCs w:val="28"/>
        </w:rPr>
        <w:tab/>
      </w:r>
      <w:r w:rsidRPr="00501A01">
        <w:rPr>
          <w:rFonts w:eastAsia="Calibri"/>
          <w:b/>
          <w:bCs/>
          <w:sz w:val="28"/>
          <w:szCs w:val="28"/>
        </w:rPr>
        <w:tab/>
      </w:r>
      <w:r w:rsidRPr="00501A01">
        <w:rPr>
          <w:rFonts w:eastAsia="Calibri"/>
          <w:sz w:val="28"/>
          <w:szCs w:val="28"/>
        </w:rPr>
        <w:t xml:space="preserve">При  разработке  Стратегии социально-экономического развития   муниципального района « Оловяннинский район»  рассмотрены  возможные риски, способные оказать негативное воздействие на достижение целей Стратегии. Риски можно разделить на две большие группы по источникам их образования: внешние и внутренние. </w:t>
      </w:r>
    </w:p>
    <w:p w:rsidR="00501A01" w:rsidRPr="00501A01" w:rsidRDefault="00501A01" w:rsidP="00501A01">
      <w:pPr>
        <w:spacing w:line="276" w:lineRule="auto"/>
        <w:rPr>
          <w:rFonts w:eastAsia="Calibri"/>
          <w:b/>
          <w:sz w:val="28"/>
          <w:szCs w:val="28"/>
        </w:rPr>
      </w:pPr>
      <w:r w:rsidRPr="00501A01">
        <w:rPr>
          <w:rFonts w:eastAsia="Calibri"/>
          <w:b/>
          <w:sz w:val="28"/>
          <w:szCs w:val="28"/>
        </w:rPr>
        <w:t>Внешние риски</w:t>
      </w:r>
    </w:p>
    <w:p w:rsidR="00501A01" w:rsidRPr="00501A01" w:rsidRDefault="00501A01" w:rsidP="00501A01">
      <w:pPr>
        <w:spacing w:line="276" w:lineRule="auto"/>
        <w:jc w:val="both"/>
        <w:rPr>
          <w:rFonts w:eastAsia="Calibri"/>
          <w:i/>
          <w:iCs/>
          <w:sz w:val="28"/>
          <w:szCs w:val="28"/>
        </w:rPr>
      </w:pPr>
      <w:r w:rsidRPr="00501A01">
        <w:rPr>
          <w:rFonts w:eastAsia="Calibri"/>
          <w:i/>
          <w:iCs/>
          <w:sz w:val="28"/>
          <w:szCs w:val="28"/>
        </w:rPr>
        <w:t>Социально-политические риски:</w:t>
      </w:r>
    </w:p>
    <w:p w:rsidR="00501A01" w:rsidRPr="00501A01" w:rsidRDefault="00501A01" w:rsidP="00501A01">
      <w:pPr>
        <w:tabs>
          <w:tab w:val="left" w:pos="1134"/>
        </w:tabs>
        <w:spacing w:line="276" w:lineRule="auto"/>
        <w:rPr>
          <w:rFonts w:eastAsia="Calibri"/>
          <w:color w:val="000000"/>
          <w:sz w:val="28"/>
          <w:szCs w:val="28"/>
        </w:rPr>
      </w:pPr>
      <w:r w:rsidRPr="00501A01">
        <w:rPr>
          <w:rFonts w:eastAsia="Calibri"/>
          <w:i/>
          <w:iCs/>
          <w:sz w:val="28"/>
          <w:szCs w:val="28"/>
        </w:rPr>
        <w:t xml:space="preserve">  - </w:t>
      </w:r>
      <w:r w:rsidRPr="00501A01">
        <w:rPr>
          <w:rFonts w:eastAsia="Calibri"/>
          <w:color w:val="000000"/>
          <w:sz w:val="28"/>
          <w:szCs w:val="28"/>
        </w:rPr>
        <w:t xml:space="preserve">Общая макроэкономическая ситуация в Российской Федерации; </w:t>
      </w:r>
    </w:p>
    <w:p w:rsidR="00501A01" w:rsidRPr="00501A01" w:rsidRDefault="00501A01" w:rsidP="00501A01">
      <w:pPr>
        <w:tabs>
          <w:tab w:val="left" w:pos="1134"/>
        </w:tabs>
        <w:spacing w:line="276" w:lineRule="auto"/>
        <w:rPr>
          <w:rFonts w:eastAsia="Calibri"/>
          <w:color w:val="000000"/>
          <w:sz w:val="28"/>
          <w:szCs w:val="28"/>
        </w:rPr>
      </w:pPr>
      <w:r w:rsidRPr="00501A01">
        <w:rPr>
          <w:rFonts w:eastAsia="Calibri"/>
          <w:color w:val="000000"/>
          <w:sz w:val="28"/>
          <w:szCs w:val="28"/>
        </w:rPr>
        <w:t xml:space="preserve">  - Реализуемая государственная политика; </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t>В ходе реализации Стратегии могут возникать угрозы социальных волнений. Одним из факторов риска в данном отношении является создание экологически небезопасных производств. Для снижения данного типа рисков или минимизации их последствий на всех этапах работ будет проводиться активное взаимодействие с населением.</w:t>
      </w:r>
    </w:p>
    <w:p w:rsidR="00501A01" w:rsidRPr="00501A01" w:rsidRDefault="00501A01" w:rsidP="00501A01">
      <w:pPr>
        <w:spacing w:line="276" w:lineRule="auto"/>
        <w:jc w:val="both"/>
        <w:rPr>
          <w:rFonts w:eastAsia="Calibri"/>
          <w:sz w:val="28"/>
          <w:szCs w:val="28"/>
        </w:rPr>
      </w:pPr>
      <w:r w:rsidRPr="00501A01">
        <w:rPr>
          <w:rFonts w:eastAsia="Calibri"/>
          <w:i/>
          <w:iCs/>
          <w:sz w:val="28"/>
          <w:szCs w:val="28"/>
        </w:rPr>
        <w:t>Макроэкономические риски</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t>Инфляция, процентная ставка, налоги и т.п. может оказать сильнейшее влияние на выполнение Стратегии.  Для предотвращения последствий этих рисков все проекты прогнозируются с учетом возможного роста инфляции.</w:t>
      </w:r>
    </w:p>
    <w:p w:rsidR="00501A01" w:rsidRPr="00501A01" w:rsidRDefault="00501A01" w:rsidP="00501A01">
      <w:pPr>
        <w:spacing w:line="276" w:lineRule="auto"/>
        <w:jc w:val="both"/>
        <w:rPr>
          <w:rFonts w:eastAsia="Calibri"/>
          <w:sz w:val="28"/>
          <w:szCs w:val="28"/>
        </w:rPr>
      </w:pPr>
      <w:r w:rsidRPr="00501A01">
        <w:rPr>
          <w:rFonts w:eastAsia="Calibri"/>
          <w:i/>
          <w:iCs/>
          <w:sz w:val="28"/>
          <w:szCs w:val="28"/>
        </w:rPr>
        <w:t>Правовые риски</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t>Несовершенство законодательной базы может создать негативные условия для выполнения Стратегии ввиду невозможности правового взаимодействия частного бизнеса с  органами  исполнительной власти   в новых условиях. Для преодоления этих рисков ведется анализ и мониторинг правовой базы совместно с органами законодательной и исполнительной власти разных уровней.</w:t>
      </w:r>
    </w:p>
    <w:p w:rsidR="00501A01" w:rsidRPr="00501A01" w:rsidRDefault="00501A01" w:rsidP="00501A01">
      <w:pPr>
        <w:spacing w:line="276" w:lineRule="auto"/>
        <w:jc w:val="both"/>
        <w:rPr>
          <w:rFonts w:eastAsia="Calibri"/>
          <w:sz w:val="28"/>
          <w:szCs w:val="28"/>
        </w:rPr>
      </w:pPr>
      <w:r w:rsidRPr="00501A01">
        <w:rPr>
          <w:rFonts w:eastAsia="Calibri"/>
          <w:i/>
          <w:iCs/>
          <w:sz w:val="28"/>
          <w:szCs w:val="28"/>
        </w:rPr>
        <w:t>Экологические риски</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lastRenderedPageBreak/>
        <w:t>Строительство предприятий и инфраструктурных объектов влечет за собой дополнительную нагрузку на экологию поселения. Новые производства носят инновационный характер. В связи с этим, все производственные процессы ориентированы на гармоничное сосуществование с окружающей средой.</w:t>
      </w:r>
    </w:p>
    <w:p w:rsidR="00501A01" w:rsidRPr="00501A01" w:rsidRDefault="00501A01" w:rsidP="00501A01">
      <w:pPr>
        <w:spacing w:line="276" w:lineRule="auto"/>
        <w:jc w:val="both"/>
        <w:rPr>
          <w:rFonts w:eastAsia="Calibri"/>
          <w:b/>
          <w:sz w:val="28"/>
          <w:szCs w:val="28"/>
        </w:rPr>
      </w:pPr>
      <w:r w:rsidRPr="00501A01">
        <w:rPr>
          <w:rFonts w:eastAsia="Calibri"/>
          <w:b/>
          <w:sz w:val="28"/>
          <w:szCs w:val="28"/>
        </w:rPr>
        <w:t xml:space="preserve">   Внутренние риски</w:t>
      </w:r>
    </w:p>
    <w:p w:rsidR="00501A01" w:rsidRPr="00501A01" w:rsidRDefault="00501A01" w:rsidP="00501A01">
      <w:pPr>
        <w:spacing w:line="276" w:lineRule="auto"/>
        <w:jc w:val="both"/>
        <w:rPr>
          <w:rFonts w:eastAsia="Calibri"/>
          <w:i/>
          <w:sz w:val="28"/>
          <w:szCs w:val="28"/>
          <w:lang w:eastAsia="en-US"/>
        </w:rPr>
      </w:pPr>
      <w:r w:rsidRPr="00501A01">
        <w:rPr>
          <w:rFonts w:eastAsia="Calibri"/>
          <w:i/>
          <w:sz w:val="28"/>
          <w:szCs w:val="28"/>
          <w:lang w:eastAsia="en-US"/>
        </w:rPr>
        <w:t>Демографические   риски:</w:t>
      </w:r>
    </w:p>
    <w:p w:rsidR="00501A01" w:rsidRPr="00501A01" w:rsidRDefault="00501A01" w:rsidP="00501A01">
      <w:pPr>
        <w:ind w:firstLine="708"/>
        <w:jc w:val="both"/>
        <w:rPr>
          <w:rFonts w:eastAsia="Calibri"/>
          <w:sz w:val="28"/>
          <w:szCs w:val="28"/>
          <w:shd w:val="clear" w:color="auto" w:fill="FFFFFF"/>
        </w:rPr>
      </w:pPr>
      <w:r w:rsidRPr="00501A01">
        <w:rPr>
          <w:rFonts w:eastAsia="Calibri"/>
          <w:color w:val="000000"/>
          <w:sz w:val="28"/>
          <w:szCs w:val="28"/>
          <w:lang w:eastAsia="en-US"/>
        </w:rPr>
        <w:t xml:space="preserve">Демографическая ситуация за последние пять лет ухудшается. Продолжает оставаться высоким показатель  смертности населения; низкая рождаемость и высокая  миграция населения за пределы района. </w:t>
      </w:r>
      <w:r w:rsidRPr="00501A01">
        <w:rPr>
          <w:rFonts w:eastAsia="Calibri"/>
          <w:sz w:val="28"/>
          <w:szCs w:val="28"/>
          <w:shd w:val="clear" w:color="auto" w:fill="FFFFFF"/>
        </w:rPr>
        <w:t xml:space="preserve">Сокращение численности населения в долгосрочной перспективе может оказать влияние на значительное сокращение трудового потенциала  района. </w:t>
      </w:r>
    </w:p>
    <w:p w:rsidR="00501A01" w:rsidRPr="00501A01" w:rsidRDefault="00501A01" w:rsidP="00501A01">
      <w:pPr>
        <w:ind w:firstLine="708"/>
        <w:jc w:val="both"/>
        <w:rPr>
          <w:rFonts w:eastAsia="Calibri"/>
          <w:sz w:val="28"/>
          <w:szCs w:val="28"/>
          <w:shd w:val="clear" w:color="auto" w:fill="FFFFFF"/>
        </w:rPr>
      </w:pPr>
      <w:r w:rsidRPr="00501A01">
        <w:rPr>
          <w:rFonts w:eastAsia="Calibri"/>
          <w:sz w:val="28"/>
          <w:szCs w:val="28"/>
          <w:shd w:val="clear" w:color="auto" w:fill="FFFFFF"/>
        </w:rPr>
        <w:t xml:space="preserve">Также к социальным рискам относится незначительный приток управленческого и производственного персонала, необходимого для реализации инвестиционных проектов. </w:t>
      </w:r>
      <w:r w:rsidRPr="00501A01">
        <w:rPr>
          <w:rFonts w:eastAsia="Calibri"/>
          <w:color w:val="000000"/>
          <w:sz w:val="28"/>
          <w:szCs w:val="28"/>
          <w:lang w:eastAsia="en-US"/>
        </w:rPr>
        <w:t xml:space="preserve">По прогнозам, при сложившейся ситуации, численность населения муниципального района «Оловяннинский  район» может сократиться к 2030  году  на   3 %. </w:t>
      </w:r>
    </w:p>
    <w:p w:rsidR="00501A01" w:rsidRPr="00501A01" w:rsidRDefault="00501A01" w:rsidP="00501A01">
      <w:pPr>
        <w:ind w:firstLine="708"/>
        <w:jc w:val="both"/>
        <w:rPr>
          <w:rFonts w:eastAsia="Calibri"/>
          <w:color w:val="000000"/>
          <w:sz w:val="28"/>
          <w:szCs w:val="28"/>
          <w:lang w:eastAsia="en-US"/>
        </w:rPr>
      </w:pPr>
      <w:r w:rsidRPr="00501A01">
        <w:rPr>
          <w:rFonts w:eastAsia="Calibri"/>
          <w:color w:val="000000"/>
          <w:sz w:val="28"/>
          <w:szCs w:val="28"/>
          <w:lang w:eastAsia="en-US"/>
        </w:rPr>
        <w:t>Исправить демографическую ситуацию можно тремя способами: уменьшая смертность от неестественных причин, проводя разумную и эффективную миграционную политику и повышением  рождаемости.</w:t>
      </w:r>
    </w:p>
    <w:p w:rsidR="00501A01" w:rsidRPr="00501A01" w:rsidRDefault="00501A01" w:rsidP="00501A01">
      <w:pPr>
        <w:jc w:val="both"/>
        <w:rPr>
          <w:rFonts w:eastAsia="Calibri"/>
          <w:i/>
          <w:iCs/>
          <w:sz w:val="28"/>
          <w:szCs w:val="28"/>
        </w:rPr>
      </w:pPr>
      <w:r w:rsidRPr="00501A01">
        <w:rPr>
          <w:rFonts w:eastAsia="Calibri"/>
          <w:i/>
          <w:iCs/>
          <w:sz w:val="28"/>
          <w:szCs w:val="28"/>
        </w:rPr>
        <w:t>Управленческие риски</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t xml:space="preserve">Планирование реализации Стратегии носит вероятностный характер, и основную роль в этом процессе играют инициаторы инвестиционных проектов и органы исполнительной власти муниципального и регионального уровня. По этой причине всегда остается неопределенность того, как конкретные люди будут выполнять свои обязанности в ходе реализации Стратегии. Для минимизации вероятности и последствий этих рисков на всех этапах будет осуществляться мониторинг выполнения поставленных задач, а также произведенных  затрат; созданы специальные координирующие органы, позволяющие оперативно решать проблемы межмуниципального сотрудничества и возможные разногласия между представителями бизнеса и власти. </w:t>
      </w:r>
    </w:p>
    <w:p w:rsidR="00501A01" w:rsidRPr="00501A01" w:rsidRDefault="00501A01" w:rsidP="00501A01">
      <w:pPr>
        <w:spacing w:line="276" w:lineRule="auto"/>
        <w:jc w:val="both"/>
        <w:rPr>
          <w:rFonts w:eastAsia="Calibri"/>
          <w:sz w:val="28"/>
          <w:szCs w:val="28"/>
        </w:rPr>
      </w:pPr>
      <w:r w:rsidRPr="00501A01">
        <w:rPr>
          <w:rFonts w:eastAsia="Calibri"/>
          <w:i/>
          <w:iCs/>
          <w:sz w:val="28"/>
          <w:szCs w:val="28"/>
        </w:rPr>
        <w:t>Финансовые  и инвестиционные риски</w:t>
      </w:r>
    </w:p>
    <w:p w:rsidR="00501A01" w:rsidRPr="00501A01" w:rsidRDefault="00501A01" w:rsidP="00501A01">
      <w:pPr>
        <w:spacing w:line="276" w:lineRule="auto"/>
        <w:jc w:val="both"/>
        <w:rPr>
          <w:rFonts w:eastAsia="Calibri"/>
          <w:color w:val="000000"/>
          <w:sz w:val="28"/>
          <w:szCs w:val="28"/>
        </w:rPr>
      </w:pPr>
      <w:r w:rsidRPr="00501A01">
        <w:rPr>
          <w:rFonts w:eastAsia="Calibri"/>
          <w:color w:val="000000"/>
          <w:sz w:val="28"/>
          <w:szCs w:val="28"/>
        </w:rPr>
        <w:t xml:space="preserve"> </w:t>
      </w:r>
      <w:r w:rsidRPr="00501A01">
        <w:rPr>
          <w:rFonts w:eastAsia="Calibri"/>
          <w:color w:val="000000"/>
          <w:sz w:val="28"/>
          <w:szCs w:val="28"/>
        </w:rPr>
        <w:tab/>
        <w:t xml:space="preserve">Снижение объема межбюджетных  трансфертов сокращение налогооблагаемой базы,  принятие новых расходных обязательств, нерациональная структура расходов ухудшение условий для заимствований.  </w:t>
      </w:r>
    </w:p>
    <w:p w:rsidR="00501A01" w:rsidRPr="00501A01" w:rsidRDefault="00501A01" w:rsidP="00501A01">
      <w:pPr>
        <w:spacing w:line="276" w:lineRule="auto"/>
        <w:jc w:val="both"/>
        <w:rPr>
          <w:rFonts w:eastAsia="Calibri"/>
          <w:color w:val="000000"/>
          <w:sz w:val="28"/>
          <w:szCs w:val="28"/>
        </w:rPr>
      </w:pPr>
      <w:r w:rsidRPr="00501A01">
        <w:rPr>
          <w:rFonts w:eastAsia="Calibri"/>
          <w:color w:val="000000"/>
          <w:sz w:val="28"/>
          <w:szCs w:val="28"/>
        </w:rPr>
        <w:t xml:space="preserve">   Будут реализованы  профилактические меры для уменьшения вероятности их возникновения и минимизации негативных последствий. </w:t>
      </w:r>
      <w:proofErr w:type="gramStart"/>
      <w:r w:rsidRPr="00501A01">
        <w:rPr>
          <w:rFonts w:eastAsia="Calibri"/>
          <w:color w:val="000000"/>
          <w:sz w:val="28"/>
          <w:szCs w:val="28"/>
        </w:rPr>
        <w:t xml:space="preserve">Минимизировать последствия рисков, влияющих на сбалансированность  бюджета муниципального района « Оловяннинский район»,  предполагается за счет:  принятия эффективных мер, направленных на развитие экономического   потенциала муниципального района «Оловяннинский район»; повышения </w:t>
      </w:r>
      <w:r w:rsidRPr="00501A01">
        <w:rPr>
          <w:rFonts w:eastAsia="Calibri"/>
          <w:color w:val="000000"/>
          <w:sz w:val="28"/>
          <w:szCs w:val="28"/>
        </w:rPr>
        <w:lastRenderedPageBreak/>
        <w:t>собираемости доходной части бюджета; ограничения роста расходных обязательств при одновременном  повышении эффективности бюджетных расходов;   поддержания экономически безопасного уровня муниципального долга и  минимально возможной стоимости обслуживания долговых обязательств;</w:t>
      </w:r>
      <w:proofErr w:type="gramEnd"/>
      <w:r w:rsidRPr="00501A01">
        <w:rPr>
          <w:rFonts w:eastAsia="Calibri"/>
          <w:color w:val="000000"/>
          <w:sz w:val="28"/>
          <w:szCs w:val="28"/>
        </w:rPr>
        <w:t xml:space="preserve">  осуществление  </w:t>
      </w:r>
      <w:proofErr w:type="gramStart"/>
      <w:r w:rsidRPr="00501A01">
        <w:rPr>
          <w:rFonts w:eastAsia="Calibri"/>
          <w:color w:val="000000"/>
          <w:sz w:val="28"/>
          <w:szCs w:val="28"/>
        </w:rPr>
        <w:t>контроля за</w:t>
      </w:r>
      <w:proofErr w:type="gramEnd"/>
      <w:r w:rsidRPr="00501A01">
        <w:rPr>
          <w:rFonts w:eastAsia="Calibri"/>
          <w:color w:val="000000"/>
          <w:sz w:val="28"/>
          <w:szCs w:val="28"/>
        </w:rPr>
        <w:t xml:space="preserve"> исполнением бюджета.</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t>Непредвиденные изменения условий финансирования запланированных мероприятий так же способно повлечь за собой невыполнение целей и задач.</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rPr>
        <w:t xml:space="preserve"> По этой причине к реализации проектов планируется привлекать надежных контрагентов на конкурсной основе.</w:t>
      </w:r>
    </w:p>
    <w:p w:rsidR="00501A01" w:rsidRPr="00501A01" w:rsidRDefault="00501A01" w:rsidP="00501A01">
      <w:pPr>
        <w:spacing w:line="276" w:lineRule="auto"/>
        <w:jc w:val="both"/>
        <w:rPr>
          <w:rFonts w:eastAsia="Calibri"/>
          <w:i/>
          <w:iCs/>
          <w:sz w:val="28"/>
          <w:szCs w:val="28"/>
        </w:rPr>
      </w:pPr>
      <w:r w:rsidRPr="00501A01">
        <w:rPr>
          <w:rFonts w:eastAsia="Calibri"/>
          <w:i/>
          <w:iCs/>
          <w:sz w:val="28"/>
          <w:szCs w:val="28"/>
        </w:rPr>
        <w:t>Технико-технологические риски</w:t>
      </w:r>
    </w:p>
    <w:p w:rsidR="00501A01" w:rsidRPr="00501A01" w:rsidRDefault="00501A01" w:rsidP="00501A01">
      <w:pPr>
        <w:spacing w:line="276" w:lineRule="auto"/>
        <w:ind w:firstLine="708"/>
        <w:jc w:val="both"/>
        <w:rPr>
          <w:rFonts w:eastAsia="Calibri"/>
          <w:sz w:val="28"/>
          <w:szCs w:val="28"/>
        </w:rPr>
      </w:pPr>
      <w:r w:rsidRPr="00501A01">
        <w:rPr>
          <w:rFonts w:eastAsia="Calibri"/>
          <w:sz w:val="28"/>
          <w:szCs w:val="28"/>
          <w:lang w:eastAsia="en-US"/>
        </w:rPr>
        <w:t xml:space="preserve">Высокая степень износа основных фондов, неконкурентоспособность большинства предприятий, их финансовая несостоятельность. Наибольшее проявление этих факторов отмечено на предприятиях жилищно-коммунального хозяйства, сельскохозяйственных предприятиях. Для всех предприятий характерны очень низкие темпы обновления технологической базы. </w:t>
      </w:r>
      <w:r w:rsidRPr="00501A01">
        <w:rPr>
          <w:rFonts w:eastAsia="Calibri"/>
          <w:sz w:val="28"/>
          <w:szCs w:val="28"/>
        </w:rPr>
        <w:t>Для предупреждения негативных последствий этих рисков будет использоваться надежное и качественное оборудование и технологии.</w:t>
      </w:r>
    </w:p>
    <w:p w:rsidR="00501A01" w:rsidRPr="00501A01" w:rsidRDefault="00501A01" w:rsidP="00501A01">
      <w:pPr>
        <w:tabs>
          <w:tab w:val="left" w:pos="1134"/>
        </w:tabs>
        <w:spacing w:line="276" w:lineRule="auto"/>
        <w:ind w:firstLine="709"/>
        <w:jc w:val="both"/>
        <w:rPr>
          <w:rFonts w:eastAsia="Calibri"/>
          <w:i/>
          <w:iCs/>
          <w:sz w:val="28"/>
          <w:szCs w:val="28"/>
          <w:lang w:eastAsia="en-US"/>
        </w:rPr>
      </w:pPr>
      <w:r w:rsidRPr="00501A01">
        <w:rPr>
          <w:rFonts w:eastAsia="Calibri"/>
          <w:i/>
          <w:iCs/>
          <w:sz w:val="28"/>
          <w:szCs w:val="28"/>
          <w:lang w:eastAsia="en-US"/>
        </w:rPr>
        <w:t>Транспортные риски:</w:t>
      </w:r>
    </w:p>
    <w:p w:rsidR="00501A01" w:rsidRPr="00042289" w:rsidRDefault="00501A01" w:rsidP="00501A01">
      <w:pPr>
        <w:spacing w:line="276" w:lineRule="auto"/>
        <w:ind w:firstLine="708"/>
        <w:jc w:val="both"/>
        <w:rPr>
          <w:rFonts w:eastAsia="Calibri"/>
          <w:sz w:val="28"/>
          <w:szCs w:val="28"/>
        </w:rPr>
      </w:pPr>
      <w:r w:rsidRPr="00501A01">
        <w:rPr>
          <w:rFonts w:eastAsia="Calibri"/>
          <w:sz w:val="28"/>
          <w:szCs w:val="28"/>
        </w:rPr>
        <w:t>Из всех вышеописанных рисков существуют те, которые являются управляемыми, и потенциальный ущерб от которых можно приблизительно оценить.</w:t>
      </w:r>
      <w:r w:rsidRPr="00501A01">
        <w:rPr>
          <w:rFonts w:eastAsia="Calibri"/>
          <w:color w:val="000000"/>
          <w:sz w:val="28"/>
          <w:szCs w:val="28"/>
        </w:rPr>
        <w:t xml:space="preserve"> В целях минимизации внутренних и случайных рисков реализации Стратегии  администрацией муниципального района « Оловяннинский район» будет осуществляться постоянный мониторинг социально-экономической ситуации</w:t>
      </w:r>
    </w:p>
    <w:p w:rsidR="00501A01" w:rsidRPr="00501A01" w:rsidRDefault="00501A01" w:rsidP="00501A01">
      <w:pPr>
        <w:suppressAutoHyphens/>
        <w:spacing w:line="276" w:lineRule="auto"/>
        <w:ind w:firstLine="708"/>
        <w:jc w:val="center"/>
        <w:rPr>
          <w:rFonts w:eastAsia="Arial"/>
          <w:b/>
          <w:sz w:val="32"/>
          <w:szCs w:val="32"/>
          <w:lang w:eastAsia="ar-SA"/>
        </w:rPr>
      </w:pPr>
      <w:r w:rsidRPr="00501A01">
        <w:rPr>
          <w:rFonts w:eastAsia="Calibri"/>
          <w:b/>
          <w:sz w:val="32"/>
          <w:szCs w:val="32"/>
        </w:rPr>
        <w:t>7.</w:t>
      </w:r>
      <w:r w:rsidRPr="00501A01">
        <w:rPr>
          <w:rFonts w:eastAsia="Arial"/>
          <w:b/>
          <w:sz w:val="32"/>
          <w:szCs w:val="32"/>
          <w:lang w:eastAsia="ar-SA"/>
        </w:rPr>
        <w:t>Сроки   и этапы реализации    Стратегии.</w:t>
      </w:r>
    </w:p>
    <w:p w:rsidR="00501A01" w:rsidRPr="00D61690" w:rsidRDefault="00501A01" w:rsidP="00501A01">
      <w:pPr>
        <w:pStyle w:val="a3"/>
        <w:jc w:val="both"/>
        <w:rPr>
          <w:sz w:val="28"/>
          <w:szCs w:val="28"/>
          <w:lang w:eastAsia="ar-SA"/>
        </w:rPr>
      </w:pP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 xml:space="preserve">Реализация Стратегии социально - экономического развития  Оловяннинского района будет осуществляться  в три этапа. </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       1 этап- 2019-2021 годы;</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       2 этап- 2022-2024 годы;</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       3 этап- 2025-2030 годы. </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 </w:t>
      </w:r>
      <w:r w:rsidRPr="001174C6">
        <w:rPr>
          <w:rFonts w:asciiTheme="minorHAnsi" w:hAnsiTheme="minorHAnsi" w:cstheme="minorHAnsi"/>
          <w:sz w:val="28"/>
          <w:szCs w:val="28"/>
        </w:rPr>
        <w:tab/>
      </w:r>
    </w:p>
    <w:p w:rsidR="00501A01" w:rsidRPr="001174C6" w:rsidRDefault="00501A01" w:rsidP="00501A01">
      <w:pPr>
        <w:pStyle w:val="a3"/>
        <w:jc w:val="both"/>
        <w:rPr>
          <w:rFonts w:asciiTheme="minorHAnsi" w:hAnsiTheme="minorHAnsi" w:cstheme="minorHAnsi"/>
          <w:b/>
          <w:sz w:val="28"/>
          <w:szCs w:val="28"/>
        </w:rPr>
      </w:pPr>
      <w:r w:rsidRPr="001174C6">
        <w:rPr>
          <w:rFonts w:asciiTheme="minorHAnsi" w:hAnsiTheme="minorHAnsi" w:cstheme="minorHAnsi"/>
          <w:b/>
          <w:sz w:val="28"/>
          <w:szCs w:val="28"/>
        </w:rPr>
        <w:t>Первый этап: 2019-2021  год</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ab/>
      </w:r>
    </w:p>
    <w:p w:rsidR="00501A01" w:rsidRPr="001174C6" w:rsidRDefault="00501A01" w:rsidP="00501A01">
      <w:pPr>
        <w:pStyle w:val="a3"/>
        <w:ind w:firstLine="708"/>
        <w:jc w:val="both"/>
        <w:rPr>
          <w:rFonts w:asciiTheme="minorHAnsi" w:hAnsiTheme="minorHAnsi" w:cstheme="minorHAnsi"/>
          <w:color w:val="000000"/>
          <w:sz w:val="28"/>
          <w:szCs w:val="28"/>
        </w:rPr>
      </w:pPr>
      <w:r w:rsidRPr="001174C6">
        <w:rPr>
          <w:rFonts w:asciiTheme="minorHAnsi" w:hAnsiTheme="minorHAnsi" w:cstheme="minorHAnsi"/>
          <w:bCs/>
          <w:spacing w:val="-4"/>
          <w:sz w:val="28"/>
          <w:szCs w:val="28"/>
        </w:rPr>
        <w:t>На первом этапе реализации стратегии предусматривается  успешное завершение всех существующих среднесрочных муниципальных программ  и  готовых к реализации инвестиционных проектов, с определенными источниками финансирования,  указанных в Приложении 1 и 2.</w:t>
      </w:r>
      <w:r w:rsidRPr="001174C6">
        <w:rPr>
          <w:rFonts w:asciiTheme="minorHAnsi" w:hAnsiTheme="minorHAnsi" w:cstheme="minorHAnsi"/>
          <w:color w:val="000000"/>
          <w:sz w:val="28"/>
          <w:szCs w:val="28"/>
        </w:rPr>
        <w:t xml:space="preserve">    </w:t>
      </w:r>
    </w:p>
    <w:p w:rsidR="00501A01" w:rsidRPr="001174C6" w:rsidRDefault="00501A01" w:rsidP="00501A01">
      <w:pPr>
        <w:pStyle w:val="a3"/>
        <w:jc w:val="both"/>
        <w:rPr>
          <w:rFonts w:asciiTheme="minorHAnsi" w:hAnsiTheme="minorHAnsi" w:cstheme="minorHAnsi"/>
          <w:color w:val="000000"/>
          <w:sz w:val="28"/>
          <w:szCs w:val="28"/>
        </w:rPr>
      </w:pPr>
      <w:r w:rsidRPr="001174C6">
        <w:rPr>
          <w:rFonts w:asciiTheme="minorHAnsi" w:hAnsiTheme="minorHAnsi" w:cstheme="minorHAnsi"/>
          <w:sz w:val="28"/>
          <w:szCs w:val="28"/>
        </w:rPr>
        <w:t xml:space="preserve"> </w:t>
      </w:r>
      <w:r w:rsidRPr="001174C6">
        <w:rPr>
          <w:rFonts w:asciiTheme="minorHAnsi" w:hAnsiTheme="minorHAnsi" w:cstheme="minorHAnsi"/>
          <w:sz w:val="28"/>
          <w:szCs w:val="28"/>
        </w:rPr>
        <w:tab/>
        <w:t xml:space="preserve"> Для создания дополнительной ресурсной базы, будут проведены  поисково-оценочные, разведочные работы в рамках реализации крупного </w:t>
      </w:r>
      <w:r w:rsidRPr="001174C6">
        <w:rPr>
          <w:rFonts w:asciiTheme="minorHAnsi" w:hAnsiTheme="minorHAnsi" w:cstheme="minorHAnsi"/>
          <w:sz w:val="28"/>
          <w:szCs w:val="28"/>
        </w:rPr>
        <w:lastRenderedPageBreak/>
        <w:t xml:space="preserve">проекта «Горно-перерабатывающий  комплекс по переработке </w:t>
      </w:r>
      <w:proofErr w:type="gramStart"/>
      <w:r w:rsidRPr="001174C6">
        <w:rPr>
          <w:rFonts w:asciiTheme="minorHAnsi" w:hAnsiTheme="minorHAnsi" w:cstheme="minorHAnsi"/>
          <w:sz w:val="28"/>
          <w:szCs w:val="28"/>
        </w:rPr>
        <w:t>золото-серебряных</w:t>
      </w:r>
      <w:proofErr w:type="gramEnd"/>
      <w:r w:rsidRPr="001174C6">
        <w:rPr>
          <w:rFonts w:asciiTheme="minorHAnsi" w:hAnsiTheme="minorHAnsi" w:cstheme="minorHAnsi"/>
          <w:sz w:val="28"/>
          <w:szCs w:val="28"/>
        </w:rPr>
        <w:t xml:space="preserve"> руд».   </w:t>
      </w:r>
    </w:p>
    <w:p w:rsidR="00501A01" w:rsidRPr="001174C6" w:rsidRDefault="00501A01" w:rsidP="00501A01">
      <w:pPr>
        <w:pStyle w:val="a3"/>
        <w:jc w:val="both"/>
        <w:rPr>
          <w:rFonts w:asciiTheme="minorHAnsi" w:hAnsiTheme="minorHAnsi" w:cstheme="minorHAnsi"/>
          <w:color w:val="000000"/>
          <w:sz w:val="28"/>
          <w:szCs w:val="28"/>
        </w:rPr>
      </w:pPr>
      <w:r w:rsidRPr="001174C6">
        <w:rPr>
          <w:rFonts w:asciiTheme="minorHAnsi" w:hAnsiTheme="minorHAnsi" w:cstheme="minorHAnsi"/>
          <w:color w:val="000000"/>
          <w:sz w:val="28"/>
          <w:szCs w:val="28"/>
        </w:rPr>
        <w:t xml:space="preserve"> </w:t>
      </w:r>
      <w:r w:rsidRPr="001174C6">
        <w:rPr>
          <w:rFonts w:asciiTheme="minorHAnsi" w:hAnsiTheme="minorHAnsi" w:cstheme="minorHAnsi"/>
          <w:color w:val="000000"/>
          <w:sz w:val="28"/>
          <w:szCs w:val="28"/>
        </w:rPr>
        <w:tab/>
        <w:t xml:space="preserve">  Предполагается реализация  инфраструктурных проектов по строительству: школ </w:t>
      </w:r>
      <w:proofErr w:type="gramStart"/>
      <w:r w:rsidRPr="001174C6">
        <w:rPr>
          <w:rFonts w:asciiTheme="minorHAnsi" w:hAnsiTheme="minorHAnsi" w:cstheme="minorHAnsi"/>
          <w:color w:val="000000"/>
          <w:sz w:val="28"/>
          <w:szCs w:val="28"/>
        </w:rPr>
        <w:t>в</w:t>
      </w:r>
      <w:proofErr w:type="gramEnd"/>
      <w:r w:rsidRPr="001174C6">
        <w:rPr>
          <w:rFonts w:asciiTheme="minorHAnsi" w:hAnsiTheme="minorHAnsi" w:cstheme="minorHAnsi"/>
          <w:color w:val="000000"/>
          <w:sz w:val="28"/>
          <w:szCs w:val="28"/>
        </w:rPr>
        <w:t xml:space="preserve"> с. </w:t>
      </w:r>
      <w:proofErr w:type="spellStart"/>
      <w:r w:rsidRPr="001174C6">
        <w:rPr>
          <w:rFonts w:asciiTheme="minorHAnsi" w:hAnsiTheme="minorHAnsi" w:cstheme="minorHAnsi"/>
          <w:color w:val="000000"/>
          <w:sz w:val="28"/>
          <w:szCs w:val="28"/>
        </w:rPr>
        <w:t>Улятуй</w:t>
      </w:r>
      <w:proofErr w:type="spellEnd"/>
      <w:r w:rsidRPr="001174C6">
        <w:rPr>
          <w:rFonts w:asciiTheme="minorHAnsi" w:hAnsiTheme="minorHAnsi" w:cstheme="minorHAnsi"/>
          <w:color w:val="000000"/>
          <w:sz w:val="28"/>
          <w:szCs w:val="28"/>
        </w:rPr>
        <w:t xml:space="preserve">  и </w:t>
      </w:r>
      <w:proofErr w:type="gramStart"/>
      <w:r w:rsidRPr="001174C6">
        <w:rPr>
          <w:rFonts w:asciiTheme="minorHAnsi" w:hAnsiTheme="minorHAnsi" w:cstheme="minorHAnsi"/>
          <w:color w:val="000000"/>
          <w:sz w:val="28"/>
          <w:szCs w:val="28"/>
        </w:rPr>
        <w:t>с</w:t>
      </w:r>
      <w:proofErr w:type="gramEnd"/>
      <w:r w:rsidRPr="001174C6">
        <w:rPr>
          <w:rFonts w:asciiTheme="minorHAnsi" w:hAnsiTheme="minorHAnsi" w:cstheme="minorHAnsi"/>
          <w:color w:val="000000"/>
          <w:sz w:val="28"/>
          <w:szCs w:val="28"/>
        </w:rPr>
        <w:t xml:space="preserve">. Хада-Булак,    цеха  полуфабрикатов на базе   СПКХ «Деметра»,  овощехранилища КФХ </w:t>
      </w:r>
      <w:proofErr w:type="spellStart"/>
      <w:r w:rsidRPr="001174C6">
        <w:rPr>
          <w:rFonts w:asciiTheme="minorHAnsi" w:hAnsiTheme="minorHAnsi" w:cstheme="minorHAnsi"/>
          <w:color w:val="000000"/>
          <w:sz w:val="28"/>
          <w:szCs w:val="28"/>
        </w:rPr>
        <w:t>Самбуев</w:t>
      </w:r>
      <w:proofErr w:type="spellEnd"/>
      <w:r w:rsidRPr="001174C6">
        <w:rPr>
          <w:rFonts w:asciiTheme="minorHAnsi" w:hAnsiTheme="minorHAnsi" w:cstheme="minorHAnsi"/>
          <w:color w:val="000000"/>
          <w:sz w:val="28"/>
          <w:szCs w:val="28"/>
        </w:rPr>
        <w:t xml:space="preserve"> Б.В., пункта по переработке  зерна и комбикормового мини завода КФХ  Батраков  С.М.,  продолжится строительство коммерческого жилья.</w:t>
      </w:r>
    </w:p>
    <w:p w:rsidR="00501A01" w:rsidRPr="001174C6" w:rsidRDefault="00501A01" w:rsidP="00501A01">
      <w:pPr>
        <w:pStyle w:val="a3"/>
        <w:jc w:val="both"/>
        <w:rPr>
          <w:rFonts w:asciiTheme="minorHAnsi" w:hAnsiTheme="minorHAnsi" w:cstheme="minorHAnsi"/>
          <w:color w:val="000000"/>
          <w:sz w:val="28"/>
          <w:szCs w:val="28"/>
        </w:rPr>
      </w:pPr>
      <w:r w:rsidRPr="001174C6">
        <w:rPr>
          <w:rFonts w:asciiTheme="minorHAnsi" w:hAnsiTheme="minorHAnsi" w:cstheme="minorHAnsi"/>
          <w:color w:val="000000"/>
          <w:sz w:val="28"/>
          <w:szCs w:val="28"/>
        </w:rPr>
        <w:t xml:space="preserve">   </w:t>
      </w:r>
      <w:r w:rsidRPr="001174C6">
        <w:rPr>
          <w:rFonts w:asciiTheme="minorHAnsi" w:hAnsiTheme="minorHAnsi" w:cstheme="minorHAnsi"/>
          <w:color w:val="000000"/>
          <w:sz w:val="28"/>
          <w:szCs w:val="28"/>
        </w:rPr>
        <w:tab/>
        <w:t xml:space="preserve">  В отраслях социальной сферы будет  проводиться  капитальный ремонт объектов образования, здравоохранения и культуры.   </w:t>
      </w:r>
    </w:p>
    <w:p w:rsidR="00501A01" w:rsidRPr="001174C6" w:rsidRDefault="00501A01" w:rsidP="00501A01">
      <w:pPr>
        <w:pStyle w:val="a3"/>
        <w:ind w:firstLine="708"/>
        <w:jc w:val="both"/>
        <w:rPr>
          <w:rFonts w:asciiTheme="minorHAnsi" w:hAnsiTheme="minorHAnsi" w:cstheme="minorHAnsi"/>
          <w:color w:val="000000"/>
          <w:sz w:val="28"/>
          <w:szCs w:val="28"/>
        </w:rPr>
      </w:pPr>
      <w:r w:rsidRPr="001174C6">
        <w:rPr>
          <w:rFonts w:asciiTheme="minorHAnsi" w:hAnsiTheme="minorHAnsi" w:cstheme="minorHAnsi"/>
          <w:color w:val="000000"/>
          <w:sz w:val="28"/>
          <w:szCs w:val="28"/>
        </w:rPr>
        <w:t xml:space="preserve"> В рамках развития сельского хозяйства запланировано мероприятие по  развитию  тепличного хозяйства на территории СПКХ «Деметра».  </w:t>
      </w: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color w:val="000000"/>
          <w:sz w:val="28"/>
          <w:szCs w:val="28"/>
        </w:rPr>
        <w:t xml:space="preserve"> В области охраны окружающей среды и экологии будет  проведено мероприятие по </w:t>
      </w:r>
      <w:r w:rsidRPr="001174C6">
        <w:rPr>
          <w:rFonts w:asciiTheme="minorHAnsi" w:hAnsiTheme="minorHAnsi" w:cstheme="minorHAnsi"/>
          <w:sz w:val="28"/>
          <w:szCs w:val="28"/>
        </w:rPr>
        <w:t xml:space="preserve">наращиванию ограждений дамбы </w:t>
      </w:r>
      <w:proofErr w:type="gramStart"/>
      <w:r w:rsidRPr="001174C6">
        <w:rPr>
          <w:rFonts w:asciiTheme="minorHAnsi" w:hAnsiTheme="minorHAnsi" w:cstheme="minorHAnsi"/>
          <w:sz w:val="28"/>
          <w:szCs w:val="28"/>
        </w:rPr>
        <w:t>зол-отвала</w:t>
      </w:r>
      <w:proofErr w:type="gramEnd"/>
      <w:r w:rsidRPr="001174C6">
        <w:rPr>
          <w:rFonts w:asciiTheme="minorHAnsi" w:hAnsiTheme="minorHAnsi" w:cstheme="minorHAnsi"/>
          <w:sz w:val="28"/>
          <w:szCs w:val="28"/>
        </w:rPr>
        <w:t xml:space="preserve"> (ПИР) для </w:t>
      </w:r>
      <w:proofErr w:type="spellStart"/>
      <w:r w:rsidRPr="001174C6">
        <w:rPr>
          <w:rFonts w:asciiTheme="minorHAnsi" w:hAnsiTheme="minorHAnsi" w:cstheme="minorHAnsi"/>
          <w:sz w:val="28"/>
          <w:szCs w:val="28"/>
        </w:rPr>
        <w:t>Харанорской</w:t>
      </w:r>
      <w:proofErr w:type="spellEnd"/>
      <w:r w:rsidRPr="001174C6">
        <w:rPr>
          <w:rFonts w:asciiTheme="minorHAnsi" w:hAnsiTheme="minorHAnsi" w:cstheme="minorHAnsi"/>
          <w:sz w:val="28"/>
          <w:szCs w:val="28"/>
        </w:rPr>
        <w:t xml:space="preserve"> ГРЭС. </w:t>
      </w: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 xml:space="preserve"> На данном  этапе  планируется   реализация   проекта по строительству и  благоустройству   полигона    на территории городского поселения  «</w:t>
      </w:r>
      <w:proofErr w:type="spellStart"/>
      <w:r w:rsidRPr="001174C6">
        <w:rPr>
          <w:rFonts w:asciiTheme="minorHAnsi" w:hAnsiTheme="minorHAnsi" w:cstheme="minorHAnsi"/>
          <w:sz w:val="28"/>
          <w:szCs w:val="28"/>
        </w:rPr>
        <w:t>Оловяннинское</w:t>
      </w:r>
      <w:proofErr w:type="spellEnd"/>
      <w:r w:rsidRPr="001174C6">
        <w:rPr>
          <w:rFonts w:asciiTheme="minorHAnsi" w:hAnsiTheme="minorHAnsi" w:cstheme="minorHAnsi"/>
          <w:sz w:val="28"/>
          <w:szCs w:val="28"/>
        </w:rPr>
        <w:t xml:space="preserve">», </w:t>
      </w:r>
      <w:r w:rsidRPr="001174C6">
        <w:rPr>
          <w:rFonts w:asciiTheme="minorHAnsi" w:hAnsiTheme="minorHAnsi" w:cstheme="minorHAnsi"/>
          <w:spacing w:val="2"/>
          <w:sz w:val="28"/>
          <w:szCs w:val="28"/>
          <w:shd w:val="clear" w:color="auto" w:fill="FFFFFF"/>
        </w:rPr>
        <w:t xml:space="preserve"> завершится проработка и начинается реализация инвестиционного проекта  «</w:t>
      </w:r>
      <w:r w:rsidRPr="001174C6">
        <w:rPr>
          <w:rFonts w:asciiTheme="minorHAnsi" w:hAnsiTheme="minorHAnsi" w:cstheme="minorHAnsi"/>
          <w:sz w:val="28"/>
          <w:szCs w:val="28"/>
        </w:rPr>
        <w:t>Строительство перегрузочной и сортировочной площадки на территории  городского поселения «</w:t>
      </w:r>
      <w:proofErr w:type="spellStart"/>
      <w:r w:rsidRPr="001174C6">
        <w:rPr>
          <w:rFonts w:asciiTheme="minorHAnsi" w:hAnsiTheme="minorHAnsi" w:cstheme="minorHAnsi"/>
          <w:sz w:val="28"/>
          <w:szCs w:val="28"/>
        </w:rPr>
        <w:t>Оловяннинское</w:t>
      </w:r>
      <w:proofErr w:type="spellEnd"/>
      <w:r w:rsidRPr="001174C6">
        <w:rPr>
          <w:rFonts w:asciiTheme="minorHAnsi" w:hAnsiTheme="minorHAnsi" w:cstheme="minorHAnsi"/>
          <w:sz w:val="28"/>
          <w:szCs w:val="28"/>
        </w:rPr>
        <w:t>».</w:t>
      </w: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Одновременно идёт разработка ряда новых инвестиционных и инфраструктурных проектов, ведётся подготовительная работа для обеспечения возможности их реализации.</w:t>
      </w:r>
    </w:p>
    <w:p w:rsidR="00501A01" w:rsidRPr="001174C6" w:rsidRDefault="00501A01" w:rsidP="00501A01">
      <w:pPr>
        <w:pStyle w:val="a3"/>
        <w:ind w:firstLine="708"/>
        <w:jc w:val="both"/>
        <w:rPr>
          <w:rFonts w:asciiTheme="minorHAnsi" w:hAnsiTheme="minorHAnsi" w:cstheme="minorHAnsi"/>
          <w:sz w:val="28"/>
          <w:szCs w:val="28"/>
          <w:lang w:eastAsia="ar-SA"/>
        </w:rPr>
      </w:pPr>
      <w:r w:rsidRPr="001174C6">
        <w:rPr>
          <w:rFonts w:asciiTheme="minorHAnsi" w:hAnsiTheme="minorHAnsi" w:cstheme="minorHAnsi"/>
          <w:sz w:val="28"/>
          <w:szCs w:val="28"/>
          <w:lang w:eastAsia="ar-SA"/>
        </w:rPr>
        <w:t>Планируется существенно повысить инвестиционную привлекательность территории путем распространения, доведения до потенциальных инвесторов предложений по возможной реализации инвестиционных проектов на территории муниципального  района. Для чего будут проведены планомерные мероприятия по оценке и возможности использования природных и земельных ресурсов территории.</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 </w:t>
      </w:r>
    </w:p>
    <w:p w:rsidR="00501A01" w:rsidRPr="001174C6" w:rsidRDefault="00501A01" w:rsidP="00501A01">
      <w:pPr>
        <w:pStyle w:val="a3"/>
        <w:jc w:val="both"/>
        <w:rPr>
          <w:rFonts w:asciiTheme="minorHAnsi" w:hAnsiTheme="minorHAnsi" w:cstheme="minorHAnsi"/>
          <w:b/>
          <w:sz w:val="28"/>
          <w:szCs w:val="28"/>
        </w:rPr>
      </w:pPr>
      <w:r w:rsidRPr="001174C6">
        <w:rPr>
          <w:rFonts w:asciiTheme="minorHAnsi" w:hAnsiTheme="minorHAnsi" w:cstheme="minorHAnsi"/>
          <w:b/>
          <w:sz w:val="28"/>
          <w:szCs w:val="28"/>
        </w:rPr>
        <w:t>Второй этап- 2022-2024 год;</w:t>
      </w:r>
    </w:p>
    <w:p w:rsidR="00501A01" w:rsidRPr="001174C6" w:rsidRDefault="00501A01" w:rsidP="00501A01">
      <w:pPr>
        <w:pStyle w:val="a3"/>
        <w:jc w:val="both"/>
        <w:rPr>
          <w:rFonts w:asciiTheme="minorHAnsi" w:hAnsiTheme="minorHAnsi" w:cstheme="minorHAnsi"/>
          <w:b/>
          <w:sz w:val="28"/>
          <w:szCs w:val="28"/>
        </w:rPr>
      </w:pP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На   втором    этапе    активной    модернизации    ведущих     отраслей</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экономики планируется активное привлечение инвестиций  на территорию. Предполагается интенсивное развитие агропромышленного комплекса,  коммунальной инфраструктуры, ускоренное  развитие малого бизнеса. </w:t>
      </w:r>
    </w:p>
    <w:p w:rsidR="00501A01" w:rsidRPr="001174C6" w:rsidRDefault="00501A01" w:rsidP="00501A01">
      <w:pPr>
        <w:pStyle w:val="a3"/>
        <w:jc w:val="both"/>
        <w:rPr>
          <w:rFonts w:asciiTheme="minorHAnsi" w:hAnsiTheme="minorHAnsi" w:cstheme="minorHAnsi"/>
          <w:bCs/>
          <w:spacing w:val="-4"/>
          <w:sz w:val="28"/>
          <w:szCs w:val="28"/>
        </w:rPr>
      </w:pPr>
      <w:r w:rsidRPr="001174C6">
        <w:rPr>
          <w:rFonts w:asciiTheme="minorHAnsi" w:hAnsiTheme="minorHAnsi" w:cstheme="minorHAnsi"/>
          <w:bCs/>
          <w:spacing w:val="-4"/>
          <w:sz w:val="28"/>
          <w:szCs w:val="28"/>
        </w:rPr>
        <w:t>На данном этапе подразумевается реализация основных социальных проектов, направленных на улучшение качества жизни в муниципальном образовании.</w:t>
      </w:r>
    </w:p>
    <w:p w:rsidR="00501A01" w:rsidRPr="001174C6" w:rsidRDefault="00501A01" w:rsidP="00501A01">
      <w:pPr>
        <w:pStyle w:val="a3"/>
        <w:jc w:val="both"/>
        <w:rPr>
          <w:rFonts w:asciiTheme="minorHAnsi" w:hAnsiTheme="minorHAnsi" w:cstheme="minorHAnsi"/>
          <w:sz w:val="28"/>
          <w:szCs w:val="28"/>
        </w:rPr>
      </w:pPr>
      <w:r w:rsidRPr="001174C6">
        <w:rPr>
          <w:rFonts w:asciiTheme="minorHAnsi" w:hAnsiTheme="minorHAnsi" w:cstheme="minorHAnsi"/>
          <w:sz w:val="28"/>
          <w:szCs w:val="28"/>
        </w:rPr>
        <w:t xml:space="preserve"> </w:t>
      </w:r>
      <w:r w:rsidRPr="001174C6">
        <w:rPr>
          <w:rFonts w:asciiTheme="minorHAnsi" w:hAnsiTheme="minorHAnsi" w:cstheme="minorHAnsi"/>
          <w:sz w:val="28"/>
          <w:szCs w:val="28"/>
        </w:rPr>
        <w:tab/>
        <w:t xml:space="preserve">Планируется завершение строительства,  окончание ремонтов образовательных учреждений, здравоохранения и культуры, строительство и ремонт спортивных сооружений, детских площадок, модернизация действующих предприятий промышленности, обновление коммунальной инфраструктуры, благоустройство территории, в том числе обустройство мест отдыха, что значительно повысит комфортность проживания на территории и будет способствовать привлечению, воспроизводству и накоплению человеческого потенциала. </w:t>
      </w:r>
    </w:p>
    <w:p w:rsidR="00501A01" w:rsidRPr="001174C6" w:rsidRDefault="00501A01" w:rsidP="00501A01">
      <w:pPr>
        <w:pStyle w:val="a3"/>
        <w:ind w:firstLine="708"/>
        <w:jc w:val="both"/>
        <w:rPr>
          <w:rFonts w:asciiTheme="minorHAnsi" w:hAnsiTheme="minorHAnsi" w:cstheme="minorHAnsi"/>
          <w:bCs/>
          <w:spacing w:val="-4"/>
          <w:sz w:val="28"/>
          <w:szCs w:val="28"/>
        </w:rPr>
      </w:pPr>
      <w:r w:rsidRPr="001174C6">
        <w:rPr>
          <w:rFonts w:asciiTheme="minorHAnsi" w:hAnsiTheme="minorHAnsi" w:cstheme="minorHAnsi"/>
          <w:bCs/>
          <w:spacing w:val="-4"/>
          <w:sz w:val="28"/>
          <w:szCs w:val="28"/>
        </w:rPr>
        <w:lastRenderedPageBreak/>
        <w:t xml:space="preserve">Благодаря устойчивому развитию личных подсобных хозяйств населения </w:t>
      </w:r>
      <w:r>
        <w:rPr>
          <w:rFonts w:asciiTheme="minorHAnsi" w:hAnsiTheme="minorHAnsi" w:cstheme="minorHAnsi"/>
          <w:bCs/>
          <w:spacing w:val="-4"/>
          <w:sz w:val="28"/>
          <w:szCs w:val="28"/>
        </w:rPr>
        <w:t xml:space="preserve">получит дальнейшее развитие </w:t>
      </w:r>
      <w:r w:rsidRPr="001174C6">
        <w:rPr>
          <w:rFonts w:asciiTheme="minorHAnsi" w:hAnsiTheme="minorHAnsi" w:cstheme="minorHAnsi"/>
          <w:bCs/>
          <w:spacing w:val="-4"/>
          <w:sz w:val="28"/>
          <w:szCs w:val="28"/>
        </w:rPr>
        <w:t xml:space="preserve">сельскохозяйственный кооператив, основной деятельностью которого станет заготовка, хранение, переработка и сбыт сельскохозяйственной продукции. </w:t>
      </w:r>
    </w:p>
    <w:p w:rsidR="00501A01" w:rsidRPr="001174C6" w:rsidRDefault="00501A01" w:rsidP="00501A01">
      <w:pPr>
        <w:pStyle w:val="a3"/>
        <w:ind w:firstLine="708"/>
        <w:jc w:val="both"/>
        <w:rPr>
          <w:rFonts w:asciiTheme="minorHAnsi" w:hAnsiTheme="minorHAnsi" w:cstheme="minorHAnsi"/>
          <w:spacing w:val="2"/>
          <w:sz w:val="28"/>
          <w:szCs w:val="28"/>
        </w:rPr>
      </w:pPr>
      <w:r w:rsidRPr="001174C6">
        <w:rPr>
          <w:rFonts w:asciiTheme="minorHAnsi" w:hAnsiTheme="minorHAnsi" w:cstheme="minorHAnsi"/>
          <w:spacing w:val="2"/>
          <w:sz w:val="28"/>
          <w:szCs w:val="28"/>
        </w:rPr>
        <w:t>Будет продолжена реализация крупных инвестиционных проектов по ведению  геологоразведочных работ ООО «Горнорудной компанией  «Дархан»; строительство  перегрузочной и сортировочной площадки на территории городского поселения  «</w:t>
      </w:r>
      <w:proofErr w:type="spellStart"/>
      <w:r w:rsidRPr="001174C6">
        <w:rPr>
          <w:rFonts w:asciiTheme="minorHAnsi" w:hAnsiTheme="minorHAnsi" w:cstheme="minorHAnsi"/>
          <w:spacing w:val="2"/>
          <w:sz w:val="28"/>
          <w:szCs w:val="28"/>
        </w:rPr>
        <w:t>Оловяннинское</w:t>
      </w:r>
      <w:proofErr w:type="spellEnd"/>
      <w:r w:rsidRPr="001174C6">
        <w:rPr>
          <w:rFonts w:asciiTheme="minorHAnsi" w:hAnsiTheme="minorHAnsi" w:cstheme="minorHAnsi"/>
          <w:spacing w:val="2"/>
          <w:sz w:val="28"/>
          <w:szCs w:val="28"/>
        </w:rPr>
        <w:t>»; строительство цеха по переработке   полимерного мусора в тротуарную плитку и бордюрный камень.</w:t>
      </w:r>
    </w:p>
    <w:p w:rsidR="00501A01" w:rsidRPr="001174C6" w:rsidRDefault="00501A01" w:rsidP="00501A01">
      <w:pPr>
        <w:pStyle w:val="a3"/>
        <w:ind w:firstLine="708"/>
        <w:jc w:val="both"/>
        <w:rPr>
          <w:rFonts w:asciiTheme="minorHAnsi" w:hAnsiTheme="minorHAnsi" w:cstheme="minorHAnsi"/>
          <w:sz w:val="28"/>
          <w:szCs w:val="28"/>
          <w:lang w:bidi="ru-RU"/>
        </w:rPr>
      </w:pPr>
      <w:r w:rsidRPr="001174C6">
        <w:rPr>
          <w:rFonts w:asciiTheme="minorHAnsi" w:hAnsiTheme="minorHAnsi" w:cstheme="minorHAnsi"/>
          <w:sz w:val="28"/>
          <w:szCs w:val="28"/>
          <w:lang w:bidi="ru-RU"/>
        </w:rPr>
        <w:t>На 2 этапе развития экономики района должен быть обеспечен «стратегический прорыв», завершена модернизация производства, обеспечено улучшение качества услуг в социальной сфере, повышено качество эффективности использования материальных и трудовых ресурсов.</w:t>
      </w:r>
    </w:p>
    <w:p w:rsidR="00501A01" w:rsidRPr="001174C6" w:rsidRDefault="00501A01" w:rsidP="00501A01">
      <w:pPr>
        <w:pStyle w:val="a3"/>
        <w:jc w:val="both"/>
        <w:rPr>
          <w:rFonts w:asciiTheme="minorHAnsi" w:hAnsiTheme="minorHAnsi" w:cstheme="minorHAnsi"/>
          <w:sz w:val="28"/>
          <w:szCs w:val="28"/>
          <w:lang w:bidi="ru-RU"/>
        </w:rPr>
      </w:pPr>
      <w:r w:rsidRPr="001174C6">
        <w:rPr>
          <w:rFonts w:asciiTheme="minorHAnsi" w:hAnsiTheme="minorHAnsi" w:cstheme="minorHAnsi"/>
          <w:sz w:val="28"/>
          <w:szCs w:val="28"/>
          <w:lang w:bidi="ru-RU"/>
        </w:rPr>
        <w:t xml:space="preserve">        Получит развитие межмуниципальное сотрудничество в экономической и социальной сферах.</w:t>
      </w:r>
    </w:p>
    <w:p w:rsidR="00501A01" w:rsidRPr="001174C6" w:rsidRDefault="00501A01" w:rsidP="00501A01">
      <w:pPr>
        <w:pStyle w:val="a3"/>
        <w:jc w:val="both"/>
        <w:rPr>
          <w:rFonts w:asciiTheme="minorHAnsi" w:hAnsiTheme="minorHAnsi" w:cstheme="minorHAnsi"/>
          <w:sz w:val="28"/>
          <w:szCs w:val="28"/>
          <w:lang w:bidi="ru-RU"/>
        </w:rPr>
      </w:pPr>
    </w:p>
    <w:p w:rsidR="00501A01" w:rsidRPr="001174C6" w:rsidRDefault="00501A01" w:rsidP="00501A01">
      <w:pPr>
        <w:pStyle w:val="a3"/>
        <w:jc w:val="both"/>
        <w:rPr>
          <w:rFonts w:asciiTheme="minorHAnsi" w:hAnsiTheme="minorHAnsi" w:cstheme="minorHAnsi"/>
          <w:b/>
          <w:sz w:val="28"/>
          <w:szCs w:val="28"/>
        </w:rPr>
      </w:pPr>
      <w:r w:rsidRPr="001174C6">
        <w:rPr>
          <w:rFonts w:asciiTheme="minorHAnsi" w:hAnsiTheme="minorHAnsi" w:cstheme="minorHAnsi"/>
          <w:b/>
          <w:sz w:val="28"/>
          <w:szCs w:val="28"/>
        </w:rPr>
        <w:t xml:space="preserve">Третий этап: 3 этап- 2025-2030 годы. </w:t>
      </w:r>
    </w:p>
    <w:p w:rsidR="00501A01" w:rsidRPr="001174C6" w:rsidRDefault="00501A01" w:rsidP="00501A01">
      <w:pPr>
        <w:pStyle w:val="a3"/>
        <w:jc w:val="both"/>
        <w:rPr>
          <w:rFonts w:asciiTheme="minorHAnsi" w:hAnsiTheme="minorHAnsi" w:cstheme="minorHAnsi"/>
          <w:b/>
          <w:sz w:val="28"/>
          <w:szCs w:val="28"/>
        </w:rPr>
      </w:pP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На третьем этапе реализации Стратегии усилия должны быть сконцентрированы на достижении ее целевых индикаторов.  На данном этапе должно быть обеспечено полное использование механизмов реализации Стратегии в целях достижения ее главной стратегической цели.</w:t>
      </w:r>
    </w:p>
    <w:p w:rsidR="00501A01" w:rsidRPr="001174C6" w:rsidRDefault="00501A01" w:rsidP="00501A01">
      <w:pPr>
        <w:pStyle w:val="a3"/>
        <w:ind w:firstLine="708"/>
        <w:jc w:val="both"/>
        <w:rPr>
          <w:rFonts w:asciiTheme="minorHAnsi" w:hAnsiTheme="minorHAnsi" w:cstheme="minorHAnsi"/>
          <w:bCs/>
          <w:spacing w:val="-4"/>
          <w:sz w:val="28"/>
          <w:szCs w:val="28"/>
        </w:rPr>
      </w:pPr>
      <w:r w:rsidRPr="001174C6">
        <w:rPr>
          <w:rFonts w:asciiTheme="minorHAnsi" w:hAnsiTheme="minorHAnsi" w:cstheme="minorHAnsi"/>
          <w:bCs/>
          <w:spacing w:val="-4"/>
          <w:sz w:val="28"/>
          <w:szCs w:val="28"/>
        </w:rPr>
        <w:t xml:space="preserve">Третий этап реализации стратегии предполагает активное наращивание экономического потенциала территории, за счет формирования многопрофильного предпринимательства, развития сельского хозяйства, переработки продукции, инвестиционных вливаний в инфраструктуру и производство.  Возможно возобновление добывающих производств. </w:t>
      </w: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На  данном  этапе планируется добиться устойчивого роста экономики, высокого уровня  развития инженерной и социальной сферы, безопасной и благоприятной среды проживания.</w:t>
      </w:r>
    </w:p>
    <w:p w:rsidR="00501A01" w:rsidRPr="001174C6" w:rsidRDefault="00501A01" w:rsidP="00501A01">
      <w:pPr>
        <w:pStyle w:val="a3"/>
        <w:ind w:firstLine="708"/>
        <w:jc w:val="both"/>
        <w:rPr>
          <w:rFonts w:asciiTheme="minorHAnsi" w:hAnsiTheme="minorHAnsi" w:cstheme="minorHAnsi"/>
          <w:sz w:val="28"/>
          <w:szCs w:val="28"/>
        </w:rPr>
      </w:pPr>
      <w:r w:rsidRPr="001174C6">
        <w:rPr>
          <w:rFonts w:asciiTheme="minorHAnsi" w:hAnsiTheme="minorHAnsi" w:cstheme="minorHAnsi"/>
          <w:sz w:val="28"/>
          <w:szCs w:val="28"/>
        </w:rPr>
        <w:t xml:space="preserve">До 2030 года должно быть обеспечено, прежде всего, достижение по улучшению качества жизни населения  Оловяннинского  района, выраженное ростом реальных денежных доходов, повышением доступности и удовлетворенности качеством оказываемых услуг в сферах образования и здравоохранения, улучшением качества здоровья. </w:t>
      </w:r>
    </w:p>
    <w:p w:rsidR="009920C3" w:rsidRPr="009920C3" w:rsidRDefault="009920C3" w:rsidP="009920C3">
      <w:pPr>
        <w:spacing w:line="276" w:lineRule="auto"/>
        <w:rPr>
          <w:rFonts w:eastAsia="Calibri"/>
          <w:b/>
          <w:i/>
          <w:sz w:val="28"/>
          <w:szCs w:val="28"/>
          <w:highlight w:val="yellow"/>
          <w:lang w:eastAsia="ar-SA"/>
        </w:rPr>
      </w:pPr>
    </w:p>
    <w:p w:rsidR="009920C3" w:rsidRPr="00E500F9" w:rsidRDefault="00E500F9" w:rsidP="00E500F9">
      <w:pPr>
        <w:spacing w:line="276" w:lineRule="auto"/>
        <w:jc w:val="center"/>
        <w:rPr>
          <w:rFonts w:eastAsia="Calibri"/>
          <w:b/>
          <w:color w:val="000000"/>
          <w:sz w:val="32"/>
          <w:szCs w:val="32"/>
        </w:rPr>
      </w:pPr>
      <w:r w:rsidRPr="00E500F9">
        <w:rPr>
          <w:rFonts w:eastAsia="Calibri"/>
          <w:b/>
          <w:sz w:val="32"/>
          <w:szCs w:val="32"/>
          <w:lang w:eastAsia="ar-SA"/>
        </w:rPr>
        <w:t xml:space="preserve">8. </w:t>
      </w:r>
      <w:r w:rsidR="009920C3" w:rsidRPr="00E500F9">
        <w:rPr>
          <w:rFonts w:eastAsia="Calibri"/>
          <w:b/>
          <w:sz w:val="32"/>
          <w:szCs w:val="32"/>
          <w:lang w:eastAsia="ar-SA"/>
        </w:rPr>
        <w:t xml:space="preserve"> </w:t>
      </w:r>
      <w:r w:rsidR="009920C3" w:rsidRPr="00E500F9">
        <w:rPr>
          <w:rFonts w:eastAsia="Calibri"/>
          <w:b/>
          <w:sz w:val="32"/>
          <w:szCs w:val="32"/>
        </w:rPr>
        <w:t xml:space="preserve">Оценка финансовых ресурсов, </w:t>
      </w:r>
      <w:r w:rsidR="003755CD">
        <w:rPr>
          <w:rFonts w:eastAsia="Calibri"/>
          <w:b/>
          <w:sz w:val="32"/>
          <w:szCs w:val="32"/>
        </w:rPr>
        <w:t>по</w:t>
      </w:r>
      <w:r w:rsidR="009920C3" w:rsidRPr="00E500F9">
        <w:rPr>
          <w:rFonts w:eastAsia="Calibri"/>
          <w:b/>
          <w:sz w:val="32"/>
          <w:szCs w:val="32"/>
        </w:rPr>
        <w:t xml:space="preserve"> реализации </w:t>
      </w:r>
      <w:r w:rsidR="009920C3" w:rsidRPr="00E500F9">
        <w:rPr>
          <w:rFonts w:eastAsia="Calibri"/>
          <w:b/>
          <w:color w:val="000000"/>
          <w:sz w:val="32"/>
          <w:szCs w:val="32"/>
        </w:rPr>
        <w:t>Стратегии.</w:t>
      </w:r>
    </w:p>
    <w:p w:rsidR="009920C3" w:rsidRPr="00E500F9" w:rsidRDefault="009920C3" w:rsidP="00E500F9">
      <w:pPr>
        <w:spacing w:line="276" w:lineRule="auto"/>
        <w:jc w:val="center"/>
        <w:rPr>
          <w:rFonts w:eastAsia="Calibri"/>
          <w:b/>
          <w:sz w:val="32"/>
          <w:szCs w:val="32"/>
          <w:lang w:eastAsia="ar-SA"/>
        </w:rPr>
      </w:pPr>
    </w:p>
    <w:p w:rsidR="009920C3" w:rsidRPr="001D4812" w:rsidRDefault="009920C3" w:rsidP="009920C3">
      <w:pPr>
        <w:spacing w:line="276" w:lineRule="auto"/>
        <w:ind w:firstLine="708"/>
        <w:jc w:val="both"/>
        <w:rPr>
          <w:rFonts w:eastAsia="Calibri"/>
          <w:sz w:val="28"/>
          <w:szCs w:val="28"/>
        </w:rPr>
      </w:pPr>
      <w:r w:rsidRPr="00E500F9">
        <w:rPr>
          <w:rFonts w:eastAsia="Calibri"/>
          <w:spacing w:val="-4"/>
          <w:sz w:val="28"/>
          <w:szCs w:val="28"/>
          <w:lang w:eastAsia="en-US"/>
        </w:rPr>
        <w:t xml:space="preserve">Реализация Стратегии социально-экономического развития муниципального района «Оловяннинский  район»  потребует привлечения значительных финансовых ресурсов. </w:t>
      </w:r>
      <w:r w:rsidRPr="00E500F9">
        <w:rPr>
          <w:rFonts w:eastAsia="Calibri"/>
          <w:sz w:val="28"/>
          <w:szCs w:val="28"/>
        </w:rPr>
        <w:t xml:space="preserve">Источниками финансового обеспечения  предполагаются средства федерального, краевого и  местного бюджета,  и внебюджетные источники (собственные средства организаций, привлеченные средства, в том </w:t>
      </w:r>
      <w:r w:rsidRPr="00E500F9">
        <w:rPr>
          <w:rFonts w:eastAsia="Calibri"/>
          <w:sz w:val="28"/>
          <w:szCs w:val="28"/>
        </w:rPr>
        <w:lastRenderedPageBreak/>
        <w:t>числе кредиты банков).</w:t>
      </w:r>
      <w:r w:rsidRPr="00E500F9">
        <w:rPr>
          <w:rFonts w:eastAsia="Calibri"/>
          <w:sz w:val="28"/>
          <w:szCs w:val="28"/>
          <w:lang w:eastAsia="ar-SA"/>
        </w:rPr>
        <w:t xml:space="preserve"> По оценке, общая потребность  финансовых ресурсов, необходимых для реализации  Стратегии </w:t>
      </w:r>
      <w:r w:rsidRPr="001D4812">
        <w:rPr>
          <w:rFonts w:eastAsia="Calibri"/>
          <w:sz w:val="28"/>
          <w:szCs w:val="28"/>
          <w:lang w:eastAsia="ar-SA"/>
        </w:rPr>
        <w:t>составляет</w:t>
      </w:r>
      <w:r w:rsidR="005604C5">
        <w:rPr>
          <w:rFonts w:eastAsia="Calibri"/>
          <w:sz w:val="28"/>
          <w:szCs w:val="28"/>
          <w:lang w:eastAsia="ar-SA"/>
        </w:rPr>
        <w:t xml:space="preserve">   10868,9</w:t>
      </w:r>
      <w:r w:rsidR="00946340">
        <w:rPr>
          <w:rFonts w:eastAsia="Calibri"/>
          <w:sz w:val="28"/>
          <w:szCs w:val="28"/>
          <w:lang w:eastAsia="ar-SA"/>
        </w:rPr>
        <w:t>4</w:t>
      </w:r>
      <w:r w:rsidR="001D4812" w:rsidRPr="001D4812">
        <w:rPr>
          <w:rFonts w:eastAsia="Calibri"/>
          <w:sz w:val="28"/>
          <w:szCs w:val="28"/>
          <w:lang w:eastAsia="ar-SA"/>
        </w:rPr>
        <w:t xml:space="preserve"> </w:t>
      </w:r>
      <w:r w:rsidRPr="001D4812">
        <w:rPr>
          <w:rFonts w:eastAsia="Calibri"/>
          <w:sz w:val="28"/>
          <w:szCs w:val="28"/>
          <w:lang w:eastAsia="ar-SA"/>
        </w:rPr>
        <w:t>млн. рублей, в том числе:</w:t>
      </w:r>
    </w:p>
    <w:p w:rsidR="009920C3" w:rsidRPr="001D4812" w:rsidRDefault="009920C3" w:rsidP="009920C3">
      <w:pPr>
        <w:spacing w:line="276" w:lineRule="auto"/>
        <w:jc w:val="both"/>
        <w:rPr>
          <w:rFonts w:eastAsia="Calibri"/>
          <w:sz w:val="28"/>
          <w:szCs w:val="28"/>
          <w:lang w:eastAsia="ar-SA"/>
        </w:rPr>
      </w:pPr>
      <w:r w:rsidRPr="001D4812">
        <w:rPr>
          <w:rFonts w:eastAsia="Calibri"/>
          <w:sz w:val="28"/>
          <w:szCs w:val="28"/>
          <w:lang w:eastAsia="ar-SA"/>
        </w:rPr>
        <w:t>ф</w:t>
      </w:r>
      <w:r w:rsidR="005604C5">
        <w:rPr>
          <w:rFonts w:eastAsia="Calibri"/>
          <w:sz w:val="28"/>
          <w:szCs w:val="28"/>
          <w:lang w:eastAsia="ar-SA"/>
        </w:rPr>
        <w:t>едеральный бюджет – 1298,40</w:t>
      </w:r>
      <w:r w:rsidR="001D4812" w:rsidRPr="001D4812">
        <w:rPr>
          <w:rFonts w:eastAsia="Calibri"/>
          <w:sz w:val="28"/>
          <w:szCs w:val="28"/>
          <w:lang w:eastAsia="ar-SA"/>
        </w:rPr>
        <w:t xml:space="preserve"> </w:t>
      </w:r>
      <w:r w:rsidRPr="001D4812">
        <w:rPr>
          <w:rFonts w:eastAsia="Calibri"/>
          <w:sz w:val="28"/>
          <w:szCs w:val="28"/>
          <w:lang w:eastAsia="ar-SA"/>
        </w:rPr>
        <w:t>млн. рублей;</w:t>
      </w:r>
    </w:p>
    <w:p w:rsidR="009920C3" w:rsidRPr="001D4812" w:rsidRDefault="005604C5" w:rsidP="009920C3">
      <w:pPr>
        <w:spacing w:line="276" w:lineRule="auto"/>
        <w:jc w:val="both"/>
        <w:rPr>
          <w:rFonts w:eastAsia="Calibri"/>
          <w:sz w:val="28"/>
          <w:szCs w:val="28"/>
          <w:lang w:eastAsia="ar-SA"/>
        </w:rPr>
      </w:pPr>
      <w:r>
        <w:rPr>
          <w:rFonts w:eastAsia="Calibri"/>
          <w:sz w:val="28"/>
          <w:szCs w:val="28"/>
          <w:lang w:eastAsia="ar-SA"/>
        </w:rPr>
        <w:t xml:space="preserve"> краевой бюджет – 2443,57</w:t>
      </w:r>
      <w:r w:rsidR="009920C3" w:rsidRPr="001D4812">
        <w:rPr>
          <w:rFonts w:eastAsia="Calibri"/>
          <w:sz w:val="28"/>
          <w:szCs w:val="28"/>
          <w:lang w:eastAsia="ar-SA"/>
        </w:rPr>
        <w:t xml:space="preserve"> млн. рублей;</w:t>
      </w:r>
    </w:p>
    <w:p w:rsidR="009920C3" w:rsidRPr="001D4812" w:rsidRDefault="005604C5" w:rsidP="009920C3">
      <w:pPr>
        <w:spacing w:line="276" w:lineRule="auto"/>
        <w:jc w:val="both"/>
        <w:rPr>
          <w:rFonts w:eastAsia="Calibri"/>
          <w:sz w:val="28"/>
          <w:szCs w:val="28"/>
          <w:lang w:eastAsia="ar-SA"/>
        </w:rPr>
      </w:pPr>
      <w:r>
        <w:rPr>
          <w:rFonts w:eastAsia="Calibri"/>
          <w:sz w:val="28"/>
          <w:szCs w:val="28"/>
          <w:lang w:eastAsia="ar-SA"/>
        </w:rPr>
        <w:t>муниципальный бюджет – 422,18</w:t>
      </w:r>
      <w:r w:rsidR="001D4812" w:rsidRPr="001D4812">
        <w:rPr>
          <w:rFonts w:eastAsia="Calibri"/>
          <w:sz w:val="28"/>
          <w:szCs w:val="28"/>
          <w:lang w:eastAsia="ar-SA"/>
        </w:rPr>
        <w:t xml:space="preserve"> </w:t>
      </w:r>
      <w:r w:rsidR="009920C3" w:rsidRPr="001D4812">
        <w:rPr>
          <w:rFonts w:eastAsia="Calibri"/>
          <w:sz w:val="28"/>
          <w:szCs w:val="28"/>
          <w:lang w:eastAsia="ar-SA"/>
        </w:rPr>
        <w:t>млн. рублей;</w:t>
      </w:r>
    </w:p>
    <w:p w:rsidR="009920C3" w:rsidRPr="001D4812" w:rsidRDefault="005604C5" w:rsidP="009920C3">
      <w:pPr>
        <w:spacing w:line="276" w:lineRule="auto"/>
        <w:jc w:val="both"/>
        <w:rPr>
          <w:rFonts w:eastAsia="Calibri"/>
          <w:sz w:val="28"/>
          <w:szCs w:val="28"/>
          <w:lang w:eastAsia="ar-SA"/>
        </w:rPr>
      </w:pPr>
      <w:r>
        <w:rPr>
          <w:rFonts w:eastAsia="Calibri"/>
          <w:sz w:val="28"/>
          <w:szCs w:val="28"/>
          <w:lang w:eastAsia="ar-SA"/>
        </w:rPr>
        <w:t>бюджет поселения  - 67,04</w:t>
      </w:r>
      <w:r w:rsidR="009920C3" w:rsidRPr="001D4812">
        <w:rPr>
          <w:rFonts w:eastAsia="Calibri"/>
          <w:sz w:val="28"/>
          <w:szCs w:val="28"/>
          <w:lang w:eastAsia="ar-SA"/>
        </w:rPr>
        <w:t xml:space="preserve"> млн. рублей;</w:t>
      </w:r>
    </w:p>
    <w:p w:rsidR="009920C3" w:rsidRPr="001D4812" w:rsidRDefault="001D4812" w:rsidP="009920C3">
      <w:pPr>
        <w:spacing w:line="276" w:lineRule="auto"/>
        <w:jc w:val="both"/>
        <w:rPr>
          <w:rFonts w:eastAsia="Calibri"/>
          <w:sz w:val="28"/>
          <w:szCs w:val="28"/>
          <w:lang w:eastAsia="ar-SA"/>
        </w:rPr>
      </w:pPr>
      <w:r w:rsidRPr="001D4812">
        <w:rPr>
          <w:rFonts w:eastAsia="Calibri"/>
          <w:sz w:val="28"/>
          <w:szCs w:val="28"/>
          <w:lang w:eastAsia="ar-SA"/>
        </w:rPr>
        <w:t>внебюджетные  источники – 6637,75</w:t>
      </w:r>
      <w:r w:rsidR="009920C3" w:rsidRPr="001D4812">
        <w:rPr>
          <w:rFonts w:eastAsia="Calibri"/>
          <w:sz w:val="28"/>
          <w:szCs w:val="28"/>
          <w:lang w:eastAsia="ar-SA"/>
        </w:rPr>
        <w:t xml:space="preserve"> млн. рублей.</w:t>
      </w:r>
    </w:p>
    <w:p w:rsidR="009920C3" w:rsidRPr="00042289" w:rsidRDefault="009920C3" w:rsidP="009920C3">
      <w:pPr>
        <w:spacing w:line="276" w:lineRule="auto"/>
        <w:ind w:firstLine="708"/>
        <w:jc w:val="both"/>
        <w:rPr>
          <w:rFonts w:eastAsia="Calibri"/>
          <w:sz w:val="28"/>
          <w:szCs w:val="28"/>
          <w:highlight w:val="yellow"/>
        </w:rPr>
      </w:pPr>
      <w:r w:rsidRPr="00E500F9">
        <w:rPr>
          <w:rFonts w:eastAsia="Calibri"/>
          <w:bCs/>
          <w:sz w:val="28"/>
          <w:szCs w:val="28"/>
        </w:rPr>
        <w:t xml:space="preserve"> </w:t>
      </w:r>
      <w:r w:rsidRPr="00E500F9">
        <w:rPr>
          <w:rFonts w:eastAsia="Calibri"/>
          <w:sz w:val="28"/>
          <w:szCs w:val="28"/>
        </w:rPr>
        <w:t xml:space="preserve">Объемы финансирования и конкретные источники будут определяться в среднесрочных программах социально-экономического развития, являющихся механизмом реализации Стратегии. </w:t>
      </w:r>
    </w:p>
    <w:p w:rsidR="00501A01" w:rsidRDefault="00501A01" w:rsidP="00FC5A66">
      <w:pPr>
        <w:autoSpaceDE w:val="0"/>
        <w:autoSpaceDN w:val="0"/>
        <w:adjustRightInd w:val="0"/>
        <w:spacing w:line="276" w:lineRule="auto"/>
        <w:jc w:val="center"/>
        <w:rPr>
          <w:rFonts w:eastAsia="Arial"/>
          <w:b/>
          <w:sz w:val="28"/>
          <w:szCs w:val="28"/>
          <w:lang w:eastAsia="ar-SA"/>
        </w:rPr>
      </w:pPr>
    </w:p>
    <w:p w:rsidR="00C74370" w:rsidRPr="00FC7B7B" w:rsidRDefault="00E500F9" w:rsidP="00C74370">
      <w:pPr>
        <w:keepNext/>
        <w:keepLines/>
        <w:tabs>
          <w:tab w:val="left" w:pos="1378"/>
        </w:tabs>
        <w:spacing w:line="365" w:lineRule="exact"/>
        <w:jc w:val="center"/>
        <w:outlineLvl w:val="6"/>
        <w:rPr>
          <w:b/>
          <w:bCs/>
          <w:color w:val="000000"/>
          <w:sz w:val="32"/>
          <w:szCs w:val="32"/>
          <w:lang w:bidi="ru-RU"/>
        </w:rPr>
      </w:pPr>
      <w:r>
        <w:rPr>
          <w:b/>
          <w:sz w:val="32"/>
          <w:szCs w:val="32"/>
        </w:rPr>
        <w:t>9</w:t>
      </w:r>
      <w:r w:rsidR="00501A01">
        <w:rPr>
          <w:b/>
          <w:sz w:val="32"/>
          <w:szCs w:val="32"/>
        </w:rPr>
        <w:t xml:space="preserve">. </w:t>
      </w:r>
      <w:r w:rsidR="00C74370" w:rsidRPr="00FC7B7B">
        <w:rPr>
          <w:b/>
          <w:bCs/>
          <w:color w:val="000000"/>
          <w:sz w:val="32"/>
          <w:szCs w:val="32"/>
          <w:lang w:bidi="ru-RU"/>
        </w:rPr>
        <w:t>Ожидаемые итоги  реализации Стратегии социально-экономического развития муниципального района  «Оловяннинский район» на период до 2030 года</w:t>
      </w:r>
    </w:p>
    <w:p w:rsidR="00C74370" w:rsidRPr="00FC7B7B" w:rsidRDefault="00C74370" w:rsidP="00C74370">
      <w:pPr>
        <w:keepNext/>
        <w:keepLines/>
        <w:widowControl w:val="0"/>
        <w:tabs>
          <w:tab w:val="left" w:pos="1378"/>
        </w:tabs>
        <w:spacing w:line="365" w:lineRule="exact"/>
        <w:jc w:val="center"/>
        <w:outlineLvl w:val="6"/>
        <w:rPr>
          <w:b/>
          <w:bCs/>
          <w:color w:val="000000"/>
          <w:sz w:val="32"/>
          <w:szCs w:val="32"/>
          <w:lang w:bidi="ru-RU"/>
        </w:rPr>
      </w:pPr>
    </w:p>
    <w:p w:rsidR="00C74370" w:rsidRPr="00FC7B7B" w:rsidRDefault="00C74370" w:rsidP="00320924">
      <w:pPr>
        <w:keepNext/>
        <w:keepLines/>
        <w:widowControl w:val="0"/>
        <w:tabs>
          <w:tab w:val="left" w:pos="1378"/>
        </w:tabs>
        <w:spacing w:line="276" w:lineRule="auto"/>
        <w:jc w:val="both"/>
        <w:outlineLvl w:val="6"/>
        <w:rPr>
          <w:bCs/>
          <w:color w:val="000000"/>
          <w:sz w:val="28"/>
          <w:szCs w:val="28"/>
          <w:lang w:bidi="ru-RU"/>
        </w:rPr>
      </w:pPr>
      <w:r w:rsidRPr="00FC7B7B">
        <w:rPr>
          <w:bCs/>
          <w:color w:val="000000"/>
          <w:sz w:val="28"/>
          <w:szCs w:val="28"/>
          <w:lang w:bidi="ru-RU"/>
        </w:rPr>
        <w:t xml:space="preserve">           В соответствии с целями    Стратегии за период ее действия  будет создана база для дальнейшей реализации стратегических направлений развития района в отраслях  </w:t>
      </w:r>
      <w:r w:rsidRPr="00FC7B7B">
        <w:rPr>
          <w:rFonts w:eastAsia="Calibri"/>
          <w:sz w:val="28"/>
          <w:szCs w:val="28"/>
        </w:rPr>
        <w:t>производство и распределение энергии,  добывающая и перерабатывающая промышленность, сельское хозяйство, привлекающие качественные человеческие ресурсы и инвестиции.</w:t>
      </w:r>
    </w:p>
    <w:p w:rsidR="00C74370" w:rsidRPr="00FC7B7B" w:rsidRDefault="00C74370" w:rsidP="00320924">
      <w:pPr>
        <w:spacing w:line="276" w:lineRule="auto"/>
        <w:ind w:firstLine="567"/>
        <w:jc w:val="both"/>
        <w:rPr>
          <w:rFonts w:eastAsia="Calibri"/>
          <w:sz w:val="28"/>
          <w:szCs w:val="28"/>
        </w:rPr>
      </w:pPr>
      <w:r w:rsidRPr="00FC7B7B">
        <w:rPr>
          <w:rFonts w:eastAsia="Calibri"/>
          <w:sz w:val="28"/>
          <w:szCs w:val="28"/>
        </w:rPr>
        <w:t xml:space="preserve">   Развитие производства будет дополнено эффективными механизмами муниципального управления, предполагающими развитое общественное участие предпринимателей и граждан.</w:t>
      </w:r>
    </w:p>
    <w:p w:rsidR="00C74370" w:rsidRPr="00FC7B7B" w:rsidRDefault="00C74370" w:rsidP="00320924">
      <w:pPr>
        <w:widowControl w:val="0"/>
        <w:spacing w:line="276" w:lineRule="auto"/>
        <w:ind w:firstLine="740"/>
        <w:jc w:val="both"/>
        <w:rPr>
          <w:color w:val="000000"/>
          <w:sz w:val="28"/>
          <w:szCs w:val="28"/>
          <w:lang w:bidi="ru-RU"/>
        </w:rPr>
      </w:pPr>
      <w:r w:rsidRPr="00FC7B7B">
        <w:rPr>
          <w:color w:val="000000"/>
          <w:sz w:val="28"/>
          <w:szCs w:val="28"/>
          <w:lang w:bidi="ru-RU"/>
        </w:rPr>
        <w:t xml:space="preserve">Реализация Стратегии позволит  достигнуть  стабильных темпов экономического роста, развития реального сектора экономики, обеспечить финансовую стабильность, рост уровня жизни населения,  увеличить количество  объектов инженерной  инфраструктуры. </w:t>
      </w:r>
    </w:p>
    <w:p w:rsidR="00C74370" w:rsidRPr="00FC7B7B" w:rsidRDefault="00C74370" w:rsidP="00320924">
      <w:pPr>
        <w:widowControl w:val="0"/>
        <w:spacing w:line="276" w:lineRule="auto"/>
        <w:ind w:firstLine="740"/>
        <w:jc w:val="both"/>
        <w:rPr>
          <w:color w:val="000000"/>
          <w:sz w:val="28"/>
          <w:szCs w:val="28"/>
          <w:lang w:bidi="ru-RU"/>
        </w:rPr>
      </w:pPr>
      <w:r w:rsidRPr="00FC7B7B">
        <w:rPr>
          <w:rFonts w:eastAsia="Arial Unicode MS"/>
          <w:color w:val="000000"/>
          <w:sz w:val="28"/>
          <w:szCs w:val="28"/>
          <w:lang w:bidi="ru-RU"/>
        </w:rPr>
        <w:t>Будет повышена социальная направленность района, предусматривающая преимущественное финансирование отраслей социальной сферы. Намечено смягчить наиболее острые проблемы в сфере здравоохранения, образования и обеспечения социальных стандартов жизни. В 201</w:t>
      </w:r>
      <w:r w:rsidR="00114492">
        <w:rPr>
          <w:rFonts w:eastAsia="Arial Unicode MS"/>
          <w:color w:val="000000"/>
          <w:sz w:val="28"/>
          <w:szCs w:val="28"/>
          <w:lang w:bidi="ru-RU"/>
        </w:rPr>
        <w:t>9</w:t>
      </w:r>
      <w:r w:rsidRPr="00FC7B7B">
        <w:rPr>
          <w:rFonts w:eastAsia="Arial Unicode MS"/>
          <w:color w:val="000000"/>
          <w:sz w:val="28"/>
          <w:szCs w:val="28"/>
          <w:lang w:bidi="ru-RU"/>
        </w:rPr>
        <w:t>-2030 годах в социальной сфере будет осуществлен комплекс мероприятий, направленных на стабилизацию уровня жизни населения, недопущения роста безработицы.</w:t>
      </w:r>
    </w:p>
    <w:p w:rsidR="00C74370" w:rsidRPr="00FC7B7B" w:rsidRDefault="00C74370" w:rsidP="00320924">
      <w:pPr>
        <w:spacing w:line="276" w:lineRule="auto"/>
        <w:ind w:firstLine="567"/>
        <w:jc w:val="both"/>
        <w:rPr>
          <w:rFonts w:eastAsia="Calibri"/>
        </w:rPr>
      </w:pPr>
      <w:r w:rsidRPr="00FC7B7B">
        <w:rPr>
          <w:rFonts w:eastAsia="Calibri"/>
          <w:sz w:val="28"/>
          <w:szCs w:val="28"/>
        </w:rPr>
        <w:t xml:space="preserve">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квалифицированных специалистов.</w:t>
      </w:r>
      <w:r w:rsidRPr="00FC7B7B">
        <w:rPr>
          <w:rFonts w:eastAsia="Calibri"/>
        </w:rPr>
        <w:t xml:space="preserve"> </w:t>
      </w:r>
    </w:p>
    <w:p w:rsidR="00C74370" w:rsidRPr="00FC7B7B" w:rsidRDefault="00C74370" w:rsidP="00320924">
      <w:pPr>
        <w:widowControl w:val="0"/>
        <w:spacing w:line="276" w:lineRule="auto"/>
        <w:ind w:firstLine="600"/>
        <w:jc w:val="both"/>
        <w:rPr>
          <w:sz w:val="28"/>
          <w:szCs w:val="28"/>
          <w:lang w:eastAsia="en-US"/>
        </w:rPr>
      </w:pPr>
      <w:r w:rsidRPr="00FC7B7B">
        <w:rPr>
          <w:sz w:val="28"/>
          <w:szCs w:val="28"/>
          <w:lang w:eastAsia="en-US"/>
        </w:rPr>
        <w:lastRenderedPageBreak/>
        <w:t xml:space="preserve">В результате реализации Стратегии к 2030 году </w:t>
      </w:r>
      <w:proofErr w:type="gramStart"/>
      <w:r w:rsidRPr="00FC7B7B">
        <w:rPr>
          <w:sz w:val="28"/>
          <w:szCs w:val="28"/>
          <w:lang w:eastAsia="en-US"/>
        </w:rPr>
        <w:t>будет</w:t>
      </w:r>
      <w:proofErr w:type="gramEnd"/>
      <w:r w:rsidRPr="00FC7B7B">
        <w:rPr>
          <w:sz w:val="28"/>
          <w:szCs w:val="28"/>
          <w:lang w:eastAsia="en-US"/>
        </w:rPr>
        <w:t xml:space="preserve"> достигнут положительный текущий эффект за счет увеличения поступлений налогов во все уровни бюджетов.</w:t>
      </w:r>
    </w:p>
    <w:p w:rsidR="00C74370" w:rsidRPr="00FC7B7B" w:rsidRDefault="00C74370" w:rsidP="00320924">
      <w:pPr>
        <w:spacing w:line="276" w:lineRule="auto"/>
        <w:ind w:firstLine="600"/>
        <w:jc w:val="both"/>
        <w:rPr>
          <w:rFonts w:eastAsia="Calibri"/>
          <w:sz w:val="28"/>
          <w:szCs w:val="28"/>
        </w:rPr>
      </w:pPr>
      <w:r w:rsidRPr="00FC7B7B">
        <w:rPr>
          <w:rFonts w:eastAsia="Calibri"/>
        </w:rPr>
        <w:t xml:space="preserve"> </w:t>
      </w:r>
      <w:r w:rsidRPr="00FC7B7B">
        <w:rPr>
          <w:rFonts w:eastAsia="Calibri"/>
          <w:sz w:val="28"/>
          <w:szCs w:val="28"/>
        </w:rPr>
        <w:t>Сбалансированное территориальное развитие и реализация проектов укрепления территориальной связанности обеспечат реализацию указанных мероприятий для всех жителей района. Благоприятные условия ведения бизнеса сделают Оловяннинский   район привлекательным для инвесторов.</w:t>
      </w:r>
    </w:p>
    <w:p w:rsidR="00C74370" w:rsidRPr="00FC7B7B" w:rsidRDefault="00C74370" w:rsidP="00320924">
      <w:pPr>
        <w:widowControl w:val="0"/>
        <w:spacing w:line="276" w:lineRule="auto"/>
        <w:ind w:firstLine="600"/>
        <w:jc w:val="both"/>
        <w:rPr>
          <w:rFonts w:eastAsia="Arial Unicode MS"/>
          <w:color w:val="000000"/>
          <w:sz w:val="28"/>
          <w:szCs w:val="28"/>
          <w:lang w:bidi="ru-RU"/>
        </w:rPr>
      </w:pPr>
      <w:bookmarkStart w:id="12" w:name="bookmark234"/>
      <w:r w:rsidRPr="00FC7B7B">
        <w:rPr>
          <w:rFonts w:eastAsia="Arial Unicode MS"/>
          <w:color w:val="000000"/>
          <w:sz w:val="28"/>
          <w:szCs w:val="28"/>
          <w:lang w:bidi="ru-RU"/>
        </w:rPr>
        <w:t xml:space="preserve">Целевые показатели и их значения, отражающие ожидаемые результаты реализации Стратегии, приведены в </w:t>
      </w:r>
      <w:r w:rsidRPr="00FC7B7B">
        <w:rPr>
          <w:rFonts w:eastAsia="Arial Unicode MS"/>
          <w:b/>
          <w:color w:val="000000"/>
          <w:sz w:val="28"/>
          <w:szCs w:val="28"/>
          <w:lang w:bidi="ru-RU"/>
        </w:rPr>
        <w:t xml:space="preserve">Приложении </w:t>
      </w:r>
      <w:r w:rsidR="00FB03D0">
        <w:rPr>
          <w:rFonts w:eastAsia="Arial Unicode MS"/>
          <w:b/>
          <w:color w:val="000000"/>
          <w:sz w:val="28"/>
          <w:szCs w:val="28"/>
          <w:lang w:bidi="ru-RU"/>
        </w:rPr>
        <w:t>3</w:t>
      </w:r>
      <w:r w:rsidRPr="00FC7B7B">
        <w:rPr>
          <w:rFonts w:eastAsia="Arial Unicode MS"/>
          <w:color w:val="000000"/>
          <w:sz w:val="28"/>
          <w:szCs w:val="28"/>
          <w:lang w:bidi="ru-RU"/>
        </w:rPr>
        <w:t xml:space="preserve"> к Стратегии.</w:t>
      </w:r>
      <w:bookmarkEnd w:id="12"/>
    </w:p>
    <w:p w:rsidR="00C74370" w:rsidRPr="00FC7B7B" w:rsidRDefault="00C74370" w:rsidP="00320924">
      <w:pPr>
        <w:widowControl w:val="0"/>
        <w:spacing w:line="276" w:lineRule="auto"/>
        <w:ind w:firstLine="600"/>
        <w:jc w:val="both"/>
        <w:rPr>
          <w:rFonts w:eastAsia="Arial Unicode MS"/>
          <w:color w:val="000000"/>
          <w:sz w:val="28"/>
          <w:szCs w:val="28"/>
          <w:lang w:bidi="ru-RU"/>
        </w:rPr>
      </w:pPr>
      <w:r w:rsidRPr="00FC7B7B">
        <w:rPr>
          <w:rFonts w:eastAsia="Arial Unicode MS"/>
          <w:color w:val="000000"/>
          <w:sz w:val="28"/>
          <w:szCs w:val="28"/>
          <w:lang w:bidi="ru-RU"/>
        </w:rPr>
        <w:t>В результате реализации стратегии будут достигнуты следующие значения основных показателей социально-экономического развития:</w:t>
      </w:r>
    </w:p>
    <w:p w:rsidR="00C74370" w:rsidRPr="00FC7B7B" w:rsidRDefault="00C74370" w:rsidP="00320924">
      <w:pPr>
        <w:widowControl w:val="0"/>
        <w:spacing w:line="276" w:lineRule="auto"/>
        <w:ind w:firstLine="708"/>
        <w:jc w:val="both"/>
        <w:rPr>
          <w:color w:val="000000"/>
          <w:sz w:val="28"/>
          <w:lang w:eastAsia="ar-SA" w:bidi="ru-RU"/>
        </w:rPr>
      </w:pPr>
      <w:r w:rsidRPr="00FC7B7B">
        <w:rPr>
          <w:color w:val="000000"/>
          <w:sz w:val="28"/>
          <w:lang w:eastAsia="ar-SA" w:bidi="ru-RU"/>
        </w:rPr>
        <w:t>Демографическая ситуация в среднесрочной перспективе будет развиваться под влиянием сложившихся тенденций: невысокой рождаемости, высокой смертности, неблагоприятной возрастной структуры населения. Естественная убыль останется основной причиной сокращения среднегодовой численности постоянного населения.</w:t>
      </w:r>
    </w:p>
    <w:p w:rsidR="00C74370" w:rsidRPr="00FC7B7B" w:rsidRDefault="00C74370" w:rsidP="00320924">
      <w:pPr>
        <w:suppressAutoHyphens/>
        <w:spacing w:line="276" w:lineRule="auto"/>
        <w:ind w:firstLine="708"/>
        <w:jc w:val="both"/>
        <w:rPr>
          <w:rFonts w:eastAsia="Arial"/>
          <w:sz w:val="28"/>
          <w:szCs w:val="28"/>
          <w:lang w:eastAsia="ar-SA"/>
        </w:rPr>
      </w:pPr>
      <w:r w:rsidRPr="00FC7B7B">
        <w:rPr>
          <w:rFonts w:eastAsia="Arial"/>
          <w:sz w:val="28"/>
          <w:szCs w:val="28"/>
          <w:lang w:eastAsia="ar-SA"/>
        </w:rPr>
        <w:t>Произойдут качественные изменения в составе населения, связанные с сокращением населения в трудоспособном возрасте, будет продолжено старение населения, в связи, с чем потребуются дополнительные финансовые средства на выполнение обязательств государства по пенсионному и социальному обеспечению.</w:t>
      </w:r>
    </w:p>
    <w:p w:rsidR="003B2481" w:rsidRDefault="00852A13" w:rsidP="00320924">
      <w:pPr>
        <w:suppressAutoHyphens/>
        <w:spacing w:line="276" w:lineRule="auto"/>
        <w:ind w:firstLine="708"/>
        <w:jc w:val="both"/>
        <w:rPr>
          <w:rFonts w:eastAsia="Arial"/>
          <w:sz w:val="28"/>
          <w:szCs w:val="28"/>
          <w:lang w:eastAsia="ar-SA"/>
        </w:rPr>
      </w:pPr>
      <w:r w:rsidRPr="00852A13">
        <w:rPr>
          <w:rFonts w:eastAsia="Arial"/>
          <w:sz w:val="28"/>
          <w:szCs w:val="28"/>
          <w:lang w:eastAsia="ar-SA"/>
        </w:rPr>
        <w:t xml:space="preserve">  Среднегодовая численность  населен</w:t>
      </w:r>
      <w:r w:rsidR="005A2411">
        <w:rPr>
          <w:rFonts w:eastAsia="Arial"/>
          <w:sz w:val="28"/>
          <w:szCs w:val="28"/>
          <w:lang w:eastAsia="ar-SA"/>
        </w:rPr>
        <w:t>ия  к 2025 году составит  36194 человек</w:t>
      </w:r>
      <w:r w:rsidRPr="00852A13">
        <w:rPr>
          <w:rFonts w:eastAsia="Arial"/>
          <w:sz w:val="28"/>
          <w:szCs w:val="28"/>
          <w:lang w:eastAsia="ar-SA"/>
        </w:rPr>
        <w:t xml:space="preserve">. </w:t>
      </w:r>
      <w:r w:rsidR="00C74370" w:rsidRPr="00852A13">
        <w:rPr>
          <w:rFonts w:eastAsia="Arial"/>
          <w:sz w:val="28"/>
          <w:szCs w:val="28"/>
          <w:lang w:eastAsia="ar-SA"/>
        </w:rPr>
        <w:t xml:space="preserve">К 2030 году </w:t>
      </w:r>
      <w:r w:rsidR="00596D83">
        <w:rPr>
          <w:rFonts w:eastAsia="Arial"/>
          <w:sz w:val="28"/>
          <w:szCs w:val="28"/>
          <w:lang w:eastAsia="ar-SA"/>
        </w:rPr>
        <w:t xml:space="preserve"> </w:t>
      </w:r>
      <w:r w:rsidR="003B2481">
        <w:rPr>
          <w:rFonts w:eastAsia="Arial"/>
          <w:sz w:val="28"/>
          <w:szCs w:val="28"/>
          <w:lang w:eastAsia="ar-SA"/>
        </w:rPr>
        <w:t xml:space="preserve">незначительно  увеличится к уровню 2017году  и </w:t>
      </w:r>
      <w:r w:rsidR="005A2411">
        <w:rPr>
          <w:rFonts w:eastAsia="Arial"/>
          <w:sz w:val="28"/>
          <w:szCs w:val="28"/>
          <w:lang w:eastAsia="ar-SA"/>
        </w:rPr>
        <w:t xml:space="preserve"> составит  36316 человек</w:t>
      </w:r>
      <w:r w:rsidR="003B2481">
        <w:rPr>
          <w:rFonts w:eastAsia="Arial"/>
          <w:sz w:val="28"/>
          <w:szCs w:val="28"/>
          <w:lang w:eastAsia="ar-SA"/>
        </w:rPr>
        <w:t>, увеличится на 0,3</w:t>
      </w:r>
      <w:r w:rsidR="00596D83">
        <w:rPr>
          <w:rFonts w:eastAsia="Arial"/>
          <w:sz w:val="28"/>
          <w:szCs w:val="28"/>
          <w:lang w:eastAsia="ar-SA"/>
        </w:rPr>
        <w:t>% или</w:t>
      </w:r>
      <w:r w:rsidR="003B2481">
        <w:rPr>
          <w:rFonts w:eastAsia="Arial"/>
          <w:sz w:val="28"/>
          <w:szCs w:val="28"/>
          <w:lang w:eastAsia="ar-SA"/>
        </w:rPr>
        <w:t xml:space="preserve"> на 121 человек. </w:t>
      </w:r>
    </w:p>
    <w:p w:rsidR="00596D83" w:rsidRDefault="00596D83" w:rsidP="00320924">
      <w:pPr>
        <w:suppressAutoHyphens/>
        <w:spacing w:line="276" w:lineRule="auto"/>
        <w:ind w:firstLine="708"/>
        <w:jc w:val="both"/>
        <w:rPr>
          <w:rFonts w:eastAsia="Arial"/>
          <w:sz w:val="28"/>
          <w:szCs w:val="28"/>
          <w:lang w:eastAsia="ar-SA"/>
        </w:rPr>
      </w:pPr>
      <w:r>
        <w:rPr>
          <w:rFonts w:eastAsia="Arial"/>
          <w:sz w:val="28"/>
          <w:szCs w:val="28"/>
          <w:lang w:eastAsia="ar-SA"/>
        </w:rPr>
        <w:t>Коэффициент рождаемости   к 2030 году останется на уровне 2017года. И составит  11,6 на 1000 жителей.</w:t>
      </w:r>
    </w:p>
    <w:p w:rsidR="00C74370" w:rsidRPr="00FC7B7B" w:rsidRDefault="00C74370" w:rsidP="00320924">
      <w:pPr>
        <w:suppressAutoHyphens/>
        <w:spacing w:line="276" w:lineRule="auto"/>
        <w:ind w:firstLine="708"/>
        <w:jc w:val="both"/>
        <w:rPr>
          <w:sz w:val="28"/>
          <w:szCs w:val="28"/>
          <w:lang w:eastAsia="ar-SA"/>
        </w:rPr>
      </w:pPr>
      <w:r w:rsidRPr="00FC7B7B">
        <w:rPr>
          <w:sz w:val="28"/>
          <w:szCs w:val="28"/>
          <w:lang w:eastAsia="ar-SA"/>
        </w:rPr>
        <w:t>К 2030 году смертн</w:t>
      </w:r>
      <w:r w:rsidR="00596D83">
        <w:rPr>
          <w:sz w:val="28"/>
          <w:szCs w:val="28"/>
          <w:lang w:eastAsia="ar-SA"/>
        </w:rPr>
        <w:t>ость населения  снизится до 11,</w:t>
      </w:r>
      <w:r w:rsidR="00DE3B78">
        <w:rPr>
          <w:sz w:val="28"/>
          <w:szCs w:val="28"/>
          <w:lang w:eastAsia="ar-SA"/>
        </w:rPr>
        <w:t>3</w:t>
      </w:r>
      <w:r w:rsidRPr="00FC7B7B">
        <w:rPr>
          <w:sz w:val="28"/>
          <w:szCs w:val="28"/>
          <w:lang w:eastAsia="ar-SA"/>
        </w:rPr>
        <w:t xml:space="preserve"> на 1000 жителей.</w:t>
      </w:r>
    </w:p>
    <w:p w:rsidR="00C74370" w:rsidRPr="00FC7B7B" w:rsidRDefault="00C74370" w:rsidP="00320924">
      <w:pPr>
        <w:suppressAutoHyphens/>
        <w:spacing w:line="276" w:lineRule="auto"/>
        <w:jc w:val="both"/>
        <w:rPr>
          <w:rFonts w:ascii="Calibri" w:eastAsia="Arial" w:hAnsi="Calibri"/>
          <w:sz w:val="22"/>
          <w:szCs w:val="22"/>
          <w:lang w:eastAsia="ar-SA"/>
        </w:rPr>
      </w:pPr>
      <w:r w:rsidRPr="00FC7B7B">
        <w:rPr>
          <w:rFonts w:eastAsia="Arial"/>
          <w:sz w:val="28"/>
          <w:szCs w:val="28"/>
          <w:lang w:eastAsia="ar-SA"/>
        </w:rPr>
        <w:t xml:space="preserve">Рождаемость   опережает в показатель смертности на </w:t>
      </w:r>
      <w:r w:rsidR="0014599D">
        <w:rPr>
          <w:rFonts w:eastAsia="Arial"/>
          <w:sz w:val="28"/>
          <w:szCs w:val="28"/>
          <w:lang w:eastAsia="ar-SA"/>
        </w:rPr>
        <w:t>2,7</w:t>
      </w:r>
      <w:r w:rsidRPr="00FC7B7B">
        <w:rPr>
          <w:rFonts w:ascii="Calibri" w:eastAsia="Arial" w:hAnsi="Calibri"/>
          <w:sz w:val="22"/>
          <w:szCs w:val="22"/>
          <w:lang w:eastAsia="ar-SA"/>
        </w:rPr>
        <w:t xml:space="preserve"> %. </w:t>
      </w:r>
    </w:p>
    <w:p w:rsidR="00C74370" w:rsidRPr="00FC7B7B" w:rsidRDefault="00C74370" w:rsidP="00320924">
      <w:pPr>
        <w:widowControl w:val="0"/>
        <w:tabs>
          <w:tab w:val="left" w:pos="1020"/>
        </w:tabs>
        <w:spacing w:line="276" w:lineRule="auto"/>
        <w:jc w:val="both"/>
        <w:rPr>
          <w:color w:val="000000"/>
          <w:sz w:val="28"/>
          <w:szCs w:val="28"/>
          <w:lang w:bidi="ru-RU"/>
        </w:rPr>
      </w:pPr>
      <w:r w:rsidRPr="00FC7B7B">
        <w:rPr>
          <w:color w:val="000000"/>
          <w:sz w:val="28"/>
          <w:szCs w:val="28"/>
          <w:lang w:bidi="ru-RU"/>
        </w:rPr>
        <w:t xml:space="preserve">        </w:t>
      </w:r>
      <w:r w:rsidRPr="00B30147">
        <w:rPr>
          <w:color w:val="000000"/>
          <w:sz w:val="28"/>
          <w:szCs w:val="28"/>
          <w:lang w:bidi="ru-RU"/>
        </w:rPr>
        <w:t xml:space="preserve">Производство продукции, производимой на территории муниципального района «Оловяннинский район» к 2025 году  возрастет </w:t>
      </w:r>
      <w:r w:rsidR="00491315" w:rsidRPr="00B30147">
        <w:rPr>
          <w:color w:val="000000"/>
          <w:sz w:val="28"/>
          <w:szCs w:val="28"/>
          <w:lang w:bidi="ru-RU"/>
        </w:rPr>
        <w:t xml:space="preserve"> на 27,7%</w:t>
      </w:r>
      <w:r w:rsidRPr="00B30147">
        <w:rPr>
          <w:color w:val="000000"/>
          <w:sz w:val="28"/>
          <w:szCs w:val="28"/>
          <w:lang w:bidi="ru-RU"/>
        </w:rPr>
        <w:t xml:space="preserve"> и</w:t>
      </w:r>
      <w:r w:rsidR="00CA2764" w:rsidRPr="00B30147">
        <w:rPr>
          <w:color w:val="000000"/>
          <w:sz w:val="28"/>
          <w:szCs w:val="28"/>
          <w:lang w:bidi="ru-RU"/>
        </w:rPr>
        <w:t xml:space="preserve">   достигнет   13068,99 млн. рублей </w:t>
      </w:r>
      <w:r w:rsidRPr="00B30147">
        <w:rPr>
          <w:color w:val="000000"/>
          <w:sz w:val="28"/>
          <w:szCs w:val="28"/>
          <w:lang w:bidi="ru-RU"/>
        </w:rPr>
        <w:t xml:space="preserve"> к 2030г –</w:t>
      </w:r>
      <w:r w:rsidRPr="00FC7B7B">
        <w:rPr>
          <w:color w:val="000000"/>
          <w:sz w:val="28"/>
          <w:szCs w:val="28"/>
          <w:lang w:bidi="ru-RU"/>
        </w:rPr>
        <w:t xml:space="preserve"> возрастет</w:t>
      </w:r>
      <w:r w:rsidR="00491315">
        <w:rPr>
          <w:color w:val="000000"/>
          <w:sz w:val="28"/>
          <w:szCs w:val="28"/>
          <w:lang w:bidi="ru-RU"/>
        </w:rPr>
        <w:t xml:space="preserve"> на 35,2% и с</w:t>
      </w:r>
      <w:r w:rsidRPr="00FC7B7B">
        <w:rPr>
          <w:color w:val="000000"/>
          <w:sz w:val="28"/>
          <w:szCs w:val="28"/>
          <w:lang w:bidi="ru-RU"/>
        </w:rPr>
        <w:t>оставит  13833,44 млн.</w:t>
      </w:r>
      <w:r w:rsidR="00CA2764">
        <w:rPr>
          <w:color w:val="000000"/>
          <w:sz w:val="28"/>
          <w:szCs w:val="28"/>
          <w:lang w:bidi="ru-RU"/>
        </w:rPr>
        <w:t xml:space="preserve"> </w:t>
      </w:r>
      <w:r w:rsidRPr="00FC7B7B">
        <w:rPr>
          <w:color w:val="000000"/>
          <w:sz w:val="28"/>
          <w:szCs w:val="28"/>
          <w:lang w:bidi="ru-RU"/>
        </w:rPr>
        <w:t>руб</w:t>
      </w:r>
      <w:r w:rsidR="00491315">
        <w:rPr>
          <w:color w:val="000000"/>
          <w:sz w:val="28"/>
          <w:szCs w:val="28"/>
          <w:lang w:bidi="ru-RU"/>
        </w:rPr>
        <w:t>лей</w:t>
      </w:r>
      <w:r w:rsidR="00CA2764">
        <w:rPr>
          <w:color w:val="000000"/>
          <w:sz w:val="28"/>
          <w:szCs w:val="28"/>
          <w:lang w:bidi="ru-RU"/>
        </w:rPr>
        <w:t>.</w:t>
      </w:r>
    </w:p>
    <w:p w:rsidR="00C74370" w:rsidRPr="00FC7B7B" w:rsidRDefault="00C74370" w:rsidP="00320924">
      <w:pPr>
        <w:widowControl w:val="0"/>
        <w:tabs>
          <w:tab w:val="left" w:pos="1020"/>
        </w:tabs>
        <w:spacing w:line="276" w:lineRule="auto"/>
        <w:jc w:val="both"/>
        <w:rPr>
          <w:color w:val="000000"/>
          <w:sz w:val="28"/>
          <w:szCs w:val="28"/>
          <w:lang w:bidi="ru-RU"/>
        </w:rPr>
      </w:pPr>
      <w:r w:rsidRPr="00FC7B7B">
        <w:rPr>
          <w:color w:val="000000"/>
          <w:sz w:val="28"/>
          <w:szCs w:val="28"/>
          <w:lang w:bidi="ru-RU"/>
        </w:rPr>
        <w:t xml:space="preserve">  </w:t>
      </w:r>
      <w:r w:rsidR="00CA7EF0">
        <w:rPr>
          <w:color w:val="000000"/>
          <w:sz w:val="28"/>
          <w:szCs w:val="28"/>
          <w:lang w:bidi="ru-RU"/>
        </w:rPr>
        <w:tab/>
      </w:r>
      <w:r w:rsidRPr="00FC7B7B">
        <w:rPr>
          <w:color w:val="000000"/>
          <w:sz w:val="28"/>
          <w:szCs w:val="28"/>
          <w:lang w:bidi="ru-RU"/>
        </w:rPr>
        <w:t xml:space="preserve">Район сохранит специализацию  на отраслях  производство и распределение </w:t>
      </w:r>
      <w:r w:rsidR="00CA2764" w:rsidRPr="00FC7B7B">
        <w:rPr>
          <w:rFonts w:cs="Arial Unicode MS"/>
          <w:color w:val="000000"/>
          <w:sz w:val="28"/>
          <w:szCs w:val="28"/>
          <w:lang w:bidi="ru-RU"/>
        </w:rPr>
        <w:t>электроэнергии,</w:t>
      </w:r>
      <w:r w:rsidRPr="00FC7B7B">
        <w:rPr>
          <w:rFonts w:cs="Arial Unicode MS"/>
          <w:color w:val="000000"/>
          <w:sz w:val="28"/>
          <w:szCs w:val="28"/>
          <w:lang w:bidi="ru-RU"/>
        </w:rPr>
        <w:t xml:space="preserve">  и  обрабатывающее производство.  </w:t>
      </w:r>
    </w:p>
    <w:p w:rsidR="00C74370" w:rsidRPr="00FC7B7B" w:rsidRDefault="00C74370" w:rsidP="00320924">
      <w:pPr>
        <w:widowControl w:val="0"/>
        <w:tabs>
          <w:tab w:val="left" w:pos="1020"/>
        </w:tabs>
        <w:spacing w:line="276" w:lineRule="auto"/>
        <w:jc w:val="both"/>
        <w:rPr>
          <w:rFonts w:eastAsia="Arial Unicode MS" w:cs="Arial Unicode MS"/>
          <w:bCs/>
          <w:color w:val="000000"/>
          <w:sz w:val="28"/>
          <w:szCs w:val="28"/>
          <w:lang w:bidi="ru-RU"/>
        </w:rPr>
      </w:pPr>
      <w:r w:rsidRPr="00FC7B7B">
        <w:rPr>
          <w:rFonts w:cs="Arial Unicode MS"/>
          <w:color w:val="000000"/>
          <w:sz w:val="28"/>
          <w:szCs w:val="28"/>
          <w:lang w:bidi="ru-RU"/>
        </w:rPr>
        <w:t xml:space="preserve">         Перспективным направлением в развитии промышленности будет добыча полезных ископаемых </w:t>
      </w:r>
      <w:r w:rsidRPr="00FC7B7B">
        <w:rPr>
          <w:rFonts w:eastAsia="Calibri" w:cs="Arial Unicode MS"/>
          <w:color w:val="000000"/>
          <w:sz w:val="28"/>
          <w:szCs w:val="28"/>
          <w:lang w:eastAsia="en-US" w:bidi="ru-RU"/>
        </w:rPr>
        <w:t>за счет п</w:t>
      </w:r>
      <w:r w:rsidRPr="00FC7B7B">
        <w:rPr>
          <w:rFonts w:eastAsia="Arial Unicode MS" w:cs="Arial Unicode MS"/>
          <w:bCs/>
          <w:color w:val="000000"/>
          <w:sz w:val="28"/>
          <w:szCs w:val="28"/>
          <w:lang w:bidi="ru-RU"/>
        </w:rPr>
        <w:t>ереработки руды с извлечением   золота и серебра н</w:t>
      </w:r>
      <w:proofErr w:type="gramStart"/>
      <w:r w:rsidRPr="00FC7B7B">
        <w:rPr>
          <w:rFonts w:eastAsia="Arial Unicode MS" w:cs="Arial Unicode MS"/>
          <w:bCs/>
          <w:color w:val="000000"/>
          <w:sz w:val="28"/>
          <w:szCs w:val="28"/>
          <w:lang w:bidi="ru-RU"/>
        </w:rPr>
        <w:t>а ООО</w:t>
      </w:r>
      <w:proofErr w:type="gramEnd"/>
      <w:r w:rsidRPr="00FC7B7B">
        <w:rPr>
          <w:rFonts w:eastAsia="Arial Unicode MS" w:cs="Arial Unicode MS"/>
          <w:bCs/>
          <w:color w:val="000000"/>
          <w:sz w:val="28"/>
          <w:szCs w:val="28"/>
          <w:lang w:bidi="ru-RU"/>
        </w:rPr>
        <w:t xml:space="preserve"> «ГРК  Дархан», </w:t>
      </w:r>
      <w:r w:rsidRPr="00FC7B7B">
        <w:rPr>
          <w:rFonts w:eastAsia="Calibri" w:cs="Arial Unicode MS"/>
          <w:color w:val="000000"/>
          <w:sz w:val="28"/>
          <w:szCs w:val="28"/>
          <w:lang w:eastAsia="en-US" w:bidi="ru-RU"/>
        </w:rPr>
        <w:t xml:space="preserve"> освоение  </w:t>
      </w:r>
      <w:r w:rsidRPr="00FC7B7B">
        <w:rPr>
          <w:rFonts w:eastAsia="Arial Unicode MS" w:cs="Arial Unicode MS"/>
          <w:color w:val="000000"/>
          <w:sz w:val="28"/>
          <w:szCs w:val="28"/>
          <w:lang w:bidi="ru-RU"/>
        </w:rPr>
        <w:t xml:space="preserve"> месторождения строительных материалов, прежде всего, месторождения кирпичных глин, извести.</w:t>
      </w:r>
    </w:p>
    <w:p w:rsidR="00C74370" w:rsidRPr="00FC7B7B" w:rsidRDefault="00C74370" w:rsidP="00320924">
      <w:pPr>
        <w:autoSpaceDE w:val="0"/>
        <w:autoSpaceDN w:val="0"/>
        <w:adjustRightInd w:val="0"/>
        <w:spacing w:line="276" w:lineRule="auto"/>
        <w:ind w:firstLine="708"/>
        <w:jc w:val="both"/>
        <w:rPr>
          <w:rFonts w:eastAsiaTheme="minorHAnsi"/>
          <w:color w:val="000000"/>
          <w:sz w:val="28"/>
          <w:szCs w:val="28"/>
          <w:lang w:eastAsia="en-US"/>
        </w:rPr>
      </w:pPr>
      <w:r w:rsidRPr="00FC7B7B">
        <w:rPr>
          <w:rFonts w:eastAsiaTheme="minorHAnsi"/>
          <w:color w:val="000000"/>
          <w:sz w:val="28"/>
          <w:szCs w:val="28"/>
          <w:lang w:eastAsia="en-US"/>
        </w:rPr>
        <w:lastRenderedPageBreak/>
        <w:t xml:space="preserve"> Продукция сельского хозяйства в хозяйствах всех категорий достигнет 1093,41 млн.</w:t>
      </w:r>
      <w:r w:rsidR="00CA2764">
        <w:rPr>
          <w:rFonts w:eastAsiaTheme="minorHAnsi"/>
          <w:color w:val="000000"/>
          <w:sz w:val="28"/>
          <w:szCs w:val="28"/>
          <w:lang w:eastAsia="en-US"/>
        </w:rPr>
        <w:t xml:space="preserve"> </w:t>
      </w:r>
      <w:r w:rsidRPr="00FC7B7B">
        <w:rPr>
          <w:rFonts w:eastAsiaTheme="minorHAnsi"/>
          <w:color w:val="000000"/>
          <w:sz w:val="28"/>
          <w:szCs w:val="28"/>
          <w:lang w:eastAsia="en-US"/>
        </w:rPr>
        <w:t>руб</w:t>
      </w:r>
      <w:r w:rsidR="00CA2764">
        <w:rPr>
          <w:rFonts w:eastAsiaTheme="minorHAnsi"/>
          <w:color w:val="000000"/>
          <w:sz w:val="28"/>
          <w:szCs w:val="28"/>
          <w:lang w:eastAsia="en-US"/>
        </w:rPr>
        <w:t xml:space="preserve">лей </w:t>
      </w:r>
      <w:r w:rsidRPr="00FC7B7B">
        <w:rPr>
          <w:rFonts w:eastAsiaTheme="minorHAnsi"/>
          <w:color w:val="000000"/>
          <w:sz w:val="28"/>
          <w:szCs w:val="28"/>
          <w:lang w:eastAsia="en-US"/>
        </w:rPr>
        <w:t xml:space="preserve"> к 2025 году и   1160,61 млн. руб. к 2030году. </w:t>
      </w:r>
    </w:p>
    <w:p w:rsidR="00491315" w:rsidRDefault="00C74370" w:rsidP="00320924">
      <w:pPr>
        <w:tabs>
          <w:tab w:val="left" w:pos="0"/>
        </w:tabs>
        <w:spacing w:line="276" w:lineRule="auto"/>
        <w:ind w:right="284"/>
        <w:contextualSpacing/>
        <w:jc w:val="both"/>
        <w:rPr>
          <w:color w:val="000000"/>
          <w:sz w:val="28"/>
          <w:szCs w:val="28"/>
          <w:lang w:bidi="ru-RU"/>
        </w:rPr>
      </w:pPr>
      <w:r w:rsidRPr="00FC7B7B">
        <w:rPr>
          <w:color w:val="000000"/>
          <w:sz w:val="28"/>
          <w:szCs w:val="28"/>
          <w:lang w:bidi="ru-RU"/>
        </w:rPr>
        <w:t xml:space="preserve">           Объемы производства сельскохозяйственной проду</w:t>
      </w:r>
      <w:r w:rsidR="00491315">
        <w:rPr>
          <w:color w:val="000000"/>
          <w:sz w:val="28"/>
          <w:szCs w:val="28"/>
          <w:lang w:bidi="ru-RU"/>
        </w:rPr>
        <w:t>кции к 2030 году возрастут на 22</w:t>
      </w:r>
      <w:r w:rsidR="00490C79">
        <w:rPr>
          <w:color w:val="000000"/>
          <w:sz w:val="28"/>
          <w:szCs w:val="28"/>
          <w:lang w:bidi="ru-RU"/>
        </w:rPr>
        <w:t>,2 % по сравнению с уровнем 2017</w:t>
      </w:r>
      <w:r w:rsidRPr="00FC7B7B">
        <w:rPr>
          <w:color w:val="000000"/>
          <w:sz w:val="28"/>
          <w:szCs w:val="28"/>
          <w:lang w:bidi="ru-RU"/>
        </w:rPr>
        <w:t xml:space="preserve"> года, в том числе в сфере растениеводства - на   1</w:t>
      </w:r>
      <w:r w:rsidR="00491315">
        <w:rPr>
          <w:color w:val="000000"/>
          <w:sz w:val="28"/>
          <w:szCs w:val="28"/>
          <w:lang w:bidi="ru-RU"/>
        </w:rPr>
        <w:t>7,7 %, животноводства - на  23,2</w:t>
      </w:r>
      <w:r w:rsidRPr="00FC7B7B">
        <w:rPr>
          <w:color w:val="000000"/>
          <w:sz w:val="28"/>
          <w:szCs w:val="28"/>
          <w:lang w:bidi="ru-RU"/>
        </w:rPr>
        <w:t xml:space="preserve">  %. </w:t>
      </w:r>
    </w:p>
    <w:p w:rsidR="00C74370" w:rsidRPr="00FC7B7B" w:rsidRDefault="00491315" w:rsidP="00320924">
      <w:pPr>
        <w:tabs>
          <w:tab w:val="left" w:pos="0"/>
        </w:tabs>
        <w:spacing w:line="276" w:lineRule="auto"/>
        <w:ind w:right="284"/>
        <w:contextualSpacing/>
        <w:jc w:val="both"/>
        <w:rPr>
          <w:color w:val="000000"/>
          <w:sz w:val="28"/>
          <w:szCs w:val="28"/>
          <w:lang w:bidi="ru-RU"/>
        </w:rPr>
      </w:pPr>
      <w:r>
        <w:rPr>
          <w:color w:val="000000"/>
          <w:sz w:val="28"/>
          <w:szCs w:val="28"/>
          <w:lang w:bidi="ru-RU"/>
        </w:rPr>
        <w:tab/>
      </w:r>
      <w:r w:rsidR="00C74370" w:rsidRPr="00FC7B7B">
        <w:rPr>
          <w:color w:val="000000"/>
          <w:sz w:val="28"/>
          <w:szCs w:val="28"/>
          <w:lang w:bidi="ru-RU"/>
        </w:rPr>
        <w:t xml:space="preserve">  Увеличится продукция   сельского  производства на душу насел</w:t>
      </w:r>
      <w:r>
        <w:rPr>
          <w:color w:val="000000"/>
          <w:sz w:val="28"/>
          <w:szCs w:val="28"/>
          <w:lang w:bidi="ru-RU"/>
        </w:rPr>
        <w:t>ения   с 26,24 тыс. рублей  2017</w:t>
      </w:r>
      <w:r w:rsidR="009C5898">
        <w:rPr>
          <w:color w:val="000000"/>
          <w:sz w:val="28"/>
          <w:szCs w:val="28"/>
          <w:lang w:bidi="ru-RU"/>
        </w:rPr>
        <w:t>г до 31,9</w:t>
      </w:r>
      <w:r w:rsidR="00C74370" w:rsidRPr="00FC7B7B">
        <w:rPr>
          <w:color w:val="000000"/>
          <w:sz w:val="28"/>
          <w:szCs w:val="28"/>
          <w:lang w:bidi="ru-RU"/>
        </w:rPr>
        <w:t xml:space="preserve">6 </w:t>
      </w:r>
      <w:r w:rsidR="009C5898">
        <w:rPr>
          <w:color w:val="000000"/>
          <w:sz w:val="28"/>
          <w:szCs w:val="28"/>
          <w:lang w:bidi="ru-RU"/>
        </w:rPr>
        <w:t>тыс. рублей к 2030г или на  21,8</w:t>
      </w:r>
      <w:r w:rsidR="00C74370" w:rsidRPr="00FC7B7B">
        <w:rPr>
          <w:color w:val="000000"/>
          <w:sz w:val="28"/>
          <w:szCs w:val="28"/>
          <w:lang w:bidi="ru-RU"/>
        </w:rPr>
        <w:t xml:space="preserve"> %.</w:t>
      </w:r>
    </w:p>
    <w:p w:rsidR="00C74370" w:rsidRPr="00FC7B7B" w:rsidRDefault="00C74370" w:rsidP="00491315">
      <w:pPr>
        <w:tabs>
          <w:tab w:val="left" w:pos="0"/>
        </w:tabs>
        <w:spacing w:line="276" w:lineRule="auto"/>
        <w:ind w:right="284"/>
        <w:contextualSpacing/>
        <w:jc w:val="both"/>
        <w:rPr>
          <w:rFonts w:eastAsia="Arial"/>
          <w:sz w:val="28"/>
          <w:szCs w:val="28"/>
          <w:lang w:eastAsia="ar-SA"/>
        </w:rPr>
      </w:pPr>
      <w:r w:rsidRPr="00FC7B7B">
        <w:rPr>
          <w:color w:val="000000"/>
          <w:sz w:val="28"/>
          <w:szCs w:val="28"/>
          <w:lang w:bidi="ru-RU"/>
        </w:rPr>
        <w:t xml:space="preserve">        </w:t>
      </w:r>
      <w:r w:rsidRPr="00FC7B7B">
        <w:rPr>
          <w:rFonts w:eastAsia="Arial"/>
          <w:sz w:val="28"/>
          <w:szCs w:val="28"/>
          <w:lang w:eastAsia="ar-SA"/>
        </w:rPr>
        <w:t xml:space="preserve">Намечаемые стабилизация и рост производства </w:t>
      </w:r>
      <w:proofErr w:type="gramStart"/>
      <w:r w:rsidRPr="00FC7B7B">
        <w:rPr>
          <w:rFonts w:eastAsia="Arial"/>
          <w:sz w:val="28"/>
          <w:szCs w:val="28"/>
          <w:lang w:eastAsia="ar-SA"/>
        </w:rPr>
        <w:t>сельскохозяйственной</w:t>
      </w:r>
      <w:proofErr w:type="gramEnd"/>
    </w:p>
    <w:p w:rsidR="00C74370" w:rsidRPr="00FC7B7B" w:rsidRDefault="00C74370" w:rsidP="00320924">
      <w:pPr>
        <w:suppressAutoHyphens/>
        <w:spacing w:line="276" w:lineRule="auto"/>
        <w:jc w:val="both"/>
        <w:rPr>
          <w:rFonts w:eastAsia="Arial"/>
          <w:i/>
          <w:sz w:val="28"/>
          <w:szCs w:val="28"/>
          <w:u w:val="single"/>
          <w:lang w:eastAsia="ar-SA"/>
        </w:rPr>
      </w:pPr>
      <w:r w:rsidRPr="00FC7B7B">
        <w:rPr>
          <w:rFonts w:eastAsia="Arial"/>
          <w:sz w:val="28"/>
          <w:szCs w:val="28"/>
          <w:lang w:eastAsia="ar-SA"/>
        </w:rPr>
        <w:t xml:space="preserve"> продукции возможны при реализации программных мероприятий государственных и краевых  и муниципальных программ, обеспеченных финансовой поддержкой из бюджетов всех уровней, с учетом более эффективного использования внутренних резервов.</w:t>
      </w:r>
    </w:p>
    <w:p w:rsidR="00C74370" w:rsidRPr="00FC7B7B" w:rsidRDefault="00C74370" w:rsidP="00491315">
      <w:pPr>
        <w:suppressAutoHyphens/>
        <w:spacing w:line="276" w:lineRule="auto"/>
        <w:ind w:firstLine="708"/>
        <w:jc w:val="both"/>
        <w:rPr>
          <w:sz w:val="28"/>
          <w:szCs w:val="28"/>
          <w:lang w:eastAsia="ar-SA"/>
        </w:rPr>
      </w:pPr>
      <w:r w:rsidRPr="00FC7B7B">
        <w:rPr>
          <w:rFonts w:eastAsia="Arial"/>
          <w:sz w:val="28"/>
          <w:szCs w:val="28"/>
          <w:lang w:eastAsia="ar-SA"/>
        </w:rPr>
        <w:t xml:space="preserve"> В рамках реализации</w:t>
      </w:r>
      <w:r w:rsidR="00490C79">
        <w:rPr>
          <w:rFonts w:eastAsia="Arial"/>
          <w:sz w:val="28"/>
          <w:szCs w:val="28"/>
          <w:lang w:eastAsia="ar-SA"/>
        </w:rPr>
        <w:t xml:space="preserve"> районной </w:t>
      </w:r>
      <w:r w:rsidRPr="00FC7B7B">
        <w:rPr>
          <w:rFonts w:eastAsia="Arial"/>
          <w:sz w:val="28"/>
          <w:szCs w:val="28"/>
          <w:lang w:eastAsia="ar-SA"/>
        </w:rPr>
        <w:t xml:space="preserve"> программы  «Устойчивое развитие сельских территорий» б</w:t>
      </w:r>
      <w:r w:rsidRPr="00FC7B7B">
        <w:rPr>
          <w:sz w:val="28"/>
          <w:szCs w:val="28"/>
          <w:lang w:eastAsia="ar-SA"/>
        </w:rPr>
        <w:t xml:space="preserve">удут созданы   комфортные условия  для  проживания граждан  в сельской местности, повышения уровня занятости сельского населения в сфере сельскохозяйственного производства, активизации участия граждан, проживающих в сельской местности, в реализации общественно значимых проектов. </w:t>
      </w:r>
    </w:p>
    <w:p w:rsidR="00C74370" w:rsidRPr="00FC7B7B" w:rsidRDefault="00C74370" w:rsidP="00320924">
      <w:pPr>
        <w:pStyle w:val="14"/>
        <w:spacing w:line="276" w:lineRule="auto"/>
        <w:ind w:firstLine="708"/>
        <w:jc w:val="both"/>
        <w:rPr>
          <w:rFonts w:asciiTheme="minorHAnsi" w:hAnsiTheme="minorHAnsi" w:cstheme="minorHAnsi"/>
          <w:sz w:val="28"/>
          <w:szCs w:val="28"/>
        </w:rPr>
      </w:pPr>
      <w:r w:rsidRPr="00FC7B7B">
        <w:rPr>
          <w:rFonts w:asciiTheme="minorHAnsi" w:hAnsiTheme="minorHAnsi" w:cstheme="minorHAnsi"/>
          <w:sz w:val="28"/>
          <w:szCs w:val="28"/>
        </w:rPr>
        <w:t xml:space="preserve">Для периода 2017–2030 года будет характерно сохранение благоприятного инвестиционного климата в районе. </w:t>
      </w:r>
    </w:p>
    <w:p w:rsidR="00C74370" w:rsidRPr="00FC7B7B" w:rsidRDefault="00C74370" w:rsidP="004D71CF">
      <w:pPr>
        <w:pStyle w:val="14"/>
        <w:spacing w:line="276" w:lineRule="auto"/>
        <w:ind w:firstLine="708"/>
        <w:jc w:val="both"/>
        <w:rPr>
          <w:rFonts w:asciiTheme="minorHAnsi" w:hAnsiTheme="minorHAnsi" w:cstheme="minorHAnsi"/>
          <w:sz w:val="28"/>
          <w:szCs w:val="28"/>
        </w:rPr>
      </w:pPr>
      <w:r w:rsidRPr="00FC7B7B">
        <w:rPr>
          <w:rFonts w:asciiTheme="minorHAnsi" w:hAnsiTheme="minorHAnsi" w:cstheme="minorHAnsi"/>
          <w:sz w:val="28"/>
          <w:szCs w:val="28"/>
        </w:rPr>
        <w:t>Повышение  инвестиционной  привлекательности территории района   произойдет  за счет улучшения состояния промышленности, сельского хозяйства и инфраструктуры;</w:t>
      </w:r>
    </w:p>
    <w:p w:rsidR="00C74370" w:rsidRPr="00FC7B7B" w:rsidRDefault="00C74370" w:rsidP="004D71CF">
      <w:pPr>
        <w:pStyle w:val="14"/>
        <w:spacing w:line="276" w:lineRule="auto"/>
        <w:ind w:firstLine="708"/>
        <w:jc w:val="both"/>
        <w:rPr>
          <w:rFonts w:asciiTheme="minorHAnsi" w:hAnsiTheme="minorHAnsi" w:cstheme="minorHAnsi"/>
          <w:color w:val="000000"/>
          <w:sz w:val="28"/>
          <w:szCs w:val="28"/>
        </w:rPr>
      </w:pPr>
      <w:r w:rsidRPr="00FC7B7B">
        <w:rPr>
          <w:rFonts w:asciiTheme="minorHAnsi" w:hAnsiTheme="minorHAnsi" w:cstheme="minorHAnsi"/>
          <w:color w:val="000000"/>
          <w:sz w:val="28"/>
          <w:szCs w:val="28"/>
        </w:rPr>
        <w:t>После резкого  падения объемов в 2018 году (за счет завершения  строительств</w:t>
      </w:r>
      <w:proofErr w:type="gramStart"/>
      <w:r w:rsidRPr="00FC7B7B">
        <w:rPr>
          <w:rFonts w:asciiTheme="minorHAnsi" w:hAnsiTheme="minorHAnsi" w:cstheme="minorHAnsi"/>
          <w:color w:val="000000"/>
          <w:sz w:val="28"/>
          <w:szCs w:val="28"/>
        </w:rPr>
        <w:t>а   ООО</w:t>
      </w:r>
      <w:proofErr w:type="gramEnd"/>
      <w:r w:rsidRPr="00FC7B7B">
        <w:rPr>
          <w:rFonts w:asciiTheme="minorHAnsi" w:hAnsiTheme="minorHAnsi" w:cstheme="minorHAnsi"/>
          <w:color w:val="000000"/>
          <w:sz w:val="28"/>
          <w:szCs w:val="28"/>
        </w:rPr>
        <w:t xml:space="preserve">  </w:t>
      </w:r>
      <w:r w:rsidRPr="00FC7B7B">
        <w:rPr>
          <w:rFonts w:asciiTheme="minorHAnsi" w:eastAsia="Arial Unicode MS" w:hAnsiTheme="minorHAnsi" w:cstheme="minorHAnsi"/>
          <w:color w:val="000000"/>
          <w:sz w:val="28"/>
          <w:szCs w:val="28"/>
          <w:lang w:bidi="ru-RU"/>
        </w:rPr>
        <w:t>ГРК «Дархан»)</w:t>
      </w:r>
      <w:r w:rsidRPr="00FC7B7B">
        <w:rPr>
          <w:rFonts w:asciiTheme="minorHAnsi" w:hAnsiTheme="minorHAnsi" w:cstheme="minorHAnsi"/>
          <w:color w:val="000000"/>
          <w:sz w:val="28"/>
          <w:szCs w:val="28"/>
        </w:rPr>
        <w:t xml:space="preserve">  прогнозируется     незначительный  рост инвестиций.   Общая сумма инвестиций к 2030 году  составит  812,07 млн.</w:t>
      </w:r>
      <w:r w:rsidR="00CA2764">
        <w:rPr>
          <w:rFonts w:asciiTheme="minorHAnsi" w:hAnsiTheme="minorHAnsi" w:cstheme="minorHAnsi"/>
          <w:color w:val="000000"/>
          <w:sz w:val="28"/>
          <w:szCs w:val="28"/>
        </w:rPr>
        <w:t xml:space="preserve"> рублей</w:t>
      </w:r>
      <w:r w:rsidR="004D71CF">
        <w:rPr>
          <w:rFonts w:asciiTheme="minorHAnsi" w:hAnsiTheme="minorHAnsi" w:cstheme="minorHAnsi"/>
          <w:color w:val="000000"/>
          <w:sz w:val="28"/>
          <w:szCs w:val="28"/>
        </w:rPr>
        <w:t xml:space="preserve"> или  84,3</w:t>
      </w:r>
      <w:r w:rsidRPr="00FC7B7B">
        <w:rPr>
          <w:rFonts w:asciiTheme="minorHAnsi" w:hAnsiTheme="minorHAnsi" w:cstheme="minorHAnsi"/>
          <w:color w:val="000000"/>
          <w:sz w:val="28"/>
          <w:szCs w:val="28"/>
        </w:rPr>
        <w:t xml:space="preserve"> % к  уровню  201</w:t>
      </w:r>
      <w:r w:rsidR="00490C79">
        <w:rPr>
          <w:rFonts w:asciiTheme="minorHAnsi" w:hAnsiTheme="minorHAnsi" w:cstheme="minorHAnsi"/>
          <w:color w:val="000000"/>
          <w:sz w:val="28"/>
          <w:szCs w:val="28"/>
        </w:rPr>
        <w:t>7</w:t>
      </w:r>
      <w:r w:rsidRPr="00FC7B7B">
        <w:rPr>
          <w:rFonts w:asciiTheme="minorHAnsi" w:hAnsiTheme="minorHAnsi" w:cstheme="minorHAnsi"/>
          <w:color w:val="000000"/>
          <w:sz w:val="28"/>
          <w:szCs w:val="28"/>
        </w:rPr>
        <w:t xml:space="preserve"> года. </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 xml:space="preserve">В  2017 – 2030 годах будет наблюдаться тенденция к улучшению социальной обстановки на селе.  Инвестиции   будут направляться на строительство жилья для сельских жителей   в рамках </w:t>
      </w:r>
      <w:r w:rsidR="005E0D38">
        <w:rPr>
          <w:color w:val="000000"/>
          <w:sz w:val="28"/>
          <w:lang w:eastAsia="ar-SA"/>
        </w:rPr>
        <w:t xml:space="preserve"> районной </w:t>
      </w:r>
      <w:r w:rsidRPr="00FC7B7B">
        <w:rPr>
          <w:color w:val="000000"/>
          <w:sz w:val="28"/>
          <w:lang w:eastAsia="ar-SA"/>
        </w:rPr>
        <w:t xml:space="preserve">программы  «Устойчивое развитие сельских территорий», на объекты социальной сферы,  реконструкцию и строительство водокачек и водопроводов.    </w:t>
      </w:r>
    </w:p>
    <w:p w:rsidR="00C74370" w:rsidRPr="00FC7B7B" w:rsidRDefault="00C74370" w:rsidP="00320924">
      <w:pPr>
        <w:widowControl w:val="0"/>
        <w:spacing w:line="276" w:lineRule="auto"/>
        <w:ind w:firstLine="708"/>
        <w:jc w:val="both"/>
        <w:rPr>
          <w:rFonts w:eastAsia="Arial Unicode MS" w:cs="Arial Unicode MS"/>
          <w:color w:val="000000"/>
          <w:lang w:bidi="ru-RU"/>
        </w:rPr>
      </w:pPr>
      <w:r w:rsidRPr="00FC7B7B">
        <w:rPr>
          <w:color w:val="000000"/>
          <w:sz w:val="28"/>
          <w:lang w:eastAsia="ar-SA"/>
        </w:rPr>
        <w:t>Продолжится строительство и реконструкция объектов торговли, бытового обслуживания,  что обеспечит прирост торговой площади предприятий розничной торговли и создание новых рабочих мест.</w:t>
      </w:r>
      <w:r w:rsidRPr="00FC7B7B">
        <w:rPr>
          <w:rFonts w:eastAsia="Arial Unicode MS" w:cs="Arial Unicode MS"/>
          <w:color w:val="000000"/>
          <w:lang w:bidi="ru-RU"/>
        </w:rPr>
        <w:t xml:space="preserve"> </w:t>
      </w:r>
      <w:r w:rsidRPr="00FC7B7B">
        <w:rPr>
          <w:rFonts w:eastAsia="Arial Unicode MS" w:cs="Arial Unicode MS"/>
          <w:color w:val="000000"/>
          <w:sz w:val="28"/>
          <w:szCs w:val="28"/>
          <w:lang w:bidi="ru-RU"/>
        </w:rPr>
        <w:t>Среди источников инвестиций все большую роль будут играть собственные средства предпринимателей</w:t>
      </w:r>
      <w:r w:rsidRPr="00FC7B7B">
        <w:rPr>
          <w:rFonts w:eastAsia="Arial Unicode MS" w:cs="Arial Unicode MS"/>
          <w:color w:val="000000"/>
          <w:lang w:bidi="ru-RU"/>
        </w:rPr>
        <w:t>.</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 xml:space="preserve">Прогнозируется увеличение расходов населения на строительство жилья, </w:t>
      </w:r>
      <w:r w:rsidRPr="00FC7B7B">
        <w:rPr>
          <w:rFonts w:ascii="Arial Unicode MS" w:eastAsia="Arial Unicode MS" w:hAnsi="Arial Unicode MS" w:cs="Arial Unicode MS"/>
          <w:color w:val="000000"/>
          <w:sz w:val="28"/>
          <w:szCs w:val="28"/>
          <w:lang w:bidi="ru-RU"/>
        </w:rPr>
        <w:t xml:space="preserve">  </w:t>
      </w:r>
      <w:r w:rsidRPr="00FC7B7B">
        <w:rPr>
          <w:rFonts w:eastAsia="Arial Unicode MS"/>
          <w:color w:val="000000"/>
          <w:sz w:val="28"/>
          <w:szCs w:val="28"/>
          <w:lang w:bidi="ru-RU"/>
        </w:rPr>
        <w:t xml:space="preserve">продолжатся мероприятий  по модернизации имеющихся  производств,    по </w:t>
      </w:r>
      <w:r w:rsidRPr="00FC7B7B">
        <w:rPr>
          <w:rFonts w:eastAsia="Arial Unicode MS"/>
          <w:color w:val="000000"/>
          <w:sz w:val="28"/>
          <w:szCs w:val="28"/>
          <w:lang w:bidi="ru-RU"/>
        </w:rPr>
        <w:lastRenderedPageBreak/>
        <w:t xml:space="preserve">подготовке  к осенне-зимнему   отопительному   периоду, по   освоению     дорожного фонда, по выделению субсидий для  развития  сельского хозяйства. </w:t>
      </w:r>
      <w:r w:rsidRPr="00FC7B7B">
        <w:rPr>
          <w:color w:val="000000"/>
          <w:sz w:val="28"/>
          <w:lang w:eastAsia="ar-SA"/>
        </w:rPr>
        <w:t xml:space="preserve"> </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 xml:space="preserve">Среди </w:t>
      </w:r>
      <w:r w:rsidR="005E0D38">
        <w:rPr>
          <w:color w:val="000000"/>
          <w:sz w:val="28"/>
          <w:lang w:eastAsia="ar-SA"/>
        </w:rPr>
        <w:t xml:space="preserve"> </w:t>
      </w:r>
      <w:r w:rsidRPr="00FC7B7B">
        <w:rPr>
          <w:color w:val="000000"/>
          <w:sz w:val="28"/>
          <w:lang w:eastAsia="ar-SA"/>
        </w:rPr>
        <w:t>источников все большую роль будут играть собственные средства предприятий, возрастет доля капитальных вложений инвесторов, а также увеличение капитальных вложений за счет бюджетных средств.</w:t>
      </w:r>
    </w:p>
    <w:p w:rsidR="00C74370" w:rsidRPr="00FC7B7B" w:rsidRDefault="00C74370" w:rsidP="00320924">
      <w:pPr>
        <w:suppressAutoHyphens/>
        <w:spacing w:line="276" w:lineRule="auto"/>
        <w:ind w:firstLine="708"/>
        <w:jc w:val="both"/>
        <w:rPr>
          <w:rFonts w:eastAsia="Arial"/>
          <w:sz w:val="28"/>
          <w:szCs w:val="28"/>
          <w:lang w:eastAsia="ar-SA"/>
        </w:rPr>
      </w:pPr>
      <w:r w:rsidRPr="00FC7B7B">
        <w:rPr>
          <w:rFonts w:eastAsia="Arial"/>
          <w:sz w:val="28"/>
          <w:szCs w:val="28"/>
          <w:lang w:eastAsia="ar-SA"/>
        </w:rPr>
        <w:t>Позитивная тенденция наращивания объемов товарооборота получит свое дальнейшее развитие. Розничный товарооб</w:t>
      </w:r>
      <w:r w:rsidR="0038127D">
        <w:rPr>
          <w:rFonts w:eastAsia="Arial"/>
          <w:sz w:val="28"/>
          <w:szCs w:val="28"/>
          <w:lang w:eastAsia="ar-SA"/>
        </w:rPr>
        <w:t>орот  к 2030 году составит  2227</w:t>
      </w:r>
      <w:r w:rsidRPr="00FC7B7B">
        <w:rPr>
          <w:rFonts w:eastAsia="Arial"/>
          <w:sz w:val="28"/>
          <w:szCs w:val="28"/>
          <w:lang w:eastAsia="ar-SA"/>
        </w:rPr>
        <w:t>,54 млн</w:t>
      </w:r>
      <w:r w:rsidR="005E0D38">
        <w:rPr>
          <w:rFonts w:eastAsia="Arial"/>
          <w:sz w:val="28"/>
          <w:szCs w:val="28"/>
          <w:lang w:eastAsia="ar-SA"/>
        </w:rPr>
        <w:t>.</w:t>
      </w:r>
      <w:r w:rsidRPr="00FC7B7B">
        <w:rPr>
          <w:rFonts w:eastAsia="Arial"/>
          <w:sz w:val="28"/>
          <w:szCs w:val="28"/>
          <w:lang w:eastAsia="ar-SA"/>
        </w:rPr>
        <w:t xml:space="preserve"> руб. Объем товарооборот  к 2030году </w:t>
      </w:r>
      <w:r w:rsidR="005E0D38">
        <w:rPr>
          <w:rFonts w:eastAsia="Arial"/>
          <w:sz w:val="28"/>
          <w:szCs w:val="28"/>
          <w:lang w:eastAsia="ar-SA"/>
        </w:rPr>
        <w:t xml:space="preserve">  увеличится по сравнению с 2017</w:t>
      </w:r>
      <w:r w:rsidR="004D71CF">
        <w:rPr>
          <w:rFonts w:eastAsia="Arial"/>
          <w:sz w:val="28"/>
          <w:szCs w:val="28"/>
          <w:lang w:eastAsia="ar-SA"/>
        </w:rPr>
        <w:t xml:space="preserve">годом  на  28,9 </w:t>
      </w:r>
      <w:r w:rsidRPr="00FC7B7B">
        <w:rPr>
          <w:rFonts w:eastAsia="Arial"/>
          <w:sz w:val="28"/>
          <w:szCs w:val="28"/>
          <w:lang w:eastAsia="ar-SA"/>
        </w:rPr>
        <w:t>%. Увеличению   товарооборота   способствует    строительство и открытие новых торговых  объектов. В среднем за год  в районе открывается  до 5 объектов  торговли.</w:t>
      </w:r>
    </w:p>
    <w:p w:rsidR="00C74370" w:rsidRPr="00FC7B7B" w:rsidRDefault="00C74370" w:rsidP="00320924">
      <w:pPr>
        <w:suppressAutoHyphens/>
        <w:spacing w:line="276" w:lineRule="auto"/>
        <w:ind w:firstLine="708"/>
        <w:jc w:val="both"/>
        <w:rPr>
          <w:rFonts w:eastAsia="Arial"/>
          <w:sz w:val="28"/>
          <w:szCs w:val="28"/>
          <w:lang w:eastAsia="ar-SA"/>
        </w:rPr>
      </w:pPr>
      <w:r w:rsidRPr="00FC7B7B">
        <w:rPr>
          <w:rFonts w:eastAsia="Arial"/>
          <w:sz w:val="28"/>
          <w:szCs w:val="28"/>
          <w:lang w:eastAsia="ar-SA"/>
        </w:rPr>
        <w:t>В структуре потребления товаров будет преобладать доля продаж продовольственных товаров.  В то же время рост доходов населения будет способствовать увеличению продаж непродовольственных товаров</w:t>
      </w:r>
    </w:p>
    <w:p w:rsidR="00C74370" w:rsidRPr="00FC7B7B" w:rsidRDefault="00C74370" w:rsidP="00320924">
      <w:pPr>
        <w:suppressAutoHyphens/>
        <w:spacing w:line="276" w:lineRule="auto"/>
        <w:ind w:firstLine="567"/>
        <w:jc w:val="both"/>
        <w:rPr>
          <w:rFonts w:eastAsia="Arial"/>
          <w:sz w:val="28"/>
          <w:szCs w:val="28"/>
          <w:lang w:eastAsia="ar-SA"/>
        </w:rPr>
      </w:pPr>
      <w:r w:rsidRPr="00FC7B7B">
        <w:rPr>
          <w:rFonts w:eastAsia="Arial"/>
          <w:sz w:val="28"/>
          <w:szCs w:val="28"/>
          <w:lang w:eastAsia="ar-SA"/>
        </w:rPr>
        <w:t xml:space="preserve">Развитие малого бизнеса будет осуществляться за счет организации малых предприятий, кооперативов, предполагается дальнейший рост объемов производства продукции, работ и услуг, создание новых рабочих мест. </w:t>
      </w:r>
    </w:p>
    <w:p w:rsidR="00C74370" w:rsidRPr="00FC7B7B" w:rsidRDefault="00C74370" w:rsidP="00320924">
      <w:pPr>
        <w:suppressAutoHyphens/>
        <w:spacing w:line="276" w:lineRule="auto"/>
        <w:ind w:firstLine="567"/>
        <w:jc w:val="both"/>
        <w:rPr>
          <w:sz w:val="28"/>
          <w:szCs w:val="28"/>
          <w:lang w:eastAsia="ar-SA"/>
        </w:rPr>
      </w:pPr>
      <w:r w:rsidRPr="00667A4B">
        <w:rPr>
          <w:sz w:val="28"/>
          <w:szCs w:val="28"/>
          <w:lang w:eastAsia="ar-SA"/>
        </w:rPr>
        <w:t xml:space="preserve">В 2017 – 2030 годах вклад малого предпринимательства в развитие экономики района существенно возрастет.  С незначительным   ростом  количества малых  </w:t>
      </w:r>
      <w:r w:rsidR="00F077FB" w:rsidRPr="00667A4B">
        <w:rPr>
          <w:sz w:val="28"/>
          <w:szCs w:val="28"/>
          <w:lang w:eastAsia="ar-SA"/>
        </w:rPr>
        <w:t>и средних  предприятий,  на 5,4</w:t>
      </w:r>
      <w:r w:rsidRPr="00667A4B">
        <w:rPr>
          <w:sz w:val="28"/>
          <w:szCs w:val="28"/>
          <w:lang w:eastAsia="ar-SA"/>
        </w:rPr>
        <w:t>%  увеличится  количество работающих на  малых  и средних предприяти</w:t>
      </w:r>
      <w:r w:rsidR="00667A4B" w:rsidRPr="00667A4B">
        <w:rPr>
          <w:sz w:val="28"/>
          <w:szCs w:val="28"/>
          <w:lang w:eastAsia="ar-SA"/>
        </w:rPr>
        <w:t xml:space="preserve">ях и к 2030 году  составит 685 </w:t>
      </w:r>
      <w:r w:rsidRPr="00667A4B">
        <w:rPr>
          <w:sz w:val="28"/>
          <w:szCs w:val="28"/>
          <w:lang w:eastAsia="ar-SA"/>
        </w:rPr>
        <w:t xml:space="preserve">человек.  Доля среднесписочной численности   работающих на малых и средних </w:t>
      </w:r>
      <w:proofErr w:type="gramStart"/>
      <w:r w:rsidRPr="00667A4B">
        <w:rPr>
          <w:sz w:val="28"/>
          <w:szCs w:val="28"/>
          <w:lang w:eastAsia="ar-SA"/>
        </w:rPr>
        <w:t>предприятиях</w:t>
      </w:r>
      <w:proofErr w:type="gramEnd"/>
      <w:r w:rsidRPr="00667A4B">
        <w:rPr>
          <w:sz w:val="28"/>
          <w:szCs w:val="28"/>
          <w:lang w:eastAsia="ar-SA"/>
        </w:rPr>
        <w:t xml:space="preserve">  в общей среднесписочной численности работающих н</w:t>
      </w:r>
      <w:r w:rsidR="00F077FB" w:rsidRPr="00667A4B">
        <w:rPr>
          <w:sz w:val="28"/>
          <w:szCs w:val="28"/>
          <w:lang w:eastAsia="ar-SA"/>
        </w:rPr>
        <w:t xml:space="preserve">а </w:t>
      </w:r>
      <w:r w:rsidR="00667A4B" w:rsidRPr="00667A4B">
        <w:rPr>
          <w:sz w:val="28"/>
          <w:szCs w:val="28"/>
          <w:lang w:eastAsia="ar-SA"/>
        </w:rPr>
        <w:t>предприятиях   возрастет с  5,9 % до 6,1</w:t>
      </w:r>
      <w:r w:rsidRPr="00667A4B">
        <w:rPr>
          <w:sz w:val="28"/>
          <w:szCs w:val="28"/>
          <w:lang w:eastAsia="ar-SA"/>
        </w:rPr>
        <w:t xml:space="preserve"> %.</w:t>
      </w:r>
    </w:p>
    <w:p w:rsidR="00C74370" w:rsidRPr="00FC7B7B" w:rsidRDefault="00C74370" w:rsidP="00320924">
      <w:pPr>
        <w:suppressAutoHyphens/>
        <w:spacing w:line="276" w:lineRule="auto"/>
        <w:jc w:val="both"/>
        <w:rPr>
          <w:sz w:val="28"/>
          <w:szCs w:val="28"/>
          <w:lang w:eastAsia="ar-SA"/>
        </w:rPr>
      </w:pPr>
      <w:r w:rsidRPr="00FC7B7B">
        <w:rPr>
          <w:sz w:val="28"/>
          <w:szCs w:val="28"/>
          <w:lang w:eastAsia="ar-SA"/>
        </w:rPr>
        <w:t xml:space="preserve"> </w:t>
      </w:r>
      <w:r w:rsidRPr="00FC7B7B">
        <w:rPr>
          <w:sz w:val="28"/>
          <w:szCs w:val="28"/>
          <w:lang w:eastAsia="ar-SA"/>
        </w:rPr>
        <w:tab/>
        <w:t>Оборот малых предприятий к 2030 году прогнозируется в объе</w:t>
      </w:r>
      <w:r w:rsidR="00F077FB">
        <w:rPr>
          <w:sz w:val="28"/>
          <w:szCs w:val="28"/>
          <w:lang w:eastAsia="ar-SA"/>
        </w:rPr>
        <w:t xml:space="preserve">ме 1270 млн. рублей или на 32,7 </w:t>
      </w:r>
      <w:r w:rsidRPr="00FC7B7B">
        <w:rPr>
          <w:sz w:val="28"/>
          <w:szCs w:val="28"/>
          <w:lang w:eastAsia="ar-SA"/>
        </w:rPr>
        <w:t>% , за счет реализации  инвестиционных проектов.</w:t>
      </w:r>
    </w:p>
    <w:p w:rsidR="00C74370" w:rsidRPr="00FC7B7B" w:rsidRDefault="00C74370" w:rsidP="00320924">
      <w:pPr>
        <w:suppressAutoHyphens/>
        <w:spacing w:line="276" w:lineRule="auto"/>
        <w:ind w:firstLine="567"/>
        <w:jc w:val="both"/>
        <w:rPr>
          <w:rFonts w:ascii="Calibri" w:hAnsi="Calibri"/>
          <w:sz w:val="22"/>
          <w:szCs w:val="22"/>
          <w:lang w:eastAsia="ar-SA"/>
        </w:rPr>
      </w:pPr>
      <w:r w:rsidRPr="00FC7B7B">
        <w:rPr>
          <w:sz w:val="28"/>
          <w:szCs w:val="28"/>
          <w:lang w:eastAsia="ar-SA"/>
        </w:rPr>
        <w:t xml:space="preserve"> Увеличение количества малых предприятий позволяет и в перспективе также способствовать наращиванию собственной доходной базы регионального и муниципального бюджетов</w:t>
      </w:r>
      <w:r w:rsidRPr="00FC7B7B">
        <w:rPr>
          <w:rFonts w:ascii="Calibri" w:hAnsi="Calibri"/>
          <w:sz w:val="22"/>
          <w:szCs w:val="22"/>
          <w:lang w:eastAsia="ar-SA"/>
        </w:rPr>
        <w:t>.</w:t>
      </w:r>
    </w:p>
    <w:p w:rsidR="00C74370" w:rsidRPr="00FC7B7B" w:rsidRDefault="00C74370" w:rsidP="00320924">
      <w:pPr>
        <w:widowControl w:val="0"/>
        <w:autoSpaceDE w:val="0"/>
        <w:autoSpaceDN w:val="0"/>
        <w:adjustRightInd w:val="0"/>
        <w:spacing w:line="276" w:lineRule="auto"/>
        <w:ind w:firstLine="567"/>
        <w:jc w:val="both"/>
        <w:rPr>
          <w:rFonts w:eastAsia="Calibri"/>
          <w:sz w:val="28"/>
          <w:szCs w:val="28"/>
        </w:rPr>
      </w:pPr>
      <w:r w:rsidRPr="00FC7B7B">
        <w:rPr>
          <w:rFonts w:eastAsia="Calibri"/>
          <w:sz w:val="28"/>
          <w:szCs w:val="28"/>
        </w:rPr>
        <w:t>Среднемесячная начисленная заработная плата  к 2030 году  ув</w:t>
      </w:r>
      <w:r w:rsidR="00F077FB">
        <w:rPr>
          <w:rFonts w:eastAsia="Calibri"/>
          <w:sz w:val="28"/>
          <w:szCs w:val="28"/>
        </w:rPr>
        <w:t>еличится на 29,3</w:t>
      </w:r>
      <w:r w:rsidRPr="00FC7B7B">
        <w:rPr>
          <w:rFonts w:eastAsia="Calibri"/>
          <w:sz w:val="28"/>
          <w:szCs w:val="28"/>
        </w:rPr>
        <w:t xml:space="preserve"> %  и составит 40000 рублей.</w:t>
      </w:r>
    </w:p>
    <w:p w:rsidR="00C74370" w:rsidRPr="00FC7B7B" w:rsidRDefault="00C74370" w:rsidP="00320924">
      <w:pPr>
        <w:widowControl w:val="0"/>
        <w:autoSpaceDE w:val="0"/>
        <w:autoSpaceDN w:val="0"/>
        <w:adjustRightInd w:val="0"/>
        <w:spacing w:line="276" w:lineRule="auto"/>
        <w:jc w:val="both"/>
        <w:rPr>
          <w:rFonts w:eastAsia="Calibri"/>
          <w:sz w:val="28"/>
          <w:szCs w:val="28"/>
        </w:rPr>
      </w:pPr>
      <w:r w:rsidRPr="00FC7B7B">
        <w:rPr>
          <w:rFonts w:eastAsia="Calibri"/>
          <w:sz w:val="28"/>
          <w:szCs w:val="28"/>
        </w:rPr>
        <w:t xml:space="preserve">       Среднедушевые денежные дох</w:t>
      </w:r>
      <w:r w:rsidR="00146AC2">
        <w:rPr>
          <w:rFonts w:eastAsia="Calibri"/>
          <w:sz w:val="28"/>
          <w:szCs w:val="28"/>
        </w:rPr>
        <w:t>оды населения  возрастут на 28,5</w:t>
      </w:r>
      <w:r w:rsidR="005C4342">
        <w:rPr>
          <w:rFonts w:eastAsia="Calibri"/>
          <w:sz w:val="28"/>
          <w:szCs w:val="28"/>
        </w:rPr>
        <w:t xml:space="preserve"> </w:t>
      </w:r>
      <w:r w:rsidR="00667A4B">
        <w:rPr>
          <w:rFonts w:eastAsia="Calibri"/>
          <w:sz w:val="28"/>
          <w:szCs w:val="28"/>
        </w:rPr>
        <w:t xml:space="preserve">% и сложатся в размере </w:t>
      </w:r>
      <w:r w:rsidR="00146AC2">
        <w:rPr>
          <w:rFonts w:eastAsia="Calibri"/>
          <w:sz w:val="28"/>
          <w:szCs w:val="28"/>
        </w:rPr>
        <w:t xml:space="preserve">207,59 </w:t>
      </w:r>
      <w:r w:rsidRPr="00FC7B7B">
        <w:rPr>
          <w:rFonts w:eastAsia="Calibri"/>
          <w:sz w:val="28"/>
          <w:szCs w:val="28"/>
        </w:rPr>
        <w:t>тыс. рублей.</w:t>
      </w:r>
    </w:p>
    <w:p w:rsidR="00C74370" w:rsidRPr="00FC7B7B" w:rsidRDefault="00C74370" w:rsidP="00320924">
      <w:pPr>
        <w:widowControl w:val="0"/>
        <w:autoSpaceDE w:val="0"/>
        <w:autoSpaceDN w:val="0"/>
        <w:adjustRightInd w:val="0"/>
        <w:spacing w:line="276" w:lineRule="auto"/>
        <w:ind w:firstLine="567"/>
        <w:jc w:val="both"/>
        <w:rPr>
          <w:rFonts w:eastAsia="Calibri"/>
          <w:bCs/>
          <w:sz w:val="28"/>
          <w:szCs w:val="28"/>
          <w:lang w:eastAsia="en-US"/>
        </w:rPr>
      </w:pPr>
      <w:r w:rsidRPr="00FC7B7B">
        <w:rPr>
          <w:rFonts w:eastAsia="Calibri"/>
          <w:bCs/>
          <w:sz w:val="28"/>
          <w:szCs w:val="28"/>
          <w:lang w:eastAsia="en-US"/>
        </w:rPr>
        <w:t xml:space="preserve">Рост реальных денежных доходов, среднемесячной заработной платы позволят сократить долю населения с доходами ниже прожиточного минимума  и снизить    дифференциацию населения  по уровню доходов. </w:t>
      </w:r>
    </w:p>
    <w:p w:rsidR="00C74370" w:rsidRPr="00FC7B7B" w:rsidRDefault="00CA2764" w:rsidP="00320924">
      <w:pPr>
        <w:widowControl w:val="0"/>
        <w:spacing w:line="276" w:lineRule="auto"/>
        <w:ind w:firstLine="567"/>
        <w:jc w:val="both"/>
        <w:rPr>
          <w:rFonts w:eastAsia="Calibri"/>
          <w:sz w:val="28"/>
          <w:szCs w:val="28"/>
        </w:rPr>
      </w:pPr>
      <w:r>
        <w:rPr>
          <w:rFonts w:eastAsia="Calibri"/>
          <w:sz w:val="28"/>
          <w:szCs w:val="28"/>
        </w:rPr>
        <w:t xml:space="preserve"> </w:t>
      </w:r>
      <w:r w:rsidR="00C74370" w:rsidRPr="00FC7B7B">
        <w:rPr>
          <w:rFonts w:eastAsia="Calibri"/>
          <w:sz w:val="28"/>
          <w:szCs w:val="28"/>
        </w:rPr>
        <w:t xml:space="preserve"> Уровень безраб</w:t>
      </w:r>
      <w:r w:rsidR="005E0D38">
        <w:rPr>
          <w:rFonts w:eastAsia="Calibri"/>
          <w:sz w:val="28"/>
          <w:szCs w:val="28"/>
        </w:rPr>
        <w:t>отицы к 2030 году  составит  2,1</w:t>
      </w:r>
      <w:r w:rsidR="00C74370" w:rsidRPr="00FC7B7B">
        <w:rPr>
          <w:rFonts w:eastAsia="Calibri"/>
          <w:sz w:val="28"/>
          <w:szCs w:val="28"/>
        </w:rPr>
        <w:t>%</w:t>
      </w:r>
      <w:r>
        <w:rPr>
          <w:rFonts w:eastAsia="Calibri"/>
          <w:sz w:val="28"/>
          <w:szCs w:val="28"/>
        </w:rPr>
        <w:t>.</w:t>
      </w:r>
      <w:r w:rsidR="00C74370" w:rsidRPr="00FC7B7B">
        <w:rPr>
          <w:rFonts w:eastAsia="Calibri"/>
          <w:sz w:val="28"/>
          <w:szCs w:val="28"/>
        </w:rPr>
        <w:t xml:space="preserve"> </w:t>
      </w:r>
    </w:p>
    <w:p w:rsidR="00C74370" w:rsidRPr="00FC7B7B" w:rsidRDefault="00C74370" w:rsidP="00320924">
      <w:pPr>
        <w:suppressAutoHyphens/>
        <w:spacing w:line="276" w:lineRule="auto"/>
        <w:ind w:firstLine="708"/>
        <w:jc w:val="both"/>
        <w:rPr>
          <w:rFonts w:eastAsia="Arial"/>
          <w:sz w:val="28"/>
          <w:szCs w:val="28"/>
          <w:lang w:eastAsia="ar-SA"/>
        </w:rPr>
      </w:pPr>
      <w:r w:rsidRPr="00FC7B7B">
        <w:rPr>
          <w:rFonts w:eastAsia="Arial"/>
          <w:sz w:val="28"/>
          <w:szCs w:val="28"/>
          <w:lang w:eastAsia="ar-SA"/>
        </w:rPr>
        <w:lastRenderedPageBreak/>
        <w:t xml:space="preserve">Улучшение  технического состояния объектов и систем жилищно-коммунального комплекса, надежное их функционирования с качественным предоставлением жилищно-коммунальных услуг всем группам потребителей;  </w:t>
      </w:r>
    </w:p>
    <w:p w:rsidR="00C74370" w:rsidRPr="00FC7B7B" w:rsidRDefault="00C74370" w:rsidP="00320924">
      <w:pPr>
        <w:suppressAutoHyphens/>
        <w:spacing w:line="276" w:lineRule="auto"/>
        <w:jc w:val="both"/>
        <w:rPr>
          <w:rFonts w:eastAsia="Arial"/>
          <w:sz w:val="28"/>
          <w:szCs w:val="28"/>
          <w:lang w:eastAsia="ar-SA"/>
        </w:rPr>
      </w:pPr>
      <w:r w:rsidRPr="00FC7B7B">
        <w:rPr>
          <w:rFonts w:eastAsia="Arial"/>
          <w:sz w:val="28"/>
          <w:szCs w:val="28"/>
          <w:lang w:eastAsia="ar-SA"/>
        </w:rPr>
        <w:tab/>
        <w:t>Улучшение жилищных условий граждан проживающих на территории  муниципальног</w:t>
      </w:r>
      <w:r w:rsidR="00CA2764">
        <w:rPr>
          <w:rFonts w:eastAsia="Arial"/>
          <w:sz w:val="28"/>
          <w:szCs w:val="28"/>
          <w:lang w:eastAsia="ar-SA"/>
        </w:rPr>
        <w:t>о района  «Оловяннинский район».</w:t>
      </w:r>
    </w:p>
    <w:p w:rsidR="00C74370" w:rsidRPr="00FC7B7B" w:rsidRDefault="00C74370" w:rsidP="00320924">
      <w:pPr>
        <w:suppressAutoHyphens/>
        <w:spacing w:line="276" w:lineRule="auto"/>
        <w:jc w:val="both"/>
        <w:rPr>
          <w:rFonts w:eastAsia="Arial"/>
          <w:b/>
          <w:bCs/>
          <w:spacing w:val="-2"/>
          <w:sz w:val="28"/>
          <w:szCs w:val="28"/>
          <w:lang w:eastAsia="ar-SA"/>
        </w:rPr>
      </w:pPr>
      <w:r w:rsidRPr="00FC7B7B">
        <w:rPr>
          <w:rFonts w:eastAsia="Arial"/>
          <w:sz w:val="28"/>
          <w:szCs w:val="28"/>
          <w:lang w:eastAsia="ar-SA"/>
        </w:rPr>
        <w:t xml:space="preserve">          Увеличение обеспеченности жильем на одного чел</w:t>
      </w:r>
      <w:r w:rsidR="00911D45">
        <w:rPr>
          <w:rFonts w:eastAsia="Arial"/>
          <w:sz w:val="28"/>
          <w:szCs w:val="28"/>
          <w:lang w:eastAsia="ar-SA"/>
        </w:rPr>
        <w:t>о</w:t>
      </w:r>
      <w:r w:rsidR="00702391">
        <w:rPr>
          <w:rFonts w:eastAsia="Arial"/>
          <w:sz w:val="28"/>
          <w:szCs w:val="28"/>
          <w:lang w:eastAsia="ar-SA"/>
        </w:rPr>
        <w:t>века  с 19,2</w:t>
      </w:r>
      <w:r w:rsidR="00911D45">
        <w:rPr>
          <w:rFonts w:eastAsia="Arial"/>
          <w:sz w:val="28"/>
          <w:szCs w:val="28"/>
          <w:lang w:eastAsia="ar-SA"/>
        </w:rPr>
        <w:t xml:space="preserve"> кв.  метров в 2017</w:t>
      </w:r>
      <w:r w:rsidR="00702391">
        <w:rPr>
          <w:rFonts w:eastAsia="Arial"/>
          <w:sz w:val="28"/>
          <w:szCs w:val="28"/>
          <w:lang w:eastAsia="ar-SA"/>
        </w:rPr>
        <w:t xml:space="preserve"> году до 19,7</w:t>
      </w:r>
      <w:r w:rsidRPr="00FC7B7B">
        <w:rPr>
          <w:rFonts w:eastAsia="Arial"/>
          <w:sz w:val="28"/>
          <w:szCs w:val="28"/>
          <w:lang w:eastAsia="ar-SA"/>
        </w:rPr>
        <w:t xml:space="preserve"> кв. метров в 2030 году.</w:t>
      </w:r>
    </w:p>
    <w:p w:rsidR="00F077FB" w:rsidRDefault="00C74370" w:rsidP="0038127D">
      <w:pPr>
        <w:suppressAutoHyphens/>
        <w:spacing w:line="276" w:lineRule="auto"/>
        <w:ind w:firstLine="708"/>
        <w:jc w:val="both"/>
        <w:rPr>
          <w:rFonts w:eastAsia="Arial"/>
          <w:sz w:val="28"/>
          <w:szCs w:val="28"/>
          <w:lang w:eastAsia="ar-SA"/>
        </w:rPr>
      </w:pPr>
      <w:r w:rsidRPr="00FC7B7B">
        <w:rPr>
          <w:rFonts w:eastAsia="Arial"/>
          <w:sz w:val="28"/>
          <w:szCs w:val="28"/>
          <w:lang w:eastAsia="ar-SA"/>
        </w:rPr>
        <w:t xml:space="preserve">Увеличение ежегодных объемов строительства жилья до 2 </w:t>
      </w:r>
      <w:proofErr w:type="spellStart"/>
      <w:r w:rsidRPr="00FC7B7B">
        <w:rPr>
          <w:rFonts w:eastAsia="Arial"/>
          <w:sz w:val="28"/>
          <w:szCs w:val="28"/>
          <w:lang w:eastAsia="ar-SA"/>
        </w:rPr>
        <w:t>тыс.кв</w:t>
      </w:r>
      <w:proofErr w:type="spellEnd"/>
      <w:r w:rsidRPr="00FC7B7B">
        <w:rPr>
          <w:rFonts w:eastAsia="Arial"/>
          <w:sz w:val="28"/>
          <w:szCs w:val="28"/>
          <w:lang w:eastAsia="ar-SA"/>
        </w:rPr>
        <w:t>. метров.</w:t>
      </w:r>
    </w:p>
    <w:p w:rsidR="00C74370" w:rsidRPr="00FC7B7B" w:rsidRDefault="00F077FB" w:rsidP="0038127D">
      <w:pPr>
        <w:suppressAutoHyphens/>
        <w:spacing w:line="276" w:lineRule="auto"/>
        <w:ind w:firstLine="708"/>
        <w:jc w:val="both"/>
        <w:rPr>
          <w:rFonts w:eastAsia="Calibri"/>
          <w:bCs/>
          <w:sz w:val="28"/>
          <w:szCs w:val="28"/>
          <w:lang w:eastAsia="en-US"/>
        </w:rPr>
      </w:pPr>
      <w:r>
        <w:rPr>
          <w:rFonts w:eastAsia="Arial"/>
          <w:sz w:val="28"/>
          <w:szCs w:val="28"/>
          <w:lang w:eastAsia="ar-SA"/>
        </w:rPr>
        <w:t>Доля ветхих и аварийных жилых помещений  в общем объеме жилых помещений снизится с 2,7%</w:t>
      </w:r>
      <w:r w:rsidR="00C74370" w:rsidRPr="00FC7B7B">
        <w:rPr>
          <w:rFonts w:eastAsia="Calibri"/>
          <w:bCs/>
          <w:sz w:val="28"/>
          <w:szCs w:val="28"/>
          <w:lang w:eastAsia="en-US"/>
        </w:rPr>
        <w:t xml:space="preserve"> </w:t>
      </w:r>
      <w:r>
        <w:rPr>
          <w:rFonts w:eastAsia="Calibri"/>
          <w:bCs/>
          <w:sz w:val="28"/>
          <w:szCs w:val="28"/>
          <w:lang w:eastAsia="en-US"/>
        </w:rPr>
        <w:t>-2017г к 1,7% 2030г.</w:t>
      </w:r>
    </w:p>
    <w:p w:rsidR="00C74370" w:rsidRPr="00FC7B7B" w:rsidRDefault="00C74370" w:rsidP="00320924">
      <w:pPr>
        <w:suppressAutoHyphens/>
        <w:spacing w:line="276" w:lineRule="auto"/>
        <w:jc w:val="both"/>
        <w:rPr>
          <w:rFonts w:eastAsia="Calibri"/>
          <w:bCs/>
          <w:sz w:val="28"/>
          <w:szCs w:val="28"/>
          <w:lang w:eastAsia="en-US"/>
        </w:rPr>
      </w:pPr>
      <w:r w:rsidRPr="00FC7B7B">
        <w:rPr>
          <w:rFonts w:eastAsia="Calibri"/>
          <w:bCs/>
          <w:sz w:val="28"/>
          <w:szCs w:val="28"/>
          <w:lang w:eastAsia="en-US"/>
        </w:rPr>
        <w:t xml:space="preserve">           Увеличение объе</w:t>
      </w:r>
      <w:r w:rsidR="00CA2764">
        <w:rPr>
          <w:rFonts w:eastAsia="Calibri"/>
          <w:bCs/>
          <w:sz w:val="28"/>
          <w:szCs w:val="28"/>
          <w:lang w:eastAsia="en-US"/>
        </w:rPr>
        <w:t>мов и качества услуг транспорта.</w:t>
      </w:r>
    </w:p>
    <w:p w:rsidR="00C74370" w:rsidRPr="00FC7B7B" w:rsidRDefault="00C74370" w:rsidP="00320924">
      <w:pPr>
        <w:tabs>
          <w:tab w:val="left" w:pos="993"/>
        </w:tabs>
        <w:spacing w:line="276" w:lineRule="auto"/>
        <w:ind w:firstLine="708"/>
        <w:jc w:val="both"/>
        <w:rPr>
          <w:rFonts w:eastAsia="Arial Unicode MS"/>
          <w:color w:val="000000"/>
          <w:sz w:val="28"/>
          <w:szCs w:val="28"/>
          <w:lang w:bidi="ru-RU"/>
        </w:rPr>
      </w:pPr>
      <w:r w:rsidRPr="00FC7B7B">
        <w:rPr>
          <w:rFonts w:eastAsia="Arial Unicode MS"/>
          <w:color w:val="000000"/>
          <w:sz w:val="28"/>
          <w:szCs w:val="28"/>
          <w:lang w:bidi="ru-RU"/>
        </w:rPr>
        <w:t xml:space="preserve">  Развитие  современных  видов услуг:  мобильное телевидение и  Интернет.</w:t>
      </w:r>
    </w:p>
    <w:p w:rsidR="00C74370" w:rsidRPr="00FC7B7B" w:rsidRDefault="00C74370" w:rsidP="00320924">
      <w:pPr>
        <w:suppressAutoHyphens/>
        <w:spacing w:line="276" w:lineRule="auto"/>
        <w:jc w:val="both"/>
        <w:rPr>
          <w:rFonts w:eastAsia="Calibri"/>
          <w:bCs/>
          <w:sz w:val="28"/>
          <w:szCs w:val="28"/>
          <w:lang w:eastAsia="en-US"/>
        </w:rPr>
      </w:pPr>
      <w:r w:rsidRPr="00FC7B7B">
        <w:rPr>
          <w:rFonts w:eastAsia="Calibri"/>
          <w:bCs/>
          <w:sz w:val="28"/>
          <w:szCs w:val="28"/>
          <w:lang w:eastAsia="en-US"/>
        </w:rPr>
        <w:t xml:space="preserve">           Улучшение  качества улично-дорожной сети. </w:t>
      </w:r>
    </w:p>
    <w:p w:rsidR="00C74370" w:rsidRPr="00FC7B7B" w:rsidRDefault="00C74370" w:rsidP="00320924">
      <w:pPr>
        <w:suppressAutoHyphens/>
        <w:spacing w:line="276" w:lineRule="auto"/>
        <w:jc w:val="both"/>
        <w:rPr>
          <w:rFonts w:eastAsiaTheme="minorHAnsi"/>
          <w:sz w:val="28"/>
          <w:szCs w:val="28"/>
          <w:lang w:eastAsia="en-US"/>
        </w:rPr>
      </w:pPr>
      <w:r w:rsidRPr="00FC7B7B">
        <w:rPr>
          <w:rFonts w:eastAsiaTheme="minorHAnsi"/>
          <w:sz w:val="28"/>
          <w:szCs w:val="28"/>
          <w:lang w:eastAsia="en-US"/>
        </w:rPr>
        <w:t xml:space="preserve">           Создание без барьерной  среды дл</w:t>
      </w:r>
      <w:r w:rsidR="005D51EB">
        <w:rPr>
          <w:rFonts w:eastAsiaTheme="minorHAnsi"/>
          <w:sz w:val="28"/>
          <w:szCs w:val="28"/>
          <w:lang w:eastAsia="en-US"/>
        </w:rPr>
        <w:t>я инвалидов и других маломобиль</w:t>
      </w:r>
      <w:r w:rsidRPr="00FC7B7B">
        <w:rPr>
          <w:rFonts w:eastAsiaTheme="minorHAnsi"/>
          <w:sz w:val="28"/>
          <w:szCs w:val="28"/>
          <w:lang w:eastAsia="en-US"/>
        </w:rPr>
        <w:t>ных групп населения.</w:t>
      </w:r>
    </w:p>
    <w:p w:rsidR="00C74370" w:rsidRPr="00FC7B7B" w:rsidRDefault="00C74370" w:rsidP="00320924">
      <w:pPr>
        <w:suppressAutoHyphens/>
        <w:spacing w:line="276" w:lineRule="auto"/>
        <w:ind w:firstLine="708"/>
        <w:jc w:val="both"/>
        <w:rPr>
          <w:rFonts w:eastAsia="Calibri"/>
          <w:bCs/>
          <w:sz w:val="28"/>
          <w:szCs w:val="28"/>
          <w:lang w:eastAsia="en-US"/>
        </w:rPr>
      </w:pPr>
      <w:r w:rsidRPr="00FC7B7B">
        <w:rPr>
          <w:rFonts w:eastAsia="Calibri"/>
          <w:bCs/>
          <w:sz w:val="28"/>
          <w:szCs w:val="28"/>
          <w:lang w:eastAsia="en-US"/>
        </w:rPr>
        <w:t>Положительная динамика  в основных отраслях экономики, создаст</w:t>
      </w:r>
      <w:r w:rsidRPr="00FC7B7B">
        <w:rPr>
          <w:rFonts w:ascii="Calibri" w:eastAsia="Calibri" w:hAnsi="Calibri"/>
          <w:bCs/>
          <w:sz w:val="22"/>
          <w:szCs w:val="22"/>
          <w:lang w:eastAsia="en-US"/>
        </w:rPr>
        <w:t xml:space="preserve"> </w:t>
      </w:r>
      <w:r w:rsidRPr="00FC7B7B">
        <w:rPr>
          <w:rFonts w:eastAsia="Calibri"/>
          <w:bCs/>
          <w:sz w:val="28"/>
          <w:szCs w:val="28"/>
          <w:lang w:eastAsia="en-US"/>
        </w:rPr>
        <w:t xml:space="preserve">необходимые условия для позитивных изменений в социальной сфере. </w:t>
      </w:r>
    </w:p>
    <w:p w:rsidR="00C74370" w:rsidRPr="00FC7B7B" w:rsidRDefault="00CA2764" w:rsidP="00320924">
      <w:pPr>
        <w:tabs>
          <w:tab w:val="left" w:pos="993"/>
        </w:tabs>
        <w:spacing w:line="276" w:lineRule="auto"/>
        <w:jc w:val="both"/>
        <w:rPr>
          <w:rFonts w:eastAsia="Calibri"/>
          <w:b/>
          <w:bCs/>
          <w:sz w:val="28"/>
          <w:szCs w:val="28"/>
          <w:lang w:eastAsia="en-US"/>
        </w:rPr>
      </w:pPr>
      <w:r>
        <w:rPr>
          <w:rFonts w:eastAsia="Calibri"/>
          <w:b/>
          <w:bCs/>
          <w:sz w:val="28"/>
          <w:szCs w:val="28"/>
          <w:lang w:eastAsia="en-US"/>
        </w:rPr>
        <w:t xml:space="preserve">          </w:t>
      </w:r>
      <w:r w:rsidR="00C74370" w:rsidRPr="00FC7B7B">
        <w:rPr>
          <w:sz w:val="28"/>
          <w:szCs w:val="28"/>
        </w:rPr>
        <w:t xml:space="preserve">Улучшение  ситуации в социальной сфере района будет  проведено, как за счет модернизации, так и за счет проведения мероприятий по оптимизации бюджетной сферы, продолжению  реализации федеральных, краевых  и муниципальных  программ. </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Значительная часть мероприятий Стратегии социально-экономического развития района направлена на формирование благоприятного социального климата для деятельности и здорового образа жизни населения через развитие системы здравоохранения, образования, культуры  социальной защиты населения,</w:t>
      </w:r>
      <w:r w:rsidRPr="00FC7B7B">
        <w:rPr>
          <w:rFonts w:eastAsia="Calibri"/>
          <w:sz w:val="28"/>
          <w:szCs w:val="28"/>
        </w:rPr>
        <w:t xml:space="preserve"> с укреплением их материально-технической базы, </w:t>
      </w:r>
      <w:r w:rsidRPr="00FC7B7B">
        <w:rPr>
          <w:color w:val="000000"/>
          <w:sz w:val="28"/>
          <w:lang w:eastAsia="ar-SA"/>
        </w:rPr>
        <w:t xml:space="preserve"> сохранения культурного наследия, патриотического воспитания.</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 xml:space="preserve">Будет продолжать реализовываться система подготовки детей в школу через группы кратковременного пребывания детей в школах, оказание дополнительных образовательных услуг. Еще больше внимания будет уделяться информационным технологиям, компьютеризации школ. </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 xml:space="preserve"> Реконструкция и строительство пришкольных, футбольных, хоккейных площадок, обновление и строительство полосы препятствий   при школах   обеспечит  доступность  для занятий физической культурой и спортом жителей района. </w:t>
      </w:r>
    </w:p>
    <w:p w:rsidR="00C74370" w:rsidRPr="00FC7B7B" w:rsidRDefault="00C74370" w:rsidP="00320924">
      <w:pPr>
        <w:spacing w:line="276" w:lineRule="auto"/>
        <w:ind w:firstLine="708"/>
        <w:jc w:val="both"/>
        <w:rPr>
          <w:color w:val="000000"/>
          <w:sz w:val="28"/>
          <w:lang w:eastAsia="ar-SA"/>
        </w:rPr>
      </w:pPr>
      <w:r w:rsidRPr="00FC7B7B">
        <w:rPr>
          <w:color w:val="000000"/>
          <w:sz w:val="28"/>
          <w:lang w:eastAsia="ar-SA"/>
        </w:rPr>
        <w:t>Капитальный ремонт  объектов  образования  обеспечит  создание новых учебных мест и улучшению условий обучения учащихся.</w:t>
      </w:r>
    </w:p>
    <w:p w:rsidR="00C74370" w:rsidRPr="00FC7B7B" w:rsidRDefault="00C74370" w:rsidP="00320924">
      <w:pPr>
        <w:suppressAutoHyphens/>
        <w:spacing w:line="276" w:lineRule="auto"/>
        <w:ind w:firstLine="567"/>
        <w:jc w:val="both"/>
        <w:rPr>
          <w:sz w:val="28"/>
          <w:szCs w:val="28"/>
          <w:lang w:eastAsia="ar-SA"/>
        </w:rPr>
      </w:pPr>
      <w:r w:rsidRPr="00FC7B7B">
        <w:rPr>
          <w:rFonts w:eastAsia="Arial"/>
          <w:sz w:val="28"/>
          <w:szCs w:val="28"/>
          <w:lang w:eastAsia="ar-SA"/>
        </w:rPr>
        <w:lastRenderedPageBreak/>
        <w:t xml:space="preserve">Реализация мероприятий, направленных на развитие системы образования района, позволит к 2030 году повысить качество предоставляемых образовательных услуг, увеличить охват детей услугами дошкольного образования, развить систему поддержки талантливых детей, сохранить и укрепить здоровье школьников, изменить школьную инфраструктуру, </w:t>
      </w:r>
      <w:r w:rsidRPr="00FC7B7B">
        <w:rPr>
          <w:sz w:val="28"/>
          <w:szCs w:val="28"/>
          <w:lang w:eastAsia="ar-SA"/>
        </w:rPr>
        <w:t>создать  во всех школах условия, соответствующих современным требованиям к организации образовательного процесса.</w:t>
      </w:r>
    </w:p>
    <w:p w:rsidR="004C36F7" w:rsidRPr="004C36F7" w:rsidRDefault="00C74370" w:rsidP="004C36F7">
      <w:pPr>
        <w:suppressAutoHyphens/>
        <w:spacing w:line="276" w:lineRule="auto"/>
        <w:ind w:firstLine="567"/>
        <w:jc w:val="both"/>
        <w:rPr>
          <w:bCs/>
          <w:sz w:val="28"/>
          <w:szCs w:val="28"/>
          <w:lang w:eastAsia="ar-SA"/>
        </w:rPr>
      </w:pPr>
      <w:r w:rsidRPr="00FC5364">
        <w:rPr>
          <w:rFonts w:eastAsia="Arial"/>
          <w:sz w:val="28"/>
          <w:szCs w:val="28"/>
          <w:lang w:eastAsia="ar-SA"/>
        </w:rPr>
        <w:t xml:space="preserve">По итогам реализации Стратегии   </w:t>
      </w:r>
      <w:r w:rsidR="004C36F7" w:rsidRPr="00FC5364">
        <w:rPr>
          <w:bCs/>
          <w:color w:val="000000"/>
          <w:sz w:val="28"/>
          <w:szCs w:val="28"/>
        </w:rPr>
        <w:t xml:space="preserve">охват детей в возрасте от </w:t>
      </w:r>
      <w:r w:rsidR="00702391" w:rsidRPr="00FC5364">
        <w:rPr>
          <w:bCs/>
          <w:color w:val="000000"/>
          <w:sz w:val="28"/>
          <w:szCs w:val="28"/>
        </w:rPr>
        <w:t>1 до 6</w:t>
      </w:r>
      <w:r w:rsidR="004C36F7" w:rsidRPr="00FC5364">
        <w:rPr>
          <w:bCs/>
          <w:color w:val="000000"/>
          <w:sz w:val="28"/>
          <w:szCs w:val="28"/>
        </w:rPr>
        <w:t xml:space="preserve"> лет</w:t>
      </w:r>
      <w:r w:rsidR="00702391" w:rsidRPr="00FC5364">
        <w:rPr>
          <w:bCs/>
          <w:color w:val="000000"/>
          <w:sz w:val="28"/>
          <w:szCs w:val="28"/>
        </w:rPr>
        <w:t xml:space="preserve"> получающих  дошкольную образовательную услугу в общей численности  детей в возрасте  1-6 лет </w:t>
      </w:r>
      <w:r w:rsidR="004C36F7" w:rsidRPr="00FC5364">
        <w:rPr>
          <w:bCs/>
          <w:color w:val="000000"/>
          <w:sz w:val="28"/>
          <w:szCs w:val="28"/>
        </w:rPr>
        <w:t xml:space="preserve"> составит </w:t>
      </w:r>
      <w:r w:rsidR="00702391" w:rsidRPr="00FC5364">
        <w:rPr>
          <w:bCs/>
          <w:color w:val="000000"/>
          <w:sz w:val="28"/>
          <w:szCs w:val="28"/>
        </w:rPr>
        <w:t>к 2030 году  58</w:t>
      </w:r>
      <w:r w:rsidR="004C36F7" w:rsidRPr="00FC5364">
        <w:rPr>
          <w:bCs/>
          <w:color w:val="000000"/>
          <w:sz w:val="28"/>
          <w:szCs w:val="28"/>
        </w:rPr>
        <w:t>%.</w:t>
      </w:r>
      <w:r w:rsidR="00702391">
        <w:rPr>
          <w:bCs/>
          <w:color w:val="000000"/>
          <w:sz w:val="28"/>
          <w:szCs w:val="28"/>
        </w:rPr>
        <w:t xml:space="preserve"> Планируется довести к 2030 году   </w:t>
      </w:r>
      <w:r w:rsidR="00FC5364">
        <w:rPr>
          <w:bCs/>
          <w:color w:val="000000"/>
          <w:sz w:val="28"/>
          <w:szCs w:val="28"/>
        </w:rPr>
        <w:t xml:space="preserve">до </w:t>
      </w:r>
      <w:r w:rsidR="00702391">
        <w:rPr>
          <w:bCs/>
          <w:color w:val="000000"/>
          <w:sz w:val="28"/>
          <w:szCs w:val="28"/>
        </w:rPr>
        <w:t xml:space="preserve">100 % сдачу  единого государственного экзамена </w:t>
      </w:r>
      <w:r w:rsidR="00C759EE">
        <w:rPr>
          <w:bCs/>
          <w:color w:val="000000"/>
          <w:sz w:val="28"/>
          <w:szCs w:val="28"/>
        </w:rPr>
        <w:t>среди выпускников</w:t>
      </w:r>
      <w:r w:rsidR="00702391">
        <w:rPr>
          <w:bCs/>
          <w:color w:val="000000"/>
          <w:sz w:val="28"/>
          <w:szCs w:val="28"/>
        </w:rPr>
        <w:t xml:space="preserve">  муниципальных образовательных </w:t>
      </w:r>
      <w:r w:rsidR="00E753D3">
        <w:rPr>
          <w:bCs/>
          <w:color w:val="000000"/>
          <w:sz w:val="28"/>
          <w:szCs w:val="28"/>
        </w:rPr>
        <w:t>учреждений.</w:t>
      </w:r>
    </w:p>
    <w:p w:rsidR="00C74370" w:rsidRPr="00FC7B7B" w:rsidRDefault="004C36F7" w:rsidP="004C36F7">
      <w:pPr>
        <w:spacing w:line="276" w:lineRule="auto"/>
        <w:jc w:val="both"/>
        <w:rPr>
          <w:color w:val="000000"/>
          <w:sz w:val="28"/>
          <w:lang w:eastAsia="ar-SA"/>
        </w:rPr>
      </w:pPr>
      <w:r>
        <w:rPr>
          <w:sz w:val="28"/>
          <w:szCs w:val="28"/>
          <w:lang w:eastAsia="ar-SA"/>
        </w:rPr>
        <w:t xml:space="preserve">        </w:t>
      </w:r>
      <w:r w:rsidR="00C74370" w:rsidRPr="00FC7B7B">
        <w:rPr>
          <w:color w:val="000000"/>
          <w:sz w:val="28"/>
          <w:lang w:eastAsia="ar-SA"/>
        </w:rPr>
        <w:t>Сокращение учреждений культуры не планируется</w:t>
      </w:r>
      <w:r w:rsidR="005D51EB">
        <w:rPr>
          <w:color w:val="000000"/>
          <w:sz w:val="28"/>
          <w:lang w:eastAsia="ar-SA"/>
        </w:rPr>
        <w:t xml:space="preserve">. Учреждения культуры </w:t>
      </w:r>
      <w:r w:rsidR="00C74370" w:rsidRPr="00FC7B7B">
        <w:rPr>
          <w:color w:val="000000"/>
          <w:sz w:val="28"/>
          <w:lang w:eastAsia="ar-SA"/>
        </w:rPr>
        <w:t xml:space="preserve">востребованы населением района. </w:t>
      </w:r>
    </w:p>
    <w:p w:rsidR="00C74370" w:rsidRDefault="00C74370" w:rsidP="00320924">
      <w:pPr>
        <w:widowControl w:val="0"/>
        <w:autoSpaceDE w:val="0"/>
        <w:autoSpaceDN w:val="0"/>
        <w:adjustRightInd w:val="0"/>
        <w:spacing w:line="276" w:lineRule="auto"/>
        <w:ind w:firstLine="567"/>
        <w:jc w:val="both"/>
        <w:rPr>
          <w:color w:val="000000"/>
          <w:sz w:val="28"/>
          <w:lang w:eastAsia="ar-SA"/>
        </w:rPr>
      </w:pPr>
      <w:r w:rsidRPr="00FC7B7B">
        <w:rPr>
          <w:color w:val="000000"/>
          <w:sz w:val="28"/>
          <w:lang w:eastAsia="ar-SA"/>
        </w:rPr>
        <w:t xml:space="preserve">Строительство  сельских Домов культуры на ст.  Степь,  ст.  </w:t>
      </w:r>
      <w:proofErr w:type="spellStart"/>
      <w:r w:rsidRPr="00FC7B7B">
        <w:rPr>
          <w:color w:val="000000"/>
          <w:sz w:val="28"/>
          <w:lang w:eastAsia="ar-SA"/>
        </w:rPr>
        <w:t>Хадабулак</w:t>
      </w:r>
      <w:proofErr w:type="spellEnd"/>
      <w:r w:rsidRPr="00FC7B7B">
        <w:rPr>
          <w:color w:val="000000"/>
          <w:sz w:val="28"/>
          <w:lang w:eastAsia="ar-SA"/>
        </w:rPr>
        <w:t xml:space="preserve">, ст. </w:t>
      </w:r>
      <w:proofErr w:type="spellStart"/>
      <w:r w:rsidRPr="00FC7B7B">
        <w:rPr>
          <w:color w:val="000000"/>
          <w:sz w:val="28"/>
          <w:lang w:eastAsia="ar-SA"/>
        </w:rPr>
        <w:t>Хара-Бырка</w:t>
      </w:r>
      <w:proofErr w:type="spellEnd"/>
      <w:r w:rsidRPr="00FC7B7B">
        <w:rPr>
          <w:color w:val="000000"/>
          <w:sz w:val="28"/>
          <w:lang w:eastAsia="ar-SA"/>
        </w:rPr>
        <w:t>, с. Улан-</w:t>
      </w:r>
      <w:proofErr w:type="spellStart"/>
      <w:r w:rsidRPr="00FC7B7B">
        <w:rPr>
          <w:color w:val="000000"/>
          <w:sz w:val="28"/>
          <w:lang w:eastAsia="ar-SA"/>
        </w:rPr>
        <w:t>Цацык</w:t>
      </w:r>
      <w:proofErr w:type="spellEnd"/>
      <w:r w:rsidRPr="00FC7B7B">
        <w:rPr>
          <w:color w:val="000000"/>
          <w:sz w:val="28"/>
          <w:lang w:eastAsia="ar-SA"/>
        </w:rPr>
        <w:t xml:space="preserve"> и  реконструкция  Домов культуры  с. </w:t>
      </w:r>
      <w:proofErr w:type="spellStart"/>
      <w:r w:rsidRPr="00FC7B7B">
        <w:rPr>
          <w:color w:val="000000"/>
          <w:sz w:val="28"/>
          <w:lang w:eastAsia="ar-SA"/>
        </w:rPr>
        <w:t>Улятуй</w:t>
      </w:r>
      <w:proofErr w:type="spellEnd"/>
      <w:r w:rsidRPr="00FC7B7B">
        <w:rPr>
          <w:color w:val="000000"/>
          <w:sz w:val="28"/>
          <w:lang w:eastAsia="ar-SA"/>
        </w:rPr>
        <w:t xml:space="preserve">,  с. </w:t>
      </w:r>
      <w:proofErr w:type="spellStart"/>
      <w:r w:rsidRPr="00FC7B7B">
        <w:rPr>
          <w:color w:val="000000"/>
          <w:sz w:val="28"/>
          <w:lang w:eastAsia="ar-SA"/>
        </w:rPr>
        <w:t>Турга</w:t>
      </w:r>
      <w:proofErr w:type="spellEnd"/>
      <w:r w:rsidRPr="00FC7B7B">
        <w:rPr>
          <w:color w:val="000000"/>
          <w:sz w:val="28"/>
          <w:lang w:eastAsia="ar-SA"/>
        </w:rPr>
        <w:t xml:space="preserve">  позволит максимально охватить  население  культурно-досуговой  деятельностью, расширить культурные услуги.</w:t>
      </w:r>
    </w:p>
    <w:p w:rsidR="00DD72FE" w:rsidRPr="00FC7B7B" w:rsidRDefault="00DD72FE" w:rsidP="00DD72FE">
      <w:pPr>
        <w:pStyle w:val="14"/>
        <w:spacing w:line="276" w:lineRule="auto"/>
        <w:ind w:firstLine="567"/>
        <w:jc w:val="both"/>
        <w:rPr>
          <w:rFonts w:ascii="Times New Roman" w:hAnsi="Times New Roman"/>
          <w:sz w:val="28"/>
          <w:szCs w:val="28"/>
        </w:rPr>
      </w:pPr>
      <w:r w:rsidRPr="00FC7B7B">
        <w:rPr>
          <w:rFonts w:ascii="Times New Roman" w:hAnsi="Times New Roman"/>
          <w:sz w:val="28"/>
          <w:szCs w:val="28"/>
        </w:rPr>
        <w:t>Укрепление материально-технической базы и создание условий для безопасного пребывания посетителе</w:t>
      </w:r>
      <w:r>
        <w:rPr>
          <w:rFonts w:ascii="Times New Roman" w:hAnsi="Times New Roman"/>
          <w:sz w:val="28"/>
          <w:szCs w:val="28"/>
        </w:rPr>
        <w:t>й в зданиях учреждений культуры.</w:t>
      </w:r>
    </w:p>
    <w:p w:rsidR="00DD72FE" w:rsidRPr="00FC7B7B" w:rsidRDefault="00DD72FE" w:rsidP="00DD72FE">
      <w:pPr>
        <w:pStyle w:val="14"/>
        <w:spacing w:line="276" w:lineRule="auto"/>
        <w:jc w:val="both"/>
        <w:rPr>
          <w:rFonts w:ascii="Times New Roman" w:hAnsi="Times New Roman"/>
          <w:sz w:val="28"/>
          <w:szCs w:val="28"/>
          <w:lang w:bidi="ru-RU"/>
        </w:rPr>
      </w:pPr>
      <w:r>
        <w:rPr>
          <w:rFonts w:ascii="Times New Roman" w:hAnsi="Times New Roman"/>
          <w:sz w:val="28"/>
          <w:szCs w:val="28"/>
        </w:rPr>
        <w:t xml:space="preserve">      </w:t>
      </w:r>
      <w:r w:rsidRPr="00FC7B7B">
        <w:rPr>
          <w:rFonts w:ascii="Times New Roman" w:hAnsi="Times New Roman"/>
          <w:sz w:val="28"/>
          <w:szCs w:val="28"/>
        </w:rPr>
        <w:t>Увеличение количества посетителей</w:t>
      </w:r>
      <w:r>
        <w:rPr>
          <w:rFonts w:ascii="Times New Roman" w:hAnsi="Times New Roman"/>
          <w:sz w:val="28"/>
          <w:szCs w:val="28"/>
        </w:rPr>
        <w:t xml:space="preserve"> культурно-массовых мероприятий</w:t>
      </w:r>
    </w:p>
    <w:p w:rsidR="00DD72FE" w:rsidRPr="00FC7B7B" w:rsidRDefault="00DD72FE" w:rsidP="00DD72FE">
      <w:pPr>
        <w:pStyle w:val="14"/>
        <w:spacing w:line="276" w:lineRule="auto"/>
        <w:jc w:val="both"/>
        <w:rPr>
          <w:rFonts w:ascii="Times New Roman" w:eastAsia="Calibri" w:hAnsi="Times New Roman"/>
          <w:bCs/>
          <w:sz w:val="28"/>
          <w:szCs w:val="28"/>
          <w:lang w:eastAsia="en-US"/>
        </w:rPr>
      </w:pPr>
      <w:r w:rsidRPr="00FC7B7B">
        <w:rPr>
          <w:rFonts w:ascii="Times New Roman" w:eastAsia="Calibri" w:hAnsi="Times New Roman"/>
          <w:bCs/>
          <w:sz w:val="28"/>
          <w:szCs w:val="28"/>
          <w:lang w:eastAsia="en-US"/>
        </w:rPr>
        <w:t xml:space="preserve"> </w:t>
      </w:r>
      <w:r>
        <w:rPr>
          <w:rFonts w:ascii="Times New Roman" w:eastAsia="Calibri" w:hAnsi="Times New Roman"/>
          <w:bCs/>
          <w:sz w:val="28"/>
          <w:szCs w:val="28"/>
          <w:lang w:eastAsia="en-US"/>
        </w:rPr>
        <w:t>к</w:t>
      </w:r>
      <w:r w:rsidRPr="00FC7B7B">
        <w:rPr>
          <w:rFonts w:ascii="Times New Roman" w:eastAsia="Calibri" w:hAnsi="Times New Roman"/>
          <w:bCs/>
          <w:sz w:val="28"/>
          <w:szCs w:val="28"/>
          <w:lang w:eastAsia="en-US"/>
        </w:rPr>
        <w:t xml:space="preserve"> 2030 году численность лиц, занимающихся физической к</w:t>
      </w:r>
      <w:r>
        <w:rPr>
          <w:rFonts w:ascii="Times New Roman" w:eastAsia="Calibri" w:hAnsi="Times New Roman"/>
          <w:bCs/>
          <w:sz w:val="28"/>
          <w:szCs w:val="28"/>
          <w:lang w:eastAsia="en-US"/>
        </w:rPr>
        <w:t>ультурой и спортом</w:t>
      </w:r>
      <w:r w:rsidR="005D51EB">
        <w:rPr>
          <w:rFonts w:ascii="Times New Roman" w:eastAsia="Calibri" w:hAnsi="Times New Roman"/>
          <w:bCs/>
          <w:sz w:val="28"/>
          <w:szCs w:val="28"/>
          <w:lang w:eastAsia="en-US"/>
        </w:rPr>
        <w:t>,</w:t>
      </w:r>
      <w:r>
        <w:rPr>
          <w:rFonts w:ascii="Times New Roman" w:eastAsia="Calibri" w:hAnsi="Times New Roman"/>
          <w:bCs/>
          <w:sz w:val="28"/>
          <w:szCs w:val="28"/>
          <w:lang w:eastAsia="en-US"/>
        </w:rPr>
        <w:t xml:space="preserve">  составит  65</w:t>
      </w:r>
      <w:r w:rsidRPr="00FC7B7B">
        <w:rPr>
          <w:rFonts w:ascii="Times New Roman" w:eastAsia="Calibri" w:hAnsi="Times New Roman"/>
          <w:bCs/>
          <w:sz w:val="28"/>
          <w:szCs w:val="28"/>
          <w:lang w:eastAsia="en-US"/>
        </w:rPr>
        <w:t xml:space="preserve">00 чел. </w:t>
      </w:r>
    </w:p>
    <w:p w:rsidR="00DD72FE" w:rsidRDefault="00DD72FE" w:rsidP="00DD72FE">
      <w:pPr>
        <w:widowControl w:val="0"/>
        <w:autoSpaceDE w:val="0"/>
        <w:autoSpaceDN w:val="0"/>
        <w:adjustRightInd w:val="0"/>
        <w:spacing w:line="276" w:lineRule="auto"/>
        <w:ind w:firstLine="567"/>
        <w:jc w:val="both"/>
        <w:rPr>
          <w:rFonts w:eastAsia="Calibri"/>
          <w:bCs/>
          <w:sz w:val="28"/>
          <w:szCs w:val="28"/>
          <w:lang w:eastAsia="en-US"/>
        </w:rPr>
      </w:pPr>
      <w:r w:rsidRPr="00FC7B7B">
        <w:rPr>
          <w:rFonts w:eastAsia="Calibri"/>
          <w:bCs/>
          <w:sz w:val="28"/>
          <w:szCs w:val="28"/>
          <w:lang w:eastAsia="en-US"/>
        </w:rPr>
        <w:t xml:space="preserve">Доля населения, систематически занимающегося </w:t>
      </w:r>
      <w:r w:rsidR="005D51EB">
        <w:rPr>
          <w:rFonts w:eastAsia="Calibri"/>
          <w:bCs/>
          <w:sz w:val="28"/>
          <w:szCs w:val="28"/>
          <w:lang w:eastAsia="en-US"/>
        </w:rPr>
        <w:t xml:space="preserve"> физической культурой и спортом, </w:t>
      </w:r>
      <w:r w:rsidRPr="00FC7B7B">
        <w:rPr>
          <w:rFonts w:eastAsia="Calibri"/>
          <w:bCs/>
          <w:sz w:val="28"/>
          <w:szCs w:val="28"/>
          <w:lang w:eastAsia="en-US"/>
        </w:rPr>
        <w:t xml:space="preserve">с </w:t>
      </w:r>
      <w:r w:rsidR="0036400B">
        <w:rPr>
          <w:rFonts w:eastAsia="Calibri"/>
          <w:bCs/>
          <w:sz w:val="28"/>
          <w:szCs w:val="28"/>
          <w:lang w:eastAsia="en-US"/>
        </w:rPr>
        <w:t>15,9</w:t>
      </w:r>
      <w:r>
        <w:rPr>
          <w:rFonts w:eastAsia="Calibri"/>
          <w:bCs/>
          <w:sz w:val="28"/>
          <w:szCs w:val="28"/>
          <w:lang w:eastAsia="en-US"/>
        </w:rPr>
        <w:t>%  в 2017</w:t>
      </w:r>
      <w:r w:rsidR="0036400B">
        <w:rPr>
          <w:rFonts w:eastAsia="Calibri"/>
          <w:bCs/>
          <w:sz w:val="28"/>
          <w:szCs w:val="28"/>
          <w:lang w:eastAsia="en-US"/>
        </w:rPr>
        <w:t xml:space="preserve"> году  возрастет до  17,9</w:t>
      </w:r>
      <w:r w:rsidRPr="00FC7B7B">
        <w:rPr>
          <w:rFonts w:eastAsia="Calibri"/>
          <w:bCs/>
          <w:sz w:val="28"/>
          <w:szCs w:val="28"/>
          <w:lang w:eastAsia="en-US"/>
        </w:rPr>
        <w:t xml:space="preserve"> % в 2030 году.</w:t>
      </w:r>
    </w:p>
    <w:p w:rsidR="00C74370" w:rsidRPr="00FC7B7B" w:rsidRDefault="00F077FB" w:rsidP="00320924">
      <w:pPr>
        <w:widowControl w:val="0"/>
        <w:autoSpaceDE w:val="0"/>
        <w:autoSpaceDN w:val="0"/>
        <w:adjustRightInd w:val="0"/>
        <w:spacing w:line="276" w:lineRule="auto"/>
        <w:ind w:firstLine="567"/>
        <w:jc w:val="both"/>
        <w:rPr>
          <w:sz w:val="28"/>
          <w:szCs w:val="28"/>
          <w:lang w:eastAsia="en-US"/>
        </w:rPr>
      </w:pPr>
      <w:r>
        <w:rPr>
          <w:color w:val="000000"/>
          <w:sz w:val="28"/>
          <w:lang w:eastAsia="ar-SA"/>
        </w:rPr>
        <w:t xml:space="preserve"> </w:t>
      </w:r>
      <w:r w:rsidR="00C74370" w:rsidRPr="00FC7B7B">
        <w:rPr>
          <w:sz w:val="28"/>
          <w:szCs w:val="28"/>
          <w:lang w:eastAsia="en-US"/>
        </w:rPr>
        <w:tab/>
        <w:t>Укрепление и сохранение здоровья населения,</w:t>
      </w:r>
      <w:r w:rsidR="00C74370" w:rsidRPr="00FC7B7B">
        <w:rPr>
          <w:rFonts w:ascii="Arial Unicode MS" w:eastAsia="Arial Unicode MS" w:hAnsi="Arial Unicode MS" w:cs="Arial Unicode MS"/>
          <w:color w:val="000000"/>
          <w:lang w:bidi="ru-RU"/>
        </w:rPr>
        <w:t xml:space="preserve"> </w:t>
      </w:r>
      <w:r w:rsidR="00C74370" w:rsidRPr="00FC7B7B">
        <w:rPr>
          <w:rFonts w:eastAsia="Arial Unicode MS"/>
          <w:color w:val="000000"/>
          <w:sz w:val="28"/>
          <w:szCs w:val="28"/>
          <w:lang w:bidi="ru-RU"/>
        </w:rPr>
        <w:t>улучшение   показателей состояния здоровья,</w:t>
      </w:r>
      <w:r w:rsidR="00C74370" w:rsidRPr="00FC7B7B">
        <w:rPr>
          <w:sz w:val="28"/>
          <w:szCs w:val="28"/>
          <w:lang w:eastAsia="en-US"/>
        </w:rPr>
        <w:t xml:space="preserve"> предупреждение преждевременной смертности и инвалидности за счет повышения доступности медицинской помощи всем слоям населения.</w:t>
      </w:r>
    </w:p>
    <w:p w:rsidR="00C74370" w:rsidRPr="00FC7B7B" w:rsidRDefault="00C74370" w:rsidP="004C36F7">
      <w:pPr>
        <w:pStyle w:val="14"/>
        <w:spacing w:line="276" w:lineRule="auto"/>
        <w:ind w:firstLine="567"/>
        <w:jc w:val="both"/>
        <w:rPr>
          <w:rFonts w:ascii="Times New Roman" w:hAnsi="Times New Roman"/>
          <w:sz w:val="28"/>
          <w:szCs w:val="28"/>
          <w:lang w:bidi="ru-RU"/>
        </w:rPr>
      </w:pPr>
      <w:r w:rsidRPr="00FC7B7B">
        <w:rPr>
          <w:rFonts w:ascii="Times New Roman" w:hAnsi="Times New Roman"/>
          <w:sz w:val="28"/>
          <w:szCs w:val="28"/>
          <w:lang w:bidi="ru-RU"/>
        </w:rPr>
        <w:t>Обеспечение определенной категории  больных  бесплатными медикаментами.</w:t>
      </w:r>
    </w:p>
    <w:p w:rsidR="00C74370" w:rsidRPr="00FC7B7B" w:rsidRDefault="00C74370" w:rsidP="004C36F7">
      <w:pPr>
        <w:pStyle w:val="14"/>
        <w:spacing w:line="276" w:lineRule="auto"/>
        <w:ind w:firstLine="567"/>
        <w:jc w:val="both"/>
        <w:rPr>
          <w:rFonts w:ascii="Times New Roman" w:eastAsia="Calibri" w:hAnsi="Times New Roman"/>
          <w:bCs/>
          <w:sz w:val="28"/>
          <w:szCs w:val="28"/>
          <w:lang w:eastAsia="en-US"/>
        </w:rPr>
      </w:pPr>
      <w:r w:rsidRPr="00FC7B7B">
        <w:rPr>
          <w:rFonts w:ascii="Times New Roman" w:eastAsia="Calibri" w:hAnsi="Times New Roman"/>
          <w:bCs/>
          <w:sz w:val="28"/>
          <w:szCs w:val="28"/>
          <w:lang w:eastAsia="en-US"/>
        </w:rPr>
        <w:t xml:space="preserve">Обеспеченность врачами  на   10000 </w:t>
      </w:r>
      <w:r w:rsidR="0036400B">
        <w:rPr>
          <w:rFonts w:ascii="Times New Roman" w:eastAsia="Calibri" w:hAnsi="Times New Roman"/>
          <w:bCs/>
          <w:sz w:val="28"/>
          <w:szCs w:val="28"/>
          <w:lang w:eastAsia="en-US"/>
        </w:rPr>
        <w:t>человек  населения  составит  15</w:t>
      </w:r>
      <w:r w:rsidRPr="00FC7B7B">
        <w:rPr>
          <w:rFonts w:ascii="Times New Roman" w:eastAsia="Calibri" w:hAnsi="Times New Roman"/>
          <w:bCs/>
          <w:sz w:val="28"/>
          <w:szCs w:val="28"/>
          <w:lang w:eastAsia="en-US"/>
        </w:rPr>
        <w:t xml:space="preserve"> чел., сре</w:t>
      </w:r>
      <w:r w:rsidR="0036400B">
        <w:rPr>
          <w:rFonts w:ascii="Times New Roman" w:eastAsia="Calibri" w:hAnsi="Times New Roman"/>
          <w:bCs/>
          <w:sz w:val="28"/>
          <w:szCs w:val="28"/>
          <w:lang w:eastAsia="en-US"/>
        </w:rPr>
        <w:t>дним медицинским персоналом   69</w:t>
      </w:r>
      <w:r w:rsidRPr="00FC7B7B">
        <w:rPr>
          <w:rFonts w:ascii="Times New Roman" w:eastAsia="Calibri" w:hAnsi="Times New Roman"/>
          <w:bCs/>
          <w:sz w:val="28"/>
          <w:szCs w:val="28"/>
          <w:lang w:eastAsia="en-US"/>
        </w:rPr>
        <w:t xml:space="preserve"> чел.</w:t>
      </w:r>
    </w:p>
    <w:p w:rsidR="00011AE4" w:rsidRPr="00DD72FE" w:rsidRDefault="00C74370" w:rsidP="00DD72FE">
      <w:pPr>
        <w:pStyle w:val="14"/>
        <w:spacing w:line="276" w:lineRule="auto"/>
        <w:jc w:val="both"/>
        <w:rPr>
          <w:rFonts w:ascii="Times New Roman" w:eastAsia="Calibri" w:hAnsi="Times New Roman"/>
          <w:bCs/>
          <w:sz w:val="28"/>
          <w:szCs w:val="28"/>
          <w:lang w:eastAsia="en-US"/>
        </w:rPr>
      </w:pPr>
      <w:r w:rsidRPr="00DD72FE">
        <w:rPr>
          <w:rFonts w:ascii="Times New Roman" w:hAnsi="Times New Roman"/>
          <w:sz w:val="28"/>
          <w:szCs w:val="28"/>
        </w:rPr>
        <w:t xml:space="preserve">   </w:t>
      </w:r>
      <w:r w:rsidR="004C36F7" w:rsidRPr="00DD72FE">
        <w:rPr>
          <w:rFonts w:ascii="Times New Roman" w:hAnsi="Times New Roman"/>
          <w:sz w:val="28"/>
          <w:szCs w:val="28"/>
        </w:rPr>
        <w:t xml:space="preserve">    </w:t>
      </w:r>
      <w:r w:rsidR="00011AE4" w:rsidRPr="00DD72FE">
        <w:rPr>
          <w:rFonts w:ascii="Times New Roman" w:eastAsia="Calibri" w:hAnsi="Times New Roman"/>
          <w:bCs/>
          <w:sz w:val="28"/>
          <w:szCs w:val="28"/>
          <w:lang w:eastAsia="en-US"/>
        </w:rPr>
        <w:t xml:space="preserve">Всего за период реализации Стратегии планируется создать 360 рабочих мест.  </w:t>
      </w:r>
    </w:p>
    <w:p w:rsidR="00C74370" w:rsidRPr="00FC7B7B" w:rsidRDefault="00C74370" w:rsidP="00320924">
      <w:pPr>
        <w:widowControl w:val="0"/>
        <w:autoSpaceDE w:val="0"/>
        <w:autoSpaceDN w:val="0"/>
        <w:adjustRightInd w:val="0"/>
        <w:spacing w:line="276" w:lineRule="auto"/>
        <w:ind w:firstLine="567"/>
        <w:jc w:val="both"/>
        <w:rPr>
          <w:rFonts w:eastAsia="Arial Unicode MS" w:cs="Arial Unicode MS"/>
          <w:color w:val="000000"/>
          <w:sz w:val="28"/>
          <w:szCs w:val="28"/>
          <w:lang w:bidi="ru-RU"/>
        </w:rPr>
      </w:pPr>
      <w:r w:rsidRPr="00FC7B7B">
        <w:rPr>
          <w:rFonts w:eastAsia="Arial Unicode MS" w:cs="Arial Unicode MS"/>
          <w:color w:val="000000"/>
          <w:sz w:val="28"/>
          <w:szCs w:val="28"/>
          <w:lang w:bidi="ru-RU"/>
        </w:rPr>
        <w:t>В 2017 – 2030 годы сохранится тенденция увеличения, как доходов, так и расходов консолидированного бюджета района.</w:t>
      </w:r>
    </w:p>
    <w:p w:rsidR="00C74370" w:rsidRPr="00FC7B7B" w:rsidRDefault="00C74370" w:rsidP="00320924">
      <w:pPr>
        <w:suppressAutoHyphens/>
        <w:spacing w:line="276" w:lineRule="auto"/>
        <w:ind w:firstLine="708"/>
        <w:jc w:val="both"/>
        <w:rPr>
          <w:rFonts w:eastAsia="Arial"/>
          <w:sz w:val="28"/>
          <w:szCs w:val="28"/>
          <w:lang w:eastAsia="ar-SA"/>
        </w:rPr>
      </w:pPr>
      <w:r w:rsidRPr="00FC7B7B">
        <w:rPr>
          <w:rFonts w:eastAsia="Arial"/>
          <w:sz w:val="28"/>
          <w:szCs w:val="28"/>
          <w:lang w:eastAsia="ar-SA"/>
        </w:rPr>
        <w:t>При сохранении действующего принципа формирования муниципальных бюджетов, удельный вес собст</w:t>
      </w:r>
      <w:r w:rsidR="00DD72FE">
        <w:rPr>
          <w:rFonts w:eastAsia="Arial"/>
          <w:sz w:val="28"/>
          <w:szCs w:val="28"/>
          <w:lang w:eastAsia="ar-SA"/>
        </w:rPr>
        <w:t xml:space="preserve">венных доходов  возрастет  до 38,5 </w:t>
      </w:r>
      <w:r w:rsidRPr="00FC7B7B">
        <w:rPr>
          <w:rFonts w:eastAsia="Arial"/>
          <w:sz w:val="28"/>
          <w:szCs w:val="28"/>
          <w:lang w:eastAsia="ar-SA"/>
        </w:rPr>
        <w:t>%.</w:t>
      </w:r>
    </w:p>
    <w:p w:rsidR="00C74370" w:rsidRPr="00FC7B7B" w:rsidRDefault="00C74370" w:rsidP="00320924">
      <w:pPr>
        <w:suppressAutoHyphens/>
        <w:spacing w:line="276" w:lineRule="auto"/>
        <w:jc w:val="both"/>
        <w:rPr>
          <w:rFonts w:eastAsia="Arial"/>
          <w:sz w:val="28"/>
          <w:szCs w:val="28"/>
          <w:lang w:eastAsia="ar-SA"/>
        </w:rPr>
      </w:pPr>
      <w:r w:rsidRPr="00FC7B7B">
        <w:rPr>
          <w:rFonts w:eastAsia="Arial"/>
          <w:sz w:val="28"/>
          <w:szCs w:val="28"/>
          <w:lang w:eastAsia="ar-SA"/>
        </w:rPr>
        <w:lastRenderedPageBreak/>
        <w:t xml:space="preserve"> </w:t>
      </w:r>
      <w:r w:rsidRPr="00FC7B7B">
        <w:rPr>
          <w:rFonts w:eastAsia="Arial"/>
          <w:sz w:val="28"/>
          <w:szCs w:val="28"/>
          <w:lang w:eastAsia="ar-SA"/>
        </w:rPr>
        <w:tab/>
        <w:t>При других принципах построения межбюджетных отношений, муниципальный бюджет может быть самодостаточным, т.к. налоговый потенциал для этого в районе имеется.</w:t>
      </w:r>
    </w:p>
    <w:p w:rsidR="00C74370" w:rsidRPr="00FC7B7B" w:rsidRDefault="00C74370" w:rsidP="00320924">
      <w:pPr>
        <w:suppressAutoHyphens/>
        <w:spacing w:line="276" w:lineRule="auto"/>
        <w:ind w:firstLine="708"/>
        <w:jc w:val="both"/>
        <w:rPr>
          <w:rFonts w:eastAsia="Arial"/>
          <w:sz w:val="28"/>
          <w:szCs w:val="28"/>
          <w:lang w:eastAsia="ar-SA"/>
        </w:rPr>
      </w:pPr>
      <w:r w:rsidRPr="00FC7B7B">
        <w:rPr>
          <w:rFonts w:eastAsia="Arial"/>
          <w:sz w:val="28"/>
          <w:szCs w:val="28"/>
          <w:lang w:eastAsia="ar-SA"/>
        </w:rPr>
        <w:t>Расходы консолидированного бюджета усиливают свою социальную направленность.</w:t>
      </w:r>
      <w:r w:rsidRPr="00FC7B7B">
        <w:rPr>
          <w:rFonts w:eastAsia="Calibri"/>
          <w:sz w:val="28"/>
          <w:szCs w:val="28"/>
          <w:lang w:eastAsia="ar-SA"/>
        </w:rPr>
        <w:t xml:space="preserve"> Увеличатся выплаты на оплату труда работников бюджетной сферы, оплату коммунальных услуг.</w:t>
      </w:r>
      <w:r w:rsidRPr="00FC7B7B">
        <w:rPr>
          <w:rFonts w:eastAsia="Arial"/>
          <w:sz w:val="28"/>
          <w:szCs w:val="28"/>
          <w:lang w:eastAsia="ar-SA"/>
        </w:rPr>
        <w:t xml:space="preserve"> В структуре расходов бюджета района сохранится приоритетное финансирование расходов на социально-культурные мероприятия.</w:t>
      </w:r>
    </w:p>
    <w:p w:rsidR="00C74370" w:rsidRPr="00FC7B7B" w:rsidRDefault="00C74370" w:rsidP="00320924">
      <w:pPr>
        <w:suppressAutoHyphens/>
        <w:spacing w:line="276" w:lineRule="auto"/>
        <w:jc w:val="both"/>
        <w:rPr>
          <w:rFonts w:eastAsia="Arial"/>
          <w:sz w:val="28"/>
          <w:szCs w:val="28"/>
          <w:lang w:eastAsia="ar-SA"/>
        </w:rPr>
      </w:pPr>
      <w:r w:rsidRPr="00FC7B7B">
        <w:rPr>
          <w:rFonts w:eastAsia="Arial"/>
          <w:sz w:val="28"/>
          <w:szCs w:val="28"/>
          <w:lang w:eastAsia="ar-SA"/>
        </w:rPr>
        <w:t xml:space="preserve">         Улучшению положения дел в финансовой сфере района будет способствовать наращивание динамики социально-экономического развития района, совершенствование межбюджетных отношений и оптимизация бюджетных расходов.</w:t>
      </w:r>
    </w:p>
    <w:p w:rsidR="00C74370" w:rsidRPr="00FC7B7B" w:rsidRDefault="00C74370" w:rsidP="00320924">
      <w:pPr>
        <w:suppressAutoHyphens/>
        <w:spacing w:line="276" w:lineRule="auto"/>
        <w:jc w:val="both"/>
        <w:rPr>
          <w:rFonts w:eastAsia="Calibri"/>
          <w:sz w:val="28"/>
          <w:szCs w:val="28"/>
          <w:lang w:eastAsia="ar-SA"/>
        </w:rPr>
      </w:pPr>
      <w:r w:rsidRPr="00FC7B7B">
        <w:rPr>
          <w:rFonts w:eastAsia="Calibri"/>
          <w:sz w:val="28"/>
          <w:szCs w:val="28"/>
          <w:lang w:eastAsia="ar-SA"/>
        </w:rPr>
        <w:t xml:space="preserve">           Дефицит бюджета района не будет превышать предельных значений, определенных бюджетным кодексом РФ.</w:t>
      </w:r>
    </w:p>
    <w:p w:rsidR="00C74370" w:rsidRDefault="00C74370" w:rsidP="00320924">
      <w:pPr>
        <w:suppressAutoHyphens/>
        <w:spacing w:line="276" w:lineRule="auto"/>
        <w:jc w:val="both"/>
        <w:rPr>
          <w:rFonts w:eastAsia="Calibri"/>
          <w:bCs/>
          <w:sz w:val="28"/>
          <w:szCs w:val="28"/>
          <w:lang w:eastAsia="en-US"/>
        </w:rPr>
      </w:pPr>
      <w:r w:rsidRPr="00FC7B7B">
        <w:rPr>
          <w:rFonts w:eastAsia="Calibri"/>
          <w:sz w:val="28"/>
          <w:szCs w:val="28"/>
          <w:lang w:eastAsia="ar-SA"/>
        </w:rPr>
        <w:t xml:space="preserve">           В результате выполнения реализации Стратегии, решения задач и достижения целей, поставленных на период до 2030 года, экономика и социальная сфера района выйдет на качественно новый уровень, обеспечивающий устойчивое развитие района, </w:t>
      </w:r>
      <w:r w:rsidRPr="00FC7B7B">
        <w:rPr>
          <w:rFonts w:eastAsia="Calibri"/>
          <w:bCs/>
          <w:sz w:val="28"/>
          <w:szCs w:val="28"/>
          <w:lang w:eastAsia="en-US"/>
        </w:rPr>
        <w:t xml:space="preserve"> повышение благосостояния и качества жизни населения.</w:t>
      </w: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p w:rsidR="009D0AF7" w:rsidRDefault="009D0AF7" w:rsidP="00C74370">
      <w:pPr>
        <w:suppressAutoHyphens/>
        <w:jc w:val="both"/>
        <w:rPr>
          <w:rFonts w:eastAsia="Calibri"/>
          <w:bCs/>
          <w:sz w:val="28"/>
          <w:szCs w:val="28"/>
          <w:lang w:eastAsia="en-US"/>
        </w:rPr>
      </w:pPr>
    </w:p>
    <w:tbl>
      <w:tblPr>
        <w:tblStyle w:val="1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0"/>
        <w:gridCol w:w="3173"/>
      </w:tblGrid>
      <w:tr w:rsidR="00F70C42" w:rsidRPr="00F70C42" w:rsidTr="00FE79CB">
        <w:trPr>
          <w:trHeight w:val="1270"/>
        </w:trPr>
        <w:tc>
          <w:tcPr>
            <w:tcW w:w="6540" w:type="dxa"/>
          </w:tcPr>
          <w:p w:rsidR="00F70C42" w:rsidRPr="00F70C42" w:rsidRDefault="00F70C42" w:rsidP="00F70C42">
            <w:pPr>
              <w:rPr>
                <w:rFonts w:ascii="Calibri" w:eastAsia="Calibri" w:hAnsi="Calibri"/>
                <w:sz w:val="22"/>
                <w:szCs w:val="22"/>
                <w:lang w:eastAsia="en-US"/>
              </w:rPr>
            </w:pPr>
          </w:p>
        </w:tc>
        <w:tc>
          <w:tcPr>
            <w:tcW w:w="3173" w:type="dxa"/>
          </w:tcPr>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17A1A" w:rsidRDefault="00C17A1A" w:rsidP="00F70C42">
            <w:pPr>
              <w:jc w:val="right"/>
              <w:rPr>
                <w:rFonts w:eastAsia="Calibri"/>
                <w:b/>
                <w:lang w:eastAsia="en-US"/>
              </w:rPr>
            </w:pPr>
          </w:p>
          <w:p w:rsidR="00C759EE" w:rsidRDefault="00C759EE" w:rsidP="00F70C42">
            <w:pPr>
              <w:jc w:val="right"/>
              <w:rPr>
                <w:rFonts w:eastAsia="Calibri"/>
                <w:b/>
                <w:lang w:eastAsia="en-US"/>
              </w:rPr>
            </w:pPr>
          </w:p>
          <w:p w:rsidR="00C759EE" w:rsidRDefault="00C759EE" w:rsidP="00F70C42">
            <w:pPr>
              <w:jc w:val="right"/>
              <w:rPr>
                <w:rFonts w:eastAsia="Calibri"/>
                <w:b/>
                <w:lang w:eastAsia="en-US"/>
              </w:rPr>
            </w:pPr>
          </w:p>
          <w:p w:rsidR="00C759EE" w:rsidRDefault="00C759EE" w:rsidP="00F70C42">
            <w:pPr>
              <w:jc w:val="right"/>
              <w:rPr>
                <w:rFonts w:eastAsia="Calibri"/>
                <w:b/>
                <w:lang w:eastAsia="en-US"/>
              </w:rPr>
            </w:pPr>
          </w:p>
          <w:p w:rsidR="00C759EE" w:rsidRDefault="00C759EE" w:rsidP="00F70C42">
            <w:pPr>
              <w:jc w:val="right"/>
              <w:rPr>
                <w:rFonts w:eastAsia="Calibri"/>
                <w:b/>
                <w:lang w:eastAsia="en-US"/>
              </w:rPr>
            </w:pPr>
          </w:p>
          <w:p w:rsidR="00C759EE" w:rsidRDefault="00C759EE" w:rsidP="00F70C42">
            <w:pPr>
              <w:jc w:val="right"/>
              <w:rPr>
                <w:rFonts w:eastAsia="Calibri"/>
                <w:b/>
                <w:lang w:eastAsia="en-US"/>
              </w:rPr>
            </w:pPr>
          </w:p>
          <w:p w:rsidR="00F70C42" w:rsidRPr="00F70C42" w:rsidRDefault="00F70C42" w:rsidP="00F70C42">
            <w:pPr>
              <w:jc w:val="right"/>
              <w:rPr>
                <w:rFonts w:eastAsia="Calibri"/>
                <w:b/>
                <w:lang w:eastAsia="en-US"/>
              </w:rPr>
            </w:pPr>
            <w:r w:rsidRPr="00F70C42">
              <w:rPr>
                <w:rFonts w:eastAsia="Calibri"/>
                <w:b/>
                <w:lang w:eastAsia="en-US"/>
              </w:rPr>
              <w:t>Приложение №1</w:t>
            </w:r>
          </w:p>
        </w:tc>
      </w:tr>
    </w:tbl>
    <w:p w:rsidR="00F70C42" w:rsidRPr="00B60836" w:rsidRDefault="00F70C42" w:rsidP="00F70C42">
      <w:pPr>
        <w:jc w:val="center"/>
        <w:rPr>
          <w:rFonts w:eastAsia="Calibri"/>
          <w:b/>
          <w:sz w:val="32"/>
          <w:szCs w:val="32"/>
          <w:lang w:eastAsia="en-US"/>
        </w:rPr>
      </w:pPr>
      <w:r w:rsidRPr="00B60836">
        <w:rPr>
          <w:rFonts w:eastAsia="Calibri"/>
          <w:b/>
          <w:sz w:val="32"/>
          <w:szCs w:val="32"/>
          <w:lang w:eastAsia="en-US"/>
        </w:rPr>
        <w:lastRenderedPageBreak/>
        <w:t xml:space="preserve">Перечень муниципальных программ </w:t>
      </w:r>
    </w:p>
    <w:p w:rsidR="00F70C42" w:rsidRPr="00B60836" w:rsidRDefault="00F70C42" w:rsidP="00F70C42">
      <w:pPr>
        <w:jc w:val="center"/>
        <w:rPr>
          <w:rFonts w:eastAsia="Calibri"/>
          <w:b/>
          <w:sz w:val="32"/>
          <w:szCs w:val="32"/>
          <w:lang w:eastAsia="en-US"/>
        </w:rPr>
      </w:pPr>
      <w:r w:rsidRPr="00B60836">
        <w:rPr>
          <w:rFonts w:eastAsia="Calibri"/>
          <w:b/>
          <w:sz w:val="32"/>
          <w:szCs w:val="32"/>
          <w:lang w:eastAsia="en-US"/>
        </w:rPr>
        <w:t xml:space="preserve">  муниципального района «Оловяннинский район» </w:t>
      </w:r>
    </w:p>
    <w:p w:rsidR="00F70C42" w:rsidRPr="00F70C42" w:rsidRDefault="00F70C42" w:rsidP="00F70C42">
      <w:pPr>
        <w:jc w:val="center"/>
        <w:rPr>
          <w:rFonts w:eastAsia="Calibri"/>
          <w:lang w:eastAsia="en-US"/>
        </w:rPr>
      </w:pPr>
    </w:p>
    <w:tbl>
      <w:tblPr>
        <w:tblStyle w:val="150"/>
        <w:tblW w:w="10348" w:type="dxa"/>
        <w:tblInd w:w="-34" w:type="dxa"/>
        <w:tblLayout w:type="fixed"/>
        <w:tblLook w:val="04A0" w:firstRow="1" w:lastRow="0" w:firstColumn="1" w:lastColumn="0" w:noHBand="0" w:noVBand="1"/>
      </w:tblPr>
      <w:tblGrid>
        <w:gridCol w:w="567"/>
        <w:gridCol w:w="5812"/>
        <w:gridCol w:w="2694"/>
        <w:gridCol w:w="1275"/>
      </w:tblGrid>
      <w:tr w:rsidR="00F70C42" w:rsidRPr="00F70C42" w:rsidTr="00F70C42">
        <w:tc>
          <w:tcPr>
            <w:tcW w:w="567" w:type="dxa"/>
          </w:tcPr>
          <w:p w:rsidR="00F70C42" w:rsidRPr="00F70C42" w:rsidRDefault="00F70C42" w:rsidP="00F70C42">
            <w:pPr>
              <w:jc w:val="center"/>
              <w:rPr>
                <w:rFonts w:eastAsia="Calibri"/>
                <w:b/>
                <w:lang w:eastAsia="en-US"/>
              </w:rPr>
            </w:pPr>
            <w:r w:rsidRPr="00F70C42">
              <w:rPr>
                <w:rFonts w:eastAsia="Calibri"/>
                <w:b/>
                <w:lang w:eastAsia="en-US"/>
              </w:rPr>
              <w:t>№</w:t>
            </w:r>
          </w:p>
          <w:p w:rsidR="00F70C42" w:rsidRPr="00F70C42" w:rsidRDefault="00F70C42" w:rsidP="00F70C42">
            <w:pPr>
              <w:jc w:val="center"/>
              <w:rPr>
                <w:rFonts w:eastAsia="Calibri"/>
                <w:b/>
                <w:lang w:eastAsia="en-US"/>
              </w:rPr>
            </w:pPr>
            <w:proofErr w:type="gramStart"/>
            <w:r w:rsidRPr="00F70C42">
              <w:rPr>
                <w:rFonts w:eastAsia="Calibri"/>
                <w:b/>
                <w:lang w:eastAsia="en-US"/>
              </w:rPr>
              <w:t>п</w:t>
            </w:r>
            <w:proofErr w:type="gramEnd"/>
            <w:r w:rsidRPr="00F70C42">
              <w:rPr>
                <w:rFonts w:eastAsia="Calibri"/>
                <w:b/>
                <w:lang w:eastAsia="en-US"/>
              </w:rPr>
              <w:t>/п</w:t>
            </w:r>
          </w:p>
        </w:tc>
        <w:tc>
          <w:tcPr>
            <w:tcW w:w="5812" w:type="dxa"/>
          </w:tcPr>
          <w:p w:rsidR="00F70C42" w:rsidRPr="00F70C42" w:rsidRDefault="00F70C42" w:rsidP="00F70C42">
            <w:pPr>
              <w:jc w:val="center"/>
              <w:rPr>
                <w:rFonts w:eastAsia="Calibri"/>
                <w:b/>
                <w:lang w:eastAsia="en-US"/>
              </w:rPr>
            </w:pPr>
            <w:r w:rsidRPr="00F70C42">
              <w:rPr>
                <w:rFonts w:eastAsia="Calibri"/>
                <w:b/>
                <w:lang w:eastAsia="en-US"/>
              </w:rPr>
              <w:t>Наименование муниципальной программы</w:t>
            </w:r>
          </w:p>
        </w:tc>
        <w:tc>
          <w:tcPr>
            <w:tcW w:w="2694" w:type="dxa"/>
          </w:tcPr>
          <w:p w:rsidR="00F70C42" w:rsidRPr="00F70C42" w:rsidRDefault="00F70C42" w:rsidP="00F70C42">
            <w:pPr>
              <w:rPr>
                <w:rFonts w:eastAsia="Calibri"/>
                <w:b/>
                <w:lang w:eastAsia="en-US"/>
              </w:rPr>
            </w:pPr>
            <w:r w:rsidRPr="00F70C42">
              <w:rPr>
                <w:rFonts w:eastAsia="Calibri"/>
                <w:b/>
                <w:lang w:eastAsia="en-US"/>
              </w:rPr>
              <w:t>Реквизиты постановления, которым утверждена муниципальная программа</w:t>
            </w:r>
          </w:p>
        </w:tc>
        <w:tc>
          <w:tcPr>
            <w:tcW w:w="1275" w:type="dxa"/>
          </w:tcPr>
          <w:p w:rsidR="00F70C42" w:rsidRPr="00F70C42" w:rsidRDefault="00F70C42" w:rsidP="00F70C42">
            <w:pPr>
              <w:ind w:right="-108"/>
              <w:jc w:val="center"/>
              <w:rPr>
                <w:rFonts w:eastAsia="Calibri"/>
                <w:b/>
                <w:lang w:eastAsia="en-US"/>
              </w:rPr>
            </w:pPr>
            <w:r w:rsidRPr="00F70C42">
              <w:rPr>
                <w:rFonts w:eastAsia="Calibri"/>
                <w:b/>
                <w:lang w:eastAsia="en-US"/>
              </w:rPr>
              <w:t>Срок реализации программы</w:t>
            </w:r>
          </w:p>
        </w:tc>
      </w:tr>
      <w:tr w:rsidR="00F70C42" w:rsidRPr="00F70C42" w:rsidTr="00F70C42">
        <w:tc>
          <w:tcPr>
            <w:tcW w:w="567" w:type="dxa"/>
          </w:tcPr>
          <w:p w:rsidR="00F70C42" w:rsidRPr="00F70C42" w:rsidRDefault="00F70C42" w:rsidP="00F70C42">
            <w:pPr>
              <w:jc w:val="center"/>
              <w:rPr>
                <w:rFonts w:eastAsia="Calibri"/>
                <w:b/>
                <w:sz w:val="22"/>
                <w:szCs w:val="22"/>
                <w:lang w:eastAsia="en-US"/>
              </w:rPr>
            </w:pPr>
            <w:r w:rsidRPr="00F70C42">
              <w:rPr>
                <w:rFonts w:eastAsia="Calibri"/>
                <w:b/>
                <w:sz w:val="22"/>
                <w:szCs w:val="22"/>
                <w:lang w:eastAsia="en-US"/>
              </w:rPr>
              <w:t>1</w:t>
            </w:r>
          </w:p>
        </w:tc>
        <w:tc>
          <w:tcPr>
            <w:tcW w:w="5812" w:type="dxa"/>
          </w:tcPr>
          <w:p w:rsidR="00F70C42" w:rsidRPr="00F70C42" w:rsidRDefault="00F70C42" w:rsidP="00F70C42">
            <w:pPr>
              <w:jc w:val="center"/>
              <w:rPr>
                <w:rFonts w:eastAsia="Calibri"/>
                <w:b/>
                <w:sz w:val="22"/>
                <w:szCs w:val="22"/>
                <w:lang w:eastAsia="en-US"/>
              </w:rPr>
            </w:pPr>
            <w:r w:rsidRPr="00F70C42">
              <w:rPr>
                <w:rFonts w:eastAsia="Calibri"/>
                <w:b/>
                <w:sz w:val="22"/>
                <w:szCs w:val="22"/>
                <w:lang w:eastAsia="en-US"/>
              </w:rPr>
              <w:t>2</w:t>
            </w:r>
          </w:p>
        </w:tc>
        <w:tc>
          <w:tcPr>
            <w:tcW w:w="2694" w:type="dxa"/>
          </w:tcPr>
          <w:p w:rsidR="00F70C42" w:rsidRPr="00F70C42" w:rsidRDefault="00F70C42" w:rsidP="00F70C42">
            <w:pPr>
              <w:jc w:val="center"/>
              <w:rPr>
                <w:rFonts w:eastAsia="Calibri"/>
                <w:b/>
                <w:sz w:val="22"/>
                <w:szCs w:val="22"/>
                <w:lang w:eastAsia="en-US"/>
              </w:rPr>
            </w:pPr>
            <w:r w:rsidRPr="00F70C42">
              <w:rPr>
                <w:rFonts w:eastAsia="Calibri"/>
                <w:b/>
                <w:sz w:val="22"/>
                <w:szCs w:val="22"/>
                <w:lang w:eastAsia="en-US"/>
              </w:rPr>
              <w:t>3</w:t>
            </w:r>
          </w:p>
        </w:tc>
        <w:tc>
          <w:tcPr>
            <w:tcW w:w="1275" w:type="dxa"/>
          </w:tcPr>
          <w:p w:rsidR="00F70C42" w:rsidRPr="00F70C42" w:rsidRDefault="00F70C42" w:rsidP="00F70C42">
            <w:pPr>
              <w:jc w:val="center"/>
              <w:rPr>
                <w:rFonts w:eastAsia="Calibri"/>
                <w:b/>
                <w:sz w:val="22"/>
                <w:szCs w:val="22"/>
                <w:lang w:eastAsia="en-US"/>
              </w:rPr>
            </w:pPr>
            <w:r w:rsidRPr="00F70C42">
              <w:rPr>
                <w:rFonts w:eastAsia="Calibri"/>
                <w:b/>
                <w:sz w:val="22"/>
                <w:szCs w:val="22"/>
                <w:lang w:eastAsia="en-US"/>
              </w:rPr>
              <w:t>8</w:t>
            </w:r>
          </w:p>
        </w:tc>
      </w:tr>
      <w:tr w:rsidR="00F70C42" w:rsidRPr="00F70C42" w:rsidTr="00F70C42">
        <w:trPr>
          <w:trHeight w:val="1383"/>
        </w:trPr>
        <w:tc>
          <w:tcPr>
            <w:tcW w:w="567" w:type="dxa"/>
            <w:shd w:val="clear" w:color="auto" w:fill="FFFFFF" w:themeFill="background1"/>
          </w:tcPr>
          <w:p w:rsidR="00F70C42" w:rsidRPr="00F70C42" w:rsidRDefault="00F70C42" w:rsidP="00F70C42">
            <w:pPr>
              <w:jc w:val="center"/>
              <w:rPr>
                <w:rFonts w:eastAsia="Calibri"/>
                <w:b/>
                <w:sz w:val="20"/>
                <w:szCs w:val="20"/>
                <w:lang w:eastAsia="en-US"/>
              </w:rPr>
            </w:pPr>
          </w:p>
          <w:p w:rsidR="00F70C42" w:rsidRPr="00F70C42" w:rsidRDefault="00F70C42" w:rsidP="00F70C42">
            <w:pPr>
              <w:jc w:val="center"/>
              <w:rPr>
                <w:rFonts w:eastAsia="Calibri"/>
                <w:b/>
                <w:sz w:val="20"/>
                <w:szCs w:val="20"/>
                <w:lang w:eastAsia="en-US"/>
              </w:rPr>
            </w:pPr>
            <w:r w:rsidRPr="00F70C42">
              <w:rPr>
                <w:rFonts w:eastAsia="Calibri"/>
                <w:b/>
                <w:sz w:val="20"/>
                <w:szCs w:val="20"/>
                <w:lang w:eastAsia="en-US"/>
              </w:rPr>
              <w:t>1.</w:t>
            </w:r>
          </w:p>
        </w:tc>
        <w:tc>
          <w:tcPr>
            <w:tcW w:w="5812" w:type="dxa"/>
            <w:shd w:val="clear" w:color="auto" w:fill="FFFFFF" w:themeFill="background1"/>
          </w:tcPr>
          <w:p w:rsidR="00F70C42" w:rsidRPr="00F70C42" w:rsidRDefault="00F70C42" w:rsidP="00F70C42">
            <w:pPr>
              <w:jc w:val="both"/>
              <w:rPr>
                <w:rFonts w:eastAsia="Calibri"/>
                <w:b/>
                <w:lang w:eastAsia="en-US"/>
              </w:rPr>
            </w:pPr>
            <w:r w:rsidRPr="00F70C42">
              <w:rPr>
                <w:rFonts w:eastAsia="Calibri"/>
                <w:b/>
                <w:lang w:eastAsia="en-US"/>
              </w:rPr>
              <w:t>О продлении срока действия муниципальной программы</w:t>
            </w:r>
            <w:r w:rsidRPr="00F70C42">
              <w:rPr>
                <w:rFonts w:eastAsia="Calibri"/>
                <w:b/>
                <w:iCs/>
                <w:lang w:eastAsia="en-US"/>
              </w:rPr>
              <w:t xml:space="preserve"> </w:t>
            </w:r>
            <w:r w:rsidRPr="00F70C42">
              <w:rPr>
                <w:rFonts w:eastAsia="Calibri"/>
                <w:b/>
                <w:lang w:eastAsia="en-US"/>
              </w:rPr>
              <w:t>«Развитие  муниципального управления и обеспечение деятельности  администрации муниципального района «Оловяннинский район»  на 2017-2021 годы</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 366 от 26 октября 2017 года.</w:t>
            </w: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1120"/>
        </w:trPr>
        <w:tc>
          <w:tcPr>
            <w:tcW w:w="567" w:type="dxa"/>
            <w:shd w:val="clear" w:color="auto" w:fill="FFFFFF" w:themeFill="background1"/>
          </w:tcPr>
          <w:p w:rsidR="00F70C42" w:rsidRPr="00F70C42" w:rsidRDefault="00F70C42" w:rsidP="00F70C42">
            <w:pPr>
              <w:jc w:val="center"/>
              <w:rPr>
                <w:rFonts w:eastAsia="Calibri"/>
                <w:b/>
                <w:sz w:val="20"/>
                <w:szCs w:val="20"/>
                <w:lang w:eastAsia="en-US"/>
              </w:rPr>
            </w:pPr>
            <w:r w:rsidRPr="00F70C42">
              <w:rPr>
                <w:rFonts w:eastAsia="Calibri"/>
                <w:b/>
                <w:sz w:val="20"/>
                <w:szCs w:val="20"/>
                <w:lang w:eastAsia="en-US"/>
              </w:rPr>
              <w:t>2.</w:t>
            </w:r>
          </w:p>
        </w:tc>
        <w:tc>
          <w:tcPr>
            <w:tcW w:w="5812" w:type="dxa"/>
            <w:shd w:val="clear" w:color="auto" w:fill="FFFFFF" w:themeFill="background1"/>
          </w:tcPr>
          <w:p w:rsidR="00F70C42" w:rsidRPr="00F70C42" w:rsidRDefault="00F70C42" w:rsidP="00F70C42">
            <w:pPr>
              <w:spacing w:line="0" w:lineRule="atLeast"/>
              <w:ind w:right="-24"/>
              <w:rPr>
                <w:rFonts w:cs="Arial"/>
                <w:b/>
              </w:rPr>
            </w:pPr>
            <w:r w:rsidRPr="00F70C42">
              <w:rPr>
                <w:rFonts w:eastAsia="Calibri"/>
                <w:b/>
                <w:lang w:eastAsia="en-US"/>
              </w:rPr>
              <w:t>О продлении срока действия муниципальной программы</w:t>
            </w:r>
            <w:r w:rsidRPr="00F70C42">
              <w:rPr>
                <w:rFonts w:eastAsia="Calibri"/>
                <w:b/>
                <w:iCs/>
                <w:lang w:eastAsia="en-US"/>
              </w:rPr>
              <w:t xml:space="preserve"> </w:t>
            </w:r>
            <w:r w:rsidRPr="00F70C42">
              <w:rPr>
                <w:rFonts w:cs="Arial"/>
                <w:b/>
              </w:rPr>
              <w:t>«Управление муниципальными финансами и муниципальным долгом муниципального района «Оловяннинский район» на 2017-2021 годы</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w:t>
            </w:r>
            <w:r w:rsidRPr="00F70C42">
              <w:rPr>
                <w:rFonts w:eastAsia="Calibri"/>
                <w:lang w:val="en-US" w:eastAsia="en-US"/>
              </w:rPr>
              <w:t xml:space="preserve">  365 </w:t>
            </w:r>
            <w:r w:rsidRPr="00F70C42">
              <w:rPr>
                <w:rFonts w:eastAsia="Calibri"/>
                <w:lang w:eastAsia="en-US"/>
              </w:rPr>
              <w:t>от 26.10.2017 года.</w:t>
            </w: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400"/>
        </w:trPr>
        <w:tc>
          <w:tcPr>
            <w:tcW w:w="567" w:type="dxa"/>
            <w:shd w:val="clear" w:color="auto" w:fill="FFFFFF" w:themeFill="background1"/>
          </w:tcPr>
          <w:p w:rsidR="00F70C42" w:rsidRPr="00F70C42" w:rsidRDefault="00F70C42" w:rsidP="00F70C42">
            <w:pPr>
              <w:jc w:val="center"/>
              <w:rPr>
                <w:rFonts w:eastAsia="Calibri"/>
                <w:b/>
                <w:lang w:eastAsia="en-US"/>
              </w:rPr>
            </w:pPr>
          </w:p>
        </w:tc>
        <w:tc>
          <w:tcPr>
            <w:tcW w:w="5812" w:type="dxa"/>
            <w:shd w:val="clear" w:color="auto" w:fill="FFFFFF" w:themeFill="background1"/>
          </w:tcPr>
          <w:p w:rsidR="00F70C42" w:rsidRPr="00F70C42" w:rsidRDefault="00F70C42" w:rsidP="00F70C42">
            <w:pPr>
              <w:rPr>
                <w:rFonts w:eastAsia="Calibri"/>
                <w:lang w:eastAsia="en-US"/>
              </w:rPr>
            </w:pPr>
            <w:r w:rsidRPr="00F70C42">
              <w:rPr>
                <w:rFonts w:eastAsia="Calibri"/>
                <w:lang w:eastAsia="en-US"/>
              </w:rPr>
              <w:t>в том числе подпрограммы:</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p>
        </w:tc>
      </w:tr>
      <w:tr w:rsidR="00F70C42" w:rsidRPr="00F70C42" w:rsidTr="00F70C42">
        <w:trPr>
          <w:trHeight w:val="699"/>
        </w:trPr>
        <w:tc>
          <w:tcPr>
            <w:tcW w:w="567" w:type="dxa"/>
            <w:shd w:val="clear" w:color="auto" w:fill="FFFFFF" w:themeFill="background1"/>
          </w:tcPr>
          <w:p w:rsidR="00F70C42" w:rsidRPr="00F70C42" w:rsidRDefault="00F70C42" w:rsidP="00F70C42">
            <w:pPr>
              <w:jc w:val="center"/>
              <w:rPr>
                <w:rFonts w:eastAsia="Calibri"/>
                <w:b/>
                <w:sz w:val="20"/>
                <w:szCs w:val="20"/>
                <w:lang w:eastAsia="en-US"/>
              </w:rPr>
            </w:pPr>
          </w:p>
        </w:tc>
        <w:tc>
          <w:tcPr>
            <w:tcW w:w="5812" w:type="dxa"/>
            <w:shd w:val="clear" w:color="auto" w:fill="FFFFFF" w:themeFill="background1"/>
          </w:tcPr>
          <w:p w:rsidR="00F70C42" w:rsidRPr="00F70C42" w:rsidRDefault="00F70C42" w:rsidP="00F70C42">
            <w:pPr>
              <w:rPr>
                <w:rFonts w:eastAsia="Calibri"/>
              </w:rPr>
            </w:pPr>
            <w:r w:rsidRPr="00F70C42">
              <w:rPr>
                <w:rFonts w:eastAsia="Calibri"/>
              </w:rPr>
              <w:t>1.Создание условий для эффективного управления муниципальными финансами, повышение устойчивости бюджета муниципального района «Оловяннинский район»</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1148"/>
        </w:trPr>
        <w:tc>
          <w:tcPr>
            <w:tcW w:w="567" w:type="dxa"/>
            <w:shd w:val="clear" w:color="auto" w:fill="FFFFFF" w:themeFill="background1"/>
          </w:tcPr>
          <w:p w:rsidR="00F70C42" w:rsidRPr="00F70C42" w:rsidRDefault="00F70C42" w:rsidP="00F70C42">
            <w:pPr>
              <w:jc w:val="center"/>
              <w:rPr>
                <w:rFonts w:eastAsia="Calibri"/>
                <w:b/>
                <w:lang w:eastAsia="en-US"/>
              </w:rPr>
            </w:pPr>
          </w:p>
        </w:tc>
        <w:tc>
          <w:tcPr>
            <w:tcW w:w="5812" w:type="dxa"/>
            <w:shd w:val="clear" w:color="auto" w:fill="FFFFFF" w:themeFill="background1"/>
          </w:tcPr>
          <w:p w:rsidR="00F70C42" w:rsidRPr="00F70C42" w:rsidRDefault="00F70C42" w:rsidP="00F70C42">
            <w:pPr>
              <w:rPr>
                <w:rFonts w:eastAsia="Calibri"/>
              </w:rPr>
            </w:pPr>
            <w:r w:rsidRPr="00F70C42">
              <w:rPr>
                <w:rFonts w:eastAsia="Calibri"/>
              </w:rPr>
              <w:t>2. Повышение финансовой устойчивости бюджетов поселений,</w:t>
            </w:r>
          </w:p>
          <w:p w:rsidR="00F70C42" w:rsidRPr="00F70C42" w:rsidRDefault="00F70C42" w:rsidP="00F70C42">
            <w:pPr>
              <w:rPr>
                <w:rFonts w:eastAsia="Calibri"/>
              </w:rPr>
            </w:pPr>
            <w:r w:rsidRPr="00F70C42">
              <w:rPr>
                <w:rFonts w:eastAsia="Calibri"/>
              </w:rPr>
              <w:t>входящих в состав муниципального района «Оловяннинский район».</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699"/>
        </w:trPr>
        <w:tc>
          <w:tcPr>
            <w:tcW w:w="567" w:type="dxa"/>
            <w:shd w:val="clear" w:color="auto" w:fill="FFFFFF" w:themeFill="background1"/>
          </w:tcPr>
          <w:p w:rsidR="00F70C42" w:rsidRPr="00F70C42" w:rsidRDefault="00F70C42" w:rsidP="00F70C42">
            <w:pPr>
              <w:jc w:val="center"/>
              <w:rPr>
                <w:rFonts w:eastAsia="Calibri"/>
                <w:b/>
                <w:lang w:eastAsia="en-US"/>
              </w:rPr>
            </w:pPr>
          </w:p>
        </w:tc>
        <w:tc>
          <w:tcPr>
            <w:tcW w:w="5812" w:type="dxa"/>
            <w:shd w:val="clear" w:color="auto" w:fill="FFFFFF" w:themeFill="background1"/>
          </w:tcPr>
          <w:p w:rsidR="00F70C42" w:rsidRPr="00F70C42" w:rsidRDefault="00F70C42" w:rsidP="00F70C42">
            <w:pPr>
              <w:rPr>
                <w:rFonts w:eastAsia="Calibri"/>
              </w:rPr>
            </w:pPr>
            <w:r w:rsidRPr="00F70C42">
              <w:rPr>
                <w:rFonts w:eastAsia="Calibri"/>
              </w:rPr>
              <w:t>3.Управление муниципальным долгом бюджета муниципального района «Оловяннинский района»</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b/>
                <w:lang w:eastAsia="en-US"/>
              </w:rPr>
            </w:pPr>
          </w:p>
        </w:tc>
        <w:tc>
          <w:tcPr>
            <w:tcW w:w="5812" w:type="dxa"/>
            <w:shd w:val="clear" w:color="auto" w:fill="FFFFFF" w:themeFill="background1"/>
          </w:tcPr>
          <w:p w:rsidR="00F70C42" w:rsidRPr="00F70C42" w:rsidRDefault="00F70C42" w:rsidP="00F70C42">
            <w:pPr>
              <w:rPr>
                <w:rFonts w:eastAsia="Calibri"/>
              </w:rPr>
            </w:pPr>
            <w:r w:rsidRPr="00F70C42">
              <w:rPr>
                <w:rFonts w:eastAsia="Calibri"/>
              </w:rPr>
              <w:t xml:space="preserve">4.Обеспечение реализации муниципальной программы </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b/>
                <w:sz w:val="28"/>
                <w:szCs w:val="28"/>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rPr>
                <w:rFonts w:eastAsia="Calibri"/>
                <w:lang w:eastAsia="en-US"/>
              </w:rPr>
            </w:pPr>
            <w:r w:rsidRPr="00F70C42">
              <w:rPr>
                <w:rFonts w:eastAsia="Calibri"/>
                <w:b/>
                <w:lang w:eastAsia="en-US"/>
              </w:rPr>
              <w:t>3</w:t>
            </w:r>
            <w:r w:rsidRPr="00F70C42">
              <w:rPr>
                <w:rFonts w:eastAsia="Calibri"/>
                <w:lang w:eastAsia="en-US"/>
              </w:rPr>
              <w:t>.</w:t>
            </w:r>
          </w:p>
        </w:tc>
        <w:tc>
          <w:tcPr>
            <w:tcW w:w="5812" w:type="dxa"/>
            <w:shd w:val="clear" w:color="auto" w:fill="FFFFFF" w:themeFill="background1"/>
          </w:tcPr>
          <w:p w:rsidR="00F70C42" w:rsidRPr="00F70C42" w:rsidRDefault="00F70C42" w:rsidP="00F70C42">
            <w:pPr>
              <w:autoSpaceDE w:val="0"/>
              <w:autoSpaceDN w:val="0"/>
              <w:adjustRightInd w:val="0"/>
              <w:rPr>
                <w:rFonts w:cs="Calibri"/>
                <w:b/>
                <w:bCs/>
              </w:rPr>
            </w:pPr>
            <w:r w:rsidRPr="00F70C42">
              <w:rPr>
                <w:rFonts w:cs="Calibri"/>
                <w:b/>
                <w:bCs/>
              </w:rPr>
              <w:t xml:space="preserve"> О продлении срока действия муниципальной программы </w:t>
            </w:r>
            <w:r w:rsidRPr="00F70C42">
              <w:rPr>
                <w:b/>
                <w:bCs/>
                <w:lang w:eastAsia="en-US"/>
              </w:rPr>
              <w:t>«Управление и распоряжение муниципальной собственностью муниципального района «Оловяннинский район» на  2017-2021 годы»</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   367 от 26 октября 2017 года.</w:t>
            </w: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295"/>
        </w:trPr>
        <w:tc>
          <w:tcPr>
            <w:tcW w:w="567" w:type="dxa"/>
            <w:shd w:val="clear" w:color="auto" w:fill="FFFFFF" w:themeFill="background1"/>
          </w:tcPr>
          <w:p w:rsidR="00F70C42" w:rsidRPr="00F70C42" w:rsidRDefault="00F70C42" w:rsidP="00F70C42">
            <w:pPr>
              <w:rPr>
                <w:rFonts w:eastAsia="Calibri"/>
                <w:lang w:eastAsia="en-US"/>
              </w:rPr>
            </w:pPr>
          </w:p>
        </w:tc>
        <w:tc>
          <w:tcPr>
            <w:tcW w:w="5812" w:type="dxa"/>
            <w:shd w:val="clear" w:color="auto" w:fill="FFFFFF" w:themeFill="background1"/>
          </w:tcPr>
          <w:p w:rsidR="00F70C42" w:rsidRPr="00F70C42" w:rsidRDefault="00F70C42" w:rsidP="00F70C42">
            <w:pPr>
              <w:autoSpaceDE w:val="0"/>
              <w:autoSpaceDN w:val="0"/>
              <w:adjustRightInd w:val="0"/>
              <w:rPr>
                <w:rFonts w:cs="Calibri"/>
                <w:bCs/>
              </w:rPr>
            </w:pPr>
            <w:r w:rsidRPr="00F70C42">
              <w:rPr>
                <w:rFonts w:eastAsia="Calibri"/>
                <w:lang w:eastAsia="en-US"/>
              </w:rPr>
              <w:t>в том числе подпрограммы:</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p>
        </w:tc>
      </w:tr>
      <w:tr w:rsidR="00F70C42" w:rsidRPr="00F70C42" w:rsidTr="00F70C42">
        <w:trPr>
          <w:trHeight w:val="561"/>
        </w:trPr>
        <w:tc>
          <w:tcPr>
            <w:tcW w:w="567" w:type="dxa"/>
            <w:shd w:val="clear" w:color="auto" w:fill="FFFFFF" w:themeFill="background1"/>
          </w:tcPr>
          <w:p w:rsidR="00F70C42" w:rsidRPr="00F70C42" w:rsidRDefault="00F70C42" w:rsidP="00F70C42">
            <w:pPr>
              <w:rPr>
                <w:rFonts w:eastAsia="Calibri"/>
                <w:lang w:eastAsia="en-US"/>
              </w:rPr>
            </w:pPr>
            <w:r w:rsidRPr="00F70C42">
              <w:rPr>
                <w:rFonts w:eastAsia="Calibri"/>
                <w:lang w:eastAsia="en-US"/>
              </w:rPr>
              <w:t>1.</w:t>
            </w:r>
          </w:p>
        </w:tc>
        <w:tc>
          <w:tcPr>
            <w:tcW w:w="5812" w:type="dxa"/>
            <w:shd w:val="clear" w:color="auto" w:fill="FFFFFF" w:themeFill="background1"/>
          </w:tcPr>
          <w:p w:rsidR="00F70C42" w:rsidRPr="00F70C42" w:rsidRDefault="00F70C42" w:rsidP="00F70C42">
            <w:pPr>
              <w:jc w:val="both"/>
            </w:pPr>
            <w:r w:rsidRPr="00F70C42">
              <w:t xml:space="preserve">"Владение, пользование и распоряжение имуществом, находящимся в муниципальной собственности муниципального района «Оловяннинский район» на период 2017-219 годы»    </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rPr>
                <w:rFonts w:eastAsia="Calibri"/>
                <w:lang w:eastAsia="en-US"/>
              </w:rPr>
            </w:pPr>
            <w:r w:rsidRPr="00F70C42">
              <w:rPr>
                <w:rFonts w:eastAsia="Calibri"/>
                <w:lang w:eastAsia="en-US"/>
              </w:rPr>
              <w:t>2.</w:t>
            </w:r>
          </w:p>
        </w:tc>
        <w:tc>
          <w:tcPr>
            <w:tcW w:w="5812" w:type="dxa"/>
            <w:shd w:val="clear" w:color="auto" w:fill="FFFFFF" w:themeFill="background1"/>
          </w:tcPr>
          <w:p w:rsidR="00F70C42" w:rsidRPr="00F70C42" w:rsidRDefault="00F70C42" w:rsidP="00F70C42">
            <w:pPr>
              <w:jc w:val="both"/>
            </w:pPr>
            <w:r w:rsidRPr="00F70C42">
              <w:t xml:space="preserve">Повышение эффективности использования земель, государственная собственность  на которые не разграничена, на территории муниципального района </w:t>
            </w:r>
            <w:r w:rsidRPr="00F70C42">
              <w:lastRenderedPageBreak/>
              <w:t>«Оловяннинский район»;</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rPr>
                <w:rFonts w:eastAsia="Calibri"/>
                <w:lang w:eastAsia="en-US"/>
              </w:rPr>
            </w:pPr>
            <w:r w:rsidRPr="00F70C42">
              <w:rPr>
                <w:rFonts w:eastAsia="Calibri"/>
                <w:lang w:eastAsia="en-US"/>
              </w:rPr>
              <w:lastRenderedPageBreak/>
              <w:t>3.</w:t>
            </w:r>
          </w:p>
        </w:tc>
        <w:tc>
          <w:tcPr>
            <w:tcW w:w="5812" w:type="dxa"/>
            <w:shd w:val="clear" w:color="auto" w:fill="FFFFFF" w:themeFill="background1"/>
          </w:tcPr>
          <w:p w:rsidR="00F70C42" w:rsidRPr="00F70C42" w:rsidRDefault="00F70C42" w:rsidP="00F70C42">
            <w:pPr>
              <w:jc w:val="both"/>
            </w:pPr>
            <w:r w:rsidRPr="00F70C42">
              <w:t>Содержание и ремонт автомобильных дорог местного значения, а также осуществление иной деятельности в области автомобильных дорог муниципального района «Оловяннинский район»;</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rPr>
                <w:rFonts w:eastAsia="Calibri"/>
                <w:lang w:eastAsia="en-US"/>
              </w:rPr>
            </w:pPr>
            <w:r w:rsidRPr="00F70C42">
              <w:rPr>
                <w:rFonts w:eastAsia="Calibri"/>
                <w:lang w:eastAsia="en-US"/>
              </w:rPr>
              <w:t>4.</w:t>
            </w:r>
          </w:p>
        </w:tc>
        <w:tc>
          <w:tcPr>
            <w:tcW w:w="5812" w:type="dxa"/>
            <w:shd w:val="clear" w:color="auto" w:fill="FFFFFF" w:themeFill="background1"/>
          </w:tcPr>
          <w:p w:rsidR="00F70C42" w:rsidRPr="00F70C42" w:rsidRDefault="00F70C42" w:rsidP="00F70C42">
            <w:pPr>
              <w:jc w:val="both"/>
            </w:pPr>
            <w:r w:rsidRPr="00F70C42">
              <w:t>Территориальное планирование и обеспечение градостроительной деятельности муниципального района «Оловяннинский район»;</w:t>
            </w:r>
          </w:p>
        </w:tc>
        <w:tc>
          <w:tcPr>
            <w:tcW w:w="2694" w:type="dxa"/>
            <w:shd w:val="clear" w:color="auto" w:fill="FFFFFF" w:themeFill="background1"/>
          </w:tcPr>
          <w:p w:rsidR="00F70C42" w:rsidRPr="00F70C42" w:rsidRDefault="00F70C42" w:rsidP="00F70C42">
            <w:pPr>
              <w:jc w:val="center"/>
              <w:rPr>
                <w:rFonts w:eastAsia="Calibri"/>
                <w:sz w:val="20"/>
                <w:szCs w:val="20"/>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5.</w:t>
            </w:r>
          </w:p>
        </w:tc>
        <w:tc>
          <w:tcPr>
            <w:tcW w:w="5812" w:type="dxa"/>
            <w:shd w:val="clear" w:color="auto" w:fill="FFFFFF" w:themeFill="background1"/>
          </w:tcPr>
          <w:p w:rsidR="00F70C42" w:rsidRPr="00F70C42" w:rsidRDefault="00F70C42" w:rsidP="00F70C42">
            <w:pPr>
              <w:shd w:val="clear" w:color="auto" w:fill="FFFFFF"/>
              <w:spacing w:line="311" w:lineRule="atLeast"/>
              <w:jc w:val="both"/>
            </w:pPr>
            <w:r w:rsidRPr="00F70C42">
              <w:t>Обеспечение деятельности Комитета по управлению муниципальным имуществом администрации муниципального района «Оловяннинский  район».</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b/>
                <w:lang w:eastAsia="en-US"/>
              </w:rPr>
              <w:t>4.</w:t>
            </w:r>
          </w:p>
        </w:tc>
        <w:tc>
          <w:tcPr>
            <w:tcW w:w="5812" w:type="dxa"/>
            <w:shd w:val="clear" w:color="auto" w:fill="FFFFFF" w:themeFill="background1"/>
          </w:tcPr>
          <w:p w:rsidR="00F70C42" w:rsidRPr="00F70C42" w:rsidRDefault="00F70C42" w:rsidP="00F70C42">
            <w:pPr>
              <w:rPr>
                <w:rFonts w:eastAsia="Calibri"/>
                <w:b/>
              </w:rPr>
            </w:pPr>
            <w:r w:rsidRPr="00F70C42">
              <w:rPr>
                <w:rFonts w:eastAsia="Calibri"/>
                <w:b/>
              </w:rPr>
              <w:t xml:space="preserve"> О продлении муниципальной программы «Развитие образования в муниципальном районе «Оловяннинский район»  на 2017-2021годы</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   376  от 31.10.2017 года</w:t>
            </w: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w:t>
            </w:r>
            <w:r w:rsidRPr="00F70C42">
              <w:rPr>
                <w:rFonts w:eastAsia="Calibri"/>
                <w:lang w:val="en-US" w:eastAsia="en-US"/>
              </w:rPr>
              <w:t>21</w:t>
            </w:r>
            <w:r w:rsidRPr="00F70C42">
              <w:rPr>
                <w:rFonts w:eastAsia="Calibri"/>
                <w:lang w:eastAsia="en-US"/>
              </w:rPr>
              <w:t xml:space="preserve"> годы</w:t>
            </w:r>
          </w:p>
        </w:tc>
      </w:tr>
      <w:tr w:rsidR="00F70C42" w:rsidRPr="00F70C42" w:rsidTr="00F70C42">
        <w:trPr>
          <w:trHeight w:val="285"/>
        </w:trPr>
        <w:tc>
          <w:tcPr>
            <w:tcW w:w="567" w:type="dxa"/>
            <w:shd w:val="clear" w:color="auto" w:fill="FFFFFF" w:themeFill="background1"/>
          </w:tcPr>
          <w:p w:rsidR="00F70C42" w:rsidRPr="00F70C42" w:rsidRDefault="00F70C42" w:rsidP="00F70C42">
            <w:pPr>
              <w:jc w:val="center"/>
              <w:rPr>
                <w:rFonts w:eastAsia="Calibri"/>
                <w:b/>
                <w:lang w:eastAsia="en-US"/>
              </w:rPr>
            </w:pPr>
          </w:p>
        </w:tc>
        <w:tc>
          <w:tcPr>
            <w:tcW w:w="5812" w:type="dxa"/>
            <w:shd w:val="clear" w:color="auto" w:fill="FFFFFF" w:themeFill="background1"/>
          </w:tcPr>
          <w:p w:rsidR="00F70C42" w:rsidRPr="00F70C42" w:rsidRDefault="00F70C42" w:rsidP="00F70C42">
            <w:pPr>
              <w:rPr>
                <w:rFonts w:eastAsia="Calibri"/>
              </w:rPr>
            </w:pPr>
            <w:r w:rsidRPr="00F70C42">
              <w:rPr>
                <w:rFonts w:eastAsia="Calibri"/>
                <w:lang w:eastAsia="en-US"/>
              </w:rPr>
              <w:t>в том числе подпрограммы:</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1.</w:t>
            </w:r>
          </w:p>
        </w:tc>
        <w:tc>
          <w:tcPr>
            <w:tcW w:w="5812" w:type="dxa"/>
            <w:shd w:val="clear" w:color="auto" w:fill="FFFFFF" w:themeFill="background1"/>
          </w:tcPr>
          <w:p w:rsidR="00F70C42" w:rsidRPr="00F70C42" w:rsidRDefault="00F70C42" w:rsidP="00F70C42">
            <w:pPr>
              <w:jc w:val="both"/>
              <w:rPr>
                <w:rFonts w:eastAsia="Calibri"/>
              </w:rPr>
            </w:pPr>
            <w:r w:rsidRPr="00F70C42">
              <w:t>«Развитие дошкольного образования в муниципальном районе «Оловяннинский район»</w:t>
            </w:r>
            <w:r w:rsidRPr="00F70C42">
              <w:rPr>
                <w:rFonts w:eastAsia="Calibri"/>
              </w:rPr>
              <w:t xml:space="preserve"> 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both"/>
              <w:rPr>
                <w:rFonts w:eastAsia="Calibri"/>
                <w:lang w:eastAsia="en-US"/>
              </w:rPr>
            </w:pPr>
            <w:r w:rsidRPr="00F70C42">
              <w:rPr>
                <w:rFonts w:eastAsia="Calibri"/>
                <w:lang w:eastAsia="en-US"/>
              </w:rPr>
              <w:t>2.</w:t>
            </w:r>
          </w:p>
        </w:tc>
        <w:tc>
          <w:tcPr>
            <w:tcW w:w="5812" w:type="dxa"/>
            <w:shd w:val="clear" w:color="auto" w:fill="FFFFFF" w:themeFill="background1"/>
          </w:tcPr>
          <w:p w:rsidR="00F70C42" w:rsidRPr="00F70C42" w:rsidRDefault="00F70C42" w:rsidP="00F70C42">
            <w:pPr>
              <w:jc w:val="both"/>
              <w:rPr>
                <w:rFonts w:eastAsia="Calibri"/>
              </w:rPr>
            </w:pPr>
            <w:r w:rsidRPr="00F70C42">
              <w:t>«Развитие общего образования в муниципальном районе «Оловяннинский район»</w:t>
            </w:r>
            <w:r w:rsidRPr="00F70C42">
              <w:rPr>
                <w:rFonts w:eastAsia="Calibri"/>
              </w:rPr>
              <w:t xml:space="preserve"> 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3.</w:t>
            </w:r>
          </w:p>
        </w:tc>
        <w:tc>
          <w:tcPr>
            <w:tcW w:w="5812" w:type="dxa"/>
            <w:shd w:val="clear" w:color="auto" w:fill="FFFFFF" w:themeFill="background1"/>
          </w:tcPr>
          <w:p w:rsidR="00F70C42" w:rsidRPr="00F70C42" w:rsidRDefault="00F70C42" w:rsidP="00F70C42">
            <w:pPr>
              <w:jc w:val="both"/>
            </w:pPr>
            <w:r w:rsidRPr="00F70C42">
              <w:t xml:space="preserve">«Развитие дополнительного образования, воспитания детей и молодежи в муниципальном районе «Оловяннинский район </w:t>
            </w:r>
            <w:r w:rsidRPr="00F70C42">
              <w:rPr>
                <w:rFonts w:eastAsia="Calibri"/>
              </w:rPr>
              <w:t>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4.</w:t>
            </w:r>
          </w:p>
        </w:tc>
        <w:tc>
          <w:tcPr>
            <w:tcW w:w="5812" w:type="dxa"/>
            <w:shd w:val="clear" w:color="auto" w:fill="FFFFFF" w:themeFill="background1"/>
          </w:tcPr>
          <w:p w:rsidR="00F70C42" w:rsidRPr="00F70C42" w:rsidRDefault="00F70C42" w:rsidP="00F70C42">
            <w:pPr>
              <w:jc w:val="both"/>
              <w:rPr>
                <w:rFonts w:eastAsia="Calibri"/>
                <w:lang w:eastAsia="en-US"/>
              </w:rPr>
            </w:pPr>
            <w:r w:rsidRPr="00F70C42">
              <w:t>«</w:t>
            </w:r>
            <w:r w:rsidRPr="00F70C42">
              <w:rPr>
                <w:rFonts w:eastAsia="Calibri"/>
                <w:lang w:eastAsia="en-US"/>
              </w:rPr>
              <w:t>Исполнение государственных полномочий по опеке и попечительству и социальной поддержке детей находящихся в трудной жизненной ситуации»</w:t>
            </w:r>
            <w:r w:rsidRPr="00F70C42">
              <w:rPr>
                <w:rFonts w:eastAsia="Calibri"/>
              </w:rPr>
              <w:t xml:space="preserve"> 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5.</w:t>
            </w:r>
          </w:p>
        </w:tc>
        <w:tc>
          <w:tcPr>
            <w:tcW w:w="5812" w:type="dxa"/>
            <w:shd w:val="clear" w:color="auto" w:fill="FFFFFF" w:themeFill="background1"/>
          </w:tcPr>
          <w:p w:rsidR="00F70C42" w:rsidRPr="00F70C42" w:rsidRDefault="00F70C42" w:rsidP="00F70C42">
            <w:pPr>
              <w:jc w:val="both"/>
              <w:rPr>
                <w:rFonts w:eastAsia="Calibri"/>
                <w:lang w:eastAsia="en-US"/>
              </w:rPr>
            </w:pPr>
            <w:r w:rsidRPr="00F70C42">
              <w:t>«</w:t>
            </w:r>
            <w:r w:rsidRPr="00F70C42">
              <w:rPr>
                <w:rFonts w:eastAsia="Calibri"/>
                <w:lang w:eastAsia="en-US"/>
              </w:rPr>
              <w:t>Развитие системы оздоровления, отдыха и занятости детей в каникулярное время в муниципальном районе «Оловяннинский район»</w:t>
            </w:r>
            <w:r w:rsidRPr="00F70C42">
              <w:rPr>
                <w:rFonts w:eastAsia="Calibri"/>
              </w:rPr>
              <w:t xml:space="preserve"> 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6.</w:t>
            </w:r>
          </w:p>
        </w:tc>
        <w:tc>
          <w:tcPr>
            <w:tcW w:w="5812" w:type="dxa"/>
            <w:shd w:val="clear" w:color="auto" w:fill="FFFFFF" w:themeFill="background1"/>
          </w:tcPr>
          <w:p w:rsidR="00F70C42" w:rsidRPr="00F70C42" w:rsidRDefault="00F70C42" w:rsidP="00F70C42">
            <w:pPr>
              <w:jc w:val="both"/>
            </w:pPr>
            <w:r w:rsidRPr="00F70C42">
              <w:rPr>
                <w:rFonts w:eastAsia="Calibri"/>
                <w:lang w:eastAsia="en-US"/>
              </w:rPr>
              <w:t xml:space="preserve"> «Развитие комплексной безопасности образовательных учреждений  в  муниципальном районе «Оловяннинский район»</w:t>
            </w:r>
            <w:r w:rsidRPr="00F70C42">
              <w:rPr>
                <w:rFonts w:eastAsia="Calibri"/>
              </w:rPr>
              <w:t xml:space="preserve"> 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7.</w:t>
            </w:r>
          </w:p>
        </w:tc>
        <w:tc>
          <w:tcPr>
            <w:tcW w:w="5812" w:type="dxa"/>
            <w:shd w:val="clear" w:color="auto" w:fill="FFFFFF" w:themeFill="background1"/>
          </w:tcPr>
          <w:p w:rsidR="00F70C42" w:rsidRPr="00F70C42" w:rsidRDefault="00F70C42" w:rsidP="00F70C42">
            <w:pPr>
              <w:jc w:val="both"/>
            </w:pPr>
            <w:r w:rsidRPr="00F70C42">
              <w:rPr>
                <w:rFonts w:eastAsia="Calibri"/>
                <w:lang w:eastAsia="en-US"/>
              </w:rPr>
              <w:t>«Профилактика правонарушений, противодействия незаконному потреблению наркотических средств, психотропных веществ и их незаконному обороту на территории муниципального района «Оловяннинский район»</w:t>
            </w:r>
            <w:r w:rsidRPr="00F70C42">
              <w:rPr>
                <w:rFonts w:eastAsia="Calibri"/>
              </w:rPr>
              <w:t xml:space="preserve"> 2017-2021 годы</w:t>
            </w:r>
            <w:r w:rsidRPr="00F70C42">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8.</w:t>
            </w:r>
          </w:p>
        </w:tc>
        <w:tc>
          <w:tcPr>
            <w:tcW w:w="5812" w:type="dxa"/>
            <w:shd w:val="clear" w:color="auto" w:fill="FFFFFF" w:themeFill="background1"/>
          </w:tcPr>
          <w:p w:rsidR="00F70C42" w:rsidRPr="00F70C42" w:rsidRDefault="00F70C42" w:rsidP="00F70C42">
            <w:pPr>
              <w:jc w:val="both"/>
            </w:pPr>
            <w:r w:rsidRPr="00F70C42">
              <w:t xml:space="preserve"> «</w:t>
            </w:r>
            <w:r w:rsidRPr="00F70C42">
              <w:rPr>
                <w:rFonts w:eastAsia="Calibri"/>
                <w:lang w:eastAsia="en-US"/>
              </w:rPr>
              <w:t>Обеспечение деятельности учреждений подведомственных Комитету образования в муниципальном районе «Оловяннинский район»</w:t>
            </w:r>
            <w:r w:rsidRPr="00F70C42">
              <w:rPr>
                <w:rFonts w:eastAsia="Calibri"/>
              </w:rPr>
              <w:t xml:space="preserve"> 2017-2021 годы</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b/>
                <w:lang w:eastAsia="en-US"/>
              </w:rPr>
              <w:t>5.</w:t>
            </w:r>
          </w:p>
        </w:tc>
        <w:tc>
          <w:tcPr>
            <w:tcW w:w="5812" w:type="dxa"/>
            <w:shd w:val="clear" w:color="auto" w:fill="FFFFFF" w:themeFill="background1"/>
          </w:tcPr>
          <w:p w:rsidR="00F70C42" w:rsidRPr="00F70C42" w:rsidRDefault="00F70C42" w:rsidP="00F70C42">
            <w:pPr>
              <w:jc w:val="both"/>
              <w:rPr>
                <w:rFonts w:eastAsia="Calibri"/>
                <w:b/>
                <w:lang w:eastAsia="en-US"/>
              </w:rPr>
            </w:pPr>
            <w:proofErr w:type="gramStart"/>
            <w:r w:rsidRPr="00F70C42">
              <w:rPr>
                <w:rFonts w:eastAsia="Calibri"/>
                <w:b/>
                <w:lang w:eastAsia="en-US"/>
              </w:rPr>
              <w:t>Об</w:t>
            </w:r>
            <w:proofErr w:type="gramEnd"/>
            <w:r w:rsidRPr="00F70C42">
              <w:rPr>
                <w:rFonts w:eastAsia="Calibri"/>
                <w:b/>
                <w:lang w:eastAsia="en-US"/>
              </w:rPr>
              <w:t xml:space="preserve">  продлении срока действия муниципальной программы «Развитие культуры, физической  культуры и спорта  в муниципальном районе «Оловяннинский район» (2017-2021 гг.)»</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    377 от 31 октября 2017 года</w:t>
            </w: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261"/>
        </w:trPr>
        <w:tc>
          <w:tcPr>
            <w:tcW w:w="567" w:type="dxa"/>
            <w:shd w:val="clear" w:color="auto" w:fill="FFFFFF" w:themeFill="background1"/>
          </w:tcPr>
          <w:p w:rsidR="00F70C42" w:rsidRPr="00F70C42" w:rsidRDefault="00F70C42" w:rsidP="00F70C42">
            <w:pPr>
              <w:jc w:val="center"/>
              <w:rPr>
                <w:rFonts w:eastAsia="Calibri"/>
                <w:b/>
                <w:lang w:eastAsia="en-US"/>
              </w:rPr>
            </w:pPr>
          </w:p>
        </w:tc>
        <w:tc>
          <w:tcPr>
            <w:tcW w:w="5812" w:type="dxa"/>
            <w:shd w:val="clear" w:color="auto" w:fill="FFFFFF" w:themeFill="background1"/>
          </w:tcPr>
          <w:p w:rsidR="00F70C42" w:rsidRPr="00F70C42" w:rsidRDefault="00F70C42" w:rsidP="00F70C42">
            <w:r w:rsidRPr="00F70C42">
              <w:rPr>
                <w:rFonts w:eastAsia="Calibri"/>
                <w:lang w:eastAsia="en-US"/>
              </w:rPr>
              <w:t>в том числе подпрограммы:</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1.</w:t>
            </w:r>
          </w:p>
        </w:tc>
        <w:tc>
          <w:tcPr>
            <w:tcW w:w="5812" w:type="dxa"/>
            <w:shd w:val="clear" w:color="auto" w:fill="FFFFFF" w:themeFill="background1"/>
          </w:tcPr>
          <w:p w:rsidR="00F70C42" w:rsidRPr="00F70C42" w:rsidRDefault="00F70C42" w:rsidP="00F70C42">
            <w:pPr>
              <w:textAlignment w:val="baseline"/>
              <w:rPr>
                <w:rFonts w:eastAsia="Calibri"/>
                <w:lang w:eastAsia="en-US"/>
              </w:rPr>
            </w:pPr>
            <w:r w:rsidRPr="00F70C42">
              <w:rPr>
                <w:rFonts w:eastAsia="Calibri"/>
                <w:lang w:eastAsia="en-US"/>
              </w:rPr>
              <w:t xml:space="preserve">- «Сохранение, поддержка и развитие сферы культуры в Оловяннинском районе на 2017-2021 </w:t>
            </w:r>
            <w:proofErr w:type="spellStart"/>
            <w:r w:rsidRPr="00F70C42">
              <w:rPr>
                <w:rFonts w:eastAsia="Calibri"/>
                <w:lang w:eastAsia="en-US"/>
              </w:rPr>
              <w:t>г.</w:t>
            </w:r>
            <w:proofErr w:type="gramStart"/>
            <w:r w:rsidRPr="00F70C42">
              <w:rPr>
                <w:rFonts w:eastAsia="Calibri"/>
                <w:lang w:eastAsia="en-US"/>
              </w:rPr>
              <w:t>г</w:t>
            </w:r>
            <w:proofErr w:type="spellEnd"/>
            <w:proofErr w:type="gramEnd"/>
            <w:r w:rsidRPr="00F70C42">
              <w:rPr>
                <w:rFonts w:eastAsia="Calibri"/>
                <w:lang w:eastAsia="en-US"/>
              </w:rPr>
              <w:t>.».</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lastRenderedPageBreak/>
              <w:t>2.</w:t>
            </w:r>
          </w:p>
        </w:tc>
        <w:tc>
          <w:tcPr>
            <w:tcW w:w="5812" w:type="dxa"/>
            <w:shd w:val="clear" w:color="auto" w:fill="FFFFFF" w:themeFill="background1"/>
          </w:tcPr>
          <w:p w:rsidR="00F70C42" w:rsidRPr="00F70C42" w:rsidRDefault="00F70C42" w:rsidP="00F70C42">
            <w:r w:rsidRPr="00F70C42">
              <w:t>- «Развитие физической культуры и спорта   в муниципальном районе  «Оловяннинский район» на 2017-2021г.г.»</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70C42">
        <w:trPr>
          <w:trHeight w:val="561"/>
        </w:trPr>
        <w:tc>
          <w:tcPr>
            <w:tcW w:w="567"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3.</w:t>
            </w:r>
          </w:p>
        </w:tc>
        <w:tc>
          <w:tcPr>
            <w:tcW w:w="5812" w:type="dxa"/>
            <w:shd w:val="clear" w:color="auto" w:fill="FFFFFF" w:themeFill="background1"/>
          </w:tcPr>
          <w:p w:rsidR="00F70C42" w:rsidRPr="00F70C42" w:rsidRDefault="00F70C42" w:rsidP="00F70C42">
            <w:pPr>
              <w:textAlignment w:val="baseline"/>
              <w:rPr>
                <w:rFonts w:eastAsia="Calibri"/>
                <w:lang w:eastAsia="en-US"/>
              </w:rPr>
            </w:pPr>
            <w:r w:rsidRPr="00F70C42">
              <w:rPr>
                <w:rFonts w:eastAsia="Calibri"/>
                <w:lang w:eastAsia="en-US"/>
              </w:rPr>
              <w:t>- «Обеспечение деятельности учреждений культуры, дополнительного образования в сфере культуры и  развитие  физической  культуры и спорта   муниципального района «Оловяннинский район» на 2017 год и плановый период (2018-2021 гг.)»</w:t>
            </w:r>
          </w:p>
        </w:tc>
        <w:tc>
          <w:tcPr>
            <w:tcW w:w="2694" w:type="dxa"/>
            <w:shd w:val="clear" w:color="auto" w:fill="FFFFFF" w:themeFill="background1"/>
          </w:tcPr>
          <w:p w:rsidR="00F70C42" w:rsidRPr="00F70C42" w:rsidRDefault="00F70C42" w:rsidP="00F70C42">
            <w:pPr>
              <w:jc w:val="center"/>
              <w:rPr>
                <w:rFonts w:eastAsia="Calibri"/>
                <w:lang w:eastAsia="en-US"/>
              </w:rPr>
            </w:pP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2017-2021 годы</w:t>
            </w:r>
          </w:p>
        </w:tc>
      </w:tr>
      <w:tr w:rsidR="00F70C42" w:rsidRPr="00F70C42" w:rsidTr="00FA60F4">
        <w:trPr>
          <w:trHeight w:val="732"/>
        </w:trPr>
        <w:tc>
          <w:tcPr>
            <w:tcW w:w="567" w:type="dxa"/>
            <w:shd w:val="clear" w:color="auto" w:fill="FFFFFF" w:themeFill="background1"/>
          </w:tcPr>
          <w:p w:rsidR="00F70C42" w:rsidRPr="00F70C42" w:rsidRDefault="00F70C42" w:rsidP="00F70C42">
            <w:pPr>
              <w:jc w:val="center"/>
              <w:rPr>
                <w:rFonts w:eastAsia="Calibri"/>
                <w:b/>
                <w:lang w:val="en-US" w:eastAsia="en-US"/>
              </w:rPr>
            </w:pPr>
            <w:r w:rsidRPr="00F70C42">
              <w:rPr>
                <w:rFonts w:eastAsia="Calibri"/>
                <w:b/>
                <w:lang w:val="en-US" w:eastAsia="en-US"/>
              </w:rPr>
              <w:t>6.</w:t>
            </w:r>
          </w:p>
        </w:tc>
        <w:tc>
          <w:tcPr>
            <w:tcW w:w="5812" w:type="dxa"/>
            <w:shd w:val="clear" w:color="auto" w:fill="FFFFFF" w:themeFill="background1"/>
          </w:tcPr>
          <w:p w:rsidR="00F70C42" w:rsidRPr="00F70C42" w:rsidRDefault="00F70C42" w:rsidP="00F70C42">
            <w:pPr>
              <w:ind w:right="-108"/>
              <w:jc w:val="both"/>
              <w:rPr>
                <w:rFonts w:eastAsia="Calibri"/>
                <w:b/>
                <w:lang w:eastAsia="en-US"/>
              </w:rPr>
            </w:pPr>
            <w:r w:rsidRPr="00F70C42">
              <w:rPr>
                <w:rFonts w:eastAsia="Calibri"/>
                <w:b/>
                <w:lang w:eastAsia="en-US"/>
              </w:rPr>
              <w:t>«Устойчивое развитие сельских территорий муниципального района «Оловяннинский район на 2018-2020 годы»</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 278   от   14.</w:t>
            </w:r>
            <w:r w:rsidRPr="00F70C42">
              <w:rPr>
                <w:rFonts w:eastAsia="Calibri"/>
                <w:lang w:val="en-US" w:eastAsia="en-US"/>
              </w:rPr>
              <w:t>08</w:t>
            </w:r>
            <w:r w:rsidRPr="00F70C42">
              <w:rPr>
                <w:rFonts w:eastAsia="Calibri"/>
                <w:lang w:eastAsia="en-US"/>
              </w:rPr>
              <w:t>.201</w:t>
            </w:r>
            <w:r w:rsidRPr="00F70C42">
              <w:rPr>
                <w:rFonts w:eastAsia="Calibri"/>
                <w:lang w:val="en-US" w:eastAsia="en-US"/>
              </w:rPr>
              <w:t>7</w:t>
            </w:r>
            <w:r w:rsidRPr="00F70C42">
              <w:rPr>
                <w:rFonts w:eastAsia="Calibri"/>
                <w:lang w:eastAsia="en-US"/>
              </w:rPr>
              <w:t xml:space="preserve"> года</w:t>
            </w:r>
          </w:p>
          <w:p w:rsidR="00F70C42" w:rsidRPr="00F70C42" w:rsidRDefault="00F70C42" w:rsidP="00F70C42">
            <w:pPr>
              <w:jc w:val="center"/>
              <w:rPr>
                <w:rFonts w:eastAsia="Calibri"/>
                <w:b/>
                <w:lang w:eastAsia="en-US"/>
              </w:rPr>
            </w:pPr>
          </w:p>
        </w:tc>
        <w:tc>
          <w:tcPr>
            <w:tcW w:w="1275" w:type="dxa"/>
            <w:shd w:val="clear" w:color="auto" w:fill="FFFFFF" w:themeFill="background1"/>
          </w:tcPr>
          <w:p w:rsidR="00F70C42" w:rsidRPr="00F70C42" w:rsidRDefault="00F70C42" w:rsidP="00F70C42">
            <w:pPr>
              <w:ind w:right="-108"/>
              <w:rPr>
                <w:rFonts w:eastAsia="Calibri"/>
                <w:lang w:eastAsia="en-US"/>
              </w:rPr>
            </w:pPr>
            <w:r w:rsidRPr="00F70C42">
              <w:rPr>
                <w:rFonts w:eastAsia="Calibri"/>
                <w:lang w:eastAsia="en-US"/>
              </w:rPr>
              <w:t xml:space="preserve">2018-2020 годы </w:t>
            </w:r>
          </w:p>
          <w:p w:rsidR="00F70C42" w:rsidRPr="00F70C42" w:rsidRDefault="00F70C42" w:rsidP="00F70C42">
            <w:pPr>
              <w:ind w:right="-108"/>
              <w:rPr>
                <w:rFonts w:eastAsia="Calibri"/>
                <w:b/>
                <w:lang w:eastAsia="en-US"/>
              </w:rPr>
            </w:pPr>
          </w:p>
        </w:tc>
      </w:tr>
      <w:tr w:rsidR="00F70C42" w:rsidRPr="00F70C42" w:rsidTr="00F70C42">
        <w:trPr>
          <w:trHeight w:val="976"/>
        </w:trPr>
        <w:tc>
          <w:tcPr>
            <w:tcW w:w="567"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b/>
                <w:lang w:eastAsia="en-US"/>
              </w:rPr>
              <w:t>7.</w:t>
            </w:r>
          </w:p>
        </w:tc>
        <w:tc>
          <w:tcPr>
            <w:tcW w:w="5812" w:type="dxa"/>
            <w:shd w:val="clear" w:color="auto" w:fill="FFFFFF" w:themeFill="background1"/>
          </w:tcPr>
          <w:p w:rsidR="00F70C42" w:rsidRPr="00F70C42" w:rsidRDefault="00F70C42" w:rsidP="00F70C42">
            <w:pPr>
              <w:ind w:right="-108"/>
              <w:jc w:val="both"/>
              <w:rPr>
                <w:rFonts w:eastAsia="Calibri"/>
                <w:b/>
                <w:lang w:eastAsia="en-US"/>
              </w:rPr>
            </w:pPr>
            <w:r w:rsidRPr="00F70C42">
              <w:rPr>
                <w:rFonts w:eastAsia="Calibri"/>
                <w:b/>
                <w:lang w:eastAsia="en-US"/>
              </w:rPr>
              <w:t xml:space="preserve">«Профилактика терроризма и противодействие экстремизму на территории муниципального района «Оловяннинский район» Забайкальского края на 2017-2019 </w:t>
            </w:r>
            <w:proofErr w:type="spellStart"/>
            <w:r w:rsidRPr="00F70C42">
              <w:rPr>
                <w:rFonts w:eastAsia="Calibri"/>
                <w:b/>
                <w:lang w:eastAsia="en-US"/>
              </w:rPr>
              <w:t>г.</w:t>
            </w:r>
            <w:proofErr w:type="gramStart"/>
            <w:r w:rsidRPr="00F70C42">
              <w:rPr>
                <w:rFonts w:eastAsia="Calibri"/>
                <w:b/>
                <w:lang w:eastAsia="en-US"/>
              </w:rPr>
              <w:t>г</w:t>
            </w:r>
            <w:proofErr w:type="spellEnd"/>
            <w:proofErr w:type="gramEnd"/>
            <w:r w:rsidRPr="00F70C42">
              <w:rPr>
                <w:rFonts w:eastAsia="Calibri"/>
                <w:b/>
                <w:lang w:eastAsia="en-US"/>
              </w:rPr>
              <w:t>.»</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Постановление № 459 от 28 декабря 2016 года</w:t>
            </w:r>
          </w:p>
        </w:tc>
        <w:tc>
          <w:tcPr>
            <w:tcW w:w="1275" w:type="dxa"/>
            <w:shd w:val="clear" w:color="auto" w:fill="FFFFFF" w:themeFill="background1"/>
          </w:tcPr>
          <w:p w:rsidR="00F70C42" w:rsidRPr="00F70C42" w:rsidRDefault="00F70C42" w:rsidP="00F70C42">
            <w:pPr>
              <w:ind w:right="-108"/>
              <w:rPr>
                <w:rFonts w:eastAsia="Calibri"/>
                <w:lang w:eastAsia="en-US"/>
              </w:rPr>
            </w:pPr>
            <w:r w:rsidRPr="00F70C42">
              <w:rPr>
                <w:rFonts w:eastAsia="Calibri"/>
                <w:lang w:eastAsia="en-US"/>
              </w:rPr>
              <w:t>2017-2019 годы</w:t>
            </w:r>
          </w:p>
        </w:tc>
      </w:tr>
      <w:tr w:rsidR="00F70C42" w:rsidRPr="00F70C42" w:rsidTr="00F70C42">
        <w:trPr>
          <w:trHeight w:val="1274"/>
        </w:trPr>
        <w:tc>
          <w:tcPr>
            <w:tcW w:w="567"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b/>
                <w:lang w:eastAsia="en-US"/>
              </w:rPr>
              <w:t>8.</w:t>
            </w:r>
          </w:p>
        </w:tc>
        <w:tc>
          <w:tcPr>
            <w:tcW w:w="5812" w:type="dxa"/>
            <w:shd w:val="clear" w:color="auto" w:fill="FFFFFF" w:themeFill="background1"/>
          </w:tcPr>
          <w:p w:rsidR="00F70C42" w:rsidRPr="00F70C42" w:rsidRDefault="00F70C42" w:rsidP="00F70C42">
            <w:pPr>
              <w:jc w:val="both"/>
              <w:rPr>
                <w:rFonts w:eastAsia="Calibri"/>
                <w:b/>
                <w:lang w:eastAsia="en-US"/>
              </w:rPr>
            </w:pPr>
            <w:r w:rsidRPr="00F70C42">
              <w:rPr>
                <w:rFonts w:eastAsia="Calibri"/>
                <w:b/>
                <w:lang w:eastAsia="en-US"/>
              </w:rPr>
              <w:t>Об утверждении муниципальной программы «Энергосбережение и повышение энергетической эффективности бюджетной сферы муниципального района «Оловяннинский район» 2018-2020г.г.</w:t>
            </w:r>
          </w:p>
        </w:tc>
        <w:tc>
          <w:tcPr>
            <w:tcW w:w="2694"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lang w:eastAsia="en-US"/>
              </w:rPr>
              <w:t xml:space="preserve">Постановление № 441 от 25 декабря 2017 года </w:t>
            </w:r>
          </w:p>
        </w:tc>
        <w:tc>
          <w:tcPr>
            <w:tcW w:w="1275"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lang w:eastAsia="en-US"/>
              </w:rPr>
              <w:t>2018-2020 годы</w:t>
            </w:r>
          </w:p>
        </w:tc>
      </w:tr>
      <w:tr w:rsidR="00F70C42" w:rsidRPr="00F70C42" w:rsidTr="00F70C42">
        <w:trPr>
          <w:trHeight w:val="783"/>
        </w:trPr>
        <w:tc>
          <w:tcPr>
            <w:tcW w:w="567" w:type="dxa"/>
            <w:shd w:val="clear" w:color="auto" w:fill="FFFFFF" w:themeFill="background1"/>
          </w:tcPr>
          <w:p w:rsidR="00F70C42" w:rsidRPr="00F70C42" w:rsidRDefault="00F70C42" w:rsidP="00F70C42">
            <w:pPr>
              <w:jc w:val="center"/>
              <w:rPr>
                <w:rFonts w:eastAsia="Calibri"/>
                <w:b/>
                <w:lang w:eastAsia="en-US"/>
              </w:rPr>
            </w:pPr>
            <w:r w:rsidRPr="00F70C42">
              <w:rPr>
                <w:rFonts w:eastAsia="Calibri"/>
                <w:b/>
                <w:lang w:eastAsia="en-US"/>
              </w:rPr>
              <w:t>9.</w:t>
            </w:r>
          </w:p>
        </w:tc>
        <w:tc>
          <w:tcPr>
            <w:tcW w:w="5812" w:type="dxa"/>
            <w:shd w:val="clear" w:color="auto" w:fill="FFFFFF" w:themeFill="background1"/>
          </w:tcPr>
          <w:p w:rsidR="00F70C42" w:rsidRPr="00F70C42" w:rsidRDefault="00F70C42" w:rsidP="00F70C42">
            <w:pPr>
              <w:jc w:val="both"/>
              <w:rPr>
                <w:rFonts w:eastAsia="Calibri"/>
                <w:b/>
                <w:lang w:eastAsia="en-US"/>
              </w:rPr>
            </w:pPr>
            <w:r w:rsidRPr="00F70C42">
              <w:rPr>
                <w:rFonts w:eastAsia="Calibri"/>
                <w:b/>
                <w:lang w:eastAsia="en-US"/>
              </w:rPr>
              <w:t xml:space="preserve">Об утверждении муниципальной программы  «Доступная среда на 2018-2021 гг.» в Оловяннинском  районе </w:t>
            </w:r>
          </w:p>
        </w:tc>
        <w:tc>
          <w:tcPr>
            <w:tcW w:w="2694"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 xml:space="preserve">Постановление № 442 от 25 декабря 2017 года </w:t>
            </w:r>
          </w:p>
        </w:tc>
        <w:tc>
          <w:tcPr>
            <w:tcW w:w="1275" w:type="dxa"/>
            <w:shd w:val="clear" w:color="auto" w:fill="FFFFFF" w:themeFill="background1"/>
          </w:tcPr>
          <w:p w:rsidR="00F70C42" w:rsidRPr="00F70C42" w:rsidRDefault="00F70C42" w:rsidP="00F70C42">
            <w:pPr>
              <w:jc w:val="center"/>
              <w:rPr>
                <w:rFonts w:eastAsia="Calibri"/>
                <w:lang w:eastAsia="en-US"/>
              </w:rPr>
            </w:pPr>
            <w:r w:rsidRPr="00F70C42">
              <w:rPr>
                <w:rFonts w:eastAsia="Calibri"/>
                <w:lang w:eastAsia="en-US"/>
              </w:rPr>
              <w:t>2018 -2021 годы</w:t>
            </w:r>
          </w:p>
        </w:tc>
      </w:tr>
    </w:tbl>
    <w:p w:rsid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440DD" w:rsidRDefault="00C440DD" w:rsidP="00C440DD">
      <w:r w:rsidRPr="00C440DD">
        <w:t xml:space="preserve">                                                                                                                         </w:t>
      </w:r>
      <w:r>
        <w:t xml:space="preserve">   </w:t>
      </w:r>
    </w:p>
    <w:p w:rsidR="00C440DD" w:rsidRDefault="00C440DD" w:rsidP="00C440DD"/>
    <w:p w:rsidR="00C440DD" w:rsidRDefault="00C440DD" w:rsidP="00C440DD"/>
    <w:p w:rsidR="00C440DD" w:rsidRDefault="00C440DD" w:rsidP="00C440DD"/>
    <w:p w:rsidR="003755CD" w:rsidRDefault="003755CD" w:rsidP="00FE79CB"/>
    <w:p w:rsidR="00FE79CB" w:rsidRDefault="00FE79CB" w:rsidP="00FE79CB"/>
    <w:p w:rsidR="003755CD" w:rsidRDefault="003755CD" w:rsidP="00C440DD">
      <w:pPr>
        <w:jc w:val="right"/>
      </w:pPr>
    </w:p>
    <w:p w:rsidR="00DF39E6" w:rsidRDefault="00C440DD" w:rsidP="00C440DD">
      <w:pPr>
        <w:jc w:val="right"/>
      </w:pPr>
      <w:r w:rsidRPr="00C440DD">
        <w:t xml:space="preserve"> </w:t>
      </w: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DF39E6" w:rsidRDefault="00DF39E6" w:rsidP="00C440DD">
      <w:pPr>
        <w:jc w:val="right"/>
      </w:pPr>
    </w:p>
    <w:p w:rsidR="00C440DD" w:rsidRPr="00C440DD" w:rsidRDefault="00C440DD" w:rsidP="00C440DD">
      <w:pPr>
        <w:jc w:val="right"/>
        <w:rPr>
          <w:b/>
        </w:rPr>
      </w:pPr>
      <w:r w:rsidRPr="00C440DD">
        <w:t xml:space="preserve"> </w:t>
      </w:r>
      <w:r w:rsidRPr="00C440DD">
        <w:rPr>
          <w:b/>
        </w:rPr>
        <w:t xml:space="preserve">Приложение № </w:t>
      </w:r>
      <w:r>
        <w:rPr>
          <w:b/>
        </w:rPr>
        <w:t>2</w:t>
      </w:r>
    </w:p>
    <w:p w:rsidR="00C440DD" w:rsidRPr="00C440DD" w:rsidRDefault="00C440DD" w:rsidP="00C440DD"/>
    <w:p w:rsidR="00C440DD" w:rsidRPr="00B60836" w:rsidRDefault="00C440DD" w:rsidP="00C440DD">
      <w:pPr>
        <w:jc w:val="center"/>
        <w:rPr>
          <w:rFonts w:eastAsia="Calibri"/>
          <w:b/>
          <w:sz w:val="32"/>
          <w:szCs w:val="32"/>
          <w:lang w:eastAsia="en-US"/>
        </w:rPr>
      </w:pPr>
      <w:r w:rsidRPr="00B60836">
        <w:rPr>
          <w:sz w:val="32"/>
          <w:szCs w:val="32"/>
        </w:rPr>
        <w:t xml:space="preserve">  </w:t>
      </w:r>
      <w:r w:rsidRPr="00B60836">
        <w:rPr>
          <w:rFonts w:eastAsia="Calibri"/>
          <w:b/>
          <w:sz w:val="32"/>
          <w:szCs w:val="32"/>
          <w:lang w:eastAsia="en-US"/>
        </w:rPr>
        <w:t xml:space="preserve">Перечень  проектов, </w:t>
      </w:r>
    </w:p>
    <w:p w:rsidR="00C440DD" w:rsidRPr="00C440DD" w:rsidRDefault="00C440DD" w:rsidP="00C440DD">
      <w:pPr>
        <w:spacing w:line="276" w:lineRule="auto"/>
        <w:jc w:val="center"/>
        <w:rPr>
          <w:rFonts w:eastAsia="Calibri"/>
          <w:b/>
          <w:sz w:val="28"/>
          <w:lang w:eastAsia="en-US"/>
        </w:rPr>
      </w:pPr>
      <w:r w:rsidRPr="00B60836">
        <w:rPr>
          <w:rFonts w:eastAsia="Calibri"/>
          <w:b/>
          <w:sz w:val="32"/>
          <w:szCs w:val="32"/>
          <w:lang w:eastAsia="en-US"/>
        </w:rPr>
        <w:t>направленных на раз</w:t>
      </w:r>
      <w:r w:rsidR="00B60836">
        <w:rPr>
          <w:rFonts w:eastAsia="Calibri"/>
          <w:b/>
          <w:sz w:val="32"/>
          <w:szCs w:val="32"/>
          <w:lang w:eastAsia="en-US"/>
        </w:rPr>
        <w:t xml:space="preserve">витие  экономики  и социальной </w:t>
      </w:r>
      <w:r w:rsidRPr="00B60836">
        <w:rPr>
          <w:rFonts w:eastAsia="Calibri"/>
          <w:b/>
          <w:sz w:val="32"/>
          <w:szCs w:val="32"/>
          <w:lang w:eastAsia="en-US"/>
        </w:rPr>
        <w:t xml:space="preserve">инфраструктуры муниципального  района </w:t>
      </w:r>
      <w:r w:rsidRPr="00B60836">
        <w:rPr>
          <w:rFonts w:ascii="Calibri" w:eastAsia="Calibri" w:hAnsi="Calibri"/>
          <w:sz w:val="32"/>
          <w:szCs w:val="32"/>
          <w:lang w:eastAsia="en-US"/>
        </w:rPr>
        <w:t xml:space="preserve"> </w:t>
      </w:r>
      <w:r w:rsidRPr="00B60836">
        <w:rPr>
          <w:rFonts w:eastAsia="Calibri"/>
          <w:sz w:val="32"/>
          <w:szCs w:val="32"/>
          <w:lang w:eastAsia="en-US"/>
        </w:rPr>
        <w:t>«</w:t>
      </w:r>
      <w:r w:rsidRPr="00B60836">
        <w:rPr>
          <w:rFonts w:eastAsia="Calibri"/>
          <w:b/>
          <w:sz w:val="32"/>
          <w:szCs w:val="32"/>
          <w:lang w:eastAsia="en-US"/>
        </w:rPr>
        <w:t xml:space="preserve">Оловяннинский </w:t>
      </w:r>
      <w:r w:rsidRPr="000D54C6">
        <w:rPr>
          <w:rFonts w:eastAsia="Calibri"/>
          <w:b/>
          <w:sz w:val="32"/>
          <w:szCs w:val="32"/>
          <w:lang w:eastAsia="en-US"/>
        </w:rPr>
        <w:t>район», предполагаемых к реализации в 2019-2021 годах и на</w:t>
      </w:r>
      <w:r w:rsidRPr="00B60836">
        <w:rPr>
          <w:rFonts w:eastAsia="Calibri"/>
          <w:b/>
          <w:sz w:val="32"/>
          <w:szCs w:val="32"/>
          <w:lang w:eastAsia="en-US"/>
        </w:rPr>
        <w:t xml:space="preserve"> период  до  2030  года</w:t>
      </w:r>
    </w:p>
    <w:p w:rsidR="00C440DD" w:rsidRPr="00C440DD" w:rsidRDefault="00C440DD" w:rsidP="00C440DD"/>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4027"/>
        <w:gridCol w:w="2835"/>
        <w:gridCol w:w="1560"/>
        <w:gridCol w:w="1275"/>
        <w:gridCol w:w="2080"/>
        <w:gridCol w:w="2080"/>
      </w:tblGrid>
      <w:tr w:rsidR="00C440DD" w:rsidRPr="00C440DD" w:rsidTr="00465B27">
        <w:trPr>
          <w:gridAfter w:val="2"/>
          <w:wAfter w:w="4160" w:type="dxa"/>
        </w:trPr>
        <w:tc>
          <w:tcPr>
            <w:tcW w:w="617" w:type="dxa"/>
            <w:shd w:val="clear" w:color="auto" w:fill="auto"/>
            <w:vAlign w:val="center"/>
          </w:tcPr>
          <w:p w:rsidR="00C440DD" w:rsidRPr="00C440DD" w:rsidRDefault="00C440DD" w:rsidP="00C440DD">
            <w:pPr>
              <w:jc w:val="center"/>
              <w:rPr>
                <w:b/>
              </w:rPr>
            </w:pPr>
            <w:r w:rsidRPr="00C440DD">
              <w:rPr>
                <w:b/>
              </w:rPr>
              <w:t xml:space="preserve">№ </w:t>
            </w:r>
            <w:proofErr w:type="gramStart"/>
            <w:r w:rsidRPr="00C440DD">
              <w:rPr>
                <w:b/>
              </w:rPr>
              <w:t>п</w:t>
            </w:r>
            <w:proofErr w:type="gramEnd"/>
            <w:r w:rsidRPr="00C440DD">
              <w:rPr>
                <w:b/>
              </w:rPr>
              <w:t>/п</w:t>
            </w:r>
          </w:p>
        </w:tc>
        <w:tc>
          <w:tcPr>
            <w:tcW w:w="4027" w:type="dxa"/>
            <w:shd w:val="clear" w:color="auto" w:fill="auto"/>
            <w:vAlign w:val="center"/>
          </w:tcPr>
          <w:p w:rsidR="00C440DD" w:rsidRPr="00C440DD" w:rsidRDefault="00C440DD" w:rsidP="00C440DD">
            <w:pPr>
              <w:jc w:val="center"/>
              <w:rPr>
                <w:b/>
              </w:rPr>
            </w:pPr>
            <w:r w:rsidRPr="00C440DD">
              <w:rPr>
                <w:b/>
              </w:rPr>
              <w:t>Наименование  проекта</w:t>
            </w:r>
          </w:p>
        </w:tc>
        <w:tc>
          <w:tcPr>
            <w:tcW w:w="2835" w:type="dxa"/>
            <w:shd w:val="clear" w:color="auto" w:fill="auto"/>
            <w:vAlign w:val="center"/>
          </w:tcPr>
          <w:p w:rsidR="00C440DD" w:rsidRPr="00C440DD" w:rsidRDefault="00C440DD" w:rsidP="00C440DD">
            <w:pPr>
              <w:jc w:val="center"/>
              <w:rPr>
                <w:b/>
              </w:rPr>
            </w:pPr>
            <w:r w:rsidRPr="00C440DD">
              <w:rPr>
                <w:b/>
              </w:rPr>
              <w:t>Инициатор  проекта</w:t>
            </w:r>
          </w:p>
        </w:tc>
        <w:tc>
          <w:tcPr>
            <w:tcW w:w="1560" w:type="dxa"/>
            <w:shd w:val="clear" w:color="auto" w:fill="auto"/>
            <w:vAlign w:val="center"/>
          </w:tcPr>
          <w:p w:rsidR="00C440DD" w:rsidRPr="00C440DD" w:rsidRDefault="00C440DD" w:rsidP="00C440DD">
            <w:pPr>
              <w:jc w:val="center"/>
              <w:rPr>
                <w:b/>
              </w:rPr>
            </w:pPr>
            <w:r w:rsidRPr="00C440DD">
              <w:rPr>
                <w:b/>
              </w:rPr>
              <w:t>Сроки реализации</w:t>
            </w:r>
          </w:p>
        </w:tc>
        <w:tc>
          <w:tcPr>
            <w:tcW w:w="1275" w:type="dxa"/>
            <w:shd w:val="clear" w:color="auto" w:fill="auto"/>
            <w:vAlign w:val="center"/>
          </w:tcPr>
          <w:p w:rsidR="00C440DD" w:rsidRPr="00C440DD" w:rsidRDefault="00C440DD" w:rsidP="00C440DD">
            <w:pPr>
              <w:jc w:val="center"/>
              <w:rPr>
                <w:b/>
              </w:rPr>
            </w:pPr>
            <w:r w:rsidRPr="00C440DD">
              <w:rPr>
                <w:b/>
              </w:rPr>
              <w:t xml:space="preserve">Объем </w:t>
            </w:r>
            <w:proofErr w:type="spellStart"/>
            <w:proofErr w:type="gramStart"/>
            <w:r w:rsidRPr="00C440DD">
              <w:rPr>
                <w:b/>
              </w:rPr>
              <w:t>инвести</w:t>
            </w:r>
            <w:r w:rsidR="00EB626B">
              <w:rPr>
                <w:b/>
              </w:rPr>
              <w:t>-</w:t>
            </w:r>
            <w:r w:rsidRPr="00C440DD">
              <w:rPr>
                <w:b/>
              </w:rPr>
              <w:t>ций</w:t>
            </w:r>
            <w:proofErr w:type="spellEnd"/>
            <w:proofErr w:type="gramEnd"/>
          </w:p>
          <w:p w:rsidR="00C440DD" w:rsidRPr="00C440DD" w:rsidRDefault="00C440DD" w:rsidP="00C440DD">
            <w:pPr>
              <w:jc w:val="center"/>
              <w:rPr>
                <w:b/>
              </w:rPr>
            </w:pPr>
            <w:r w:rsidRPr="00C440DD">
              <w:rPr>
                <w:b/>
              </w:rPr>
              <w:t>( тыс. рублей)</w:t>
            </w:r>
          </w:p>
        </w:tc>
      </w:tr>
      <w:tr w:rsidR="005A3925" w:rsidRPr="00C440DD" w:rsidTr="00465B27">
        <w:trPr>
          <w:gridAfter w:val="2"/>
          <w:wAfter w:w="4160" w:type="dxa"/>
        </w:trPr>
        <w:tc>
          <w:tcPr>
            <w:tcW w:w="10314" w:type="dxa"/>
            <w:gridSpan w:val="5"/>
            <w:shd w:val="clear" w:color="auto" w:fill="auto"/>
            <w:vAlign w:val="center"/>
          </w:tcPr>
          <w:p w:rsidR="005A3925" w:rsidRPr="00C440DD" w:rsidRDefault="005A3925" w:rsidP="00C440DD">
            <w:pPr>
              <w:jc w:val="center"/>
              <w:rPr>
                <w:b/>
              </w:rPr>
            </w:pPr>
            <w:r>
              <w:rPr>
                <w:b/>
              </w:rPr>
              <w:t xml:space="preserve"> Производство и распределение электроэнергии</w:t>
            </w:r>
          </w:p>
        </w:tc>
      </w:tr>
      <w:tr w:rsidR="005A3925" w:rsidRPr="00C440DD" w:rsidTr="00465B27">
        <w:trPr>
          <w:gridAfter w:val="2"/>
          <w:wAfter w:w="4160" w:type="dxa"/>
        </w:trPr>
        <w:tc>
          <w:tcPr>
            <w:tcW w:w="617" w:type="dxa"/>
            <w:shd w:val="clear" w:color="auto" w:fill="auto"/>
            <w:vAlign w:val="center"/>
          </w:tcPr>
          <w:p w:rsidR="005A3925" w:rsidRPr="00ED4194" w:rsidRDefault="00ED4194" w:rsidP="00C440DD">
            <w:pPr>
              <w:jc w:val="center"/>
            </w:pPr>
            <w:r w:rsidRPr="00ED4194">
              <w:t>1.</w:t>
            </w:r>
          </w:p>
        </w:tc>
        <w:tc>
          <w:tcPr>
            <w:tcW w:w="4027" w:type="dxa"/>
            <w:shd w:val="clear" w:color="auto" w:fill="auto"/>
            <w:vAlign w:val="center"/>
          </w:tcPr>
          <w:p w:rsidR="005A3925" w:rsidRPr="00465B27" w:rsidRDefault="005A3925" w:rsidP="003E0307">
            <w:r w:rsidRPr="00465B27">
              <w:t xml:space="preserve">Модернизация и реконструкция ИНТЕР РАО </w:t>
            </w:r>
            <w:proofErr w:type="spellStart"/>
            <w:r w:rsidRPr="00465B27">
              <w:t>Харанорская</w:t>
            </w:r>
            <w:proofErr w:type="spellEnd"/>
            <w:r w:rsidRPr="00465B27">
              <w:t xml:space="preserve"> ГРЭС</w:t>
            </w:r>
          </w:p>
        </w:tc>
        <w:tc>
          <w:tcPr>
            <w:tcW w:w="2835" w:type="dxa"/>
            <w:shd w:val="clear" w:color="auto" w:fill="auto"/>
            <w:vAlign w:val="center"/>
          </w:tcPr>
          <w:p w:rsidR="005A3925" w:rsidRPr="00465B27" w:rsidRDefault="00B87BA5" w:rsidP="003E0307">
            <w:r w:rsidRPr="00465B27">
              <w:t xml:space="preserve">ИНТЕР РАО </w:t>
            </w:r>
            <w:proofErr w:type="spellStart"/>
            <w:r w:rsidRPr="00465B27">
              <w:t>Харанорская</w:t>
            </w:r>
            <w:proofErr w:type="spellEnd"/>
            <w:r w:rsidRPr="00465B27">
              <w:t xml:space="preserve"> ГРЭС</w:t>
            </w:r>
          </w:p>
        </w:tc>
        <w:tc>
          <w:tcPr>
            <w:tcW w:w="1560" w:type="dxa"/>
            <w:shd w:val="clear" w:color="auto" w:fill="auto"/>
            <w:vAlign w:val="center"/>
          </w:tcPr>
          <w:p w:rsidR="005A3925" w:rsidRPr="00465B27" w:rsidRDefault="008D3196" w:rsidP="00C440DD">
            <w:pPr>
              <w:jc w:val="center"/>
            </w:pPr>
            <w:r w:rsidRPr="00465B27">
              <w:t>2019-2030гг</w:t>
            </w:r>
          </w:p>
        </w:tc>
        <w:tc>
          <w:tcPr>
            <w:tcW w:w="1275" w:type="dxa"/>
            <w:shd w:val="clear" w:color="auto" w:fill="auto"/>
            <w:vAlign w:val="center"/>
          </w:tcPr>
          <w:p w:rsidR="005A3925" w:rsidRPr="00465B27" w:rsidRDefault="00450F9F" w:rsidP="00C440DD">
            <w:pPr>
              <w:jc w:val="center"/>
            </w:pPr>
            <w:r w:rsidRPr="00465B27">
              <w:t>4808160,0</w:t>
            </w:r>
          </w:p>
        </w:tc>
      </w:tr>
      <w:tr w:rsidR="00C440DD" w:rsidRPr="00C440DD" w:rsidTr="00465B27">
        <w:trPr>
          <w:gridAfter w:val="2"/>
          <w:wAfter w:w="4160" w:type="dxa"/>
        </w:trPr>
        <w:tc>
          <w:tcPr>
            <w:tcW w:w="10314" w:type="dxa"/>
            <w:gridSpan w:val="5"/>
            <w:shd w:val="clear" w:color="auto" w:fill="auto"/>
            <w:vAlign w:val="center"/>
          </w:tcPr>
          <w:p w:rsidR="00C440DD" w:rsidRPr="00C440DD" w:rsidRDefault="0032459D" w:rsidP="00C440DD">
            <w:pPr>
              <w:jc w:val="center"/>
              <w:rPr>
                <w:b/>
              </w:rPr>
            </w:pPr>
            <w:r>
              <w:rPr>
                <w:b/>
              </w:rPr>
              <w:t>Добыча полезных  ископаемых</w:t>
            </w:r>
          </w:p>
        </w:tc>
      </w:tr>
      <w:tr w:rsidR="0032459D" w:rsidRPr="00C440DD" w:rsidTr="00465B27">
        <w:trPr>
          <w:gridAfter w:val="2"/>
          <w:wAfter w:w="4160" w:type="dxa"/>
        </w:trPr>
        <w:tc>
          <w:tcPr>
            <w:tcW w:w="617" w:type="dxa"/>
            <w:shd w:val="clear" w:color="auto" w:fill="auto"/>
          </w:tcPr>
          <w:p w:rsidR="0032459D" w:rsidRPr="000D54C6" w:rsidRDefault="00B87BA5" w:rsidP="00C440DD">
            <w:pPr>
              <w:jc w:val="center"/>
            </w:pPr>
            <w:r>
              <w:t>2</w:t>
            </w:r>
            <w:r w:rsidR="0032459D" w:rsidRPr="000D54C6">
              <w:t>.</w:t>
            </w:r>
          </w:p>
        </w:tc>
        <w:tc>
          <w:tcPr>
            <w:tcW w:w="4027" w:type="dxa"/>
            <w:shd w:val="clear" w:color="auto" w:fill="auto"/>
            <w:vAlign w:val="center"/>
          </w:tcPr>
          <w:p w:rsidR="007C663E" w:rsidRPr="00465B27" w:rsidRDefault="00D63D2C" w:rsidP="007C663E">
            <w:r w:rsidRPr="00465B27">
              <w:t xml:space="preserve">Реализация  проекта </w:t>
            </w:r>
            <w:r w:rsidR="007C663E" w:rsidRPr="00465B27">
              <w:t>«Горно</w:t>
            </w:r>
            <w:r w:rsidR="003E0307" w:rsidRPr="00465B27">
              <w:t>-</w:t>
            </w:r>
            <w:r w:rsidR="007C663E" w:rsidRPr="00465B27">
              <w:t xml:space="preserve">перерабатывающий  комплекс </w:t>
            </w:r>
            <w:r w:rsidR="0032459D" w:rsidRPr="00465B27">
              <w:t xml:space="preserve">по переработке </w:t>
            </w:r>
            <w:proofErr w:type="gramStart"/>
            <w:r w:rsidR="0032459D" w:rsidRPr="00465B27">
              <w:t>золото</w:t>
            </w:r>
            <w:r w:rsidR="003E0307" w:rsidRPr="00465B27">
              <w:t>-серебрян</w:t>
            </w:r>
            <w:r w:rsidR="0032459D" w:rsidRPr="00465B27">
              <w:t>ых</w:t>
            </w:r>
            <w:proofErr w:type="gramEnd"/>
            <w:r w:rsidR="0032459D" w:rsidRPr="00465B27">
              <w:t xml:space="preserve"> руд»</w:t>
            </w:r>
            <w:r w:rsidR="007C663E" w:rsidRPr="00465B27">
              <w:t xml:space="preserve">    </w:t>
            </w:r>
          </w:p>
          <w:p w:rsidR="0032459D" w:rsidRPr="007C663E" w:rsidRDefault="007C663E" w:rsidP="007C663E">
            <w:r>
              <w:t xml:space="preserve">       -  </w:t>
            </w:r>
            <w:r w:rsidRPr="007C663E">
              <w:t xml:space="preserve">Поисково - оценочные и разведочные работы  для создания дополнительной ресурсной базы  </w:t>
            </w:r>
          </w:p>
        </w:tc>
        <w:tc>
          <w:tcPr>
            <w:tcW w:w="2835" w:type="dxa"/>
            <w:shd w:val="clear" w:color="auto" w:fill="auto"/>
            <w:vAlign w:val="center"/>
          </w:tcPr>
          <w:p w:rsidR="0032459D" w:rsidRPr="00C440DD" w:rsidRDefault="003E0307" w:rsidP="00C440DD">
            <w:pPr>
              <w:jc w:val="center"/>
            </w:pPr>
            <w:r w:rsidRPr="003E0307">
              <w:t>ООО «Горнорудная компания Дархан»</w:t>
            </w:r>
          </w:p>
        </w:tc>
        <w:tc>
          <w:tcPr>
            <w:tcW w:w="1560" w:type="dxa"/>
            <w:shd w:val="clear" w:color="auto" w:fill="auto"/>
            <w:vAlign w:val="center"/>
          </w:tcPr>
          <w:p w:rsidR="0032459D" w:rsidRPr="00C440DD" w:rsidRDefault="00777D39" w:rsidP="008D3196">
            <w:r>
              <w:t>2019-2023</w:t>
            </w:r>
            <w:r w:rsidR="0032459D" w:rsidRPr="00C440DD">
              <w:t>гг.</w:t>
            </w:r>
          </w:p>
        </w:tc>
        <w:tc>
          <w:tcPr>
            <w:tcW w:w="1275" w:type="dxa"/>
            <w:shd w:val="clear" w:color="auto" w:fill="auto"/>
            <w:vAlign w:val="center"/>
          </w:tcPr>
          <w:p w:rsidR="0032459D" w:rsidRPr="00C440DD" w:rsidRDefault="00450F9F" w:rsidP="00450F9F">
            <w:pPr>
              <w:jc w:val="center"/>
            </w:pPr>
            <w:r>
              <w:t>450900</w:t>
            </w:r>
          </w:p>
        </w:tc>
      </w:tr>
      <w:tr w:rsidR="0032459D" w:rsidRPr="00C440DD" w:rsidTr="00465B27">
        <w:trPr>
          <w:gridAfter w:val="2"/>
          <w:wAfter w:w="4160" w:type="dxa"/>
          <w:trHeight w:val="415"/>
        </w:trPr>
        <w:tc>
          <w:tcPr>
            <w:tcW w:w="617" w:type="dxa"/>
            <w:shd w:val="clear" w:color="auto" w:fill="auto"/>
          </w:tcPr>
          <w:p w:rsidR="0032459D" w:rsidRPr="0032459D" w:rsidRDefault="0032459D" w:rsidP="0032459D">
            <w:pPr>
              <w:pStyle w:val="14"/>
              <w:rPr>
                <w:rFonts w:ascii="Times New Roman" w:hAnsi="Times New Roman"/>
              </w:rPr>
            </w:pPr>
          </w:p>
        </w:tc>
        <w:tc>
          <w:tcPr>
            <w:tcW w:w="4027" w:type="dxa"/>
            <w:shd w:val="clear" w:color="auto" w:fill="auto"/>
            <w:vAlign w:val="center"/>
          </w:tcPr>
          <w:p w:rsidR="0032459D" w:rsidRPr="007C663E" w:rsidRDefault="007C663E" w:rsidP="007C663E">
            <w:r>
              <w:t xml:space="preserve">     -   </w:t>
            </w:r>
            <w:r w:rsidR="0032459D" w:rsidRPr="007C663E">
              <w:t xml:space="preserve">Геологоразведочные работы </w:t>
            </w:r>
          </w:p>
        </w:tc>
        <w:tc>
          <w:tcPr>
            <w:tcW w:w="2835" w:type="dxa"/>
            <w:shd w:val="clear" w:color="auto" w:fill="auto"/>
            <w:vAlign w:val="center"/>
          </w:tcPr>
          <w:p w:rsidR="0032459D" w:rsidRPr="007C663E" w:rsidRDefault="003E0307" w:rsidP="003C7F69">
            <w:pPr>
              <w:pStyle w:val="14"/>
              <w:jc w:val="center"/>
              <w:rPr>
                <w:rFonts w:ascii="Times New Roman" w:hAnsi="Times New Roman"/>
                <w:sz w:val="24"/>
                <w:szCs w:val="24"/>
              </w:rPr>
            </w:pPr>
            <w:r w:rsidRPr="003E0307">
              <w:rPr>
                <w:rFonts w:ascii="Times New Roman" w:hAnsi="Times New Roman"/>
                <w:sz w:val="24"/>
                <w:szCs w:val="24"/>
              </w:rPr>
              <w:t>ООО «Горнорудная компания Дархан»</w:t>
            </w:r>
          </w:p>
        </w:tc>
        <w:tc>
          <w:tcPr>
            <w:tcW w:w="1560" w:type="dxa"/>
            <w:shd w:val="clear" w:color="auto" w:fill="auto"/>
            <w:vAlign w:val="center"/>
          </w:tcPr>
          <w:p w:rsidR="0032459D" w:rsidRPr="007C663E" w:rsidRDefault="007C663E" w:rsidP="008D3196">
            <w:pPr>
              <w:pStyle w:val="14"/>
              <w:rPr>
                <w:rFonts w:ascii="Times New Roman" w:hAnsi="Times New Roman"/>
                <w:sz w:val="24"/>
                <w:szCs w:val="24"/>
              </w:rPr>
            </w:pPr>
            <w:r w:rsidRPr="007C663E">
              <w:rPr>
                <w:rFonts w:ascii="Times New Roman" w:hAnsi="Times New Roman"/>
                <w:sz w:val="24"/>
                <w:szCs w:val="24"/>
              </w:rPr>
              <w:t xml:space="preserve">2024-2030 </w:t>
            </w:r>
            <w:proofErr w:type="spellStart"/>
            <w:proofErr w:type="gramStart"/>
            <w:r w:rsidRPr="007C663E">
              <w:rPr>
                <w:rFonts w:ascii="Times New Roman" w:hAnsi="Times New Roman"/>
                <w:sz w:val="24"/>
                <w:szCs w:val="24"/>
              </w:rPr>
              <w:t>гг</w:t>
            </w:r>
            <w:proofErr w:type="spellEnd"/>
            <w:proofErr w:type="gramEnd"/>
          </w:p>
        </w:tc>
        <w:tc>
          <w:tcPr>
            <w:tcW w:w="1275" w:type="dxa"/>
            <w:shd w:val="clear" w:color="auto" w:fill="auto"/>
            <w:vAlign w:val="center"/>
          </w:tcPr>
          <w:p w:rsidR="0032459D" w:rsidRPr="007C663E" w:rsidRDefault="00450F9F" w:rsidP="00450F9F">
            <w:pPr>
              <w:pStyle w:val="14"/>
              <w:jc w:val="center"/>
              <w:rPr>
                <w:rFonts w:ascii="Times New Roman" w:hAnsi="Times New Roman"/>
                <w:sz w:val="24"/>
                <w:szCs w:val="24"/>
              </w:rPr>
            </w:pPr>
            <w:r>
              <w:rPr>
                <w:rFonts w:ascii="Times New Roman" w:hAnsi="Times New Roman"/>
                <w:sz w:val="24"/>
                <w:szCs w:val="24"/>
              </w:rPr>
              <w:t>250000</w:t>
            </w:r>
          </w:p>
        </w:tc>
      </w:tr>
      <w:tr w:rsidR="003E0307" w:rsidRPr="00C440DD" w:rsidTr="00465B27">
        <w:trPr>
          <w:gridAfter w:val="2"/>
          <w:wAfter w:w="4160" w:type="dxa"/>
          <w:trHeight w:val="849"/>
        </w:trPr>
        <w:tc>
          <w:tcPr>
            <w:tcW w:w="617" w:type="dxa"/>
            <w:shd w:val="clear" w:color="auto" w:fill="auto"/>
          </w:tcPr>
          <w:p w:rsidR="003E0307" w:rsidRPr="0032459D" w:rsidRDefault="00ED4194" w:rsidP="0032459D">
            <w:pPr>
              <w:pStyle w:val="14"/>
              <w:rPr>
                <w:rFonts w:ascii="Times New Roman" w:hAnsi="Times New Roman"/>
              </w:rPr>
            </w:pPr>
            <w:r>
              <w:rPr>
                <w:rFonts w:ascii="Times New Roman" w:hAnsi="Times New Roman"/>
              </w:rPr>
              <w:t>3.</w:t>
            </w:r>
          </w:p>
        </w:tc>
        <w:tc>
          <w:tcPr>
            <w:tcW w:w="4027" w:type="dxa"/>
            <w:shd w:val="clear" w:color="auto" w:fill="auto"/>
            <w:vAlign w:val="center"/>
          </w:tcPr>
          <w:p w:rsidR="003E0307" w:rsidRDefault="003E0307" w:rsidP="00465B27">
            <w:r w:rsidRPr="003E0307">
              <w:t xml:space="preserve">Модернизация Горно-перерабатывающего комплекса по переработке </w:t>
            </w:r>
            <w:proofErr w:type="gramStart"/>
            <w:r w:rsidRPr="003E0307">
              <w:t>золото-серебряных</w:t>
            </w:r>
            <w:proofErr w:type="gramEnd"/>
            <w:r w:rsidRPr="003E0307">
              <w:t xml:space="preserve"> руд</w:t>
            </w:r>
          </w:p>
        </w:tc>
        <w:tc>
          <w:tcPr>
            <w:tcW w:w="2835" w:type="dxa"/>
            <w:shd w:val="clear" w:color="auto" w:fill="auto"/>
            <w:vAlign w:val="center"/>
          </w:tcPr>
          <w:p w:rsidR="003E0307" w:rsidRPr="003E0307" w:rsidRDefault="003E0307" w:rsidP="003C7F69">
            <w:pPr>
              <w:pStyle w:val="14"/>
              <w:jc w:val="center"/>
              <w:rPr>
                <w:rFonts w:ascii="Times New Roman" w:hAnsi="Times New Roman"/>
                <w:sz w:val="24"/>
                <w:szCs w:val="24"/>
              </w:rPr>
            </w:pPr>
            <w:r w:rsidRPr="003E0307">
              <w:rPr>
                <w:rFonts w:ascii="Times New Roman" w:hAnsi="Times New Roman"/>
                <w:sz w:val="24"/>
                <w:szCs w:val="24"/>
              </w:rPr>
              <w:t>ООО «Горнорудная компания Дархан»</w:t>
            </w:r>
          </w:p>
        </w:tc>
        <w:tc>
          <w:tcPr>
            <w:tcW w:w="1560" w:type="dxa"/>
            <w:shd w:val="clear" w:color="auto" w:fill="auto"/>
            <w:vAlign w:val="center"/>
          </w:tcPr>
          <w:p w:rsidR="003E0307" w:rsidRPr="007C663E" w:rsidRDefault="00450F9F" w:rsidP="0032459D">
            <w:pPr>
              <w:pStyle w:val="14"/>
              <w:rPr>
                <w:rFonts w:ascii="Times New Roman" w:hAnsi="Times New Roman"/>
                <w:sz w:val="24"/>
                <w:szCs w:val="24"/>
              </w:rPr>
            </w:pPr>
            <w:r>
              <w:rPr>
                <w:rFonts w:ascii="Times New Roman" w:hAnsi="Times New Roman"/>
                <w:sz w:val="24"/>
                <w:szCs w:val="24"/>
              </w:rPr>
              <w:t>2025-2030гг</w:t>
            </w:r>
          </w:p>
        </w:tc>
        <w:tc>
          <w:tcPr>
            <w:tcW w:w="1275" w:type="dxa"/>
            <w:shd w:val="clear" w:color="auto" w:fill="auto"/>
            <w:vAlign w:val="center"/>
          </w:tcPr>
          <w:p w:rsidR="003E0307" w:rsidRDefault="00450F9F" w:rsidP="00450F9F">
            <w:pPr>
              <w:pStyle w:val="14"/>
              <w:jc w:val="center"/>
              <w:rPr>
                <w:rFonts w:ascii="Times New Roman" w:hAnsi="Times New Roman"/>
                <w:sz w:val="24"/>
                <w:szCs w:val="24"/>
              </w:rPr>
            </w:pPr>
            <w:r>
              <w:rPr>
                <w:rFonts w:ascii="Times New Roman" w:hAnsi="Times New Roman"/>
                <w:sz w:val="24"/>
                <w:szCs w:val="24"/>
              </w:rPr>
              <w:t>300000,0</w:t>
            </w:r>
          </w:p>
        </w:tc>
      </w:tr>
      <w:tr w:rsidR="00BD1053" w:rsidRPr="00C440DD" w:rsidTr="00465B27">
        <w:trPr>
          <w:gridAfter w:val="2"/>
          <w:wAfter w:w="4160" w:type="dxa"/>
          <w:trHeight w:val="317"/>
        </w:trPr>
        <w:tc>
          <w:tcPr>
            <w:tcW w:w="10314" w:type="dxa"/>
            <w:gridSpan w:val="5"/>
            <w:shd w:val="clear" w:color="auto" w:fill="auto"/>
          </w:tcPr>
          <w:p w:rsidR="00BD1053" w:rsidRPr="00BD1053" w:rsidRDefault="00BD1053" w:rsidP="003C7F69">
            <w:pPr>
              <w:pStyle w:val="14"/>
              <w:jc w:val="center"/>
              <w:rPr>
                <w:rFonts w:ascii="Times New Roman" w:hAnsi="Times New Roman"/>
                <w:b/>
                <w:sz w:val="24"/>
                <w:szCs w:val="24"/>
              </w:rPr>
            </w:pPr>
            <w:r w:rsidRPr="00BD1053">
              <w:rPr>
                <w:rFonts w:ascii="Times New Roman" w:hAnsi="Times New Roman"/>
                <w:b/>
                <w:sz w:val="24"/>
                <w:szCs w:val="24"/>
              </w:rPr>
              <w:t>Обрабатывающее производство</w:t>
            </w:r>
          </w:p>
        </w:tc>
      </w:tr>
      <w:tr w:rsidR="0032459D" w:rsidRPr="00C440DD" w:rsidTr="00465B27">
        <w:trPr>
          <w:gridAfter w:val="2"/>
          <w:wAfter w:w="4160" w:type="dxa"/>
        </w:trPr>
        <w:tc>
          <w:tcPr>
            <w:tcW w:w="617" w:type="dxa"/>
            <w:shd w:val="clear" w:color="auto" w:fill="auto"/>
          </w:tcPr>
          <w:p w:rsidR="0032459D" w:rsidRPr="00C440DD" w:rsidRDefault="00450F9F" w:rsidP="00ED4194">
            <w:r>
              <w:t xml:space="preserve"> </w:t>
            </w:r>
            <w:r w:rsidR="00ED4194">
              <w:t>4.</w:t>
            </w:r>
          </w:p>
        </w:tc>
        <w:tc>
          <w:tcPr>
            <w:tcW w:w="4027" w:type="dxa"/>
            <w:shd w:val="clear" w:color="auto" w:fill="auto"/>
            <w:vAlign w:val="center"/>
          </w:tcPr>
          <w:p w:rsidR="0032459D" w:rsidRDefault="00B501D9" w:rsidP="0032459D">
            <w:r>
              <w:t xml:space="preserve"> Модернизация и реконструкция кирпичного завода </w:t>
            </w:r>
          </w:p>
        </w:tc>
        <w:tc>
          <w:tcPr>
            <w:tcW w:w="2835" w:type="dxa"/>
            <w:shd w:val="clear" w:color="auto" w:fill="auto"/>
            <w:vAlign w:val="center"/>
          </w:tcPr>
          <w:p w:rsidR="0032459D" w:rsidRPr="00C440DD" w:rsidRDefault="0032459D" w:rsidP="003C7F69">
            <w:pPr>
              <w:ind w:right="-250"/>
            </w:pPr>
            <w:r w:rsidRPr="00C440DD">
              <w:t>ООО «</w:t>
            </w:r>
            <w:proofErr w:type="spellStart"/>
            <w:r w:rsidRPr="00C440DD">
              <w:t>Энергостойремонт</w:t>
            </w:r>
            <w:proofErr w:type="spellEnd"/>
            <w:r w:rsidRPr="00C440DD">
              <w:t>»</w:t>
            </w:r>
          </w:p>
          <w:p w:rsidR="0032459D" w:rsidRPr="00C440DD" w:rsidRDefault="0032459D" w:rsidP="003C7F69">
            <w:pPr>
              <w:jc w:val="center"/>
            </w:pPr>
            <w:r w:rsidRPr="00C440DD">
              <w:t>Кирпичный завод</w:t>
            </w:r>
          </w:p>
        </w:tc>
        <w:tc>
          <w:tcPr>
            <w:tcW w:w="1560" w:type="dxa"/>
            <w:shd w:val="clear" w:color="auto" w:fill="auto"/>
            <w:vAlign w:val="center"/>
          </w:tcPr>
          <w:p w:rsidR="0032459D" w:rsidRPr="00C440DD" w:rsidRDefault="0032459D" w:rsidP="00C440DD">
            <w:pPr>
              <w:jc w:val="center"/>
            </w:pPr>
            <w:r w:rsidRPr="00C440DD">
              <w:t>2019-2024гг</w:t>
            </w:r>
          </w:p>
        </w:tc>
        <w:tc>
          <w:tcPr>
            <w:tcW w:w="1275" w:type="dxa"/>
            <w:shd w:val="clear" w:color="auto" w:fill="auto"/>
            <w:vAlign w:val="center"/>
          </w:tcPr>
          <w:p w:rsidR="0032459D" w:rsidRPr="00C440DD" w:rsidRDefault="0032459D" w:rsidP="00C440DD">
            <w:pPr>
              <w:jc w:val="center"/>
            </w:pPr>
            <w:r>
              <w:rPr>
                <w:lang w:val="en-US"/>
              </w:rPr>
              <w:t>90</w:t>
            </w:r>
            <w:r w:rsidRPr="00C440DD">
              <w:t>00,0</w:t>
            </w:r>
          </w:p>
        </w:tc>
      </w:tr>
      <w:tr w:rsidR="006F7033" w:rsidRPr="00C440DD" w:rsidTr="00465B27">
        <w:trPr>
          <w:gridAfter w:val="2"/>
          <w:wAfter w:w="4160" w:type="dxa"/>
          <w:trHeight w:val="435"/>
        </w:trPr>
        <w:tc>
          <w:tcPr>
            <w:tcW w:w="617" w:type="dxa"/>
            <w:shd w:val="clear" w:color="auto" w:fill="auto"/>
          </w:tcPr>
          <w:p w:rsidR="006F7033" w:rsidRDefault="00450F9F" w:rsidP="00C440DD">
            <w:pPr>
              <w:jc w:val="center"/>
            </w:pPr>
            <w:r>
              <w:t>5.</w:t>
            </w:r>
            <w:r w:rsidR="006F7033">
              <w:t xml:space="preserve"> </w:t>
            </w:r>
          </w:p>
        </w:tc>
        <w:tc>
          <w:tcPr>
            <w:tcW w:w="4027" w:type="dxa"/>
            <w:shd w:val="clear" w:color="auto" w:fill="auto"/>
            <w:vAlign w:val="center"/>
          </w:tcPr>
          <w:p w:rsidR="006F7033" w:rsidRDefault="006F7033" w:rsidP="0032459D">
            <w:r>
              <w:t xml:space="preserve">  Обжиг извести   </w:t>
            </w:r>
          </w:p>
        </w:tc>
        <w:tc>
          <w:tcPr>
            <w:tcW w:w="2835" w:type="dxa"/>
            <w:shd w:val="clear" w:color="auto" w:fill="auto"/>
            <w:vAlign w:val="center"/>
          </w:tcPr>
          <w:p w:rsidR="006F7033" w:rsidRDefault="006F7033" w:rsidP="003C7F69">
            <w:pPr>
              <w:jc w:val="center"/>
              <w:rPr>
                <w:color w:val="000000"/>
              </w:rPr>
            </w:pPr>
            <w:r>
              <w:rPr>
                <w:color w:val="000000"/>
              </w:rPr>
              <w:t>ООО "</w:t>
            </w:r>
            <w:proofErr w:type="spellStart"/>
            <w:r>
              <w:rPr>
                <w:color w:val="000000"/>
              </w:rPr>
              <w:t>Новопласт</w:t>
            </w:r>
            <w:proofErr w:type="spellEnd"/>
            <w:r>
              <w:rPr>
                <w:color w:val="000000"/>
              </w:rPr>
              <w:t>"</w:t>
            </w:r>
          </w:p>
        </w:tc>
        <w:tc>
          <w:tcPr>
            <w:tcW w:w="1560" w:type="dxa"/>
            <w:shd w:val="clear" w:color="auto" w:fill="auto"/>
            <w:vAlign w:val="center"/>
          </w:tcPr>
          <w:p w:rsidR="006F7033" w:rsidRPr="00C440DD" w:rsidRDefault="006F7033" w:rsidP="00C440DD">
            <w:pPr>
              <w:jc w:val="center"/>
            </w:pPr>
            <w:r>
              <w:t>2019-2024</w:t>
            </w:r>
            <w:r w:rsidR="00EB626B">
              <w:t>гг</w:t>
            </w:r>
          </w:p>
        </w:tc>
        <w:tc>
          <w:tcPr>
            <w:tcW w:w="1275" w:type="dxa"/>
            <w:shd w:val="clear" w:color="auto" w:fill="auto"/>
            <w:vAlign w:val="center"/>
          </w:tcPr>
          <w:p w:rsidR="006F7033" w:rsidRPr="006F7033" w:rsidRDefault="006F7033" w:rsidP="00C440DD">
            <w:pPr>
              <w:jc w:val="center"/>
            </w:pPr>
            <w:r>
              <w:t>42000</w:t>
            </w:r>
          </w:p>
        </w:tc>
      </w:tr>
      <w:tr w:rsidR="006F7033" w:rsidRPr="00C440DD" w:rsidTr="00465B27">
        <w:tc>
          <w:tcPr>
            <w:tcW w:w="10314" w:type="dxa"/>
            <w:gridSpan w:val="5"/>
            <w:shd w:val="clear" w:color="auto" w:fill="auto"/>
          </w:tcPr>
          <w:p w:rsidR="006F7033" w:rsidRPr="00C440DD" w:rsidRDefault="006F7033" w:rsidP="003C7F69">
            <w:pPr>
              <w:jc w:val="center"/>
              <w:rPr>
                <w:b/>
              </w:rPr>
            </w:pPr>
            <w:r w:rsidRPr="00C440DD">
              <w:rPr>
                <w:b/>
              </w:rPr>
              <w:t>Сельское хозяйство</w:t>
            </w:r>
          </w:p>
        </w:tc>
        <w:tc>
          <w:tcPr>
            <w:tcW w:w="2080" w:type="dxa"/>
          </w:tcPr>
          <w:p w:rsidR="006F7033" w:rsidRPr="00C440DD" w:rsidRDefault="006F7033"/>
        </w:tc>
        <w:tc>
          <w:tcPr>
            <w:tcW w:w="2080" w:type="dxa"/>
            <w:vAlign w:val="center"/>
          </w:tcPr>
          <w:p w:rsidR="006F7033" w:rsidRDefault="006F7033">
            <w:pPr>
              <w:rPr>
                <w:color w:val="000000"/>
              </w:rPr>
            </w:pPr>
          </w:p>
        </w:tc>
      </w:tr>
      <w:tr w:rsidR="006F7033" w:rsidRPr="00C440DD" w:rsidTr="00465B27">
        <w:trPr>
          <w:gridAfter w:val="2"/>
          <w:wAfter w:w="4160" w:type="dxa"/>
        </w:trPr>
        <w:tc>
          <w:tcPr>
            <w:tcW w:w="617" w:type="dxa"/>
            <w:shd w:val="clear" w:color="auto" w:fill="auto"/>
          </w:tcPr>
          <w:p w:rsidR="006F7033" w:rsidRPr="00C440DD" w:rsidRDefault="00450F9F" w:rsidP="00C440DD">
            <w:pPr>
              <w:jc w:val="center"/>
            </w:pPr>
            <w:r>
              <w:t>6</w:t>
            </w:r>
            <w:r w:rsidR="006F7033">
              <w:t>.</w:t>
            </w:r>
          </w:p>
        </w:tc>
        <w:tc>
          <w:tcPr>
            <w:tcW w:w="4027" w:type="dxa"/>
            <w:shd w:val="clear" w:color="auto" w:fill="auto"/>
          </w:tcPr>
          <w:p w:rsidR="006F7033" w:rsidRPr="00C440DD" w:rsidRDefault="006F7033" w:rsidP="00C440DD">
            <w:r w:rsidRPr="00C440DD">
              <w:t>Строительство цеха полуфабрикатов СПКК «Деметра»</w:t>
            </w:r>
          </w:p>
        </w:tc>
        <w:tc>
          <w:tcPr>
            <w:tcW w:w="2835" w:type="dxa"/>
            <w:shd w:val="clear" w:color="auto" w:fill="auto"/>
            <w:vAlign w:val="center"/>
          </w:tcPr>
          <w:p w:rsidR="006F7033" w:rsidRDefault="00EB626B" w:rsidP="003C7F69">
            <w:pPr>
              <w:jc w:val="center"/>
              <w:rPr>
                <w:color w:val="000000"/>
              </w:rPr>
            </w:pPr>
            <w:r>
              <w:rPr>
                <w:color w:val="000000"/>
              </w:rPr>
              <w:t>СПКХ «Деметра»</w:t>
            </w:r>
          </w:p>
        </w:tc>
        <w:tc>
          <w:tcPr>
            <w:tcW w:w="1560" w:type="dxa"/>
            <w:shd w:val="clear" w:color="auto" w:fill="auto"/>
            <w:vAlign w:val="center"/>
          </w:tcPr>
          <w:p w:rsidR="006F7033" w:rsidRPr="00C440DD" w:rsidRDefault="006F7033" w:rsidP="00C440DD">
            <w:pPr>
              <w:jc w:val="center"/>
            </w:pPr>
            <w:r w:rsidRPr="00C440DD">
              <w:t>2019-2021гг</w:t>
            </w:r>
          </w:p>
        </w:tc>
        <w:tc>
          <w:tcPr>
            <w:tcW w:w="1275" w:type="dxa"/>
            <w:shd w:val="clear" w:color="auto" w:fill="auto"/>
            <w:vAlign w:val="center"/>
          </w:tcPr>
          <w:p w:rsidR="006F7033" w:rsidRPr="00C440DD" w:rsidRDefault="006F7033" w:rsidP="00C440DD">
            <w:pPr>
              <w:jc w:val="center"/>
            </w:pPr>
            <w:r w:rsidRPr="00C440DD">
              <w:t>1200,0</w:t>
            </w:r>
          </w:p>
        </w:tc>
      </w:tr>
      <w:tr w:rsidR="006F7033" w:rsidRPr="00C440DD" w:rsidTr="00465B27">
        <w:trPr>
          <w:gridAfter w:val="2"/>
          <w:wAfter w:w="4160" w:type="dxa"/>
        </w:trPr>
        <w:tc>
          <w:tcPr>
            <w:tcW w:w="617" w:type="dxa"/>
            <w:shd w:val="clear" w:color="auto" w:fill="auto"/>
            <w:vAlign w:val="center"/>
          </w:tcPr>
          <w:p w:rsidR="006F7033" w:rsidRPr="00C440DD" w:rsidRDefault="00450F9F" w:rsidP="00C440DD">
            <w:pPr>
              <w:jc w:val="center"/>
            </w:pPr>
            <w:r>
              <w:t>7</w:t>
            </w:r>
            <w:r w:rsidR="006F7033">
              <w:t>.</w:t>
            </w:r>
          </w:p>
        </w:tc>
        <w:tc>
          <w:tcPr>
            <w:tcW w:w="4027" w:type="dxa"/>
            <w:shd w:val="clear" w:color="auto" w:fill="auto"/>
          </w:tcPr>
          <w:p w:rsidR="006F7033" w:rsidRPr="00C440DD" w:rsidRDefault="006F7033" w:rsidP="00C440DD">
            <w:r w:rsidRPr="00C440DD">
              <w:t>Строительство овощехранилища</w:t>
            </w:r>
          </w:p>
        </w:tc>
        <w:tc>
          <w:tcPr>
            <w:tcW w:w="2835" w:type="dxa"/>
            <w:shd w:val="clear" w:color="auto" w:fill="auto"/>
            <w:vAlign w:val="center"/>
          </w:tcPr>
          <w:p w:rsidR="006F7033" w:rsidRPr="00C440DD" w:rsidRDefault="006F7033" w:rsidP="003C7F69">
            <w:pPr>
              <w:jc w:val="center"/>
            </w:pPr>
            <w:r w:rsidRPr="00C440DD">
              <w:t xml:space="preserve">КФХ </w:t>
            </w:r>
            <w:proofErr w:type="spellStart"/>
            <w:r w:rsidRPr="00C440DD">
              <w:t>Самбуев</w:t>
            </w:r>
            <w:proofErr w:type="spellEnd"/>
            <w:r w:rsidRPr="00C440DD">
              <w:t xml:space="preserve"> Б.В.</w:t>
            </w:r>
          </w:p>
        </w:tc>
        <w:tc>
          <w:tcPr>
            <w:tcW w:w="1560" w:type="dxa"/>
            <w:shd w:val="clear" w:color="auto" w:fill="auto"/>
            <w:vAlign w:val="center"/>
          </w:tcPr>
          <w:p w:rsidR="006F7033" w:rsidRPr="00C440DD" w:rsidRDefault="006F7033" w:rsidP="00C440DD">
            <w:pPr>
              <w:jc w:val="center"/>
            </w:pPr>
            <w:r w:rsidRPr="00C440DD">
              <w:t>2019-2021гг</w:t>
            </w:r>
          </w:p>
        </w:tc>
        <w:tc>
          <w:tcPr>
            <w:tcW w:w="1275" w:type="dxa"/>
            <w:shd w:val="clear" w:color="auto" w:fill="auto"/>
            <w:vAlign w:val="center"/>
          </w:tcPr>
          <w:p w:rsidR="006F7033" w:rsidRPr="00C440DD" w:rsidRDefault="006F7033" w:rsidP="00C440DD">
            <w:pPr>
              <w:jc w:val="center"/>
            </w:pPr>
            <w:r w:rsidRPr="00C440DD">
              <w:t>1200,0</w:t>
            </w:r>
          </w:p>
        </w:tc>
      </w:tr>
      <w:tr w:rsidR="006F7033" w:rsidRPr="00C440DD" w:rsidTr="00465B27">
        <w:trPr>
          <w:gridAfter w:val="2"/>
          <w:wAfter w:w="4160" w:type="dxa"/>
          <w:trHeight w:val="547"/>
        </w:trPr>
        <w:tc>
          <w:tcPr>
            <w:tcW w:w="617" w:type="dxa"/>
            <w:shd w:val="clear" w:color="auto" w:fill="auto"/>
            <w:vAlign w:val="center"/>
          </w:tcPr>
          <w:p w:rsidR="006F7033" w:rsidRPr="00C440DD" w:rsidRDefault="00450F9F" w:rsidP="00C440DD">
            <w:pPr>
              <w:jc w:val="center"/>
            </w:pPr>
            <w:r>
              <w:t>8</w:t>
            </w:r>
            <w:r w:rsidR="006F7033">
              <w:t>.</w:t>
            </w:r>
          </w:p>
        </w:tc>
        <w:tc>
          <w:tcPr>
            <w:tcW w:w="4027" w:type="dxa"/>
            <w:shd w:val="clear" w:color="auto" w:fill="auto"/>
          </w:tcPr>
          <w:p w:rsidR="006F7033" w:rsidRPr="00C440DD" w:rsidRDefault="006F7033" w:rsidP="00C440DD">
            <w:pPr>
              <w:jc w:val="both"/>
            </w:pPr>
            <w:r>
              <w:t xml:space="preserve">Строительство </w:t>
            </w:r>
            <w:proofErr w:type="gramStart"/>
            <w:r>
              <w:t>в</w:t>
            </w:r>
            <w:proofErr w:type="gramEnd"/>
            <w:r>
              <w:t xml:space="preserve"> </w:t>
            </w:r>
            <w:proofErr w:type="gramStart"/>
            <w:r>
              <w:t>пункта</w:t>
            </w:r>
            <w:proofErr w:type="gramEnd"/>
            <w:r w:rsidRPr="00C440DD">
              <w:t xml:space="preserve"> переработки зерна и комбикормового мини-завода</w:t>
            </w:r>
          </w:p>
        </w:tc>
        <w:tc>
          <w:tcPr>
            <w:tcW w:w="2835" w:type="dxa"/>
            <w:shd w:val="clear" w:color="auto" w:fill="auto"/>
            <w:vAlign w:val="center"/>
          </w:tcPr>
          <w:p w:rsidR="006F7033" w:rsidRPr="00C440DD" w:rsidRDefault="006F7033" w:rsidP="003C7F69">
            <w:pPr>
              <w:jc w:val="center"/>
            </w:pPr>
            <w:r w:rsidRPr="00C440DD">
              <w:t>КФХ Батраков С.М.</w:t>
            </w:r>
          </w:p>
        </w:tc>
        <w:tc>
          <w:tcPr>
            <w:tcW w:w="1560" w:type="dxa"/>
            <w:shd w:val="clear" w:color="auto" w:fill="auto"/>
            <w:vAlign w:val="center"/>
          </w:tcPr>
          <w:p w:rsidR="006F7033" w:rsidRPr="00C440DD" w:rsidRDefault="006F7033" w:rsidP="00C440DD">
            <w:pPr>
              <w:jc w:val="center"/>
            </w:pPr>
            <w:r w:rsidRPr="00C440DD">
              <w:t>2019-2020гг</w:t>
            </w:r>
          </w:p>
        </w:tc>
        <w:tc>
          <w:tcPr>
            <w:tcW w:w="1275" w:type="dxa"/>
            <w:shd w:val="clear" w:color="auto" w:fill="auto"/>
            <w:vAlign w:val="center"/>
          </w:tcPr>
          <w:p w:rsidR="006F7033" w:rsidRPr="00C440DD" w:rsidRDefault="006F7033" w:rsidP="00C440DD">
            <w:pPr>
              <w:jc w:val="center"/>
            </w:pPr>
            <w:r w:rsidRPr="00C440DD">
              <w:t>1450,0</w:t>
            </w:r>
          </w:p>
        </w:tc>
      </w:tr>
      <w:tr w:rsidR="006F7033" w:rsidRPr="00C440DD" w:rsidTr="00465B27">
        <w:trPr>
          <w:gridAfter w:val="2"/>
          <w:wAfter w:w="4160" w:type="dxa"/>
        </w:trPr>
        <w:tc>
          <w:tcPr>
            <w:tcW w:w="617" w:type="dxa"/>
            <w:shd w:val="clear" w:color="auto" w:fill="auto"/>
            <w:vAlign w:val="center"/>
          </w:tcPr>
          <w:p w:rsidR="006F7033" w:rsidRDefault="00450F9F" w:rsidP="00C440DD">
            <w:pPr>
              <w:jc w:val="center"/>
            </w:pPr>
            <w:r>
              <w:t>9</w:t>
            </w:r>
            <w:r w:rsidR="006F7033">
              <w:t>.</w:t>
            </w:r>
          </w:p>
        </w:tc>
        <w:tc>
          <w:tcPr>
            <w:tcW w:w="4027" w:type="dxa"/>
            <w:shd w:val="clear" w:color="auto" w:fill="auto"/>
          </w:tcPr>
          <w:p w:rsidR="006F7033" w:rsidRPr="00C440DD" w:rsidRDefault="00EB626B" w:rsidP="00C440DD">
            <w:pPr>
              <w:jc w:val="both"/>
            </w:pPr>
            <w:r>
              <w:t>Развитие тепличного хозяйства на базе  СПКХ «Деметра»</w:t>
            </w:r>
          </w:p>
        </w:tc>
        <w:tc>
          <w:tcPr>
            <w:tcW w:w="2835" w:type="dxa"/>
            <w:shd w:val="clear" w:color="auto" w:fill="auto"/>
            <w:vAlign w:val="center"/>
          </w:tcPr>
          <w:p w:rsidR="006F7033" w:rsidRPr="00C440DD" w:rsidRDefault="00EB626B" w:rsidP="003C7F69">
            <w:pPr>
              <w:jc w:val="center"/>
            </w:pPr>
            <w:r>
              <w:t>СПКХ «Деметра»</w:t>
            </w:r>
          </w:p>
        </w:tc>
        <w:tc>
          <w:tcPr>
            <w:tcW w:w="1560" w:type="dxa"/>
            <w:shd w:val="clear" w:color="auto" w:fill="auto"/>
            <w:vAlign w:val="center"/>
          </w:tcPr>
          <w:p w:rsidR="006F7033" w:rsidRPr="00C440DD" w:rsidRDefault="00EB626B" w:rsidP="00C440DD">
            <w:pPr>
              <w:jc w:val="center"/>
            </w:pPr>
            <w:r>
              <w:t>2020г</w:t>
            </w:r>
          </w:p>
        </w:tc>
        <w:tc>
          <w:tcPr>
            <w:tcW w:w="1275" w:type="dxa"/>
            <w:shd w:val="clear" w:color="auto" w:fill="auto"/>
            <w:vAlign w:val="center"/>
          </w:tcPr>
          <w:p w:rsidR="006F7033" w:rsidRPr="00C440DD" w:rsidRDefault="00EB626B" w:rsidP="00C440DD">
            <w:pPr>
              <w:jc w:val="center"/>
            </w:pPr>
            <w:r>
              <w:t>3000</w:t>
            </w:r>
            <w:r w:rsidR="004B6182">
              <w:t>,0</w:t>
            </w:r>
          </w:p>
        </w:tc>
      </w:tr>
      <w:tr w:rsidR="004B6182" w:rsidRPr="00C440DD" w:rsidTr="00465B27">
        <w:trPr>
          <w:gridAfter w:val="2"/>
          <w:wAfter w:w="4160" w:type="dxa"/>
        </w:trPr>
        <w:tc>
          <w:tcPr>
            <w:tcW w:w="10314" w:type="dxa"/>
            <w:gridSpan w:val="5"/>
            <w:shd w:val="clear" w:color="auto" w:fill="auto"/>
            <w:vAlign w:val="center"/>
          </w:tcPr>
          <w:p w:rsidR="004B6182" w:rsidRPr="00450F9F" w:rsidRDefault="004B6182" w:rsidP="003C7F69">
            <w:pPr>
              <w:jc w:val="center"/>
              <w:rPr>
                <w:b/>
              </w:rPr>
            </w:pPr>
            <w:r w:rsidRPr="00450F9F">
              <w:rPr>
                <w:b/>
              </w:rPr>
              <w:t>Малое и среднее предпринимательство</w:t>
            </w:r>
          </w:p>
        </w:tc>
      </w:tr>
      <w:tr w:rsidR="004B6182" w:rsidRPr="00C440DD" w:rsidTr="00465B27">
        <w:trPr>
          <w:gridAfter w:val="2"/>
          <w:wAfter w:w="4160" w:type="dxa"/>
        </w:trPr>
        <w:tc>
          <w:tcPr>
            <w:tcW w:w="617" w:type="dxa"/>
            <w:shd w:val="clear" w:color="auto" w:fill="auto"/>
            <w:vAlign w:val="center"/>
          </w:tcPr>
          <w:p w:rsidR="004B6182" w:rsidRDefault="00450F9F" w:rsidP="00C440DD">
            <w:pPr>
              <w:jc w:val="center"/>
            </w:pPr>
            <w:r>
              <w:t>10</w:t>
            </w:r>
            <w:r w:rsidR="004B6182">
              <w:t xml:space="preserve">. </w:t>
            </w:r>
          </w:p>
        </w:tc>
        <w:tc>
          <w:tcPr>
            <w:tcW w:w="4027" w:type="dxa"/>
            <w:shd w:val="clear" w:color="auto" w:fill="auto"/>
          </w:tcPr>
          <w:p w:rsidR="004B6182" w:rsidRDefault="004B6182" w:rsidP="00C440DD">
            <w:pPr>
              <w:jc w:val="both"/>
            </w:pPr>
            <w:r>
              <w:t xml:space="preserve">Приобретение и капитальный ремонт здания Сбербанка </w:t>
            </w:r>
          </w:p>
        </w:tc>
        <w:tc>
          <w:tcPr>
            <w:tcW w:w="2835" w:type="dxa"/>
            <w:shd w:val="clear" w:color="auto" w:fill="auto"/>
            <w:vAlign w:val="center"/>
          </w:tcPr>
          <w:p w:rsidR="004B6182" w:rsidRDefault="00465B27" w:rsidP="003C7F69">
            <w:pPr>
              <w:jc w:val="center"/>
            </w:pPr>
            <w:r>
              <w:t xml:space="preserve">ИП </w:t>
            </w:r>
            <w:proofErr w:type="spellStart"/>
            <w:r>
              <w:t>Да</w:t>
            </w:r>
            <w:r w:rsidR="004B6182">
              <w:t>шиболбарова</w:t>
            </w:r>
            <w:proofErr w:type="spellEnd"/>
            <w:r w:rsidR="004B6182">
              <w:t xml:space="preserve"> Р.Ц.</w:t>
            </w:r>
          </w:p>
        </w:tc>
        <w:tc>
          <w:tcPr>
            <w:tcW w:w="1560" w:type="dxa"/>
            <w:shd w:val="clear" w:color="auto" w:fill="auto"/>
            <w:vAlign w:val="center"/>
          </w:tcPr>
          <w:p w:rsidR="004B6182" w:rsidRDefault="004B6182" w:rsidP="00C440DD">
            <w:pPr>
              <w:jc w:val="center"/>
            </w:pPr>
            <w:r>
              <w:t>2019г</w:t>
            </w:r>
          </w:p>
        </w:tc>
        <w:tc>
          <w:tcPr>
            <w:tcW w:w="1275" w:type="dxa"/>
            <w:shd w:val="clear" w:color="auto" w:fill="auto"/>
            <w:vAlign w:val="center"/>
          </w:tcPr>
          <w:p w:rsidR="004B6182" w:rsidRDefault="004B6182" w:rsidP="00C440DD">
            <w:pPr>
              <w:jc w:val="center"/>
            </w:pPr>
            <w:r>
              <w:t>3750,0</w:t>
            </w:r>
          </w:p>
        </w:tc>
      </w:tr>
      <w:tr w:rsidR="004B6182" w:rsidRPr="00C440DD" w:rsidTr="00465B27">
        <w:trPr>
          <w:gridAfter w:val="2"/>
          <w:wAfter w:w="4160" w:type="dxa"/>
        </w:trPr>
        <w:tc>
          <w:tcPr>
            <w:tcW w:w="617" w:type="dxa"/>
            <w:shd w:val="clear" w:color="auto" w:fill="auto"/>
            <w:vAlign w:val="center"/>
          </w:tcPr>
          <w:p w:rsidR="004B6182" w:rsidRDefault="00450F9F" w:rsidP="00C440DD">
            <w:pPr>
              <w:jc w:val="center"/>
            </w:pPr>
            <w:r>
              <w:t>11</w:t>
            </w:r>
            <w:r w:rsidR="004B6182">
              <w:t xml:space="preserve">. </w:t>
            </w:r>
          </w:p>
        </w:tc>
        <w:tc>
          <w:tcPr>
            <w:tcW w:w="4027" w:type="dxa"/>
            <w:shd w:val="clear" w:color="auto" w:fill="auto"/>
          </w:tcPr>
          <w:p w:rsidR="004B6182" w:rsidRDefault="004B6182" w:rsidP="00C440DD">
            <w:pPr>
              <w:jc w:val="both"/>
            </w:pPr>
            <w:r>
              <w:t>Капитальный ремонт  торгового центра   «Дружба»</w:t>
            </w:r>
          </w:p>
        </w:tc>
        <w:tc>
          <w:tcPr>
            <w:tcW w:w="2835" w:type="dxa"/>
            <w:shd w:val="clear" w:color="auto" w:fill="auto"/>
            <w:vAlign w:val="center"/>
          </w:tcPr>
          <w:p w:rsidR="004B6182" w:rsidRDefault="005A3925" w:rsidP="003C7F69">
            <w:pPr>
              <w:jc w:val="center"/>
            </w:pPr>
            <w:r>
              <w:t xml:space="preserve">ИП </w:t>
            </w:r>
            <w:proofErr w:type="spellStart"/>
            <w:r>
              <w:t>ДАшиболбарова</w:t>
            </w:r>
            <w:proofErr w:type="spellEnd"/>
            <w:r>
              <w:t xml:space="preserve"> Р.Ц.</w:t>
            </w:r>
          </w:p>
        </w:tc>
        <w:tc>
          <w:tcPr>
            <w:tcW w:w="1560" w:type="dxa"/>
            <w:shd w:val="clear" w:color="auto" w:fill="auto"/>
            <w:vAlign w:val="center"/>
          </w:tcPr>
          <w:p w:rsidR="004B6182" w:rsidRDefault="005A3925" w:rsidP="00C440DD">
            <w:pPr>
              <w:jc w:val="center"/>
            </w:pPr>
            <w:r>
              <w:t>2020г</w:t>
            </w:r>
          </w:p>
        </w:tc>
        <w:tc>
          <w:tcPr>
            <w:tcW w:w="1275" w:type="dxa"/>
            <w:shd w:val="clear" w:color="auto" w:fill="auto"/>
            <w:vAlign w:val="center"/>
          </w:tcPr>
          <w:p w:rsidR="004B6182" w:rsidRDefault="005A3925" w:rsidP="00C440DD">
            <w:pPr>
              <w:jc w:val="center"/>
            </w:pPr>
            <w:r>
              <w:t>2000,0</w:t>
            </w:r>
          </w:p>
        </w:tc>
      </w:tr>
      <w:tr w:rsidR="006F7033" w:rsidRPr="00C440DD" w:rsidTr="00465B27">
        <w:trPr>
          <w:gridAfter w:val="2"/>
          <w:wAfter w:w="4160" w:type="dxa"/>
        </w:trPr>
        <w:tc>
          <w:tcPr>
            <w:tcW w:w="10314" w:type="dxa"/>
            <w:gridSpan w:val="5"/>
            <w:shd w:val="clear" w:color="auto" w:fill="auto"/>
            <w:vAlign w:val="center"/>
          </w:tcPr>
          <w:p w:rsidR="006F7033" w:rsidRPr="00C440DD" w:rsidRDefault="006F7033" w:rsidP="00C440DD">
            <w:pPr>
              <w:jc w:val="center"/>
            </w:pPr>
            <w:r w:rsidRPr="00C440DD">
              <w:rPr>
                <w:b/>
              </w:rPr>
              <w:lastRenderedPageBreak/>
              <w:t>ЖКХ</w:t>
            </w:r>
          </w:p>
        </w:tc>
      </w:tr>
      <w:tr w:rsidR="006F7033" w:rsidRPr="00C440DD" w:rsidTr="00465B27">
        <w:trPr>
          <w:gridAfter w:val="2"/>
          <w:wAfter w:w="4160" w:type="dxa"/>
        </w:trPr>
        <w:tc>
          <w:tcPr>
            <w:tcW w:w="617" w:type="dxa"/>
            <w:shd w:val="clear" w:color="auto" w:fill="auto"/>
            <w:vAlign w:val="center"/>
          </w:tcPr>
          <w:p w:rsidR="006F7033" w:rsidRPr="00C440DD" w:rsidRDefault="00450F9F" w:rsidP="00C440DD">
            <w:pPr>
              <w:jc w:val="center"/>
            </w:pPr>
            <w:r>
              <w:t>12</w:t>
            </w:r>
            <w:r w:rsidR="005C5ACE">
              <w:t>.</w:t>
            </w:r>
          </w:p>
        </w:tc>
        <w:tc>
          <w:tcPr>
            <w:tcW w:w="4027" w:type="dxa"/>
            <w:shd w:val="clear" w:color="auto" w:fill="auto"/>
            <w:vAlign w:val="center"/>
          </w:tcPr>
          <w:p w:rsidR="006F7033" w:rsidRPr="00C440DD" w:rsidRDefault="006F7033" w:rsidP="004C661E">
            <w:pPr>
              <w:jc w:val="center"/>
            </w:pPr>
            <w:r w:rsidRPr="00C440DD">
              <w:t>Модернизация объектов жилищно - коммунального комплекса в Оловяннинском районе</w:t>
            </w:r>
          </w:p>
        </w:tc>
        <w:tc>
          <w:tcPr>
            <w:tcW w:w="2835" w:type="dxa"/>
            <w:shd w:val="clear" w:color="auto" w:fill="auto"/>
            <w:vAlign w:val="center"/>
          </w:tcPr>
          <w:p w:rsidR="006F7033" w:rsidRPr="00C440DD" w:rsidRDefault="006F7033" w:rsidP="004C661E">
            <w:pPr>
              <w:jc w:val="center"/>
            </w:pPr>
            <w:r w:rsidRPr="00C440DD">
              <w:t>Администрация муниципального района «Оловяннинский район» (городские и сельские поселения)</w:t>
            </w:r>
          </w:p>
        </w:tc>
        <w:tc>
          <w:tcPr>
            <w:tcW w:w="1560" w:type="dxa"/>
            <w:shd w:val="clear" w:color="auto" w:fill="auto"/>
            <w:vAlign w:val="center"/>
          </w:tcPr>
          <w:p w:rsidR="006F7033" w:rsidRPr="00C440DD" w:rsidRDefault="006F7033" w:rsidP="004C661E">
            <w:pPr>
              <w:jc w:val="center"/>
            </w:pPr>
            <w:r w:rsidRPr="00C440DD">
              <w:t xml:space="preserve">2019-2030 </w:t>
            </w:r>
            <w:proofErr w:type="spellStart"/>
            <w:proofErr w:type="gramStart"/>
            <w:r w:rsidRPr="00C440DD">
              <w:t>гг</w:t>
            </w:r>
            <w:proofErr w:type="spellEnd"/>
            <w:proofErr w:type="gramEnd"/>
          </w:p>
        </w:tc>
        <w:tc>
          <w:tcPr>
            <w:tcW w:w="1275" w:type="dxa"/>
            <w:shd w:val="clear" w:color="auto" w:fill="auto"/>
            <w:vAlign w:val="center"/>
          </w:tcPr>
          <w:p w:rsidR="006F7033" w:rsidRPr="00C440DD" w:rsidRDefault="006F7033" w:rsidP="004C661E">
            <w:pPr>
              <w:jc w:val="center"/>
            </w:pPr>
            <w:r w:rsidRPr="00C440DD">
              <w:t>165400,0</w:t>
            </w:r>
          </w:p>
        </w:tc>
      </w:tr>
      <w:tr w:rsidR="006F7033" w:rsidRPr="00C440DD" w:rsidTr="00465B27">
        <w:trPr>
          <w:gridAfter w:val="2"/>
          <w:wAfter w:w="4160" w:type="dxa"/>
        </w:trPr>
        <w:tc>
          <w:tcPr>
            <w:tcW w:w="10314" w:type="dxa"/>
            <w:gridSpan w:val="5"/>
            <w:shd w:val="clear" w:color="auto" w:fill="auto"/>
            <w:vAlign w:val="center"/>
          </w:tcPr>
          <w:p w:rsidR="006F7033" w:rsidRPr="00C440DD" w:rsidRDefault="006F7033" w:rsidP="00C440DD">
            <w:pPr>
              <w:jc w:val="center"/>
              <w:rPr>
                <w:b/>
              </w:rPr>
            </w:pPr>
            <w:r w:rsidRPr="00C440DD">
              <w:rPr>
                <w:b/>
              </w:rPr>
              <w:t>Экология и  охрана окружающей среды</w:t>
            </w:r>
          </w:p>
        </w:tc>
      </w:tr>
      <w:tr w:rsidR="006F7033" w:rsidRPr="00C440DD" w:rsidTr="00465B27">
        <w:trPr>
          <w:gridAfter w:val="2"/>
          <w:wAfter w:w="4160" w:type="dxa"/>
        </w:trPr>
        <w:tc>
          <w:tcPr>
            <w:tcW w:w="617" w:type="dxa"/>
            <w:shd w:val="clear" w:color="auto" w:fill="auto"/>
          </w:tcPr>
          <w:p w:rsidR="006F7033" w:rsidRPr="00C440DD" w:rsidRDefault="005C5ACE" w:rsidP="00450F9F">
            <w:r>
              <w:t>1</w:t>
            </w:r>
            <w:r w:rsidR="00450F9F">
              <w:t>3</w:t>
            </w:r>
            <w:r>
              <w:t>.</w:t>
            </w:r>
          </w:p>
        </w:tc>
        <w:tc>
          <w:tcPr>
            <w:tcW w:w="4027" w:type="dxa"/>
            <w:shd w:val="clear" w:color="auto" w:fill="auto"/>
          </w:tcPr>
          <w:p w:rsidR="006F7033" w:rsidRPr="00C440DD" w:rsidRDefault="006F7033" w:rsidP="00C440DD">
            <w:r w:rsidRPr="00C440DD">
              <w:t xml:space="preserve">Наращивание ограждений дамбы зол отвала (ПИР) для </w:t>
            </w:r>
            <w:proofErr w:type="spellStart"/>
            <w:r w:rsidRPr="00C440DD">
              <w:t>Харанорской</w:t>
            </w:r>
            <w:proofErr w:type="spellEnd"/>
            <w:r w:rsidRPr="00C440DD">
              <w:t xml:space="preserve"> ГРЭС</w:t>
            </w:r>
          </w:p>
        </w:tc>
        <w:tc>
          <w:tcPr>
            <w:tcW w:w="2835" w:type="dxa"/>
            <w:shd w:val="clear" w:color="auto" w:fill="auto"/>
          </w:tcPr>
          <w:p w:rsidR="006F7033" w:rsidRPr="00C440DD" w:rsidRDefault="006F7033" w:rsidP="00C521B5">
            <w:r w:rsidRPr="00C440DD">
              <w:t>Филиа</w:t>
            </w:r>
            <w:r w:rsidR="00C521B5">
              <w:t>л «</w:t>
            </w:r>
            <w:proofErr w:type="spellStart"/>
            <w:r w:rsidR="00C521B5">
              <w:t>Харанорская</w:t>
            </w:r>
            <w:proofErr w:type="spellEnd"/>
            <w:r w:rsidR="00C521B5">
              <w:t xml:space="preserve"> ГРЭС»  АО «ИНТЕР РАО</w:t>
            </w:r>
            <w:r w:rsidRPr="00C440DD">
              <w:t>-</w:t>
            </w:r>
            <w:proofErr w:type="spellStart"/>
            <w:r w:rsidRPr="00C440DD">
              <w:t>элетрогенерация</w:t>
            </w:r>
            <w:proofErr w:type="spellEnd"/>
            <w:r w:rsidRPr="00C440DD">
              <w:t>»</w:t>
            </w:r>
          </w:p>
        </w:tc>
        <w:tc>
          <w:tcPr>
            <w:tcW w:w="1560" w:type="dxa"/>
            <w:shd w:val="clear" w:color="auto" w:fill="auto"/>
            <w:vAlign w:val="center"/>
          </w:tcPr>
          <w:p w:rsidR="006F7033" w:rsidRPr="00C440DD" w:rsidRDefault="006F7033" w:rsidP="00C440DD">
            <w:pPr>
              <w:jc w:val="center"/>
            </w:pPr>
            <w:r w:rsidRPr="00C440DD">
              <w:t xml:space="preserve">2019-2021 </w:t>
            </w:r>
            <w:proofErr w:type="spellStart"/>
            <w:proofErr w:type="gramStart"/>
            <w:r w:rsidRPr="00C440DD">
              <w:t>гг</w:t>
            </w:r>
            <w:proofErr w:type="spellEnd"/>
            <w:proofErr w:type="gramEnd"/>
          </w:p>
        </w:tc>
        <w:tc>
          <w:tcPr>
            <w:tcW w:w="1275" w:type="dxa"/>
            <w:shd w:val="clear" w:color="auto" w:fill="auto"/>
            <w:vAlign w:val="center"/>
          </w:tcPr>
          <w:p w:rsidR="006F7033" w:rsidRPr="00C440DD" w:rsidRDefault="006F7033" w:rsidP="00C440DD">
            <w:pPr>
              <w:jc w:val="center"/>
            </w:pPr>
            <w:r w:rsidRPr="00C440DD">
              <w:t>422444,0</w:t>
            </w:r>
          </w:p>
        </w:tc>
      </w:tr>
      <w:tr w:rsidR="003E0307" w:rsidRPr="00C440DD" w:rsidTr="00465B27">
        <w:trPr>
          <w:gridAfter w:val="2"/>
          <w:wAfter w:w="4160" w:type="dxa"/>
        </w:trPr>
        <w:tc>
          <w:tcPr>
            <w:tcW w:w="617" w:type="dxa"/>
            <w:shd w:val="clear" w:color="auto" w:fill="auto"/>
          </w:tcPr>
          <w:p w:rsidR="003E0307" w:rsidRPr="00C440DD" w:rsidRDefault="005C5ACE" w:rsidP="00450F9F">
            <w:r>
              <w:t>1</w:t>
            </w:r>
            <w:r w:rsidR="00450F9F">
              <w:t>4</w:t>
            </w:r>
            <w:r>
              <w:t>.</w:t>
            </w:r>
          </w:p>
        </w:tc>
        <w:tc>
          <w:tcPr>
            <w:tcW w:w="4027" w:type="dxa"/>
            <w:shd w:val="clear" w:color="auto" w:fill="auto"/>
          </w:tcPr>
          <w:p w:rsidR="003E0307" w:rsidRPr="00C440DD" w:rsidRDefault="003E0307" w:rsidP="00C521B5">
            <w:r>
              <w:t>Ограждение</w:t>
            </w:r>
            <w:r w:rsidR="00C521B5">
              <w:t xml:space="preserve">, озеленение </w:t>
            </w:r>
            <w:r>
              <w:t xml:space="preserve">  </w:t>
            </w:r>
            <w:proofErr w:type="spellStart"/>
            <w:proofErr w:type="gramStart"/>
            <w:r>
              <w:t>террито</w:t>
            </w:r>
            <w:r w:rsidR="00465B27">
              <w:t>-</w:t>
            </w:r>
            <w:r>
              <w:t>рии</w:t>
            </w:r>
            <w:proofErr w:type="spellEnd"/>
            <w:proofErr w:type="gramEnd"/>
            <w:r>
              <w:t xml:space="preserve"> полигона  твердо-бытовых и жидко-бытовых отходов на </w:t>
            </w:r>
            <w:proofErr w:type="spellStart"/>
            <w:r>
              <w:t>терр</w:t>
            </w:r>
            <w:r w:rsidR="00C521B5">
              <w:t>ито</w:t>
            </w:r>
            <w:r w:rsidR="00465B27">
              <w:t>-рии</w:t>
            </w:r>
            <w:proofErr w:type="spellEnd"/>
            <w:r w:rsidR="00465B27">
              <w:t xml:space="preserve"> </w:t>
            </w:r>
            <w:r w:rsidR="00C521B5">
              <w:t xml:space="preserve">городского </w:t>
            </w:r>
            <w:r>
              <w:t xml:space="preserve">поселения </w:t>
            </w:r>
            <w:r w:rsidR="00C521B5">
              <w:t xml:space="preserve"> «</w:t>
            </w:r>
            <w:proofErr w:type="spellStart"/>
            <w:r>
              <w:t>Оловяннинское</w:t>
            </w:r>
            <w:proofErr w:type="spellEnd"/>
            <w:r>
              <w:t>»</w:t>
            </w:r>
          </w:p>
        </w:tc>
        <w:tc>
          <w:tcPr>
            <w:tcW w:w="2835" w:type="dxa"/>
            <w:shd w:val="clear" w:color="auto" w:fill="auto"/>
          </w:tcPr>
          <w:p w:rsidR="003E0307" w:rsidRDefault="003E0307" w:rsidP="00C440DD">
            <w:pPr>
              <w:jc w:val="center"/>
            </w:pPr>
          </w:p>
          <w:p w:rsidR="003E0307" w:rsidRPr="00C440DD" w:rsidRDefault="003E0307" w:rsidP="00C440DD">
            <w:pPr>
              <w:jc w:val="center"/>
            </w:pPr>
            <w:r>
              <w:t xml:space="preserve"> ИП Казаков  А.Ю. </w:t>
            </w:r>
          </w:p>
        </w:tc>
        <w:tc>
          <w:tcPr>
            <w:tcW w:w="1560" w:type="dxa"/>
            <w:shd w:val="clear" w:color="auto" w:fill="auto"/>
            <w:vAlign w:val="center"/>
          </w:tcPr>
          <w:p w:rsidR="003E0307" w:rsidRPr="00C440DD" w:rsidRDefault="003E0307" w:rsidP="00C440DD">
            <w:pPr>
              <w:jc w:val="center"/>
            </w:pPr>
            <w:r>
              <w:t>2019г</w:t>
            </w:r>
          </w:p>
        </w:tc>
        <w:tc>
          <w:tcPr>
            <w:tcW w:w="1275" w:type="dxa"/>
            <w:shd w:val="clear" w:color="auto" w:fill="auto"/>
            <w:vAlign w:val="center"/>
          </w:tcPr>
          <w:p w:rsidR="003E0307" w:rsidRPr="00C440DD" w:rsidRDefault="003E0307" w:rsidP="00C440DD">
            <w:pPr>
              <w:jc w:val="center"/>
            </w:pPr>
            <w:r>
              <w:t>5000,0</w:t>
            </w:r>
          </w:p>
        </w:tc>
      </w:tr>
      <w:tr w:rsidR="006F7033" w:rsidRPr="00C440DD" w:rsidTr="00465B27">
        <w:trPr>
          <w:gridAfter w:val="2"/>
          <w:wAfter w:w="4160" w:type="dxa"/>
        </w:trPr>
        <w:tc>
          <w:tcPr>
            <w:tcW w:w="617" w:type="dxa"/>
            <w:shd w:val="clear" w:color="auto" w:fill="auto"/>
          </w:tcPr>
          <w:p w:rsidR="006F7033" w:rsidRPr="00C440DD" w:rsidRDefault="00450F9F" w:rsidP="00C440DD">
            <w:r>
              <w:t>15</w:t>
            </w:r>
            <w:r w:rsidR="005C5ACE">
              <w:t>.</w:t>
            </w:r>
          </w:p>
        </w:tc>
        <w:tc>
          <w:tcPr>
            <w:tcW w:w="4027" w:type="dxa"/>
            <w:shd w:val="clear" w:color="auto" w:fill="auto"/>
          </w:tcPr>
          <w:p w:rsidR="006F7033" w:rsidRPr="00C440DD" w:rsidRDefault="003E0307" w:rsidP="00C440DD">
            <w:pPr>
              <w:jc w:val="both"/>
            </w:pPr>
            <w:r>
              <w:t>С</w:t>
            </w:r>
            <w:r w:rsidR="006F7033" w:rsidRPr="00C440DD">
              <w:t>троительство перегрузочной и сортировочной площадки на территории  городского поселения «</w:t>
            </w:r>
            <w:proofErr w:type="spellStart"/>
            <w:r w:rsidR="006F7033" w:rsidRPr="00C440DD">
              <w:t>Оловяннинское</w:t>
            </w:r>
            <w:proofErr w:type="spellEnd"/>
            <w:r w:rsidR="006F7033" w:rsidRPr="00C440DD">
              <w:t>»</w:t>
            </w:r>
          </w:p>
        </w:tc>
        <w:tc>
          <w:tcPr>
            <w:tcW w:w="2835" w:type="dxa"/>
            <w:shd w:val="clear" w:color="auto" w:fill="auto"/>
            <w:vAlign w:val="center"/>
          </w:tcPr>
          <w:p w:rsidR="006F7033" w:rsidRPr="00C440DD" w:rsidRDefault="00C521B5" w:rsidP="00C440DD">
            <w:pPr>
              <w:jc w:val="center"/>
            </w:pPr>
            <w:r>
              <w:t>ИП Казаков  А.Ю</w:t>
            </w:r>
            <w:r w:rsidR="003F54DB">
              <w:t>.</w:t>
            </w:r>
            <w:r>
              <w:t xml:space="preserve"> </w:t>
            </w:r>
            <w:r w:rsidR="003E0307">
              <w:t>Региональный оператор ООО «</w:t>
            </w:r>
            <w:proofErr w:type="spellStart"/>
            <w:r w:rsidR="003E0307">
              <w:t>А</w:t>
            </w:r>
            <w:r w:rsidR="006F7033" w:rsidRPr="00C440DD">
              <w:t>лерон</w:t>
            </w:r>
            <w:proofErr w:type="spellEnd"/>
            <w:r w:rsidR="006F7033" w:rsidRPr="00C440DD">
              <w:t xml:space="preserve">  плюс»</w:t>
            </w:r>
          </w:p>
        </w:tc>
        <w:tc>
          <w:tcPr>
            <w:tcW w:w="1560" w:type="dxa"/>
            <w:shd w:val="clear" w:color="auto" w:fill="auto"/>
            <w:vAlign w:val="center"/>
          </w:tcPr>
          <w:p w:rsidR="006F7033" w:rsidRPr="00C440DD" w:rsidRDefault="003E0307" w:rsidP="00C521B5">
            <w:pPr>
              <w:jc w:val="center"/>
            </w:pPr>
            <w:r>
              <w:t>2020-2024г</w:t>
            </w:r>
            <w:r w:rsidR="00C521B5">
              <w:t>г</w:t>
            </w:r>
          </w:p>
        </w:tc>
        <w:tc>
          <w:tcPr>
            <w:tcW w:w="1275" w:type="dxa"/>
            <w:shd w:val="clear" w:color="auto" w:fill="auto"/>
            <w:vAlign w:val="center"/>
          </w:tcPr>
          <w:p w:rsidR="006F7033" w:rsidRPr="003E0307" w:rsidRDefault="003E0307" w:rsidP="003E0307">
            <w:pPr>
              <w:jc w:val="center"/>
            </w:pPr>
            <w:r>
              <w:t>15000,0</w:t>
            </w:r>
          </w:p>
        </w:tc>
      </w:tr>
      <w:tr w:rsidR="003E0307" w:rsidRPr="00C440DD" w:rsidTr="00465B27">
        <w:trPr>
          <w:gridAfter w:val="2"/>
          <w:wAfter w:w="4160" w:type="dxa"/>
        </w:trPr>
        <w:tc>
          <w:tcPr>
            <w:tcW w:w="617" w:type="dxa"/>
            <w:shd w:val="clear" w:color="auto" w:fill="auto"/>
          </w:tcPr>
          <w:p w:rsidR="003E0307" w:rsidRDefault="00450F9F" w:rsidP="00C440DD">
            <w:r>
              <w:t>16</w:t>
            </w:r>
            <w:r w:rsidR="005C5ACE">
              <w:t>.</w:t>
            </w:r>
          </w:p>
          <w:p w:rsidR="003E0307" w:rsidRPr="00C440DD" w:rsidRDefault="003E0307" w:rsidP="00C440DD"/>
        </w:tc>
        <w:tc>
          <w:tcPr>
            <w:tcW w:w="4027" w:type="dxa"/>
            <w:shd w:val="clear" w:color="auto" w:fill="auto"/>
          </w:tcPr>
          <w:p w:rsidR="003E0307" w:rsidRPr="00C440DD" w:rsidRDefault="00C521B5" w:rsidP="00C440DD">
            <w:pPr>
              <w:jc w:val="both"/>
            </w:pPr>
            <w:r>
              <w:t xml:space="preserve"> Строительство цеха по переработке  полимерного мусора в тротуарную плитку и бордюрный камень.</w:t>
            </w:r>
          </w:p>
        </w:tc>
        <w:tc>
          <w:tcPr>
            <w:tcW w:w="2835" w:type="dxa"/>
            <w:shd w:val="clear" w:color="auto" w:fill="auto"/>
            <w:vAlign w:val="center"/>
          </w:tcPr>
          <w:p w:rsidR="003E0307" w:rsidRPr="00C440DD" w:rsidRDefault="00C521B5" w:rsidP="00C440DD">
            <w:pPr>
              <w:jc w:val="center"/>
            </w:pPr>
            <w:r>
              <w:t>ИП Казаков  А.</w:t>
            </w:r>
            <w:proofErr w:type="gramStart"/>
            <w:r>
              <w:t>Ю</w:t>
            </w:r>
            <w:proofErr w:type="gramEnd"/>
            <w:r w:rsidRPr="00C521B5">
              <w:t xml:space="preserve"> Региональный оператор ООО «</w:t>
            </w:r>
            <w:proofErr w:type="spellStart"/>
            <w:r w:rsidRPr="00C521B5">
              <w:t>Алерон</w:t>
            </w:r>
            <w:proofErr w:type="spellEnd"/>
            <w:r w:rsidRPr="00C521B5">
              <w:t xml:space="preserve">  плюс»</w:t>
            </w:r>
          </w:p>
        </w:tc>
        <w:tc>
          <w:tcPr>
            <w:tcW w:w="1560" w:type="dxa"/>
            <w:shd w:val="clear" w:color="auto" w:fill="auto"/>
            <w:vAlign w:val="center"/>
          </w:tcPr>
          <w:p w:rsidR="003E0307" w:rsidRPr="00C440DD" w:rsidRDefault="00C521B5" w:rsidP="00C440DD">
            <w:pPr>
              <w:jc w:val="center"/>
            </w:pPr>
            <w:r>
              <w:t>2025-2030гг</w:t>
            </w:r>
          </w:p>
        </w:tc>
        <w:tc>
          <w:tcPr>
            <w:tcW w:w="1275" w:type="dxa"/>
            <w:shd w:val="clear" w:color="auto" w:fill="auto"/>
            <w:vAlign w:val="center"/>
          </w:tcPr>
          <w:p w:rsidR="003E0307" w:rsidRPr="00C521B5" w:rsidRDefault="00C521B5" w:rsidP="00C521B5">
            <w:pPr>
              <w:jc w:val="center"/>
            </w:pPr>
            <w:r>
              <w:t>10000,0</w:t>
            </w:r>
          </w:p>
        </w:tc>
      </w:tr>
      <w:tr w:rsidR="006F7033" w:rsidRPr="00C440DD" w:rsidTr="00465B27">
        <w:trPr>
          <w:gridAfter w:val="2"/>
          <w:wAfter w:w="4160" w:type="dxa"/>
        </w:trPr>
        <w:tc>
          <w:tcPr>
            <w:tcW w:w="10314" w:type="dxa"/>
            <w:gridSpan w:val="5"/>
            <w:shd w:val="clear" w:color="auto" w:fill="auto"/>
          </w:tcPr>
          <w:p w:rsidR="006F7033" w:rsidRPr="00C440DD" w:rsidRDefault="00C521B5" w:rsidP="00C521B5">
            <w:pPr>
              <w:jc w:val="center"/>
              <w:rPr>
                <w:b/>
              </w:rPr>
            </w:pPr>
            <w:r>
              <w:rPr>
                <w:b/>
              </w:rPr>
              <w:t xml:space="preserve">                Крупные программные мероприятия  по развитию социальной сферы   </w:t>
            </w:r>
          </w:p>
        </w:tc>
      </w:tr>
      <w:tr w:rsidR="006F7033" w:rsidRPr="00C440DD" w:rsidTr="00465B27">
        <w:trPr>
          <w:gridAfter w:val="2"/>
          <w:wAfter w:w="4160" w:type="dxa"/>
        </w:trPr>
        <w:tc>
          <w:tcPr>
            <w:tcW w:w="10314" w:type="dxa"/>
            <w:gridSpan w:val="5"/>
            <w:tcBorders>
              <w:bottom w:val="single" w:sz="4" w:space="0" w:color="auto"/>
            </w:tcBorders>
            <w:shd w:val="clear" w:color="auto" w:fill="auto"/>
          </w:tcPr>
          <w:p w:rsidR="006F7033" w:rsidRPr="00C440DD" w:rsidRDefault="006F7033" w:rsidP="00C440DD">
            <w:pPr>
              <w:jc w:val="center"/>
              <w:rPr>
                <w:b/>
              </w:rPr>
            </w:pPr>
            <w:r w:rsidRPr="00C440DD">
              <w:rPr>
                <w:b/>
              </w:rPr>
              <w:t>Образование</w:t>
            </w:r>
          </w:p>
        </w:tc>
      </w:tr>
      <w:tr w:rsidR="00A90695" w:rsidRPr="00DD73FD" w:rsidTr="00465B27">
        <w:trPr>
          <w:gridAfter w:val="2"/>
          <w:wAfter w:w="4160" w:type="dxa"/>
        </w:trPr>
        <w:tc>
          <w:tcPr>
            <w:tcW w:w="617" w:type="dxa"/>
            <w:tcBorders>
              <w:top w:val="single" w:sz="4" w:space="0" w:color="auto"/>
            </w:tcBorders>
            <w:shd w:val="clear" w:color="auto" w:fill="auto"/>
            <w:vAlign w:val="center"/>
          </w:tcPr>
          <w:p w:rsidR="00A90695" w:rsidRPr="00C440DD" w:rsidRDefault="00450F9F" w:rsidP="002B4DD5">
            <w:pPr>
              <w:jc w:val="center"/>
            </w:pPr>
            <w:r>
              <w:t>17</w:t>
            </w:r>
            <w:r w:rsidR="00A90695">
              <w:t>.</w:t>
            </w:r>
          </w:p>
        </w:tc>
        <w:tc>
          <w:tcPr>
            <w:tcW w:w="4027" w:type="dxa"/>
            <w:tcBorders>
              <w:top w:val="single" w:sz="4" w:space="0" w:color="auto"/>
            </w:tcBorders>
            <w:shd w:val="clear" w:color="auto" w:fill="auto"/>
            <w:vAlign w:val="center"/>
          </w:tcPr>
          <w:p w:rsidR="00A90695" w:rsidRPr="008D3196" w:rsidRDefault="00450F9F" w:rsidP="00450F9F">
            <w:r w:rsidRPr="008D3196">
              <w:t>К</w:t>
            </w:r>
            <w:r w:rsidR="00A90695" w:rsidRPr="008D3196">
              <w:t xml:space="preserve">апитальный ремонт </w:t>
            </w:r>
          </w:p>
        </w:tc>
        <w:tc>
          <w:tcPr>
            <w:tcW w:w="2835" w:type="dxa"/>
            <w:tcBorders>
              <w:top w:val="single" w:sz="4" w:space="0" w:color="auto"/>
            </w:tcBorders>
            <w:shd w:val="clear" w:color="auto" w:fill="auto"/>
            <w:vAlign w:val="center"/>
          </w:tcPr>
          <w:p w:rsidR="00A90695" w:rsidRPr="008D3196" w:rsidRDefault="00A90695" w:rsidP="002B4DD5">
            <w:pPr>
              <w:jc w:val="center"/>
            </w:pPr>
          </w:p>
        </w:tc>
        <w:tc>
          <w:tcPr>
            <w:tcW w:w="1560" w:type="dxa"/>
            <w:tcBorders>
              <w:top w:val="single" w:sz="4" w:space="0" w:color="auto"/>
            </w:tcBorders>
            <w:shd w:val="clear" w:color="auto" w:fill="auto"/>
            <w:vAlign w:val="center"/>
          </w:tcPr>
          <w:p w:rsidR="00A90695" w:rsidRPr="008D3196" w:rsidRDefault="00A90695" w:rsidP="002B4DD5">
            <w:pPr>
              <w:jc w:val="center"/>
            </w:pPr>
          </w:p>
        </w:tc>
        <w:tc>
          <w:tcPr>
            <w:tcW w:w="1275" w:type="dxa"/>
            <w:tcBorders>
              <w:top w:val="single" w:sz="4" w:space="0" w:color="auto"/>
            </w:tcBorders>
            <w:shd w:val="clear" w:color="auto" w:fill="auto"/>
            <w:vAlign w:val="center"/>
          </w:tcPr>
          <w:p w:rsidR="00A90695" w:rsidRPr="008D3196" w:rsidRDefault="00A90695" w:rsidP="002B4DD5">
            <w:pPr>
              <w:jc w:val="center"/>
            </w:pPr>
            <w:r w:rsidRPr="008D3196">
              <w:t>128100</w:t>
            </w:r>
          </w:p>
        </w:tc>
      </w:tr>
      <w:tr w:rsidR="00F40505" w:rsidRPr="00C440DD" w:rsidTr="00465B27">
        <w:trPr>
          <w:gridAfter w:val="2"/>
          <w:wAfter w:w="4160" w:type="dxa"/>
        </w:trPr>
        <w:tc>
          <w:tcPr>
            <w:tcW w:w="617" w:type="dxa"/>
            <w:tcBorders>
              <w:top w:val="single" w:sz="4" w:space="0" w:color="auto"/>
            </w:tcBorders>
            <w:shd w:val="clear" w:color="auto" w:fill="auto"/>
            <w:vAlign w:val="center"/>
          </w:tcPr>
          <w:p w:rsidR="00F40505" w:rsidRDefault="00F40505" w:rsidP="00C440DD">
            <w:pPr>
              <w:jc w:val="center"/>
            </w:pPr>
          </w:p>
        </w:tc>
        <w:tc>
          <w:tcPr>
            <w:tcW w:w="4027" w:type="dxa"/>
            <w:tcBorders>
              <w:top w:val="single" w:sz="4" w:space="0" w:color="auto"/>
            </w:tcBorders>
            <w:shd w:val="clear" w:color="auto" w:fill="auto"/>
            <w:vAlign w:val="center"/>
          </w:tcPr>
          <w:p w:rsidR="00F40505" w:rsidRPr="008D3196" w:rsidRDefault="00465B27" w:rsidP="002B4DD5">
            <w:r>
              <w:t>Капитальный ремонт МБОУ</w:t>
            </w:r>
          </w:p>
        </w:tc>
        <w:tc>
          <w:tcPr>
            <w:tcW w:w="2835" w:type="dxa"/>
            <w:tcBorders>
              <w:top w:val="single" w:sz="4" w:space="0" w:color="auto"/>
            </w:tcBorders>
            <w:shd w:val="clear" w:color="auto" w:fill="auto"/>
            <w:vAlign w:val="center"/>
          </w:tcPr>
          <w:p w:rsidR="00F40505" w:rsidRPr="008D3196" w:rsidRDefault="00F40505" w:rsidP="002B4DD5">
            <w:pPr>
              <w:jc w:val="center"/>
            </w:pPr>
            <w:r w:rsidRPr="008D3196">
              <w:t>МКУ РКО и ДМ</w:t>
            </w:r>
          </w:p>
        </w:tc>
        <w:tc>
          <w:tcPr>
            <w:tcW w:w="1560" w:type="dxa"/>
            <w:tcBorders>
              <w:top w:val="single" w:sz="4" w:space="0" w:color="auto"/>
            </w:tcBorders>
            <w:shd w:val="clear" w:color="auto" w:fill="auto"/>
            <w:vAlign w:val="center"/>
          </w:tcPr>
          <w:p w:rsidR="00F40505" w:rsidRPr="008D3196" w:rsidRDefault="00F40505" w:rsidP="008D3196">
            <w:r w:rsidRPr="008D3196">
              <w:t>2019-2028</w:t>
            </w:r>
            <w:r w:rsidR="008D3196">
              <w:t>г</w:t>
            </w:r>
            <w:r w:rsidRPr="008D3196">
              <w:t>г.</w:t>
            </w:r>
          </w:p>
        </w:tc>
        <w:tc>
          <w:tcPr>
            <w:tcW w:w="1275" w:type="dxa"/>
            <w:tcBorders>
              <w:top w:val="single" w:sz="4" w:space="0" w:color="auto"/>
            </w:tcBorders>
            <w:shd w:val="clear" w:color="auto" w:fill="auto"/>
            <w:vAlign w:val="center"/>
          </w:tcPr>
          <w:p w:rsidR="00F40505" w:rsidRPr="008D3196" w:rsidRDefault="00F40505" w:rsidP="002B4DD5">
            <w:pPr>
              <w:jc w:val="center"/>
            </w:pPr>
            <w:r w:rsidRPr="00465B27">
              <w:t>117600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521B5"/>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C440DD">
            <w:pPr>
              <w:jc w:val="center"/>
            </w:pPr>
            <w:r w:rsidRPr="008D3196">
              <w:t>2019-2021гг</w:t>
            </w:r>
          </w:p>
        </w:tc>
        <w:tc>
          <w:tcPr>
            <w:tcW w:w="1275" w:type="dxa"/>
            <w:shd w:val="clear" w:color="auto" w:fill="auto"/>
            <w:vAlign w:val="center"/>
          </w:tcPr>
          <w:p w:rsidR="00F40505" w:rsidRPr="008D3196" w:rsidRDefault="00F40505" w:rsidP="00C440DD">
            <w:pPr>
              <w:jc w:val="center"/>
            </w:pPr>
            <w:r w:rsidRPr="008D3196">
              <w:t>61100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521B5"/>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C440DD">
            <w:pPr>
              <w:jc w:val="center"/>
            </w:pPr>
            <w:r w:rsidRPr="008D3196">
              <w:t>2022-2024гг</w:t>
            </w:r>
          </w:p>
        </w:tc>
        <w:tc>
          <w:tcPr>
            <w:tcW w:w="1275" w:type="dxa"/>
            <w:shd w:val="clear" w:color="auto" w:fill="auto"/>
            <w:vAlign w:val="center"/>
          </w:tcPr>
          <w:p w:rsidR="00F40505" w:rsidRPr="008D3196" w:rsidRDefault="00F40505" w:rsidP="00C440DD">
            <w:pPr>
              <w:jc w:val="center"/>
            </w:pPr>
            <w:r w:rsidRPr="008D3196">
              <w:t>46000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521B5"/>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C440DD">
            <w:pPr>
              <w:jc w:val="center"/>
            </w:pPr>
            <w:r w:rsidRPr="008D3196">
              <w:t>2025-2030гг</w:t>
            </w:r>
          </w:p>
        </w:tc>
        <w:tc>
          <w:tcPr>
            <w:tcW w:w="1275" w:type="dxa"/>
            <w:shd w:val="clear" w:color="auto" w:fill="auto"/>
            <w:vAlign w:val="center"/>
          </w:tcPr>
          <w:p w:rsidR="00F40505" w:rsidRPr="008D3196" w:rsidRDefault="00F40505" w:rsidP="00C440DD">
            <w:pPr>
              <w:jc w:val="center"/>
            </w:pPr>
            <w:r w:rsidRPr="008D3196">
              <w:t>10500</w:t>
            </w:r>
          </w:p>
        </w:tc>
      </w:tr>
      <w:tr w:rsidR="00F40505" w:rsidRPr="00C440DD" w:rsidTr="00465B27">
        <w:trPr>
          <w:gridAfter w:val="2"/>
          <w:wAfter w:w="4160" w:type="dxa"/>
        </w:trPr>
        <w:tc>
          <w:tcPr>
            <w:tcW w:w="617" w:type="dxa"/>
            <w:shd w:val="clear" w:color="auto" w:fill="auto"/>
            <w:vAlign w:val="center"/>
          </w:tcPr>
          <w:p w:rsidR="00F40505" w:rsidRPr="00C440DD" w:rsidRDefault="00450F9F" w:rsidP="00C440DD">
            <w:pPr>
              <w:jc w:val="center"/>
            </w:pPr>
            <w:r>
              <w:t>18</w:t>
            </w:r>
            <w:r w:rsidR="00F40505">
              <w:t>.</w:t>
            </w:r>
          </w:p>
        </w:tc>
        <w:tc>
          <w:tcPr>
            <w:tcW w:w="4027" w:type="dxa"/>
            <w:shd w:val="clear" w:color="auto" w:fill="auto"/>
            <w:vAlign w:val="center"/>
          </w:tcPr>
          <w:p w:rsidR="00F40505" w:rsidRPr="008D3196" w:rsidRDefault="00F40505" w:rsidP="00C521B5">
            <w:r w:rsidRPr="008D3196">
              <w:t>Капитальный ремонт МБ</w:t>
            </w:r>
            <w:r w:rsidR="00465B27">
              <w:t xml:space="preserve"> ДОУ</w:t>
            </w:r>
          </w:p>
        </w:tc>
        <w:tc>
          <w:tcPr>
            <w:tcW w:w="2835" w:type="dxa"/>
            <w:shd w:val="clear" w:color="auto" w:fill="auto"/>
            <w:vAlign w:val="center"/>
          </w:tcPr>
          <w:p w:rsidR="00F40505" w:rsidRPr="008D3196" w:rsidRDefault="00F40505" w:rsidP="00C440DD">
            <w:pPr>
              <w:jc w:val="center"/>
            </w:pPr>
            <w:r w:rsidRPr="008D3196">
              <w:t>МКУ РКО и ДМ</w:t>
            </w:r>
          </w:p>
        </w:tc>
        <w:tc>
          <w:tcPr>
            <w:tcW w:w="1560" w:type="dxa"/>
            <w:shd w:val="clear" w:color="auto" w:fill="auto"/>
            <w:vAlign w:val="center"/>
          </w:tcPr>
          <w:p w:rsidR="00F40505" w:rsidRPr="008D3196" w:rsidRDefault="00F40505" w:rsidP="00C440DD">
            <w:pPr>
              <w:jc w:val="center"/>
            </w:pPr>
          </w:p>
        </w:tc>
        <w:tc>
          <w:tcPr>
            <w:tcW w:w="1275" w:type="dxa"/>
            <w:shd w:val="clear" w:color="auto" w:fill="auto"/>
            <w:vAlign w:val="center"/>
          </w:tcPr>
          <w:p w:rsidR="00F40505" w:rsidRPr="00465B27" w:rsidRDefault="00F40505" w:rsidP="00C440DD">
            <w:pPr>
              <w:jc w:val="center"/>
            </w:pPr>
            <w:r w:rsidRPr="00465B27">
              <w:t>10500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521B5"/>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5C5ACE">
            <w:pPr>
              <w:jc w:val="center"/>
            </w:pPr>
            <w:r w:rsidRPr="008D3196">
              <w:t>2019-2021гг</w:t>
            </w:r>
          </w:p>
        </w:tc>
        <w:tc>
          <w:tcPr>
            <w:tcW w:w="1275" w:type="dxa"/>
            <w:shd w:val="clear" w:color="auto" w:fill="auto"/>
            <w:vAlign w:val="center"/>
          </w:tcPr>
          <w:p w:rsidR="00F40505" w:rsidRPr="00465B27" w:rsidRDefault="00F40505" w:rsidP="00C440DD">
            <w:pPr>
              <w:jc w:val="center"/>
            </w:pPr>
            <w:r w:rsidRPr="00465B27">
              <w:t>-</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521B5"/>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5C5ACE">
            <w:pPr>
              <w:jc w:val="center"/>
            </w:pPr>
            <w:r w:rsidRPr="008D3196">
              <w:t>2022-2024гг</w:t>
            </w:r>
          </w:p>
        </w:tc>
        <w:tc>
          <w:tcPr>
            <w:tcW w:w="1275" w:type="dxa"/>
            <w:shd w:val="clear" w:color="auto" w:fill="auto"/>
            <w:vAlign w:val="center"/>
          </w:tcPr>
          <w:p w:rsidR="00F40505" w:rsidRPr="00465B27" w:rsidRDefault="00F40505" w:rsidP="00C440DD">
            <w:pPr>
              <w:jc w:val="center"/>
            </w:pPr>
            <w:r w:rsidRPr="00465B27">
              <w:t>10500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521B5"/>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5C5ACE">
            <w:pPr>
              <w:jc w:val="center"/>
            </w:pPr>
            <w:r w:rsidRPr="008D3196">
              <w:t>2025-2030гг</w:t>
            </w:r>
          </w:p>
        </w:tc>
        <w:tc>
          <w:tcPr>
            <w:tcW w:w="1275" w:type="dxa"/>
            <w:shd w:val="clear" w:color="auto" w:fill="auto"/>
            <w:vAlign w:val="center"/>
          </w:tcPr>
          <w:p w:rsidR="00F40505" w:rsidRPr="00465B27" w:rsidRDefault="00F40505" w:rsidP="00C440DD">
            <w:pPr>
              <w:jc w:val="center"/>
            </w:pP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r>
              <w:t xml:space="preserve">  </w:t>
            </w:r>
          </w:p>
        </w:tc>
        <w:tc>
          <w:tcPr>
            <w:tcW w:w="4027" w:type="dxa"/>
            <w:shd w:val="clear" w:color="auto" w:fill="auto"/>
            <w:vAlign w:val="center"/>
          </w:tcPr>
          <w:p w:rsidR="00F40505" w:rsidRPr="008D3196" w:rsidRDefault="00F40505" w:rsidP="00C521B5">
            <w:r w:rsidRPr="008D3196">
              <w:t xml:space="preserve">Строительство </w:t>
            </w:r>
          </w:p>
        </w:tc>
        <w:tc>
          <w:tcPr>
            <w:tcW w:w="2835" w:type="dxa"/>
            <w:shd w:val="clear" w:color="auto" w:fill="auto"/>
            <w:vAlign w:val="center"/>
          </w:tcPr>
          <w:p w:rsidR="00F40505" w:rsidRPr="008D3196" w:rsidRDefault="008D3196" w:rsidP="00C440DD">
            <w:pPr>
              <w:jc w:val="center"/>
            </w:pPr>
            <w:r w:rsidRPr="008D3196">
              <w:t>МКУ РКО и ДМ</w:t>
            </w:r>
          </w:p>
        </w:tc>
        <w:tc>
          <w:tcPr>
            <w:tcW w:w="1560" w:type="dxa"/>
            <w:shd w:val="clear" w:color="auto" w:fill="auto"/>
            <w:vAlign w:val="center"/>
          </w:tcPr>
          <w:p w:rsidR="00F40505" w:rsidRPr="008D3196" w:rsidRDefault="00F40505" w:rsidP="005C5ACE">
            <w:pPr>
              <w:jc w:val="center"/>
            </w:pPr>
          </w:p>
        </w:tc>
        <w:tc>
          <w:tcPr>
            <w:tcW w:w="1275" w:type="dxa"/>
            <w:shd w:val="clear" w:color="auto" w:fill="auto"/>
            <w:vAlign w:val="center"/>
          </w:tcPr>
          <w:p w:rsidR="00F40505" w:rsidRPr="00465B27" w:rsidRDefault="00F40505" w:rsidP="00C440DD">
            <w:pPr>
              <w:jc w:val="center"/>
            </w:pPr>
            <w:r w:rsidRPr="00465B27">
              <w:t>436950,5</w:t>
            </w:r>
          </w:p>
        </w:tc>
      </w:tr>
      <w:tr w:rsidR="00F40505" w:rsidRPr="00C440DD" w:rsidTr="00465B27">
        <w:trPr>
          <w:gridAfter w:val="2"/>
          <w:wAfter w:w="4160" w:type="dxa"/>
        </w:trPr>
        <w:tc>
          <w:tcPr>
            <w:tcW w:w="617" w:type="dxa"/>
            <w:shd w:val="clear" w:color="auto" w:fill="auto"/>
            <w:vAlign w:val="center"/>
          </w:tcPr>
          <w:p w:rsidR="00F40505" w:rsidRPr="00C440DD" w:rsidRDefault="00450F9F" w:rsidP="00C440DD">
            <w:pPr>
              <w:jc w:val="center"/>
            </w:pPr>
            <w:r>
              <w:t>19.</w:t>
            </w:r>
          </w:p>
        </w:tc>
        <w:tc>
          <w:tcPr>
            <w:tcW w:w="4027" w:type="dxa"/>
            <w:shd w:val="clear" w:color="auto" w:fill="auto"/>
            <w:vAlign w:val="center"/>
          </w:tcPr>
          <w:p w:rsidR="00F40505" w:rsidRPr="008D3196" w:rsidRDefault="00F40505" w:rsidP="00C521B5">
            <w:r w:rsidRPr="008D3196">
              <w:t>Строительство МБ</w:t>
            </w:r>
            <w:r w:rsidR="00465B27">
              <w:t>ДОУ</w:t>
            </w:r>
            <w:r w:rsidRPr="008D3196">
              <w:t xml:space="preserve"> </w:t>
            </w:r>
          </w:p>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5C5ACE">
            <w:pPr>
              <w:jc w:val="center"/>
            </w:pPr>
            <w:r w:rsidRPr="008D3196">
              <w:t>2022-2024гг</w:t>
            </w:r>
          </w:p>
        </w:tc>
        <w:tc>
          <w:tcPr>
            <w:tcW w:w="1275" w:type="dxa"/>
            <w:shd w:val="clear" w:color="auto" w:fill="auto"/>
            <w:vAlign w:val="center"/>
          </w:tcPr>
          <w:p w:rsidR="00F40505" w:rsidRPr="008D3196" w:rsidRDefault="00F40505" w:rsidP="00C440DD">
            <w:pPr>
              <w:jc w:val="center"/>
            </w:pPr>
            <w:r w:rsidRPr="008D3196">
              <w:t>61740</w:t>
            </w:r>
          </w:p>
        </w:tc>
      </w:tr>
      <w:tr w:rsidR="00F40505" w:rsidRPr="00C440DD" w:rsidTr="00465B27">
        <w:trPr>
          <w:gridAfter w:val="2"/>
          <w:wAfter w:w="4160" w:type="dxa"/>
        </w:trPr>
        <w:tc>
          <w:tcPr>
            <w:tcW w:w="617" w:type="dxa"/>
            <w:shd w:val="clear" w:color="auto" w:fill="auto"/>
            <w:vAlign w:val="center"/>
          </w:tcPr>
          <w:p w:rsidR="00F40505" w:rsidRPr="00C440DD" w:rsidRDefault="00450F9F" w:rsidP="00C440DD">
            <w:pPr>
              <w:jc w:val="center"/>
            </w:pPr>
            <w:r>
              <w:t>20.</w:t>
            </w:r>
          </w:p>
        </w:tc>
        <w:tc>
          <w:tcPr>
            <w:tcW w:w="4027" w:type="dxa"/>
            <w:shd w:val="clear" w:color="auto" w:fill="auto"/>
            <w:vAlign w:val="center"/>
          </w:tcPr>
          <w:p w:rsidR="00F40505" w:rsidRPr="008D3196" w:rsidRDefault="00465B27" w:rsidP="00C521B5">
            <w:r>
              <w:t xml:space="preserve">Строительство МБОУ </w:t>
            </w:r>
          </w:p>
        </w:tc>
        <w:tc>
          <w:tcPr>
            <w:tcW w:w="2835" w:type="dxa"/>
            <w:shd w:val="clear" w:color="auto" w:fill="auto"/>
            <w:vAlign w:val="center"/>
          </w:tcPr>
          <w:p w:rsidR="00F40505" w:rsidRPr="008D3196" w:rsidRDefault="00F40505" w:rsidP="00C440DD">
            <w:pPr>
              <w:jc w:val="center"/>
            </w:pPr>
          </w:p>
        </w:tc>
        <w:tc>
          <w:tcPr>
            <w:tcW w:w="1560" w:type="dxa"/>
            <w:shd w:val="clear" w:color="auto" w:fill="auto"/>
            <w:vAlign w:val="center"/>
          </w:tcPr>
          <w:p w:rsidR="00F40505" w:rsidRPr="008D3196" w:rsidRDefault="00F40505" w:rsidP="005C5ACE">
            <w:pPr>
              <w:jc w:val="center"/>
            </w:pPr>
            <w:r w:rsidRPr="008D3196">
              <w:t>2019-2020</w:t>
            </w:r>
          </w:p>
        </w:tc>
        <w:tc>
          <w:tcPr>
            <w:tcW w:w="1275" w:type="dxa"/>
            <w:shd w:val="clear" w:color="auto" w:fill="auto"/>
            <w:vAlign w:val="center"/>
          </w:tcPr>
          <w:p w:rsidR="00F40505" w:rsidRPr="008D3196" w:rsidRDefault="00F40505" w:rsidP="00C440DD">
            <w:pPr>
              <w:jc w:val="center"/>
            </w:pPr>
            <w:r w:rsidRPr="008D3196">
              <w:t>375210,5</w:t>
            </w:r>
          </w:p>
        </w:tc>
      </w:tr>
      <w:tr w:rsidR="00F40505" w:rsidRPr="00C440DD" w:rsidTr="00465B27">
        <w:trPr>
          <w:gridAfter w:val="2"/>
          <w:wAfter w:w="4160" w:type="dxa"/>
        </w:trPr>
        <w:tc>
          <w:tcPr>
            <w:tcW w:w="10314" w:type="dxa"/>
            <w:gridSpan w:val="5"/>
            <w:shd w:val="clear" w:color="auto" w:fill="auto"/>
          </w:tcPr>
          <w:p w:rsidR="00F40505" w:rsidRPr="008D3196" w:rsidRDefault="00F40505" w:rsidP="00C440DD">
            <w:pPr>
              <w:jc w:val="center"/>
              <w:rPr>
                <w:b/>
              </w:rPr>
            </w:pPr>
            <w:r w:rsidRPr="008D3196">
              <w:rPr>
                <w:b/>
              </w:rPr>
              <w:t>Здравоохранение</w:t>
            </w:r>
          </w:p>
        </w:tc>
      </w:tr>
      <w:tr w:rsidR="00A90695" w:rsidRPr="00C440DD" w:rsidTr="00465B27">
        <w:trPr>
          <w:gridAfter w:val="2"/>
          <w:wAfter w:w="4160" w:type="dxa"/>
        </w:trPr>
        <w:tc>
          <w:tcPr>
            <w:tcW w:w="617" w:type="dxa"/>
            <w:shd w:val="clear" w:color="auto" w:fill="auto"/>
            <w:vAlign w:val="center"/>
          </w:tcPr>
          <w:p w:rsidR="00A90695" w:rsidRDefault="00A90695" w:rsidP="00C440DD">
            <w:pPr>
              <w:jc w:val="center"/>
            </w:pPr>
          </w:p>
        </w:tc>
        <w:tc>
          <w:tcPr>
            <w:tcW w:w="4027" w:type="dxa"/>
            <w:shd w:val="clear" w:color="auto" w:fill="auto"/>
            <w:vAlign w:val="center"/>
          </w:tcPr>
          <w:p w:rsidR="00A90695" w:rsidRPr="008D3196" w:rsidRDefault="00A90695" w:rsidP="00643C23">
            <w:r w:rsidRPr="008D3196">
              <w:t xml:space="preserve"> Всего </w:t>
            </w:r>
          </w:p>
        </w:tc>
        <w:tc>
          <w:tcPr>
            <w:tcW w:w="2835" w:type="dxa"/>
            <w:shd w:val="clear" w:color="auto" w:fill="auto"/>
            <w:vAlign w:val="center"/>
          </w:tcPr>
          <w:p w:rsidR="00A90695" w:rsidRPr="008D3196" w:rsidRDefault="00A90695" w:rsidP="00C440DD">
            <w:pPr>
              <w:jc w:val="center"/>
            </w:pPr>
          </w:p>
        </w:tc>
        <w:tc>
          <w:tcPr>
            <w:tcW w:w="1560" w:type="dxa"/>
            <w:shd w:val="clear" w:color="auto" w:fill="auto"/>
          </w:tcPr>
          <w:p w:rsidR="00A90695" w:rsidRPr="008D3196" w:rsidRDefault="00A90695" w:rsidP="00643C23">
            <w:pPr>
              <w:jc w:val="center"/>
            </w:pPr>
          </w:p>
        </w:tc>
        <w:tc>
          <w:tcPr>
            <w:tcW w:w="1275" w:type="dxa"/>
            <w:shd w:val="clear" w:color="auto" w:fill="auto"/>
            <w:vAlign w:val="center"/>
          </w:tcPr>
          <w:p w:rsidR="00A90695" w:rsidRPr="008D3196" w:rsidRDefault="00A90695" w:rsidP="00C440DD">
            <w:pPr>
              <w:jc w:val="center"/>
              <w:rPr>
                <w:highlight w:val="yellow"/>
              </w:rPr>
            </w:pPr>
            <w:r w:rsidRPr="003C7F69">
              <w:t>61060</w:t>
            </w:r>
          </w:p>
        </w:tc>
      </w:tr>
      <w:tr w:rsidR="00A90695" w:rsidRPr="00C440DD" w:rsidTr="00465B27">
        <w:trPr>
          <w:gridAfter w:val="2"/>
          <w:wAfter w:w="4160" w:type="dxa"/>
        </w:trPr>
        <w:tc>
          <w:tcPr>
            <w:tcW w:w="617" w:type="dxa"/>
            <w:shd w:val="clear" w:color="auto" w:fill="auto"/>
            <w:vAlign w:val="center"/>
          </w:tcPr>
          <w:p w:rsidR="00A90695" w:rsidRPr="00C440DD" w:rsidRDefault="00450F9F" w:rsidP="002B4DD5">
            <w:pPr>
              <w:jc w:val="center"/>
            </w:pPr>
            <w:r>
              <w:t>21</w:t>
            </w:r>
            <w:r w:rsidR="00A90695">
              <w:t>.</w:t>
            </w:r>
          </w:p>
        </w:tc>
        <w:tc>
          <w:tcPr>
            <w:tcW w:w="4027" w:type="dxa"/>
            <w:shd w:val="clear" w:color="auto" w:fill="auto"/>
            <w:vAlign w:val="center"/>
          </w:tcPr>
          <w:p w:rsidR="00A90695" w:rsidRPr="008D3196" w:rsidRDefault="00A90695" w:rsidP="002B4DD5">
            <w:r w:rsidRPr="008D3196">
              <w:t xml:space="preserve">Капитальный ремонт </w:t>
            </w:r>
            <w:proofErr w:type="spellStart"/>
            <w:r w:rsidRPr="008D3196">
              <w:t>ФАПов</w:t>
            </w:r>
            <w:proofErr w:type="spellEnd"/>
            <w:r w:rsidRPr="008D3196">
              <w:t xml:space="preserve"> </w:t>
            </w:r>
          </w:p>
        </w:tc>
        <w:tc>
          <w:tcPr>
            <w:tcW w:w="2835" w:type="dxa"/>
            <w:shd w:val="clear" w:color="auto" w:fill="auto"/>
            <w:vAlign w:val="center"/>
          </w:tcPr>
          <w:p w:rsidR="00A90695" w:rsidRPr="008D3196" w:rsidRDefault="00A90695" w:rsidP="002B4DD5">
            <w:pPr>
              <w:jc w:val="center"/>
            </w:pPr>
            <w:r w:rsidRPr="008D3196">
              <w:t>ГУЗ ЦРБ</w:t>
            </w:r>
          </w:p>
        </w:tc>
        <w:tc>
          <w:tcPr>
            <w:tcW w:w="1560" w:type="dxa"/>
            <w:shd w:val="clear" w:color="auto" w:fill="auto"/>
          </w:tcPr>
          <w:p w:rsidR="00A90695" w:rsidRPr="008D3196" w:rsidRDefault="00A90695" w:rsidP="008D3196">
            <w:r w:rsidRPr="008D3196">
              <w:t>2019-</w:t>
            </w:r>
            <w:r w:rsidR="008D3196">
              <w:t>2</w:t>
            </w:r>
            <w:r w:rsidRPr="008D3196">
              <w:t xml:space="preserve">028 </w:t>
            </w:r>
            <w:proofErr w:type="spellStart"/>
            <w:proofErr w:type="gramStart"/>
            <w:r w:rsidRPr="008D3196">
              <w:t>гг</w:t>
            </w:r>
            <w:proofErr w:type="spellEnd"/>
            <w:proofErr w:type="gramEnd"/>
          </w:p>
        </w:tc>
        <w:tc>
          <w:tcPr>
            <w:tcW w:w="1275" w:type="dxa"/>
            <w:shd w:val="clear" w:color="auto" w:fill="auto"/>
            <w:vAlign w:val="center"/>
          </w:tcPr>
          <w:p w:rsidR="00A90695" w:rsidRPr="00465B27" w:rsidRDefault="00A90695" w:rsidP="002B4DD5">
            <w:pPr>
              <w:jc w:val="center"/>
            </w:pPr>
            <w:r w:rsidRPr="00465B27">
              <w:t>25560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643C23"/>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vAlign w:val="center"/>
          </w:tcPr>
          <w:p w:rsidR="00F40505" w:rsidRPr="008D3196" w:rsidRDefault="00F40505" w:rsidP="005C5ACE">
            <w:pPr>
              <w:jc w:val="center"/>
            </w:pPr>
            <w:r w:rsidRPr="008D3196">
              <w:t>2019-2021гг</w:t>
            </w:r>
          </w:p>
        </w:tc>
        <w:tc>
          <w:tcPr>
            <w:tcW w:w="1275" w:type="dxa"/>
            <w:shd w:val="clear" w:color="auto" w:fill="auto"/>
            <w:vAlign w:val="center"/>
          </w:tcPr>
          <w:p w:rsidR="00F40505" w:rsidRPr="00465B27" w:rsidRDefault="00F40505" w:rsidP="00C440DD">
            <w:pPr>
              <w:jc w:val="center"/>
            </w:pPr>
            <w:r w:rsidRPr="00465B27">
              <w:t>19050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643C23"/>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vAlign w:val="center"/>
          </w:tcPr>
          <w:p w:rsidR="00F40505" w:rsidRPr="008D3196" w:rsidRDefault="00F40505" w:rsidP="005C5ACE">
            <w:pPr>
              <w:jc w:val="center"/>
            </w:pPr>
            <w:r w:rsidRPr="008D3196">
              <w:t>2022-2024гг</w:t>
            </w:r>
          </w:p>
        </w:tc>
        <w:tc>
          <w:tcPr>
            <w:tcW w:w="1275" w:type="dxa"/>
            <w:shd w:val="clear" w:color="auto" w:fill="auto"/>
            <w:vAlign w:val="center"/>
          </w:tcPr>
          <w:p w:rsidR="00F40505" w:rsidRPr="00465B27" w:rsidRDefault="00F40505" w:rsidP="00C440DD">
            <w:pPr>
              <w:jc w:val="center"/>
            </w:pPr>
            <w:r w:rsidRPr="00465B27">
              <w:t>6510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643C23"/>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vAlign w:val="center"/>
          </w:tcPr>
          <w:p w:rsidR="00F40505" w:rsidRPr="008D3196" w:rsidRDefault="00F40505" w:rsidP="005C5ACE">
            <w:pPr>
              <w:jc w:val="center"/>
            </w:pPr>
            <w:r w:rsidRPr="008D3196">
              <w:t>2025-2030гг</w:t>
            </w:r>
          </w:p>
        </w:tc>
        <w:tc>
          <w:tcPr>
            <w:tcW w:w="1275" w:type="dxa"/>
            <w:shd w:val="clear" w:color="auto" w:fill="auto"/>
            <w:vAlign w:val="center"/>
          </w:tcPr>
          <w:p w:rsidR="00F40505" w:rsidRPr="00465B27" w:rsidRDefault="00F40505" w:rsidP="00C440DD">
            <w:pPr>
              <w:jc w:val="center"/>
            </w:pPr>
          </w:p>
        </w:tc>
      </w:tr>
      <w:tr w:rsidR="00F40505" w:rsidRPr="00C440DD" w:rsidTr="00465B27">
        <w:trPr>
          <w:gridAfter w:val="2"/>
          <w:wAfter w:w="4160" w:type="dxa"/>
        </w:trPr>
        <w:tc>
          <w:tcPr>
            <w:tcW w:w="617" w:type="dxa"/>
            <w:shd w:val="clear" w:color="auto" w:fill="auto"/>
            <w:vAlign w:val="center"/>
          </w:tcPr>
          <w:p w:rsidR="00F40505" w:rsidRPr="00C440DD" w:rsidRDefault="00450F9F" w:rsidP="00C440DD">
            <w:pPr>
              <w:jc w:val="center"/>
            </w:pPr>
            <w:r>
              <w:t>22</w:t>
            </w:r>
            <w:r w:rsidR="00F40505">
              <w:t>.</w:t>
            </w:r>
          </w:p>
        </w:tc>
        <w:tc>
          <w:tcPr>
            <w:tcW w:w="4027" w:type="dxa"/>
            <w:shd w:val="clear" w:color="auto" w:fill="auto"/>
            <w:vAlign w:val="center"/>
          </w:tcPr>
          <w:p w:rsidR="00F40505" w:rsidRPr="008D3196" w:rsidRDefault="00F40505" w:rsidP="005C5ACE">
            <w:r w:rsidRPr="008D3196">
              <w:t xml:space="preserve"> Строительство  </w:t>
            </w:r>
            <w:proofErr w:type="spellStart"/>
            <w:r w:rsidRPr="008D3196">
              <w:t>ФАПов</w:t>
            </w:r>
            <w:proofErr w:type="spellEnd"/>
            <w:r w:rsidRPr="008D3196">
              <w:t xml:space="preserve"> </w:t>
            </w:r>
          </w:p>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tcPr>
          <w:p w:rsidR="00F40505" w:rsidRPr="008D3196" w:rsidRDefault="00F40505" w:rsidP="003B746C">
            <w:pPr>
              <w:jc w:val="center"/>
            </w:pPr>
            <w:r w:rsidRPr="008D3196">
              <w:t>2019г-2028г</w:t>
            </w:r>
          </w:p>
        </w:tc>
        <w:tc>
          <w:tcPr>
            <w:tcW w:w="1275" w:type="dxa"/>
            <w:shd w:val="clear" w:color="auto" w:fill="auto"/>
            <w:vAlign w:val="center"/>
          </w:tcPr>
          <w:p w:rsidR="00F40505" w:rsidRPr="00465B27" w:rsidRDefault="00F40505" w:rsidP="00C440DD">
            <w:pPr>
              <w:jc w:val="center"/>
            </w:pPr>
            <w:r w:rsidRPr="00465B27">
              <w:t>35500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440DD">
            <w:pPr>
              <w:jc w:val="center"/>
            </w:pPr>
          </w:p>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vAlign w:val="center"/>
          </w:tcPr>
          <w:p w:rsidR="00F40505" w:rsidRPr="008D3196" w:rsidRDefault="00F40505" w:rsidP="005C5ACE">
            <w:pPr>
              <w:jc w:val="center"/>
            </w:pPr>
            <w:r w:rsidRPr="008D3196">
              <w:t>2019-2021гг</w:t>
            </w:r>
          </w:p>
        </w:tc>
        <w:tc>
          <w:tcPr>
            <w:tcW w:w="1275" w:type="dxa"/>
            <w:shd w:val="clear" w:color="auto" w:fill="auto"/>
            <w:vAlign w:val="center"/>
          </w:tcPr>
          <w:p w:rsidR="00F40505" w:rsidRPr="008D3196" w:rsidRDefault="00F40505" w:rsidP="00C440DD">
            <w:pPr>
              <w:jc w:val="center"/>
            </w:pPr>
            <w:r w:rsidRPr="008D3196">
              <w:t>20500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440DD">
            <w:pPr>
              <w:jc w:val="center"/>
            </w:pPr>
          </w:p>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vAlign w:val="center"/>
          </w:tcPr>
          <w:p w:rsidR="00F40505" w:rsidRPr="008D3196" w:rsidRDefault="00F40505" w:rsidP="005C5ACE">
            <w:pPr>
              <w:jc w:val="center"/>
            </w:pPr>
            <w:r w:rsidRPr="008D3196">
              <w:t>2022-2024гг</w:t>
            </w:r>
          </w:p>
        </w:tc>
        <w:tc>
          <w:tcPr>
            <w:tcW w:w="1275" w:type="dxa"/>
            <w:shd w:val="clear" w:color="auto" w:fill="auto"/>
            <w:vAlign w:val="center"/>
          </w:tcPr>
          <w:p w:rsidR="00F40505" w:rsidRPr="008D3196" w:rsidRDefault="00F40505" w:rsidP="00C440DD">
            <w:pPr>
              <w:jc w:val="center"/>
            </w:pPr>
            <w:r w:rsidRPr="008D3196">
              <w:t>15000</w:t>
            </w:r>
          </w:p>
        </w:tc>
      </w:tr>
      <w:tr w:rsidR="00F40505" w:rsidRPr="00C440DD" w:rsidTr="00465B27">
        <w:trPr>
          <w:gridAfter w:val="2"/>
          <w:wAfter w:w="4160" w:type="dxa"/>
        </w:trPr>
        <w:tc>
          <w:tcPr>
            <w:tcW w:w="617" w:type="dxa"/>
            <w:shd w:val="clear" w:color="auto" w:fill="auto"/>
            <w:vAlign w:val="center"/>
          </w:tcPr>
          <w:p w:rsidR="00F40505" w:rsidRPr="00C440DD" w:rsidRDefault="00F40505" w:rsidP="00C440DD">
            <w:pPr>
              <w:jc w:val="center"/>
            </w:pPr>
          </w:p>
        </w:tc>
        <w:tc>
          <w:tcPr>
            <w:tcW w:w="4027" w:type="dxa"/>
            <w:shd w:val="clear" w:color="auto" w:fill="auto"/>
            <w:vAlign w:val="center"/>
          </w:tcPr>
          <w:p w:rsidR="00F40505" w:rsidRPr="008D3196" w:rsidRDefault="00F40505" w:rsidP="00C440DD">
            <w:pPr>
              <w:jc w:val="center"/>
            </w:pPr>
          </w:p>
        </w:tc>
        <w:tc>
          <w:tcPr>
            <w:tcW w:w="2835" w:type="dxa"/>
            <w:shd w:val="clear" w:color="auto" w:fill="auto"/>
            <w:vAlign w:val="center"/>
          </w:tcPr>
          <w:p w:rsidR="00F40505" w:rsidRPr="008D3196" w:rsidRDefault="00F40505" w:rsidP="00C440DD">
            <w:pPr>
              <w:jc w:val="center"/>
            </w:pPr>
            <w:r w:rsidRPr="008D3196">
              <w:t>ГУЗ ЦРБ</w:t>
            </w:r>
          </w:p>
        </w:tc>
        <w:tc>
          <w:tcPr>
            <w:tcW w:w="1560" w:type="dxa"/>
            <w:shd w:val="clear" w:color="auto" w:fill="auto"/>
            <w:vAlign w:val="center"/>
          </w:tcPr>
          <w:p w:rsidR="00F40505" w:rsidRPr="008D3196" w:rsidRDefault="00F40505" w:rsidP="005C5ACE">
            <w:pPr>
              <w:jc w:val="center"/>
            </w:pPr>
            <w:r w:rsidRPr="008D3196">
              <w:t>2025-2030гг</w:t>
            </w:r>
          </w:p>
        </w:tc>
        <w:tc>
          <w:tcPr>
            <w:tcW w:w="1275" w:type="dxa"/>
            <w:shd w:val="clear" w:color="auto" w:fill="auto"/>
            <w:vAlign w:val="center"/>
          </w:tcPr>
          <w:p w:rsidR="00F40505" w:rsidRPr="008D3196" w:rsidRDefault="00F40505" w:rsidP="00C440DD">
            <w:pPr>
              <w:jc w:val="center"/>
            </w:pPr>
          </w:p>
        </w:tc>
      </w:tr>
      <w:tr w:rsidR="00F40505" w:rsidRPr="00C440DD" w:rsidTr="00465B27">
        <w:trPr>
          <w:gridAfter w:val="2"/>
          <w:wAfter w:w="4160" w:type="dxa"/>
        </w:trPr>
        <w:tc>
          <w:tcPr>
            <w:tcW w:w="10314" w:type="dxa"/>
            <w:gridSpan w:val="5"/>
            <w:shd w:val="clear" w:color="auto" w:fill="auto"/>
          </w:tcPr>
          <w:p w:rsidR="00F40505" w:rsidRPr="008D3196" w:rsidRDefault="00F40505" w:rsidP="00C440DD">
            <w:pPr>
              <w:jc w:val="center"/>
              <w:rPr>
                <w:b/>
              </w:rPr>
            </w:pPr>
            <w:r w:rsidRPr="008D3196">
              <w:rPr>
                <w:b/>
              </w:rPr>
              <w:t>Культура</w:t>
            </w:r>
          </w:p>
        </w:tc>
      </w:tr>
      <w:tr w:rsidR="00C023B5" w:rsidRPr="00C440DD" w:rsidTr="003C7F69">
        <w:trPr>
          <w:gridAfter w:val="2"/>
          <w:wAfter w:w="4160" w:type="dxa"/>
          <w:trHeight w:val="850"/>
        </w:trPr>
        <w:tc>
          <w:tcPr>
            <w:tcW w:w="617" w:type="dxa"/>
            <w:shd w:val="clear" w:color="auto" w:fill="auto"/>
            <w:vAlign w:val="center"/>
          </w:tcPr>
          <w:p w:rsidR="00C023B5" w:rsidRPr="00C440DD" w:rsidRDefault="00450F9F" w:rsidP="002B4DD5">
            <w:pPr>
              <w:jc w:val="center"/>
            </w:pPr>
            <w:r>
              <w:t>23</w:t>
            </w:r>
            <w:r w:rsidR="00C023B5">
              <w:t>.</w:t>
            </w:r>
          </w:p>
        </w:tc>
        <w:tc>
          <w:tcPr>
            <w:tcW w:w="4027" w:type="dxa"/>
            <w:shd w:val="clear" w:color="auto" w:fill="auto"/>
            <w:vAlign w:val="center"/>
          </w:tcPr>
          <w:p w:rsidR="00C023B5" w:rsidRPr="008D3196" w:rsidRDefault="00C023B5" w:rsidP="002B4DD5">
            <w:pPr>
              <w:jc w:val="center"/>
            </w:pPr>
            <w:r w:rsidRPr="008D3196">
              <w:t>Капитальный ремонт объектов культуры</w:t>
            </w:r>
          </w:p>
        </w:tc>
        <w:tc>
          <w:tcPr>
            <w:tcW w:w="2835" w:type="dxa"/>
            <w:shd w:val="clear" w:color="auto" w:fill="auto"/>
            <w:vAlign w:val="center"/>
          </w:tcPr>
          <w:p w:rsidR="00C023B5" w:rsidRPr="008D3196" w:rsidRDefault="00C023B5" w:rsidP="002B4DD5">
            <w:pPr>
              <w:jc w:val="center"/>
            </w:pPr>
            <w:r w:rsidRPr="008D3196">
              <w:t>Администрация муниципального района «Оловяннинский район»</w:t>
            </w:r>
          </w:p>
        </w:tc>
        <w:tc>
          <w:tcPr>
            <w:tcW w:w="1560" w:type="dxa"/>
            <w:shd w:val="clear" w:color="auto" w:fill="auto"/>
            <w:vAlign w:val="center"/>
          </w:tcPr>
          <w:p w:rsidR="00C023B5" w:rsidRPr="008D3196" w:rsidRDefault="00C023B5" w:rsidP="002B4DD5">
            <w:pPr>
              <w:jc w:val="center"/>
            </w:pPr>
            <w:r w:rsidRPr="008D3196">
              <w:t xml:space="preserve">2019-2029 </w:t>
            </w:r>
            <w:proofErr w:type="spellStart"/>
            <w:proofErr w:type="gramStart"/>
            <w:r w:rsidRPr="008D3196">
              <w:t>гг</w:t>
            </w:r>
            <w:proofErr w:type="spellEnd"/>
            <w:proofErr w:type="gramEnd"/>
          </w:p>
        </w:tc>
        <w:tc>
          <w:tcPr>
            <w:tcW w:w="1275" w:type="dxa"/>
            <w:shd w:val="clear" w:color="auto" w:fill="auto"/>
            <w:vAlign w:val="center"/>
          </w:tcPr>
          <w:p w:rsidR="00C023B5" w:rsidRPr="003C7F69" w:rsidRDefault="00C023B5" w:rsidP="002B4DD5">
            <w:pPr>
              <w:jc w:val="center"/>
            </w:pPr>
            <w:r w:rsidRPr="003C7F69">
              <w:t>57619</w:t>
            </w:r>
          </w:p>
        </w:tc>
      </w:tr>
      <w:tr w:rsidR="00C023B5" w:rsidRPr="00C440DD" w:rsidTr="00465B27">
        <w:trPr>
          <w:gridAfter w:val="2"/>
          <w:wAfter w:w="4160" w:type="dxa"/>
        </w:trPr>
        <w:tc>
          <w:tcPr>
            <w:tcW w:w="617" w:type="dxa"/>
            <w:shd w:val="clear" w:color="auto" w:fill="auto"/>
            <w:vAlign w:val="center"/>
          </w:tcPr>
          <w:p w:rsidR="00C023B5" w:rsidRPr="00C440DD" w:rsidRDefault="00C023B5" w:rsidP="00C440DD">
            <w:pPr>
              <w:jc w:val="center"/>
            </w:pPr>
          </w:p>
        </w:tc>
        <w:tc>
          <w:tcPr>
            <w:tcW w:w="4027" w:type="dxa"/>
            <w:shd w:val="clear" w:color="auto" w:fill="auto"/>
            <w:vAlign w:val="center"/>
          </w:tcPr>
          <w:p w:rsidR="00C023B5" w:rsidRPr="008D3196" w:rsidRDefault="00C023B5" w:rsidP="00C440DD">
            <w:pPr>
              <w:jc w:val="center"/>
            </w:pP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5C5ACE">
            <w:pPr>
              <w:jc w:val="center"/>
            </w:pPr>
            <w:r w:rsidRPr="008D3196">
              <w:t>2019-2021гг</w:t>
            </w:r>
          </w:p>
        </w:tc>
        <w:tc>
          <w:tcPr>
            <w:tcW w:w="1275" w:type="dxa"/>
            <w:shd w:val="clear" w:color="auto" w:fill="auto"/>
            <w:vAlign w:val="center"/>
          </w:tcPr>
          <w:p w:rsidR="00C023B5" w:rsidRPr="003C7F69" w:rsidRDefault="00C023B5" w:rsidP="00C440DD">
            <w:pPr>
              <w:jc w:val="center"/>
            </w:pPr>
            <w:r w:rsidRPr="003C7F69">
              <w:t>19589</w:t>
            </w:r>
          </w:p>
        </w:tc>
      </w:tr>
      <w:tr w:rsidR="00C023B5" w:rsidRPr="00C440DD" w:rsidTr="00465B27">
        <w:trPr>
          <w:gridAfter w:val="2"/>
          <w:wAfter w:w="4160" w:type="dxa"/>
        </w:trPr>
        <w:tc>
          <w:tcPr>
            <w:tcW w:w="617" w:type="dxa"/>
            <w:shd w:val="clear" w:color="auto" w:fill="auto"/>
            <w:vAlign w:val="center"/>
          </w:tcPr>
          <w:p w:rsidR="00C023B5" w:rsidRPr="00C440DD" w:rsidRDefault="00C023B5" w:rsidP="00C440DD">
            <w:pPr>
              <w:jc w:val="center"/>
            </w:pPr>
          </w:p>
        </w:tc>
        <w:tc>
          <w:tcPr>
            <w:tcW w:w="4027" w:type="dxa"/>
            <w:shd w:val="clear" w:color="auto" w:fill="auto"/>
            <w:vAlign w:val="center"/>
          </w:tcPr>
          <w:p w:rsidR="00C023B5" w:rsidRPr="008D3196" w:rsidRDefault="00C023B5" w:rsidP="00C440DD">
            <w:pPr>
              <w:jc w:val="center"/>
            </w:pP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5C5ACE">
            <w:pPr>
              <w:jc w:val="center"/>
            </w:pPr>
            <w:r w:rsidRPr="008D3196">
              <w:t>2022-2024гг</w:t>
            </w:r>
          </w:p>
        </w:tc>
        <w:tc>
          <w:tcPr>
            <w:tcW w:w="1275" w:type="dxa"/>
            <w:shd w:val="clear" w:color="auto" w:fill="auto"/>
            <w:vAlign w:val="center"/>
          </w:tcPr>
          <w:p w:rsidR="00C023B5" w:rsidRPr="003C7F69" w:rsidRDefault="00C023B5" w:rsidP="00C440DD">
            <w:pPr>
              <w:jc w:val="center"/>
            </w:pPr>
            <w:r w:rsidRPr="003C7F69">
              <w:t>31800</w:t>
            </w:r>
          </w:p>
        </w:tc>
      </w:tr>
      <w:tr w:rsidR="00C023B5" w:rsidRPr="00C440DD" w:rsidTr="00465B27">
        <w:trPr>
          <w:gridAfter w:val="2"/>
          <w:wAfter w:w="4160" w:type="dxa"/>
        </w:trPr>
        <w:tc>
          <w:tcPr>
            <w:tcW w:w="617" w:type="dxa"/>
            <w:shd w:val="clear" w:color="auto" w:fill="auto"/>
            <w:vAlign w:val="center"/>
          </w:tcPr>
          <w:p w:rsidR="00C023B5" w:rsidRPr="00C440DD" w:rsidRDefault="00C023B5" w:rsidP="00C440DD">
            <w:pPr>
              <w:jc w:val="center"/>
            </w:pPr>
          </w:p>
        </w:tc>
        <w:tc>
          <w:tcPr>
            <w:tcW w:w="4027" w:type="dxa"/>
            <w:shd w:val="clear" w:color="auto" w:fill="auto"/>
            <w:vAlign w:val="center"/>
          </w:tcPr>
          <w:p w:rsidR="00C023B5" w:rsidRPr="008D3196" w:rsidRDefault="00C023B5" w:rsidP="00C440DD">
            <w:pPr>
              <w:jc w:val="center"/>
            </w:pP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5C5ACE">
            <w:pPr>
              <w:jc w:val="center"/>
            </w:pPr>
            <w:r w:rsidRPr="008D3196">
              <w:t>2025-2030гг</w:t>
            </w:r>
          </w:p>
        </w:tc>
        <w:tc>
          <w:tcPr>
            <w:tcW w:w="1275" w:type="dxa"/>
            <w:shd w:val="clear" w:color="auto" w:fill="auto"/>
            <w:vAlign w:val="center"/>
          </w:tcPr>
          <w:p w:rsidR="00C023B5" w:rsidRPr="003C7F69" w:rsidRDefault="00C023B5" w:rsidP="00C440DD">
            <w:pPr>
              <w:jc w:val="center"/>
            </w:pPr>
            <w:r w:rsidRPr="003C7F69">
              <w:t>6230</w:t>
            </w:r>
          </w:p>
        </w:tc>
      </w:tr>
      <w:tr w:rsidR="00C023B5" w:rsidRPr="00C440DD" w:rsidTr="00465B27">
        <w:trPr>
          <w:gridAfter w:val="2"/>
          <w:wAfter w:w="4160" w:type="dxa"/>
        </w:trPr>
        <w:tc>
          <w:tcPr>
            <w:tcW w:w="617" w:type="dxa"/>
            <w:shd w:val="clear" w:color="auto" w:fill="auto"/>
            <w:vAlign w:val="center"/>
          </w:tcPr>
          <w:p w:rsidR="00C023B5" w:rsidRPr="00C440DD" w:rsidRDefault="00450F9F" w:rsidP="00C440DD">
            <w:pPr>
              <w:jc w:val="center"/>
            </w:pPr>
            <w:r>
              <w:t>24.</w:t>
            </w:r>
          </w:p>
        </w:tc>
        <w:tc>
          <w:tcPr>
            <w:tcW w:w="4027" w:type="dxa"/>
            <w:shd w:val="clear" w:color="auto" w:fill="auto"/>
            <w:vAlign w:val="center"/>
          </w:tcPr>
          <w:p w:rsidR="00C023B5" w:rsidRPr="008D3196" w:rsidRDefault="00C023B5" w:rsidP="00C440DD">
            <w:pPr>
              <w:jc w:val="center"/>
            </w:pPr>
            <w:r w:rsidRPr="008D3196">
              <w:t>Строительство объектов культуры</w:t>
            </w: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2B4DD5">
            <w:pPr>
              <w:jc w:val="center"/>
            </w:pPr>
            <w:r w:rsidRPr="008D3196">
              <w:t>2019-2029гг</w:t>
            </w:r>
          </w:p>
        </w:tc>
        <w:tc>
          <w:tcPr>
            <w:tcW w:w="1275" w:type="dxa"/>
            <w:shd w:val="clear" w:color="auto" w:fill="auto"/>
            <w:vAlign w:val="center"/>
          </w:tcPr>
          <w:p w:rsidR="00C023B5" w:rsidRPr="003C7F69" w:rsidRDefault="00C023B5" w:rsidP="00C440DD">
            <w:pPr>
              <w:jc w:val="center"/>
            </w:pPr>
            <w:r w:rsidRPr="003C7F69">
              <w:t>82300</w:t>
            </w:r>
          </w:p>
        </w:tc>
      </w:tr>
      <w:tr w:rsidR="00C023B5" w:rsidRPr="00C440DD" w:rsidTr="00465B27">
        <w:trPr>
          <w:gridAfter w:val="2"/>
          <w:wAfter w:w="4160" w:type="dxa"/>
        </w:trPr>
        <w:tc>
          <w:tcPr>
            <w:tcW w:w="617" w:type="dxa"/>
            <w:shd w:val="clear" w:color="auto" w:fill="auto"/>
            <w:vAlign w:val="center"/>
          </w:tcPr>
          <w:p w:rsidR="00C023B5" w:rsidRPr="00C440DD" w:rsidRDefault="00C023B5" w:rsidP="00C440DD">
            <w:pPr>
              <w:jc w:val="center"/>
            </w:pPr>
          </w:p>
        </w:tc>
        <w:tc>
          <w:tcPr>
            <w:tcW w:w="4027" w:type="dxa"/>
            <w:shd w:val="clear" w:color="auto" w:fill="auto"/>
            <w:vAlign w:val="center"/>
          </w:tcPr>
          <w:p w:rsidR="00C023B5" w:rsidRPr="008D3196" w:rsidRDefault="00C023B5" w:rsidP="00C440DD">
            <w:pPr>
              <w:jc w:val="center"/>
            </w:pP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2B4DD5">
            <w:pPr>
              <w:jc w:val="center"/>
            </w:pPr>
            <w:r w:rsidRPr="008D3196">
              <w:t>2019-2021гг</w:t>
            </w:r>
          </w:p>
        </w:tc>
        <w:tc>
          <w:tcPr>
            <w:tcW w:w="1275" w:type="dxa"/>
            <w:shd w:val="clear" w:color="auto" w:fill="auto"/>
            <w:vAlign w:val="center"/>
          </w:tcPr>
          <w:p w:rsidR="00C023B5" w:rsidRPr="003C7F69" w:rsidRDefault="00C023B5" w:rsidP="00C440DD">
            <w:pPr>
              <w:jc w:val="center"/>
            </w:pPr>
            <w:r w:rsidRPr="003C7F69">
              <w:t>25800</w:t>
            </w:r>
          </w:p>
        </w:tc>
      </w:tr>
      <w:tr w:rsidR="00C023B5" w:rsidRPr="00C440DD" w:rsidTr="00465B27">
        <w:trPr>
          <w:gridAfter w:val="2"/>
          <w:wAfter w:w="4160" w:type="dxa"/>
        </w:trPr>
        <w:tc>
          <w:tcPr>
            <w:tcW w:w="617" w:type="dxa"/>
            <w:shd w:val="clear" w:color="auto" w:fill="auto"/>
            <w:vAlign w:val="center"/>
          </w:tcPr>
          <w:p w:rsidR="00C023B5" w:rsidRPr="00C440DD" w:rsidRDefault="00C023B5" w:rsidP="00C440DD">
            <w:pPr>
              <w:jc w:val="center"/>
            </w:pPr>
          </w:p>
        </w:tc>
        <w:tc>
          <w:tcPr>
            <w:tcW w:w="4027" w:type="dxa"/>
            <w:shd w:val="clear" w:color="auto" w:fill="auto"/>
            <w:vAlign w:val="center"/>
          </w:tcPr>
          <w:p w:rsidR="00C023B5" w:rsidRPr="008D3196" w:rsidRDefault="00C023B5" w:rsidP="00C440DD">
            <w:pPr>
              <w:jc w:val="center"/>
            </w:pP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2B4DD5">
            <w:pPr>
              <w:jc w:val="center"/>
            </w:pPr>
            <w:r w:rsidRPr="008D3196">
              <w:t>2022-2024гг</w:t>
            </w:r>
          </w:p>
        </w:tc>
        <w:tc>
          <w:tcPr>
            <w:tcW w:w="1275" w:type="dxa"/>
            <w:shd w:val="clear" w:color="auto" w:fill="auto"/>
            <w:vAlign w:val="center"/>
          </w:tcPr>
          <w:p w:rsidR="00C023B5" w:rsidRPr="003C7F69" w:rsidRDefault="00C023B5" w:rsidP="00C440DD">
            <w:pPr>
              <w:jc w:val="center"/>
            </w:pPr>
            <w:r w:rsidRPr="003C7F69">
              <w:t>32500</w:t>
            </w:r>
          </w:p>
        </w:tc>
      </w:tr>
      <w:tr w:rsidR="00C023B5" w:rsidRPr="00C440DD" w:rsidTr="00465B27">
        <w:trPr>
          <w:gridAfter w:val="2"/>
          <w:wAfter w:w="4160" w:type="dxa"/>
        </w:trPr>
        <w:tc>
          <w:tcPr>
            <w:tcW w:w="617" w:type="dxa"/>
            <w:shd w:val="clear" w:color="auto" w:fill="auto"/>
            <w:vAlign w:val="center"/>
          </w:tcPr>
          <w:p w:rsidR="00C023B5" w:rsidRPr="00C440DD" w:rsidRDefault="00C023B5" w:rsidP="00C440DD">
            <w:pPr>
              <w:jc w:val="center"/>
            </w:pPr>
          </w:p>
        </w:tc>
        <w:tc>
          <w:tcPr>
            <w:tcW w:w="4027" w:type="dxa"/>
            <w:shd w:val="clear" w:color="auto" w:fill="auto"/>
            <w:vAlign w:val="center"/>
          </w:tcPr>
          <w:p w:rsidR="00C023B5" w:rsidRPr="008D3196" w:rsidRDefault="00C023B5" w:rsidP="00C440DD">
            <w:pPr>
              <w:jc w:val="center"/>
            </w:pPr>
          </w:p>
        </w:tc>
        <w:tc>
          <w:tcPr>
            <w:tcW w:w="2835" w:type="dxa"/>
            <w:shd w:val="clear" w:color="auto" w:fill="auto"/>
            <w:vAlign w:val="center"/>
          </w:tcPr>
          <w:p w:rsidR="00C023B5" w:rsidRPr="008D3196" w:rsidRDefault="00C023B5" w:rsidP="00C440DD">
            <w:pPr>
              <w:jc w:val="center"/>
            </w:pPr>
          </w:p>
        </w:tc>
        <w:tc>
          <w:tcPr>
            <w:tcW w:w="1560" w:type="dxa"/>
            <w:shd w:val="clear" w:color="auto" w:fill="auto"/>
            <w:vAlign w:val="center"/>
          </w:tcPr>
          <w:p w:rsidR="00C023B5" w:rsidRPr="008D3196" w:rsidRDefault="00C023B5" w:rsidP="002B4DD5">
            <w:pPr>
              <w:jc w:val="center"/>
            </w:pPr>
            <w:r w:rsidRPr="008D3196">
              <w:t>2025-2030гг</w:t>
            </w:r>
          </w:p>
        </w:tc>
        <w:tc>
          <w:tcPr>
            <w:tcW w:w="1275" w:type="dxa"/>
            <w:shd w:val="clear" w:color="auto" w:fill="auto"/>
            <w:vAlign w:val="center"/>
          </w:tcPr>
          <w:p w:rsidR="00C023B5" w:rsidRPr="003C7F69" w:rsidRDefault="00C023B5" w:rsidP="00C440DD">
            <w:pPr>
              <w:jc w:val="center"/>
            </w:pPr>
            <w:r w:rsidRPr="003C7F69">
              <w:t>24000</w:t>
            </w:r>
          </w:p>
        </w:tc>
      </w:tr>
      <w:tr w:rsidR="00A90695" w:rsidRPr="00C440DD" w:rsidTr="00465B27">
        <w:trPr>
          <w:gridAfter w:val="2"/>
          <w:wAfter w:w="4160" w:type="dxa"/>
        </w:trPr>
        <w:tc>
          <w:tcPr>
            <w:tcW w:w="10314" w:type="dxa"/>
            <w:gridSpan w:val="5"/>
            <w:shd w:val="clear" w:color="auto" w:fill="auto"/>
            <w:vAlign w:val="center"/>
          </w:tcPr>
          <w:p w:rsidR="00A90695" w:rsidRPr="003C7F69" w:rsidRDefault="00A90695" w:rsidP="00C440DD">
            <w:pPr>
              <w:jc w:val="center"/>
              <w:rPr>
                <w:b/>
              </w:rPr>
            </w:pPr>
            <w:r w:rsidRPr="003C7F69">
              <w:rPr>
                <w:b/>
              </w:rPr>
              <w:t xml:space="preserve"> Физическая культура и спорт </w:t>
            </w:r>
          </w:p>
        </w:tc>
      </w:tr>
      <w:tr w:rsidR="00A90695" w:rsidRPr="00C440DD" w:rsidTr="00465B27">
        <w:trPr>
          <w:gridAfter w:val="2"/>
          <w:wAfter w:w="4160" w:type="dxa"/>
        </w:trPr>
        <w:tc>
          <w:tcPr>
            <w:tcW w:w="617" w:type="dxa"/>
            <w:shd w:val="clear" w:color="auto" w:fill="auto"/>
            <w:vAlign w:val="center"/>
          </w:tcPr>
          <w:p w:rsidR="00A90695" w:rsidRPr="00C440DD" w:rsidRDefault="008D3196" w:rsidP="00C440DD">
            <w:pPr>
              <w:jc w:val="center"/>
            </w:pPr>
            <w:r>
              <w:t>25.</w:t>
            </w:r>
          </w:p>
        </w:tc>
        <w:tc>
          <w:tcPr>
            <w:tcW w:w="4027" w:type="dxa"/>
            <w:shd w:val="clear" w:color="auto" w:fill="auto"/>
            <w:vAlign w:val="center"/>
          </w:tcPr>
          <w:p w:rsidR="00A90695" w:rsidRPr="00C440DD" w:rsidRDefault="00A90695" w:rsidP="00ED4194">
            <w:pPr>
              <w:jc w:val="center"/>
            </w:pPr>
            <w:r w:rsidRPr="00C440DD">
              <w:t xml:space="preserve">Капитальный ремонт объектов </w:t>
            </w:r>
            <w:r w:rsidR="00ED4194">
              <w:t xml:space="preserve"> физической культуры и спорта </w:t>
            </w: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Default="00ED4194" w:rsidP="002B4DD5">
            <w:pPr>
              <w:jc w:val="center"/>
            </w:pPr>
            <w:r>
              <w:t>2019-2029гг</w:t>
            </w:r>
          </w:p>
        </w:tc>
        <w:tc>
          <w:tcPr>
            <w:tcW w:w="1275" w:type="dxa"/>
            <w:shd w:val="clear" w:color="auto" w:fill="auto"/>
            <w:vAlign w:val="center"/>
          </w:tcPr>
          <w:p w:rsidR="00A90695" w:rsidRPr="003C7F69" w:rsidRDefault="00ED4194" w:rsidP="00C440DD">
            <w:pPr>
              <w:jc w:val="center"/>
            </w:pPr>
            <w:r w:rsidRPr="003C7F69">
              <w:t>61900</w:t>
            </w:r>
          </w:p>
        </w:tc>
      </w:tr>
      <w:tr w:rsidR="00A90695" w:rsidRPr="00C440DD" w:rsidTr="00465B27">
        <w:trPr>
          <w:gridAfter w:val="2"/>
          <w:wAfter w:w="4160" w:type="dxa"/>
        </w:trPr>
        <w:tc>
          <w:tcPr>
            <w:tcW w:w="617" w:type="dxa"/>
            <w:shd w:val="clear" w:color="auto" w:fill="auto"/>
            <w:vAlign w:val="center"/>
          </w:tcPr>
          <w:p w:rsidR="00A90695" w:rsidRPr="00C440DD" w:rsidRDefault="00A90695" w:rsidP="00C440DD">
            <w:pPr>
              <w:jc w:val="center"/>
            </w:pPr>
          </w:p>
        </w:tc>
        <w:tc>
          <w:tcPr>
            <w:tcW w:w="4027" w:type="dxa"/>
            <w:shd w:val="clear" w:color="auto" w:fill="auto"/>
            <w:vAlign w:val="center"/>
          </w:tcPr>
          <w:p w:rsidR="00A90695" w:rsidRPr="00C440DD" w:rsidRDefault="00A90695" w:rsidP="00C440DD">
            <w:pPr>
              <w:jc w:val="center"/>
            </w:pP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Pr="00C440DD" w:rsidRDefault="00A90695" w:rsidP="002B4DD5">
            <w:pPr>
              <w:jc w:val="center"/>
            </w:pPr>
            <w:r>
              <w:t>2019-2021гг</w:t>
            </w:r>
          </w:p>
        </w:tc>
        <w:tc>
          <w:tcPr>
            <w:tcW w:w="1275" w:type="dxa"/>
            <w:shd w:val="clear" w:color="auto" w:fill="auto"/>
            <w:vAlign w:val="center"/>
          </w:tcPr>
          <w:p w:rsidR="00A90695" w:rsidRPr="003C7F69" w:rsidRDefault="00ED4194" w:rsidP="00C440DD">
            <w:pPr>
              <w:jc w:val="center"/>
            </w:pPr>
            <w:r w:rsidRPr="003C7F69">
              <w:t>61030</w:t>
            </w:r>
          </w:p>
        </w:tc>
      </w:tr>
      <w:tr w:rsidR="00A90695" w:rsidRPr="00C440DD" w:rsidTr="00465B27">
        <w:trPr>
          <w:gridAfter w:val="2"/>
          <w:wAfter w:w="4160" w:type="dxa"/>
        </w:trPr>
        <w:tc>
          <w:tcPr>
            <w:tcW w:w="617" w:type="dxa"/>
            <w:shd w:val="clear" w:color="auto" w:fill="auto"/>
            <w:vAlign w:val="center"/>
          </w:tcPr>
          <w:p w:rsidR="00A90695" w:rsidRPr="00C440DD" w:rsidRDefault="00A90695" w:rsidP="00C440DD">
            <w:pPr>
              <w:jc w:val="center"/>
            </w:pPr>
          </w:p>
        </w:tc>
        <w:tc>
          <w:tcPr>
            <w:tcW w:w="4027" w:type="dxa"/>
            <w:shd w:val="clear" w:color="auto" w:fill="auto"/>
            <w:vAlign w:val="center"/>
          </w:tcPr>
          <w:p w:rsidR="00A90695" w:rsidRPr="00C440DD" w:rsidRDefault="00A90695" w:rsidP="00C440DD">
            <w:pPr>
              <w:jc w:val="center"/>
            </w:pP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Pr="00C440DD" w:rsidRDefault="00A90695" w:rsidP="002B4DD5">
            <w:pPr>
              <w:jc w:val="center"/>
            </w:pPr>
            <w:r>
              <w:t>2022-2024гг</w:t>
            </w:r>
          </w:p>
        </w:tc>
        <w:tc>
          <w:tcPr>
            <w:tcW w:w="1275" w:type="dxa"/>
            <w:shd w:val="clear" w:color="auto" w:fill="auto"/>
            <w:vAlign w:val="center"/>
          </w:tcPr>
          <w:p w:rsidR="00A90695" w:rsidRPr="003C7F69" w:rsidRDefault="00ED4194" w:rsidP="00C440DD">
            <w:pPr>
              <w:jc w:val="center"/>
            </w:pPr>
            <w:r w:rsidRPr="003C7F69">
              <w:t>870</w:t>
            </w:r>
          </w:p>
        </w:tc>
      </w:tr>
      <w:tr w:rsidR="00A90695" w:rsidRPr="00C440DD" w:rsidTr="00465B27">
        <w:trPr>
          <w:gridAfter w:val="2"/>
          <w:wAfter w:w="4160" w:type="dxa"/>
        </w:trPr>
        <w:tc>
          <w:tcPr>
            <w:tcW w:w="617" w:type="dxa"/>
            <w:shd w:val="clear" w:color="auto" w:fill="auto"/>
            <w:vAlign w:val="center"/>
          </w:tcPr>
          <w:p w:rsidR="00A90695" w:rsidRPr="00C440DD" w:rsidRDefault="00A90695" w:rsidP="00C440DD">
            <w:pPr>
              <w:jc w:val="center"/>
            </w:pPr>
          </w:p>
        </w:tc>
        <w:tc>
          <w:tcPr>
            <w:tcW w:w="4027" w:type="dxa"/>
            <w:shd w:val="clear" w:color="auto" w:fill="auto"/>
            <w:vAlign w:val="center"/>
          </w:tcPr>
          <w:p w:rsidR="00A90695" w:rsidRPr="00C440DD" w:rsidRDefault="00A90695" w:rsidP="00C440DD">
            <w:pPr>
              <w:jc w:val="center"/>
            </w:pP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Pr="00C440DD" w:rsidRDefault="00A90695" w:rsidP="002B4DD5">
            <w:pPr>
              <w:jc w:val="center"/>
            </w:pPr>
            <w:r>
              <w:t>2025-2030гг</w:t>
            </w:r>
          </w:p>
        </w:tc>
        <w:tc>
          <w:tcPr>
            <w:tcW w:w="1275" w:type="dxa"/>
            <w:shd w:val="clear" w:color="auto" w:fill="auto"/>
            <w:vAlign w:val="center"/>
          </w:tcPr>
          <w:p w:rsidR="00A90695" w:rsidRPr="003C7F69" w:rsidRDefault="00A90695" w:rsidP="00C440DD">
            <w:pPr>
              <w:jc w:val="center"/>
            </w:pPr>
          </w:p>
        </w:tc>
      </w:tr>
      <w:tr w:rsidR="00A90695" w:rsidRPr="00ED4194" w:rsidTr="00465B27">
        <w:trPr>
          <w:gridAfter w:val="2"/>
          <w:wAfter w:w="4160" w:type="dxa"/>
        </w:trPr>
        <w:tc>
          <w:tcPr>
            <w:tcW w:w="617" w:type="dxa"/>
            <w:shd w:val="clear" w:color="auto" w:fill="auto"/>
            <w:vAlign w:val="center"/>
          </w:tcPr>
          <w:p w:rsidR="00A90695" w:rsidRPr="00C440DD" w:rsidRDefault="008D3196" w:rsidP="00C440DD">
            <w:pPr>
              <w:jc w:val="center"/>
            </w:pPr>
            <w:r>
              <w:t>26.</w:t>
            </w:r>
          </w:p>
        </w:tc>
        <w:tc>
          <w:tcPr>
            <w:tcW w:w="4027" w:type="dxa"/>
            <w:shd w:val="clear" w:color="auto" w:fill="auto"/>
            <w:vAlign w:val="center"/>
          </w:tcPr>
          <w:p w:rsidR="00A90695" w:rsidRPr="00C440DD" w:rsidRDefault="00A90695" w:rsidP="00C440DD">
            <w:pPr>
              <w:jc w:val="center"/>
            </w:pPr>
            <w:r>
              <w:t xml:space="preserve">Строительство объектов </w:t>
            </w:r>
            <w:r w:rsidR="00ED4194">
              <w:t xml:space="preserve"> физической </w:t>
            </w:r>
            <w:r>
              <w:t>культуры</w:t>
            </w:r>
            <w:r w:rsidR="00ED4194">
              <w:t xml:space="preserve"> и спорта</w:t>
            </w: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Default="00ED4194" w:rsidP="002B4DD5">
            <w:pPr>
              <w:jc w:val="center"/>
            </w:pPr>
            <w:r>
              <w:t>2019-2029гг</w:t>
            </w:r>
          </w:p>
        </w:tc>
        <w:tc>
          <w:tcPr>
            <w:tcW w:w="1275" w:type="dxa"/>
            <w:shd w:val="clear" w:color="auto" w:fill="auto"/>
            <w:vAlign w:val="center"/>
          </w:tcPr>
          <w:p w:rsidR="00A90695" w:rsidRPr="003C7F69" w:rsidRDefault="00ED4194" w:rsidP="00C440DD">
            <w:pPr>
              <w:jc w:val="center"/>
            </w:pPr>
            <w:r w:rsidRPr="003C7F69">
              <w:t>67510</w:t>
            </w:r>
          </w:p>
        </w:tc>
      </w:tr>
      <w:tr w:rsidR="00A90695" w:rsidRPr="00C440DD" w:rsidTr="00465B27">
        <w:trPr>
          <w:gridAfter w:val="2"/>
          <w:wAfter w:w="4160" w:type="dxa"/>
        </w:trPr>
        <w:tc>
          <w:tcPr>
            <w:tcW w:w="617" w:type="dxa"/>
            <w:shd w:val="clear" w:color="auto" w:fill="auto"/>
            <w:vAlign w:val="center"/>
          </w:tcPr>
          <w:p w:rsidR="00A90695" w:rsidRPr="00C440DD" w:rsidRDefault="00A90695" w:rsidP="00C440DD">
            <w:pPr>
              <w:jc w:val="center"/>
            </w:pPr>
          </w:p>
        </w:tc>
        <w:tc>
          <w:tcPr>
            <w:tcW w:w="4027" w:type="dxa"/>
            <w:shd w:val="clear" w:color="auto" w:fill="auto"/>
            <w:vAlign w:val="center"/>
          </w:tcPr>
          <w:p w:rsidR="00A90695" w:rsidRPr="00C440DD" w:rsidRDefault="00A90695" w:rsidP="00C440DD">
            <w:pPr>
              <w:jc w:val="center"/>
            </w:pP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Pr="00C440DD" w:rsidRDefault="00A90695" w:rsidP="002B4DD5">
            <w:pPr>
              <w:jc w:val="center"/>
            </w:pPr>
            <w:r>
              <w:t>2019-2021гг</w:t>
            </w:r>
          </w:p>
        </w:tc>
        <w:tc>
          <w:tcPr>
            <w:tcW w:w="1275" w:type="dxa"/>
            <w:shd w:val="clear" w:color="auto" w:fill="auto"/>
            <w:vAlign w:val="center"/>
          </w:tcPr>
          <w:p w:rsidR="00A90695" w:rsidRPr="00A90695" w:rsidRDefault="00ED4194" w:rsidP="00C440DD">
            <w:pPr>
              <w:jc w:val="center"/>
            </w:pPr>
            <w:r>
              <w:t>62390</w:t>
            </w:r>
          </w:p>
        </w:tc>
      </w:tr>
      <w:tr w:rsidR="00A90695" w:rsidRPr="00C440DD" w:rsidTr="00465B27">
        <w:trPr>
          <w:gridAfter w:val="2"/>
          <w:wAfter w:w="4160" w:type="dxa"/>
        </w:trPr>
        <w:tc>
          <w:tcPr>
            <w:tcW w:w="617" w:type="dxa"/>
            <w:shd w:val="clear" w:color="auto" w:fill="auto"/>
            <w:vAlign w:val="center"/>
          </w:tcPr>
          <w:p w:rsidR="00A90695" w:rsidRPr="00C440DD" w:rsidRDefault="00A90695" w:rsidP="00C440DD">
            <w:pPr>
              <w:jc w:val="center"/>
            </w:pPr>
          </w:p>
        </w:tc>
        <w:tc>
          <w:tcPr>
            <w:tcW w:w="4027" w:type="dxa"/>
            <w:shd w:val="clear" w:color="auto" w:fill="auto"/>
            <w:vAlign w:val="center"/>
          </w:tcPr>
          <w:p w:rsidR="00A90695" w:rsidRPr="00C440DD" w:rsidRDefault="00A90695" w:rsidP="00C440DD">
            <w:pPr>
              <w:jc w:val="center"/>
            </w:pP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Pr="00C440DD" w:rsidRDefault="00A90695" w:rsidP="002B4DD5">
            <w:pPr>
              <w:jc w:val="center"/>
            </w:pPr>
            <w:r>
              <w:t>2022-2024гг</w:t>
            </w:r>
          </w:p>
        </w:tc>
        <w:tc>
          <w:tcPr>
            <w:tcW w:w="1275" w:type="dxa"/>
            <w:shd w:val="clear" w:color="auto" w:fill="auto"/>
            <w:vAlign w:val="center"/>
          </w:tcPr>
          <w:p w:rsidR="00A90695" w:rsidRPr="00A90695" w:rsidRDefault="00ED4194" w:rsidP="00C440DD">
            <w:pPr>
              <w:jc w:val="center"/>
            </w:pPr>
            <w:r>
              <w:t>4790</w:t>
            </w:r>
          </w:p>
        </w:tc>
      </w:tr>
      <w:tr w:rsidR="00A90695" w:rsidRPr="00C440DD" w:rsidTr="003C7F69">
        <w:trPr>
          <w:gridAfter w:val="2"/>
          <w:wAfter w:w="4160" w:type="dxa"/>
          <w:trHeight w:val="385"/>
        </w:trPr>
        <w:tc>
          <w:tcPr>
            <w:tcW w:w="617" w:type="dxa"/>
            <w:shd w:val="clear" w:color="auto" w:fill="auto"/>
            <w:vAlign w:val="center"/>
          </w:tcPr>
          <w:p w:rsidR="00A90695" w:rsidRPr="00C440DD" w:rsidRDefault="00A90695" w:rsidP="00C440DD">
            <w:pPr>
              <w:jc w:val="center"/>
            </w:pPr>
          </w:p>
        </w:tc>
        <w:tc>
          <w:tcPr>
            <w:tcW w:w="4027" w:type="dxa"/>
            <w:shd w:val="clear" w:color="auto" w:fill="auto"/>
            <w:vAlign w:val="center"/>
          </w:tcPr>
          <w:p w:rsidR="00A90695" w:rsidRPr="00C440DD" w:rsidRDefault="00A90695" w:rsidP="00C440DD">
            <w:pPr>
              <w:jc w:val="center"/>
            </w:pPr>
          </w:p>
        </w:tc>
        <w:tc>
          <w:tcPr>
            <w:tcW w:w="2835" w:type="dxa"/>
            <w:shd w:val="clear" w:color="auto" w:fill="auto"/>
            <w:vAlign w:val="center"/>
          </w:tcPr>
          <w:p w:rsidR="00A90695" w:rsidRPr="00C440DD" w:rsidRDefault="00A90695" w:rsidP="00C440DD">
            <w:pPr>
              <w:jc w:val="center"/>
            </w:pPr>
          </w:p>
        </w:tc>
        <w:tc>
          <w:tcPr>
            <w:tcW w:w="1560" w:type="dxa"/>
            <w:shd w:val="clear" w:color="auto" w:fill="auto"/>
            <w:vAlign w:val="center"/>
          </w:tcPr>
          <w:p w:rsidR="00A90695" w:rsidRPr="00C440DD" w:rsidRDefault="00A90695" w:rsidP="002B4DD5">
            <w:pPr>
              <w:jc w:val="center"/>
            </w:pPr>
            <w:r>
              <w:t>2025-2030гг</w:t>
            </w:r>
          </w:p>
        </w:tc>
        <w:tc>
          <w:tcPr>
            <w:tcW w:w="1275" w:type="dxa"/>
            <w:shd w:val="clear" w:color="auto" w:fill="auto"/>
            <w:vAlign w:val="center"/>
          </w:tcPr>
          <w:p w:rsidR="00A90695" w:rsidRPr="00A90695" w:rsidRDefault="00ED4194" w:rsidP="00C440DD">
            <w:pPr>
              <w:jc w:val="center"/>
            </w:pPr>
            <w:r>
              <w:t>330</w:t>
            </w:r>
          </w:p>
        </w:tc>
      </w:tr>
      <w:tr w:rsidR="00A90695" w:rsidRPr="00C440DD" w:rsidTr="00465B27">
        <w:trPr>
          <w:gridAfter w:val="2"/>
          <w:wAfter w:w="4160" w:type="dxa"/>
        </w:trPr>
        <w:tc>
          <w:tcPr>
            <w:tcW w:w="10314" w:type="dxa"/>
            <w:gridSpan w:val="5"/>
            <w:shd w:val="clear" w:color="auto" w:fill="auto"/>
          </w:tcPr>
          <w:p w:rsidR="00A90695" w:rsidRPr="00C440DD" w:rsidRDefault="00A90695" w:rsidP="00C440DD">
            <w:pPr>
              <w:jc w:val="center"/>
              <w:rPr>
                <w:b/>
              </w:rPr>
            </w:pPr>
            <w:r w:rsidRPr="00C440DD">
              <w:rPr>
                <w:b/>
              </w:rPr>
              <w:t>Строительство коммерческого жилья</w:t>
            </w:r>
          </w:p>
        </w:tc>
      </w:tr>
      <w:tr w:rsidR="00A90695" w:rsidRPr="00C440DD" w:rsidTr="003C7F69">
        <w:trPr>
          <w:gridAfter w:val="2"/>
          <w:wAfter w:w="4160" w:type="dxa"/>
          <w:trHeight w:val="281"/>
        </w:trPr>
        <w:tc>
          <w:tcPr>
            <w:tcW w:w="617" w:type="dxa"/>
            <w:shd w:val="clear" w:color="auto" w:fill="auto"/>
          </w:tcPr>
          <w:p w:rsidR="00A90695" w:rsidRPr="00C440DD" w:rsidRDefault="008D3196" w:rsidP="00C440DD">
            <w:r>
              <w:t>27</w:t>
            </w:r>
            <w:r w:rsidR="00A90695">
              <w:t>.</w:t>
            </w:r>
          </w:p>
        </w:tc>
        <w:tc>
          <w:tcPr>
            <w:tcW w:w="4027" w:type="dxa"/>
            <w:shd w:val="clear" w:color="auto" w:fill="auto"/>
          </w:tcPr>
          <w:p w:rsidR="00A90695" w:rsidRPr="00C440DD" w:rsidRDefault="00A90695" w:rsidP="003C7F69">
            <w:pPr>
              <w:jc w:val="center"/>
            </w:pPr>
            <w:r w:rsidRPr="00C440DD">
              <w:t>Строительство жилья</w:t>
            </w:r>
          </w:p>
        </w:tc>
        <w:tc>
          <w:tcPr>
            <w:tcW w:w="2835" w:type="dxa"/>
            <w:shd w:val="clear" w:color="auto" w:fill="auto"/>
          </w:tcPr>
          <w:p w:rsidR="00A90695" w:rsidRPr="00C440DD" w:rsidRDefault="003C7F69" w:rsidP="003C7F69">
            <w:pPr>
              <w:ind w:left="-108" w:right="-108"/>
              <w:jc w:val="center"/>
            </w:pPr>
            <w:r>
              <w:t xml:space="preserve">ООО </w:t>
            </w:r>
            <w:r w:rsidR="00A90695" w:rsidRPr="00C440DD">
              <w:t>«</w:t>
            </w:r>
            <w:proofErr w:type="spellStart"/>
            <w:r w:rsidR="00A90695" w:rsidRPr="00C440DD">
              <w:t>Энергостойремонт</w:t>
            </w:r>
            <w:proofErr w:type="spellEnd"/>
            <w:r w:rsidR="00A90695" w:rsidRPr="00C440DD">
              <w:t>»</w:t>
            </w:r>
          </w:p>
        </w:tc>
        <w:tc>
          <w:tcPr>
            <w:tcW w:w="1560" w:type="dxa"/>
            <w:shd w:val="clear" w:color="auto" w:fill="auto"/>
          </w:tcPr>
          <w:p w:rsidR="00A90695" w:rsidRPr="00C440DD" w:rsidRDefault="00A90695" w:rsidP="003C7F69">
            <w:pPr>
              <w:jc w:val="center"/>
            </w:pPr>
            <w:r w:rsidRPr="00C440DD">
              <w:t>2019-2024гг</w:t>
            </w:r>
          </w:p>
        </w:tc>
        <w:tc>
          <w:tcPr>
            <w:tcW w:w="1275" w:type="dxa"/>
            <w:shd w:val="clear" w:color="auto" w:fill="auto"/>
          </w:tcPr>
          <w:p w:rsidR="00A90695" w:rsidRPr="00C440DD" w:rsidRDefault="00A90695" w:rsidP="003C7F69">
            <w:pPr>
              <w:jc w:val="center"/>
            </w:pPr>
            <w:r w:rsidRPr="00C440DD">
              <w:t>62500,0</w:t>
            </w:r>
          </w:p>
        </w:tc>
      </w:tr>
      <w:tr w:rsidR="00A90695" w:rsidRPr="00C440DD" w:rsidTr="00465B27">
        <w:trPr>
          <w:gridAfter w:val="2"/>
          <w:wAfter w:w="4160" w:type="dxa"/>
        </w:trPr>
        <w:tc>
          <w:tcPr>
            <w:tcW w:w="617" w:type="dxa"/>
            <w:shd w:val="clear" w:color="auto" w:fill="auto"/>
          </w:tcPr>
          <w:p w:rsidR="00A90695" w:rsidRPr="00C440DD" w:rsidRDefault="00A90695" w:rsidP="00C440DD"/>
        </w:tc>
        <w:tc>
          <w:tcPr>
            <w:tcW w:w="4027" w:type="dxa"/>
            <w:shd w:val="clear" w:color="auto" w:fill="auto"/>
            <w:vAlign w:val="center"/>
          </w:tcPr>
          <w:p w:rsidR="00A90695" w:rsidRPr="00C440DD" w:rsidRDefault="00A90695" w:rsidP="00C440DD">
            <w:pPr>
              <w:jc w:val="center"/>
            </w:pPr>
          </w:p>
        </w:tc>
        <w:tc>
          <w:tcPr>
            <w:tcW w:w="2835" w:type="dxa"/>
            <w:shd w:val="clear" w:color="auto" w:fill="auto"/>
          </w:tcPr>
          <w:p w:rsidR="00A90695" w:rsidRPr="00C440DD" w:rsidRDefault="00A90695" w:rsidP="00C440DD">
            <w:pPr>
              <w:jc w:val="center"/>
            </w:pPr>
          </w:p>
        </w:tc>
        <w:tc>
          <w:tcPr>
            <w:tcW w:w="1560" w:type="dxa"/>
            <w:shd w:val="clear" w:color="auto" w:fill="auto"/>
            <w:vAlign w:val="center"/>
          </w:tcPr>
          <w:p w:rsidR="00A90695" w:rsidRPr="00C440DD" w:rsidRDefault="00A90695" w:rsidP="00C440DD">
            <w:pPr>
              <w:jc w:val="center"/>
            </w:pPr>
          </w:p>
        </w:tc>
        <w:tc>
          <w:tcPr>
            <w:tcW w:w="1275" w:type="dxa"/>
            <w:shd w:val="clear" w:color="auto" w:fill="auto"/>
            <w:vAlign w:val="center"/>
          </w:tcPr>
          <w:p w:rsidR="00A90695" w:rsidRPr="00C440DD" w:rsidRDefault="00A90695" w:rsidP="00C440DD">
            <w:pPr>
              <w:jc w:val="center"/>
            </w:pPr>
          </w:p>
        </w:tc>
      </w:tr>
      <w:tr w:rsidR="00A90695" w:rsidRPr="00C440DD" w:rsidTr="00465B27">
        <w:trPr>
          <w:gridAfter w:val="2"/>
          <w:wAfter w:w="4160" w:type="dxa"/>
        </w:trPr>
        <w:tc>
          <w:tcPr>
            <w:tcW w:w="10314" w:type="dxa"/>
            <w:gridSpan w:val="5"/>
            <w:shd w:val="clear" w:color="auto" w:fill="auto"/>
            <w:vAlign w:val="center"/>
          </w:tcPr>
          <w:p w:rsidR="00A90695" w:rsidRPr="00C440DD" w:rsidRDefault="00A90695" w:rsidP="00C440DD">
            <w:pPr>
              <w:jc w:val="center"/>
              <w:rPr>
                <w:b/>
              </w:rPr>
            </w:pPr>
            <w:r w:rsidRPr="00C440DD">
              <w:rPr>
                <w:b/>
              </w:rPr>
              <w:t>Благоустройство</w:t>
            </w:r>
          </w:p>
        </w:tc>
      </w:tr>
      <w:tr w:rsidR="00A90695" w:rsidRPr="00C440DD" w:rsidTr="00465B27">
        <w:trPr>
          <w:gridAfter w:val="2"/>
          <w:wAfter w:w="4160" w:type="dxa"/>
        </w:trPr>
        <w:tc>
          <w:tcPr>
            <w:tcW w:w="617" w:type="dxa"/>
            <w:shd w:val="clear" w:color="auto" w:fill="auto"/>
          </w:tcPr>
          <w:p w:rsidR="00A90695" w:rsidRPr="00C440DD" w:rsidRDefault="008D3196" w:rsidP="00C440DD">
            <w:r>
              <w:t>28</w:t>
            </w:r>
            <w:r w:rsidR="00A90695">
              <w:t>.</w:t>
            </w:r>
          </w:p>
        </w:tc>
        <w:tc>
          <w:tcPr>
            <w:tcW w:w="4027" w:type="dxa"/>
            <w:shd w:val="clear" w:color="auto" w:fill="auto"/>
          </w:tcPr>
          <w:p w:rsidR="00A90695" w:rsidRPr="00C440DD" w:rsidRDefault="003C7F69" w:rsidP="007D3C53">
            <w:r>
              <w:rPr>
                <w:bCs/>
              </w:rPr>
              <w:t>Реализация программы  «</w:t>
            </w:r>
            <w:r w:rsidR="00A90695" w:rsidRPr="00C440DD">
              <w:rPr>
                <w:bCs/>
              </w:rPr>
              <w:t>Формировани</w:t>
            </w:r>
            <w:r>
              <w:rPr>
                <w:bCs/>
              </w:rPr>
              <w:t>е</w:t>
            </w:r>
            <w:r w:rsidR="00A90695" w:rsidRPr="00C440DD">
              <w:rPr>
                <w:bCs/>
              </w:rPr>
              <w:t xml:space="preserve"> современной городской среды на территории г</w:t>
            </w:r>
            <w:r w:rsidR="007D3C53">
              <w:rPr>
                <w:bCs/>
              </w:rPr>
              <w:t>/</w:t>
            </w:r>
            <w:proofErr w:type="gramStart"/>
            <w:r w:rsidR="007D3C53">
              <w:rPr>
                <w:bCs/>
              </w:rPr>
              <w:t>п</w:t>
            </w:r>
            <w:proofErr w:type="gramEnd"/>
            <w:r w:rsidR="00A90695" w:rsidRPr="00C440DD">
              <w:rPr>
                <w:bCs/>
              </w:rPr>
              <w:t xml:space="preserve"> «</w:t>
            </w:r>
            <w:proofErr w:type="spellStart"/>
            <w:r w:rsidR="00A90695" w:rsidRPr="00C440DD">
              <w:rPr>
                <w:bCs/>
              </w:rPr>
              <w:t>Оловяннинское</w:t>
            </w:r>
            <w:proofErr w:type="spellEnd"/>
            <w:r w:rsidR="00A90695" w:rsidRPr="00C440DD">
              <w:rPr>
                <w:bCs/>
              </w:rPr>
              <w:t xml:space="preserve">» </w:t>
            </w:r>
          </w:p>
        </w:tc>
        <w:tc>
          <w:tcPr>
            <w:tcW w:w="2835" w:type="dxa"/>
            <w:shd w:val="clear" w:color="auto" w:fill="auto"/>
            <w:vAlign w:val="center"/>
          </w:tcPr>
          <w:p w:rsidR="00A90695" w:rsidRPr="00C440DD" w:rsidRDefault="00A90695" w:rsidP="00C440DD">
            <w:pPr>
              <w:jc w:val="center"/>
            </w:pPr>
            <w:r w:rsidRPr="00C440DD">
              <w:t>Администрация городского поселения «</w:t>
            </w:r>
            <w:proofErr w:type="spellStart"/>
            <w:r w:rsidRPr="00C440DD">
              <w:t>Оловяннинское</w:t>
            </w:r>
            <w:proofErr w:type="spellEnd"/>
            <w:r w:rsidRPr="00C440DD">
              <w:t>»</w:t>
            </w:r>
          </w:p>
        </w:tc>
        <w:tc>
          <w:tcPr>
            <w:tcW w:w="1560" w:type="dxa"/>
            <w:shd w:val="clear" w:color="auto" w:fill="auto"/>
            <w:vAlign w:val="center"/>
          </w:tcPr>
          <w:p w:rsidR="00A90695" w:rsidRPr="00C440DD" w:rsidRDefault="00A90695" w:rsidP="00C440DD">
            <w:pPr>
              <w:jc w:val="center"/>
            </w:pPr>
            <w:r w:rsidRPr="00C440DD">
              <w:t>2018-2022гг</w:t>
            </w:r>
          </w:p>
        </w:tc>
        <w:tc>
          <w:tcPr>
            <w:tcW w:w="1275" w:type="dxa"/>
            <w:shd w:val="clear" w:color="auto" w:fill="auto"/>
            <w:vAlign w:val="center"/>
          </w:tcPr>
          <w:p w:rsidR="00A90695" w:rsidRPr="00C440DD" w:rsidRDefault="00A90695" w:rsidP="00C440DD">
            <w:pPr>
              <w:jc w:val="center"/>
            </w:pPr>
            <w:r>
              <w:t>118940</w:t>
            </w:r>
          </w:p>
        </w:tc>
      </w:tr>
    </w:tbl>
    <w:p w:rsid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74370" w:rsidRPr="00C74370" w:rsidRDefault="00C74370" w:rsidP="00C74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pacing w:val="-4"/>
          <w:sz w:val="28"/>
          <w:szCs w:val="28"/>
          <w:lang w:eastAsia="ar-SA"/>
        </w:rPr>
      </w:pPr>
    </w:p>
    <w:p w:rsidR="00C74370" w:rsidRPr="00C74370" w:rsidRDefault="00C74370" w:rsidP="00C74370">
      <w:pPr>
        <w:autoSpaceDE w:val="0"/>
        <w:autoSpaceDN w:val="0"/>
        <w:adjustRightInd w:val="0"/>
        <w:jc w:val="right"/>
        <w:rPr>
          <w:rFonts w:eastAsia="Calibri"/>
          <w:color w:val="000000"/>
          <w:sz w:val="28"/>
          <w:szCs w:val="28"/>
          <w:lang w:eastAsia="en-US"/>
        </w:rPr>
      </w:pPr>
    </w:p>
    <w:p w:rsidR="00C74370" w:rsidRPr="00C74370" w:rsidRDefault="00C74370" w:rsidP="00C74370">
      <w:pPr>
        <w:autoSpaceDE w:val="0"/>
        <w:autoSpaceDN w:val="0"/>
        <w:adjustRightInd w:val="0"/>
        <w:jc w:val="right"/>
        <w:rPr>
          <w:rFonts w:eastAsia="Calibri"/>
          <w:color w:val="000000"/>
          <w:sz w:val="28"/>
          <w:szCs w:val="28"/>
          <w:lang w:eastAsia="en-US"/>
        </w:rPr>
      </w:pPr>
    </w:p>
    <w:p w:rsidR="00C74370" w:rsidRPr="00C74370" w:rsidRDefault="00C74370" w:rsidP="00C74370">
      <w:pPr>
        <w:autoSpaceDE w:val="0"/>
        <w:autoSpaceDN w:val="0"/>
        <w:adjustRightInd w:val="0"/>
        <w:jc w:val="right"/>
        <w:rPr>
          <w:rFonts w:eastAsia="Calibri"/>
          <w:color w:val="000000"/>
          <w:sz w:val="28"/>
          <w:szCs w:val="28"/>
          <w:lang w:eastAsia="en-US"/>
        </w:rPr>
      </w:pPr>
    </w:p>
    <w:p w:rsidR="00C74370" w:rsidRPr="00C74370" w:rsidRDefault="00C74370" w:rsidP="00C74370">
      <w:pPr>
        <w:autoSpaceDE w:val="0"/>
        <w:autoSpaceDN w:val="0"/>
        <w:adjustRightInd w:val="0"/>
        <w:jc w:val="right"/>
        <w:rPr>
          <w:rFonts w:eastAsia="Calibri"/>
          <w:color w:val="000000"/>
          <w:sz w:val="28"/>
          <w:szCs w:val="28"/>
          <w:lang w:eastAsia="en-US"/>
        </w:rPr>
      </w:pPr>
    </w:p>
    <w:p w:rsidR="00C74370" w:rsidRPr="00C74370" w:rsidRDefault="00C74370" w:rsidP="00C74370">
      <w:pPr>
        <w:autoSpaceDE w:val="0"/>
        <w:autoSpaceDN w:val="0"/>
        <w:adjustRightInd w:val="0"/>
        <w:jc w:val="right"/>
        <w:rPr>
          <w:rFonts w:eastAsia="Calibri"/>
          <w:color w:val="000000"/>
          <w:sz w:val="28"/>
          <w:szCs w:val="28"/>
          <w:lang w:eastAsia="en-US"/>
        </w:rPr>
      </w:pPr>
    </w:p>
    <w:p w:rsidR="00C74370" w:rsidRPr="00C74370" w:rsidRDefault="00C74370" w:rsidP="00C74370">
      <w:pPr>
        <w:autoSpaceDE w:val="0"/>
        <w:autoSpaceDN w:val="0"/>
        <w:adjustRightInd w:val="0"/>
        <w:jc w:val="right"/>
        <w:rPr>
          <w:rFonts w:eastAsia="Calibri"/>
          <w:color w:val="000000"/>
          <w:sz w:val="28"/>
          <w:szCs w:val="28"/>
          <w:lang w:eastAsia="en-US"/>
        </w:rPr>
      </w:pPr>
    </w:p>
    <w:p w:rsidR="00C74370" w:rsidRPr="00C74370" w:rsidRDefault="00C74370" w:rsidP="00C74370"/>
    <w:p w:rsidR="00637F3A" w:rsidRPr="00DC22D2" w:rsidRDefault="00637F3A" w:rsidP="00637F3A">
      <w:pPr>
        <w:pStyle w:val="14"/>
        <w:jc w:val="center"/>
        <w:rPr>
          <w:rFonts w:asciiTheme="minorHAnsi" w:eastAsiaTheme="minorHAnsi" w:hAnsiTheme="minorHAnsi" w:cstheme="minorHAnsi"/>
          <w:sz w:val="28"/>
          <w:szCs w:val="28"/>
          <w:lang w:eastAsia="en-US"/>
        </w:rPr>
      </w:pPr>
    </w:p>
    <w:p w:rsidR="005105DB" w:rsidRPr="005105DB" w:rsidRDefault="005105DB" w:rsidP="005105DB">
      <w:pPr>
        <w:ind w:firstLine="900"/>
        <w:jc w:val="both"/>
        <w:rPr>
          <w:rFonts w:asciiTheme="minorHAnsi" w:eastAsia="SimSun" w:hAnsiTheme="minorHAnsi" w:cs="Mangal"/>
          <w:b/>
          <w:color w:val="000000"/>
          <w:kern w:val="1"/>
          <w:sz w:val="28"/>
          <w:szCs w:val="28"/>
          <w:lang w:eastAsia="hi-IN" w:bidi="hi-IN"/>
        </w:rPr>
      </w:pPr>
    </w:p>
    <w:p w:rsidR="0058114E" w:rsidRDefault="0058114E" w:rsidP="0058114E">
      <w:pPr>
        <w:ind w:firstLine="708"/>
        <w:rPr>
          <w:rFonts w:eastAsiaTheme="minorHAnsi"/>
          <w:sz w:val="28"/>
          <w:szCs w:val="28"/>
          <w:lang w:eastAsia="en-US"/>
        </w:rPr>
      </w:pPr>
      <w:r w:rsidRPr="00E53AE4">
        <w:rPr>
          <w:sz w:val="28"/>
          <w:szCs w:val="28"/>
        </w:rPr>
        <w:t xml:space="preserve"> </w:t>
      </w:r>
    </w:p>
    <w:p w:rsidR="0058114E" w:rsidRPr="00A7127D" w:rsidRDefault="0058114E" w:rsidP="0058114E">
      <w:pPr>
        <w:ind w:firstLine="708"/>
        <w:jc w:val="both"/>
        <w:rPr>
          <w:rFonts w:eastAsiaTheme="minorHAnsi"/>
          <w:sz w:val="28"/>
          <w:szCs w:val="28"/>
          <w:lang w:eastAsia="en-US"/>
        </w:rPr>
      </w:pPr>
    </w:p>
    <w:p w:rsidR="00992B4A" w:rsidRPr="00522C26" w:rsidRDefault="00992B4A" w:rsidP="009375BC">
      <w:pPr>
        <w:ind w:firstLine="540"/>
        <w:jc w:val="both"/>
      </w:pPr>
    </w:p>
    <w:p w:rsidR="00C4050C" w:rsidRPr="00371FE9" w:rsidRDefault="00C4050C" w:rsidP="00371FE9">
      <w:pPr>
        <w:pStyle w:val="14"/>
        <w:rPr>
          <w:rFonts w:ascii="Times New Roman" w:hAnsi="Times New Roman"/>
          <w:sz w:val="28"/>
          <w:szCs w:val="28"/>
        </w:rPr>
      </w:pPr>
    </w:p>
    <w:p w:rsidR="000E6AE6" w:rsidRPr="000E6AE6" w:rsidRDefault="000E6AE6" w:rsidP="00724A0A">
      <w:pPr>
        <w:pStyle w:val="14"/>
        <w:rPr>
          <w:rFonts w:ascii="Times New Roman" w:hAnsi="Times New Roman"/>
          <w:b/>
          <w:sz w:val="32"/>
          <w:szCs w:val="32"/>
        </w:rPr>
      </w:pPr>
    </w:p>
    <w:p w:rsidR="00564324" w:rsidRDefault="00564324" w:rsidP="000E6AE6">
      <w:pPr>
        <w:pStyle w:val="14"/>
        <w:ind w:left="142"/>
        <w:jc w:val="center"/>
        <w:rPr>
          <w:rFonts w:ascii="Times New Roman" w:hAnsi="Times New Roman"/>
          <w:b/>
          <w:sz w:val="32"/>
          <w:szCs w:val="32"/>
        </w:rPr>
      </w:pPr>
    </w:p>
    <w:p w:rsidR="00FC7B7B" w:rsidRPr="005F2988" w:rsidRDefault="00FC7B7B" w:rsidP="005F2988">
      <w:pPr>
        <w:spacing w:line="322" w:lineRule="exact"/>
        <w:ind w:left="20" w:right="20" w:firstLine="700"/>
        <w:jc w:val="both"/>
        <w:rPr>
          <w:rFonts w:asciiTheme="minorHAnsi" w:eastAsia="Calibri" w:hAnsiTheme="minorHAnsi" w:cstheme="minorHAnsi"/>
          <w:sz w:val="28"/>
          <w:szCs w:val="28"/>
        </w:rPr>
        <w:sectPr w:rsidR="00FC7B7B" w:rsidRPr="005F2988" w:rsidSect="007D3C53">
          <w:headerReference w:type="even" r:id="rId9"/>
          <w:headerReference w:type="default" r:id="rId10"/>
          <w:footerReference w:type="default" r:id="rId11"/>
          <w:pgSz w:w="11906" w:h="16838"/>
          <w:pgMar w:top="709" w:right="1133" w:bottom="1134" w:left="993" w:header="709" w:footer="709" w:gutter="0"/>
          <w:pgNumType w:start="0"/>
          <w:cols w:space="708"/>
          <w:titlePg/>
          <w:docGrid w:linePitch="360"/>
        </w:sectPr>
      </w:pPr>
    </w:p>
    <w:p w:rsidR="00A556F2" w:rsidRPr="00CE5212" w:rsidRDefault="00A556F2" w:rsidP="00A556F2">
      <w:pPr>
        <w:spacing w:after="200" w:line="276" w:lineRule="auto"/>
        <w:jc w:val="right"/>
        <w:rPr>
          <w:rFonts w:eastAsia="Calibri"/>
          <w:b/>
          <w:bCs/>
          <w:sz w:val="22"/>
          <w:szCs w:val="22"/>
          <w:lang w:eastAsia="en-US"/>
        </w:rPr>
      </w:pPr>
      <w:r w:rsidRPr="00CE5212">
        <w:rPr>
          <w:rFonts w:eastAsia="Calibri"/>
          <w:b/>
          <w:bCs/>
          <w:sz w:val="22"/>
          <w:szCs w:val="22"/>
          <w:lang w:eastAsia="en-US"/>
        </w:rPr>
        <w:lastRenderedPageBreak/>
        <w:t>Приложение №1</w:t>
      </w:r>
    </w:p>
    <w:p w:rsidR="00A556F2" w:rsidRDefault="00A556F2" w:rsidP="00A556F2">
      <w:pPr>
        <w:spacing w:after="200" w:line="276" w:lineRule="auto"/>
        <w:jc w:val="center"/>
        <w:rPr>
          <w:rFonts w:eastAsia="Calibri"/>
          <w:sz w:val="32"/>
          <w:szCs w:val="32"/>
          <w:lang w:eastAsia="en-US"/>
        </w:rPr>
      </w:pPr>
      <w:r>
        <w:rPr>
          <w:rFonts w:eastAsia="Calibri"/>
          <w:b/>
          <w:bCs/>
          <w:sz w:val="32"/>
          <w:szCs w:val="32"/>
          <w:lang w:eastAsia="en-US"/>
        </w:rPr>
        <w:t>Целевые показатели социально-экономического развития муниципального района «Оловяннинский район» до 2030 года</w:t>
      </w:r>
    </w:p>
    <w:tbl>
      <w:tblPr>
        <w:tblW w:w="15870" w:type="dxa"/>
        <w:tblInd w:w="-176" w:type="dxa"/>
        <w:tblLayout w:type="fixed"/>
        <w:tblLook w:val="04A0" w:firstRow="1" w:lastRow="0" w:firstColumn="1" w:lastColumn="0" w:noHBand="0" w:noVBand="1"/>
      </w:tblPr>
      <w:tblGrid>
        <w:gridCol w:w="426"/>
        <w:gridCol w:w="1975"/>
        <w:gridCol w:w="864"/>
        <w:gridCol w:w="852"/>
        <w:gridCol w:w="850"/>
        <w:gridCol w:w="851"/>
        <w:gridCol w:w="850"/>
        <w:gridCol w:w="851"/>
        <w:gridCol w:w="850"/>
        <w:gridCol w:w="851"/>
        <w:gridCol w:w="850"/>
        <w:gridCol w:w="851"/>
        <w:gridCol w:w="850"/>
        <w:gridCol w:w="851"/>
        <w:gridCol w:w="850"/>
        <w:gridCol w:w="851"/>
        <w:gridCol w:w="850"/>
        <w:gridCol w:w="697"/>
      </w:tblGrid>
      <w:tr w:rsidR="00A556F2" w:rsidTr="001D4812">
        <w:trPr>
          <w:trHeight w:val="300"/>
        </w:trPr>
        <w:tc>
          <w:tcPr>
            <w:tcW w:w="426" w:type="dxa"/>
          </w:tcPr>
          <w:p w:rsidR="00A556F2" w:rsidRDefault="00A556F2" w:rsidP="001D4812">
            <w:pPr>
              <w:rPr>
                <w:color w:val="000000"/>
                <w:sz w:val="18"/>
                <w:szCs w:val="18"/>
                <w:lang w:eastAsia="en-US"/>
              </w:rPr>
            </w:pPr>
          </w:p>
        </w:tc>
        <w:tc>
          <w:tcPr>
            <w:tcW w:w="1975" w:type="dxa"/>
            <w:noWrap/>
            <w:vAlign w:val="bottom"/>
            <w:hideMark/>
          </w:tcPr>
          <w:p w:rsidR="00A556F2" w:rsidRDefault="00A556F2" w:rsidP="001D4812">
            <w:pPr>
              <w:rPr>
                <w:rFonts w:ascii="Calibri" w:eastAsia="Calibri" w:hAnsi="Calibri"/>
                <w:sz w:val="20"/>
                <w:szCs w:val="20"/>
                <w:lang w:eastAsia="en-US"/>
              </w:rPr>
            </w:pPr>
          </w:p>
        </w:tc>
        <w:tc>
          <w:tcPr>
            <w:tcW w:w="864" w:type="dxa"/>
            <w:noWrap/>
            <w:vAlign w:val="bottom"/>
            <w:hideMark/>
          </w:tcPr>
          <w:p w:rsidR="00A556F2" w:rsidRDefault="00A556F2" w:rsidP="001D4812">
            <w:pPr>
              <w:rPr>
                <w:rFonts w:ascii="Calibri" w:eastAsia="Calibri" w:hAnsi="Calibri"/>
                <w:sz w:val="20"/>
                <w:szCs w:val="20"/>
                <w:lang w:eastAsia="en-US"/>
              </w:rPr>
            </w:pPr>
          </w:p>
        </w:tc>
        <w:tc>
          <w:tcPr>
            <w:tcW w:w="852" w:type="dxa"/>
            <w:shd w:val="clear" w:color="auto" w:fill="FFFFFF"/>
            <w:noWrap/>
            <w:vAlign w:val="bottom"/>
          </w:tcPr>
          <w:p w:rsidR="00A556F2" w:rsidRDefault="00A556F2" w:rsidP="001D4812">
            <w:pPr>
              <w:jc w:val="right"/>
              <w:rPr>
                <w:color w:val="000000"/>
                <w:sz w:val="18"/>
                <w:szCs w:val="18"/>
                <w:lang w:eastAsia="en-US"/>
              </w:rPr>
            </w:pPr>
          </w:p>
        </w:tc>
        <w:tc>
          <w:tcPr>
            <w:tcW w:w="850" w:type="dxa"/>
            <w:noWrap/>
            <w:vAlign w:val="bottom"/>
          </w:tcPr>
          <w:p w:rsidR="00A556F2" w:rsidRDefault="00A556F2" w:rsidP="001D4812">
            <w:pPr>
              <w:jc w:val="right"/>
              <w:rPr>
                <w:color w:val="000000"/>
                <w:sz w:val="18"/>
                <w:szCs w:val="18"/>
                <w:lang w:eastAsia="en-US"/>
              </w:rPr>
            </w:pPr>
          </w:p>
        </w:tc>
        <w:tc>
          <w:tcPr>
            <w:tcW w:w="851" w:type="dxa"/>
            <w:noWrap/>
            <w:vAlign w:val="bottom"/>
            <w:hideMark/>
          </w:tcPr>
          <w:p w:rsidR="00A556F2" w:rsidRDefault="00A556F2" w:rsidP="001D4812">
            <w:pPr>
              <w:rPr>
                <w:rFonts w:ascii="Calibri" w:eastAsia="Calibri" w:hAnsi="Calibri"/>
                <w:sz w:val="20"/>
                <w:szCs w:val="20"/>
                <w:lang w:eastAsia="en-US"/>
              </w:rPr>
            </w:pPr>
          </w:p>
        </w:tc>
        <w:tc>
          <w:tcPr>
            <w:tcW w:w="850" w:type="dxa"/>
            <w:noWrap/>
            <w:vAlign w:val="bottom"/>
            <w:hideMark/>
          </w:tcPr>
          <w:p w:rsidR="00A556F2" w:rsidRDefault="00A556F2" w:rsidP="001D4812">
            <w:pPr>
              <w:rPr>
                <w:rFonts w:ascii="Calibri" w:eastAsia="Calibri" w:hAnsi="Calibri"/>
                <w:sz w:val="20"/>
                <w:szCs w:val="20"/>
                <w:lang w:eastAsia="en-US"/>
              </w:rPr>
            </w:pPr>
          </w:p>
        </w:tc>
        <w:tc>
          <w:tcPr>
            <w:tcW w:w="851" w:type="dxa"/>
            <w:noWrap/>
            <w:vAlign w:val="bottom"/>
            <w:hideMark/>
          </w:tcPr>
          <w:p w:rsidR="00A556F2" w:rsidRDefault="00A556F2" w:rsidP="001D4812">
            <w:pPr>
              <w:rPr>
                <w:rFonts w:ascii="Calibri" w:eastAsia="Calibri" w:hAnsi="Calibri"/>
                <w:sz w:val="20"/>
                <w:szCs w:val="20"/>
                <w:lang w:eastAsia="en-US"/>
              </w:rPr>
            </w:pPr>
          </w:p>
        </w:tc>
        <w:tc>
          <w:tcPr>
            <w:tcW w:w="850" w:type="dxa"/>
            <w:noWrap/>
            <w:vAlign w:val="bottom"/>
            <w:hideMark/>
          </w:tcPr>
          <w:p w:rsidR="00A556F2" w:rsidRDefault="00A556F2" w:rsidP="001D4812">
            <w:pPr>
              <w:rPr>
                <w:rFonts w:ascii="Calibri" w:eastAsia="Calibri" w:hAnsi="Calibri"/>
                <w:sz w:val="20"/>
                <w:szCs w:val="20"/>
                <w:lang w:eastAsia="en-US"/>
              </w:rPr>
            </w:pPr>
          </w:p>
        </w:tc>
        <w:tc>
          <w:tcPr>
            <w:tcW w:w="851" w:type="dxa"/>
            <w:noWrap/>
            <w:vAlign w:val="bottom"/>
            <w:hideMark/>
          </w:tcPr>
          <w:p w:rsidR="00A556F2" w:rsidRDefault="00A556F2" w:rsidP="001D4812">
            <w:pPr>
              <w:rPr>
                <w:rFonts w:ascii="Calibri" w:eastAsia="Calibri" w:hAnsi="Calibri"/>
                <w:sz w:val="20"/>
                <w:szCs w:val="20"/>
                <w:lang w:eastAsia="en-US"/>
              </w:rPr>
            </w:pPr>
          </w:p>
        </w:tc>
        <w:tc>
          <w:tcPr>
            <w:tcW w:w="850" w:type="dxa"/>
            <w:shd w:val="clear" w:color="auto" w:fill="FFFFFF"/>
            <w:noWrap/>
            <w:vAlign w:val="bottom"/>
            <w:hideMark/>
          </w:tcPr>
          <w:p w:rsidR="00A556F2" w:rsidRDefault="00A556F2" w:rsidP="001D4812">
            <w:pPr>
              <w:rPr>
                <w:color w:val="000000"/>
                <w:sz w:val="18"/>
                <w:szCs w:val="18"/>
                <w:lang w:eastAsia="en-US"/>
              </w:rPr>
            </w:pPr>
            <w:r>
              <w:rPr>
                <w:color w:val="000000"/>
                <w:sz w:val="18"/>
                <w:szCs w:val="18"/>
                <w:lang w:eastAsia="en-US"/>
              </w:rPr>
              <w:t> </w:t>
            </w:r>
          </w:p>
        </w:tc>
        <w:tc>
          <w:tcPr>
            <w:tcW w:w="851" w:type="dxa"/>
            <w:shd w:val="clear" w:color="auto" w:fill="FFFFFF"/>
            <w:noWrap/>
            <w:vAlign w:val="bottom"/>
            <w:hideMark/>
          </w:tcPr>
          <w:p w:rsidR="00A556F2" w:rsidRDefault="00A556F2" w:rsidP="001D4812">
            <w:pPr>
              <w:rPr>
                <w:color w:val="000000"/>
                <w:sz w:val="18"/>
                <w:szCs w:val="18"/>
                <w:lang w:eastAsia="en-US"/>
              </w:rPr>
            </w:pPr>
            <w:r>
              <w:rPr>
                <w:color w:val="000000"/>
                <w:sz w:val="18"/>
                <w:szCs w:val="18"/>
                <w:lang w:eastAsia="en-US"/>
              </w:rPr>
              <w:t> </w:t>
            </w:r>
          </w:p>
        </w:tc>
        <w:tc>
          <w:tcPr>
            <w:tcW w:w="850" w:type="dxa"/>
            <w:noWrap/>
            <w:vAlign w:val="bottom"/>
            <w:hideMark/>
          </w:tcPr>
          <w:p w:rsidR="00A556F2" w:rsidRDefault="00A556F2" w:rsidP="001D4812">
            <w:pPr>
              <w:rPr>
                <w:rFonts w:ascii="Calibri" w:eastAsia="Calibri" w:hAnsi="Calibri"/>
                <w:sz w:val="20"/>
                <w:szCs w:val="20"/>
                <w:lang w:eastAsia="en-US"/>
              </w:rPr>
            </w:pPr>
          </w:p>
        </w:tc>
        <w:tc>
          <w:tcPr>
            <w:tcW w:w="851" w:type="dxa"/>
            <w:noWrap/>
            <w:vAlign w:val="bottom"/>
            <w:hideMark/>
          </w:tcPr>
          <w:p w:rsidR="00A556F2" w:rsidRDefault="00A556F2" w:rsidP="001D4812">
            <w:pPr>
              <w:rPr>
                <w:rFonts w:ascii="Calibri" w:eastAsia="Calibri" w:hAnsi="Calibri"/>
                <w:sz w:val="20"/>
                <w:szCs w:val="20"/>
                <w:lang w:eastAsia="en-US"/>
              </w:rPr>
            </w:pPr>
          </w:p>
        </w:tc>
        <w:tc>
          <w:tcPr>
            <w:tcW w:w="850" w:type="dxa"/>
            <w:noWrap/>
            <w:vAlign w:val="bottom"/>
            <w:hideMark/>
          </w:tcPr>
          <w:p w:rsidR="00A556F2" w:rsidRDefault="00A556F2" w:rsidP="001D4812">
            <w:pPr>
              <w:rPr>
                <w:rFonts w:ascii="Calibri" w:eastAsia="Calibri" w:hAnsi="Calibri"/>
                <w:sz w:val="20"/>
                <w:szCs w:val="20"/>
                <w:lang w:eastAsia="en-US"/>
              </w:rPr>
            </w:pPr>
          </w:p>
        </w:tc>
        <w:tc>
          <w:tcPr>
            <w:tcW w:w="851" w:type="dxa"/>
            <w:noWrap/>
            <w:vAlign w:val="bottom"/>
            <w:hideMark/>
          </w:tcPr>
          <w:p w:rsidR="00A556F2" w:rsidRDefault="00A556F2" w:rsidP="001D4812">
            <w:pPr>
              <w:rPr>
                <w:rFonts w:ascii="Calibri" w:eastAsia="Calibri" w:hAnsi="Calibri"/>
                <w:sz w:val="20"/>
                <w:szCs w:val="20"/>
                <w:lang w:eastAsia="en-US"/>
              </w:rPr>
            </w:pPr>
          </w:p>
        </w:tc>
        <w:tc>
          <w:tcPr>
            <w:tcW w:w="850" w:type="dxa"/>
            <w:noWrap/>
            <w:vAlign w:val="bottom"/>
            <w:hideMark/>
          </w:tcPr>
          <w:p w:rsidR="00A556F2" w:rsidRDefault="00A556F2" w:rsidP="001D4812">
            <w:pPr>
              <w:rPr>
                <w:rFonts w:ascii="Calibri" w:eastAsia="Calibri" w:hAnsi="Calibri"/>
                <w:sz w:val="20"/>
                <w:szCs w:val="20"/>
                <w:lang w:eastAsia="en-US"/>
              </w:rPr>
            </w:pPr>
          </w:p>
        </w:tc>
        <w:tc>
          <w:tcPr>
            <w:tcW w:w="697" w:type="dxa"/>
            <w:shd w:val="clear" w:color="auto" w:fill="FFFFFF"/>
            <w:noWrap/>
            <w:vAlign w:val="bottom"/>
            <w:hideMark/>
          </w:tcPr>
          <w:p w:rsidR="00A556F2" w:rsidRDefault="00A556F2" w:rsidP="001D4812">
            <w:pPr>
              <w:rPr>
                <w:color w:val="000000"/>
                <w:sz w:val="18"/>
                <w:szCs w:val="18"/>
                <w:lang w:eastAsia="en-US"/>
              </w:rPr>
            </w:pPr>
            <w:r>
              <w:rPr>
                <w:color w:val="000000"/>
                <w:sz w:val="18"/>
                <w:szCs w:val="18"/>
                <w:lang w:eastAsia="en-US"/>
              </w:rPr>
              <w:t> </w:t>
            </w:r>
          </w:p>
        </w:tc>
      </w:tr>
      <w:tr w:rsidR="00A556F2" w:rsidTr="001D4812">
        <w:trPr>
          <w:trHeight w:val="925"/>
        </w:trPr>
        <w:tc>
          <w:tcPr>
            <w:tcW w:w="426" w:type="dxa"/>
            <w:tcBorders>
              <w:top w:val="single" w:sz="4" w:space="0" w:color="auto"/>
              <w:left w:val="single" w:sz="4" w:space="0" w:color="auto"/>
              <w:bottom w:val="single" w:sz="4" w:space="0" w:color="auto"/>
              <w:right w:val="single" w:sz="4" w:space="0" w:color="auto"/>
            </w:tcBorders>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1975"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 xml:space="preserve">Наименование </w:t>
            </w:r>
          </w:p>
        </w:tc>
        <w:tc>
          <w:tcPr>
            <w:tcW w:w="864"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2017г</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6F2" w:rsidRDefault="00A556F2" w:rsidP="001D4812">
            <w:pPr>
              <w:rPr>
                <w:b/>
                <w:bCs/>
                <w:color w:val="000000"/>
                <w:sz w:val="18"/>
                <w:szCs w:val="18"/>
                <w:lang w:eastAsia="en-US"/>
              </w:rPr>
            </w:pPr>
            <w:r>
              <w:rPr>
                <w:b/>
                <w:bCs/>
                <w:color w:val="000000"/>
                <w:sz w:val="18"/>
                <w:szCs w:val="18"/>
                <w:lang w:eastAsia="en-US"/>
              </w:rPr>
              <w:t>2018г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2019г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2020г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2021г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2022г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2023г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2024г</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556F2" w:rsidRDefault="00A556F2" w:rsidP="001D4812">
            <w:pPr>
              <w:rPr>
                <w:b/>
                <w:bCs/>
                <w:color w:val="000000"/>
                <w:sz w:val="18"/>
                <w:szCs w:val="18"/>
                <w:lang w:eastAsia="en-US"/>
              </w:rPr>
            </w:pPr>
            <w:r>
              <w:rPr>
                <w:b/>
                <w:bCs/>
                <w:color w:val="000000"/>
                <w:sz w:val="18"/>
                <w:szCs w:val="18"/>
                <w:lang w:eastAsia="en-US"/>
              </w:rPr>
              <w:t>2025г</w:t>
            </w:r>
          </w:p>
        </w:tc>
        <w:tc>
          <w:tcPr>
            <w:tcW w:w="851" w:type="dxa"/>
            <w:tcBorders>
              <w:top w:val="single" w:sz="4" w:space="0" w:color="auto"/>
              <w:left w:val="single" w:sz="4" w:space="0" w:color="auto"/>
              <w:bottom w:val="single" w:sz="4" w:space="0" w:color="000000"/>
              <w:right w:val="single" w:sz="4" w:space="0" w:color="auto"/>
            </w:tcBorders>
            <w:shd w:val="clear" w:color="auto" w:fill="FFFFFF"/>
            <w:vAlign w:val="center"/>
            <w:hideMark/>
          </w:tcPr>
          <w:p w:rsidR="00A556F2" w:rsidRDefault="00A556F2" w:rsidP="001D4812">
            <w:pPr>
              <w:rPr>
                <w:b/>
                <w:bCs/>
                <w:color w:val="FF0000"/>
                <w:sz w:val="18"/>
                <w:szCs w:val="18"/>
                <w:lang w:eastAsia="en-US"/>
              </w:rPr>
            </w:pPr>
            <w:r>
              <w:rPr>
                <w:b/>
                <w:bCs/>
                <w:color w:val="FF0000"/>
                <w:sz w:val="18"/>
                <w:szCs w:val="18"/>
                <w:lang w:eastAsia="en-US"/>
              </w:rPr>
              <w:t>2025   к 2017</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2026г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2027г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2028г</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2029г</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6F2" w:rsidRDefault="00A556F2" w:rsidP="001D4812">
            <w:pPr>
              <w:rPr>
                <w:b/>
                <w:bCs/>
                <w:color w:val="000000"/>
                <w:sz w:val="18"/>
                <w:szCs w:val="18"/>
                <w:lang w:eastAsia="en-US"/>
              </w:rPr>
            </w:pPr>
            <w:r>
              <w:rPr>
                <w:b/>
                <w:bCs/>
                <w:color w:val="000000"/>
                <w:sz w:val="18"/>
                <w:szCs w:val="18"/>
                <w:lang w:eastAsia="en-US"/>
              </w:rPr>
              <w:t>2030г</w:t>
            </w:r>
          </w:p>
        </w:tc>
        <w:tc>
          <w:tcPr>
            <w:tcW w:w="697" w:type="dxa"/>
            <w:tcBorders>
              <w:top w:val="single" w:sz="4" w:space="0" w:color="auto"/>
              <w:left w:val="single" w:sz="4" w:space="0" w:color="auto"/>
              <w:bottom w:val="single" w:sz="4" w:space="0" w:color="000000"/>
              <w:right w:val="single" w:sz="4" w:space="0" w:color="auto"/>
            </w:tcBorders>
            <w:shd w:val="clear" w:color="auto" w:fill="FFFFFF"/>
            <w:vAlign w:val="bottom"/>
            <w:hideMark/>
          </w:tcPr>
          <w:p w:rsidR="00A556F2" w:rsidRDefault="00A556F2" w:rsidP="001D4812">
            <w:pPr>
              <w:rPr>
                <w:b/>
                <w:bCs/>
                <w:color w:val="FF0000"/>
                <w:sz w:val="18"/>
                <w:szCs w:val="18"/>
                <w:lang w:eastAsia="en-US"/>
              </w:rPr>
            </w:pPr>
            <w:r>
              <w:rPr>
                <w:b/>
                <w:bCs/>
                <w:color w:val="FF0000"/>
                <w:sz w:val="18"/>
                <w:szCs w:val="18"/>
                <w:lang w:eastAsia="en-US"/>
              </w:rPr>
              <w:t>2030г   к</w:t>
            </w:r>
          </w:p>
          <w:p w:rsidR="00A556F2" w:rsidRDefault="00A556F2" w:rsidP="001D4812">
            <w:pPr>
              <w:rPr>
                <w:b/>
                <w:bCs/>
                <w:color w:val="FF0000"/>
                <w:sz w:val="18"/>
                <w:szCs w:val="18"/>
                <w:lang w:eastAsia="en-US"/>
              </w:rPr>
            </w:pPr>
            <w:r>
              <w:rPr>
                <w:b/>
                <w:bCs/>
                <w:color w:val="FF0000"/>
                <w:sz w:val="18"/>
                <w:szCs w:val="18"/>
                <w:lang w:eastAsia="en-US"/>
              </w:rPr>
              <w:t>2017г</w:t>
            </w:r>
          </w:p>
        </w:tc>
      </w:tr>
      <w:tr w:rsidR="00A556F2" w:rsidTr="001D4812">
        <w:trPr>
          <w:trHeight w:val="660"/>
        </w:trPr>
        <w:tc>
          <w:tcPr>
            <w:tcW w:w="426" w:type="dxa"/>
            <w:tcBorders>
              <w:top w:val="single" w:sz="4" w:space="0" w:color="auto"/>
              <w:left w:val="single" w:sz="4" w:space="0" w:color="auto"/>
              <w:bottom w:val="single" w:sz="4" w:space="0" w:color="auto"/>
              <w:right w:val="single" w:sz="4" w:space="0" w:color="auto"/>
            </w:tcBorders>
            <w:hideMark/>
          </w:tcPr>
          <w:p w:rsidR="00A556F2" w:rsidRDefault="00A556F2" w:rsidP="001D4812">
            <w:pPr>
              <w:jc w:val="center"/>
              <w:rPr>
                <w:b/>
                <w:bCs/>
                <w:color w:val="000000"/>
                <w:sz w:val="18"/>
                <w:szCs w:val="18"/>
                <w:lang w:eastAsia="en-US"/>
              </w:rPr>
            </w:pPr>
            <w:r>
              <w:rPr>
                <w:b/>
                <w:bCs/>
                <w:color w:val="000000"/>
                <w:sz w:val="18"/>
                <w:szCs w:val="18"/>
                <w:lang w:eastAsia="en-US"/>
              </w:rPr>
              <w:t>1</w:t>
            </w:r>
          </w:p>
        </w:tc>
        <w:tc>
          <w:tcPr>
            <w:tcW w:w="1975" w:type="dxa"/>
            <w:tcBorders>
              <w:top w:val="nil"/>
              <w:left w:val="single" w:sz="4" w:space="0" w:color="auto"/>
              <w:bottom w:val="single" w:sz="4" w:space="0" w:color="auto"/>
              <w:right w:val="single" w:sz="4" w:space="0" w:color="auto"/>
            </w:tcBorders>
            <w:vAlign w:val="center"/>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Среднегодовая численность населения, чел.</w:t>
            </w:r>
          </w:p>
        </w:tc>
        <w:tc>
          <w:tcPr>
            <w:tcW w:w="864" w:type="dxa"/>
            <w:tcBorders>
              <w:top w:val="nil"/>
              <w:left w:val="nil"/>
              <w:bottom w:val="single" w:sz="4" w:space="0" w:color="auto"/>
              <w:right w:val="single" w:sz="4" w:space="0" w:color="auto"/>
            </w:tcBorders>
            <w:vAlign w:val="center"/>
          </w:tcPr>
          <w:p w:rsidR="00A556F2" w:rsidRDefault="00A556F2" w:rsidP="001D4812">
            <w:pPr>
              <w:jc w:val="center"/>
              <w:rPr>
                <w:b/>
                <w:bCs/>
                <w:color w:val="000000"/>
                <w:sz w:val="18"/>
                <w:szCs w:val="18"/>
                <w:lang w:eastAsia="en-US"/>
              </w:rPr>
            </w:pPr>
          </w:p>
          <w:p w:rsidR="00A556F2" w:rsidRDefault="00A556F2" w:rsidP="001D4812">
            <w:pPr>
              <w:jc w:val="center"/>
              <w:rPr>
                <w:b/>
                <w:bCs/>
                <w:color w:val="000000"/>
                <w:sz w:val="18"/>
                <w:szCs w:val="18"/>
                <w:lang w:eastAsia="en-US"/>
              </w:rPr>
            </w:pPr>
            <w:r>
              <w:rPr>
                <w:b/>
                <w:bCs/>
                <w:color w:val="000000"/>
                <w:sz w:val="18"/>
                <w:szCs w:val="18"/>
                <w:lang w:eastAsia="en-US"/>
              </w:rPr>
              <w:t>36195</w:t>
            </w:r>
          </w:p>
        </w:tc>
        <w:tc>
          <w:tcPr>
            <w:tcW w:w="852" w:type="dxa"/>
            <w:tcBorders>
              <w:top w:val="nil"/>
              <w:left w:val="nil"/>
              <w:bottom w:val="single" w:sz="4" w:space="0" w:color="auto"/>
              <w:right w:val="single" w:sz="4" w:space="0" w:color="auto"/>
            </w:tcBorders>
            <w:shd w:val="clear" w:color="auto" w:fill="FFFFFF"/>
            <w:vAlign w:val="center"/>
          </w:tcPr>
          <w:p w:rsidR="00A556F2" w:rsidRPr="002F4331" w:rsidRDefault="00A556F2" w:rsidP="001D4812">
            <w:pPr>
              <w:jc w:val="center"/>
              <w:rPr>
                <w:b/>
                <w:bCs/>
                <w:color w:val="000000"/>
                <w:sz w:val="20"/>
                <w:szCs w:val="20"/>
              </w:rPr>
            </w:pPr>
            <w:r w:rsidRPr="002F4331">
              <w:rPr>
                <w:b/>
                <w:bCs/>
                <w:color w:val="000000"/>
                <w:sz w:val="20"/>
                <w:szCs w:val="20"/>
              </w:rPr>
              <w:t>35931</w:t>
            </w:r>
          </w:p>
        </w:tc>
        <w:tc>
          <w:tcPr>
            <w:tcW w:w="850"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35944</w:t>
            </w:r>
          </w:p>
        </w:tc>
        <w:tc>
          <w:tcPr>
            <w:tcW w:w="851"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35949</w:t>
            </w:r>
          </w:p>
        </w:tc>
        <w:tc>
          <w:tcPr>
            <w:tcW w:w="850"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35969</w:t>
            </w:r>
          </w:p>
        </w:tc>
        <w:tc>
          <w:tcPr>
            <w:tcW w:w="851"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36014</w:t>
            </w:r>
          </w:p>
        </w:tc>
        <w:tc>
          <w:tcPr>
            <w:tcW w:w="850"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36069</w:t>
            </w:r>
          </w:p>
        </w:tc>
        <w:tc>
          <w:tcPr>
            <w:tcW w:w="851"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36129</w:t>
            </w:r>
          </w:p>
        </w:tc>
        <w:tc>
          <w:tcPr>
            <w:tcW w:w="850" w:type="dxa"/>
            <w:tcBorders>
              <w:top w:val="nil"/>
              <w:left w:val="nil"/>
              <w:bottom w:val="single" w:sz="4" w:space="0" w:color="auto"/>
              <w:right w:val="single" w:sz="4" w:space="0" w:color="auto"/>
            </w:tcBorders>
            <w:shd w:val="clear" w:color="auto" w:fill="FFFFFF"/>
            <w:vAlign w:val="center"/>
          </w:tcPr>
          <w:p w:rsidR="00A556F2" w:rsidRPr="002F4331" w:rsidRDefault="00A556F2" w:rsidP="001D4812">
            <w:pPr>
              <w:jc w:val="center"/>
              <w:rPr>
                <w:b/>
                <w:bCs/>
                <w:color w:val="000000"/>
                <w:sz w:val="20"/>
                <w:szCs w:val="20"/>
              </w:rPr>
            </w:pPr>
            <w:r w:rsidRPr="002F4331">
              <w:rPr>
                <w:b/>
                <w:bCs/>
                <w:color w:val="000000"/>
                <w:sz w:val="20"/>
                <w:szCs w:val="20"/>
              </w:rPr>
              <w:t>36194</w:t>
            </w:r>
          </w:p>
        </w:tc>
        <w:tc>
          <w:tcPr>
            <w:tcW w:w="851" w:type="dxa"/>
            <w:tcBorders>
              <w:top w:val="nil"/>
              <w:left w:val="nil"/>
              <w:bottom w:val="single" w:sz="4" w:space="0" w:color="auto"/>
              <w:right w:val="single" w:sz="4" w:space="0" w:color="auto"/>
            </w:tcBorders>
            <w:shd w:val="clear" w:color="auto" w:fill="FFFFFF"/>
            <w:vAlign w:val="center"/>
          </w:tcPr>
          <w:p w:rsidR="00A556F2" w:rsidRPr="002F4331" w:rsidRDefault="00A556F2" w:rsidP="001D4812">
            <w:pPr>
              <w:jc w:val="center"/>
              <w:rPr>
                <w:b/>
                <w:bCs/>
                <w:color w:val="FF0000"/>
                <w:sz w:val="20"/>
                <w:szCs w:val="20"/>
              </w:rPr>
            </w:pPr>
            <w:r w:rsidRPr="002F4331">
              <w:rPr>
                <w:b/>
                <w:bCs/>
                <w:color w:val="FF0000"/>
                <w:sz w:val="20"/>
                <w:szCs w:val="20"/>
              </w:rPr>
              <w:t>100,0</w:t>
            </w:r>
          </w:p>
        </w:tc>
        <w:tc>
          <w:tcPr>
            <w:tcW w:w="850"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36236</w:t>
            </w:r>
          </w:p>
        </w:tc>
        <w:tc>
          <w:tcPr>
            <w:tcW w:w="851"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36256</w:t>
            </w:r>
          </w:p>
        </w:tc>
        <w:tc>
          <w:tcPr>
            <w:tcW w:w="850"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36276</w:t>
            </w:r>
          </w:p>
        </w:tc>
        <w:tc>
          <w:tcPr>
            <w:tcW w:w="851"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36296</w:t>
            </w:r>
          </w:p>
        </w:tc>
        <w:tc>
          <w:tcPr>
            <w:tcW w:w="850" w:type="dxa"/>
            <w:tcBorders>
              <w:top w:val="nil"/>
              <w:left w:val="nil"/>
              <w:bottom w:val="single" w:sz="4" w:space="0" w:color="auto"/>
              <w:right w:val="single" w:sz="4" w:space="0" w:color="auto"/>
            </w:tcBorders>
            <w:vAlign w:val="center"/>
          </w:tcPr>
          <w:p w:rsidR="00A556F2" w:rsidRPr="002F4331" w:rsidRDefault="00A556F2" w:rsidP="001D4812">
            <w:pPr>
              <w:jc w:val="center"/>
              <w:rPr>
                <w:b/>
                <w:bCs/>
                <w:color w:val="000000"/>
                <w:sz w:val="20"/>
                <w:szCs w:val="20"/>
              </w:rPr>
            </w:pPr>
            <w:r w:rsidRPr="002F4331">
              <w:rPr>
                <w:b/>
                <w:bCs/>
                <w:color w:val="000000"/>
                <w:sz w:val="20"/>
                <w:szCs w:val="20"/>
              </w:rPr>
              <w:t>36316</w:t>
            </w:r>
          </w:p>
        </w:tc>
        <w:tc>
          <w:tcPr>
            <w:tcW w:w="697" w:type="dxa"/>
            <w:tcBorders>
              <w:top w:val="nil"/>
              <w:left w:val="nil"/>
              <w:bottom w:val="single" w:sz="4" w:space="0" w:color="auto"/>
              <w:right w:val="single" w:sz="4" w:space="0" w:color="auto"/>
            </w:tcBorders>
            <w:shd w:val="clear" w:color="auto" w:fill="FFFFFF"/>
            <w:noWrap/>
            <w:vAlign w:val="center"/>
          </w:tcPr>
          <w:p w:rsidR="00A556F2" w:rsidRPr="00081FD1" w:rsidRDefault="00A556F2" w:rsidP="001D4812">
            <w:pPr>
              <w:jc w:val="center"/>
              <w:rPr>
                <w:b/>
                <w:color w:val="FF0000"/>
                <w:sz w:val="20"/>
                <w:szCs w:val="20"/>
              </w:rPr>
            </w:pPr>
            <w:r w:rsidRPr="00081FD1">
              <w:rPr>
                <w:b/>
                <w:color w:val="FF0000"/>
                <w:sz w:val="20"/>
                <w:szCs w:val="20"/>
              </w:rPr>
              <w:t>100,3</w:t>
            </w:r>
          </w:p>
        </w:tc>
      </w:tr>
      <w:tr w:rsidR="00A556F2" w:rsidTr="001D4812">
        <w:trPr>
          <w:trHeight w:val="675"/>
        </w:trPr>
        <w:tc>
          <w:tcPr>
            <w:tcW w:w="426" w:type="dxa"/>
            <w:tcBorders>
              <w:top w:val="nil"/>
              <w:left w:val="single" w:sz="4" w:space="0" w:color="auto"/>
              <w:bottom w:val="single" w:sz="4" w:space="0" w:color="auto"/>
              <w:right w:val="single" w:sz="4" w:space="0" w:color="auto"/>
            </w:tcBorders>
            <w:hideMark/>
          </w:tcPr>
          <w:p w:rsidR="00A556F2" w:rsidRDefault="00A556F2" w:rsidP="001D4812">
            <w:pPr>
              <w:jc w:val="center"/>
              <w:rPr>
                <w:b/>
                <w:bCs/>
                <w:color w:val="000000"/>
                <w:sz w:val="18"/>
                <w:szCs w:val="18"/>
                <w:highlight w:val="yellow"/>
                <w:lang w:eastAsia="en-US"/>
              </w:rPr>
            </w:pPr>
            <w:r>
              <w:rPr>
                <w:b/>
                <w:bCs/>
                <w:color w:val="000000"/>
                <w:sz w:val="18"/>
                <w:szCs w:val="18"/>
                <w:lang w:eastAsia="en-US"/>
              </w:rPr>
              <w:t>2</w:t>
            </w:r>
          </w:p>
        </w:tc>
        <w:tc>
          <w:tcPr>
            <w:tcW w:w="1975" w:type="dxa"/>
            <w:tcBorders>
              <w:top w:val="nil"/>
              <w:left w:val="single" w:sz="4" w:space="0" w:color="auto"/>
              <w:bottom w:val="single" w:sz="4" w:space="0" w:color="auto"/>
              <w:right w:val="single" w:sz="4" w:space="0" w:color="auto"/>
            </w:tcBorders>
            <w:vAlign w:val="center"/>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Коэффициент миграционного прироста (убыли), на 1000 чел. населения  </w:t>
            </w:r>
          </w:p>
        </w:tc>
        <w:tc>
          <w:tcPr>
            <w:tcW w:w="864"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-14,4</w:t>
            </w:r>
          </w:p>
        </w:tc>
        <w:tc>
          <w:tcPr>
            <w:tcW w:w="852" w:type="dxa"/>
            <w:tcBorders>
              <w:top w:val="nil"/>
              <w:left w:val="nil"/>
              <w:bottom w:val="single" w:sz="4" w:space="0" w:color="auto"/>
              <w:right w:val="single" w:sz="4" w:space="0" w:color="auto"/>
            </w:tcBorders>
            <w:shd w:val="clear" w:color="auto" w:fill="FFFFFF"/>
            <w:vAlign w:val="center"/>
            <w:hideMark/>
          </w:tcPr>
          <w:p w:rsidR="00A556F2" w:rsidRDefault="00A556F2" w:rsidP="001D4812">
            <w:pPr>
              <w:rPr>
                <w:b/>
                <w:bCs/>
                <w:color w:val="000000"/>
                <w:sz w:val="18"/>
                <w:szCs w:val="18"/>
                <w:lang w:eastAsia="en-US"/>
              </w:rPr>
            </w:pPr>
            <w:r>
              <w:rPr>
                <w:b/>
                <w:bCs/>
                <w:color w:val="000000"/>
                <w:sz w:val="18"/>
                <w:szCs w:val="18"/>
                <w:lang w:eastAsia="en-US"/>
              </w:rPr>
              <w:t xml:space="preserve">  0,3</w:t>
            </w:r>
          </w:p>
        </w:tc>
        <w:tc>
          <w:tcPr>
            <w:tcW w:w="850"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1"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0"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1"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0"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1"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0" w:type="dxa"/>
            <w:tcBorders>
              <w:top w:val="nil"/>
              <w:left w:val="nil"/>
              <w:bottom w:val="single" w:sz="4" w:space="0" w:color="auto"/>
              <w:right w:val="single" w:sz="4" w:space="0" w:color="auto"/>
            </w:tcBorders>
            <w:shd w:val="clear" w:color="auto" w:fill="FFFFFF"/>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1" w:type="dxa"/>
            <w:tcBorders>
              <w:top w:val="nil"/>
              <w:left w:val="nil"/>
              <w:bottom w:val="single" w:sz="4" w:space="0" w:color="auto"/>
              <w:right w:val="single" w:sz="4" w:space="0" w:color="auto"/>
            </w:tcBorders>
            <w:shd w:val="clear" w:color="auto" w:fill="FFFFFF"/>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c>
          <w:tcPr>
            <w:tcW w:w="850"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1"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0"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1"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850" w:type="dxa"/>
            <w:tcBorders>
              <w:top w:val="nil"/>
              <w:left w:val="nil"/>
              <w:bottom w:val="single" w:sz="4" w:space="0" w:color="auto"/>
              <w:right w:val="single" w:sz="4" w:space="0" w:color="auto"/>
            </w:tcBorders>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0,3</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FF0000"/>
                <w:sz w:val="18"/>
                <w:szCs w:val="18"/>
                <w:lang w:eastAsia="en-US"/>
              </w:rPr>
            </w:pPr>
            <w:r>
              <w:rPr>
                <w:color w:val="FF0000"/>
                <w:sz w:val="18"/>
                <w:szCs w:val="18"/>
                <w:lang w:eastAsia="en-US"/>
              </w:rPr>
              <w:t>-</w:t>
            </w:r>
          </w:p>
        </w:tc>
      </w:tr>
      <w:tr w:rsidR="00A556F2" w:rsidTr="001D4812">
        <w:trPr>
          <w:trHeight w:val="660"/>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color w:val="000000"/>
                <w:sz w:val="18"/>
                <w:szCs w:val="18"/>
                <w:lang w:eastAsia="en-US"/>
              </w:rPr>
            </w:pPr>
            <w:r>
              <w:rPr>
                <w:b/>
                <w:color w:val="000000"/>
                <w:sz w:val="18"/>
                <w:szCs w:val="18"/>
                <w:lang w:eastAsia="en-US"/>
              </w:rPr>
              <w:t>3</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color w:val="000000"/>
                <w:sz w:val="18"/>
                <w:szCs w:val="18"/>
                <w:lang w:eastAsia="en-US"/>
              </w:rPr>
            </w:pPr>
            <w:r w:rsidRPr="00025510">
              <w:rPr>
                <w:b/>
                <w:color w:val="000000"/>
                <w:sz w:val="18"/>
                <w:szCs w:val="18"/>
                <w:lang w:eastAsia="en-US"/>
              </w:rPr>
              <w:t xml:space="preserve">Объем отгруженных товаров </w:t>
            </w:r>
            <w:proofErr w:type="gramStart"/>
            <w:r w:rsidRPr="00025510">
              <w:rPr>
                <w:b/>
                <w:color w:val="000000"/>
                <w:sz w:val="18"/>
                <w:szCs w:val="18"/>
                <w:lang w:eastAsia="en-US"/>
              </w:rPr>
              <w:t>собственно-</w:t>
            </w:r>
            <w:proofErr w:type="spellStart"/>
            <w:r w:rsidRPr="00025510">
              <w:rPr>
                <w:b/>
                <w:color w:val="000000"/>
                <w:sz w:val="18"/>
                <w:szCs w:val="18"/>
                <w:lang w:eastAsia="en-US"/>
              </w:rPr>
              <w:t>го</w:t>
            </w:r>
            <w:proofErr w:type="spellEnd"/>
            <w:proofErr w:type="gramEnd"/>
            <w:r w:rsidRPr="00025510">
              <w:rPr>
                <w:b/>
                <w:color w:val="000000"/>
                <w:sz w:val="18"/>
                <w:szCs w:val="18"/>
                <w:lang w:eastAsia="en-US"/>
              </w:rPr>
              <w:t xml:space="preserve"> производства, выполненных работ и услуг </w:t>
            </w:r>
            <w:proofErr w:type="spellStart"/>
            <w:r w:rsidRPr="00025510">
              <w:rPr>
                <w:b/>
                <w:color w:val="000000"/>
                <w:sz w:val="18"/>
                <w:szCs w:val="18"/>
                <w:lang w:eastAsia="en-US"/>
              </w:rPr>
              <w:t>собственны</w:t>
            </w:r>
            <w:proofErr w:type="spellEnd"/>
            <w:r w:rsidRPr="00025510">
              <w:rPr>
                <w:b/>
                <w:color w:val="000000"/>
                <w:sz w:val="18"/>
                <w:szCs w:val="18"/>
                <w:lang w:eastAsia="en-US"/>
              </w:rPr>
              <w:t>-ми силами, тыс. руб.</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10233240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highlight w:val="yellow"/>
                <w:lang w:eastAsia="en-US"/>
              </w:rPr>
            </w:pPr>
            <w:r>
              <w:rPr>
                <w:b/>
                <w:color w:val="000000"/>
                <w:sz w:val="18"/>
                <w:szCs w:val="18"/>
                <w:lang w:eastAsia="en-US"/>
              </w:rPr>
              <w:t>11285450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12312030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highlight w:val="yellow"/>
                <w:lang w:eastAsia="en-US"/>
              </w:rPr>
            </w:pPr>
            <w:r>
              <w:rPr>
                <w:b/>
                <w:color w:val="000000"/>
                <w:sz w:val="18"/>
                <w:szCs w:val="18"/>
                <w:lang w:eastAsia="en-US"/>
              </w:rPr>
              <w:t>12455170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highlight w:val="yellow"/>
                <w:lang w:eastAsia="en-US"/>
              </w:rPr>
            </w:pPr>
            <w:r>
              <w:rPr>
                <w:b/>
                <w:color w:val="000000"/>
                <w:sz w:val="18"/>
                <w:szCs w:val="18"/>
                <w:lang w:eastAsia="en-US"/>
              </w:rPr>
              <w:t>12556590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12695890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12872600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12999470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13068990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127,7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13256250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13415360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13568570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13735610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13833441</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135,2</w:t>
            </w:r>
          </w:p>
        </w:tc>
      </w:tr>
      <w:tr w:rsidR="00A556F2" w:rsidTr="001D4812">
        <w:trPr>
          <w:trHeight w:val="660"/>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color w:val="000000"/>
                <w:sz w:val="18"/>
                <w:szCs w:val="18"/>
                <w:lang w:eastAsia="en-US"/>
              </w:rPr>
            </w:pPr>
            <w:r>
              <w:rPr>
                <w:b/>
                <w:color w:val="000000"/>
                <w:sz w:val="18"/>
                <w:szCs w:val="18"/>
                <w:lang w:eastAsia="en-US"/>
              </w:rPr>
              <w:t>4</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color w:val="000000"/>
                <w:sz w:val="18"/>
                <w:szCs w:val="18"/>
                <w:lang w:eastAsia="en-US"/>
              </w:rPr>
            </w:pPr>
            <w:r w:rsidRPr="00025510">
              <w:rPr>
                <w:b/>
                <w:color w:val="000000"/>
                <w:sz w:val="18"/>
                <w:szCs w:val="18"/>
                <w:lang w:eastAsia="en-US"/>
              </w:rPr>
              <w:t xml:space="preserve">Индекс  </w:t>
            </w:r>
            <w:proofErr w:type="spellStart"/>
            <w:r w:rsidRPr="00025510">
              <w:rPr>
                <w:b/>
                <w:color w:val="000000"/>
                <w:sz w:val="18"/>
                <w:szCs w:val="18"/>
                <w:lang w:eastAsia="en-US"/>
              </w:rPr>
              <w:t>промышлен-ного</w:t>
            </w:r>
            <w:proofErr w:type="spellEnd"/>
            <w:r w:rsidRPr="00025510">
              <w:rPr>
                <w:b/>
                <w:color w:val="000000"/>
                <w:sz w:val="18"/>
                <w:szCs w:val="18"/>
                <w:lang w:eastAsia="en-US"/>
              </w:rPr>
              <w:t xml:space="preserve"> производства (сопоставимых ценах)</w:t>
            </w:r>
            <w:proofErr w:type="gramStart"/>
            <w:r w:rsidRPr="00025510">
              <w:rPr>
                <w:b/>
                <w:color w:val="000000"/>
                <w:sz w:val="18"/>
                <w:szCs w:val="18"/>
                <w:lang w:eastAsia="en-US"/>
              </w:rPr>
              <w:t xml:space="preserve"> ,</w:t>
            </w:r>
            <w:proofErr w:type="gramEnd"/>
            <w:r w:rsidRPr="00025510">
              <w:rPr>
                <w:b/>
                <w:color w:val="000000"/>
                <w:sz w:val="18"/>
                <w:szCs w:val="18"/>
                <w:lang w:eastAsia="en-US"/>
              </w:rPr>
              <w:t xml:space="preserve"> %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100,4</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104,6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103,4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101,7</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101,7</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101,8</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102</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w:t>
            </w:r>
          </w:p>
        </w:tc>
      </w:tr>
      <w:tr w:rsidR="00A556F2" w:rsidTr="001D4812">
        <w:trPr>
          <w:trHeight w:val="660"/>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5</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Объем </w:t>
            </w:r>
            <w:proofErr w:type="gramStart"/>
            <w:r w:rsidRPr="00025510">
              <w:rPr>
                <w:b/>
                <w:bCs/>
                <w:color w:val="000000"/>
                <w:sz w:val="18"/>
                <w:szCs w:val="18"/>
                <w:lang w:eastAsia="en-US"/>
              </w:rPr>
              <w:t>произведен-ной</w:t>
            </w:r>
            <w:proofErr w:type="gramEnd"/>
            <w:r w:rsidRPr="00025510">
              <w:rPr>
                <w:b/>
                <w:bCs/>
                <w:color w:val="000000"/>
                <w:sz w:val="18"/>
                <w:szCs w:val="18"/>
                <w:lang w:eastAsia="en-US"/>
              </w:rPr>
              <w:t xml:space="preserve"> продукции сельского хозяйства  на душу населения, тыс. руб.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26,24</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27,99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28,60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28,65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28,98</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29,29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29,60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29,91</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30,21</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115,1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rPr>
                <w:b/>
                <w:bCs/>
                <w:color w:val="000000"/>
                <w:sz w:val="18"/>
                <w:szCs w:val="18"/>
                <w:lang w:eastAsia="en-US"/>
              </w:rPr>
            </w:pPr>
            <w:r>
              <w:rPr>
                <w:b/>
                <w:bCs/>
                <w:color w:val="000000"/>
                <w:sz w:val="18"/>
                <w:szCs w:val="18"/>
                <w:lang w:eastAsia="en-US"/>
              </w:rPr>
              <w:t xml:space="preserve"> 30,54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30,89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31,24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31,60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rPr>
                <w:b/>
                <w:bCs/>
                <w:color w:val="000000"/>
                <w:sz w:val="18"/>
                <w:szCs w:val="18"/>
                <w:lang w:eastAsia="en-US"/>
              </w:rPr>
            </w:pPr>
            <w:r>
              <w:rPr>
                <w:b/>
                <w:bCs/>
                <w:color w:val="000000"/>
                <w:sz w:val="18"/>
                <w:szCs w:val="18"/>
                <w:lang w:eastAsia="en-US"/>
              </w:rPr>
              <w:t>31,96</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121,8</w:t>
            </w:r>
          </w:p>
        </w:tc>
      </w:tr>
      <w:tr w:rsidR="00A556F2" w:rsidTr="001D4812">
        <w:trPr>
          <w:trHeight w:val="555"/>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color w:val="000000"/>
                <w:sz w:val="18"/>
                <w:szCs w:val="18"/>
                <w:lang w:eastAsia="en-US"/>
              </w:rPr>
            </w:pPr>
            <w:r>
              <w:rPr>
                <w:b/>
                <w:color w:val="000000"/>
                <w:sz w:val="18"/>
                <w:szCs w:val="18"/>
                <w:lang w:eastAsia="en-US"/>
              </w:rPr>
              <w:t>6</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color w:val="000000"/>
                <w:sz w:val="18"/>
                <w:szCs w:val="18"/>
                <w:lang w:eastAsia="en-US"/>
              </w:rPr>
            </w:pPr>
            <w:r w:rsidRPr="00025510">
              <w:rPr>
                <w:b/>
                <w:color w:val="000000"/>
                <w:sz w:val="18"/>
                <w:szCs w:val="18"/>
                <w:lang w:eastAsia="en-US"/>
              </w:rPr>
              <w:t xml:space="preserve"> Индекс продукции сельского хозяйства  (в сопоставимых ценах)</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101,5</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100,40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100,40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100,60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100,60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100,60</w:t>
            </w:r>
          </w:p>
        </w:tc>
        <w:tc>
          <w:tcPr>
            <w:tcW w:w="850" w:type="dxa"/>
            <w:tcBorders>
              <w:top w:val="nil"/>
              <w:left w:val="nil"/>
              <w:bottom w:val="single" w:sz="4" w:space="0" w:color="auto"/>
              <w:right w:val="nil"/>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100,70</w:t>
            </w:r>
          </w:p>
        </w:tc>
        <w:tc>
          <w:tcPr>
            <w:tcW w:w="697" w:type="dxa"/>
            <w:tcBorders>
              <w:top w:val="single" w:sz="4" w:space="0" w:color="auto"/>
              <w:left w:val="single" w:sz="4" w:space="0" w:color="auto"/>
              <w:bottom w:val="nil"/>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7</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Объем инвестиций в основной капитал за счет всех источников финансирования, тыс. руб.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963300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450000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474800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498540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523470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549640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577120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605980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636280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66,1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668090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701500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736570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773400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812070</w:t>
            </w:r>
          </w:p>
        </w:tc>
        <w:tc>
          <w:tcPr>
            <w:tcW w:w="697" w:type="dxa"/>
            <w:tcBorders>
              <w:top w:val="single" w:sz="4" w:space="0" w:color="auto"/>
              <w:left w:val="nil"/>
              <w:bottom w:val="nil"/>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84,3</w:t>
            </w:r>
          </w:p>
        </w:tc>
      </w:tr>
      <w:tr w:rsidR="00A556F2" w:rsidTr="00A556F2">
        <w:trPr>
          <w:trHeight w:val="1245"/>
        </w:trPr>
        <w:tc>
          <w:tcPr>
            <w:tcW w:w="426" w:type="dxa"/>
            <w:tcBorders>
              <w:top w:val="single" w:sz="4" w:space="0" w:color="auto"/>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lastRenderedPageBreak/>
              <w:t>8</w:t>
            </w:r>
          </w:p>
        </w:tc>
        <w:tc>
          <w:tcPr>
            <w:tcW w:w="1975" w:type="dxa"/>
            <w:tcBorders>
              <w:top w:val="single" w:sz="4" w:space="0" w:color="auto"/>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Темп роста   объема инвестиций в </w:t>
            </w:r>
            <w:proofErr w:type="gramStart"/>
            <w:r w:rsidRPr="00025510">
              <w:rPr>
                <w:b/>
                <w:bCs/>
                <w:color w:val="000000"/>
                <w:sz w:val="18"/>
                <w:szCs w:val="18"/>
                <w:lang w:eastAsia="en-US"/>
              </w:rPr>
              <w:t>основ-ной</w:t>
            </w:r>
            <w:proofErr w:type="gramEnd"/>
            <w:r w:rsidRPr="00025510">
              <w:rPr>
                <w:b/>
                <w:bCs/>
                <w:color w:val="000000"/>
                <w:sz w:val="18"/>
                <w:szCs w:val="18"/>
                <w:lang w:eastAsia="en-US"/>
              </w:rPr>
              <w:t xml:space="preserve"> капитал за счет  всех источников  финансирования    (</w:t>
            </w:r>
            <w:proofErr w:type="spellStart"/>
            <w:r w:rsidRPr="00025510">
              <w:rPr>
                <w:b/>
                <w:bCs/>
                <w:color w:val="000000"/>
                <w:sz w:val="18"/>
                <w:szCs w:val="18"/>
                <w:lang w:eastAsia="en-US"/>
              </w:rPr>
              <w:t>соп</w:t>
            </w:r>
            <w:proofErr w:type="spellEnd"/>
            <w:r w:rsidRPr="00025510">
              <w:rPr>
                <w:b/>
                <w:bCs/>
                <w:color w:val="000000"/>
                <w:sz w:val="18"/>
                <w:szCs w:val="18"/>
                <w:lang w:eastAsia="en-US"/>
              </w:rPr>
              <w:t>. ценах), %</w:t>
            </w:r>
          </w:p>
        </w:tc>
        <w:tc>
          <w:tcPr>
            <w:tcW w:w="864"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94,3</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44,24</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100,2</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100,1</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100,10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100,20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100,50</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100,50</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100,60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100,60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100,70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100,70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100,70</w:t>
            </w:r>
          </w:p>
        </w:tc>
        <w:tc>
          <w:tcPr>
            <w:tcW w:w="697"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w:t>
            </w:r>
          </w:p>
        </w:tc>
      </w:tr>
      <w:tr w:rsidR="00A556F2" w:rsidTr="001D4812">
        <w:trPr>
          <w:trHeight w:val="93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9</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Объем выполненных  работ по виду деятельности  "Строительство"</w:t>
            </w:r>
          </w:p>
          <w:p w:rsidR="00A556F2" w:rsidRPr="00025510" w:rsidRDefault="00A556F2" w:rsidP="001D4812">
            <w:pPr>
              <w:rPr>
                <w:b/>
                <w:bCs/>
                <w:color w:val="000000"/>
                <w:sz w:val="18"/>
                <w:szCs w:val="18"/>
                <w:lang w:eastAsia="en-US"/>
              </w:rPr>
            </w:pPr>
            <w:proofErr w:type="spellStart"/>
            <w:proofErr w:type="gramStart"/>
            <w:r w:rsidRPr="00025510">
              <w:rPr>
                <w:b/>
                <w:bCs/>
                <w:color w:val="000000"/>
                <w:sz w:val="18"/>
                <w:szCs w:val="18"/>
                <w:lang w:eastAsia="en-US"/>
              </w:rPr>
              <w:t>тыс</w:t>
            </w:r>
            <w:proofErr w:type="spellEnd"/>
            <w:proofErr w:type="gramEnd"/>
            <w:r w:rsidRPr="00025510">
              <w:rPr>
                <w:b/>
                <w:bCs/>
                <w:color w:val="000000"/>
                <w:sz w:val="18"/>
                <w:szCs w:val="18"/>
                <w:lang w:eastAsia="en-US"/>
              </w:rPr>
              <w:t xml:space="preserve"> руб.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584130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150000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159080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166230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174610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183340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192510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202130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212240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FF0000"/>
                <w:sz w:val="18"/>
                <w:szCs w:val="18"/>
                <w:lang w:eastAsia="en-US"/>
              </w:rPr>
              <w:t>36,3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222850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233990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245690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257980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270880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FF0000"/>
                <w:sz w:val="18"/>
                <w:szCs w:val="18"/>
                <w:lang w:eastAsia="en-US"/>
              </w:rPr>
              <w:t>46,4</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10</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Темп роста объема работ, выполненных по виду </w:t>
            </w:r>
            <w:proofErr w:type="spellStart"/>
            <w:proofErr w:type="gramStart"/>
            <w:r w:rsidRPr="00025510">
              <w:rPr>
                <w:b/>
                <w:bCs/>
                <w:color w:val="000000"/>
                <w:sz w:val="18"/>
                <w:szCs w:val="18"/>
                <w:lang w:eastAsia="en-US"/>
              </w:rPr>
              <w:t>деятельнос-ти</w:t>
            </w:r>
            <w:proofErr w:type="spellEnd"/>
            <w:proofErr w:type="gramEnd"/>
            <w:r w:rsidRPr="00025510">
              <w:rPr>
                <w:b/>
                <w:bCs/>
                <w:color w:val="000000"/>
                <w:sz w:val="18"/>
                <w:szCs w:val="18"/>
                <w:lang w:eastAsia="en-US"/>
              </w:rPr>
              <w:t xml:space="preserve"> «строительство» (в сопоставимых ценах),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highlight w:val="yellow"/>
                <w:lang w:eastAsia="en-US"/>
              </w:rPr>
            </w:pPr>
            <w:r>
              <w:rPr>
                <w:b/>
                <w:bCs/>
                <w:color w:val="000000"/>
                <w:sz w:val="18"/>
                <w:szCs w:val="18"/>
                <w:lang w:eastAsia="en-US"/>
              </w:rPr>
              <w:t>77,8</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highlight w:val="yellow"/>
                <w:lang w:eastAsia="en-US"/>
              </w:rPr>
            </w:pPr>
            <w:r>
              <w:rPr>
                <w:b/>
                <w:bCs/>
                <w:color w:val="000000"/>
                <w:sz w:val="18"/>
                <w:szCs w:val="18"/>
                <w:lang w:eastAsia="en-US"/>
              </w:rPr>
              <w:t>24,3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highlight w:val="yellow"/>
                <w:lang w:eastAsia="en-US"/>
              </w:rPr>
            </w:pPr>
            <w:r>
              <w:rPr>
                <w:b/>
                <w:bCs/>
                <w:color w:val="000000"/>
                <w:sz w:val="18"/>
                <w:szCs w:val="18"/>
                <w:lang w:eastAsia="en-US"/>
              </w:rPr>
              <w:t>101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100,3</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000000"/>
                <w:sz w:val="18"/>
                <w:szCs w:val="18"/>
                <w:lang w:eastAsia="en-US"/>
              </w:rPr>
            </w:pPr>
            <w:r>
              <w:rPr>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100,2</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000000"/>
                <w:sz w:val="18"/>
                <w:szCs w:val="18"/>
                <w:highlight w:val="yellow"/>
                <w:lang w:eastAsia="en-US"/>
              </w:rPr>
            </w:pPr>
            <w:r>
              <w:rPr>
                <w:color w:val="000000"/>
                <w:sz w:val="18"/>
                <w:szCs w:val="18"/>
                <w:lang w:eastAsia="en-US"/>
              </w:rPr>
              <w:t>-</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11</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Численность экономически активного населения  (среднегодовая) чел.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20706</w:t>
            </w:r>
          </w:p>
        </w:tc>
        <w:tc>
          <w:tcPr>
            <w:tcW w:w="852"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21376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21382</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21384</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21388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21393</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21398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21403</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21408</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103,4</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21413</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21418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21423</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21428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21433</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right"/>
              <w:rPr>
                <w:b/>
                <w:bCs/>
                <w:color w:val="FF0000"/>
                <w:sz w:val="20"/>
                <w:szCs w:val="20"/>
              </w:rPr>
            </w:pPr>
            <w:r>
              <w:rPr>
                <w:b/>
                <w:bCs/>
                <w:color w:val="FF0000"/>
                <w:sz w:val="20"/>
                <w:szCs w:val="20"/>
              </w:rPr>
              <w:t>103,5</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12</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Численность  населения, занятого в экономике (среднегодовая</w:t>
            </w:r>
            <w:proofErr w:type="gramStart"/>
            <w:r w:rsidRPr="00025510">
              <w:rPr>
                <w:b/>
                <w:bCs/>
                <w:color w:val="000000"/>
                <w:sz w:val="18"/>
                <w:szCs w:val="18"/>
                <w:lang w:eastAsia="en-US"/>
              </w:rPr>
              <w:t xml:space="preserve"> )</w:t>
            </w:r>
            <w:proofErr w:type="gramEnd"/>
            <w:r w:rsidRPr="00025510">
              <w:rPr>
                <w:b/>
                <w:bCs/>
                <w:color w:val="000000"/>
                <w:sz w:val="18"/>
                <w:szCs w:val="18"/>
                <w:lang w:eastAsia="en-US"/>
              </w:rPr>
              <w:t xml:space="preserve"> чел.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11074</w:t>
            </w:r>
          </w:p>
        </w:tc>
        <w:tc>
          <w:tcPr>
            <w:tcW w:w="852"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11119</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11135</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11138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11143</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11148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11153</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11158</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11163</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100,8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11168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11173</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11178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11183</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11188</w:t>
            </w: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101</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13</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Уровень </w:t>
            </w:r>
            <w:proofErr w:type="spellStart"/>
            <w:proofErr w:type="gramStart"/>
            <w:r w:rsidRPr="00025510">
              <w:rPr>
                <w:b/>
                <w:bCs/>
                <w:color w:val="000000"/>
                <w:sz w:val="18"/>
                <w:szCs w:val="18"/>
                <w:lang w:eastAsia="en-US"/>
              </w:rPr>
              <w:t>официаль</w:t>
            </w:r>
            <w:proofErr w:type="spellEnd"/>
            <w:r w:rsidRPr="00025510">
              <w:rPr>
                <w:b/>
                <w:bCs/>
                <w:color w:val="000000"/>
                <w:sz w:val="18"/>
                <w:szCs w:val="18"/>
                <w:lang w:eastAsia="en-US"/>
              </w:rPr>
              <w:t>-но</w:t>
            </w:r>
            <w:proofErr w:type="gramEnd"/>
            <w:r w:rsidRPr="00025510">
              <w:rPr>
                <w:b/>
                <w:bCs/>
                <w:color w:val="000000"/>
                <w:sz w:val="18"/>
                <w:szCs w:val="18"/>
                <w:lang w:eastAsia="en-US"/>
              </w:rPr>
              <w:t xml:space="preserve"> зарегистрирован-ной безработицы, %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14</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Количество созданных рабочих мест, ед.</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rPr>
                <w:b/>
                <w:bCs/>
                <w:color w:val="000000"/>
                <w:sz w:val="18"/>
                <w:szCs w:val="18"/>
                <w:lang w:eastAsia="en-US"/>
              </w:rPr>
            </w:pPr>
            <w:r>
              <w:rPr>
                <w:b/>
                <w:bCs/>
                <w:color w:val="000000"/>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15</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proofErr w:type="gramStart"/>
            <w:r w:rsidRPr="00025510">
              <w:rPr>
                <w:b/>
                <w:bCs/>
                <w:color w:val="000000"/>
                <w:sz w:val="18"/>
                <w:szCs w:val="18"/>
                <w:lang w:eastAsia="en-US"/>
              </w:rPr>
              <w:t>Средняя</w:t>
            </w:r>
            <w:proofErr w:type="gramEnd"/>
            <w:r w:rsidRPr="00025510">
              <w:rPr>
                <w:b/>
                <w:bCs/>
                <w:color w:val="000000"/>
                <w:sz w:val="18"/>
                <w:szCs w:val="18"/>
                <w:lang w:eastAsia="en-US"/>
              </w:rPr>
              <w:t xml:space="preserve"> обеспечен-</w:t>
            </w:r>
            <w:proofErr w:type="spellStart"/>
            <w:r w:rsidRPr="00025510">
              <w:rPr>
                <w:b/>
                <w:bCs/>
                <w:color w:val="000000"/>
                <w:sz w:val="18"/>
                <w:szCs w:val="18"/>
                <w:lang w:eastAsia="en-US"/>
              </w:rPr>
              <w:t>ность</w:t>
            </w:r>
            <w:proofErr w:type="spellEnd"/>
            <w:r w:rsidRPr="00025510">
              <w:rPr>
                <w:b/>
                <w:bCs/>
                <w:color w:val="000000"/>
                <w:sz w:val="18"/>
                <w:szCs w:val="18"/>
                <w:lang w:eastAsia="en-US"/>
              </w:rPr>
              <w:t xml:space="preserve"> больничными койко-местами на 1000 населения, ед.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100</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16</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Число </w:t>
            </w:r>
            <w:proofErr w:type="spellStart"/>
            <w:proofErr w:type="gramStart"/>
            <w:r w:rsidRPr="00025510">
              <w:rPr>
                <w:b/>
                <w:bCs/>
                <w:color w:val="000000"/>
                <w:sz w:val="18"/>
                <w:szCs w:val="18"/>
                <w:lang w:eastAsia="en-US"/>
              </w:rPr>
              <w:t>телефонизиро</w:t>
            </w:r>
            <w:proofErr w:type="spellEnd"/>
            <w:r w:rsidRPr="00025510">
              <w:rPr>
                <w:b/>
                <w:bCs/>
                <w:color w:val="000000"/>
                <w:sz w:val="18"/>
                <w:szCs w:val="18"/>
                <w:lang w:eastAsia="en-US"/>
              </w:rPr>
              <w:t>-ванных</w:t>
            </w:r>
            <w:proofErr w:type="gramEnd"/>
            <w:r w:rsidRPr="00025510">
              <w:rPr>
                <w:b/>
                <w:bCs/>
                <w:color w:val="000000"/>
                <w:sz w:val="18"/>
                <w:szCs w:val="18"/>
                <w:lang w:eastAsia="en-US"/>
              </w:rPr>
              <w:t xml:space="preserve"> сельских населенных пунктов, ед.</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104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112</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color w:val="000000"/>
                <w:sz w:val="18"/>
                <w:szCs w:val="18"/>
                <w:lang w:eastAsia="en-US"/>
              </w:rPr>
            </w:pPr>
            <w:r>
              <w:rPr>
                <w:b/>
                <w:color w:val="000000"/>
                <w:sz w:val="18"/>
                <w:szCs w:val="18"/>
                <w:lang w:eastAsia="en-US"/>
              </w:rPr>
              <w:t>17</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color w:val="000000"/>
                <w:sz w:val="18"/>
                <w:szCs w:val="18"/>
                <w:lang w:eastAsia="en-US"/>
              </w:rPr>
            </w:pPr>
            <w:r w:rsidRPr="00025510">
              <w:rPr>
                <w:b/>
                <w:color w:val="000000"/>
                <w:sz w:val="18"/>
                <w:szCs w:val="18"/>
                <w:lang w:eastAsia="en-US"/>
              </w:rPr>
              <w:t xml:space="preserve">Доля спортивных сооружений из </w:t>
            </w:r>
            <w:proofErr w:type="gramStart"/>
            <w:r w:rsidRPr="00025510">
              <w:rPr>
                <w:b/>
                <w:color w:val="000000"/>
                <w:sz w:val="18"/>
                <w:szCs w:val="18"/>
                <w:lang w:eastAsia="en-US"/>
              </w:rPr>
              <w:t>обще-</w:t>
            </w:r>
            <w:proofErr w:type="spellStart"/>
            <w:r w:rsidRPr="00025510">
              <w:rPr>
                <w:b/>
                <w:color w:val="000000"/>
                <w:sz w:val="18"/>
                <w:szCs w:val="18"/>
                <w:lang w:eastAsia="en-US"/>
              </w:rPr>
              <w:t>го</w:t>
            </w:r>
            <w:proofErr w:type="spellEnd"/>
            <w:proofErr w:type="gramEnd"/>
            <w:r w:rsidRPr="00025510">
              <w:rPr>
                <w:b/>
                <w:color w:val="000000"/>
                <w:sz w:val="18"/>
                <w:szCs w:val="18"/>
                <w:lang w:eastAsia="en-US"/>
              </w:rPr>
              <w:t xml:space="preserve"> числа спортивных сооружений, требую-</w:t>
            </w:r>
            <w:proofErr w:type="spellStart"/>
            <w:r w:rsidRPr="00025510">
              <w:rPr>
                <w:b/>
                <w:color w:val="000000"/>
                <w:sz w:val="18"/>
                <w:szCs w:val="18"/>
                <w:lang w:eastAsia="en-US"/>
              </w:rPr>
              <w:t>щих</w:t>
            </w:r>
            <w:proofErr w:type="spellEnd"/>
            <w:r w:rsidRPr="00025510">
              <w:rPr>
                <w:b/>
                <w:color w:val="000000"/>
                <w:sz w:val="18"/>
                <w:szCs w:val="18"/>
                <w:lang w:eastAsia="en-US"/>
              </w:rPr>
              <w:t xml:space="preserve"> капитального ремонта,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32,6</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000000"/>
                <w:sz w:val="18"/>
                <w:szCs w:val="18"/>
                <w:lang w:eastAsia="en-US"/>
              </w:rPr>
            </w:pPr>
            <w:r>
              <w:rPr>
                <w:color w:val="000000"/>
                <w:sz w:val="18"/>
                <w:szCs w:val="18"/>
                <w:lang w:eastAsia="en-US"/>
              </w:rPr>
              <w:t>32,6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32,6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31</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000000"/>
                <w:sz w:val="18"/>
                <w:szCs w:val="18"/>
                <w:lang w:eastAsia="en-US"/>
              </w:rPr>
            </w:pPr>
            <w:r>
              <w:rPr>
                <w:color w:val="000000"/>
                <w:sz w:val="18"/>
                <w:szCs w:val="18"/>
                <w:lang w:eastAsia="en-US"/>
              </w:rPr>
              <w:t>30,6</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000000"/>
                <w:sz w:val="18"/>
                <w:szCs w:val="18"/>
                <w:lang w:eastAsia="en-US"/>
              </w:rPr>
            </w:pPr>
            <w:r>
              <w:rPr>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30,6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29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29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color w:val="000000"/>
                <w:sz w:val="18"/>
                <w:szCs w:val="18"/>
                <w:lang w:eastAsia="en-US"/>
              </w:rPr>
            </w:pPr>
            <w:r>
              <w:rPr>
                <w:color w:val="000000"/>
                <w:sz w:val="18"/>
                <w:szCs w:val="18"/>
                <w:lang w:eastAsia="en-US"/>
              </w:rPr>
              <w:t>28,6</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color w:val="000000"/>
                <w:sz w:val="18"/>
                <w:szCs w:val="18"/>
                <w:lang w:eastAsia="en-US"/>
              </w:rPr>
            </w:pPr>
            <w:r>
              <w:rPr>
                <w:color w:val="000000"/>
                <w:sz w:val="18"/>
                <w:szCs w:val="18"/>
                <w:lang w:eastAsia="en-US"/>
              </w:rPr>
              <w:t>-</w:t>
            </w:r>
          </w:p>
        </w:tc>
      </w:tr>
      <w:tr w:rsidR="00A556F2" w:rsidTr="00A556F2">
        <w:trPr>
          <w:trHeight w:val="286"/>
        </w:trPr>
        <w:tc>
          <w:tcPr>
            <w:tcW w:w="426" w:type="dxa"/>
            <w:tcBorders>
              <w:top w:val="single" w:sz="4" w:space="0" w:color="auto"/>
              <w:left w:val="single" w:sz="4" w:space="0" w:color="auto"/>
              <w:bottom w:val="single" w:sz="4" w:space="0" w:color="auto"/>
              <w:right w:val="single" w:sz="4" w:space="0" w:color="auto"/>
            </w:tcBorders>
            <w:hideMark/>
          </w:tcPr>
          <w:p w:rsidR="00A556F2" w:rsidRDefault="00A556F2" w:rsidP="001D4812">
            <w:pPr>
              <w:rPr>
                <w:b/>
                <w:color w:val="000000"/>
                <w:sz w:val="18"/>
                <w:szCs w:val="18"/>
                <w:lang w:eastAsia="en-US"/>
              </w:rPr>
            </w:pPr>
            <w:r>
              <w:rPr>
                <w:b/>
                <w:color w:val="000000"/>
                <w:sz w:val="18"/>
                <w:szCs w:val="18"/>
                <w:lang w:eastAsia="en-US"/>
              </w:rPr>
              <w:lastRenderedPageBreak/>
              <w:t>18</w:t>
            </w:r>
          </w:p>
        </w:tc>
        <w:tc>
          <w:tcPr>
            <w:tcW w:w="1975" w:type="dxa"/>
            <w:tcBorders>
              <w:top w:val="single" w:sz="4" w:space="0" w:color="auto"/>
              <w:left w:val="single" w:sz="4" w:space="0" w:color="auto"/>
              <w:bottom w:val="single" w:sz="4" w:space="0" w:color="auto"/>
              <w:right w:val="single" w:sz="4" w:space="0" w:color="auto"/>
            </w:tcBorders>
            <w:vAlign w:val="bottom"/>
            <w:hideMark/>
          </w:tcPr>
          <w:p w:rsidR="00A556F2" w:rsidRPr="00025510" w:rsidRDefault="00A556F2" w:rsidP="001D4812">
            <w:pPr>
              <w:rPr>
                <w:b/>
                <w:color w:val="000000"/>
                <w:sz w:val="18"/>
                <w:szCs w:val="18"/>
                <w:lang w:eastAsia="en-US"/>
              </w:rPr>
            </w:pPr>
            <w:r w:rsidRPr="00025510">
              <w:rPr>
                <w:b/>
                <w:color w:val="000000"/>
                <w:sz w:val="18"/>
                <w:szCs w:val="18"/>
                <w:lang w:eastAsia="en-US"/>
              </w:rPr>
              <w:t xml:space="preserve">Численность </w:t>
            </w:r>
            <w:proofErr w:type="spellStart"/>
            <w:r w:rsidRPr="00025510">
              <w:rPr>
                <w:b/>
                <w:color w:val="000000"/>
                <w:sz w:val="18"/>
                <w:szCs w:val="18"/>
                <w:lang w:eastAsia="en-US"/>
              </w:rPr>
              <w:t>населе-ния</w:t>
            </w:r>
            <w:proofErr w:type="spellEnd"/>
            <w:r w:rsidRPr="00025510">
              <w:rPr>
                <w:b/>
                <w:color w:val="000000"/>
                <w:sz w:val="18"/>
                <w:szCs w:val="18"/>
                <w:lang w:eastAsia="en-US"/>
              </w:rPr>
              <w:t xml:space="preserve">, </w:t>
            </w:r>
            <w:proofErr w:type="gramStart"/>
            <w:r w:rsidRPr="00025510">
              <w:rPr>
                <w:b/>
                <w:color w:val="000000"/>
                <w:sz w:val="18"/>
                <w:szCs w:val="18"/>
                <w:lang w:eastAsia="en-US"/>
              </w:rPr>
              <w:t>занимающегося</w:t>
            </w:r>
            <w:proofErr w:type="gramEnd"/>
            <w:r w:rsidRPr="00025510">
              <w:rPr>
                <w:b/>
                <w:color w:val="000000"/>
                <w:sz w:val="18"/>
                <w:szCs w:val="18"/>
                <w:lang w:eastAsia="en-US"/>
              </w:rPr>
              <w:t xml:space="preserve">  физической культу-рой  спортом, чел. </w:t>
            </w:r>
          </w:p>
        </w:tc>
        <w:tc>
          <w:tcPr>
            <w:tcW w:w="864"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5708</w:t>
            </w:r>
          </w:p>
        </w:tc>
        <w:tc>
          <w:tcPr>
            <w:tcW w:w="852"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5780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5850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5950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6030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6150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6250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6350</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6450</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113,5</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6450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6460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6470</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6480</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6500</w:t>
            </w:r>
          </w:p>
        </w:tc>
        <w:tc>
          <w:tcPr>
            <w:tcW w:w="697"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113,9</w:t>
            </w:r>
          </w:p>
        </w:tc>
      </w:tr>
      <w:tr w:rsidR="00A556F2" w:rsidTr="001D4812">
        <w:trPr>
          <w:trHeight w:val="286"/>
        </w:trPr>
        <w:tc>
          <w:tcPr>
            <w:tcW w:w="426" w:type="dxa"/>
            <w:tcBorders>
              <w:top w:val="nil"/>
              <w:left w:val="single" w:sz="4" w:space="0" w:color="auto"/>
              <w:bottom w:val="single" w:sz="4" w:space="0" w:color="auto"/>
              <w:right w:val="single" w:sz="4" w:space="0" w:color="auto"/>
            </w:tcBorders>
          </w:tcPr>
          <w:p w:rsidR="00A556F2" w:rsidRDefault="00A556F2" w:rsidP="001D4812">
            <w:pPr>
              <w:rPr>
                <w:b/>
                <w:color w:val="000000"/>
                <w:sz w:val="18"/>
                <w:szCs w:val="18"/>
                <w:lang w:eastAsia="en-US"/>
              </w:rPr>
            </w:pPr>
            <w:r>
              <w:rPr>
                <w:b/>
                <w:color w:val="000000"/>
                <w:sz w:val="18"/>
                <w:szCs w:val="18"/>
                <w:lang w:eastAsia="en-US"/>
              </w:rPr>
              <w:t>19</w:t>
            </w:r>
          </w:p>
        </w:tc>
        <w:tc>
          <w:tcPr>
            <w:tcW w:w="1975" w:type="dxa"/>
            <w:tcBorders>
              <w:top w:val="nil"/>
              <w:left w:val="single" w:sz="4" w:space="0" w:color="auto"/>
              <w:bottom w:val="single" w:sz="4" w:space="0" w:color="auto"/>
              <w:right w:val="single" w:sz="4" w:space="0" w:color="auto"/>
            </w:tcBorders>
            <w:vAlign w:val="bottom"/>
          </w:tcPr>
          <w:p w:rsidR="00A556F2" w:rsidRPr="00025510" w:rsidRDefault="00A556F2" w:rsidP="001D4812">
            <w:pPr>
              <w:rPr>
                <w:b/>
                <w:bCs/>
                <w:color w:val="000000"/>
                <w:sz w:val="20"/>
                <w:szCs w:val="20"/>
              </w:rPr>
            </w:pPr>
            <w:r w:rsidRPr="00025510">
              <w:rPr>
                <w:b/>
                <w:bCs/>
                <w:color w:val="000000"/>
                <w:sz w:val="20"/>
                <w:szCs w:val="20"/>
              </w:rPr>
              <w:t>Доля населения, систематически занимающегося  физ. культурой и спортом,  %</w:t>
            </w:r>
          </w:p>
        </w:tc>
        <w:tc>
          <w:tcPr>
            <w:tcW w:w="864"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15,9</w:t>
            </w:r>
          </w:p>
        </w:tc>
        <w:tc>
          <w:tcPr>
            <w:tcW w:w="852" w:type="dxa"/>
            <w:tcBorders>
              <w:top w:val="nil"/>
              <w:left w:val="nil"/>
              <w:bottom w:val="single" w:sz="4" w:space="0" w:color="auto"/>
              <w:right w:val="single" w:sz="4" w:space="0" w:color="auto"/>
            </w:tcBorders>
            <w:shd w:val="clear" w:color="auto" w:fill="FFFFFF"/>
            <w:noWrap/>
            <w:vAlign w:val="bottom"/>
          </w:tcPr>
          <w:p w:rsidR="00A556F2" w:rsidRDefault="00A556F2" w:rsidP="001D4812">
            <w:pPr>
              <w:jc w:val="right"/>
              <w:rPr>
                <w:color w:val="000000"/>
                <w:sz w:val="20"/>
                <w:szCs w:val="20"/>
              </w:rPr>
            </w:pPr>
            <w:r>
              <w:rPr>
                <w:color w:val="000000"/>
                <w:sz w:val="20"/>
                <w:szCs w:val="20"/>
              </w:rPr>
              <w:t>16,1</w:t>
            </w:r>
          </w:p>
        </w:tc>
        <w:tc>
          <w:tcPr>
            <w:tcW w:w="850"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16,3</w:t>
            </w:r>
          </w:p>
        </w:tc>
        <w:tc>
          <w:tcPr>
            <w:tcW w:w="851"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16,6</w:t>
            </w:r>
          </w:p>
        </w:tc>
        <w:tc>
          <w:tcPr>
            <w:tcW w:w="850"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16,8</w:t>
            </w:r>
          </w:p>
        </w:tc>
        <w:tc>
          <w:tcPr>
            <w:tcW w:w="851"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17,1</w:t>
            </w:r>
          </w:p>
        </w:tc>
        <w:tc>
          <w:tcPr>
            <w:tcW w:w="850"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17,3</w:t>
            </w:r>
          </w:p>
        </w:tc>
        <w:tc>
          <w:tcPr>
            <w:tcW w:w="851"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17,6</w:t>
            </w:r>
          </w:p>
        </w:tc>
        <w:tc>
          <w:tcPr>
            <w:tcW w:w="850" w:type="dxa"/>
            <w:tcBorders>
              <w:top w:val="nil"/>
              <w:left w:val="nil"/>
              <w:bottom w:val="single" w:sz="4" w:space="0" w:color="auto"/>
              <w:right w:val="single" w:sz="4" w:space="0" w:color="auto"/>
            </w:tcBorders>
            <w:shd w:val="clear" w:color="auto" w:fill="FFFFFF"/>
            <w:noWrap/>
            <w:vAlign w:val="bottom"/>
          </w:tcPr>
          <w:p w:rsidR="00A556F2" w:rsidRDefault="00A556F2" w:rsidP="001D4812">
            <w:pPr>
              <w:jc w:val="right"/>
              <w:rPr>
                <w:color w:val="000000"/>
                <w:sz w:val="20"/>
                <w:szCs w:val="20"/>
              </w:rPr>
            </w:pPr>
            <w:r>
              <w:rPr>
                <w:color w:val="000000"/>
                <w:sz w:val="20"/>
                <w:szCs w:val="20"/>
              </w:rPr>
              <w:t>17,8</w:t>
            </w:r>
          </w:p>
        </w:tc>
        <w:tc>
          <w:tcPr>
            <w:tcW w:w="851" w:type="dxa"/>
            <w:tcBorders>
              <w:top w:val="nil"/>
              <w:left w:val="nil"/>
              <w:bottom w:val="single" w:sz="4" w:space="0" w:color="auto"/>
              <w:right w:val="single" w:sz="4" w:space="0" w:color="auto"/>
            </w:tcBorders>
            <w:shd w:val="clear" w:color="auto" w:fill="FFFFFF"/>
            <w:noWrap/>
            <w:vAlign w:val="bottom"/>
          </w:tcPr>
          <w:p w:rsidR="00A556F2" w:rsidRDefault="00A556F2" w:rsidP="001D4812">
            <w:pPr>
              <w:jc w:val="center"/>
              <w:rPr>
                <w:b/>
                <w:bCs/>
                <w:color w:val="FF0000"/>
                <w:sz w:val="20"/>
                <w:szCs w:val="20"/>
              </w:rPr>
            </w:pPr>
            <w:r>
              <w:rPr>
                <w:b/>
                <w:bCs/>
                <w:color w:val="FF0000"/>
                <w:sz w:val="20"/>
                <w:szCs w:val="20"/>
              </w:rPr>
              <w:t>112,0</w:t>
            </w:r>
          </w:p>
        </w:tc>
        <w:tc>
          <w:tcPr>
            <w:tcW w:w="850"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17,8</w:t>
            </w:r>
          </w:p>
        </w:tc>
        <w:tc>
          <w:tcPr>
            <w:tcW w:w="851" w:type="dxa"/>
            <w:tcBorders>
              <w:top w:val="nil"/>
              <w:left w:val="nil"/>
              <w:bottom w:val="single" w:sz="4" w:space="0" w:color="auto"/>
              <w:right w:val="single" w:sz="4" w:space="0" w:color="auto"/>
            </w:tcBorders>
            <w:noWrap/>
            <w:vAlign w:val="bottom"/>
          </w:tcPr>
          <w:p w:rsidR="00A556F2" w:rsidRDefault="00A556F2" w:rsidP="001D4812">
            <w:pPr>
              <w:jc w:val="right"/>
              <w:rPr>
                <w:color w:val="000000"/>
                <w:sz w:val="20"/>
                <w:szCs w:val="20"/>
              </w:rPr>
            </w:pPr>
            <w:r>
              <w:rPr>
                <w:color w:val="000000"/>
                <w:sz w:val="20"/>
                <w:szCs w:val="20"/>
              </w:rPr>
              <w:t>17,8</w:t>
            </w:r>
          </w:p>
        </w:tc>
        <w:tc>
          <w:tcPr>
            <w:tcW w:w="850" w:type="dxa"/>
            <w:tcBorders>
              <w:top w:val="nil"/>
              <w:left w:val="nil"/>
              <w:bottom w:val="single" w:sz="4" w:space="0" w:color="auto"/>
              <w:right w:val="single" w:sz="4" w:space="0" w:color="auto"/>
            </w:tcBorders>
            <w:noWrap/>
            <w:vAlign w:val="bottom"/>
          </w:tcPr>
          <w:p w:rsidR="00A556F2" w:rsidRDefault="00A556F2" w:rsidP="001D4812">
            <w:pPr>
              <w:jc w:val="right"/>
              <w:rPr>
                <w:b/>
                <w:bCs/>
                <w:color w:val="000000"/>
                <w:sz w:val="20"/>
                <w:szCs w:val="20"/>
              </w:rPr>
            </w:pPr>
            <w:r>
              <w:rPr>
                <w:b/>
                <w:bCs/>
                <w:color w:val="000000"/>
                <w:sz w:val="20"/>
                <w:szCs w:val="20"/>
              </w:rPr>
              <w:t>17,8</w:t>
            </w:r>
          </w:p>
        </w:tc>
        <w:tc>
          <w:tcPr>
            <w:tcW w:w="851" w:type="dxa"/>
            <w:tcBorders>
              <w:top w:val="nil"/>
              <w:left w:val="nil"/>
              <w:bottom w:val="single" w:sz="4" w:space="0" w:color="auto"/>
              <w:right w:val="single" w:sz="4" w:space="0" w:color="auto"/>
            </w:tcBorders>
            <w:noWrap/>
            <w:vAlign w:val="bottom"/>
          </w:tcPr>
          <w:p w:rsidR="00A556F2" w:rsidRDefault="00A556F2" w:rsidP="001D4812">
            <w:pPr>
              <w:jc w:val="right"/>
              <w:rPr>
                <w:b/>
                <w:bCs/>
                <w:color w:val="000000"/>
                <w:sz w:val="20"/>
                <w:szCs w:val="20"/>
              </w:rPr>
            </w:pPr>
            <w:r>
              <w:rPr>
                <w:b/>
                <w:bCs/>
                <w:color w:val="000000"/>
                <w:sz w:val="20"/>
                <w:szCs w:val="20"/>
              </w:rPr>
              <w:t>17,8</w:t>
            </w:r>
          </w:p>
        </w:tc>
        <w:tc>
          <w:tcPr>
            <w:tcW w:w="850" w:type="dxa"/>
            <w:tcBorders>
              <w:top w:val="nil"/>
              <w:left w:val="nil"/>
              <w:bottom w:val="single" w:sz="4" w:space="0" w:color="auto"/>
              <w:right w:val="single" w:sz="4" w:space="0" w:color="auto"/>
            </w:tcBorders>
            <w:noWrap/>
            <w:vAlign w:val="bottom"/>
          </w:tcPr>
          <w:p w:rsidR="00A556F2" w:rsidRDefault="00A556F2" w:rsidP="001D4812">
            <w:pPr>
              <w:jc w:val="right"/>
              <w:rPr>
                <w:b/>
                <w:bCs/>
                <w:color w:val="000000"/>
                <w:sz w:val="20"/>
                <w:szCs w:val="20"/>
              </w:rPr>
            </w:pPr>
            <w:r>
              <w:rPr>
                <w:b/>
                <w:bCs/>
                <w:color w:val="000000"/>
                <w:sz w:val="20"/>
                <w:szCs w:val="20"/>
              </w:rPr>
              <w:t>17,9</w:t>
            </w:r>
          </w:p>
        </w:tc>
        <w:tc>
          <w:tcPr>
            <w:tcW w:w="697" w:type="dxa"/>
            <w:tcBorders>
              <w:top w:val="nil"/>
              <w:left w:val="nil"/>
              <w:bottom w:val="single" w:sz="4" w:space="0" w:color="auto"/>
              <w:right w:val="single" w:sz="4" w:space="0" w:color="auto"/>
            </w:tcBorders>
            <w:shd w:val="clear" w:color="auto" w:fill="FFFFFF"/>
            <w:noWrap/>
            <w:vAlign w:val="bottom"/>
          </w:tcPr>
          <w:p w:rsidR="00A556F2" w:rsidRDefault="00A556F2" w:rsidP="001D4812">
            <w:pPr>
              <w:jc w:val="right"/>
              <w:rPr>
                <w:b/>
                <w:bCs/>
                <w:color w:val="FF0000"/>
                <w:sz w:val="20"/>
                <w:szCs w:val="20"/>
              </w:rPr>
            </w:pPr>
            <w:r>
              <w:rPr>
                <w:b/>
                <w:bCs/>
                <w:color w:val="FF0000"/>
                <w:sz w:val="20"/>
                <w:szCs w:val="20"/>
              </w:rPr>
              <w:t>112,6</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20</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Число субъектов   малого </w:t>
            </w:r>
            <w:proofErr w:type="spellStart"/>
            <w:proofErr w:type="gramStart"/>
            <w:r w:rsidRPr="00025510">
              <w:rPr>
                <w:b/>
                <w:bCs/>
                <w:color w:val="000000"/>
                <w:sz w:val="18"/>
                <w:szCs w:val="18"/>
                <w:lang w:eastAsia="en-US"/>
              </w:rPr>
              <w:t>предприни-мательства</w:t>
            </w:r>
            <w:proofErr w:type="spellEnd"/>
            <w:proofErr w:type="gramEnd"/>
            <w:r w:rsidRPr="00025510">
              <w:rPr>
                <w:b/>
                <w:bCs/>
                <w:color w:val="000000"/>
                <w:sz w:val="18"/>
                <w:szCs w:val="18"/>
                <w:lang w:eastAsia="en-US"/>
              </w:rPr>
              <w:t xml:space="preserve">   в расчете   на 10000 населения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158</w:t>
            </w:r>
          </w:p>
        </w:tc>
        <w:tc>
          <w:tcPr>
            <w:tcW w:w="852"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145</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146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147</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149</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152</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152</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153</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100,0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154</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157</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158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160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20"/>
                <w:szCs w:val="20"/>
              </w:rPr>
            </w:pPr>
            <w:r>
              <w:rPr>
                <w:b/>
                <w:bCs/>
                <w:color w:val="FF0000"/>
                <w:sz w:val="20"/>
                <w:szCs w:val="20"/>
              </w:rPr>
              <w:t>104,4</w:t>
            </w:r>
          </w:p>
        </w:tc>
      </w:tr>
      <w:tr w:rsidR="00A556F2" w:rsidTr="001D4812">
        <w:trPr>
          <w:trHeight w:val="624"/>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21</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Доля </w:t>
            </w:r>
            <w:proofErr w:type="gramStart"/>
            <w:r w:rsidRPr="00025510">
              <w:rPr>
                <w:b/>
                <w:bCs/>
                <w:color w:val="000000"/>
                <w:sz w:val="18"/>
                <w:szCs w:val="18"/>
                <w:lang w:eastAsia="en-US"/>
              </w:rPr>
              <w:t>занятых</w:t>
            </w:r>
            <w:proofErr w:type="gramEnd"/>
            <w:r w:rsidRPr="00025510">
              <w:rPr>
                <w:b/>
                <w:bCs/>
                <w:color w:val="000000"/>
                <w:sz w:val="18"/>
                <w:szCs w:val="18"/>
                <w:lang w:eastAsia="en-US"/>
              </w:rPr>
              <w:t xml:space="preserve"> в малом бизнесе от занятых в </w:t>
            </w:r>
            <w:proofErr w:type="spellStart"/>
            <w:r w:rsidRPr="00025510">
              <w:rPr>
                <w:b/>
                <w:bCs/>
                <w:color w:val="000000"/>
                <w:sz w:val="18"/>
                <w:szCs w:val="18"/>
                <w:lang w:eastAsia="en-US"/>
              </w:rPr>
              <w:t>эконо-мике</w:t>
            </w:r>
            <w:proofErr w:type="spellEnd"/>
            <w:r w:rsidRPr="00025510">
              <w:rPr>
                <w:b/>
                <w:bCs/>
                <w:color w:val="000000"/>
                <w:sz w:val="18"/>
                <w:szCs w:val="18"/>
                <w:lang w:eastAsia="en-US"/>
              </w:rPr>
              <w:t>,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5,9</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color w:val="000000"/>
                <w:sz w:val="18"/>
                <w:szCs w:val="18"/>
                <w:lang w:eastAsia="en-US"/>
              </w:rPr>
            </w:pPr>
            <w:r>
              <w:rPr>
                <w:b/>
                <w:color w:val="000000"/>
                <w:sz w:val="18"/>
                <w:szCs w:val="18"/>
                <w:lang w:eastAsia="en-US"/>
              </w:rPr>
              <w:t>5,9</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5,9</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5,9</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000000"/>
                <w:sz w:val="18"/>
                <w:szCs w:val="18"/>
                <w:lang w:eastAsia="en-US"/>
              </w:rPr>
            </w:pPr>
            <w:r>
              <w:rPr>
                <w:b/>
                <w:color w:val="000000"/>
                <w:sz w:val="18"/>
                <w:szCs w:val="18"/>
                <w:lang w:eastAsia="en-US"/>
              </w:rPr>
              <w:t>6,0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101,7</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6,0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6,0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6,0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6,1</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color w:val="000000"/>
                <w:sz w:val="18"/>
                <w:szCs w:val="18"/>
                <w:lang w:eastAsia="en-US"/>
              </w:rPr>
            </w:pPr>
            <w:r>
              <w:rPr>
                <w:b/>
                <w:color w:val="000000"/>
                <w:sz w:val="18"/>
                <w:szCs w:val="18"/>
                <w:lang w:eastAsia="en-US"/>
              </w:rPr>
              <w:t>6,1</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color w:val="FF0000"/>
                <w:sz w:val="18"/>
                <w:szCs w:val="18"/>
                <w:lang w:eastAsia="en-US"/>
              </w:rPr>
            </w:pPr>
            <w:r>
              <w:rPr>
                <w:b/>
                <w:color w:val="FF0000"/>
                <w:sz w:val="18"/>
                <w:szCs w:val="18"/>
                <w:lang w:eastAsia="en-US"/>
              </w:rPr>
              <w:t>103,4</w:t>
            </w:r>
          </w:p>
        </w:tc>
      </w:tr>
      <w:tr w:rsidR="00A556F2" w:rsidTr="001D4812">
        <w:trPr>
          <w:trHeight w:val="838"/>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22</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Среднемесячная заработная плата    одного работника, руб.</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30919</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33997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34244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34525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35000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35500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36000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36500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37000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119,7</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38000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38500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39000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39500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40000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129,3</w:t>
            </w:r>
          </w:p>
        </w:tc>
      </w:tr>
      <w:tr w:rsidR="00A556F2" w:rsidTr="001D4812">
        <w:trPr>
          <w:trHeight w:val="611"/>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23</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Среднедушевые денежные  доходы населения, тыс. руб.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161,58</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172,12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179,92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181,7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183,96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186,3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188,62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190,92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192,67</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119,2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197,64</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200,13</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202,62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205,1</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207,59</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128,5</w:t>
            </w:r>
          </w:p>
        </w:tc>
      </w:tr>
      <w:tr w:rsidR="00A556F2" w:rsidTr="001D4812">
        <w:trPr>
          <w:trHeight w:val="611"/>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24</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Численность социально </w:t>
            </w:r>
            <w:proofErr w:type="spellStart"/>
            <w:proofErr w:type="gramStart"/>
            <w:r w:rsidRPr="00025510">
              <w:rPr>
                <w:b/>
                <w:bCs/>
                <w:color w:val="000000"/>
                <w:sz w:val="18"/>
                <w:szCs w:val="18"/>
                <w:lang w:eastAsia="en-US"/>
              </w:rPr>
              <w:t>неблаго-получных</w:t>
            </w:r>
            <w:proofErr w:type="spellEnd"/>
            <w:proofErr w:type="gramEnd"/>
            <w:r w:rsidRPr="00025510">
              <w:rPr>
                <w:b/>
                <w:bCs/>
                <w:color w:val="000000"/>
                <w:sz w:val="18"/>
                <w:szCs w:val="18"/>
                <w:lang w:eastAsia="en-US"/>
              </w:rPr>
              <w:t xml:space="preserve"> семей, ед.</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495</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457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442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427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412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382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367</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352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71,1</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342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332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322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312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302</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61,0</w:t>
            </w:r>
          </w:p>
        </w:tc>
      </w:tr>
      <w:tr w:rsidR="00A556F2" w:rsidTr="001D4812">
        <w:trPr>
          <w:trHeight w:val="307"/>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Cs/>
                <w:color w:val="000000"/>
                <w:sz w:val="18"/>
                <w:szCs w:val="18"/>
                <w:lang w:eastAsia="en-US"/>
              </w:rPr>
            </w:pPr>
            <w:r>
              <w:rPr>
                <w:bCs/>
                <w:color w:val="000000"/>
                <w:sz w:val="18"/>
                <w:szCs w:val="18"/>
                <w:lang w:eastAsia="en-US"/>
              </w:rPr>
              <w:t>24.1</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Cs/>
                <w:color w:val="000000"/>
                <w:sz w:val="18"/>
                <w:szCs w:val="18"/>
                <w:lang w:eastAsia="en-US"/>
              </w:rPr>
              <w:t>в них детей, чел</w:t>
            </w:r>
            <w:r w:rsidRPr="00025510">
              <w:rPr>
                <w:b/>
                <w:bCs/>
                <w:color w:val="000000"/>
                <w:sz w:val="18"/>
                <w:szCs w:val="18"/>
                <w:lang w:eastAsia="en-US"/>
              </w:rPr>
              <w:t>.</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1130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1084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1034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974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984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994</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884</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78,2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sz w:val="18"/>
                <w:szCs w:val="18"/>
                <w:lang w:eastAsia="en-US"/>
              </w:rPr>
              <w:t>864</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844</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824</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804</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784</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69,4</w:t>
            </w:r>
          </w:p>
        </w:tc>
      </w:tr>
      <w:tr w:rsidR="00A556F2" w:rsidTr="001D4812">
        <w:trPr>
          <w:trHeight w:val="354"/>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25</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Оборот розничной торговли, тыс. руб.</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1727500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1756400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1791500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1827400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1863900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1901200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1939200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1978000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2017600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116,8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2057900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2099060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2141040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2183860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2227540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128,9</w:t>
            </w:r>
          </w:p>
        </w:tc>
      </w:tr>
      <w:tr w:rsidR="00A556F2" w:rsidTr="001D4812">
        <w:trPr>
          <w:trHeight w:val="624"/>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26</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Объем платных услуг населению, тыс. руб.</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563900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sz w:val="18"/>
                <w:szCs w:val="18"/>
                <w:lang w:eastAsia="en-US"/>
              </w:rPr>
              <w:t>582500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601700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621500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642000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663000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684000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706000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729000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129,3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753000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777000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802000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828000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855000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151,6</w:t>
            </w:r>
          </w:p>
        </w:tc>
      </w:tr>
      <w:tr w:rsidR="00A556F2" w:rsidTr="001D4812">
        <w:trPr>
          <w:trHeight w:val="102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27</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Общая площадь жилых помещений, приходящаяся в среднем  на 1  жителя</w:t>
            </w:r>
            <w:proofErr w:type="gramStart"/>
            <w:r w:rsidRPr="00025510">
              <w:rPr>
                <w:b/>
                <w:bCs/>
                <w:color w:val="000000"/>
                <w:sz w:val="18"/>
                <w:szCs w:val="18"/>
                <w:lang w:eastAsia="en-US"/>
              </w:rPr>
              <w:t xml:space="preserve"> ,</w:t>
            </w:r>
            <w:proofErr w:type="gramEnd"/>
            <w:r w:rsidRPr="00025510">
              <w:rPr>
                <w:b/>
                <w:bCs/>
                <w:color w:val="000000"/>
                <w:sz w:val="18"/>
                <w:szCs w:val="18"/>
                <w:lang w:eastAsia="en-US"/>
              </w:rPr>
              <w:t xml:space="preserve"> кв. м.</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19,1</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19,1</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103,7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19,4</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105,2</w:t>
            </w:r>
          </w:p>
        </w:tc>
      </w:tr>
      <w:tr w:rsidR="00A556F2" w:rsidTr="001D4812">
        <w:trPr>
          <w:trHeight w:val="286"/>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27.1</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В том числе </w:t>
            </w:r>
            <w:proofErr w:type="gramStart"/>
            <w:r w:rsidRPr="00025510">
              <w:rPr>
                <w:b/>
                <w:bCs/>
                <w:color w:val="000000"/>
                <w:sz w:val="18"/>
                <w:szCs w:val="18"/>
                <w:lang w:eastAsia="en-US"/>
              </w:rPr>
              <w:t>введенная</w:t>
            </w:r>
            <w:proofErr w:type="gramEnd"/>
            <w:r w:rsidRPr="00025510">
              <w:rPr>
                <w:b/>
                <w:bCs/>
                <w:color w:val="000000"/>
                <w:sz w:val="18"/>
                <w:szCs w:val="18"/>
                <w:lang w:eastAsia="en-US"/>
              </w:rPr>
              <w:t xml:space="preserve"> в действие за год, тыс. </w:t>
            </w:r>
            <w:proofErr w:type="spellStart"/>
            <w:r w:rsidRPr="00025510">
              <w:rPr>
                <w:b/>
                <w:bCs/>
                <w:color w:val="000000"/>
                <w:sz w:val="18"/>
                <w:szCs w:val="18"/>
                <w:lang w:eastAsia="en-US"/>
              </w:rPr>
              <w:t>кв.м</w:t>
            </w:r>
            <w:proofErr w:type="spellEnd"/>
            <w:r w:rsidRPr="00025510">
              <w:rPr>
                <w:b/>
                <w:bCs/>
                <w:color w:val="000000"/>
                <w:sz w:val="18"/>
                <w:szCs w:val="18"/>
                <w:lang w:eastAsia="en-US"/>
              </w:rPr>
              <w:t xml:space="preserve">.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6,6</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30,3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30,3</w:t>
            </w:r>
          </w:p>
        </w:tc>
      </w:tr>
      <w:tr w:rsidR="00A556F2" w:rsidTr="00A556F2">
        <w:trPr>
          <w:trHeight w:val="566"/>
        </w:trPr>
        <w:tc>
          <w:tcPr>
            <w:tcW w:w="426" w:type="dxa"/>
            <w:tcBorders>
              <w:top w:val="single" w:sz="4" w:space="0" w:color="auto"/>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lastRenderedPageBreak/>
              <w:t>28</w:t>
            </w:r>
          </w:p>
        </w:tc>
        <w:tc>
          <w:tcPr>
            <w:tcW w:w="1975" w:type="dxa"/>
            <w:tcBorders>
              <w:top w:val="single" w:sz="4" w:space="0" w:color="auto"/>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Доля </w:t>
            </w:r>
            <w:proofErr w:type="gramStart"/>
            <w:r w:rsidRPr="00025510">
              <w:rPr>
                <w:b/>
                <w:bCs/>
                <w:color w:val="000000"/>
                <w:sz w:val="18"/>
                <w:szCs w:val="18"/>
                <w:lang w:eastAsia="en-US"/>
              </w:rPr>
              <w:t>благоустроен-</w:t>
            </w:r>
            <w:proofErr w:type="spellStart"/>
            <w:r w:rsidRPr="00025510">
              <w:rPr>
                <w:b/>
                <w:bCs/>
                <w:color w:val="000000"/>
                <w:sz w:val="18"/>
                <w:szCs w:val="18"/>
                <w:lang w:eastAsia="en-US"/>
              </w:rPr>
              <w:t>ных</w:t>
            </w:r>
            <w:proofErr w:type="spellEnd"/>
            <w:proofErr w:type="gramEnd"/>
            <w:r w:rsidRPr="00025510">
              <w:rPr>
                <w:b/>
                <w:bCs/>
                <w:color w:val="000000"/>
                <w:sz w:val="18"/>
                <w:szCs w:val="18"/>
                <w:lang w:eastAsia="en-US"/>
              </w:rPr>
              <w:t xml:space="preserve"> жилых помещений, %</w:t>
            </w:r>
          </w:p>
        </w:tc>
        <w:tc>
          <w:tcPr>
            <w:tcW w:w="864"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10,5</w:t>
            </w:r>
          </w:p>
        </w:tc>
        <w:tc>
          <w:tcPr>
            <w:tcW w:w="852"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1"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1"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850" w:type="dxa"/>
            <w:tcBorders>
              <w:top w:val="single" w:sz="4" w:space="0" w:color="auto"/>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10,6</w:t>
            </w:r>
          </w:p>
        </w:tc>
        <w:tc>
          <w:tcPr>
            <w:tcW w:w="697" w:type="dxa"/>
            <w:tcBorders>
              <w:top w:val="single" w:sz="4" w:space="0" w:color="auto"/>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r>
      <w:tr w:rsidR="00A556F2" w:rsidTr="001D4812">
        <w:trPr>
          <w:trHeight w:val="8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29</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Доля ветхих и аварийных жилых помещений в общем объеме жилых помещений,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2,3</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r>
      <w:tr w:rsidR="00A556F2" w:rsidTr="001D4812">
        <w:trPr>
          <w:trHeight w:val="87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30</w:t>
            </w:r>
          </w:p>
        </w:tc>
        <w:tc>
          <w:tcPr>
            <w:tcW w:w="1975" w:type="dxa"/>
            <w:tcBorders>
              <w:top w:val="nil"/>
              <w:left w:val="single" w:sz="4" w:space="0" w:color="auto"/>
              <w:bottom w:val="single" w:sz="4" w:space="0" w:color="auto"/>
              <w:right w:val="single" w:sz="4" w:space="0" w:color="auto"/>
            </w:tcBorders>
            <w:vAlign w:val="bottom"/>
          </w:tcPr>
          <w:p w:rsidR="00A556F2" w:rsidRPr="00025510" w:rsidRDefault="00A556F2" w:rsidP="001D4812">
            <w:pPr>
              <w:rPr>
                <w:b/>
                <w:bCs/>
                <w:color w:val="000000"/>
                <w:sz w:val="18"/>
                <w:szCs w:val="18"/>
                <w:lang w:eastAsia="en-US"/>
              </w:rPr>
            </w:pPr>
            <w:r w:rsidRPr="00025510">
              <w:rPr>
                <w:b/>
                <w:bCs/>
                <w:color w:val="000000"/>
                <w:sz w:val="20"/>
                <w:szCs w:val="20"/>
              </w:rPr>
              <w:t xml:space="preserve">Обеспеченность детей в возрасте от 1 до 6 лет местами в ДОУ </w:t>
            </w:r>
          </w:p>
        </w:tc>
        <w:tc>
          <w:tcPr>
            <w:tcW w:w="864"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2"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57</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57</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101,8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103,6</w:t>
            </w:r>
          </w:p>
        </w:tc>
      </w:tr>
      <w:tr w:rsidR="00A556F2" w:rsidTr="00A556F2">
        <w:trPr>
          <w:trHeight w:val="1330"/>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31</w:t>
            </w:r>
          </w:p>
        </w:tc>
        <w:tc>
          <w:tcPr>
            <w:tcW w:w="1975" w:type="dxa"/>
            <w:tcBorders>
              <w:top w:val="nil"/>
              <w:left w:val="single" w:sz="4" w:space="0" w:color="auto"/>
              <w:bottom w:val="single" w:sz="4" w:space="0" w:color="auto"/>
              <w:right w:val="single" w:sz="4" w:space="0" w:color="auto"/>
            </w:tcBorders>
            <w:vAlign w:val="bottom"/>
          </w:tcPr>
          <w:p w:rsidR="00A556F2" w:rsidRPr="00025510" w:rsidRDefault="00A556F2" w:rsidP="00A556F2">
            <w:pPr>
              <w:rPr>
                <w:b/>
                <w:bCs/>
                <w:color w:val="000000"/>
                <w:sz w:val="18"/>
                <w:szCs w:val="18"/>
                <w:lang w:eastAsia="en-US"/>
              </w:rPr>
            </w:pPr>
            <w:r w:rsidRPr="00025510">
              <w:rPr>
                <w:b/>
                <w:bCs/>
                <w:color w:val="000000"/>
                <w:sz w:val="20"/>
                <w:szCs w:val="20"/>
              </w:rPr>
              <w:t>Удельный вес лиц, сдавших</w:t>
            </w:r>
            <w:r>
              <w:rPr>
                <w:b/>
                <w:bCs/>
                <w:color w:val="000000"/>
                <w:sz w:val="20"/>
                <w:szCs w:val="20"/>
              </w:rPr>
              <w:t xml:space="preserve"> ЕГЭ, в числе </w:t>
            </w:r>
            <w:proofErr w:type="spellStart"/>
            <w:proofErr w:type="gramStart"/>
            <w:r>
              <w:rPr>
                <w:b/>
                <w:bCs/>
                <w:color w:val="000000"/>
                <w:sz w:val="20"/>
                <w:szCs w:val="20"/>
              </w:rPr>
              <w:t>выпу</w:t>
            </w:r>
            <w:r w:rsidRPr="00025510">
              <w:rPr>
                <w:b/>
                <w:bCs/>
                <w:color w:val="000000"/>
                <w:sz w:val="20"/>
                <w:szCs w:val="20"/>
              </w:rPr>
              <w:t>скни</w:t>
            </w:r>
            <w:proofErr w:type="spellEnd"/>
            <w:r>
              <w:rPr>
                <w:b/>
                <w:bCs/>
                <w:color w:val="000000"/>
                <w:sz w:val="20"/>
                <w:szCs w:val="20"/>
              </w:rPr>
              <w:t>-ков</w:t>
            </w:r>
            <w:proofErr w:type="gramEnd"/>
            <w:r>
              <w:rPr>
                <w:b/>
                <w:bCs/>
                <w:color w:val="000000"/>
                <w:sz w:val="20"/>
                <w:szCs w:val="20"/>
              </w:rPr>
              <w:t xml:space="preserve"> </w:t>
            </w:r>
            <w:proofErr w:type="spellStart"/>
            <w:r>
              <w:rPr>
                <w:b/>
                <w:bCs/>
                <w:color w:val="000000"/>
                <w:sz w:val="20"/>
                <w:szCs w:val="20"/>
              </w:rPr>
              <w:t>муници</w:t>
            </w:r>
            <w:r w:rsidRPr="00025510">
              <w:rPr>
                <w:b/>
                <w:bCs/>
                <w:color w:val="000000"/>
                <w:sz w:val="20"/>
                <w:szCs w:val="20"/>
              </w:rPr>
              <w:t>паль</w:t>
            </w:r>
            <w:r>
              <w:rPr>
                <w:b/>
                <w:bCs/>
                <w:color w:val="000000"/>
                <w:sz w:val="20"/>
                <w:szCs w:val="20"/>
              </w:rPr>
              <w:t>-</w:t>
            </w:r>
            <w:r w:rsidRPr="00025510">
              <w:rPr>
                <w:b/>
                <w:bCs/>
                <w:color w:val="000000"/>
                <w:sz w:val="20"/>
                <w:szCs w:val="20"/>
              </w:rPr>
              <w:t>ных</w:t>
            </w:r>
            <w:proofErr w:type="spellEnd"/>
            <w:r w:rsidRPr="00025510">
              <w:rPr>
                <w:b/>
                <w:bCs/>
                <w:color w:val="000000"/>
                <w:sz w:val="20"/>
                <w:szCs w:val="20"/>
              </w:rPr>
              <w:t xml:space="preserve"> ОУ, </w:t>
            </w:r>
            <w:proofErr w:type="spellStart"/>
            <w:r w:rsidRPr="00025510">
              <w:rPr>
                <w:b/>
                <w:bCs/>
                <w:color w:val="000000"/>
                <w:sz w:val="20"/>
                <w:szCs w:val="20"/>
              </w:rPr>
              <w:t>участво</w:t>
            </w:r>
            <w:r>
              <w:rPr>
                <w:b/>
                <w:bCs/>
                <w:color w:val="000000"/>
                <w:sz w:val="20"/>
                <w:szCs w:val="20"/>
              </w:rPr>
              <w:t>-</w:t>
            </w:r>
            <w:r w:rsidRPr="00025510">
              <w:rPr>
                <w:b/>
                <w:bCs/>
                <w:color w:val="000000"/>
                <w:sz w:val="20"/>
                <w:szCs w:val="20"/>
              </w:rPr>
              <w:t>вавших</w:t>
            </w:r>
            <w:proofErr w:type="spellEnd"/>
            <w:r w:rsidRPr="00025510">
              <w:rPr>
                <w:b/>
                <w:bCs/>
                <w:color w:val="000000"/>
                <w:sz w:val="20"/>
                <w:szCs w:val="20"/>
              </w:rPr>
              <w:t xml:space="preserve"> в</w:t>
            </w:r>
            <w:r>
              <w:rPr>
                <w:b/>
                <w:bCs/>
                <w:color w:val="000000"/>
                <w:sz w:val="20"/>
                <w:szCs w:val="20"/>
              </w:rPr>
              <w:t xml:space="preserve"> ЕГЭ</w:t>
            </w:r>
            <w:r w:rsidRPr="00025510">
              <w:rPr>
                <w:b/>
                <w:bCs/>
                <w:color w:val="000000"/>
                <w:sz w:val="20"/>
                <w:szCs w:val="20"/>
              </w:rPr>
              <w:t xml:space="preserve"> </w:t>
            </w:r>
          </w:p>
        </w:tc>
        <w:tc>
          <w:tcPr>
            <w:tcW w:w="864"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98,7</w:t>
            </w:r>
          </w:p>
        </w:tc>
        <w:tc>
          <w:tcPr>
            <w:tcW w:w="852"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sz w:val="20"/>
                <w:szCs w:val="20"/>
              </w:rPr>
            </w:pPr>
            <w:r>
              <w:rPr>
                <w:b/>
                <w:bCs/>
                <w:sz w:val="20"/>
                <w:szCs w:val="20"/>
              </w:rPr>
              <w:t>100</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101,3</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sz w:val="20"/>
                <w:szCs w:val="20"/>
              </w:rPr>
            </w:pPr>
            <w:r>
              <w:rPr>
                <w:b/>
                <w:bCs/>
                <w:sz w:val="20"/>
                <w:szCs w:val="20"/>
              </w:rPr>
              <w:t>100</w:t>
            </w: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101,3</w:t>
            </w:r>
          </w:p>
        </w:tc>
      </w:tr>
      <w:tr w:rsidR="00A556F2" w:rsidTr="001D4812">
        <w:trPr>
          <w:trHeight w:val="812"/>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32</w:t>
            </w:r>
          </w:p>
        </w:tc>
        <w:tc>
          <w:tcPr>
            <w:tcW w:w="1975" w:type="dxa"/>
            <w:tcBorders>
              <w:top w:val="nil"/>
              <w:left w:val="single" w:sz="4" w:space="0" w:color="auto"/>
              <w:bottom w:val="single" w:sz="4" w:space="0" w:color="auto"/>
              <w:right w:val="single" w:sz="4" w:space="0" w:color="auto"/>
            </w:tcBorders>
            <w:vAlign w:val="bottom"/>
          </w:tcPr>
          <w:p w:rsidR="00A556F2" w:rsidRPr="00025510" w:rsidRDefault="00A556F2" w:rsidP="001D4812">
            <w:pPr>
              <w:rPr>
                <w:b/>
                <w:bCs/>
                <w:color w:val="000000"/>
                <w:sz w:val="18"/>
                <w:szCs w:val="18"/>
                <w:lang w:eastAsia="en-US"/>
              </w:rPr>
            </w:pPr>
            <w:r w:rsidRPr="00025510">
              <w:rPr>
                <w:b/>
                <w:bCs/>
                <w:color w:val="000000"/>
                <w:sz w:val="20"/>
                <w:szCs w:val="20"/>
              </w:rPr>
              <w:t xml:space="preserve">Охват детей в возрасте 1 - 6 лет, получающих </w:t>
            </w:r>
            <w:proofErr w:type="spellStart"/>
            <w:proofErr w:type="gramStart"/>
            <w:r w:rsidRPr="00025510">
              <w:rPr>
                <w:b/>
                <w:bCs/>
                <w:color w:val="000000"/>
                <w:sz w:val="20"/>
                <w:szCs w:val="20"/>
              </w:rPr>
              <w:t>дош</w:t>
            </w:r>
            <w:r>
              <w:rPr>
                <w:b/>
                <w:bCs/>
                <w:color w:val="000000"/>
                <w:sz w:val="20"/>
                <w:szCs w:val="20"/>
              </w:rPr>
              <w:t>-</w:t>
            </w:r>
            <w:r w:rsidRPr="00025510">
              <w:rPr>
                <w:b/>
                <w:bCs/>
                <w:color w:val="000000"/>
                <w:sz w:val="20"/>
                <w:szCs w:val="20"/>
              </w:rPr>
              <w:t>кольную</w:t>
            </w:r>
            <w:proofErr w:type="spellEnd"/>
            <w:proofErr w:type="gramEnd"/>
            <w:r w:rsidRPr="00025510">
              <w:rPr>
                <w:b/>
                <w:bCs/>
                <w:color w:val="000000"/>
                <w:sz w:val="20"/>
                <w:szCs w:val="20"/>
              </w:rPr>
              <w:t xml:space="preserve"> </w:t>
            </w:r>
            <w:proofErr w:type="spellStart"/>
            <w:r w:rsidRPr="00025510">
              <w:rPr>
                <w:b/>
                <w:bCs/>
                <w:color w:val="000000"/>
                <w:sz w:val="20"/>
                <w:szCs w:val="20"/>
              </w:rPr>
              <w:t>обр</w:t>
            </w:r>
            <w:r>
              <w:rPr>
                <w:b/>
                <w:bCs/>
                <w:color w:val="000000"/>
                <w:sz w:val="20"/>
                <w:szCs w:val="20"/>
              </w:rPr>
              <w:t>азова</w:t>
            </w:r>
            <w:proofErr w:type="spellEnd"/>
            <w:r>
              <w:rPr>
                <w:b/>
                <w:bCs/>
                <w:color w:val="000000"/>
                <w:sz w:val="20"/>
                <w:szCs w:val="20"/>
              </w:rPr>
              <w:t>-</w:t>
            </w:r>
            <w:r w:rsidRPr="00025510">
              <w:rPr>
                <w:b/>
                <w:bCs/>
                <w:color w:val="000000"/>
                <w:sz w:val="20"/>
                <w:szCs w:val="20"/>
              </w:rPr>
              <w:t>тельную услугу и (или) услугу по их содержанию в муниципальных образовательных учреждениях, в общей числен</w:t>
            </w:r>
            <w:r>
              <w:rPr>
                <w:b/>
                <w:bCs/>
                <w:color w:val="000000"/>
                <w:sz w:val="20"/>
                <w:szCs w:val="20"/>
              </w:rPr>
              <w:t>-</w:t>
            </w:r>
            <w:proofErr w:type="spellStart"/>
            <w:r w:rsidRPr="00025510">
              <w:rPr>
                <w:b/>
                <w:bCs/>
                <w:color w:val="000000"/>
                <w:sz w:val="20"/>
                <w:szCs w:val="20"/>
              </w:rPr>
              <w:t>ности</w:t>
            </w:r>
            <w:proofErr w:type="spellEnd"/>
            <w:r w:rsidRPr="00025510">
              <w:rPr>
                <w:b/>
                <w:bCs/>
                <w:color w:val="000000"/>
                <w:sz w:val="20"/>
                <w:szCs w:val="20"/>
              </w:rPr>
              <w:t xml:space="preserve"> детей в возрасте 1-6 лет</w:t>
            </w:r>
          </w:p>
        </w:tc>
        <w:tc>
          <w:tcPr>
            <w:tcW w:w="864"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2"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57</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20"/>
                <w:szCs w:val="20"/>
              </w:rPr>
            </w:pPr>
            <w:r>
              <w:rPr>
                <w:b/>
                <w:bCs/>
                <w:color w:val="000000"/>
                <w:sz w:val="20"/>
                <w:szCs w:val="20"/>
              </w:rPr>
              <w:t>57</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101,8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20"/>
                <w:szCs w:val="20"/>
              </w:rPr>
            </w:pPr>
            <w:r>
              <w:rPr>
                <w:b/>
                <w:bCs/>
                <w:color w:val="000000"/>
                <w:sz w:val="20"/>
                <w:szCs w:val="20"/>
              </w:rPr>
              <w:t>58</w:t>
            </w: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20"/>
                <w:szCs w:val="20"/>
              </w:rPr>
            </w:pPr>
            <w:r>
              <w:rPr>
                <w:b/>
                <w:bCs/>
                <w:color w:val="FF0000"/>
                <w:sz w:val="20"/>
                <w:szCs w:val="20"/>
              </w:rPr>
              <w:t>103,6</w:t>
            </w:r>
          </w:p>
        </w:tc>
      </w:tr>
      <w:tr w:rsidR="00A556F2" w:rsidTr="001D4812">
        <w:trPr>
          <w:trHeight w:val="8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33</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Объем   налоговых и неналоговых доходов консолидированного бюджета  </w:t>
            </w:r>
            <w:proofErr w:type="spellStart"/>
            <w:proofErr w:type="gramStart"/>
            <w:r w:rsidRPr="00025510">
              <w:rPr>
                <w:b/>
                <w:bCs/>
                <w:color w:val="000000"/>
                <w:sz w:val="18"/>
                <w:szCs w:val="18"/>
                <w:lang w:eastAsia="en-US"/>
              </w:rPr>
              <w:t>муници</w:t>
            </w:r>
            <w:r>
              <w:rPr>
                <w:b/>
                <w:bCs/>
                <w:color w:val="000000"/>
                <w:sz w:val="18"/>
                <w:szCs w:val="18"/>
                <w:lang w:eastAsia="en-US"/>
              </w:rPr>
              <w:t>-</w:t>
            </w:r>
            <w:r w:rsidRPr="00025510">
              <w:rPr>
                <w:b/>
                <w:bCs/>
                <w:color w:val="000000"/>
                <w:sz w:val="18"/>
                <w:szCs w:val="18"/>
                <w:lang w:eastAsia="en-US"/>
              </w:rPr>
              <w:t>пального</w:t>
            </w:r>
            <w:proofErr w:type="spellEnd"/>
            <w:proofErr w:type="gramEnd"/>
            <w:r w:rsidRPr="00025510">
              <w:rPr>
                <w:b/>
                <w:bCs/>
                <w:color w:val="000000"/>
                <w:sz w:val="18"/>
                <w:szCs w:val="18"/>
                <w:lang w:eastAsia="en-US"/>
              </w:rPr>
              <w:t xml:space="preserve"> района  (тыс. </w:t>
            </w:r>
            <w:proofErr w:type="spellStart"/>
            <w:r w:rsidRPr="00025510">
              <w:rPr>
                <w:b/>
                <w:bCs/>
                <w:color w:val="000000"/>
                <w:sz w:val="18"/>
                <w:szCs w:val="18"/>
                <w:lang w:eastAsia="en-US"/>
              </w:rPr>
              <w:t>руб</w:t>
            </w:r>
            <w:proofErr w:type="spellEnd"/>
            <w:r w:rsidRPr="00025510">
              <w:rPr>
                <w:b/>
                <w:bCs/>
                <w:color w:val="000000"/>
                <w:sz w:val="18"/>
                <w:szCs w:val="18"/>
                <w:lang w:eastAsia="en-US"/>
              </w:rPr>
              <w:t>).</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232800</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245000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255000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258000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260000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270400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281200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289600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sz w:val="18"/>
                <w:szCs w:val="18"/>
                <w:lang w:eastAsia="en-US"/>
              </w:rPr>
            </w:pPr>
            <w:r>
              <w:rPr>
                <w:b/>
                <w:bCs/>
                <w:sz w:val="18"/>
                <w:szCs w:val="18"/>
                <w:lang w:eastAsia="en-US"/>
              </w:rPr>
              <w:t>295400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128,2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298300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307200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313400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316500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319600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138,7</w:t>
            </w:r>
          </w:p>
        </w:tc>
      </w:tr>
      <w:tr w:rsidR="00A556F2" w:rsidTr="001D4812">
        <w:trPr>
          <w:trHeight w:val="812"/>
        </w:trPr>
        <w:tc>
          <w:tcPr>
            <w:tcW w:w="426" w:type="dxa"/>
            <w:tcBorders>
              <w:top w:val="nil"/>
              <w:left w:val="single" w:sz="4" w:space="0" w:color="auto"/>
              <w:bottom w:val="single" w:sz="4" w:space="0" w:color="auto"/>
              <w:right w:val="single" w:sz="4" w:space="0" w:color="auto"/>
            </w:tcBorders>
          </w:tcPr>
          <w:p w:rsidR="00A556F2" w:rsidRDefault="00A556F2" w:rsidP="001D4812">
            <w:pPr>
              <w:rPr>
                <w:b/>
                <w:bCs/>
                <w:color w:val="000000"/>
                <w:sz w:val="18"/>
                <w:szCs w:val="18"/>
                <w:lang w:eastAsia="en-US"/>
              </w:rPr>
            </w:pPr>
            <w:r>
              <w:rPr>
                <w:b/>
                <w:bCs/>
                <w:color w:val="000000"/>
                <w:sz w:val="18"/>
                <w:szCs w:val="18"/>
                <w:lang w:eastAsia="en-US"/>
              </w:rPr>
              <w:t>34</w:t>
            </w:r>
          </w:p>
        </w:tc>
        <w:tc>
          <w:tcPr>
            <w:tcW w:w="1975" w:type="dxa"/>
            <w:tcBorders>
              <w:top w:val="nil"/>
              <w:left w:val="single" w:sz="4" w:space="0" w:color="auto"/>
              <w:bottom w:val="single" w:sz="4" w:space="0" w:color="auto"/>
              <w:right w:val="single" w:sz="4" w:space="0" w:color="auto"/>
            </w:tcBorders>
            <w:vAlign w:val="bottom"/>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 Доля  собственных доходов  в доходах бюджета муниципального района</w:t>
            </w:r>
            <w:proofErr w:type="gramStart"/>
            <w:r w:rsidRPr="00025510">
              <w:rPr>
                <w:b/>
                <w:bCs/>
                <w:color w:val="000000"/>
                <w:sz w:val="18"/>
                <w:szCs w:val="18"/>
                <w:lang w:eastAsia="en-US"/>
              </w:rPr>
              <w:t xml:space="preserve"> ,</w:t>
            </w:r>
            <w:proofErr w:type="gramEnd"/>
            <w:r w:rsidRPr="00025510">
              <w:rPr>
                <w:b/>
                <w:bCs/>
                <w:color w:val="000000"/>
                <w:sz w:val="18"/>
                <w:szCs w:val="18"/>
                <w:lang w:eastAsia="en-US"/>
              </w:rPr>
              <w:t xml:space="preserve"> %</w:t>
            </w:r>
          </w:p>
        </w:tc>
        <w:tc>
          <w:tcPr>
            <w:tcW w:w="864"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30,6</w:t>
            </w:r>
          </w:p>
        </w:tc>
        <w:tc>
          <w:tcPr>
            <w:tcW w:w="852"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28,1</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38,2</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39,7</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38,5</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39,1</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393,6</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39,8</w:t>
            </w: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sz w:val="18"/>
                <w:szCs w:val="18"/>
                <w:lang w:eastAsia="en-US"/>
              </w:rPr>
            </w:pPr>
            <w:r>
              <w:rPr>
                <w:b/>
                <w:bCs/>
                <w:sz w:val="18"/>
                <w:szCs w:val="18"/>
                <w:lang w:eastAsia="en-US"/>
              </w:rPr>
              <w:t>39,6</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18"/>
                <w:szCs w:val="18"/>
                <w:lang w:eastAsia="en-US"/>
              </w:rPr>
            </w:pPr>
            <w:r>
              <w:rPr>
                <w:b/>
                <w:bCs/>
                <w:color w:val="FF0000"/>
                <w:sz w:val="18"/>
                <w:szCs w:val="18"/>
                <w:lang w:eastAsia="en-US"/>
              </w:rPr>
              <w:t>129,4</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39,2</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39</w:t>
            </w: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38,5</w:t>
            </w: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r>
              <w:rPr>
                <w:b/>
                <w:bCs/>
                <w:color w:val="000000"/>
                <w:sz w:val="18"/>
                <w:szCs w:val="18"/>
                <w:lang w:eastAsia="en-US"/>
              </w:rPr>
              <w:t>37,9</w:t>
            </w: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18"/>
                <w:szCs w:val="18"/>
                <w:lang w:eastAsia="en-US"/>
              </w:rPr>
            </w:pPr>
            <w:r>
              <w:rPr>
                <w:b/>
                <w:bCs/>
                <w:color w:val="FF0000"/>
                <w:sz w:val="18"/>
                <w:szCs w:val="18"/>
                <w:lang w:eastAsia="en-US"/>
              </w:rPr>
              <w:t>123,8</w:t>
            </w:r>
          </w:p>
        </w:tc>
      </w:tr>
      <w:tr w:rsidR="00A556F2" w:rsidTr="001D4812">
        <w:trPr>
          <w:trHeight w:val="8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lastRenderedPageBreak/>
              <w:t>35</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Строительство и реконструкция автомобильных дорог:</w:t>
            </w:r>
          </w:p>
        </w:tc>
        <w:tc>
          <w:tcPr>
            <w:tcW w:w="864"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2"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0"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000000"/>
                <w:sz w:val="18"/>
                <w:szCs w:val="18"/>
                <w:lang w:eastAsia="en-US"/>
              </w:rPr>
            </w:pP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18"/>
                <w:szCs w:val="18"/>
                <w:lang w:eastAsia="en-US"/>
              </w:rPr>
            </w:pP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1"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850" w:type="dxa"/>
            <w:tcBorders>
              <w:top w:val="nil"/>
              <w:left w:val="nil"/>
              <w:bottom w:val="single" w:sz="4" w:space="0" w:color="auto"/>
              <w:right w:val="single" w:sz="4" w:space="0" w:color="auto"/>
            </w:tcBorders>
            <w:noWrap/>
            <w:vAlign w:val="center"/>
          </w:tcPr>
          <w:p w:rsidR="00A556F2" w:rsidRDefault="00A556F2" w:rsidP="001D4812">
            <w:pPr>
              <w:jc w:val="center"/>
              <w:rPr>
                <w:b/>
                <w:bCs/>
                <w:color w:val="000000"/>
                <w:sz w:val="18"/>
                <w:szCs w:val="18"/>
                <w:lang w:eastAsia="en-US"/>
              </w:rPr>
            </w:pP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18"/>
                <w:szCs w:val="18"/>
                <w:lang w:eastAsia="en-US"/>
              </w:rPr>
            </w:pPr>
          </w:p>
        </w:tc>
      </w:tr>
      <w:tr w:rsidR="00A556F2" w:rsidTr="001D4812">
        <w:trPr>
          <w:trHeight w:val="250"/>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Cs/>
                <w:color w:val="000000"/>
                <w:sz w:val="18"/>
                <w:szCs w:val="18"/>
                <w:lang w:eastAsia="en-US"/>
              </w:rPr>
            </w:pPr>
            <w:r>
              <w:rPr>
                <w:bCs/>
                <w:color w:val="000000"/>
                <w:sz w:val="18"/>
                <w:szCs w:val="18"/>
                <w:lang w:eastAsia="en-US"/>
              </w:rPr>
              <w:t>35.1</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Cs/>
                <w:color w:val="000000"/>
                <w:sz w:val="18"/>
                <w:szCs w:val="18"/>
                <w:lang w:eastAsia="en-US"/>
              </w:rPr>
            </w:pPr>
            <w:r w:rsidRPr="00025510">
              <w:rPr>
                <w:bCs/>
                <w:color w:val="000000"/>
                <w:sz w:val="18"/>
                <w:szCs w:val="18"/>
                <w:lang w:eastAsia="en-US"/>
              </w:rPr>
              <w:t xml:space="preserve">Отремонтировано, </w:t>
            </w:r>
            <w:proofErr w:type="gramStart"/>
            <w:r w:rsidRPr="00025510">
              <w:rPr>
                <w:bCs/>
                <w:color w:val="000000"/>
                <w:sz w:val="18"/>
                <w:szCs w:val="18"/>
                <w:lang w:eastAsia="en-US"/>
              </w:rPr>
              <w:t>км</w:t>
            </w:r>
            <w:proofErr w:type="gramEnd"/>
            <w:r w:rsidRPr="00025510">
              <w:rPr>
                <w:bCs/>
                <w:color w:val="000000"/>
                <w:sz w:val="18"/>
                <w:szCs w:val="18"/>
                <w:lang w:eastAsia="en-US"/>
              </w:rPr>
              <w:t>.</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172,5</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182,37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193</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194</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195</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113,4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201</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116,5</w:t>
            </w:r>
          </w:p>
        </w:tc>
      </w:tr>
      <w:tr w:rsidR="00A556F2" w:rsidTr="001D4812">
        <w:trPr>
          <w:trHeight w:val="250"/>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Cs/>
                <w:color w:val="000000"/>
                <w:sz w:val="18"/>
                <w:szCs w:val="18"/>
                <w:lang w:eastAsia="en-US"/>
              </w:rPr>
            </w:pPr>
            <w:r>
              <w:rPr>
                <w:bCs/>
                <w:color w:val="000000"/>
                <w:sz w:val="18"/>
                <w:szCs w:val="18"/>
                <w:lang w:eastAsia="en-US"/>
              </w:rPr>
              <w:t>35.2</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Cs/>
                <w:color w:val="000000"/>
                <w:sz w:val="18"/>
                <w:szCs w:val="18"/>
                <w:lang w:eastAsia="en-US"/>
              </w:rPr>
            </w:pPr>
            <w:r w:rsidRPr="00025510">
              <w:rPr>
                <w:bCs/>
                <w:color w:val="000000"/>
                <w:sz w:val="18"/>
                <w:szCs w:val="18"/>
                <w:lang w:eastAsia="en-US"/>
              </w:rPr>
              <w:t xml:space="preserve">Построено новых дорог, </w:t>
            </w:r>
            <w:proofErr w:type="gramStart"/>
            <w:r w:rsidRPr="00025510">
              <w:rPr>
                <w:bCs/>
                <w:color w:val="000000"/>
                <w:sz w:val="18"/>
                <w:szCs w:val="18"/>
                <w:lang w:eastAsia="en-US"/>
              </w:rPr>
              <w:t>км</w:t>
            </w:r>
            <w:proofErr w:type="gramEnd"/>
            <w:r w:rsidRPr="00025510">
              <w:rPr>
                <w:bCs/>
                <w:color w:val="000000"/>
                <w:sz w:val="18"/>
                <w:szCs w:val="18"/>
                <w:lang w:eastAsia="en-US"/>
              </w:rPr>
              <w:t>.</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r>
      <w:tr w:rsidR="00A556F2" w:rsidTr="001D4812">
        <w:trPr>
          <w:trHeight w:val="250"/>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36</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Доля протяженности автомобильных до-рог общего </w:t>
            </w:r>
            <w:proofErr w:type="spellStart"/>
            <w:r w:rsidRPr="00025510">
              <w:rPr>
                <w:b/>
                <w:bCs/>
                <w:color w:val="000000"/>
                <w:sz w:val="18"/>
                <w:szCs w:val="18"/>
                <w:lang w:eastAsia="en-US"/>
              </w:rPr>
              <w:t>пользова-ния</w:t>
            </w:r>
            <w:proofErr w:type="spellEnd"/>
            <w:r w:rsidRPr="00025510">
              <w:rPr>
                <w:b/>
                <w:bCs/>
                <w:color w:val="000000"/>
                <w:sz w:val="18"/>
                <w:szCs w:val="18"/>
                <w:lang w:eastAsia="en-US"/>
              </w:rPr>
              <w:t xml:space="preserve">  местного </w:t>
            </w:r>
            <w:proofErr w:type="spellStart"/>
            <w:r w:rsidRPr="00025510">
              <w:rPr>
                <w:b/>
                <w:bCs/>
                <w:color w:val="000000"/>
                <w:sz w:val="18"/>
                <w:szCs w:val="18"/>
                <w:lang w:eastAsia="en-US"/>
              </w:rPr>
              <w:t>значе-ния</w:t>
            </w:r>
            <w:proofErr w:type="spellEnd"/>
            <w:r w:rsidRPr="00025510">
              <w:rPr>
                <w:b/>
                <w:bCs/>
                <w:color w:val="000000"/>
                <w:sz w:val="18"/>
                <w:szCs w:val="18"/>
                <w:lang w:eastAsia="en-US"/>
              </w:rPr>
              <w:t xml:space="preserve">, не отвечающих </w:t>
            </w:r>
            <w:proofErr w:type="gramStart"/>
            <w:r w:rsidRPr="00025510">
              <w:rPr>
                <w:b/>
                <w:bCs/>
                <w:color w:val="000000"/>
                <w:sz w:val="18"/>
                <w:szCs w:val="18"/>
                <w:lang w:eastAsia="en-US"/>
              </w:rPr>
              <w:t>нормативным</w:t>
            </w:r>
            <w:proofErr w:type="gramEnd"/>
            <w:r w:rsidRPr="00025510">
              <w:rPr>
                <w:b/>
                <w:bCs/>
                <w:color w:val="000000"/>
                <w:sz w:val="18"/>
                <w:szCs w:val="18"/>
                <w:lang w:eastAsia="en-US"/>
              </w:rPr>
              <w:t xml:space="preserve"> </w:t>
            </w:r>
            <w:proofErr w:type="spellStart"/>
            <w:r w:rsidRPr="00025510">
              <w:rPr>
                <w:b/>
                <w:bCs/>
                <w:color w:val="000000"/>
                <w:sz w:val="18"/>
                <w:szCs w:val="18"/>
                <w:lang w:eastAsia="en-US"/>
              </w:rPr>
              <w:t>требо-ваниям</w:t>
            </w:r>
            <w:proofErr w:type="spellEnd"/>
            <w:r w:rsidRPr="00025510">
              <w:rPr>
                <w:b/>
                <w:bCs/>
                <w:color w:val="000000"/>
                <w:sz w:val="18"/>
                <w:szCs w:val="18"/>
                <w:lang w:eastAsia="en-US"/>
              </w:rPr>
              <w:t>, в общей протяженности авто</w:t>
            </w:r>
            <w:r>
              <w:rPr>
                <w:b/>
                <w:bCs/>
                <w:color w:val="000000"/>
                <w:sz w:val="18"/>
                <w:szCs w:val="18"/>
                <w:lang w:eastAsia="en-US"/>
              </w:rPr>
              <w:t>-мобильных дорог общего пользо</w:t>
            </w:r>
            <w:r w:rsidRPr="00025510">
              <w:rPr>
                <w:b/>
                <w:bCs/>
                <w:color w:val="000000"/>
                <w:sz w:val="18"/>
                <w:szCs w:val="18"/>
                <w:lang w:eastAsia="en-US"/>
              </w:rPr>
              <w:t>вания местного значения,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98,8</w:t>
            </w:r>
          </w:p>
        </w:tc>
        <w:tc>
          <w:tcPr>
            <w:tcW w:w="852"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98,74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98</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97,9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97,6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97,4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97,1</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97</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96,9</w:t>
            </w:r>
          </w:p>
        </w:tc>
        <w:tc>
          <w:tcPr>
            <w:tcW w:w="851"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18"/>
                <w:szCs w:val="18"/>
                <w:lang w:eastAsia="en-US"/>
              </w:rPr>
            </w:pP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96,8</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96,7</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96</w:t>
            </w:r>
          </w:p>
        </w:tc>
        <w:tc>
          <w:tcPr>
            <w:tcW w:w="697" w:type="dxa"/>
            <w:tcBorders>
              <w:top w:val="nil"/>
              <w:left w:val="nil"/>
              <w:bottom w:val="single" w:sz="4" w:space="0" w:color="auto"/>
              <w:right w:val="single" w:sz="4" w:space="0" w:color="auto"/>
            </w:tcBorders>
            <w:shd w:val="clear" w:color="auto" w:fill="FFFFFF"/>
            <w:noWrap/>
            <w:vAlign w:val="center"/>
          </w:tcPr>
          <w:p w:rsidR="00A556F2" w:rsidRDefault="00A556F2" w:rsidP="001D4812">
            <w:pPr>
              <w:jc w:val="center"/>
              <w:rPr>
                <w:b/>
                <w:bCs/>
                <w:color w:val="FF0000"/>
                <w:sz w:val="18"/>
                <w:szCs w:val="18"/>
                <w:lang w:eastAsia="en-US"/>
              </w:rPr>
            </w:pPr>
          </w:p>
        </w:tc>
      </w:tr>
      <w:tr w:rsidR="00A556F2" w:rsidTr="001D4812">
        <w:trPr>
          <w:trHeight w:val="3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37</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Доля населения, проживающего в насе</w:t>
            </w:r>
            <w:r>
              <w:rPr>
                <w:b/>
                <w:bCs/>
                <w:color w:val="000000"/>
                <w:sz w:val="18"/>
                <w:szCs w:val="18"/>
                <w:lang w:eastAsia="en-US"/>
              </w:rPr>
              <w:t xml:space="preserve">ленных пунктах, не имеющих </w:t>
            </w:r>
            <w:proofErr w:type="spellStart"/>
            <w:proofErr w:type="gramStart"/>
            <w:r>
              <w:rPr>
                <w:b/>
                <w:bCs/>
                <w:color w:val="000000"/>
                <w:sz w:val="18"/>
                <w:szCs w:val="18"/>
                <w:lang w:eastAsia="en-US"/>
              </w:rPr>
              <w:t>регу</w:t>
            </w:r>
            <w:r w:rsidRPr="00025510">
              <w:rPr>
                <w:b/>
                <w:bCs/>
                <w:color w:val="000000"/>
                <w:sz w:val="18"/>
                <w:szCs w:val="18"/>
                <w:lang w:eastAsia="en-US"/>
              </w:rPr>
              <w:t>ля</w:t>
            </w:r>
            <w:r>
              <w:rPr>
                <w:b/>
                <w:bCs/>
                <w:color w:val="000000"/>
                <w:sz w:val="18"/>
                <w:szCs w:val="18"/>
                <w:lang w:eastAsia="en-US"/>
              </w:rPr>
              <w:t>-</w:t>
            </w:r>
            <w:r w:rsidRPr="00025510">
              <w:rPr>
                <w:b/>
                <w:bCs/>
                <w:color w:val="000000"/>
                <w:sz w:val="18"/>
                <w:szCs w:val="18"/>
                <w:lang w:eastAsia="en-US"/>
              </w:rPr>
              <w:t>рного</w:t>
            </w:r>
            <w:proofErr w:type="spellEnd"/>
            <w:proofErr w:type="gramEnd"/>
            <w:r w:rsidRPr="00025510">
              <w:rPr>
                <w:b/>
                <w:bCs/>
                <w:color w:val="000000"/>
                <w:sz w:val="18"/>
                <w:szCs w:val="18"/>
                <w:lang w:eastAsia="en-US"/>
              </w:rPr>
              <w:t xml:space="preserve"> автобусного и (или</w:t>
            </w:r>
            <w:r>
              <w:rPr>
                <w:b/>
                <w:bCs/>
                <w:color w:val="000000"/>
                <w:sz w:val="18"/>
                <w:szCs w:val="18"/>
                <w:lang w:eastAsia="en-US"/>
              </w:rPr>
              <w:t xml:space="preserve">) </w:t>
            </w:r>
            <w:proofErr w:type="spellStart"/>
            <w:r>
              <w:rPr>
                <w:b/>
                <w:bCs/>
                <w:color w:val="000000"/>
                <w:sz w:val="18"/>
                <w:szCs w:val="18"/>
                <w:lang w:eastAsia="en-US"/>
              </w:rPr>
              <w:t>железнодо</w:t>
            </w:r>
            <w:r w:rsidRPr="00025510">
              <w:rPr>
                <w:b/>
                <w:bCs/>
                <w:color w:val="000000"/>
                <w:sz w:val="18"/>
                <w:szCs w:val="18"/>
                <w:lang w:eastAsia="en-US"/>
              </w:rPr>
              <w:t>ро</w:t>
            </w:r>
            <w:r>
              <w:rPr>
                <w:b/>
                <w:bCs/>
                <w:color w:val="000000"/>
                <w:sz w:val="18"/>
                <w:szCs w:val="18"/>
                <w:lang w:eastAsia="en-US"/>
              </w:rPr>
              <w:t>-</w:t>
            </w:r>
            <w:r w:rsidRPr="00025510">
              <w:rPr>
                <w:b/>
                <w:bCs/>
                <w:color w:val="000000"/>
                <w:sz w:val="18"/>
                <w:szCs w:val="18"/>
                <w:lang w:eastAsia="en-US"/>
              </w:rPr>
              <w:t>жного</w:t>
            </w:r>
            <w:proofErr w:type="spellEnd"/>
            <w:r w:rsidRPr="00025510">
              <w:rPr>
                <w:b/>
                <w:bCs/>
                <w:color w:val="000000"/>
                <w:sz w:val="18"/>
                <w:szCs w:val="18"/>
                <w:lang w:eastAsia="en-US"/>
              </w:rPr>
              <w:t xml:space="preserve"> сообщения с </w:t>
            </w:r>
            <w:r>
              <w:rPr>
                <w:b/>
                <w:bCs/>
                <w:color w:val="000000"/>
                <w:sz w:val="18"/>
                <w:szCs w:val="18"/>
                <w:lang w:eastAsia="en-US"/>
              </w:rPr>
              <w:t xml:space="preserve">административным центром </w:t>
            </w:r>
            <w:proofErr w:type="spellStart"/>
            <w:r>
              <w:rPr>
                <w:b/>
                <w:bCs/>
                <w:color w:val="000000"/>
                <w:sz w:val="18"/>
                <w:szCs w:val="18"/>
                <w:lang w:eastAsia="en-US"/>
              </w:rPr>
              <w:t>муници</w:t>
            </w:r>
            <w:r w:rsidRPr="00025510">
              <w:rPr>
                <w:b/>
                <w:bCs/>
                <w:color w:val="000000"/>
                <w:sz w:val="18"/>
                <w:szCs w:val="18"/>
                <w:lang w:eastAsia="en-US"/>
              </w:rPr>
              <w:t>па</w:t>
            </w:r>
            <w:r>
              <w:rPr>
                <w:b/>
                <w:bCs/>
                <w:color w:val="000000"/>
                <w:sz w:val="18"/>
                <w:szCs w:val="18"/>
                <w:lang w:eastAsia="en-US"/>
              </w:rPr>
              <w:t>-</w:t>
            </w:r>
            <w:r w:rsidRPr="00025510">
              <w:rPr>
                <w:b/>
                <w:bCs/>
                <w:color w:val="000000"/>
                <w:sz w:val="18"/>
                <w:szCs w:val="18"/>
                <w:lang w:eastAsia="en-US"/>
              </w:rPr>
              <w:t>льного</w:t>
            </w:r>
            <w:proofErr w:type="spellEnd"/>
            <w:r w:rsidRPr="00025510">
              <w:rPr>
                <w:b/>
                <w:bCs/>
                <w:color w:val="000000"/>
                <w:sz w:val="18"/>
                <w:szCs w:val="18"/>
                <w:lang w:eastAsia="en-US"/>
              </w:rPr>
              <w:t xml:space="preserve"> района, в общей численности населения района</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4,18</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3,92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2,92</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2,91</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FF0000"/>
                <w:sz w:val="18"/>
                <w:szCs w:val="18"/>
                <w:lang w:eastAsia="en-US"/>
              </w:rPr>
            </w:pPr>
            <w:r>
              <w:rPr>
                <w:b/>
                <w:bCs/>
                <w:sz w:val="18"/>
                <w:szCs w:val="18"/>
                <w:lang w:eastAsia="en-US"/>
              </w:rPr>
              <w:t>2,9</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2,87</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2,85</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r>
      <w:tr w:rsidR="00A556F2" w:rsidTr="001D4812">
        <w:trPr>
          <w:trHeight w:val="3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38</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Доля площади земельных участков, являющихся </w:t>
            </w:r>
            <w:proofErr w:type="spellStart"/>
            <w:proofErr w:type="gramStart"/>
            <w:r w:rsidRPr="00025510">
              <w:rPr>
                <w:b/>
                <w:bCs/>
                <w:color w:val="000000"/>
                <w:sz w:val="18"/>
                <w:szCs w:val="18"/>
                <w:lang w:eastAsia="en-US"/>
              </w:rPr>
              <w:t>объек-тами</w:t>
            </w:r>
            <w:proofErr w:type="spellEnd"/>
            <w:proofErr w:type="gramEnd"/>
            <w:r w:rsidRPr="00025510">
              <w:rPr>
                <w:b/>
                <w:bCs/>
                <w:color w:val="000000"/>
                <w:sz w:val="18"/>
                <w:szCs w:val="18"/>
                <w:lang w:eastAsia="en-US"/>
              </w:rPr>
              <w:t xml:space="preserve"> </w:t>
            </w:r>
            <w:proofErr w:type="spellStart"/>
            <w:r w:rsidRPr="00025510">
              <w:rPr>
                <w:b/>
                <w:bCs/>
                <w:color w:val="000000"/>
                <w:sz w:val="18"/>
                <w:szCs w:val="18"/>
                <w:lang w:eastAsia="en-US"/>
              </w:rPr>
              <w:t>налогообл</w:t>
            </w:r>
            <w:r>
              <w:rPr>
                <w:b/>
                <w:bCs/>
                <w:color w:val="000000"/>
                <w:sz w:val="18"/>
                <w:szCs w:val="18"/>
                <w:lang w:eastAsia="en-US"/>
              </w:rPr>
              <w:t>о</w:t>
            </w:r>
            <w:r w:rsidRPr="00025510">
              <w:rPr>
                <w:b/>
                <w:bCs/>
                <w:color w:val="000000"/>
                <w:sz w:val="18"/>
                <w:szCs w:val="18"/>
                <w:lang w:eastAsia="en-US"/>
              </w:rPr>
              <w:t>же</w:t>
            </w:r>
            <w:r>
              <w:rPr>
                <w:b/>
                <w:bCs/>
                <w:color w:val="000000"/>
                <w:sz w:val="18"/>
                <w:szCs w:val="18"/>
                <w:lang w:eastAsia="en-US"/>
              </w:rPr>
              <w:t>-</w:t>
            </w:r>
            <w:r w:rsidRPr="00025510">
              <w:rPr>
                <w:b/>
                <w:bCs/>
                <w:color w:val="000000"/>
                <w:sz w:val="18"/>
                <w:szCs w:val="18"/>
                <w:lang w:eastAsia="en-US"/>
              </w:rPr>
              <w:t>ния</w:t>
            </w:r>
            <w:proofErr w:type="spellEnd"/>
            <w:r w:rsidRPr="00025510">
              <w:rPr>
                <w:b/>
                <w:bCs/>
                <w:color w:val="000000"/>
                <w:sz w:val="18"/>
                <w:szCs w:val="18"/>
                <w:lang w:eastAsia="en-US"/>
              </w:rPr>
              <w:t xml:space="preserve"> земельным налогом, в общей площади территории муниципального района,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18,0</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18,2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19,2</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19,6</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20,0</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21,0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22,7</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22,8</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23,0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r>
      <w:tr w:rsidR="00A556F2" w:rsidTr="001D4812">
        <w:trPr>
          <w:trHeight w:val="3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t>39</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 xml:space="preserve">Удовлетворенность населения </w:t>
            </w:r>
            <w:proofErr w:type="gramStart"/>
            <w:r w:rsidRPr="00025510">
              <w:rPr>
                <w:b/>
                <w:bCs/>
                <w:color w:val="000000"/>
                <w:sz w:val="18"/>
                <w:szCs w:val="18"/>
                <w:lang w:eastAsia="en-US"/>
              </w:rPr>
              <w:t>деятель-</w:t>
            </w:r>
            <w:proofErr w:type="spellStart"/>
            <w:r w:rsidRPr="00025510">
              <w:rPr>
                <w:b/>
                <w:bCs/>
                <w:color w:val="000000"/>
                <w:sz w:val="18"/>
                <w:szCs w:val="18"/>
                <w:lang w:eastAsia="en-US"/>
              </w:rPr>
              <w:t>ностью</w:t>
            </w:r>
            <w:proofErr w:type="spellEnd"/>
            <w:proofErr w:type="gramEnd"/>
            <w:r w:rsidRPr="00025510">
              <w:rPr>
                <w:b/>
                <w:bCs/>
                <w:color w:val="000000"/>
                <w:sz w:val="18"/>
                <w:szCs w:val="18"/>
                <w:lang w:eastAsia="en-US"/>
              </w:rPr>
              <w:t xml:space="preserve"> органов местного </w:t>
            </w:r>
            <w:proofErr w:type="spellStart"/>
            <w:r w:rsidRPr="00025510">
              <w:rPr>
                <w:b/>
                <w:bCs/>
                <w:color w:val="000000"/>
                <w:sz w:val="18"/>
                <w:szCs w:val="18"/>
                <w:lang w:eastAsia="en-US"/>
              </w:rPr>
              <w:t>самоуправ-ления</w:t>
            </w:r>
            <w:proofErr w:type="spellEnd"/>
            <w:r w:rsidRPr="00025510">
              <w:rPr>
                <w:b/>
                <w:bCs/>
                <w:color w:val="000000"/>
                <w:sz w:val="18"/>
                <w:szCs w:val="18"/>
                <w:lang w:eastAsia="en-US"/>
              </w:rPr>
              <w:t xml:space="preserve"> </w:t>
            </w:r>
            <w:proofErr w:type="spellStart"/>
            <w:r w:rsidRPr="00025510">
              <w:rPr>
                <w:b/>
                <w:bCs/>
                <w:color w:val="000000"/>
                <w:sz w:val="18"/>
                <w:szCs w:val="18"/>
                <w:lang w:eastAsia="en-US"/>
              </w:rPr>
              <w:t>муниципаль-</w:t>
            </w:r>
            <w:r w:rsidRPr="00025510">
              <w:rPr>
                <w:b/>
                <w:bCs/>
                <w:color w:val="000000"/>
                <w:sz w:val="18"/>
                <w:szCs w:val="18"/>
                <w:lang w:eastAsia="en-US"/>
              </w:rPr>
              <w:lastRenderedPageBreak/>
              <w:t>ного</w:t>
            </w:r>
            <w:proofErr w:type="spellEnd"/>
            <w:r w:rsidRPr="00025510">
              <w:rPr>
                <w:b/>
                <w:bCs/>
                <w:color w:val="000000"/>
                <w:sz w:val="18"/>
                <w:szCs w:val="18"/>
                <w:lang w:eastAsia="en-US"/>
              </w:rPr>
              <w:t xml:space="preserve"> района от числа опрошенных, %</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lastRenderedPageBreak/>
              <w:t>9,8</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32</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34</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36</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55</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sz w:val="18"/>
                <w:szCs w:val="18"/>
                <w:lang w:eastAsia="en-US"/>
              </w:rPr>
            </w:pPr>
            <w:r>
              <w:rPr>
                <w:b/>
                <w:bCs/>
                <w:sz w:val="18"/>
                <w:szCs w:val="18"/>
                <w:lang w:eastAsia="en-US"/>
              </w:rPr>
              <w:t>60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70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80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90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100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w:t>
            </w:r>
          </w:p>
        </w:tc>
      </w:tr>
      <w:tr w:rsidR="00A556F2" w:rsidTr="001D4812">
        <w:trPr>
          <w:trHeight w:val="312"/>
        </w:trPr>
        <w:tc>
          <w:tcPr>
            <w:tcW w:w="426" w:type="dxa"/>
            <w:tcBorders>
              <w:top w:val="nil"/>
              <w:left w:val="single" w:sz="4" w:space="0" w:color="auto"/>
              <w:bottom w:val="single" w:sz="4" w:space="0" w:color="auto"/>
              <w:right w:val="single" w:sz="4" w:space="0" w:color="auto"/>
            </w:tcBorders>
            <w:hideMark/>
          </w:tcPr>
          <w:p w:rsidR="00A556F2" w:rsidRDefault="00A556F2" w:rsidP="001D4812">
            <w:pPr>
              <w:rPr>
                <w:b/>
                <w:bCs/>
                <w:color w:val="000000"/>
                <w:sz w:val="18"/>
                <w:szCs w:val="18"/>
                <w:lang w:eastAsia="en-US"/>
              </w:rPr>
            </w:pPr>
            <w:r>
              <w:rPr>
                <w:b/>
                <w:bCs/>
                <w:color w:val="000000"/>
                <w:sz w:val="18"/>
                <w:szCs w:val="18"/>
                <w:lang w:eastAsia="en-US"/>
              </w:rPr>
              <w:lastRenderedPageBreak/>
              <w:t>40</w:t>
            </w:r>
          </w:p>
        </w:tc>
        <w:tc>
          <w:tcPr>
            <w:tcW w:w="1975" w:type="dxa"/>
            <w:tcBorders>
              <w:top w:val="nil"/>
              <w:left w:val="single" w:sz="4" w:space="0" w:color="auto"/>
              <w:bottom w:val="single" w:sz="4" w:space="0" w:color="auto"/>
              <w:right w:val="single" w:sz="4" w:space="0" w:color="auto"/>
            </w:tcBorders>
            <w:vAlign w:val="bottom"/>
            <w:hideMark/>
          </w:tcPr>
          <w:p w:rsidR="00A556F2" w:rsidRPr="00025510" w:rsidRDefault="00A556F2" w:rsidP="001D4812">
            <w:pPr>
              <w:rPr>
                <w:b/>
                <w:bCs/>
                <w:color w:val="000000"/>
                <w:sz w:val="18"/>
                <w:szCs w:val="18"/>
                <w:lang w:eastAsia="en-US"/>
              </w:rPr>
            </w:pPr>
            <w:r w:rsidRPr="00025510">
              <w:rPr>
                <w:b/>
                <w:bCs/>
                <w:color w:val="000000"/>
                <w:sz w:val="18"/>
                <w:szCs w:val="18"/>
                <w:lang w:eastAsia="en-US"/>
              </w:rPr>
              <w:t>Количество совершенных преступлений, ед.</w:t>
            </w:r>
          </w:p>
        </w:tc>
        <w:tc>
          <w:tcPr>
            <w:tcW w:w="864"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594</w:t>
            </w:r>
          </w:p>
        </w:tc>
        <w:tc>
          <w:tcPr>
            <w:tcW w:w="852"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579</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565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550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530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510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490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475</w:t>
            </w:r>
          </w:p>
        </w:tc>
        <w:tc>
          <w:tcPr>
            <w:tcW w:w="850"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460</w:t>
            </w:r>
          </w:p>
        </w:tc>
        <w:tc>
          <w:tcPr>
            <w:tcW w:w="851"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77,4</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445</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430</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400</w:t>
            </w:r>
          </w:p>
        </w:tc>
        <w:tc>
          <w:tcPr>
            <w:tcW w:w="851"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385</w:t>
            </w:r>
          </w:p>
        </w:tc>
        <w:tc>
          <w:tcPr>
            <w:tcW w:w="850" w:type="dxa"/>
            <w:tcBorders>
              <w:top w:val="nil"/>
              <w:left w:val="nil"/>
              <w:bottom w:val="single" w:sz="4" w:space="0" w:color="auto"/>
              <w:right w:val="single" w:sz="4" w:space="0" w:color="auto"/>
            </w:tcBorders>
            <w:noWrap/>
            <w:vAlign w:val="center"/>
            <w:hideMark/>
          </w:tcPr>
          <w:p w:rsidR="00A556F2" w:rsidRDefault="00A556F2" w:rsidP="001D4812">
            <w:pPr>
              <w:jc w:val="center"/>
              <w:rPr>
                <w:b/>
                <w:bCs/>
                <w:color w:val="000000"/>
                <w:sz w:val="18"/>
                <w:szCs w:val="18"/>
                <w:lang w:eastAsia="en-US"/>
              </w:rPr>
            </w:pPr>
            <w:r>
              <w:rPr>
                <w:b/>
                <w:bCs/>
                <w:color w:val="000000"/>
                <w:sz w:val="18"/>
                <w:szCs w:val="18"/>
                <w:lang w:eastAsia="en-US"/>
              </w:rPr>
              <w:t>370</w:t>
            </w:r>
          </w:p>
        </w:tc>
        <w:tc>
          <w:tcPr>
            <w:tcW w:w="697" w:type="dxa"/>
            <w:tcBorders>
              <w:top w:val="nil"/>
              <w:left w:val="nil"/>
              <w:bottom w:val="single" w:sz="4" w:space="0" w:color="auto"/>
              <w:right w:val="single" w:sz="4" w:space="0" w:color="auto"/>
            </w:tcBorders>
            <w:shd w:val="clear" w:color="auto" w:fill="FFFFFF"/>
            <w:noWrap/>
            <w:vAlign w:val="center"/>
            <w:hideMark/>
          </w:tcPr>
          <w:p w:rsidR="00A556F2" w:rsidRDefault="00A556F2" w:rsidP="001D4812">
            <w:pPr>
              <w:jc w:val="center"/>
              <w:rPr>
                <w:b/>
                <w:bCs/>
                <w:color w:val="FF0000"/>
                <w:sz w:val="18"/>
                <w:szCs w:val="18"/>
                <w:lang w:eastAsia="en-US"/>
              </w:rPr>
            </w:pPr>
            <w:r>
              <w:rPr>
                <w:b/>
                <w:bCs/>
                <w:color w:val="FF0000"/>
                <w:sz w:val="18"/>
                <w:szCs w:val="18"/>
                <w:lang w:eastAsia="en-US"/>
              </w:rPr>
              <w:t>62,3</w:t>
            </w:r>
          </w:p>
        </w:tc>
      </w:tr>
    </w:tbl>
    <w:p w:rsidR="00A556F2" w:rsidRDefault="00A556F2" w:rsidP="00A556F2">
      <w:pPr>
        <w:spacing w:after="200" w:line="276" w:lineRule="auto"/>
        <w:rPr>
          <w:rFonts w:ascii="Calibri" w:eastAsia="Calibri" w:hAnsi="Calibri"/>
          <w:sz w:val="18"/>
          <w:szCs w:val="18"/>
          <w:lang w:eastAsia="en-US"/>
        </w:rPr>
      </w:pPr>
    </w:p>
    <w:p w:rsidR="00A556F2" w:rsidRDefault="00A556F2" w:rsidP="00A556F2">
      <w:pPr>
        <w:spacing w:after="200" w:line="276" w:lineRule="auto"/>
        <w:rPr>
          <w:rFonts w:ascii="Calibri" w:eastAsia="Calibri" w:hAnsi="Calibri"/>
          <w:sz w:val="18"/>
          <w:szCs w:val="18"/>
          <w:lang w:eastAsia="en-US"/>
        </w:rPr>
      </w:pPr>
    </w:p>
    <w:p w:rsidR="00A556F2" w:rsidRDefault="00A556F2" w:rsidP="00A556F2">
      <w:pPr>
        <w:spacing w:after="200" w:line="276" w:lineRule="auto"/>
        <w:rPr>
          <w:rFonts w:ascii="Calibri" w:eastAsia="Calibri" w:hAnsi="Calibri"/>
          <w:sz w:val="18"/>
          <w:szCs w:val="18"/>
          <w:lang w:eastAsia="en-US"/>
        </w:rPr>
      </w:pPr>
    </w:p>
    <w:sectPr w:rsidR="00A556F2" w:rsidSect="00A556F2">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4B" w:rsidRDefault="000F064B" w:rsidP="0028164D">
      <w:r>
        <w:separator/>
      </w:r>
    </w:p>
  </w:endnote>
  <w:endnote w:type="continuationSeparator" w:id="0">
    <w:p w:rsidR="000F064B" w:rsidRDefault="000F064B" w:rsidP="0028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Italic">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97632"/>
      <w:docPartObj>
        <w:docPartGallery w:val="Page Numbers (Bottom of Page)"/>
        <w:docPartUnique/>
      </w:docPartObj>
    </w:sdtPr>
    <w:sdtContent>
      <w:p w:rsidR="000F064B" w:rsidRDefault="000F064B">
        <w:pPr>
          <w:pStyle w:val="a8"/>
          <w:jc w:val="right"/>
        </w:pPr>
        <w:r>
          <w:fldChar w:fldCharType="begin"/>
        </w:r>
        <w:r>
          <w:instrText>PAGE   \* MERGEFORMAT</w:instrText>
        </w:r>
        <w:r>
          <w:fldChar w:fldCharType="separate"/>
        </w:r>
        <w:r w:rsidR="00997ED1">
          <w:rPr>
            <w:noProof/>
          </w:rPr>
          <w:t>119</w:t>
        </w:r>
        <w:r>
          <w:fldChar w:fldCharType="end"/>
        </w:r>
      </w:p>
    </w:sdtContent>
  </w:sdt>
  <w:p w:rsidR="000F064B" w:rsidRDefault="000F064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4B" w:rsidRDefault="000F064B" w:rsidP="0028164D">
      <w:r>
        <w:separator/>
      </w:r>
    </w:p>
  </w:footnote>
  <w:footnote w:type="continuationSeparator" w:id="0">
    <w:p w:rsidR="000F064B" w:rsidRDefault="000F064B" w:rsidP="0028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4B" w:rsidRDefault="000F064B">
    <w:pPr>
      <w:rPr>
        <w:sz w:val="2"/>
        <w:szCs w:val="2"/>
      </w:rPr>
    </w:pPr>
    <w:r>
      <w:rPr>
        <w:noProof/>
      </w:rPr>
      <mc:AlternateContent>
        <mc:Choice Requires="wps">
          <w:drawing>
            <wp:anchor distT="0" distB="0" distL="63500" distR="63500" simplePos="0" relativeHeight="251661312" behindDoc="1" locked="0" layoutInCell="1" allowOverlap="1" wp14:anchorId="6FF2E6B5" wp14:editId="5489AEDB">
              <wp:simplePos x="0" y="0"/>
              <wp:positionH relativeFrom="page">
                <wp:posOffset>4076700</wp:posOffset>
              </wp:positionH>
              <wp:positionV relativeFrom="page">
                <wp:posOffset>488315</wp:posOffset>
              </wp:positionV>
              <wp:extent cx="140335" cy="160655"/>
              <wp:effectExtent l="0" t="2540" r="0" b="1905"/>
              <wp:wrapNone/>
              <wp:docPr id="1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064B" w:rsidRDefault="000F064B">
                          <w:r>
                            <w:rPr>
                              <w:rFonts w:ascii="Arial Unicode MS" w:eastAsia="Arial Unicode MS" w:hAnsi="Arial Unicode MS" w:cs="Arial Unicode MS"/>
                            </w:rPr>
                            <w:fldChar w:fldCharType="begin"/>
                          </w:r>
                          <w:r>
                            <w:instrText xml:space="preserve"> PAGE \* MERGEFORMAT </w:instrText>
                          </w:r>
                          <w:r>
                            <w:rPr>
                              <w:rFonts w:ascii="Arial Unicode MS" w:eastAsia="Arial Unicode MS" w:hAnsi="Arial Unicode MS" w:cs="Arial Unicode MS"/>
                            </w:rPr>
                            <w:fldChar w:fldCharType="separate"/>
                          </w:r>
                          <w:r w:rsidRPr="00E07341">
                            <w:rPr>
                              <w:rStyle w:val="ac"/>
                              <w:rFonts w:eastAsia="Arial Unicode MS"/>
                              <w:noProof/>
                            </w:rPr>
                            <w:t>109</w:t>
                          </w:r>
                          <w:r>
                            <w:rPr>
                              <w:rStyle w:val="ac"/>
                              <w:rFonts w:eastAsia="Arial Unicode M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21pt;margin-top:38.45pt;width:11.0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" filled="f" stroked="f">
              <v:textbox style="mso-fit-shape-to-text:t" inset="0,0,0,0">
                <w:txbxContent>
                  <w:p w:rsidR="009B5966" w:rsidRDefault="009B5966">
                    <w:r>
                      <w:rPr>
                        <w:rFonts w:ascii="Arial Unicode MS" w:eastAsia="Arial Unicode MS" w:hAnsi="Arial Unicode MS" w:cs="Arial Unicode MS"/>
                      </w:rPr>
                      <w:fldChar w:fldCharType="begin"/>
                    </w:r>
                    <w:r>
                      <w:instrText xml:space="preserve"> PAGE \* MERGEFORMAT </w:instrText>
                    </w:r>
                    <w:r>
                      <w:rPr>
                        <w:rFonts w:ascii="Arial Unicode MS" w:eastAsia="Arial Unicode MS" w:hAnsi="Arial Unicode MS" w:cs="Arial Unicode MS"/>
                      </w:rPr>
                      <w:fldChar w:fldCharType="separate"/>
                    </w:r>
                    <w:r w:rsidRPr="00E07341">
                      <w:rPr>
                        <w:rStyle w:val="ac"/>
                        <w:rFonts w:eastAsia="Arial Unicode MS"/>
                        <w:noProof/>
                      </w:rPr>
                      <w:t>109</w:t>
                    </w:r>
                    <w:r>
                      <w:rPr>
                        <w:rStyle w:val="ac"/>
                        <w:rFonts w:eastAsia="Arial Unicode M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64B" w:rsidRDefault="000F064B">
    <w:pPr>
      <w:pStyle w:val="a6"/>
    </w:pPr>
  </w:p>
  <w:p w:rsidR="000F064B" w:rsidRDefault="000F064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1239"/>
        </w:tabs>
        <w:ind w:left="1239" w:hanging="360"/>
      </w:pPr>
      <w:rPr>
        <w:rFonts w:ascii="Symbol" w:hAnsi="Symbol"/>
      </w:rPr>
    </w:lvl>
    <w:lvl w:ilvl="1">
      <w:start w:val="1"/>
      <w:numFmt w:val="bullet"/>
      <w:lvlText w:val="◦"/>
      <w:lvlJc w:val="left"/>
      <w:pPr>
        <w:tabs>
          <w:tab w:val="num" w:pos="1599"/>
        </w:tabs>
        <w:ind w:left="1599" w:hanging="360"/>
      </w:pPr>
      <w:rPr>
        <w:rFonts w:ascii="OpenSymbol" w:hAnsi="OpenSymbol"/>
      </w:rPr>
    </w:lvl>
    <w:lvl w:ilvl="2">
      <w:start w:val="1"/>
      <w:numFmt w:val="bullet"/>
      <w:lvlText w:val="▪"/>
      <w:lvlJc w:val="left"/>
      <w:pPr>
        <w:tabs>
          <w:tab w:val="num" w:pos="1959"/>
        </w:tabs>
        <w:ind w:left="1959" w:hanging="360"/>
      </w:pPr>
      <w:rPr>
        <w:rFonts w:ascii="OpenSymbol" w:hAnsi="OpenSymbol"/>
      </w:rPr>
    </w:lvl>
    <w:lvl w:ilvl="3">
      <w:start w:val="1"/>
      <w:numFmt w:val="bullet"/>
      <w:lvlText w:val=""/>
      <w:lvlJc w:val="left"/>
      <w:pPr>
        <w:tabs>
          <w:tab w:val="num" w:pos="2319"/>
        </w:tabs>
        <w:ind w:left="2319" w:hanging="360"/>
      </w:pPr>
      <w:rPr>
        <w:rFonts w:ascii="Symbol" w:hAnsi="Symbol"/>
      </w:rPr>
    </w:lvl>
    <w:lvl w:ilvl="4">
      <w:start w:val="1"/>
      <w:numFmt w:val="bullet"/>
      <w:lvlText w:val="◦"/>
      <w:lvlJc w:val="left"/>
      <w:pPr>
        <w:tabs>
          <w:tab w:val="num" w:pos="2679"/>
        </w:tabs>
        <w:ind w:left="2679" w:hanging="360"/>
      </w:pPr>
      <w:rPr>
        <w:rFonts w:ascii="OpenSymbol" w:hAnsi="OpenSymbol"/>
      </w:rPr>
    </w:lvl>
    <w:lvl w:ilvl="5">
      <w:start w:val="1"/>
      <w:numFmt w:val="bullet"/>
      <w:lvlText w:val="▪"/>
      <w:lvlJc w:val="left"/>
      <w:pPr>
        <w:tabs>
          <w:tab w:val="num" w:pos="3039"/>
        </w:tabs>
        <w:ind w:left="3039" w:hanging="360"/>
      </w:pPr>
      <w:rPr>
        <w:rFonts w:ascii="OpenSymbol" w:hAnsi="OpenSymbol"/>
      </w:rPr>
    </w:lvl>
    <w:lvl w:ilvl="6">
      <w:start w:val="1"/>
      <w:numFmt w:val="bullet"/>
      <w:lvlText w:val=""/>
      <w:lvlJc w:val="left"/>
      <w:pPr>
        <w:tabs>
          <w:tab w:val="num" w:pos="3399"/>
        </w:tabs>
        <w:ind w:left="3399" w:hanging="360"/>
      </w:pPr>
      <w:rPr>
        <w:rFonts w:ascii="Symbol" w:hAnsi="Symbol"/>
      </w:rPr>
    </w:lvl>
    <w:lvl w:ilvl="7">
      <w:start w:val="1"/>
      <w:numFmt w:val="bullet"/>
      <w:lvlText w:val="◦"/>
      <w:lvlJc w:val="left"/>
      <w:pPr>
        <w:tabs>
          <w:tab w:val="num" w:pos="3759"/>
        </w:tabs>
        <w:ind w:left="3759" w:hanging="360"/>
      </w:pPr>
      <w:rPr>
        <w:rFonts w:ascii="OpenSymbol" w:hAnsi="OpenSymbol"/>
      </w:rPr>
    </w:lvl>
    <w:lvl w:ilvl="8">
      <w:start w:val="1"/>
      <w:numFmt w:val="bullet"/>
      <w:lvlText w:val="▪"/>
      <w:lvlJc w:val="left"/>
      <w:pPr>
        <w:tabs>
          <w:tab w:val="num" w:pos="4119"/>
        </w:tabs>
        <w:ind w:left="4119" w:hanging="360"/>
      </w:pPr>
      <w:rPr>
        <w:rFonts w:ascii="OpenSymbol" w:hAnsi="OpenSymbol"/>
      </w:rPr>
    </w:lvl>
  </w:abstractNum>
  <w:abstractNum w:abstractNumId="1">
    <w:nsid w:val="0000000A"/>
    <w:multiLevelType w:val="multilevel"/>
    <w:tmpl w:val="0000000A"/>
    <w:name w:val="WW8Num10"/>
    <w:lvl w:ilvl="0">
      <w:start w:val="1"/>
      <w:numFmt w:val="bullet"/>
      <w:lvlText w:val=""/>
      <w:lvlJc w:val="left"/>
      <w:pPr>
        <w:tabs>
          <w:tab w:val="num" w:pos="360"/>
        </w:tabs>
        <w:ind w:left="360" w:hanging="360"/>
      </w:pPr>
      <w:rPr>
        <w:rFonts w:ascii="Symbol" w:hAnsi="Symbol" w:cs="Times New Roman"/>
        <w:b w:val="0"/>
        <w:i w:val="0"/>
        <w:strike w:val="0"/>
        <w:dstrike w:val="0"/>
        <w:sz w:val="22"/>
        <w:u w:val="none"/>
        <w:effect w:val="none"/>
      </w:rPr>
    </w:lvl>
    <w:lvl w:ilvl="1">
      <w:start w:val="1"/>
      <w:numFmt w:val="bullet"/>
      <w:lvlText w:val=""/>
      <w:lvlJc w:val="left"/>
      <w:pPr>
        <w:tabs>
          <w:tab w:val="num" w:pos="720"/>
        </w:tabs>
        <w:ind w:left="720" w:hanging="360"/>
      </w:pPr>
      <w:rPr>
        <w:rFonts w:ascii="Symbol" w:hAnsi="Symbol" w:cs="Times New Roman"/>
        <w:b w:val="0"/>
        <w:i w:val="0"/>
        <w:strike w:val="0"/>
        <w:dstrike w:val="0"/>
        <w:sz w:val="22"/>
        <w:u w:val="none"/>
        <w:effect w:val="none"/>
      </w:rPr>
    </w:lvl>
    <w:lvl w:ilvl="2">
      <w:start w:val="1"/>
      <w:numFmt w:val="bullet"/>
      <w:lvlText w:val=""/>
      <w:lvlJc w:val="left"/>
      <w:pPr>
        <w:tabs>
          <w:tab w:val="num" w:pos="1080"/>
        </w:tabs>
        <w:ind w:left="1080" w:hanging="360"/>
      </w:pPr>
      <w:rPr>
        <w:rFonts w:ascii="Symbol" w:hAnsi="Symbol" w:cs="Times New Roman"/>
        <w:b w:val="0"/>
        <w:i w:val="0"/>
        <w:strike w:val="0"/>
        <w:dstrike w:val="0"/>
        <w:sz w:val="22"/>
        <w:u w:val="none"/>
        <w:effect w:val="none"/>
      </w:rPr>
    </w:lvl>
    <w:lvl w:ilvl="3">
      <w:start w:val="1"/>
      <w:numFmt w:val="bullet"/>
      <w:lvlText w:val=""/>
      <w:lvlJc w:val="left"/>
      <w:pPr>
        <w:tabs>
          <w:tab w:val="num" w:pos="1440"/>
        </w:tabs>
        <w:ind w:left="1440" w:hanging="360"/>
      </w:pPr>
      <w:rPr>
        <w:rFonts w:ascii="Symbol" w:hAnsi="Symbol" w:cs="Times New Roman"/>
        <w:b w:val="0"/>
        <w:i w:val="0"/>
        <w:strike w:val="0"/>
        <w:dstrike w:val="0"/>
        <w:sz w:val="22"/>
        <w:u w:val="none"/>
        <w:effect w:val="none"/>
      </w:rPr>
    </w:lvl>
    <w:lvl w:ilvl="4">
      <w:start w:val="1"/>
      <w:numFmt w:val="bullet"/>
      <w:lvlText w:val=""/>
      <w:lvlJc w:val="left"/>
      <w:pPr>
        <w:tabs>
          <w:tab w:val="num" w:pos="1800"/>
        </w:tabs>
        <w:ind w:left="1800" w:hanging="360"/>
      </w:pPr>
      <w:rPr>
        <w:rFonts w:ascii="Symbol" w:hAnsi="Symbol" w:cs="Times New Roman"/>
        <w:b w:val="0"/>
        <w:i w:val="0"/>
        <w:strike w:val="0"/>
        <w:dstrike w:val="0"/>
        <w:sz w:val="22"/>
        <w:u w:val="none"/>
        <w:effect w:val="none"/>
      </w:rPr>
    </w:lvl>
    <w:lvl w:ilvl="5">
      <w:start w:val="1"/>
      <w:numFmt w:val="bullet"/>
      <w:lvlText w:val=""/>
      <w:lvlJc w:val="left"/>
      <w:pPr>
        <w:tabs>
          <w:tab w:val="num" w:pos="2160"/>
        </w:tabs>
        <w:ind w:left="2160" w:hanging="360"/>
      </w:pPr>
      <w:rPr>
        <w:rFonts w:ascii="Symbol" w:hAnsi="Symbol" w:cs="Times New Roman"/>
        <w:b w:val="0"/>
        <w:i w:val="0"/>
        <w:strike w:val="0"/>
        <w:dstrike w:val="0"/>
        <w:sz w:val="22"/>
        <w:u w:val="none"/>
        <w:effect w:val="none"/>
      </w:rPr>
    </w:lvl>
    <w:lvl w:ilvl="6">
      <w:start w:val="1"/>
      <w:numFmt w:val="bullet"/>
      <w:lvlText w:val=""/>
      <w:lvlJc w:val="left"/>
      <w:pPr>
        <w:tabs>
          <w:tab w:val="num" w:pos="2520"/>
        </w:tabs>
        <w:ind w:left="2520" w:hanging="360"/>
      </w:pPr>
      <w:rPr>
        <w:rFonts w:ascii="Symbol" w:hAnsi="Symbol" w:cs="Times New Roman"/>
        <w:b w:val="0"/>
        <w:i w:val="0"/>
        <w:strike w:val="0"/>
        <w:dstrike w:val="0"/>
        <w:sz w:val="22"/>
        <w:u w:val="none"/>
        <w:effect w:val="none"/>
      </w:rPr>
    </w:lvl>
    <w:lvl w:ilvl="7">
      <w:start w:val="1"/>
      <w:numFmt w:val="bullet"/>
      <w:lvlText w:val=""/>
      <w:lvlJc w:val="left"/>
      <w:pPr>
        <w:tabs>
          <w:tab w:val="num" w:pos="2880"/>
        </w:tabs>
        <w:ind w:left="2880" w:hanging="360"/>
      </w:pPr>
      <w:rPr>
        <w:rFonts w:ascii="Symbol" w:hAnsi="Symbol" w:cs="Times New Roman"/>
        <w:b w:val="0"/>
        <w:i w:val="0"/>
        <w:strike w:val="0"/>
        <w:dstrike w:val="0"/>
        <w:sz w:val="22"/>
        <w:u w:val="none"/>
        <w:effect w:val="none"/>
      </w:rPr>
    </w:lvl>
    <w:lvl w:ilvl="8">
      <w:start w:val="1"/>
      <w:numFmt w:val="bullet"/>
      <w:lvlText w:val=""/>
      <w:lvlJc w:val="left"/>
      <w:pPr>
        <w:tabs>
          <w:tab w:val="num" w:pos="3240"/>
        </w:tabs>
        <w:ind w:left="3240" w:hanging="360"/>
      </w:pPr>
      <w:rPr>
        <w:rFonts w:ascii="Symbol" w:hAnsi="Symbol" w:cs="Times New Roman"/>
        <w:b w:val="0"/>
        <w:i w:val="0"/>
        <w:strike w:val="0"/>
        <w:dstrike w:val="0"/>
        <w:sz w:val="22"/>
        <w:u w:val="none"/>
        <w:effect w:val="none"/>
      </w:rPr>
    </w:lvl>
  </w:abstractNum>
  <w:abstractNum w:abstractNumId="2">
    <w:nsid w:val="09860A79"/>
    <w:multiLevelType w:val="multilevel"/>
    <w:tmpl w:val="FB2C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7266D9"/>
    <w:multiLevelType w:val="hybridMultilevel"/>
    <w:tmpl w:val="D9F4F356"/>
    <w:lvl w:ilvl="0" w:tplc="B5E82AF0">
      <w:start w:val="1"/>
      <w:numFmt w:val="decimal"/>
      <w:lvlText w:val="%1."/>
      <w:legacy w:legacy="1" w:legacySpace="0" w:legacyIndent="238"/>
      <w:lvlJc w:val="left"/>
      <w:rPr>
        <w:rFonts w:ascii="Times New Roman" w:hAnsi="Times New Roman" w:cs="Times New Roman" w:hint="default"/>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F5B4A03"/>
    <w:multiLevelType w:val="multilevel"/>
    <w:tmpl w:val="5582E90E"/>
    <w:lvl w:ilvl="0">
      <w:start w:val="5"/>
      <w:numFmt w:val="decimal"/>
      <w:lvlText w:val="%1."/>
      <w:lvlJc w:val="left"/>
      <w:pPr>
        <w:ind w:left="420" w:hanging="42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120A4A06"/>
    <w:multiLevelType w:val="hybridMultilevel"/>
    <w:tmpl w:val="80442B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32E05B6"/>
    <w:multiLevelType w:val="hybridMultilevel"/>
    <w:tmpl w:val="538C98F8"/>
    <w:lvl w:ilvl="0" w:tplc="592C4472">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abstractNum w:abstractNumId="7">
    <w:nsid w:val="168A7009"/>
    <w:multiLevelType w:val="hybridMultilevel"/>
    <w:tmpl w:val="77346B66"/>
    <w:lvl w:ilvl="0" w:tplc="0C9648A0">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3C7BC7"/>
    <w:multiLevelType w:val="multilevel"/>
    <w:tmpl w:val="83A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912FB5"/>
    <w:multiLevelType w:val="hybridMultilevel"/>
    <w:tmpl w:val="80442B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7D67BA0"/>
    <w:multiLevelType w:val="hybridMultilevel"/>
    <w:tmpl w:val="845A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7D7228A"/>
    <w:multiLevelType w:val="multilevel"/>
    <w:tmpl w:val="8A4AD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D82FFF"/>
    <w:multiLevelType w:val="hybridMultilevel"/>
    <w:tmpl w:val="93A45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455E5C"/>
    <w:multiLevelType w:val="hybridMultilevel"/>
    <w:tmpl w:val="A71C582A"/>
    <w:lvl w:ilvl="0" w:tplc="79B8F30A">
      <w:start w:val="1"/>
      <w:numFmt w:val="decimal"/>
      <w:lvlText w:val="%1."/>
      <w:lvlJc w:val="left"/>
      <w:pPr>
        <w:ind w:left="423" w:hanging="39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4">
    <w:nsid w:val="37516056"/>
    <w:multiLevelType w:val="multilevel"/>
    <w:tmpl w:val="316E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A6A64"/>
    <w:multiLevelType w:val="hybridMultilevel"/>
    <w:tmpl w:val="5B265BE6"/>
    <w:lvl w:ilvl="0" w:tplc="D3C25D8C">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8A1881"/>
    <w:multiLevelType w:val="multilevel"/>
    <w:tmpl w:val="6F7C6B2C"/>
    <w:lvl w:ilvl="0">
      <w:start w:val="1"/>
      <w:numFmt w:val="decimal"/>
      <w:lvlText w:val="%1."/>
      <w:lvlJc w:val="left"/>
      <w:pPr>
        <w:tabs>
          <w:tab w:val="num" w:pos="855"/>
        </w:tabs>
        <w:ind w:left="855" w:hanging="855"/>
      </w:pPr>
      <w:rPr>
        <w:rFonts w:eastAsia="Times New Roman" w:hint="default"/>
      </w:rPr>
    </w:lvl>
    <w:lvl w:ilvl="1">
      <w:start w:val="3"/>
      <w:numFmt w:val="decimal"/>
      <w:lvlText w:val="%1.%2."/>
      <w:lvlJc w:val="left"/>
      <w:pPr>
        <w:tabs>
          <w:tab w:val="num" w:pos="855"/>
        </w:tabs>
        <w:ind w:left="855" w:hanging="855"/>
      </w:pPr>
      <w:rPr>
        <w:rFonts w:eastAsia="Times New Roman" w:hint="default"/>
      </w:rPr>
    </w:lvl>
    <w:lvl w:ilvl="2">
      <w:start w:val="2"/>
      <w:numFmt w:val="decimal"/>
      <w:lvlText w:val="%1.%2.%3."/>
      <w:lvlJc w:val="left"/>
      <w:pPr>
        <w:tabs>
          <w:tab w:val="num" w:pos="855"/>
        </w:tabs>
        <w:ind w:left="855" w:hanging="855"/>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800"/>
        </w:tabs>
        <w:ind w:left="1800" w:hanging="180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2160"/>
        </w:tabs>
        <w:ind w:left="2160" w:hanging="2160"/>
      </w:pPr>
      <w:rPr>
        <w:rFonts w:eastAsia="Times New Roman" w:hint="default"/>
      </w:rPr>
    </w:lvl>
  </w:abstractNum>
  <w:abstractNum w:abstractNumId="17">
    <w:nsid w:val="445B0A89"/>
    <w:multiLevelType w:val="multilevel"/>
    <w:tmpl w:val="B02AA8C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49186EF3"/>
    <w:multiLevelType w:val="hybridMultilevel"/>
    <w:tmpl w:val="75585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CD7123"/>
    <w:multiLevelType w:val="hybridMultilevel"/>
    <w:tmpl w:val="EEFCD8AA"/>
    <w:lvl w:ilvl="0" w:tplc="185AA24C">
      <w:start w:val="1"/>
      <w:numFmt w:val="decimal"/>
      <w:lvlText w:val="%1)"/>
      <w:lvlJc w:val="left"/>
      <w:pPr>
        <w:ind w:left="1832" w:hanging="1095"/>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20">
    <w:nsid w:val="4AB96FFC"/>
    <w:multiLevelType w:val="hybridMultilevel"/>
    <w:tmpl w:val="D12AF8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327F5D"/>
    <w:multiLevelType w:val="multilevel"/>
    <w:tmpl w:val="8D6A93AC"/>
    <w:lvl w:ilvl="0">
      <w:start w:val="1"/>
      <w:numFmt w:val="decimal"/>
      <w:lvlText w:val="%1."/>
      <w:lvlJc w:val="left"/>
      <w:pPr>
        <w:ind w:left="928" w:hanging="360"/>
      </w:pPr>
      <w:rPr>
        <w:rFonts w:hint="default"/>
      </w:rPr>
    </w:lvl>
    <w:lvl w:ilvl="1">
      <w:start w:val="1"/>
      <w:numFmt w:val="decimal"/>
      <w:isLgl/>
      <w:lvlText w:val="%1.%2."/>
      <w:lvlJc w:val="left"/>
      <w:pPr>
        <w:ind w:left="1065" w:hanging="360"/>
      </w:pPr>
      <w:rPr>
        <w:rFonts w:hint="default"/>
        <w:b/>
        <w:sz w:val="28"/>
        <w:szCs w:val="28"/>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2">
    <w:nsid w:val="4B6E6E6E"/>
    <w:multiLevelType w:val="hybridMultilevel"/>
    <w:tmpl w:val="E1922BC6"/>
    <w:lvl w:ilvl="0" w:tplc="AA5CF6C0">
      <w:start w:val="1"/>
      <w:numFmt w:val="decimal"/>
      <w:lvlText w:val="%1."/>
      <w:lvlJc w:val="left"/>
      <w:pPr>
        <w:ind w:left="390" w:hanging="39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9A5D41"/>
    <w:multiLevelType w:val="hybridMultilevel"/>
    <w:tmpl w:val="A71C582A"/>
    <w:lvl w:ilvl="0" w:tplc="79B8F30A">
      <w:start w:val="1"/>
      <w:numFmt w:val="decimal"/>
      <w:lvlText w:val="%1."/>
      <w:lvlJc w:val="left"/>
      <w:pPr>
        <w:ind w:left="423" w:hanging="39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4">
    <w:nsid w:val="4E043FCA"/>
    <w:multiLevelType w:val="hybridMultilevel"/>
    <w:tmpl w:val="C6727A88"/>
    <w:lvl w:ilvl="0" w:tplc="79B8F30A">
      <w:start w:val="1"/>
      <w:numFmt w:val="decimal"/>
      <w:lvlText w:val="%1."/>
      <w:lvlJc w:val="left"/>
      <w:pPr>
        <w:ind w:left="423" w:hanging="390"/>
      </w:pPr>
      <w:rPr>
        <w:rFonts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5">
    <w:nsid w:val="53B16B2A"/>
    <w:multiLevelType w:val="hybridMultilevel"/>
    <w:tmpl w:val="D5327462"/>
    <w:lvl w:ilvl="0" w:tplc="6524A54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4E7C47"/>
    <w:multiLevelType w:val="multilevel"/>
    <w:tmpl w:val="FA7AA25A"/>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7">
    <w:nsid w:val="5A9718C3"/>
    <w:multiLevelType w:val="hybridMultilevel"/>
    <w:tmpl w:val="809A16FC"/>
    <w:lvl w:ilvl="0" w:tplc="312A8EF6">
      <w:start w:val="1"/>
      <w:numFmt w:val="decimal"/>
      <w:lvlText w:val="%1."/>
      <w:legacy w:legacy="1" w:legacySpace="0" w:legacyIndent="238"/>
      <w:lvlJc w:val="left"/>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1431270"/>
    <w:multiLevelType w:val="multilevel"/>
    <w:tmpl w:val="123CC8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3ED55CB"/>
    <w:multiLevelType w:val="hybridMultilevel"/>
    <w:tmpl w:val="96886E1A"/>
    <w:lvl w:ilvl="0" w:tplc="0419000F">
      <w:start w:val="1"/>
      <w:numFmt w:val="decimal"/>
      <w:lvlText w:val="%1."/>
      <w:lvlJc w:val="left"/>
      <w:pPr>
        <w:tabs>
          <w:tab w:val="num" w:pos="900"/>
        </w:tabs>
        <w:ind w:left="900" w:hanging="360"/>
      </w:pPr>
    </w:lvl>
    <w:lvl w:ilvl="1" w:tplc="6C601DAE">
      <w:start w:val="1"/>
      <w:numFmt w:val="decimal"/>
      <w:lvlText w:val="%2."/>
      <w:legacy w:legacy="1" w:legacySpace="360" w:legacyIndent="238"/>
      <w:lvlJc w:val="left"/>
      <w:rPr>
        <w:rFonts w:ascii="Times New Roman" w:hAnsi="Times New Roman" w:cs="Times New Roman" w:hint="default"/>
        <w:sz w:val="24"/>
        <w:szCs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80D7C06"/>
    <w:multiLevelType w:val="hybridMultilevel"/>
    <w:tmpl w:val="81949C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12C97"/>
    <w:multiLevelType w:val="multilevel"/>
    <w:tmpl w:val="D15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A8180C"/>
    <w:multiLevelType w:val="multilevel"/>
    <w:tmpl w:val="996AF896"/>
    <w:lvl w:ilvl="0">
      <w:start w:val="1"/>
      <w:numFmt w:val="decimal"/>
      <w:lvlText w:val="6.2.%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B631FA"/>
    <w:multiLevelType w:val="hybridMultilevel"/>
    <w:tmpl w:val="FB6AAA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6E2C6C93"/>
    <w:multiLevelType w:val="hybridMultilevel"/>
    <w:tmpl w:val="423EB674"/>
    <w:lvl w:ilvl="0" w:tplc="6524A54C">
      <w:start w:val="1"/>
      <w:numFmt w:val="bullet"/>
      <w:lvlText w:val="-"/>
      <w:lvlJc w:val="left"/>
      <w:pPr>
        <w:ind w:left="1070" w:hanging="360"/>
      </w:pPr>
      <w:rPr>
        <w:rFonts w:ascii="Vrinda" w:hAnsi="Vrinda"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5">
    <w:nsid w:val="716C1BD5"/>
    <w:multiLevelType w:val="multilevel"/>
    <w:tmpl w:val="01603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7D6623"/>
    <w:multiLevelType w:val="hybridMultilevel"/>
    <w:tmpl w:val="96886E1A"/>
    <w:lvl w:ilvl="0" w:tplc="0419000F">
      <w:start w:val="1"/>
      <w:numFmt w:val="decimal"/>
      <w:lvlText w:val="%1."/>
      <w:lvlJc w:val="left"/>
      <w:pPr>
        <w:tabs>
          <w:tab w:val="num" w:pos="786"/>
        </w:tabs>
        <w:ind w:left="786" w:hanging="360"/>
      </w:pPr>
    </w:lvl>
    <w:lvl w:ilvl="1" w:tplc="6C601DAE">
      <w:start w:val="1"/>
      <w:numFmt w:val="decimal"/>
      <w:lvlText w:val="%2."/>
      <w:legacy w:legacy="1" w:legacySpace="360" w:legacyIndent="238"/>
      <w:lvlJc w:val="left"/>
      <w:rPr>
        <w:rFonts w:ascii="Times New Roman" w:hAnsi="Times New Roman" w:cs="Times New Roman" w:hint="default"/>
        <w:sz w:val="24"/>
        <w:szCs w:val="24"/>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7">
    <w:nsid w:val="73B7080A"/>
    <w:multiLevelType w:val="hybridMultilevel"/>
    <w:tmpl w:val="43768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9D5ACB"/>
    <w:multiLevelType w:val="hybridMultilevel"/>
    <w:tmpl w:val="43D80568"/>
    <w:lvl w:ilvl="0" w:tplc="E1202ED2">
      <w:start w:val="1"/>
      <w:numFmt w:val="decimal"/>
      <w:lvlText w:val="%1."/>
      <w:lvlJc w:val="left"/>
      <w:pPr>
        <w:ind w:left="360" w:hanging="360"/>
      </w:pPr>
      <w:rPr>
        <w:b/>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9">
    <w:nsid w:val="7A7370CD"/>
    <w:multiLevelType w:val="hybridMultilevel"/>
    <w:tmpl w:val="7C4013E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40">
    <w:nsid w:val="7AB37204"/>
    <w:multiLevelType w:val="multilevel"/>
    <w:tmpl w:val="88280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EB4B59"/>
    <w:multiLevelType w:val="multilevel"/>
    <w:tmpl w:val="D7AC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163B92"/>
    <w:multiLevelType w:val="hybridMultilevel"/>
    <w:tmpl w:val="8FFA12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F41BB8"/>
    <w:multiLevelType w:val="hybridMultilevel"/>
    <w:tmpl w:val="35485AE6"/>
    <w:lvl w:ilvl="0" w:tplc="B166242A">
      <w:start w:val="1"/>
      <w:numFmt w:val="decimal"/>
      <w:lvlText w:val="%1."/>
      <w:legacy w:legacy="1" w:legacySpace="0" w:legacyIndent="238"/>
      <w:lvlJc w:val="left"/>
      <w:rPr>
        <w:rFonts w:ascii="Times New Roman" w:hAnsi="Times New Roman" w:cs="Times New Roman" w:hint="default"/>
        <w:b w:val="0"/>
        <w:sz w:val="24"/>
        <w:szCs w:val="24"/>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
    <w:nsid w:val="7D2D0CD3"/>
    <w:multiLevelType w:val="hybridMultilevel"/>
    <w:tmpl w:val="E3E68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AF7429"/>
    <w:multiLevelType w:val="hybridMultilevel"/>
    <w:tmpl w:val="F3B4F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DB72CA"/>
    <w:multiLevelType w:val="hybridMultilevel"/>
    <w:tmpl w:val="B3E84D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
  </w:num>
  <w:num w:numId="6">
    <w:abstractNumId w:val="36"/>
  </w:num>
  <w:num w:numId="7">
    <w:abstractNumId w:val="7"/>
  </w:num>
  <w:num w:numId="8">
    <w:abstractNumId w:val="28"/>
  </w:num>
  <w:num w:numId="9">
    <w:abstractNumId w:val="6"/>
  </w:num>
  <w:num w:numId="10">
    <w:abstractNumId w:val="12"/>
  </w:num>
  <w:num w:numId="11">
    <w:abstractNumId w:val="46"/>
  </w:num>
  <w:num w:numId="12">
    <w:abstractNumId w:val="33"/>
  </w:num>
  <w:num w:numId="13">
    <w:abstractNumId w:val="9"/>
  </w:num>
  <w:num w:numId="14">
    <w:abstractNumId w:val="5"/>
  </w:num>
  <w:num w:numId="15">
    <w:abstractNumId w:val="24"/>
  </w:num>
  <w:num w:numId="16">
    <w:abstractNumId w:val="23"/>
  </w:num>
  <w:num w:numId="17">
    <w:abstractNumId w:val="13"/>
  </w:num>
  <w:num w:numId="18">
    <w:abstractNumId w:val="22"/>
  </w:num>
  <w:num w:numId="19">
    <w:abstractNumId w:val="20"/>
  </w:num>
  <w:num w:numId="20">
    <w:abstractNumId w:val="10"/>
  </w:num>
  <w:num w:numId="21">
    <w:abstractNumId w:val="32"/>
  </w:num>
  <w:num w:numId="22">
    <w:abstractNumId w:val="1"/>
  </w:num>
  <w:num w:numId="23">
    <w:abstractNumId w:val="21"/>
  </w:num>
  <w:num w:numId="24">
    <w:abstractNumId w:val="18"/>
  </w:num>
  <w:num w:numId="25">
    <w:abstractNumId w:val="39"/>
  </w:num>
  <w:num w:numId="26">
    <w:abstractNumId w:val="37"/>
  </w:num>
  <w:num w:numId="27">
    <w:abstractNumId w:val="45"/>
  </w:num>
  <w:num w:numId="28">
    <w:abstractNumId w:val="29"/>
  </w:num>
  <w:num w:numId="29">
    <w:abstractNumId w:val="17"/>
  </w:num>
  <w:num w:numId="30">
    <w:abstractNumId w:val="42"/>
  </w:num>
  <w:num w:numId="31">
    <w:abstractNumId w:val="30"/>
  </w:num>
  <w:num w:numId="32">
    <w:abstractNumId w:val="11"/>
  </w:num>
  <w:num w:numId="33">
    <w:abstractNumId w:val="41"/>
  </w:num>
  <w:num w:numId="34">
    <w:abstractNumId w:val="35"/>
  </w:num>
  <w:num w:numId="35">
    <w:abstractNumId w:val="2"/>
  </w:num>
  <w:num w:numId="36">
    <w:abstractNumId w:val="14"/>
  </w:num>
  <w:num w:numId="37">
    <w:abstractNumId w:val="31"/>
  </w:num>
  <w:num w:numId="38">
    <w:abstractNumId w:val="8"/>
  </w:num>
  <w:num w:numId="39">
    <w:abstractNumId w:val="44"/>
  </w:num>
  <w:num w:numId="40">
    <w:abstractNumId w:val="19"/>
  </w:num>
  <w:num w:numId="41">
    <w:abstractNumId w:val="25"/>
  </w:num>
  <w:num w:numId="42">
    <w:abstractNumId w:val="34"/>
  </w:num>
  <w:num w:numId="43">
    <w:abstractNumId w:val="26"/>
  </w:num>
  <w:num w:numId="44">
    <w:abstractNumId w:val="16"/>
  </w:num>
  <w:num w:numId="45">
    <w:abstractNumId w:val="15"/>
  </w:num>
  <w:num w:numId="4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2EB"/>
    <w:rsid w:val="000008E9"/>
    <w:rsid w:val="00001D92"/>
    <w:rsid w:val="000060E8"/>
    <w:rsid w:val="0000696C"/>
    <w:rsid w:val="00007A36"/>
    <w:rsid w:val="00007DA0"/>
    <w:rsid w:val="00007F30"/>
    <w:rsid w:val="00010511"/>
    <w:rsid w:val="00011AE4"/>
    <w:rsid w:val="00013484"/>
    <w:rsid w:val="00015660"/>
    <w:rsid w:val="0001586D"/>
    <w:rsid w:val="00016037"/>
    <w:rsid w:val="0002161C"/>
    <w:rsid w:val="00021767"/>
    <w:rsid w:val="000223FB"/>
    <w:rsid w:val="00022977"/>
    <w:rsid w:val="00023A96"/>
    <w:rsid w:val="000244BC"/>
    <w:rsid w:val="00024862"/>
    <w:rsid w:val="0002553A"/>
    <w:rsid w:val="00025FA3"/>
    <w:rsid w:val="000263C0"/>
    <w:rsid w:val="000266F4"/>
    <w:rsid w:val="00026C24"/>
    <w:rsid w:val="00027BF2"/>
    <w:rsid w:val="00027F11"/>
    <w:rsid w:val="00030957"/>
    <w:rsid w:val="00031132"/>
    <w:rsid w:val="00035F13"/>
    <w:rsid w:val="000413AF"/>
    <w:rsid w:val="00042A8C"/>
    <w:rsid w:val="00043E28"/>
    <w:rsid w:val="00044825"/>
    <w:rsid w:val="0004671B"/>
    <w:rsid w:val="000507C7"/>
    <w:rsid w:val="00051523"/>
    <w:rsid w:val="00052CD6"/>
    <w:rsid w:val="0005402B"/>
    <w:rsid w:val="00057133"/>
    <w:rsid w:val="00057C63"/>
    <w:rsid w:val="00061ABE"/>
    <w:rsid w:val="000621F3"/>
    <w:rsid w:val="00062832"/>
    <w:rsid w:val="000646C8"/>
    <w:rsid w:val="0006483C"/>
    <w:rsid w:val="00066401"/>
    <w:rsid w:val="00067AF6"/>
    <w:rsid w:val="00070743"/>
    <w:rsid w:val="00071518"/>
    <w:rsid w:val="000716F9"/>
    <w:rsid w:val="00072E95"/>
    <w:rsid w:val="000735A2"/>
    <w:rsid w:val="00074E95"/>
    <w:rsid w:val="00076A6B"/>
    <w:rsid w:val="00076DEC"/>
    <w:rsid w:val="00080ACE"/>
    <w:rsid w:val="00082FB9"/>
    <w:rsid w:val="0008309B"/>
    <w:rsid w:val="000838F8"/>
    <w:rsid w:val="00084A77"/>
    <w:rsid w:val="000864F4"/>
    <w:rsid w:val="000868FA"/>
    <w:rsid w:val="00090BA0"/>
    <w:rsid w:val="000921E0"/>
    <w:rsid w:val="000938DD"/>
    <w:rsid w:val="00094BEC"/>
    <w:rsid w:val="00094CE6"/>
    <w:rsid w:val="000959EC"/>
    <w:rsid w:val="00097AA8"/>
    <w:rsid w:val="000A0960"/>
    <w:rsid w:val="000A0AA5"/>
    <w:rsid w:val="000A0E0C"/>
    <w:rsid w:val="000A1257"/>
    <w:rsid w:val="000A13A1"/>
    <w:rsid w:val="000A2651"/>
    <w:rsid w:val="000A3743"/>
    <w:rsid w:val="000A4CBB"/>
    <w:rsid w:val="000A62A6"/>
    <w:rsid w:val="000A6B7F"/>
    <w:rsid w:val="000B0337"/>
    <w:rsid w:val="000B033A"/>
    <w:rsid w:val="000B0E58"/>
    <w:rsid w:val="000B19EE"/>
    <w:rsid w:val="000B3505"/>
    <w:rsid w:val="000B42D4"/>
    <w:rsid w:val="000B4760"/>
    <w:rsid w:val="000B4C12"/>
    <w:rsid w:val="000B561C"/>
    <w:rsid w:val="000B5658"/>
    <w:rsid w:val="000B5A42"/>
    <w:rsid w:val="000C1CF4"/>
    <w:rsid w:val="000C1F88"/>
    <w:rsid w:val="000C2AAC"/>
    <w:rsid w:val="000C2F2D"/>
    <w:rsid w:val="000C3C59"/>
    <w:rsid w:val="000C4BC6"/>
    <w:rsid w:val="000C5491"/>
    <w:rsid w:val="000C694C"/>
    <w:rsid w:val="000C6AE4"/>
    <w:rsid w:val="000C704D"/>
    <w:rsid w:val="000D017C"/>
    <w:rsid w:val="000D0DE4"/>
    <w:rsid w:val="000D0E5E"/>
    <w:rsid w:val="000D1984"/>
    <w:rsid w:val="000D1F79"/>
    <w:rsid w:val="000D494B"/>
    <w:rsid w:val="000D5169"/>
    <w:rsid w:val="000D54C6"/>
    <w:rsid w:val="000E0D21"/>
    <w:rsid w:val="000E1493"/>
    <w:rsid w:val="000E1F80"/>
    <w:rsid w:val="000E41D8"/>
    <w:rsid w:val="000E58F6"/>
    <w:rsid w:val="000E693A"/>
    <w:rsid w:val="000E6AE6"/>
    <w:rsid w:val="000E7AB0"/>
    <w:rsid w:val="000F064B"/>
    <w:rsid w:val="000F1090"/>
    <w:rsid w:val="000F1859"/>
    <w:rsid w:val="000F1A1F"/>
    <w:rsid w:val="000F21AE"/>
    <w:rsid w:val="000F3859"/>
    <w:rsid w:val="000F3B02"/>
    <w:rsid w:val="000F40D7"/>
    <w:rsid w:val="000F5EA9"/>
    <w:rsid w:val="000F658F"/>
    <w:rsid w:val="001010BE"/>
    <w:rsid w:val="001036F3"/>
    <w:rsid w:val="001040C2"/>
    <w:rsid w:val="001042C9"/>
    <w:rsid w:val="001044BD"/>
    <w:rsid w:val="00104B9C"/>
    <w:rsid w:val="00111085"/>
    <w:rsid w:val="00111422"/>
    <w:rsid w:val="00114492"/>
    <w:rsid w:val="001145A3"/>
    <w:rsid w:val="001169B3"/>
    <w:rsid w:val="00116F29"/>
    <w:rsid w:val="001174C6"/>
    <w:rsid w:val="00117EB2"/>
    <w:rsid w:val="001217E4"/>
    <w:rsid w:val="00125E54"/>
    <w:rsid w:val="00126402"/>
    <w:rsid w:val="00126770"/>
    <w:rsid w:val="00126951"/>
    <w:rsid w:val="00126F09"/>
    <w:rsid w:val="00127E12"/>
    <w:rsid w:val="00130A94"/>
    <w:rsid w:val="00131C4A"/>
    <w:rsid w:val="00131C52"/>
    <w:rsid w:val="00132C69"/>
    <w:rsid w:val="0013368E"/>
    <w:rsid w:val="001349DE"/>
    <w:rsid w:val="00136834"/>
    <w:rsid w:val="001427CF"/>
    <w:rsid w:val="00142A17"/>
    <w:rsid w:val="00142E7F"/>
    <w:rsid w:val="00142EC0"/>
    <w:rsid w:val="0014421C"/>
    <w:rsid w:val="00144F14"/>
    <w:rsid w:val="0014599D"/>
    <w:rsid w:val="0014626A"/>
    <w:rsid w:val="001467C3"/>
    <w:rsid w:val="00146AC2"/>
    <w:rsid w:val="00146D52"/>
    <w:rsid w:val="00147970"/>
    <w:rsid w:val="00150264"/>
    <w:rsid w:val="0015092D"/>
    <w:rsid w:val="00156742"/>
    <w:rsid w:val="001575B7"/>
    <w:rsid w:val="0016011D"/>
    <w:rsid w:val="00160D2F"/>
    <w:rsid w:val="00160E79"/>
    <w:rsid w:val="0016170D"/>
    <w:rsid w:val="00161A8B"/>
    <w:rsid w:val="00165C3A"/>
    <w:rsid w:val="001704C2"/>
    <w:rsid w:val="0017188D"/>
    <w:rsid w:val="001724B6"/>
    <w:rsid w:val="001725C5"/>
    <w:rsid w:val="00173028"/>
    <w:rsid w:val="00173367"/>
    <w:rsid w:val="00174863"/>
    <w:rsid w:val="001757A7"/>
    <w:rsid w:val="00175FF4"/>
    <w:rsid w:val="0018134C"/>
    <w:rsid w:val="001828D1"/>
    <w:rsid w:val="00182E3E"/>
    <w:rsid w:val="00183D47"/>
    <w:rsid w:val="001840B9"/>
    <w:rsid w:val="001854DF"/>
    <w:rsid w:val="00185596"/>
    <w:rsid w:val="00187B66"/>
    <w:rsid w:val="00192EFD"/>
    <w:rsid w:val="00193A06"/>
    <w:rsid w:val="00193FF6"/>
    <w:rsid w:val="00194C7D"/>
    <w:rsid w:val="00194D4D"/>
    <w:rsid w:val="00196E9D"/>
    <w:rsid w:val="001A06D3"/>
    <w:rsid w:val="001A1222"/>
    <w:rsid w:val="001A1265"/>
    <w:rsid w:val="001A1516"/>
    <w:rsid w:val="001A2369"/>
    <w:rsid w:val="001A3936"/>
    <w:rsid w:val="001A4DFA"/>
    <w:rsid w:val="001A5560"/>
    <w:rsid w:val="001A69E5"/>
    <w:rsid w:val="001A70FD"/>
    <w:rsid w:val="001B048C"/>
    <w:rsid w:val="001B04DF"/>
    <w:rsid w:val="001B052C"/>
    <w:rsid w:val="001B070F"/>
    <w:rsid w:val="001B39D6"/>
    <w:rsid w:val="001B39EE"/>
    <w:rsid w:val="001B3A63"/>
    <w:rsid w:val="001B4122"/>
    <w:rsid w:val="001B63E7"/>
    <w:rsid w:val="001B670A"/>
    <w:rsid w:val="001B7643"/>
    <w:rsid w:val="001B7726"/>
    <w:rsid w:val="001B7CE2"/>
    <w:rsid w:val="001C08EA"/>
    <w:rsid w:val="001C34AB"/>
    <w:rsid w:val="001C3F00"/>
    <w:rsid w:val="001C415A"/>
    <w:rsid w:val="001C4B40"/>
    <w:rsid w:val="001C68EE"/>
    <w:rsid w:val="001C6F9D"/>
    <w:rsid w:val="001C760B"/>
    <w:rsid w:val="001C7683"/>
    <w:rsid w:val="001D2991"/>
    <w:rsid w:val="001D3255"/>
    <w:rsid w:val="001D4812"/>
    <w:rsid w:val="001D62B6"/>
    <w:rsid w:val="001E0E81"/>
    <w:rsid w:val="001E1A95"/>
    <w:rsid w:val="001E1D2A"/>
    <w:rsid w:val="001E2067"/>
    <w:rsid w:val="001E217F"/>
    <w:rsid w:val="001E243A"/>
    <w:rsid w:val="001E2ACF"/>
    <w:rsid w:val="001E3588"/>
    <w:rsid w:val="001E3F52"/>
    <w:rsid w:val="001E5ED7"/>
    <w:rsid w:val="001E6023"/>
    <w:rsid w:val="001E6C79"/>
    <w:rsid w:val="001E7527"/>
    <w:rsid w:val="001E76E2"/>
    <w:rsid w:val="001F0743"/>
    <w:rsid w:val="001F1115"/>
    <w:rsid w:val="001F1CFF"/>
    <w:rsid w:val="001F2D65"/>
    <w:rsid w:val="001F678B"/>
    <w:rsid w:val="001F79EC"/>
    <w:rsid w:val="001F7A0F"/>
    <w:rsid w:val="002012F1"/>
    <w:rsid w:val="0020142B"/>
    <w:rsid w:val="002017D0"/>
    <w:rsid w:val="002023B6"/>
    <w:rsid w:val="00202E01"/>
    <w:rsid w:val="00203E6F"/>
    <w:rsid w:val="00204FEB"/>
    <w:rsid w:val="00205559"/>
    <w:rsid w:val="002055E0"/>
    <w:rsid w:val="00206616"/>
    <w:rsid w:val="00207FFB"/>
    <w:rsid w:val="00211794"/>
    <w:rsid w:val="00212F92"/>
    <w:rsid w:val="00214A99"/>
    <w:rsid w:val="00220E16"/>
    <w:rsid w:val="002230FC"/>
    <w:rsid w:val="0022400B"/>
    <w:rsid w:val="00224872"/>
    <w:rsid w:val="00226981"/>
    <w:rsid w:val="0023069C"/>
    <w:rsid w:val="00230C97"/>
    <w:rsid w:val="00230FDD"/>
    <w:rsid w:val="0023105F"/>
    <w:rsid w:val="002323F3"/>
    <w:rsid w:val="00232CF9"/>
    <w:rsid w:val="00232FCF"/>
    <w:rsid w:val="0023489B"/>
    <w:rsid w:val="002349D5"/>
    <w:rsid w:val="002379DD"/>
    <w:rsid w:val="00241AB0"/>
    <w:rsid w:val="00241AB4"/>
    <w:rsid w:val="00242861"/>
    <w:rsid w:val="00242DF8"/>
    <w:rsid w:val="00243902"/>
    <w:rsid w:val="00243F09"/>
    <w:rsid w:val="00246BC5"/>
    <w:rsid w:val="0024735E"/>
    <w:rsid w:val="00247727"/>
    <w:rsid w:val="0025174F"/>
    <w:rsid w:val="002525D6"/>
    <w:rsid w:val="0025546F"/>
    <w:rsid w:val="00255E6F"/>
    <w:rsid w:val="0026031B"/>
    <w:rsid w:val="00260728"/>
    <w:rsid w:val="00260F0F"/>
    <w:rsid w:val="002616B0"/>
    <w:rsid w:val="00262713"/>
    <w:rsid w:val="00262D12"/>
    <w:rsid w:val="0026420B"/>
    <w:rsid w:val="00264A01"/>
    <w:rsid w:val="0026540F"/>
    <w:rsid w:val="00266D9C"/>
    <w:rsid w:val="00266E75"/>
    <w:rsid w:val="002723DE"/>
    <w:rsid w:val="00273494"/>
    <w:rsid w:val="00273576"/>
    <w:rsid w:val="002755D2"/>
    <w:rsid w:val="00275796"/>
    <w:rsid w:val="00275EE1"/>
    <w:rsid w:val="00276074"/>
    <w:rsid w:val="00280E88"/>
    <w:rsid w:val="0028164D"/>
    <w:rsid w:val="00281661"/>
    <w:rsid w:val="00283D3E"/>
    <w:rsid w:val="00284DF3"/>
    <w:rsid w:val="002856C6"/>
    <w:rsid w:val="00287183"/>
    <w:rsid w:val="00287941"/>
    <w:rsid w:val="00287B9C"/>
    <w:rsid w:val="00290D4E"/>
    <w:rsid w:val="002922CB"/>
    <w:rsid w:val="00292304"/>
    <w:rsid w:val="0029262E"/>
    <w:rsid w:val="002941A2"/>
    <w:rsid w:val="002943AA"/>
    <w:rsid w:val="00295E72"/>
    <w:rsid w:val="00296B28"/>
    <w:rsid w:val="00297755"/>
    <w:rsid w:val="002A1766"/>
    <w:rsid w:val="002A216E"/>
    <w:rsid w:val="002A2742"/>
    <w:rsid w:val="002A3467"/>
    <w:rsid w:val="002A46D9"/>
    <w:rsid w:val="002A4A5F"/>
    <w:rsid w:val="002A7448"/>
    <w:rsid w:val="002B0CAA"/>
    <w:rsid w:val="002B17CC"/>
    <w:rsid w:val="002B2273"/>
    <w:rsid w:val="002B32BD"/>
    <w:rsid w:val="002B4DD5"/>
    <w:rsid w:val="002B5385"/>
    <w:rsid w:val="002B5D83"/>
    <w:rsid w:val="002B5EB1"/>
    <w:rsid w:val="002B61E2"/>
    <w:rsid w:val="002B7494"/>
    <w:rsid w:val="002B7709"/>
    <w:rsid w:val="002B7EBB"/>
    <w:rsid w:val="002C02DD"/>
    <w:rsid w:val="002C034F"/>
    <w:rsid w:val="002C05E7"/>
    <w:rsid w:val="002C2CA2"/>
    <w:rsid w:val="002C43DA"/>
    <w:rsid w:val="002C48E0"/>
    <w:rsid w:val="002C4ADB"/>
    <w:rsid w:val="002C6A6D"/>
    <w:rsid w:val="002C7232"/>
    <w:rsid w:val="002D0918"/>
    <w:rsid w:val="002D0F70"/>
    <w:rsid w:val="002D147F"/>
    <w:rsid w:val="002D2151"/>
    <w:rsid w:val="002D23E4"/>
    <w:rsid w:val="002D27A8"/>
    <w:rsid w:val="002D3814"/>
    <w:rsid w:val="002D446C"/>
    <w:rsid w:val="002D5431"/>
    <w:rsid w:val="002D65AB"/>
    <w:rsid w:val="002D6D87"/>
    <w:rsid w:val="002D6FAF"/>
    <w:rsid w:val="002D7244"/>
    <w:rsid w:val="002D7B41"/>
    <w:rsid w:val="002D7D50"/>
    <w:rsid w:val="002E177D"/>
    <w:rsid w:val="002E2E4C"/>
    <w:rsid w:val="002E4B3B"/>
    <w:rsid w:val="002E71C9"/>
    <w:rsid w:val="002F4A7B"/>
    <w:rsid w:val="002F58F6"/>
    <w:rsid w:val="002F6762"/>
    <w:rsid w:val="002F6F6F"/>
    <w:rsid w:val="002F73A5"/>
    <w:rsid w:val="002F7BA6"/>
    <w:rsid w:val="0030059A"/>
    <w:rsid w:val="003009C1"/>
    <w:rsid w:val="003024F4"/>
    <w:rsid w:val="0030393E"/>
    <w:rsid w:val="00303957"/>
    <w:rsid w:val="00304254"/>
    <w:rsid w:val="00304D97"/>
    <w:rsid w:val="00306589"/>
    <w:rsid w:val="00307CA4"/>
    <w:rsid w:val="0031099E"/>
    <w:rsid w:val="00310ACB"/>
    <w:rsid w:val="00311346"/>
    <w:rsid w:val="00311520"/>
    <w:rsid w:val="00311A4F"/>
    <w:rsid w:val="00311E3C"/>
    <w:rsid w:val="0031261B"/>
    <w:rsid w:val="003131D2"/>
    <w:rsid w:val="0031420D"/>
    <w:rsid w:val="00314EDC"/>
    <w:rsid w:val="0031520D"/>
    <w:rsid w:val="00315E9B"/>
    <w:rsid w:val="003164A5"/>
    <w:rsid w:val="00316AEE"/>
    <w:rsid w:val="00316D3A"/>
    <w:rsid w:val="00320924"/>
    <w:rsid w:val="00322698"/>
    <w:rsid w:val="003233CF"/>
    <w:rsid w:val="00323694"/>
    <w:rsid w:val="003243FC"/>
    <w:rsid w:val="0032459D"/>
    <w:rsid w:val="00324C26"/>
    <w:rsid w:val="00325173"/>
    <w:rsid w:val="00325B46"/>
    <w:rsid w:val="00327A13"/>
    <w:rsid w:val="0033130F"/>
    <w:rsid w:val="00333B50"/>
    <w:rsid w:val="00337BDC"/>
    <w:rsid w:val="00342739"/>
    <w:rsid w:val="00346EE9"/>
    <w:rsid w:val="00350A7A"/>
    <w:rsid w:val="00351EF0"/>
    <w:rsid w:val="00352B3C"/>
    <w:rsid w:val="00353651"/>
    <w:rsid w:val="00354841"/>
    <w:rsid w:val="00355300"/>
    <w:rsid w:val="00355D97"/>
    <w:rsid w:val="00357496"/>
    <w:rsid w:val="003602F1"/>
    <w:rsid w:val="00360E2F"/>
    <w:rsid w:val="003617ED"/>
    <w:rsid w:val="003626BF"/>
    <w:rsid w:val="0036400B"/>
    <w:rsid w:val="00365484"/>
    <w:rsid w:val="003660A5"/>
    <w:rsid w:val="00366630"/>
    <w:rsid w:val="0036733A"/>
    <w:rsid w:val="003675AC"/>
    <w:rsid w:val="00371FE9"/>
    <w:rsid w:val="003726B7"/>
    <w:rsid w:val="00374AF6"/>
    <w:rsid w:val="00375109"/>
    <w:rsid w:val="003755CD"/>
    <w:rsid w:val="00380070"/>
    <w:rsid w:val="003802CA"/>
    <w:rsid w:val="0038127D"/>
    <w:rsid w:val="0038177F"/>
    <w:rsid w:val="00382213"/>
    <w:rsid w:val="00383678"/>
    <w:rsid w:val="003849B3"/>
    <w:rsid w:val="00384B7F"/>
    <w:rsid w:val="00391952"/>
    <w:rsid w:val="00393282"/>
    <w:rsid w:val="00394ADB"/>
    <w:rsid w:val="00394D19"/>
    <w:rsid w:val="00394D86"/>
    <w:rsid w:val="00394DE5"/>
    <w:rsid w:val="00394EBA"/>
    <w:rsid w:val="00395F3A"/>
    <w:rsid w:val="00395F54"/>
    <w:rsid w:val="003978B1"/>
    <w:rsid w:val="00397ACB"/>
    <w:rsid w:val="003A0060"/>
    <w:rsid w:val="003A238E"/>
    <w:rsid w:val="003A3899"/>
    <w:rsid w:val="003A3DBA"/>
    <w:rsid w:val="003A3FED"/>
    <w:rsid w:val="003A5AC6"/>
    <w:rsid w:val="003A6D34"/>
    <w:rsid w:val="003B0215"/>
    <w:rsid w:val="003B1448"/>
    <w:rsid w:val="003B1E7D"/>
    <w:rsid w:val="003B2481"/>
    <w:rsid w:val="003B3D37"/>
    <w:rsid w:val="003B746C"/>
    <w:rsid w:val="003B795D"/>
    <w:rsid w:val="003C0EFA"/>
    <w:rsid w:val="003C0F29"/>
    <w:rsid w:val="003C1002"/>
    <w:rsid w:val="003C25F3"/>
    <w:rsid w:val="003C4661"/>
    <w:rsid w:val="003C60E9"/>
    <w:rsid w:val="003C660D"/>
    <w:rsid w:val="003C6B35"/>
    <w:rsid w:val="003C7155"/>
    <w:rsid w:val="003C7504"/>
    <w:rsid w:val="003C7F69"/>
    <w:rsid w:val="003D24EB"/>
    <w:rsid w:val="003D5C48"/>
    <w:rsid w:val="003E0307"/>
    <w:rsid w:val="003E1306"/>
    <w:rsid w:val="003E13E1"/>
    <w:rsid w:val="003E180D"/>
    <w:rsid w:val="003E2659"/>
    <w:rsid w:val="003E64D2"/>
    <w:rsid w:val="003E72A8"/>
    <w:rsid w:val="003E762E"/>
    <w:rsid w:val="003F02F8"/>
    <w:rsid w:val="003F1B42"/>
    <w:rsid w:val="003F2DA2"/>
    <w:rsid w:val="003F3873"/>
    <w:rsid w:val="003F4A08"/>
    <w:rsid w:val="003F54DB"/>
    <w:rsid w:val="003F6223"/>
    <w:rsid w:val="003F742A"/>
    <w:rsid w:val="003F7C07"/>
    <w:rsid w:val="00400715"/>
    <w:rsid w:val="00400821"/>
    <w:rsid w:val="00400CAF"/>
    <w:rsid w:val="00400F08"/>
    <w:rsid w:val="00401B6B"/>
    <w:rsid w:val="0040217C"/>
    <w:rsid w:val="00402CC0"/>
    <w:rsid w:val="00402F9D"/>
    <w:rsid w:val="0040310F"/>
    <w:rsid w:val="00405EC4"/>
    <w:rsid w:val="004073FC"/>
    <w:rsid w:val="00407F3D"/>
    <w:rsid w:val="004109CF"/>
    <w:rsid w:val="00410A9D"/>
    <w:rsid w:val="004114DF"/>
    <w:rsid w:val="0041152F"/>
    <w:rsid w:val="00412361"/>
    <w:rsid w:val="00414652"/>
    <w:rsid w:val="00414F73"/>
    <w:rsid w:val="0041640E"/>
    <w:rsid w:val="00416768"/>
    <w:rsid w:val="00416D07"/>
    <w:rsid w:val="00417C46"/>
    <w:rsid w:val="00417DAC"/>
    <w:rsid w:val="00421076"/>
    <w:rsid w:val="0042115C"/>
    <w:rsid w:val="00422F07"/>
    <w:rsid w:val="00422FE1"/>
    <w:rsid w:val="00423CC1"/>
    <w:rsid w:val="00423FAF"/>
    <w:rsid w:val="00425084"/>
    <w:rsid w:val="00426BA3"/>
    <w:rsid w:val="004274C1"/>
    <w:rsid w:val="004274C9"/>
    <w:rsid w:val="00430A2A"/>
    <w:rsid w:val="00431030"/>
    <w:rsid w:val="004315B4"/>
    <w:rsid w:val="00433FDA"/>
    <w:rsid w:val="00434F74"/>
    <w:rsid w:val="00435215"/>
    <w:rsid w:val="00435744"/>
    <w:rsid w:val="0043782E"/>
    <w:rsid w:val="0044044F"/>
    <w:rsid w:val="00440836"/>
    <w:rsid w:val="00444E90"/>
    <w:rsid w:val="0044571B"/>
    <w:rsid w:val="004504E6"/>
    <w:rsid w:val="00450F9F"/>
    <w:rsid w:val="004514E2"/>
    <w:rsid w:val="00453672"/>
    <w:rsid w:val="00455006"/>
    <w:rsid w:val="00455090"/>
    <w:rsid w:val="0045778F"/>
    <w:rsid w:val="00457987"/>
    <w:rsid w:val="00457AAF"/>
    <w:rsid w:val="00457DA7"/>
    <w:rsid w:val="00460888"/>
    <w:rsid w:val="00460A5C"/>
    <w:rsid w:val="00461DCE"/>
    <w:rsid w:val="0046275D"/>
    <w:rsid w:val="0046584B"/>
    <w:rsid w:val="00465B27"/>
    <w:rsid w:val="00466108"/>
    <w:rsid w:val="00467ED1"/>
    <w:rsid w:val="004707BE"/>
    <w:rsid w:val="00470993"/>
    <w:rsid w:val="00470F7A"/>
    <w:rsid w:val="0047119F"/>
    <w:rsid w:val="0047271D"/>
    <w:rsid w:val="00472EBA"/>
    <w:rsid w:val="00474EB6"/>
    <w:rsid w:val="00475172"/>
    <w:rsid w:val="00475317"/>
    <w:rsid w:val="004757EC"/>
    <w:rsid w:val="00476F47"/>
    <w:rsid w:val="00477177"/>
    <w:rsid w:val="00477D86"/>
    <w:rsid w:val="00481277"/>
    <w:rsid w:val="004814E6"/>
    <w:rsid w:val="004818B3"/>
    <w:rsid w:val="004837C4"/>
    <w:rsid w:val="00483C64"/>
    <w:rsid w:val="00484079"/>
    <w:rsid w:val="00484A57"/>
    <w:rsid w:val="004869FA"/>
    <w:rsid w:val="004870FD"/>
    <w:rsid w:val="004871F4"/>
    <w:rsid w:val="00487CD5"/>
    <w:rsid w:val="00490B27"/>
    <w:rsid w:val="00490C79"/>
    <w:rsid w:val="00491315"/>
    <w:rsid w:val="00492CD9"/>
    <w:rsid w:val="00494A65"/>
    <w:rsid w:val="00494B49"/>
    <w:rsid w:val="004952DC"/>
    <w:rsid w:val="00496264"/>
    <w:rsid w:val="00497B3F"/>
    <w:rsid w:val="004A0040"/>
    <w:rsid w:val="004A0055"/>
    <w:rsid w:val="004A0E2E"/>
    <w:rsid w:val="004A2B8C"/>
    <w:rsid w:val="004A62F6"/>
    <w:rsid w:val="004A6EF7"/>
    <w:rsid w:val="004A763A"/>
    <w:rsid w:val="004B0075"/>
    <w:rsid w:val="004B3F47"/>
    <w:rsid w:val="004B416D"/>
    <w:rsid w:val="004B46EB"/>
    <w:rsid w:val="004B4A42"/>
    <w:rsid w:val="004B4CAF"/>
    <w:rsid w:val="004B6182"/>
    <w:rsid w:val="004B6919"/>
    <w:rsid w:val="004B736E"/>
    <w:rsid w:val="004B7B0C"/>
    <w:rsid w:val="004C070C"/>
    <w:rsid w:val="004C17A5"/>
    <w:rsid w:val="004C2335"/>
    <w:rsid w:val="004C2B5B"/>
    <w:rsid w:val="004C3012"/>
    <w:rsid w:val="004C3368"/>
    <w:rsid w:val="004C36F7"/>
    <w:rsid w:val="004C3709"/>
    <w:rsid w:val="004C3A68"/>
    <w:rsid w:val="004C661E"/>
    <w:rsid w:val="004C6DF7"/>
    <w:rsid w:val="004D06C2"/>
    <w:rsid w:val="004D0B56"/>
    <w:rsid w:val="004D1407"/>
    <w:rsid w:val="004D184B"/>
    <w:rsid w:val="004D3A32"/>
    <w:rsid w:val="004D4B74"/>
    <w:rsid w:val="004D6E0A"/>
    <w:rsid w:val="004D71CF"/>
    <w:rsid w:val="004E3E26"/>
    <w:rsid w:val="004E483F"/>
    <w:rsid w:val="004E4903"/>
    <w:rsid w:val="004E59AE"/>
    <w:rsid w:val="004E59D8"/>
    <w:rsid w:val="004E5C7A"/>
    <w:rsid w:val="004F1EF3"/>
    <w:rsid w:val="004F208B"/>
    <w:rsid w:val="004F291B"/>
    <w:rsid w:val="004F2A3B"/>
    <w:rsid w:val="004F367A"/>
    <w:rsid w:val="004F7CAD"/>
    <w:rsid w:val="00500692"/>
    <w:rsid w:val="0050082D"/>
    <w:rsid w:val="00501A01"/>
    <w:rsid w:val="00503A0F"/>
    <w:rsid w:val="00503D76"/>
    <w:rsid w:val="00504C76"/>
    <w:rsid w:val="005056F3"/>
    <w:rsid w:val="00507FF0"/>
    <w:rsid w:val="005105DB"/>
    <w:rsid w:val="005106A5"/>
    <w:rsid w:val="0051114F"/>
    <w:rsid w:val="005128BD"/>
    <w:rsid w:val="00512EC2"/>
    <w:rsid w:val="0051319D"/>
    <w:rsid w:val="005132D1"/>
    <w:rsid w:val="00517ADE"/>
    <w:rsid w:val="0052038B"/>
    <w:rsid w:val="0052124B"/>
    <w:rsid w:val="00521ADC"/>
    <w:rsid w:val="005221A7"/>
    <w:rsid w:val="00522C26"/>
    <w:rsid w:val="0052300A"/>
    <w:rsid w:val="00523177"/>
    <w:rsid w:val="0052542A"/>
    <w:rsid w:val="0052663F"/>
    <w:rsid w:val="0052681B"/>
    <w:rsid w:val="0052720B"/>
    <w:rsid w:val="0052758D"/>
    <w:rsid w:val="00527983"/>
    <w:rsid w:val="005303A1"/>
    <w:rsid w:val="00530C59"/>
    <w:rsid w:val="0053158B"/>
    <w:rsid w:val="00531831"/>
    <w:rsid w:val="00532C35"/>
    <w:rsid w:val="00533B7B"/>
    <w:rsid w:val="005362A4"/>
    <w:rsid w:val="005374D7"/>
    <w:rsid w:val="005401F8"/>
    <w:rsid w:val="0054140F"/>
    <w:rsid w:val="005428DA"/>
    <w:rsid w:val="00543ADC"/>
    <w:rsid w:val="00543C54"/>
    <w:rsid w:val="005506CC"/>
    <w:rsid w:val="00550F6B"/>
    <w:rsid w:val="00552A3E"/>
    <w:rsid w:val="0055475B"/>
    <w:rsid w:val="00555406"/>
    <w:rsid w:val="005558A1"/>
    <w:rsid w:val="00555933"/>
    <w:rsid w:val="005604C5"/>
    <w:rsid w:val="005616FB"/>
    <w:rsid w:val="0056421D"/>
    <w:rsid w:val="00564324"/>
    <w:rsid w:val="00564481"/>
    <w:rsid w:val="00564F57"/>
    <w:rsid w:val="005652C1"/>
    <w:rsid w:val="00565AA9"/>
    <w:rsid w:val="0056683D"/>
    <w:rsid w:val="00570B73"/>
    <w:rsid w:val="00571871"/>
    <w:rsid w:val="00572C25"/>
    <w:rsid w:val="00575EBD"/>
    <w:rsid w:val="00580194"/>
    <w:rsid w:val="00580383"/>
    <w:rsid w:val="0058114E"/>
    <w:rsid w:val="00581986"/>
    <w:rsid w:val="00581E39"/>
    <w:rsid w:val="005824C2"/>
    <w:rsid w:val="00582908"/>
    <w:rsid w:val="00583C95"/>
    <w:rsid w:val="005841BF"/>
    <w:rsid w:val="00585655"/>
    <w:rsid w:val="00587CB8"/>
    <w:rsid w:val="00591D89"/>
    <w:rsid w:val="0059266F"/>
    <w:rsid w:val="00596D83"/>
    <w:rsid w:val="00597365"/>
    <w:rsid w:val="005A0C28"/>
    <w:rsid w:val="005A2411"/>
    <w:rsid w:val="005A3925"/>
    <w:rsid w:val="005A579C"/>
    <w:rsid w:val="005A639B"/>
    <w:rsid w:val="005B0561"/>
    <w:rsid w:val="005B19EA"/>
    <w:rsid w:val="005B3474"/>
    <w:rsid w:val="005B357F"/>
    <w:rsid w:val="005B3AE7"/>
    <w:rsid w:val="005B4977"/>
    <w:rsid w:val="005B5110"/>
    <w:rsid w:val="005B69A7"/>
    <w:rsid w:val="005B6C52"/>
    <w:rsid w:val="005B6F55"/>
    <w:rsid w:val="005C0366"/>
    <w:rsid w:val="005C2629"/>
    <w:rsid w:val="005C33AD"/>
    <w:rsid w:val="005C4342"/>
    <w:rsid w:val="005C4C2C"/>
    <w:rsid w:val="005C5ACE"/>
    <w:rsid w:val="005C6CB3"/>
    <w:rsid w:val="005C73BA"/>
    <w:rsid w:val="005C7B50"/>
    <w:rsid w:val="005D019F"/>
    <w:rsid w:val="005D0398"/>
    <w:rsid w:val="005D1704"/>
    <w:rsid w:val="005D1C87"/>
    <w:rsid w:val="005D4D91"/>
    <w:rsid w:val="005D51EB"/>
    <w:rsid w:val="005D6913"/>
    <w:rsid w:val="005D7633"/>
    <w:rsid w:val="005E0D38"/>
    <w:rsid w:val="005E21BD"/>
    <w:rsid w:val="005E6738"/>
    <w:rsid w:val="005F0D07"/>
    <w:rsid w:val="005F1D39"/>
    <w:rsid w:val="005F2988"/>
    <w:rsid w:val="005F300E"/>
    <w:rsid w:val="005F42F3"/>
    <w:rsid w:val="005F5378"/>
    <w:rsid w:val="005F615F"/>
    <w:rsid w:val="0060169C"/>
    <w:rsid w:val="006022CE"/>
    <w:rsid w:val="006028E5"/>
    <w:rsid w:val="00604764"/>
    <w:rsid w:val="00605EA4"/>
    <w:rsid w:val="0061147B"/>
    <w:rsid w:val="00611A78"/>
    <w:rsid w:val="00612AB2"/>
    <w:rsid w:val="00612C54"/>
    <w:rsid w:val="006138F2"/>
    <w:rsid w:val="00614352"/>
    <w:rsid w:val="006144BB"/>
    <w:rsid w:val="0061489C"/>
    <w:rsid w:val="00616925"/>
    <w:rsid w:val="00622B8E"/>
    <w:rsid w:val="00622F1E"/>
    <w:rsid w:val="00623325"/>
    <w:rsid w:val="00627873"/>
    <w:rsid w:val="00630147"/>
    <w:rsid w:val="00631A0E"/>
    <w:rsid w:val="00632216"/>
    <w:rsid w:val="00632F88"/>
    <w:rsid w:val="006355F8"/>
    <w:rsid w:val="006368F0"/>
    <w:rsid w:val="00637F05"/>
    <w:rsid w:val="00637F3A"/>
    <w:rsid w:val="00640783"/>
    <w:rsid w:val="006426F6"/>
    <w:rsid w:val="00643ACB"/>
    <w:rsid w:val="00643C23"/>
    <w:rsid w:val="00644F7F"/>
    <w:rsid w:val="00645CB2"/>
    <w:rsid w:val="00645FFF"/>
    <w:rsid w:val="00646195"/>
    <w:rsid w:val="00646B60"/>
    <w:rsid w:val="0064747E"/>
    <w:rsid w:val="00647B10"/>
    <w:rsid w:val="006501A5"/>
    <w:rsid w:val="006505D2"/>
    <w:rsid w:val="006515CC"/>
    <w:rsid w:val="00652252"/>
    <w:rsid w:val="006544AB"/>
    <w:rsid w:val="00654510"/>
    <w:rsid w:val="00655786"/>
    <w:rsid w:val="006573FE"/>
    <w:rsid w:val="0065740D"/>
    <w:rsid w:val="00657C47"/>
    <w:rsid w:val="00660F59"/>
    <w:rsid w:val="006663D1"/>
    <w:rsid w:val="00667A4B"/>
    <w:rsid w:val="00667DB3"/>
    <w:rsid w:val="00671C48"/>
    <w:rsid w:val="00672878"/>
    <w:rsid w:val="00672C84"/>
    <w:rsid w:val="00673EFD"/>
    <w:rsid w:val="00674B2F"/>
    <w:rsid w:val="00674D4B"/>
    <w:rsid w:val="006755B6"/>
    <w:rsid w:val="00677656"/>
    <w:rsid w:val="006834AE"/>
    <w:rsid w:val="00683E87"/>
    <w:rsid w:val="00684D24"/>
    <w:rsid w:val="00685A6F"/>
    <w:rsid w:val="006872D9"/>
    <w:rsid w:val="00687B60"/>
    <w:rsid w:val="00692046"/>
    <w:rsid w:val="006949D6"/>
    <w:rsid w:val="00696842"/>
    <w:rsid w:val="006A027A"/>
    <w:rsid w:val="006A25D3"/>
    <w:rsid w:val="006A28A9"/>
    <w:rsid w:val="006A2A64"/>
    <w:rsid w:val="006A2F49"/>
    <w:rsid w:val="006A4B0D"/>
    <w:rsid w:val="006A6B5C"/>
    <w:rsid w:val="006A7D04"/>
    <w:rsid w:val="006B0084"/>
    <w:rsid w:val="006B0415"/>
    <w:rsid w:val="006B12FA"/>
    <w:rsid w:val="006B4033"/>
    <w:rsid w:val="006B6B3B"/>
    <w:rsid w:val="006B791B"/>
    <w:rsid w:val="006B7F26"/>
    <w:rsid w:val="006C0839"/>
    <w:rsid w:val="006C0985"/>
    <w:rsid w:val="006C245B"/>
    <w:rsid w:val="006C3385"/>
    <w:rsid w:val="006C37EE"/>
    <w:rsid w:val="006C5876"/>
    <w:rsid w:val="006C78E6"/>
    <w:rsid w:val="006C7EED"/>
    <w:rsid w:val="006D2344"/>
    <w:rsid w:val="006D3427"/>
    <w:rsid w:val="006D4182"/>
    <w:rsid w:val="006D4982"/>
    <w:rsid w:val="006D6E69"/>
    <w:rsid w:val="006D79E1"/>
    <w:rsid w:val="006E0489"/>
    <w:rsid w:val="006E09C3"/>
    <w:rsid w:val="006E0F0C"/>
    <w:rsid w:val="006E179F"/>
    <w:rsid w:val="006E17A1"/>
    <w:rsid w:val="006E1D31"/>
    <w:rsid w:val="006E25B1"/>
    <w:rsid w:val="006E2C8C"/>
    <w:rsid w:val="006E2F5C"/>
    <w:rsid w:val="006E3C31"/>
    <w:rsid w:val="006E3ED3"/>
    <w:rsid w:val="006E529E"/>
    <w:rsid w:val="006F183A"/>
    <w:rsid w:val="006F2CA5"/>
    <w:rsid w:val="006F3212"/>
    <w:rsid w:val="006F3269"/>
    <w:rsid w:val="006F687F"/>
    <w:rsid w:val="006F6AE2"/>
    <w:rsid w:val="006F6C5D"/>
    <w:rsid w:val="006F7033"/>
    <w:rsid w:val="006F7723"/>
    <w:rsid w:val="006F7A98"/>
    <w:rsid w:val="00701E9D"/>
    <w:rsid w:val="00702391"/>
    <w:rsid w:val="00703D18"/>
    <w:rsid w:val="00707AC5"/>
    <w:rsid w:val="00712A38"/>
    <w:rsid w:val="00712F33"/>
    <w:rsid w:val="00715B01"/>
    <w:rsid w:val="00715FF9"/>
    <w:rsid w:val="00717498"/>
    <w:rsid w:val="007204E7"/>
    <w:rsid w:val="00722159"/>
    <w:rsid w:val="007242C8"/>
    <w:rsid w:val="00724A0A"/>
    <w:rsid w:val="007255F8"/>
    <w:rsid w:val="00730766"/>
    <w:rsid w:val="007307F4"/>
    <w:rsid w:val="007314F0"/>
    <w:rsid w:val="00732BDC"/>
    <w:rsid w:val="007359A6"/>
    <w:rsid w:val="00735DC5"/>
    <w:rsid w:val="00735F82"/>
    <w:rsid w:val="007377D8"/>
    <w:rsid w:val="0074071B"/>
    <w:rsid w:val="00740EFD"/>
    <w:rsid w:val="0074122E"/>
    <w:rsid w:val="00741723"/>
    <w:rsid w:val="00742885"/>
    <w:rsid w:val="0074295B"/>
    <w:rsid w:val="00742E71"/>
    <w:rsid w:val="00743848"/>
    <w:rsid w:val="0074555C"/>
    <w:rsid w:val="007459CA"/>
    <w:rsid w:val="00752071"/>
    <w:rsid w:val="00752DC6"/>
    <w:rsid w:val="00753846"/>
    <w:rsid w:val="0075405A"/>
    <w:rsid w:val="00754EF7"/>
    <w:rsid w:val="00755B90"/>
    <w:rsid w:val="00756584"/>
    <w:rsid w:val="00756D6D"/>
    <w:rsid w:val="0076230A"/>
    <w:rsid w:val="00763FA4"/>
    <w:rsid w:val="00764F9F"/>
    <w:rsid w:val="0076546C"/>
    <w:rsid w:val="00765C76"/>
    <w:rsid w:val="00767224"/>
    <w:rsid w:val="00767501"/>
    <w:rsid w:val="0076757F"/>
    <w:rsid w:val="007704F7"/>
    <w:rsid w:val="00770623"/>
    <w:rsid w:val="00770D44"/>
    <w:rsid w:val="00771A50"/>
    <w:rsid w:val="00772476"/>
    <w:rsid w:val="00772CA4"/>
    <w:rsid w:val="00775B37"/>
    <w:rsid w:val="00775E20"/>
    <w:rsid w:val="007765E8"/>
    <w:rsid w:val="00777170"/>
    <w:rsid w:val="00777698"/>
    <w:rsid w:val="007779CE"/>
    <w:rsid w:val="00777D39"/>
    <w:rsid w:val="0078003D"/>
    <w:rsid w:val="007815A7"/>
    <w:rsid w:val="007867A2"/>
    <w:rsid w:val="007875BD"/>
    <w:rsid w:val="0079048F"/>
    <w:rsid w:val="00790B7A"/>
    <w:rsid w:val="00791B67"/>
    <w:rsid w:val="00792219"/>
    <w:rsid w:val="00792A03"/>
    <w:rsid w:val="00794001"/>
    <w:rsid w:val="00796A4E"/>
    <w:rsid w:val="007A0B64"/>
    <w:rsid w:val="007A21C3"/>
    <w:rsid w:val="007A59E7"/>
    <w:rsid w:val="007A67FF"/>
    <w:rsid w:val="007A6D88"/>
    <w:rsid w:val="007B072F"/>
    <w:rsid w:val="007B0B82"/>
    <w:rsid w:val="007B233F"/>
    <w:rsid w:val="007B3E59"/>
    <w:rsid w:val="007B4439"/>
    <w:rsid w:val="007B4E62"/>
    <w:rsid w:val="007B4FA0"/>
    <w:rsid w:val="007B5716"/>
    <w:rsid w:val="007B6B7B"/>
    <w:rsid w:val="007B736B"/>
    <w:rsid w:val="007C0B03"/>
    <w:rsid w:val="007C15D3"/>
    <w:rsid w:val="007C1FB9"/>
    <w:rsid w:val="007C4996"/>
    <w:rsid w:val="007C5992"/>
    <w:rsid w:val="007C663E"/>
    <w:rsid w:val="007C6D65"/>
    <w:rsid w:val="007C7972"/>
    <w:rsid w:val="007D0C1F"/>
    <w:rsid w:val="007D1630"/>
    <w:rsid w:val="007D21F0"/>
    <w:rsid w:val="007D28EF"/>
    <w:rsid w:val="007D2DA0"/>
    <w:rsid w:val="007D3768"/>
    <w:rsid w:val="007D3C53"/>
    <w:rsid w:val="007D40F5"/>
    <w:rsid w:val="007D4F52"/>
    <w:rsid w:val="007D5182"/>
    <w:rsid w:val="007D58BB"/>
    <w:rsid w:val="007E1159"/>
    <w:rsid w:val="007E174D"/>
    <w:rsid w:val="007E24C1"/>
    <w:rsid w:val="007E39DF"/>
    <w:rsid w:val="007E3AD1"/>
    <w:rsid w:val="007E4524"/>
    <w:rsid w:val="007E4D0D"/>
    <w:rsid w:val="007E5A14"/>
    <w:rsid w:val="007E75B5"/>
    <w:rsid w:val="007F05CE"/>
    <w:rsid w:val="007F1954"/>
    <w:rsid w:val="007F2D22"/>
    <w:rsid w:val="007F3F9E"/>
    <w:rsid w:val="007F4B33"/>
    <w:rsid w:val="00801983"/>
    <w:rsid w:val="008035C1"/>
    <w:rsid w:val="0080428A"/>
    <w:rsid w:val="008045F9"/>
    <w:rsid w:val="00805B07"/>
    <w:rsid w:val="0080665B"/>
    <w:rsid w:val="0080778E"/>
    <w:rsid w:val="00811D28"/>
    <w:rsid w:val="00811E93"/>
    <w:rsid w:val="00812F98"/>
    <w:rsid w:val="0081379C"/>
    <w:rsid w:val="00815E48"/>
    <w:rsid w:val="008171BC"/>
    <w:rsid w:val="00817A2D"/>
    <w:rsid w:val="00820F82"/>
    <w:rsid w:val="00821146"/>
    <w:rsid w:val="0082146C"/>
    <w:rsid w:val="00821556"/>
    <w:rsid w:val="00821C75"/>
    <w:rsid w:val="008229AC"/>
    <w:rsid w:val="00822CD4"/>
    <w:rsid w:val="00822E13"/>
    <w:rsid w:val="00825A0E"/>
    <w:rsid w:val="00825A36"/>
    <w:rsid w:val="00826069"/>
    <w:rsid w:val="00827250"/>
    <w:rsid w:val="0083370F"/>
    <w:rsid w:val="008346BF"/>
    <w:rsid w:val="008361ED"/>
    <w:rsid w:val="00836C77"/>
    <w:rsid w:val="0083785D"/>
    <w:rsid w:val="00841C0D"/>
    <w:rsid w:val="008425F0"/>
    <w:rsid w:val="00843B4B"/>
    <w:rsid w:val="00843C5E"/>
    <w:rsid w:val="00844239"/>
    <w:rsid w:val="008465E9"/>
    <w:rsid w:val="00846B45"/>
    <w:rsid w:val="00847192"/>
    <w:rsid w:val="0085009D"/>
    <w:rsid w:val="00850362"/>
    <w:rsid w:val="008517B2"/>
    <w:rsid w:val="00852520"/>
    <w:rsid w:val="00852A13"/>
    <w:rsid w:val="00853148"/>
    <w:rsid w:val="008536F2"/>
    <w:rsid w:val="00853F60"/>
    <w:rsid w:val="00854AFB"/>
    <w:rsid w:val="00856BFB"/>
    <w:rsid w:val="00856CA5"/>
    <w:rsid w:val="008600FF"/>
    <w:rsid w:val="0086169E"/>
    <w:rsid w:val="00861F10"/>
    <w:rsid w:val="0086338B"/>
    <w:rsid w:val="00866B91"/>
    <w:rsid w:val="00866D2D"/>
    <w:rsid w:val="00867C3C"/>
    <w:rsid w:val="008706E6"/>
    <w:rsid w:val="008707EF"/>
    <w:rsid w:val="0087090B"/>
    <w:rsid w:val="0087142D"/>
    <w:rsid w:val="00871E36"/>
    <w:rsid w:val="00872929"/>
    <w:rsid w:val="00874195"/>
    <w:rsid w:val="00875A81"/>
    <w:rsid w:val="00881793"/>
    <w:rsid w:val="00882C3A"/>
    <w:rsid w:val="008866C4"/>
    <w:rsid w:val="0088677B"/>
    <w:rsid w:val="0088785D"/>
    <w:rsid w:val="00890302"/>
    <w:rsid w:val="00890857"/>
    <w:rsid w:val="00891C0A"/>
    <w:rsid w:val="00892730"/>
    <w:rsid w:val="00894A7E"/>
    <w:rsid w:val="00894B4A"/>
    <w:rsid w:val="00894D0C"/>
    <w:rsid w:val="00895168"/>
    <w:rsid w:val="00896DED"/>
    <w:rsid w:val="008A2B44"/>
    <w:rsid w:val="008A30F8"/>
    <w:rsid w:val="008A38F8"/>
    <w:rsid w:val="008A3A27"/>
    <w:rsid w:val="008A3E88"/>
    <w:rsid w:val="008A44AA"/>
    <w:rsid w:val="008A6A45"/>
    <w:rsid w:val="008A7548"/>
    <w:rsid w:val="008B0790"/>
    <w:rsid w:val="008B0CAE"/>
    <w:rsid w:val="008B12DC"/>
    <w:rsid w:val="008B1434"/>
    <w:rsid w:val="008B2713"/>
    <w:rsid w:val="008B2AF0"/>
    <w:rsid w:val="008B365F"/>
    <w:rsid w:val="008B3CF8"/>
    <w:rsid w:val="008B5654"/>
    <w:rsid w:val="008B5754"/>
    <w:rsid w:val="008B5F67"/>
    <w:rsid w:val="008B7065"/>
    <w:rsid w:val="008B79D1"/>
    <w:rsid w:val="008C063A"/>
    <w:rsid w:val="008C06A1"/>
    <w:rsid w:val="008C14DF"/>
    <w:rsid w:val="008C2818"/>
    <w:rsid w:val="008C2CBC"/>
    <w:rsid w:val="008C3244"/>
    <w:rsid w:val="008C4A3C"/>
    <w:rsid w:val="008C655F"/>
    <w:rsid w:val="008D2154"/>
    <w:rsid w:val="008D21FF"/>
    <w:rsid w:val="008D245F"/>
    <w:rsid w:val="008D2DB0"/>
    <w:rsid w:val="008D2E1C"/>
    <w:rsid w:val="008D3196"/>
    <w:rsid w:val="008D3812"/>
    <w:rsid w:val="008D4C97"/>
    <w:rsid w:val="008D4FAB"/>
    <w:rsid w:val="008D5F46"/>
    <w:rsid w:val="008D62FD"/>
    <w:rsid w:val="008D68F7"/>
    <w:rsid w:val="008E1A5A"/>
    <w:rsid w:val="008E2C53"/>
    <w:rsid w:val="008E4C35"/>
    <w:rsid w:val="008E606E"/>
    <w:rsid w:val="008E6531"/>
    <w:rsid w:val="008F0238"/>
    <w:rsid w:val="008F0357"/>
    <w:rsid w:val="008F116B"/>
    <w:rsid w:val="008F13EE"/>
    <w:rsid w:val="008F25D5"/>
    <w:rsid w:val="008F4E3F"/>
    <w:rsid w:val="008F5233"/>
    <w:rsid w:val="008F533E"/>
    <w:rsid w:val="008F5A5B"/>
    <w:rsid w:val="008F7997"/>
    <w:rsid w:val="00900159"/>
    <w:rsid w:val="00900581"/>
    <w:rsid w:val="00902861"/>
    <w:rsid w:val="00903118"/>
    <w:rsid w:val="009056A2"/>
    <w:rsid w:val="00905A7D"/>
    <w:rsid w:val="009071C4"/>
    <w:rsid w:val="009075DC"/>
    <w:rsid w:val="00907655"/>
    <w:rsid w:val="009076F7"/>
    <w:rsid w:val="00907FCA"/>
    <w:rsid w:val="00910F78"/>
    <w:rsid w:val="00911D45"/>
    <w:rsid w:val="009131D8"/>
    <w:rsid w:val="0091373E"/>
    <w:rsid w:val="00915A28"/>
    <w:rsid w:val="009162A9"/>
    <w:rsid w:val="00916BBB"/>
    <w:rsid w:val="00916F32"/>
    <w:rsid w:val="00917EE6"/>
    <w:rsid w:val="00920066"/>
    <w:rsid w:val="00920943"/>
    <w:rsid w:val="00920A65"/>
    <w:rsid w:val="00920D87"/>
    <w:rsid w:val="00920F1D"/>
    <w:rsid w:val="009220B3"/>
    <w:rsid w:val="00923730"/>
    <w:rsid w:val="00923D84"/>
    <w:rsid w:val="009242C7"/>
    <w:rsid w:val="00924DEB"/>
    <w:rsid w:val="00925516"/>
    <w:rsid w:val="00926A6C"/>
    <w:rsid w:val="009313ED"/>
    <w:rsid w:val="00931439"/>
    <w:rsid w:val="00931BC3"/>
    <w:rsid w:val="00932348"/>
    <w:rsid w:val="0093364F"/>
    <w:rsid w:val="00933D9B"/>
    <w:rsid w:val="009347BD"/>
    <w:rsid w:val="009375BC"/>
    <w:rsid w:val="00940AE5"/>
    <w:rsid w:val="00940C43"/>
    <w:rsid w:val="00941EA8"/>
    <w:rsid w:val="00942F1E"/>
    <w:rsid w:val="00943FB0"/>
    <w:rsid w:val="00945661"/>
    <w:rsid w:val="00946340"/>
    <w:rsid w:val="0094665B"/>
    <w:rsid w:val="00946BB4"/>
    <w:rsid w:val="00946C98"/>
    <w:rsid w:val="00946CA4"/>
    <w:rsid w:val="00950314"/>
    <w:rsid w:val="00950C17"/>
    <w:rsid w:val="00950E03"/>
    <w:rsid w:val="00952792"/>
    <w:rsid w:val="00953423"/>
    <w:rsid w:val="009600C9"/>
    <w:rsid w:val="00960819"/>
    <w:rsid w:val="00970400"/>
    <w:rsid w:val="00973DC3"/>
    <w:rsid w:val="00974C0E"/>
    <w:rsid w:val="0098097B"/>
    <w:rsid w:val="00980A1D"/>
    <w:rsid w:val="00981462"/>
    <w:rsid w:val="009814F0"/>
    <w:rsid w:val="00983569"/>
    <w:rsid w:val="009844C6"/>
    <w:rsid w:val="00985D26"/>
    <w:rsid w:val="009861A9"/>
    <w:rsid w:val="00990EF6"/>
    <w:rsid w:val="009920C3"/>
    <w:rsid w:val="00992B4A"/>
    <w:rsid w:val="00992C52"/>
    <w:rsid w:val="009935F9"/>
    <w:rsid w:val="00993B20"/>
    <w:rsid w:val="009966E3"/>
    <w:rsid w:val="00997D38"/>
    <w:rsid w:val="00997ED1"/>
    <w:rsid w:val="009A175F"/>
    <w:rsid w:val="009A1907"/>
    <w:rsid w:val="009A30E6"/>
    <w:rsid w:val="009A3E05"/>
    <w:rsid w:val="009A45C7"/>
    <w:rsid w:val="009B1EF6"/>
    <w:rsid w:val="009B36F7"/>
    <w:rsid w:val="009B3F2E"/>
    <w:rsid w:val="009B4BB6"/>
    <w:rsid w:val="009B51D9"/>
    <w:rsid w:val="009B57F7"/>
    <w:rsid w:val="009B5966"/>
    <w:rsid w:val="009B5BD5"/>
    <w:rsid w:val="009B64F3"/>
    <w:rsid w:val="009B71BC"/>
    <w:rsid w:val="009C04E3"/>
    <w:rsid w:val="009C0839"/>
    <w:rsid w:val="009C37FD"/>
    <w:rsid w:val="009C3B72"/>
    <w:rsid w:val="009C3D68"/>
    <w:rsid w:val="009C5898"/>
    <w:rsid w:val="009C629B"/>
    <w:rsid w:val="009C7CA7"/>
    <w:rsid w:val="009D0AF7"/>
    <w:rsid w:val="009D15D7"/>
    <w:rsid w:val="009D27B4"/>
    <w:rsid w:val="009D2B6E"/>
    <w:rsid w:val="009D36AD"/>
    <w:rsid w:val="009D3B9B"/>
    <w:rsid w:val="009D44C5"/>
    <w:rsid w:val="009D453B"/>
    <w:rsid w:val="009D4B4C"/>
    <w:rsid w:val="009D5134"/>
    <w:rsid w:val="009D5841"/>
    <w:rsid w:val="009D7F60"/>
    <w:rsid w:val="009E090C"/>
    <w:rsid w:val="009E2136"/>
    <w:rsid w:val="009E403F"/>
    <w:rsid w:val="009E516B"/>
    <w:rsid w:val="009E590A"/>
    <w:rsid w:val="009E5C70"/>
    <w:rsid w:val="009F31A8"/>
    <w:rsid w:val="009F3669"/>
    <w:rsid w:val="009F4C28"/>
    <w:rsid w:val="009F4D11"/>
    <w:rsid w:val="009F6695"/>
    <w:rsid w:val="009F7F5D"/>
    <w:rsid w:val="00A01737"/>
    <w:rsid w:val="00A01AC8"/>
    <w:rsid w:val="00A02F11"/>
    <w:rsid w:val="00A035EE"/>
    <w:rsid w:val="00A03802"/>
    <w:rsid w:val="00A042C8"/>
    <w:rsid w:val="00A05CE8"/>
    <w:rsid w:val="00A06AD5"/>
    <w:rsid w:val="00A06B2E"/>
    <w:rsid w:val="00A10978"/>
    <w:rsid w:val="00A13BE7"/>
    <w:rsid w:val="00A15005"/>
    <w:rsid w:val="00A15731"/>
    <w:rsid w:val="00A1671A"/>
    <w:rsid w:val="00A20173"/>
    <w:rsid w:val="00A25359"/>
    <w:rsid w:val="00A26036"/>
    <w:rsid w:val="00A2604B"/>
    <w:rsid w:val="00A266B6"/>
    <w:rsid w:val="00A273E2"/>
    <w:rsid w:val="00A27703"/>
    <w:rsid w:val="00A30576"/>
    <w:rsid w:val="00A30BD0"/>
    <w:rsid w:val="00A33CB8"/>
    <w:rsid w:val="00A33E20"/>
    <w:rsid w:val="00A34585"/>
    <w:rsid w:val="00A356CF"/>
    <w:rsid w:val="00A35EF1"/>
    <w:rsid w:val="00A36625"/>
    <w:rsid w:val="00A36D11"/>
    <w:rsid w:val="00A375DD"/>
    <w:rsid w:val="00A376ED"/>
    <w:rsid w:val="00A3796F"/>
    <w:rsid w:val="00A41E34"/>
    <w:rsid w:val="00A42280"/>
    <w:rsid w:val="00A42B09"/>
    <w:rsid w:val="00A46769"/>
    <w:rsid w:val="00A51831"/>
    <w:rsid w:val="00A52483"/>
    <w:rsid w:val="00A53800"/>
    <w:rsid w:val="00A53903"/>
    <w:rsid w:val="00A5407F"/>
    <w:rsid w:val="00A54A02"/>
    <w:rsid w:val="00A54C4C"/>
    <w:rsid w:val="00A5527C"/>
    <w:rsid w:val="00A556F2"/>
    <w:rsid w:val="00A55D80"/>
    <w:rsid w:val="00A6090A"/>
    <w:rsid w:val="00A63AD9"/>
    <w:rsid w:val="00A63B56"/>
    <w:rsid w:val="00A641BE"/>
    <w:rsid w:val="00A653B0"/>
    <w:rsid w:val="00A66791"/>
    <w:rsid w:val="00A66814"/>
    <w:rsid w:val="00A66874"/>
    <w:rsid w:val="00A6696C"/>
    <w:rsid w:val="00A6714C"/>
    <w:rsid w:val="00A70363"/>
    <w:rsid w:val="00A70E66"/>
    <w:rsid w:val="00A7247F"/>
    <w:rsid w:val="00A725B4"/>
    <w:rsid w:val="00A74601"/>
    <w:rsid w:val="00A746D7"/>
    <w:rsid w:val="00A754BE"/>
    <w:rsid w:val="00A75533"/>
    <w:rsid w:val="00A757A4"/>
    <w:rsid w:val="00A75FE3"/>
    <w:rsid w:val="00A77575"/>
    <w:rsid w:val="00A77A3B"/>
    <w:rsid w:val="00A80C7D"/>
    <w:rsid w:val="00A83484"/>
    <w:rsid w:val="00A85BBD"/>
    <w:rsid w:val="00A873BF"/>
    <w:rsid w:val="00A87605"/>
    <w:rsid w:val="00A87BBA"/>
    <w:rsid w:val="00A90678"/>
    <w:rsid w:val="00A90695"/>
    <w:rsid w:val="00A92665"/>
    <w:rsid w:val="00A92A99"/>
    <w:rsid w:val="00A9330D"/>
    <w:rsid w:val="00A94EFA"/>
    <w:rsid w:val="00A959FB"/>
    <w:rsid w:val="00A96C9E"/>
    <w:rsid w:val="00A97DDE"/>
    <w:rsid w:val="00AA21A2"/>
    <w:rsid w:val="00AA2D18"/>
    <w:rsid w:val="00AA3387"/>
    <w:rsid w:val="00AA4010"/>
    <w:rsid w:val="00AA5E2F"/>
    <w:rsid w:val="00AA6346"/>
    <w:rsid w:val="00AB002E"/>
    <w:rsid w:val="00AB0C44"/>
    <w:rsid w:val="00AB374E"/>
    <w:rsid w:val="00AB40A7"/>
    <w:rsid w:val="00AB605F"/>
    <w:rsid w:val="00AC0064"/>
    <w:rsid w:val="00AC00D8"/>
    <w:rsid w:val="00AC02C4"/>
    <w:rsid w:val="00AC0DA3"/>
    <w:rsid w:val="00AC102C"/>
    <w:rsid w:val="00AC2111"/>
    <w:rsid w:val="00AC32C7"/>
    <w:rsid w:val="00AC4861"/>
    <w:rsid w:val="00AC4E1F"/>
    <w:rsid w:val="00AC6499"/>
    <w:rsid w:val="00AD2ED2"/>
    <w:rsid w:val="00AD3249"/>
    <w:rsid w:val="00AD467C"/>
    <w:rsid w:val="00AD4F69"/>
    <w:rsid w:val="00AD596F"/>
    <w:rsid w:val="00AD708A"/>
    <w:rsid w:val="00AD7308"/>
    <w:rsid w:val="00AD74D8"/>
    <w:rsid w:val="00AD7E7D"/>
    <w:rsid w:val="00AE0B81"/>
    <w:rsid w:val="00AE0C09"/>
    <w:rsid w:val="00AE12A6"/>
    <w:rsid w:val="00AE3E43"/>
    <w:rsid w:val="00AE580F"/>
    <w:rsid w:val="00AE5DCE"/>
    <w:rsid w:val="00AF1BB7"/>
    <w:rsid w:val="00AF1C9F"/>
    <w:rsid w:val="00AF269F"/>
    <w:rsid w:val="00AF2EF5"/>
    <w:rsid w:val="00AF33FF"/>
    <w:rsid w:val="00AF383F"/>
    <w:rsid w:val="00AF5CE8"/>
    <w:rsid w:val="00AF7B39"/>
    <w:rsid w:val="00AF7C15"/>
    <w:rsid w:val="00B0033A"/>
    <w:rsid w:val="00B00621"/>
    <w:rsid w:val="00B03D7F"/>
    <w:rsid w:val="00B051D0"/>
    <w:rsid w:val="00B06042"/>
    <w:rsid w:val="00B064D8"/>
    <w:rsid w:val="00B06948"/>
    <w:rsid w:val="00B06E57"/>
    <w:rsid w:val="00B0782D"/>
    <w:rsid w:val="00B14C3A"/>
    <w:rsid w:val="00B15172"/>
    <w:rsid w:val="00B1568F"/>
    <w:rsid w:val="00B17F92"/>
    <w:rsid w:val="00B21F32"/>
    <w:rsid w:val="00B225FC"/>
    <w:rsid w:val="00B23A88"/>
    <w:rsid w:val="00B23E81"/>
    <w:rsid w:val="00B23F71"/>
    <w:rsid w:val="00B26853"/>
    <w:rsid w:val="00B27352"/>
    <w:rsid w:val="00B27F41"/>
    <w:rsid w:val="00B30147"/>
    <w:rsid w:val="00B30ECD"/>
    <w:rsid w:val="00B30EFE"/>
    <w:rsid w:val="00B332D1"/>
    <w:rsid w:val="00B3381A"/>
    <w:rsid w:val="00B3403F"/>
    <w:rsid w:val="00B3543C"/>
    <w:rsid w:val="00B35EEB"/>
    <w:rsid w:val="00B35EFE"/>
    <w:rsid w:val="00B3600E"/>
    <w:rsid w:val="00B403FF"/>
    <w:rsid w:val="00B4042D"/>
    <w:rsid w:val="00B40B29"/>
    <w:rsid w:val="00B41670"/>
    <w:rsid w:val="00B43163"/>
    <w:rsid w:val="00B43435"/>
    <w:rsid w:val="00B439B0"/>
    <w:rsid w:val="00B44029"/>
    <w:rsid w:val="00B45DD7"/>
    <w:rsid w:val="00B470B2"/>
    <w:rsid w:val="00B501D9"/>
    <w:rsid w:val="00B505A7"/>
    <w:rsid w:val="00B51708"/>
    <w:rsid w:val="00B519F9"/>
    <w:rsid w:val="00B522FA"/>
    <w:rsid w:val="00B5258A"/>
    <w:rsid w:val="00B52824"/>
    <w:rsid w:val="00B533E8"/>
    <w:rsid w:val="00B542CE"/>
    <w:rsid w:val="00B57E62"/>
    <w:rsid w:val="00B6053A"/>
    <w:rsid w:val="00B60586"/>
    <w:rsid w:val="00B60836"/>
    <w:rsid w:val="00B6252E"/>
    <w:rsid w:val="00B629FF"/>
    <w:rsid w:val="00B62FCA"/>
    <w:rsid w:val="00B63346"/>
    <w:rsid w:val="00B6403A"/>
    <w:rsid w:val="00B64B44"/>
    <w:rsid w:val="00B70ED1"/>
    <w:rsid w:val="00B72B07"/>
    <w:rsid w:val="00B756CA"/>
    <w:rsid w:val="00B75FD1"/>
    <w:rsid w:val="00B76DF2"/>
    <w:rsid w:val="00B804E8"/>
    <w:rsid w:val="00B80B89"/>
    <w:rsid w:val="00B81C78"/>
    <w:rsid w:val="00B8289E"/>
    <w:rsid w:val="00B83739"/>
    <w:rsid w:val="00B84452"/>
    <w:rsid w:val="00B84861"/>
    <w:rsid w:val="00B85C8B"/>
    <w:rsid w:val="00B8621E"/>
    <w:rsid w:val="00B87BA5"/>
    <w:rsid w:val="00B92931"/>
    <w:rsid w:val="00B93488"/>
    <w:rsid w:val="00B9428A"/>
    <w:rsid w:val="00B951F6"/>
    <w:rsid w:val="00B9684A"/>
    <w:rsid w:val="00B9727B"/>
    <w:rsid w:val="00BA0BE3"/>
    <w:rsid w:val="00BA0C57"/>
    <w:rsid w:val="00BA23C9"/>
    <w:rsid w:val="00BA300C"/>
    <w:rsid w:val="00BA3412"/>
    <w:rsid w:val="00BA43A4"/>
    <w:rsid w:val="00BA455D"/>
    <w:rsid w:val="00BA605E"/>
    <w:rsid w:val="00BA7EB3"/>
    <w:rsid w:val="00BB0C0A"/>
    <w:rsid w:val="00BB0F62"/>
    <w:rsid w:val="00BB1099"/>
    <w:rsid w:val="00BB3038"/>
    <w:rsid w:val="00BB3C1D"/>
    <w:rsid w:val="00BB3D62"/>
    <w:rsid w:val="00BB6B9B"/>
    <w:rsid w:val="00BC0AB7"/>
    <w:rsid w:val="00BC261B"/>
    <w:rsid w:val="00BC33DC"/>
    <w:rsid w:val="00BC5F48"/>
    <w:rsid w:val="00BC68B7"/>
    <w:rsid w:val="00BC7B51"/>
    <w:rsid w:val="00BD1053"/>
    <w:rsid w:val="00BD16BD"/>
    <w:rsid w:val="00BD2472"/>
    <w:rsid w:val="00BD3605"/>
    <w:rsid w:val="00BD3DAD"/>
    <w:rsid w:val="00BD4C6E"/>
    <w:rsid w:val="00BD63AB"/>
    <w:rsid w:val="00BD6C44"/>
    <w:rsid w:val="00BD7118"/>
    <w:rsid w:val="00BE2022"/>
    <w:rsid w:val="00BE3F40"/>
    <w:rsid w:val="00BE3FB1"/>
    <w:rsid w:val="00BE4156"/>
    <w:rsid w:val="00BE4BFF"/>
    <w:rsid w:val="00BE4D1A"/>
    <w:rsid w:val="00BE52EB"/>
    <w:rsid w:val="00BE78A1"/>
    <w:rsid w:val="00BF0B29"/>
    <w:rsid w:val="00BF301D"/>
    <w:rsid w:val="00BF317B"/>
    <w:rsid w:val="00BF3328"/>
    <w:rsid w:val="00BF4CA0"/>
    <w:rsid w:val="00BF57E6"/>
    <w:rsid w:val="00BF6356"/>
    <w:rsid w:val="00BF7D3D"/>
    <w:rsid w:val="00C002D8"/>
    <w:rsid w:val="00C009AC"/>
    <w:rsid w:val="00C00B74"/>
    <w:rsid w:val="00C013AE"/>
    <w:rsid w:val="00C023B5"/>
    <w:rsid w:val="00C02A00"/>
    <w:rsid w:val="00C02A93"/>
    <w:rsid w:val="00C02ECA"/>
    <w:rsid w:val="00C053DC"/>
    <w:rsid w:val="00C06443"/>
    <w:rsid w:val="00C06F64"/>
    <w:rsid w:val="00C07328"/>
    <w:rsid w:val="00C10D97"/>
    <w:rsid w:val="00C117CE"/>
    <w:rsid w:val="00C12000"/>
    <w:rsid w:val="00C129FA"/>
    <w:rsid w:val="00C15261"/>
    <w:rsid w:val="00C16893"/>
    <w:rsid w:val="00C1741C"/>
    <w:rsid w:val="00C17A1A"/>
    <w:rsid w:val="00C202CF"/>
    <w:rsid w:val="00C21E38"/>
    <w:rsid w:val="00C23286"/>
    <w:rsid w:val="00C2389C"/>
    <w:rsid w:val="00C25E35"/>
    <w:rsid w:val="00C3033E"/>
    <w:rsid w:val="00C320D0"/>
    <w:rsid w:val="00C32B64"/>
    <w:rsid w:val="00C33984"/>
    <w:rsid w:val="00C339F6"/>
    <w:rsid w:val="00C33E51"/>
    <w:rsid w:val="00C342EF"/>
    <w:rsid w:val="00C354E7"/>
    <w:rsid w:val="00C3744C"/>
    <w:rsid w:val="00C4050C"/>
    <w:rsid w:val="00C414BC"/>
    <w:rsid w:val="00C41E6C"/>
    <w:rsid w:val="00C41FB2"/>
    <w:rsid w:val="00C440DD"/>
    <w:rsid w:val="00C45297"/>
    <w:rsid w:val="00C4532F"/>
    <w:rsid w:val="00C45998"/>
    <w:rsid w:val="00C46962"/>
    <w:rsid w:val="00C46EA0"/>
    <w:rsid w:val="00C474B8"/>
    <w:rsid w:val="00C47A2A"/>
    <w:rsid w:val="00C47AAD"/>
    <w:rsid w:val="00C5047C"/>
    <w:rsid w:val="00C521B5"/>
    <w:rsid w:val="00C52B7D"/>
    <w:rsid w:val="00C53200"/>
    <w:rsid w:val="00C5341C"/>
    <w:rsid w:val="00C54590"/>
    <w:rsid w:val="00C55E4B"/>
    <w:rsid w:val="00C60C83"/>
    <w:rsid w:val="00C6122D"/>
    <w:rsid w:val="00C6178C"/>
    <w:rsid w:val="00C61D97"/>
    <w:rsid w:val="00C62090"/>
    <w:rsid w:val="00C6357D"/>
    <w:rsid w:val="00C670B3"/>
    <w:rsid w:val="00C67A3C"/>
    <w:rsid w:val="00C71021"/>
    <w:rsid w:val="00C7266B"/>
    <w:rsid w:val="00C72925"/>
    <w:rsid w:val="00C74370"/>
    <w:rsid w:val="00C753EC"/>
    <w:rsid w:val="00C757C5"/>
    <w:rsid w:val="00C759EE"/>
    <w:rsid w:val="00C821A3"/>
    <w:rsid w:val="00C8288A"/>
    <w:rsid w:val="00C82E61"/>
    <w:rsid w:val="00C83B6A"/>
    <w:rsid w:val="00C83BC5"/>
    <w:rsid w:val="00C84949"/>
    <w:rsid w:val="00C84DB8"/>
    <w:rsid w:val="00C86461"/>
    <w:rsid w:val="00C86E4F"/>
    <w:rsid w:val="00C86FB2"/>
    <w:rsid w:val="00C901F2"/>
    <w:rsid w:val="00C90B8F"/>
    <w:rsid w:val="00C90C7F"/>
    <w:rsid w:val="00C91D9B"/>
    <w:rsid w:val="00C91E18"/>
    <w:rsid w:val="00C95035"/>
    <w:rsid w:val="00CA0B4B"/>
    <w:rsid w:val="00CA1C47"/>
    <w:rsid w:val="00CA2764"/>
    <w:rsid w:val="00CA3E6E"/>
    <w:rsid w:val="00CA4809"/>
    <w:rsid w:val="00CA537E"/>
    <w:rsid w:val="00CA65B5"/>
    <w:rsid w:val="00CA693A"/>
    <w:rsid w:val="00CA69C5"/>
    <w:rsid w:val="00CA7EF0"/>
    <w:rsid w:val="00CB1DA7"/>
    <w:rsid w:val="00CB3A46"/>
    <w:rsid w:val="00CB4159"/>
    <w:rsid w:val="00CB451A"/>
    <w:rsid w:val="00CB4E34"/>
    <w:rsid w:val="00CB5BAE"/>
    <w:rsid w:val="00CB69A4"/>
    <w:rsid w:val="00CB7F27"/>
    <w:rsid w:val="00CC0645"/>
    <w:rsid w:val="00CC14CC"/>
    <w:rsid w:val="00CC1BEE"/>
    <w:rsid w:val="00CC1ECE"/>
    <w:rsid w:val="00CC2161"/>
    <w:rsid w:val="00CC5F2F"/>
    <w:rsid w:val="00CC5FDF"/>
    <w:rsid w:val="00CC6D75"/>
    <w:rsid w:val="00CC7371"/>
    <w:rsid w:val="00CC7BA1"/>
    <w:rsid w:val="00CC7BEA"/>
    <w:rsid w:val="00CD2B82"/>
    <w:rsid w:val="00CD2C1F"/>
    <w:rsid w:val="00CD3F34"/>
    <w:rsid w:val="00CD40E8"/>
    <w:rsid w:val="00CD467B"/>
    <w:rsid w:val="00CE0142"/>
    <w:rsid w:val="00CE0D2B"/>
    <w:rsid w:val="00CE3560"/>
    <w:rsid w:val="00CE3B54"/>
    <w:rsid w:val="00CE3C06"/>
    <w:rsid w:val="00CE410D"/>
    <w:rsid w:val="00CE457C"/>
    <w:rsid w:val="00CE4AC9"/>
    <w:rsid w:val="00CE4FA9"/>
    <w:rsid w:val="00CE5682"/>
    <w:rsid w:val="00CE56CE"/>
    <w:rsid w:val="00CE65D7"/>
    <w:rsid w:val="00CE666C"/>
    <w:rsid w:val="00CE69E5"/>
    <w:rsid w:val="00CE7B9D"/>
    <w:rsid w:val="00CF068F"/>
    <w:rsid w:val="00CF0B40"/>
    <w:rsid w:val="00CF4207"/>
    <w:rsid w:val="00CF420B"/>
    <w:rsid w:val="00CF4B2D"/>
    <w:rsid w:val="00CF4C81"/>
    <w:rsid w:val="00CF5C19"/>
    <w:rsid w:val="00CF7C5E"/>
    <w:rsid w:val="00CF7F46"/>
    <w:rsid w:val="00D0140D"/>
    <w:rsid w:val="00D02D1C"/>
    <w:rsid w:val="00D03505"/>
    <w:rsid w:val="00D03F03"/>
    <w:rsid w:val="00D044A4"/>
    <w:rsid w:val="00D044C2"/>
    <w:rsid w:val="00D04F61"/>
    <w:rsid w:val="00D05322"/>
    <w:rsid w:val="00D07660"/>
    <w:rsid w:val="00D07662"/>
    <w:rsid w:val="00D11B73"/>
    <w:rsid w:val="00D12638"/>
    <w:rsid w:val="00D12DD6"/>
    <w:rsid w:val="00D15EBE"/>
    <w:rsid w:val="00D16101"/>
    <w:rsid w:val="00D163E7"/>
    <w:rsid w:val="00D228EF"/>
    <w:rsid w:val="00D247FE"/>
    <w:rsid w:val="00D26ECD"/>
    <w:rsid w:val="00D273C3"/>
    <w:rsid w:val="00D27EFF"/>
    <w:rsid w:val="00D30966"/>
    <w:rsid w:val="00D31226"/>
    <w:rsid w:val="00D3218D"/>
    <w:rsid w:val="00D32912"/>
    <w:rsid w:val="00D3323E"/>
    <w:rsid w:val="00D34489"/>
    <w:rsid w:val="00D3562C"/>
    <w:rsid w:val="00D365E0"/>
    <w:rsid w:val="00D365F5"/>
    <w:rsid w:val="00D36DBE"/>
    <w:rsid w:val="00D3719C"/>
    <w:rsid w:val="00D41004"/>
    <w:rsid w:val="00D4163A"/>
    <w:rsid w:val="00D41AF9"/>
    <w:rsid w:val="00D4348F"/>
    <w:rsid w:val="00D43801"/>
    <w:rsid w:val="00D44329"/>
    <w:rsid w:val="00D45D44"/>
    <w:rsid w:val="00D4741B"/>
    <w:rsid w:val="00D47843"/>
    <w:rsid w:val="00D50995"/>
    <w:rsid w:val="00D50D54"/>
    <w:rsid w:val="00D50FFC"/>
    <w:rsid w:val="00D53D36"/>
    <w:rsid w:val="00D54D8F"/>
    <w:rsid w:val="00D54D96"/>
    <w:rsid w:val="00D55A0F"/>
    <w:rsid w:val="00D56F0A"/>
    <w:rsid w:val="00D57F06"/>
    <w:rsid w:val="00D622C2"/>
    <w:rsid w:val="00D62CF7"/>
    <w:rsid w:val="00D63D2C"/>
    <w:rsid w:val="00D63DFC"/>
    <w:rsid w:val="00D64696"/>
    <w:rsid w:val="00D64A34"/>
    <w:rsid w:val="00D65094"/>
    <w:rsid w:val="00D65D61"/>
    <w:rsid w:val="00D6718D"/>
    <w:rsid w:val="00D67994"/>
    <w:rsid w:val="00D700E3"/>
    <w:rsid w:val="00D7035E"/>
    <w:rsid w:val="00D70743"/>
    <w:rsid w:val="00D70A6B"/>
    <w:rsid w:val="00D71379"/>
    <w:rsid w:val="00D71A9F"/>
    <w:rsid w:val="00D72351"/>
    <w:rsid w:val="00D723B3"/>
    <w:rsid w:val="00D73592"/>
    <w:rsid w:val="00D73DF9"/>
    <w:rsid w:val="00D7470D"/>
    <w:rsid w:val="00D74F09"/>
    <w:rsid w:val="00D7672E"/>
    <w:rsid w:val="00D81D33"/>
    <w:rsid w:val="00D822B0"/>
    <w:rsid w:val="00D82F2B"/>
    <w:rsid w:val="00D851CC"/>
    <w:rsid w:val="00D8737C"/>
    <w:rsid w:val="00D92159"/>
    <w:rsid w:val="00D92720"/>
    <w:rsid w:val="00D929A2"/>
    <w:rsid w:val="00D92C0A"/>
    <w:rsid w:val="00D935EE"/>
    <w:rsid w:val="00D958BE"/>
    <w:rsid w:val="00D96E3F"/>
    <w:rsid w:val="00D978AD"/>
    <w:rsid w:val="00DA1765"/>
    <w:rsid w:val="00DA1A55"/>
    <w:rsid w:val="00DA287F"/>
    <w:rsid w:val="00DA4603"/>
    <w:rsid w:val="00DA54BD"/>
    <w:rsid w:val="00DB01F7"/>
    <w:rsid w:val="00DB1845"/>
    <w:rsid w:val="00DB3C5F"/>
    <w:rsid w:val="00DB4201"/>
    <w:rsid w:val="00DB4A2E"/>
    <w:rsid w:val="00DB4E13"/>
    <w:rsid w:val="00DB5DBF"/>
    <w:rsid w:val="00DC01F9"/>
    <w:rsid w:val="00DC0705"/>
    <w:rsid w:val="00DC1364"/>
    <w:rsid w:val="00DC1389"/>
    <w:rsid w:val="00DC22D2"/>
    <w:rsid w:val="00DC4029"/>
    <w:rsid w:val="00DC49BC"/>
    <w:rsid w:val="00DC4A73"/>
    <w:rsid w:val="00DD00D8"/>
    <w:rsid w:val="00DD2138"/>
    <w:rsid w:val="00DD3240"/>
    <w:rsid w:val="00DD3670"/>
    <w:rsid w:val="00DD3C39"/>
    <w:rsid w:val="00DD4666"/>
    <w:rsid w:val="00DD5DBF"/>
    <w:rsid w:val="00DD70D2"/>
    <w:rsid w:val="00DD72FE"/>
    <w:rsid w:val="00DD73FD"/>
    <w:rsid w:val="00DE1D5E"/>
    <w:rsid w:val="00DE3568"/>
    <w:rsid w:val="00DE3AFE"/>
    <w:rsid w:val="00DE3B78"/>
    <w:rsid w:val="00DE3E74"/>
    <w:rsid w:val="00DE4BDC"/>
    <w:rsid w:val="00DE537E"/>
    <w:rsid w:val="00DE548A"/>
    <w:rsid w:val="00DE54CD"/>
    <w:rsid w:val="00DE63A5"/>
    <w:rsid w:val="00DE7AE2"/>
    <w:rsid w:val="00DF22C8"/>
    <w:rsid w:val="00DF234F"/>
    <w:rsid w:val="00DF27FE"/>
    <w:rsid w:val="00DF39E6"/>
    <w:rsid w:val="00DF3F01"/>
    <w:rsid w:val="00DF4BAF"/>
    <w:rsid w:val="00DF6638"/>
    <w:rsid w:val="00DF6690"/>
    <w:rsid w:val="00DF6D5A"/>
    <w:rsid w:val="00DF7349"/>
    <w:rsid w:val="00E021AF"/>
    <w:rsid w:val="00E03CDB"/>
    <w:rsid w:val="00E045D7"/>
    <w:rsid w:val="00E05186"/>
    <w:rsid w:val="00E06418"/>
    <w:rsid w:val="00E07341"/>
    <w:rsid w:val="00E11326"/>
    <w:rsid w:val="00E114BA"/>
    <w:rsid w:val="00E119D5"/>
    <w:rsid w:val="00E13552"/>
    <w:rsid w:val="00E14071"/>
    <w:rsid w:val="00E146D6"/>
    <w:rsid w:val="00E15D72"/>
    <w:rsid w:val="00E20774"/>
    <w:rsid w:val="00E22293"/>
    <w:rsid w:val="00E242E4"/>
    <w:rsid w:val="00E254E4"/>
    <w:rsid w:val="00E26B14"/>
    <w:rsid w:val="00E27084"/>
    <w:rsid w:val="00E3022D"/>
    <w:rsid w:val="00E30CFD"/>
    <w:rsid w:val="00E31BE8"/>
    <w:rsid w:val="00E347AA"/>
    <w:rsid w:val="00E34A88"/>
    <w:rsid w:val="00E419C6"/>
    <w:rsid w:val="00E421AC"/>
    <w:rsid w:val="00E433C3"/>
    <w:rsid w:val="00E443B3"/>
    <w:rsid w:val="00E45C1A"/>
    <w:rsid w:val="00E45D12"/>
    <w:rsid w:val="00E46B9D"/>
    <w:rsid w:val="00E475E2"/>
    <w:rsid w:val="00E47B6C"/>
    <w:rsid w:val="00E47CE5"/>
    <w:rsid w:val="00E500F9"/>
    <w:rsid w:val="00E50DFE"/>
    <w:rsid w:val="00E510F6"/>
    <w:rsid w:val="00E52D93"/>
    <w:rsid w:val="00E5309C"/>
    <w:rsid w:val="00E56B2D"/>
    <w:rsid w:val="00E6004D"/>
    <w:rsid w:val="00E60B2A"/>
    <w:rsid w:val="00E612C3"/>
    <w:rsid w:val="00E64300"/>
    <w:rsid w:val="00E643B9"/>
    <w:rsid w:val="00E64B40"/>
    <w:rsid w:val="00E65570"/>
    <w:rsid w:val="00E6644F"/>
    <w:rsid w:val="00E6752A"/>
    <w:rsid w:val="00E67D96"/>
    <w:rsid w:val="00E70EEF"/>
    <w:rsid w:val="00E737E9"/>
    <w:rsid w:val="00E74C7B"/>
    <w:rsid w:val="00E753D3"/>
    <w:rsid w:val="00E763F0"/>
    <w:rsid w:val="00E769FD"/>
    <w:rsid w:val="00E7769A"/>
    <w:rsid w:val="00E81477"/>
    <w:rsid w:val="00E82A49"/>
    <w:rsid w:val="00E835F5"/>
    <w:rsid w:val="00E84ADC"/>
    <w:rsid w:val="00E84B5F"/>
    <w:rsid w:val="00E8575F"/>
    <w:rsid w:val="00E85F1C"/>
    <w:rsid w:val="00E86019"/>
    <w:rsid w:val="00E8604E"/>
    <w:rsid w:val="00E8770C"/>
    <w:rsid w:val="00E9029B"/>
    <w:rsid w:val="00E9483B"/>
    <w:rsid w:val="00E95B42"/>
    <w:rsid w:val="00E96E93"/>
    <w:rsid w:val="00EA0DE6"/>
    <w:rsid w:val="00EA13A3"/>
    <w:rsid w:val="00EA17C4"/>
    <w:rsid w:val="00EA1B22"/>
    <w:rsid w:val="00EA2560"/>
    <w:rsid w:val="00EA4088"/>
    <w:rsid w:val="00EA4FBE"/>
    <w:rsid w:val="00EA5778"/>
    <w:rsid w:val="00EA6394"/>
    <w:rsid w:val="00EA6B23"/>
    <w:rsid w:val="00EA75E1"/>
    <w:rsid w:val="00EB12A5"/>
    <w:rsid w:val="00EB17E2"/>
    <w:rsid w:val="00EB1B24"/>
    <w:rsid w:val="00EB23E0"/>
    <w:rsid w:val="00EB3058"/>
    <w:rsid w:val="00EB3DAD"/>
    <w:rsid w:val="00EB626B"/>
    <w:rsid w:val="00EB714A"/>
    <w:rsid w:val="00EB7819"/>
    <w:rsid w:val="00EB7A7E"/>
    <w:rsid w:val="00EB7F18"/>
    <w:rsid w:val="00EC025F"/>
    <w:rsid w:val="00EC0E24"/>
    <w:rsid w:val="00EC32D9"/>
    <w:rsid w:val="00EC4893"/>
    <w:rsid w:val="00EC5001"/>
    <w:rsid w:val="00EC5968"/>
    <w:rsid w:val="00EC79D8"/>
    <w:rsid w:val="00EC7DA5"/>
    <w:rsid w:val="00ED01C4"/>
    <w:rsid w:val="00ED2FEB"/>
    <w:rsid w:val="00ED31D1"/>
    <w:rsid w:val="00ED4194"/>
    <w:rsid w:val="00ED42A1"/>
    <w:rsid w:val="00ED492A"/>
    <w:rsid w:val="00ED4A67"/>
    <w:rsid w:val="00ED6F28"/>
    <w:rsid w:val="00ED7B68"/>
    <w:rsid w:val="00EE0C0B"/>
    <w:rsid w:val="00EE2CCD"/>
    <w:rsid w:val="00EE2E12"/>
    <w:rsid w:val="00EE3077"/>
    <w:rsid w:val="00EE399D"/>
    <w:rsid w:val="00EE417D"/>
    <w:rsid w:val="00EE4748"/>
    <w:rsid w:val="00EE4DBA"/>
    <w:rsid w:val="00EE5695"/>
    <w:rsid w:val="00EE6DDD"/>
    <w:rsid w:val="00EF033E"/>
    <w:rsid w:val="00EF0C3D"/>
    <w:rsid w:val="00EF1879"/>
    <w:rsid w:val="00EF3BCC"/>
    <w:rsid w:val="00EF3DF5"/>
    <w:rsid w:val="00EF532B"/>
    <w:rsid w:val="00EF6490"/>
    <w:rsid w:val="00F00CA9"/>
    <w:rsid w:val="00F01ABD"/>
    <w:rsid w:val="00F020C8"/>
    <w:rsid w:val="00F026DC"/>
    <w:rsid w:val="00F0315E"/>
    <w:rsid w:val="00F0340D"/>
    <w:rsid w:val="00F04CE4"/>
    <w:rsid w:val="00F05090"/>
    <w:rsid w:val="00F069F2"/>
    <w:rsid w:val="00F077FB"/>
    <w:rsid w:val="00F079AA"/>
    <w:rsid w:val="00F105BC"/>
    <w:rsid w:val="00F10BBC"/>
    <w:rsid w:val="00F11873"/>
    <w:rsid w:val="00F13A21"/>
    <w:rsid w:val="00F13A76"/>
    <w:rsid w:val="00F15410"/>
    <w:rsid w:val="00F155A9"/>
    <w:rsid w:val="00F203E7"/>
    <w:rsid w:val="00F204CD"/>
    <w:rsid w:val="00F20B59"/>
    <w:rsid w:val="00F2198B"/>
    <w:rsid w:val="00F23A89"/>
    <w:rsid w:val="00F23D2E"/>
    <w:rsid w:val="00F24C3D"/>
    <w:rsid w:val="00F24F7C"/>
    <w:rsid w:val="00F25558"/>
    <w:rsid w:val="00F271F0"/>
    <w:rsid w:val="00F27597"/>
    <w:rsid w:val="00F30841"/>
    <w:rsid w:val="00F30EB8"/>
    <w:rsid w:val="00F3192D"/>
    <w:rsid w:val="00F31DF5"/>
    <w:rsid w:val="00F32761"/>
    <w:rsid w:val="00F3280C"/>
    <w:rsid w:val="00F34566"/>
    <w:rsid w:val="00F35B76"/>
    <w:rsid w:val="00F36FCD"/>
    <w:rsid w:val="00F40505"/>
    <w:rsid w:val="00F414AB"/>
    <w:rsid w:val="00F41EDF"/>
    <w:rsid w:val="00F42E18"/>
    <w:rsid w:val="00F4371E"/>
    <w:rsid w:val="00F43D59"/>
    <w:rsid w:val="00F4427E"/>
    <w:rsid w:val="00F47730"/>
    <w:rsid w:val="00F5225A"/>
    <w:rsid w:val="00F52813"/>
    <w:rsid w:val="00F5341D"/>
    <w:rsid w:val="00F54A18"/>
    <w:rsid w:val="00F6095A"/>
    <w:rsid w:val="00F610BF"/>
    <w:rsid w:val="00F62775"/>
    <w:rsid w:val="00F633CA"/>
    <w:rsid w:val="00F636AB"/>
    <w:rsid w:val="00F63D6B"/>
    <w:rsid w:val="00F6406B"/>
    <w:rsid w:val="00F6409E"/>
    <w:rsid w:val="00F6526D"/>
    <w:rsid w:val="00F66640"/>
    <w:rsid w:val="00F67A99"/>
    <w:rsid w:val="00F70343"/>
    <w:rsid w:val="00F70C42"/>
    <w:rsid w:val="00F71033"/>
    <w:rsid w:val="00F72171"/>
    <w:rsid w:val="00F72656"/>
    <w:rsid w:val="00F72CA3"/>
    <w:rsid w:val="00F7313A"/>
    <w:rsid w:val="00F73218"/>
    <w:rsid w:val="00F76840"/>
    <w:rsid w:val="00F81AE9"/>
    <w:rsid w:val="00F82A75"/>
    <w:rsid w:val="00F83EFE"/>
    <w:rsid w:val="00F851F7"/>
    <w:rsid w:val="00F9098F"/>
    <w:rsid w:val="00F964E8"/>
    <w:rsid w:val="00F96782"/>
    <w:rsid w:val="00F96A21"/>
    <w:rsid w:val="00F978A6"/>
    <w:rsid w:val="00FA0E3B"/>
    <w:rsid w:val="00FA4764"/>
    <w:rsid w:val="00FA4DD5"/>
    <w:rsid w:val="00FA60F4"/>
    <w:rsid w:val="00FA7666"/>
    <w:rsid w:val="00FB03D0"/>
    <w:rsid w:val="00FB20CC"/>
    <w:rsid w:val="00FB2495"/>
    <w:rsid w:val="00FB6A88"/>
    <w:rsid w:val="00FB6C87"/>
    <w:rsid w:val="00FB6D47"/>
    <w:rsid w:val="00FB78DF"/>
    <w:rsid w:val="00FC0140"/>
    <w:rsid w:val="00FC06E1"/>
    <w:rsid w:val="00FC13B3"/>
    <w:rsid w:val="00FC196E"/>
    <w:rsid w:val="00FC261E"/>
    <w:rsid w:val="00FC2F6D"/>
    <w:rsid w:val="00FC4803"/>
    <w:rsid w:val="00FC520D"/>
    <w:rsid w:val="00FC5364"/>
    <w:rsid w:val="00FC5A66"/>
    <w:rsid w:val="00FC79C1"/>
    <w:rsid w:val="00FC7B7B"/>
    <w:rsid w:val="00FD0B44"/>
    <w:rsid w:val="00FD16BD"/>
    <w:rsid w:val="00FD28D1"/>
    <w:rsid w:val="00FD590E"/>
    <w:rsid w:val="00FD7F5C"/>
    <w:rsid w:val="00FE0691"/>
    <w:rsid w:val="00FE08F8"/>
    <w:rsid w:val="00FE260F"/>
    <w:rsid w:val="00FE2BDC"/>
    <w:rsid w:val="00FE3FD0"/>
    <w:rsid w:val="00FE4E1E"/>
    <w:rsid w:val="00FE619F"/>
    <w:rsid w:val="00FE79CB"/>
    <w:rsid w:val="00FF008D"/>
    <w:rsid w:val="00FF0206"/>
    <w:rsid w:val="00FF0DE4"/>
    <w:rsid w:val="00FF2103"/>
    <w:rsid w:val="00FF395C"/>
    <w:rsid w:val="00FF547A"/>
    <w:rsid w:val="00FF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EB"/>
    <w:rPr>
      <w:rFonts w:ascii="Times New Roman" w:eastAsia="Times New Roman" w:hAnsi="Times New Roman"/>
      <w:sz w:val="24"/>
      <w:szCs w:val="24"/>
      <w:lang w:eastAsia="ru-RU"/>
    </w:rPr>
  </w:style>
  <w:style w:type="paragraph" w:styleId="1">
    <w:name w:val="heading 1"/>
    <w:basedOn w:val="a"/>
    <w:next w:val="a"/>
    <w:link w:val="10"/>
    <w:uiPriority w:val="9"/>
    <w:qFormat/>
    <w:rsid w:val="003F7C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06E57"/>
    <w:pPr>
      <w:keepNext/>
      <w:spacing w:before="240" w:after="60" w:line="276" w:lineRule="auto"/>
      <w:outlineLvl w:val="1"/>
    </w:pPr>
    <w:rPr>
      <w:rFonts w:ascii="Arial" w:eastAsia="Calibri" w:hAnsi="Arial" w:cs="Arial"/>
      <w:b/>
      <w:bCs/>
      <w:i/>
      <w:iCs/>
      <w:sz w:val="28"/>
      <w:szCs w:val="28"/>
      <w:lang w:eastAsia="en-US"/>
    </w:rPr>
  </w:style>
  <w:style w:type="paragraph" w:styleId="3">
    <w:name w:val="heading 3"/>
    <w:basedOn w:val="a"/>
    <w:next w:val="a"/>
    <w:link w:val="30"/>
    <w:uiPriority w:val="9"/>
    <w:unhideWhenUsed/>
    <w:qFormat/>
    <w:rsid w:val="00C60C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615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C063A"/>
    <w:pPr>
      <w:spacing w:before="240" w:after="60"/>
      <w:outlineLvl w:val="4"/>
    </w:pPr>
    <w:rPr>
      <w:b/>
      <w:bCs/>
      <w:i/>
      <w:iCs/>
      <w:sz w:val="26"/>
      <w:szCs w:val="26"/>
    </w:rPr>
  </w:style>
  <w:style w:type="paragraph" w:styleId="7">
    <w:name w:val="heading 7"/>
    <w:basedOn w:val="a"/>
    <w:next w:val="a"/>
    <w:link w:val="70"/>
    <w:uiPriority w:val="9"/>
    <w:semiHidden/>
    <w:unhideWhenUsed/>
    <w:qFormat/>
    <w:rsid w:val="005F615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DD70D2"/>
    <w:rPr>
      <w:sz w:val="22"/>
      <w:szCs w:val="22"/>
    </w:rPr>
  </w:style>
  <w:style w:type="paragraph" w:styleId="a5">
    <w:name w:val="Normal (Web)"/>
    <w:aliases w:val="Обычный (Web)"/>
    <w:basedOn w:val="a"/>
    <w:uiPriority w:val="99"/>
    <w:unhideWhenUsed/>
    <w:rsid w:val="00BE52EB"/>
    <w:pPr>
      <w:spacing w:before="100" w:beforeAutospacing="1" w:after="100" w:afterAutospacing="1"/>
    </w:pPr>
  </w:style>
  <w:style w:type="paragraph" w:styleId="31">
    <w:name w:val="Body Text Indent 3"/>
    <w:basedOn w:val="a"/>
    <w:link w:val="32"/>
    <w:uiPriority w:val="99"/>
    <w:unhideWhenUsed/>
    <w:rsid w:val="00BE52EB"/>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BE52EB"/>
    <w:rPr>
      <w:sz w:val="16"/>
      <w:szCs w:val="16"/>
    </w:rPr>
  </w:style>
  <w:style w:type="paragraph" w:styleId="a6">
    <w:name w:val="header"/>
    <w:aliases w:val="ВерхКолонтитул"/>
    <w:basedOn w:val="a"/>
    <w:link w:val="a7"/>
    <w:uiPriority w:val="99"/>
    <w:unhideWhenUsed/>
    <w:rsid w:val="0028164D"/>
    <w:pPr>
      <w:tabs>
        <w:tab w:val="center" w:pos="4677"/>
        <w:tab w:val="right" w:pos="9355"/>
      </w:tabs>
    </w:pPr>
  </w:style>
  <w:style w:type="character" w:customStyle="1" w:styleId="a7">
    <w:name w:val="Верхний колонтитул Знак"/>
    <w:aliases w:val="ВерхКолонтитул Знак"/>
    <w:basedOn w:val="a0"/>
    <w:link w:val="a6"/>
    <w:uiPriority w:val="99"/>
    <w:rsid w:val="0028164D"/>
    <w:rPr>
      <w:rFonts w:ascii="Times New Roman" w:eastAsia="Times New Roman" w:hAnsi="Times New Roman"/>
      <w:sz w:val="24"/>
      <w:szCs w:val="24"/>
      <w:lang w:eastAsia="ru-RU"/>
    </w:rPr>
  </w:style>
  <w:style w:type="paragraph" w:styleId="a8">
    <w:name w:val="footer"/>
    <w:basedOn w:val="a"/>
    <w:link w:val="a9"/>
    <w:uiPriority w:val="99"/>
    <w:unhideWhenUsed/>
    <w:rsid w:val="0028164D"/>
    <w:pPr>
      <w:tabs>
        <w:tab w:val="center" w:pos="4677"/>
        <w:tab w:val="right" w:pos="9355"/>
      </w:tabs>
    </w:pPr>
  </w:style>
  <w:style w:type="character" w:customStyle="1" w:styleId="a9">
    <w:name w:val="Нижний колонтитул Знак"/>
    <w:basedOn w:val="a0"/>
    <w:link w:val="a8"/>
    <w:uiPriority w:val="99"/>
    <w:rsid w:val="0028164D"/>
    <w:rPr>
      <w:rFonts w:ascii="Times New Roman" w:eastAsia="Times New Roman" w:hAnsi="Times New Roman"/>
      <w:sz w:val="24"/>
      <w:szCs w:val="24"/>
      <w:lang w:eastAsia="ru-RU"/>
    </w:rPr>
  </w:style>
  <w:style w:type="table" w:styleId="aa">
    <w:name w:val="Table Grid"/>
    <w:basedOn w:val="a1"/>
    <w:uiPriority w:val="59"/>
    <w:rsid w:val="004274C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0F658F"/>
    <w:pPr>
      <w:spacing w:after="200" w:line="276" w:lineRule="auto"/>
      <w:ind w:left="720"/>
      <w:contextualSpacing/>
    </w:pPr>
    <w:rPr>
      <w:rFonts w:ascii="Calibri" w:eastAsia="Calibri" w:hAnsi="Calibri"/>
      <w:sz w:val="22"/>
      <w:szCs w:val="22"/>
      <w:lang w:eastAsia="en-US"/>
    </w:rPr>
  </w:style>
  <w:style w:type="character" w:customStyle="1" w:styleId="ac">
    <w:name w:val="Колонтитул"/>
    <w:basedOn w:val="a0"/>
    <w:rsid w:val="007675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d">
    <w:name w:val="Strong"/>
    <w:basedOn w:val="a0"/>
    <w:uiPriority w:val="22"/>
    <w:qFormat/>
    <w:rsid w:val="008F0238"/>
    <w:rPr>
      <w:b/>
      <w:bCs/>
    </w:rPr>
  </w:style>
  <w:style w:type="paragraph" w:styleId="ae">
    <w:name w:val="Body Text"/>
    <w:basedOn w:val="a"/>
    <w:link w:val="af"/>
    <w:unhideWhenUsed/>
    <w:rsid w:val="00507FF0"/>
    <w:pPr>
      <w:spacing w:after="120"/>
    </w:pPr>
  </w:style>
  <w:style w:type="character" w:customStyle="1" w:styleId="af">
    <w:name w:val="Основной текст Знак"/>
    <w:basedOn w:val="a0"/>
    <w:link w:val="ae"/>
    <w:rsid w:val="00507FF0"/>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B06E57"/>
    <w:rPr>
      <w:rFonts w:ascii="Arial" w:hAnsi="Arial" w:cs="Arial"/>
      <w:b/>
      <w:bCs/>
      <w:i/>
      <w:iCs/>
      <w:sz w:val="28"/>
      <w:szCs w:val="28"/>
    </w:rPr>
  </w:style>
  <w:style w:type="character" w:customStyle="1" w:styleId="30">
    <w:name w:val="Заголовок 3 Знак"/>
    <w:basedOn w:val="a0"/>
    <w:link w:val="3"/>
    <w:uiPriority w:val="9"/>
    <w:rsid w:val="00C60C83"/>
    <w:rPr>
      <w:rFonts w:asciiTheme="majorHAnsi" w:eastAsiaTheme="majorEastAsia" w:hAnsiTheme="majorHAnsi" w:cstheme="majorBidi"/>
      <w:b/>
      <w:bCs/>
      <w:color w:val="4F81BD" w:themeColor="accent1"/>
      <w:sz w:val="24"/>
      <w:szCs w:val="24"/>
      <w:lang w:eastAsia="ru-RU"/>
    </w:rPr>
  </w:style>
  <w:style w:type="paragraph" w:customStyle="1" w:styleId="af0">
    <w:name w:val="Знак Знак Знак"/>
    <w:basedOn w:val="a"/>
    <w:rsid w:val="00035F13"/>
    <w:pPr>
      <w:spacing w:after="160" w:line="240" w:lineRule="exact"/>
    </w:pPr>
    <w:rPr>
      <w:rFonts w:ascii="Verdana" w:hAnsi="Verdana"/>
      <w:sz w:val="20"/>
      <w:szCs w:val="20"/>
      <w:lang w:val="en-US" w:eastAsia="en-US"/>
    </w:rPr>
  </w:style>
  <w:style w:type="paragraph" w:styleId="af1">
    <w:name w:val="footnote text"/>
    <w:basedOn w:val="a"/>
    <w:link w:val="af2"/>
    <w:semiHidden/>
    <w:rsid w:val="00035F13"/>
    <w:rPr>
      <w:rFonts w:cs="Tms Rmn"/>
      <w:sz w:val="20"/>
      <w:szCs w:val="20"/>
      <w:lang w:eastAsia="ar-SA"/>
    </w:rPr>
  </w:style>
  <w:style w:type="character" w:customStyle="1" w:styleId="af2">
    <w:name w:val="Текст сноски Знак"/>
    <w:basedOn w:val="a0"/>
    <w:link w:val="af1"/>
    <w:semiHidden/>
    <w:rsid w:val="00035F13"/>
    <w:rPr>
      <w:rFonts w:ascii="Times New Roman" w:eastAsia="Times New Roman" w:hAnsi="Times New Roman" w:cs="Tms Rmn"/>
      <w:lang w:eastAsia="ar-SA"/>
    </w:rPr>
  </w:style>
  <w:style w:type="character" w:styleId="af3">
    <w:name w:val="footnote reference"/>
    <w:semiHidden/>
    <w:rsid w:val="00035F13"/>
    <w:rPr>
      <w:vertAlign w:val="superscript"/>
    </w:rPr>
  </w:style>
  <w:style w:type="paragraph" w:customStyle="1" w:styleId="style13206418860000000578a">
    <w:name w:val="style_13206418860000000578a"/>
    <w:basedOn w:val="a"/>
    <w:rsid w:val="00AF1BB7"/>
    <w:pPr>
      <w:spacing w:before="100" w:beforeAutospacing="1" w:after="100" w:afterAutospacing="1"/>
    </w:pPr>
  </w:style>
  <w:style w:type="character" w:customStyle="1" w:styleId="10">
    <w:name w:val="Заголовок 1 Знак"/>
    <w:basedOn w:val="a0"/>
    <w:link w:val="1"/>
    <w:uiPriority w:val="9"/>
    <w:rsid w:val="003F7C07"/>
    <w:rPr>
      <w:rFonts w:asciiTheme="majorHAnsi" w:eastAsiaTheme="majorEastAsia" w:hAnsiTheme="majorHAnsi" w:cstheme="majorBidi"/>
      <w:b/>
      <w:bCs/>
      <w:color w:val="365F91" w:themeColor="accent1" w:themeShade="BF"/>
      <w:sz w:val="28"/>
      <w:szCs w:val="28"/>
      <w:lang w:eastAsia="ru-RU"/>
    </w:rPr>
  </w:style>
  <w:style w:type="table" w:customStyle="1" w:styleId="21">
    <w:name w:val="Сетка таблицы2"/>
    <w:basedOn w:val="a1"/>
    <w:next w:val="aa"/>
    <w:rsid w:val="009A175F"/>
    <w:pPr>
      <w:spacing w:after="200" w:line="276" w:lineRule="auto"/>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F069F2"/>
    <w:rPr>
      <w:sz w:val="16"/>
      <w:szCs w:val="16"/>
    </w:rPr>
  </w:style>
  <w:style w:type="paragraph" w:styleId="af5">
    <w:name w:val="annotation text"/>
    <w:basedOn w:val="a"/>
    <w:link w:val="af6"/>
    <w:uiPriority w:val="99"/>
    <w:semiHidden/>
    <w:unhideWhenUsed/>
    <w:rsid w:val="00F069F2"/>
    <w:rPr>
      <w:sz w:val="20"/>
      <w:szCs w:val="20"/>
    </w:rPr>
  </w:style>
  <w:style w:type="character" w:customStyle="1" w:styleId="af6">
    <w:name w:val="Текст примечания Знак"/>
    <w:basedOn w:val="a0"/>
    <w:link w:val="af5"/>
    <w:uiPriority w:val="99"/>
    <w:semiHidden/>
    <w:rsid w:val="00F069F2"/>
    <w:rPr>
      <w:rFonts w:ascii="Times New Roman" w:eastAsia="Times New Roman" w:hAnsi="Times New Roman"/>
      <w:lang w:eastAsia="ru-RU"/>
    </w:rPr>
  </w:style>
  <w:style w:type="paragraph" w:styleId="af7">
    <w:name w:val="annotation subject"/>
    <w:basedOn w:val="af5"/>
    <w:next w:val="af5"/>
    <w:link w:val="af8"/>
    <w:uiPriority w:val="99"/>
    <w:semiHidden/>
    <w:unhideWhenUsed/>
    <w:rsid w:val="00F069F2"/>
    <w:rPr>
      <w:b/>
      <w:bCs/>
    </w:rPr>
  </w:style>
  <w:style w:type="character" w:customStyle="1" w:styleId="af8">
    <w:name w:val="Тема примечания Знак"/>
    <w:basedOn w:val="af6"/>
    <w:link w:val="af7"/>
    <w:uiPriority w:val="99"/>
    <w:semiHidden/>
    <w:rsid w:val="00F069F2"/>
    <w:rPr>
      <w:rFonts w:ascii="Times New Roman" w:eastAsia="Times New Roman" w:hAnsi="Times New Roman"/>
      <w:b/>
      <w:bCs/>
      <w:lang w:eastAsia="ru-RU"/>
    </w:rPr>
  </w:style>
  <w:style w:type="paragraph" w:styleId="af9">
    <w:name w:val="Balloon Text"/>
    <w:basedOn w:val="a"/>
    <w:link w:val="afa"/>
    <w:unhideWhenUsed/>
    <w:rsid w:val="00F069F2"/>
    <w:rPr>
      <w:rFonts w:ascii="Segoe UI" w:hAnsi="Segoe UI" w:cs="Segoe UI"/>
      <w:sz w:val="18"/>
      <w:szCs w:val="18"/>
    </w:rPr>
  </w:style>
  <w:style w:type="character" w:customStyle="1" w:styleId="afa">
    <w:name w:val="Текст выноски Знак"/>
    <w:basedOn w:val="a0"/>
    <w:link w:val="af9"/>
    <w:rsid w:val="00F069F2"/>
    <w:rPr>
      <w:rFonts w:ascii="Segoe UI" w:eastAsia="Times New Roman" w:hAnsi="Segoe UI" w:cs="Segoe UI"/>
      <w:sz w:val="18"/>
      <w:szCs w:val="18"/>
      <w:lang w:eastAsia="ru-RU"/>
    </w:rPr>
  </w:style>
  <w:style w:type="table" w:customStyle="1" w:styleId="11">
    <w:name w:val="Сетка таблицы1"/>
    <w:basedOn w:val="a1"/>
    <w:next w:val="aa"/>
    <w:uiPriority w:val="59"/>
    <w:rsid w:val="00D671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aliases w:val="Основной текст 1,Мой Заголовок 1,Надин стиль"/>
    <w:basedOn w:val="a"/>
    <w:link w:val="afc"/>
    <w:unhideWhenUsed/>
    <w:rsid w:val="00646B60"/>
    <w:pPr>
      <w:spacing w:after="120"/>
      <w:ind w:left="283"/>
    </w:pPr>
  </w:style>
  <w:style w:type="character" w:customStyle="1" w:styleId="afc">
    <w:name w:val="Основной текст с отступом Знак"/>
    <w:aliases w:val="Основной текст 1 Знак,Мой Заголовок 1 Знак,Надин стиль Знак"/>
    <w:basedOn w:val="a0"/>
    <w:link w:val="afb"/>
    <w:rsid w:val="00646B60"/>
    <w:rPr>
      <w:rFonts w:ascii="Times New Roman" w:eastAsia="Times New Roman" w:hAnsi="Times New Roman"/>
      <w:sz w:val="24"/>
      <w:szCs w:val="24"/>
      <w:lang w:eastAsia="ru-RU"/>
    </w:rPr>
  </w:style>
  <w:style w:type="paragraph" w:customStyle="1" w:styleId="Default">
    <w:name w:val="Default"/>
    <w:rsid w:val="005B357F"/>
    <w:pPr>
      <w:autoSpaceDE w:val="0"/>
      <w:autoSpaceDN w:val="0"/>
      <w:adjustRightInd w:val="0"/>
    </w:pPr>
    <w:rPr>
      <w:rFonts w:ascii="Times New Roman" w:eastAsia="Times New Roman" w:hAnsi="Times New Roman"/>
      <w:color w:val="000000"/>
      <w:sz w:val="24"/>
      <w:szCs w:val="24"/>
      <w:lang w:eastAsia="ru-RU"/>
    </w:rPr>
  </w:style>
  <w:style w:type="paragraph" w:styleId="22">
    <w:name w:val="Body Text 2"/>
    <w:basedOn w:val="a"/>
    <w:link w:val="23"/>
    <w:unhideWhenUsed/>
    <w:rsid w:val="00F70343"/>
    <w:pPr>
      <w:spacing w:after="120" w:line="480" w:lineRule="auto"/>
    </w:pPr>
  </w:style>
  <w:style w:type="character" w:customStyle="1" w:styleId="23">
    <w:name w:val="Основной текст 2 Знак"/>
    <w:basedOn w:val="a0"/>
    <w:link w:val="22"/>
    <w:rsid w:val="00F70343"/>
    <w:rPr>
      <w:rFonts w:ascii="Times New Roman" w:eastAsia="Times New Roman" w:hAnsi="Times New Roman"/>
      <w:sz w:val="24"/>
      <w:szCs w:val="24"/>
      <w:lang w:eastAsia="ru-RU"/>
    </w:rPr>
  </w:style>
  <w:style w:type="table" w:customStyle="1" w:styleId="33">
    <w:name w:val="Сетка таблицы3"/>
    <w:basedOn w:val="a1"/>
    <w:next w:val="aa"/>
    <w:uiPriority w:val="99"/>
    <w:rsid w:val="00F7034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0"/>
    <w:rsid w:val="00F13A21"/>
  </w:style>
  <w:style w:type="character" w:customStyle="1" w:styleId="50">
    <w:name w:val="Заголовок 5 Знак"/>
    <w:basedOn w:val="a0"/>
    <w:link w:val="5"/>
    <w:rsid w:val="008C063A"/>
    <w:rPr>
      <w:rFonts w:ascii="Times New Roman" w:eastAsia="Times New Roman" w:hAnsi="Times New Roman"/>
      <w:b/>
      <w:bCs/>
      <w:i/>
      <w:iCs/>
      <w:sz w:val="26"/>
      <w:szCs w:val="26"/>
      <w:lang w:eastAsia="ru-RU"/>
    </w:rPr>
  </w:style>
  <w:style w:type="numbering" w:customStyle="1" w:styleId="12">
    <w:name w:val="Нет списка1"/>
    <w:next w:val="a2"/>
    <w:uiPriority w:val="99"/>
    <w:semiHidden/>
    <w:rsid w:val="008C063A"/>
  </w:style>
  <w:style w:type="paragraph" w:customStyle="1" w:styleId="first-abzac">
    <w:name w:val="first-abzac"/>
    <w:basedOn w:val="a"/>
    <w:rsid w:val="008C063A"/>
    <w:pPr>
      <w:spacing w:before="100" w:beforeAutospacing="1" w:after="100" w:afterAutospacing="1"/>
    </w:pPr>
  </w:style>
  <w:style w:type="character" w:styleId="afd">
    <w:name w:val="Hyperlink"/>
    <w:uiPriority w:val="99"/>
    <w:rsid w:val="008C063A"/>
    <w:rPr>
      <w:color w:val="0000FF"/>
      <w:u w:val="single"/>
    </w:rPr>
  </w:style>
  <w:style w:type="table" w:customStyle="1" w:styleId="41">
    <w:name w:val="Сетка таблицы4"/>
    <w:basedOn w:val="a1"/>
    <w:next w:val="aa"/>
    <w:uiPriority w:val="59"/>
    <w:rsid w:val="008C063A"/>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8C063A"/>
    <w:pPr>
      <w:spacing w:after="200" w:line="276" w:lineRule="auto"/>
      <w:ind w:left="720"/>
      <w:contextualSpacing/>
    </w:pPr>
    <w:rPr>
      <w:rFonts w:ascii="Calibri" w:hAnsi="Calibri"/>
      <w:sz w:val="22"/>
      <w:szCs w:val="22"/>
      <w:lang w:eastAsia="en-US"/>
    </w:rPr>
  </w:style>
  <w:style w:type="paragraph" w:customStyle="1" w:styleId="34">
    <w:name w:val="Стиль3"/>
    <w:basedOn w:val="a"/>
    <w:link w:val="35"/>
    <w:rsid w:val="008C063A"/>
    <w:pPr>
      <w:spacing w:line="360" w:lineRule="auto"/>
      <w:ind w:firstLine="708"/>
      <w:jc w:val="both"/>
    </w:pPr>
    <w:rPr>
      <w:sz w:val="28"/>
      <w:szCs w:val="20"/>
    </w:rPr>
  </w:style>
  <w:style w:type="character" w:customStyle="1" w:styleId="35">
    <w:name w:val="Стиль3 Знак"/>
    <w:link w:val="34"/>
    <w:rsid w:val="008C063A"/>
    <w:rPr>
      <w:rFonts w:ascii="Times New Roman" w:eastAsia="Times New Roman" w:hAnsi="Times New Roman"/>
      <w:sz w:val="28"/>
      <w:lang w:eastAsia="ru-RU"/>
    </w:rPr>
  </w:style>
  <w:style w:type="character" w:styleId="afe">
    <w:name w:val="page number"/>
    <w:basedOn w:val="a0"/>
    <w:rsid w:val="008C063A"/>
  </w:style>
  <w:style w:type="character" w:customStyle="1" w:styleId="aff">
    <w:name w:val="Доклад: основной текст Знак"/>
    <w:link w:val="aff0"/>
    <w:locked/>
    <w:rsid w:val="008C063A"/>
    <w:rPr>
      <w:rFonts w:ascii="Arial" w:hAnsi="Arial"/>
      <w:sz w:val="28"/>
      <w:szCs w:val="28"/>
      <w:lang w:val="x-none" w:eastAsia="x-none"/>
    </w:rPr>
  </w:style>
  <w:style w:type="paragraph" w:customStyle="1" w:styleId="aff0">
    <w:name w:val="Доклад: основной текст"/>
    <w:basedOn w:val="a"/>
    <w:link w:val="aff"/>
    <w:rsid w:val="008C063A"/>
    <w:pPr>
      <w:spacing w:line="360" w:lineRule="auto"/>
      <w:ind w:firstLine="567"/>
      <w:jc w:val="both"/>
    </w:pPr>
    <w:rPr>
      <w:rFonts w:ascii="Arial" w:eastAsia="Calibri" w:hAnsi="Arial"/>
      <w:sz w:val="28"/>
      <w:szCs w:val="28"/>
      <w:lang w:val="x-none" w:eastAsia="x-none"/>
    </w:rPr>
  </w:style>
  <w:style w:type="paragraph" w:styleId="aff1">
    <w:name w:val="Title"/>
    <w:basedOn w:val="a"/>
    <w:link w:val="aff2"/>
    <w:qFormat/>
    <w:rsid w:val="008C063A"/>
    <w:pPr>
      <w:jc w:val="center"/>
    </w:pPr>
    <w:rPr>
      <w:sz w:val="28"/>
      <w:lang w:val="x-none" w:eastAsia="x-none"/>
    </w:rPr>
  </w:style>
  <w:style w:type="character" w:customStyle="1" w:styleId="aff2">
    <w:name w:val="Название Знак"/>
    <w:basedOn w:val="a0"/>
    <w:link w:val="aff1"/>
    <w:rsid w:val="008C063A"/>
    <w:rPr>
      <w:rFonts w:ascii="Times New Roman" w:eastAsia="Times New Roman" w:hAnsi="Times New Roman"/>
      <w:sz w:val="28"/>
      <w:szCs w:val="24"/>
      <w:lang w:val="x-none" w:eastAsia="x-none"/>
    </w:rPr>
  </w:style>
  <w:style w:type="paragraph" w:customStyle="1" w:styleId="Style11">
    <w:name w:val="Style11"/>
    <w:basedOn w:val="a"/>
    <w:rsid w:val="008C063A"/>
    <w:pPr>
      <w:widowControl w:val="0"/>
      <w:autoSpaceDE w:val="0"/>
      <w:autoSpaceDN w:val="0"/>
      <w:adjustRightInd w:val="0"/>
    </w:pPr>
  </w:style>
  <w:style w:type="character" w:customStyle="1" w:styleId="FontStyle26">
    <w:name w:val="Font Style26"/>
    <w:rsid w:val="008C063A"/>
    <w:rPr>
      <w:rFonts w:ascii="Times New Roman" w:hAnsi="Times New Roman" w:cs="Times New Roman" w:hint="default"/>
      <w:sz w:val="26"/>
      <w:szCs w:val="26"/>
    </w:rPr>
  </w:style>
  <w:style w:type="paragraph" w:customStyle="1" w:styleId="Style3">
    <w:name w:val="Style3"/>
    <w:basedOn w:val="a"/>
    <w:rsid w:val="008C063A"/>
    <w:pPr>
      <w:widowControl w:val="0"/>
      <w:autoSpaceDE w:val="0"/>
      <w:autoSpaceDN w:val="0"/>
      <w:adjustRightInd w:val="0"/>
    </w:pPr>
    <w:rPr>
      <w:rFonts w:ascii="Arial" w:hAnsi="Arial"/>
    </w:rPr>
  </w:style>
  <w:style w:type="paragraph" w:customStyle="1" w:styleId="aff3">
    <w:name w:val="Знак Знак Знак Знак Знак Знак Знак Знак Знак Знак Знак Знак Знак Знак Знак Знак"/>
    <w:basedOn w:val="a"/>
    <w:rsid w:val="008C063A"/>
    <w:pPr>
      <w:spacing w:after="160" w:line="240" w:lineRule="exact"/>
    </w:pPr>
    <w:rPr>
      <w:rFonts w:ascii="Verdana" w:hAnsi="Verdana"/>
      <w:sz w:val="20"/>
      <w:szCs w:val="20"/>
      <w:lang w:val="en-US" w:eastAsia="en-US"/>
    </w:rPr>
  </w:style>
  <w:style w:type="paragraph" w:customStyle="1" w:styleId="ConsPlusNonformat">
    <w:name w:val="ConsPlusNonformat"/>
    <w:rsid w:val="008C063A"/>
    <w:pPr>
      <w:widowControl w:val="0"/>
      <w:autoSpaceDE w:val="0"/>
      <w:autoSpaceDN w:val="0"/>
      <w:adjustRightInd w:val="0"/>
    </w:pPr>
    <w:rPr>
      <w:rFonts w:ascii="Courier New" w:hAnsi="Courier New" w:cs="Courier New"/>
      <w:lang w:eastAsia="ru-RU"/>
    </w:rPr>
  </w:style>
  <w:style w:type="paragraph" w:customStyle="1" w:styleId="ConsPlusNormal">
    <w:name w:val="ConsPlusNormal"/>
    <w:rsid w:val="008C063A"/>
    <w:pPr>
      <w:widowControl w:val="0"/>
      <w:autoSpaceDE w:val="0"/>
      <w:autoSpaceDN w:val="0"/>
      <w:adjustRightInd w:val="0"/>
      <w:ind w:firstLine="720"/>
    </w:pPr>
    <w:rPr>
      <w:rFonts w:ascii="Arial" w:hAnsi="Arial" w:cs="Arial"/>
      <w:lang w:eastAsia="ru-RU"/>
    </w:rPr>
  </w:style>
  <w:style w:type="paragraph" w:styleId="aff4">
    <w:name w:val="Plain Text"/>
    <w:basedOn w:val="a"/>
    <w:link w:val="aff5"/>
    <w:rsid w:val="008C063A"/>
    <w:rPr>
      <w:rFonts w:ascii="Courier New" w:eastAsia="Calibri" w:hAnsi="Courier New" w:cs="Courier New"/>
      <w:sz w:val="20"/>
      <w:szCs w:val="20"/>
    </w:rPr>
  </w:style>
  <w:style w:type="character" w:customStyle="1" w:styleId="aff5">
    <w:name w:val="Текст Знак"/>
    <w:basedOn w:val="a0"/>
    <w:link w:val="aff4"/>
    <w:rsid w:val="008C063A"/>
    <w:rPr>
      <w:rFonts w:ascii="Courier New" w:hAnsi="Courier New" w:cs="Courier New"/>
      <w:lang w:eastAsia="ru-RU"/>
    </w:rPr>
  </w:style>
  <w:style w:type="paragraph" w:customStyle="1" w:styleId="14">
    <w:name w:val="Без интервала1"/>
    <w:qFormat/>
    <w:rsid w:val="008C063A"/>
    <w:pPr>
      <w:suppressAutoHyphens/>
    </w:pPr>
    <w:rPr>
      <w:rFonts w:eastAsia="Arial"/>
      <w:sz w:val="22"/>
      <w:szCs w:val="22"/>
      <w:lang w:eastAsia="ar-SA"/>
    </w:rPr>
  </w:style>
  <w:style w:type="paragraph" w:styleId="24">
    <w:name w:val="Body Text Indent 2"/>
    <w:basedOn w:val="a"/>
    <w:link w:val="25"/>
    <w:rsid w:val="008C063A"/>
    <w:pPr>
      <w:spacing w:after="120" w:line="480" w:lineRule="auto"/>
      <w:ind w:left="283"/>
    </w:pPr>
  </w:style>
  <w:style w:type="character" w:customStyle="1" w:styleId="25">
    <w:name w:val="Основной текст с отступом 2 Знак"/>
    <w:basedOn w:val="a0"/>
    <w:link w:val="24"/>
    <w:rsid w:val="008C063A"/>
    <w:rPr>
      <w:rFonts w:ascii="Times New Roman" w:eastAsia="Times New Roman" w:hAnsi="Times New Roman"/>
      <w:sz w:val="24"/>
      <w:szCs w:val="24"/>
      <w:lang w:eastAsia="ru-RU"/>
    </w:rPr>
  </w:style>
  <w:style w:type="paragraph" w:styleId="36">
    <w:name w:val="Body Text 3"/>
    <w:basedOn w:val="a"/>
    <w:link w:val="310"/>
    <w:rsid w:val="008C063A"/>
    <w:pPr>
      <w:spacing w:after="120"/>
    </w:pPr>
    <w:rPr>
      <w:rFonts w:eastAsia="SimSun"/>
      <w:sz w:val="16"/>
      <w:szCs w:val="16"/>
      <w:lang w:eastAsia="zh-CN"/>
    </w:rPr>
  </w:style>
  <w:style w:type="character" w:customStyle="1" w:styleId="37">
    <w:name w:val="Основной текст 3 Знак"/>
    <w:basedOn w:val="a0"/>
    <w:rsid w:val="008C063A"/>
    <w:rPr>
      <w:rFonts w:ascii="Times New Roman" w:eastAsia="Times New Roman" w:hAnsi="Times New Roman"/>
      <w:sz w:val="16"/>
      <w:szCs w:val="16"/>
      <w:lang w:eastAsia="ru-RU"/>
    </w:rPr>
  </w:style>
  <w:style w:type="character" w:customStyle="1" w:styleId="310">
    <w:name w:val="Основной текст 3 Знак1"/>
    <w:link w:val="36"/>
    <w:locked/>
    <w:rsid w:val="008C063A"/>
    <w:rPr>
      <w:rFonts w:ascii="Times New Roman" w:eastAsia="SimSun" w:hAnsi="Times New Roman"/>
      <w:sz w:val="16"/>
      <w:szCs w:val="16"/>
      <w:lang w:eastAsia="zh-CN"/>
    </w:rPr>
  </w:style>
  <w:style w:type="character" w:customStyle="1" w:styleId="FontStyle23">
    <w:name w:val="Font Style23"/>
    <w:rsid w:val="008C063A"/>
    <w:rPr>
      <w:rFonts w:ascii="Arial" w:hAnsi="Arial" w:cs="Arial"/>
      <w:b/>
      <w:bCs/>
      <w:sz w:val="22"/>
      <w:szCs w:val="22"/>
    </w:rPr>
  </w:style>
  <w:style w:type="character" w:customStyle="1" w:styleId="FontStyle11">
    <w:name w:val="Font Style11"/>
    <w:rsid w:val="008C063A"/>
    <w:rPr>
      <w:rFonts w:ascii="Times New Roman" w:hAnsi="Times New Roman" w:cs="Times New Roman"/>
      <w:b/>
      <w:bCs/>
      <w:sz w:val="30"/>
      <w:szCs w:val="30"/>
    </w:rPr>
  </w:style>
  <w:style w:type="character" w:customStyle="1" w:styleId="apple-converted-space">
    <w:name w:val="apple-converted-space"/>
    <w:rsid w:val="008C063A"/>
  </w:style>
  <w:style w:type="paragraph" w:customStyle="1" w:styleId="aff6">
    <w:name w:val="Текст отчета"/>
    <w:basedOn w:val="a"/>
    <w:qFormat/>
    <w:rsid w:val="008C063A"/>
    <w:pPr>
      <w:spacing w:line="360" w:lineRule="auto"/>
      <w:ind w:firstLine="709"/>
    </w:pPr>
    <w:rPr>
      <w:szCs w:val="22"/>
    </w:rPr>
  </w:style>
  <w:style w:type="paragraph" w:customStyle="1" w:styleId="Style13">
    <w:name w:val="Style13"/>
    <w:basedOn w:val="a"/>
    <w:rsid w:val="008C063A"/>
    <w:pPr>
      <w:widowControl w:val="0"/>
      <w:autoSpaceDE w:val="0"/>
      <w:autoSpaceDN w:val="0"/>
      <w:adjustRightInd w:val="0"/>
      <w:spacing w:line="274" w:lineRule="exact"/>
      <w:jc w:val="both"/>
    </w:pPr>
    <w:rPr>
      <w:rFonts w:eastAsia="Calibri"/>
    </w:rPr>
  </w:style>
  <w:style w:type="paragraph" w:customStyle="1" w:styleId="Style21">
    <w:name w:val="Style21"/>
    <w:basedOn w:val="a"/>
    <w:rsid w:val="008C063A"/>
    <w:pPr>
      <w:widowControl w:val="0"/>
      <w:autoSpaceDE w:val="0"/>
      <w:autoSpaceDN w:val="0"/>
      <w:adjustRightInd w:val="0"/>
      <w:spacing w:line="360" w:lineRule="exact"/>
      <w:ind w:firstLine="684"/>
      <w:jc w:val="both"/>
    </w:pPr>
    <w:rPr>
      <w:rFonts w:eastAsia="Calibri"/>
    </w:rPr>
  </w:style>
  <w:style w:type="character" w:customStyle="1" w:styleId="FontStyle44">
    <w:name w:val="Font Style44"/>
    <w:rsid w:val="008C063A"/>
    <w:rPr>
      <w:rFonts w:ascii="Times New Roman" w:hAnsi="Times New Roman"/>
      <w:sz w:val="28"/>
    </w:rPr>
  </w:style>
  <w:style w:type="character" w:customStyle="1" w:styleId="spelle">
    <w:name w:val="spelle"/>
    <w:basedOn w:val="a0"/>
    <w:rsid w:val="008C063A"/>
  </w:style>
  <w:style w:type="table" w:customStyle="1" w:styleId="110">
    <w:name w:val="Сетка таблицы11"/>
    <w:basedOn w:val="a1"/>
    <w:next w:val="aa"/>
    <w:uiPriority w:val="59"/>
    <w:rsid w:val="008C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
    <w:link w:val="a3"/>
    <w:uiPriority w:val="1"/>
    <w:locked/>
    <w:rsid w:val="008C063A"/>
    <w:rPr>
      <w:sz w:val="22"/>
      <w:szCs w:val="22"/>
    </w:rPr>
  </w:style>
  <w:style w:type="character" w:customStyle="1" w:styleId="15">
    <w:name w:val="Основной текст1"/>
    <w:rsid w:val="008C063A"/>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eastAsia="ru-RU" w:bidi="ru-RU"/>
    </w:rPr>
  </w:style>
  <w:style w:type="character" w:styleId="aff7">
    <w:name w:val="Emphasis"/>
    <w:qFormat/>
    <w:rsid w:val="008C063A"/>
    <w:rPr>
      <w:i/>
      <w:iCs/>
    </w:rPr>
  </w:style>
  <w:style w:type="table" w:customStyle="1" w:styleId="210">
    <w:name w:val="Сетка таблицы2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a"/>
    <w:uiPriority w:val="59"/>
    <w:rsid w:val="008C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8C063A"/>
    <w:rPr>
      <w:rFonts w:ascii="Times New Roman" w:hAnsi="Times New Roman" w:cs="Times New Roman"/>
      <w:sz w:val="22"/>
      <w:szCs w:val="22"/>
    </w:rPr>
  </w:style>
  <w:style w:type="table" w:customStyle="1" w:styleId="9">
    <w:name w:val="Сетка таблицы9"/>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C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Основной текст_"/>
    <w:rsid w:val="008C063A"/>
    <w:rPr>
      <w:rFonts w:ascii="Times New Roman" w:eastAsia="Times New Roman" w:hAnsi="Times New Roman" w:cs="Times New Roman"/>
      <w:spacing w:val="6"/>
      <w:shd w:val="clear" w:color="auto" w:fill="FFFFFF"/>
    </w:rPr>
  </w:style>
  <w:style w:type="character" w:customStyle="1" w:styleId="40">
    <w:name w:val="Заголовок 4 Знак"/>
    <w:basedOn w:val="a0"/>
    <w:link w:val="4"/>
    <w:uiPriority w:val="9"/>
    <w:semiHidden/>
    <w:rsid w:val="005F615F"/>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5F615F"/>
    <w:rPr>
      <w:rFonts w:asciiTheme="majorHAnsi" w:eastAsiaTheme="majorEastAsia" w:hAnsiTheme="majorHAnsi" w:cstheme="majorBidi"/>
      <w:i/>
      <w:iCs/>
      <w:color w:val="404040" w:themeColor="text1" w:themeTint="BF"/>
      <w:sz w:val="24"/>
      <w:szCs w:val="24"/>
      <w:lang w:eastAsia="ru-RU"/>
    </w:rPr>
  </w:style>
  <w:style w:type="table" w:customStyle="1" w:styleId="130">
    <w:name w:val="Сетка таблицы13"/>
    <w:basedOn w:val="a1"/>
    <w:next w:val="aa"/>
    <w:uiPriority w:val="59"/>
    <w:rsid w:val="00F73218"/>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
    <w:name w:val="Основной текст (2)_"/>
    <w:basedOn w:val="a0"/>
    <w:rsid w:val="002349D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basedOn w:val="26"/>
    <w:rsid w:val="002349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2">
    <w:name w:val="Заголовок №7_"/>
    <w:basedOn w:val="a0"/>
    <w:link w:val="73"/>
    <w:rsid w:val="002349D5"/>
    <w:rPr>
      <w:rFonts w:ascii="Times New Roman" w:eastAsia="Times New Roman" w:hAnsi="Times New Roman"/>
      <w:b/>
      <w:bCs/>
      <w:sz w:val="32"/>
      <w:szCs w:val="32"/>
      <w:shd w:val="clear" w:color="auto" w:fill="FFFFFF"/>
    </w:rPr>
  </w:style>
  <w:style w:type="character" w:customStyle="1" w:styleId="90">
    <w:name w:val="Заголовок №9_"/>
    <w:basedOn w:val="a0"/>
    <w:rsid w:val="002349D5"/>
    <w:rPr>
      <w:rFonts w:ascii="Times New Roman" w:eastAsia="Times New Roman" w:hAnsi="Times New Roman" w:cs="Times New Roman"/>
      <w:b w:val="0"/>
      <w:bCs w:val="0"/>
      <w:i w:val="0"/>
      <w:iCs w:val="0"/>
      <w:smallCaps w:val="0"/>
      <w:strike w:val="0"/>
      <w:sz w:val="28"/>
      <w:szCs w:val="28"/>
      <w:u w:val="none"/>
    </w:rPr>
  </w:style>
  <w:style w:type="character" w:customStyle="1" w:styleId="91">
    <w:name w:val="Заголовок №9"/>
    <w:basedOn w:val="90"/>
    <w:rsid w:val="002349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73">
    <w:name w:val="Заголовок №7"/>
    <w:basedOn w:val="a"/>
    <w:link w:val="72"/>
    <w:rsid w:val="002349D5"/>
    <w:pPr>
      <w:widowControl w:val="0"/>
      <w:shd w:val="clear" w:color="auto" w:fill="FFFFFF"/>
      <w:spacing w:line="322" w:lineRule="exact"/>
      <w:jc w:val="center"/>
      <w:outlineLvl w:val="6"/>
    </w:pPr>
    <w:rPr>
      <w:b/>
      <w:bCs/>
      <w:sz w:val="32"/>
      <w:szCs w:val="32"/>
      <w:lang w:eastAsia="en-US"/>
    </w:rPr>
  </w:style>
  <w:style w:type="character" w:customStyle="1" w:styleId="aff9">
    <w:name w:val="Колонтитул_"/>
    <w:basedOn w:val="a0"/>
    <w:rsid w:val="002349D5"/>
    <w:rPr>
      <w:rFonts w:ascii="Times New Roman" w:eastAsia="Times New Roman" w:hAnsi="Times New Roman" w:cs="Times New Roman"/>
      <w:b w:val="0"/>
      <w:bCs w:val="0"/>
      <w:i w:val="0"/>
      <w:iCs w:val="0"/>
      <w:smallCaps w:val="0"/>
      <w:strike w:val="0"/>
      <w:sz w:val="22"/>
      <w:szCs w:val="22"/>
      <w:u w:val="none"/>
    </w:rPr>
  </w:style>
  <w:style w:type="character" w:customStyle="1" w:styleId="13pt">
    <w:name w:val="Колонтитул + 13 pt"/>
    <w:basedOn w:val="aff9"/>
    <w:rsid w:val="002349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105pt">
    <w:name w:val="Колонтитул (5) + 10;5 pt"/>
    <w:basedOn w:val="a0"/>
    <w:rsid w:val="00F82A7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5Exact">
    <w:name w:val="Основной текст (45) Exact"/>
    <w:link w:val="45"/>
    <w:rsid w:val="00353651"/>
    <w:rPr>
      <w:rFonts w:ascii="Arial" w:eastAsia="Arial" w:hAnsi="Arial" w:cs="Arial"/>
      <w:b/>
      <w:bCs/>
      <w:shd w:val="clear" w:color="auto" w:fill="FFFFFF"/>
    </w:rPr>
  </w:style>
  <w:style w:type="paragraph" w:customStyle="1" w:styleId="45">
    <w:name w:val="Основной текст (45)"/>
    <w:basedOn w:val="a"/>
    <w:link w:val="45Exact"/>
    <w:rsid w:val="00353651"/>
    <w:pPr>
      <w:widowControl w:val="0"/>
      <w:shd w:val="clear" w:color="auto" w:fill="FFFFFF"/>
      <w:spacing w:line="0" w:lineRule="atLeast"/>
      <w:ind w:hanging="2220"/>
    </w:pPr>
    <w:rPr>
      <w:rFonts w:ascii="Arial" w:eastAsia="Arial" w:hAnsi="Arial" w:cs="Arial"/>
      <w:b/>
      <w:bCs/>
      <w:sz w:val="20"/>
      <w:szCs w:val="20"/>
      <w:lang w:eastAsia="en-US"/>
    </w:rPr>
  </w:style>
  <w:style w:type="character" w:styleId="affa">
    <w:name w:val="Subtle Emphasis"/>
    <w:basedOn w:val="a0"/>
    <w:uiPriority w:val="19"/>
    <w:qFormat/>
    <w:rsid w:val="00371FE9"/>
    <w:rPr>
      <w:i/>
      <w:iCs/>
      <w:color w:val="808080" w:themeColor="text1" w:themeTint="7F"/>
    </w:rPr>
  </w:style>
  <w:style w:type="paragraph" w:customStyle="1" w:styleId="ConsPlusCell">
    <w:name w:val="ConsPlusCell"/>
    <w:rsid w:val="00AE3E43"/>
    <w:pPr>
      <w:autoSpaceDE w:val="0"/>
      <w:autoSpaceDN w:val="0"/>
      <w:adjustRightInd w:val="0"/>
    </w:pPr>
    <w:rPr>
      <w:rFonts w:ascii="Times New Roman" w:eastAsia="Times New Roman" w:hAnsi="Times New Roman"/>
      <w:sz w:val="24"/>
      <w:szCs w:val="24"/>
      <w:lang w:eastAsia="ru-RU"/>
    </w:rPr>
  </w:style>
  <w:style w:type="paragraph" w:customStyle="1" w:styleId="p9">
    <w:name w:val="p9"/>
    <w:basedOn w:val="a"/>
    <w:rsid w:val="00AE3E43"/>
    <w:pPr>
      <w:spacing w:before="100" w:beforeAutospacing="1" w:after="100" w:afterAutospacing="1"/>
    </w:pPr>
  </w:style>
  <w:style w:type="character" w:customStyle="1" w:styleId="s1">
    <w:name w:val="s1"/>
    <w:basedOn w:val="a0"/>
    <w:rsid w:val="00AE3E43"/>
  </w:style>
  <w:style w:type="table" w:customStyle="1" w:styleId="140">
    <w:name w:val="Сетка таблицы14"/>
    <w:basedOn w:val="a1"/>
    <w:next w:val="aa"/>
    <w:uiPriority w:val="59"/>
    <w:rsid w:val="004C2B5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99"/>
    <w:rsid w:val="00F70C4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C440DD"/>
  </w:style>
  <w:style w:type="table" w:customStyle="1" w:styleId="16">
    <w:name w:val="Сетка таблицы16"/>
    <w:basedOn w:val="a1"/>
    <w:next w:val="aa"/>
    <w:uiPriority w:val="59"/>
    <w:rsid w:val="009B4BB6"/>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a"/>
    <w:uiPriority w:val="59"/>
    <w:rsid w:val="003039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30393E"/>
  </w:style>
  <w:style w:type="numbering" w:customStyle="1" w:styleId="42">
    <w:name w:val="Нет списка4"/>
    <w:next w:val="a2"/>
    <w:uiPriority w:val="99"/>
    <w:semiHidden/>
    <w:rsid w:val="00790B7A"/>
  </w:style>
  <w:style w:type="table" w:customStyle="1" w:styleId="18">
    <w:name w:val="Сетка таблицы18"/>
    <w:basedOn w:val="a1"/>
    <w:next w:val="aa"/>
    <w:uiPriority w:val="59"/>
    <w:rsid w:val="00790B7A"/>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bold1">
    <w:name w:val="bluebold1"/>
    <w:rsid w:val="00790B7A"/>
    <w:rPr>
      <w:b/>
      <w:bCs/>
      <w:color w:val="396BCA"/>
    </w:rPr>
  </w:style>
  <w:style w:type="paragraph" w:customStyle="1" w:styleId="headertext">
    <w:name w:val="headertext"/>
    <w:basedOn w:val="a"/>
    <w:rsid w:val="00790B7A"/>
    <w:pPr>
      <w:spacing w:before="100" w:beforeAutospacing="1" w:after="100" w:afterAutospacing="1"/>
    </w:pPr>
  </w:style>
  <w:style w:type="paragraph" w:customStyle="1" w:styleId="formattext">
    <w:name w:val="formattext"/>
    <w:basedOn w:val="a"/>
    <w:rsid w:val="00790B7A"/>
    <w:pPr>
      <w:spacing w:before="100" w:beforeAutospacing="1" w:after="100" w:afterAutospacing="1"/>
    </w:pPr>
  </w:style>
  <w:style w:type="character" w:styleId="affb">
    <w:name w:val="FollowedHyperlink"/>
    <w:uiPriority w:val="99"/>
    <w:unhideWhenUsed/>
    <w:rsid w:val="00790B7A"/>
    <w:rPr>
      <w:color w:val="800080"/>
      <w:u w:val="single"/>
    </w:rPr>
  </w:style>
  <w:style w:type="numbering" w:customStyle="1" w:styleId="112">
    <w:name w:val="Нет списка11"/>
    <w:next w:val="a2"/>
    <w:uiPriority w:val="99"/>
    <w:semiHidden/>
    <w:unhideWhenUsed/>
    <w:rsid w:val="00790B7A"/>
  </w:style>
  <w:style w:type="table" w:customStyle="1" w:styleId="19">
    <w:name w:val="Сетка таблицы19"/>
    <w:basedOn w:val="a1"/>
    <w:next w:val="aa"/>
    <w:uiPriority w:val="59"/>
    <w:rsid w:val="00790B7A"/>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59"/>
    <w:rsid w:val="00790B7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a"/>
    <w:rsid w:val="00E64300"/>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2EB"/>
    <w:rPr>
      <w:rFonts w:ascii="Times New Roman" w:eastAsia="Times New Roman" w:hAnsi="Times New Roman"/>
      <w:sz w:val="24"/>
      <w:szCs w:val="24"/>
      <w:lang w:eastAsia="ru-RU"/>
    </w:rPr>
  </w:style>
  <w:style w:type="paragraph" w:styleId="1">
    <w:name w:val="heading 1"/>
    <w:basedOn w:val="a"/>
    <w:next w:val="a"/>
    <w:link w:val="10"/>
    <w:uiPriority w:val="9"/>
    <w:qFormat/>
    <w:rsid w:val="003F7C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B06E57"/>
    <w:pPr>
      <w:keepNext/>
      <w:spacing w:before="240" w:after="60" w:line="276" w:lineRule="auto"/>
      <w:outlineLvl w:val="1"/>
    </w:pPr>
    <w:rPr>
      <w:rFonts w:ascii="Arial" w:eastAsia="Calibri" w:hAnsi="Arial" w:cs="Arial"/>
      <w:b/>
      <w:bCs/>
      <w:i/>
      <w:iCs/>
      <w:sz w:val="28"/>
      <w:szCs w:val="28"/>
      <w:lang w:eastAsia="en-US"/>
    </w:rPr>
  </w:style>
  <w:style w:type="paragraph" w:styleId="3">
    <w:name w:val="heading 3"/>
    <w:basedOn w:val="a"/>
    <w:next w:val="a"/>
    <w:link w:val="30"/>
    <w:uiPriority w:val="9"/>
    <w:unhideWhenUsed/>
    <w:qFormat/>
    <w:rsid w:val="00C60C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F615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C063A"/>
    <w:pPr>
      <w:spacing w:before="240" w:after="60"/>
      <w:outlineLvl w:val="4"/>
    </w:pPr>
    <w:rPr>
      <w:b/>
      <w:bCs/>
      <w:i/>
      <w:iCs/>
      <w:sz w:val="26"/>
      <w:szCs w:val="26"/>
    </w:rPr>
  </w:style>
  <w:style w:type="paragraph" w:styleId="7">
    <w:name w:val="heading 7"/>
    <w:basedOn w:val="a"/>
    <w:next w:val="a"/>
    <w:link w:val="70"/>
    <w:uiPriority w:val="9"/>
    <w:semiHidden/>
    <w:unhideWhenUsed/>
    <w:qFormat/>
    <w:rsid w:val="005F615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DD70D2"/>
    <w:rPr>
      <w:sz w:val="22"/>
      <w:szCs w:val="22"/>
    </w:rPr>
  </w:style>
  <w:style w:type="paragraph" w:styleId="a5">
    <w:name w:val="Normal (Web)"/>
    <w:aliases w:val="Обычный (Web)"/>
    <w:basedOn w:val="a"/>
    <w:uiPriority w:val="99"/>
    <w:unhideWhenUsed/>
    <w:rsid w:val="00BE52EB"/>
    <w:pPr>
      <w:spacing w:before="100" w:beforeAutospacing="1" w:after="100" w:afterAutospacing="1"/>
    </w:pPr>
  </w:style>
  <w:style w:type="paragraph" w:styleId="31">
    <w:name w:val="Body Text Indent 3"/>
    <w:basedOn w:val="a"/>
    <w:link w:val="32"/>
    <w:uiPriority w:val="99"/>
    <w:unhideWhenUsed/>
    <w:rsid w:val="00BE52EB"/>
    <w:pPr>
      <w:spacing w:after="120" w:line="276" w:lineRule="auto"/>
      <w:ind w:left="283"/>
    </w:pPr>
    <w:rPr>
      <w:rFonts w:ascii="Calibri" w:eastAsia="Calibri" w:hAnsi="Calibri"/>
      <w:sz w:val="16"/>
      <w:szCs w:val="16"/>
      <w:lang w:eastAsia="en-US"/>
    </w:rPr>
  </w:style>
  <w:style w:type="character" w:customStyle="1" w:styleId="32">
    <w:name w:val="Основной текст с отступом 3 Знак"/>
    <w:basedOn w:val="a0"/>
    <w:link w:val="31"/>
    <w:uiPriority w:val="99"/>
    <w:rsid w:val="00BE52EB"/>
    <w:rPr>
      <w:sz w:val="16"/>
      <w:szCs w:val="16"/>
    </w:rPr>
  </w:style>
  <w:style w:type="paragraph" w:styleId="a6">
    <w:name w:val="header"/>
    <w:aliases w:val="ВерхКолонтитул"/>
    <w:basedOn w:val="a"/>
    <w:link w:val="a7"/>
    <w:uiPriority w:val="99"/>
    <w:unhideWhenUsed/>
    <w:rsid w:val="0028164D"/>
    <w:pPr>
      <w:tabs>
        <w:tab w:val="center" w:pos="4677"/>
        <w:tab w:val="right" w:pos="9355"/>
      </w:tabs>
    </w:pPr>
  </w:style>
  <w:style w:type="character" w:customStyle="1" w:styleId="a7">
    <w:name w:val="Верхний колонтитул Знак"/>
    <w:aliases w:val="ВерхКолонтитул Знак"/>
    <w:basedOn w:val="a0"/>
    <w:link w:val="a6"/>
    <w:uiPriority w:val="99"/>
    <w:rsid w:val="0028164D"/>
    <w:rPr>
      <w:rFonts w:ascii="Times New Roman" w:eastAsia="Times New Roman" w:hAnsi="Times New Roman"/>
      <w:sz w:val="24"/>
      <w:szCs w:val="24"/>
      <w:lang w:eastAsia="ru-RU"/>
    </w:rPr>
  </w:style>
  <w:style w:type="paragraph" w:styleId="a8">
    <w:name w:val="footer"/>
    <w:basedOn w:val="a"/>
    <w:link w:val="a9"/>
    <w:uiPriority w:val="99"/>
    <w:unhideWhenUsed/>
    <w:rsid w:val="0028164D"/>
    <w:pPr>
      <w:tabs>
        <w:tab w:val="center" w:pos="4677"/>
        <w:tab w:val="right" w:pos="9355"/>
      </w:tabs>
    </w:pPr>
  </w:style>
  <w:style w:type="character" w:customStyle="1" w:styleId="a9">
    <w:name w:val="Нижний колонтитул Знак"/>
    <w:basedOn w:val="a0"/>
    <w:link w:val="a8"/>
    <w:uiPriority w:val="99"/>
    <w:rsid w:val="0028164D"/>
    <w:rPr>
      <w:rFonts w:ascii="Times New Roman" w:eastAsia="Times New Roman" w:hAnsi="Times New Roman"/>
      <w:sz w:val="24"/>
      <w:szCs w:val="24"/>
      <w:lang w:eastAsia="ru-RU"/>
    </w:rPr>
  </w:style>
  <w:style w:type="table" w:styleId="aa">
    <w:name w:val="Table Grid"/>
    <w:basedOn w:val="a1"/>
    <w:uiPriority w:val="59"/>
    <w:rsid w:val="004274C9"/>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qFormat/>
    <w:rsid w:val="000F658F"/>
    <w:pPr>
      <w:spacing w:after="200" w:line="276" w:lineRule="auto"/>
      <w:ind w:left="720"/>
      <w:contextualSpacing/>
    </w:pPr>
    <w:rPr>
      <w:rFonts w:ascii="Calibri" w:eastAsia="Calibri" w:hAnsi="Calibri"/>
      <w:sz w:val="22"/>
      <w:szCs w:val="22"/>
      <w:lang w:eastAsia="en-US"/>
    </w:rPr>
  </w:style>
  <w:style w:type="character" w:customStyle="1" w:styleId="ac">
    <w:name w:val="Колонтитул"/>
    <w:basedOn w:val="a0"/>
    <w:rsid w:val="0076757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styleId="ad">
    <w:name w:val="Strong"/>
    <w:basedOn w:val="a0"/>
    <w:uiPriority w:val="22"/>
    <w:qFormat/>
    <w:rsid w:val="008F0238"/>
    <w:rPr>
      <w:b/>
      <w:bCs/>
    </w:rPr>
  </w:style>
  <w:style w:type="paragraph" w:styleId="ae">
    <w:name w:val="Body Text"/>
    <w:basedOn w:val="a"/>
    <w:link w:val="af"/>
    <w:unhideWhenUsed/>
    <w:rsid w:val="00507FF0"/>
    <w:pPr>
      <w:spacing w:after="120"/>
    </w:pPr>
  </w:style>
  <w:style w:type="character" w:customStyle="1" w:styleId="af">
    <w:name w:val="Основной текст Знак"/>
    <w:basedOn w:val="a0"/>
    <w:link w:val="ae"/>
    <w:rsid w:val="00507FF0"/>
    <w:rPr>
      <w:rFonts w:ascii="Times New Roman" w:eastAsia="Times New Roman" w:hAnsi="Times New Roman"/>
      <w:sz w:val="24"/>
      <w:szCs w:val="24"/>
      <w:lang w:eastAsia="ru-RU"/>
    </w:rPr>
  </w:style>
  <w:style w:type="character" w:customStyle="1" w:styleId="20">
    <w:name w:val="Заголовок 2 Знак"/>
    <w:basedOn w:val="a0"/>
    <w:link w:val="2"/>
    <w:uiPriority w:val="9"/>
    <w:rsid w:val="00B06E57"/>
    <w:rPr>
      <w:rFonts w:ascii="Arial" w:hAnsi="Arial" w:cs="Arial"/>
      <w:b/>
      <w:bCs/>
      <w:i/>
      <w:iCs/>
      <w:sz w:val="28"/>
      <w:szCs w:val="28"/>
    </w:rPr>
  </w:style>
  <w:style w:type="character" w:customStyle="1" w:styleId="30">
    <w:name w:val="Заголовок 3 Знак"/>
    <w:basedOn w:val="a0"/>
    <w:link w:val="3"/>
    <w:uiPriority w:val="9"/>
    <w:rsid w:val="00C60C83"/>
    <w:rPr>
      <w:rFonts w:asciiTheme="majorHAnsi" w:eastAsiaTheme="majorEastAsia" w:hAnsiTheme="majorHAnsi" w:cstheme="majorBidi"/>
      <w:b/>
      <w:bCs/>
      <w:color w:val="4F81BD" w:themeColor="accent1"/>
      <w:sz w:val="24"/>
      <w:szCs w:val="24"/>
      <w:lang w:eastAsia="ru-RU"/>
    </w:rPr>
  </w:style>
  <w:style w:type="paragraph" w:customStyle="1" w:styleId="af0">
    <w:name w:val="Знак Знак Знак"/>
    <w:basedOn w:val="a"/>
    <w:rsid w:val="00035F13"/>
    <w:pPr>
      <w:spacing w:after="160" w:line="240" w:lineRule="exact"/>
    </w:pPr>
    <w:rPr>
      <w:rFonts w:ascii="Verdana" w:hAnsi="Verdana"/>
      <w:sz w:val="20"/>
      <w:szCs w:val="20"/>
      <w:lang w:val="en-US" w:eastAsia="en-US"/>
    </w:rPr>
  </w:style>
  <w:style w:type="paragraph" w:styleId="af1">
    <w:name w:val="footnote text"/>
    <w:basedOn w:val="a"/>
    <w:link w:val="af2"/>
    <w:semiHidden/>
    <w:rsid w:val="00035F13"/>
    <w:rPr>
      <w:rFonts w:cs="Tms Rmn"/>
      <w:sz w:val="20"/>
      <w:szCs w:val="20"/>
      <w:lang w:eastAsia="ar-SA"/>
    </w:rPr>
  </w:style>
  <w:style w:type="character" w:customStyle="1" w:styleId="af2">
    <w:name w:val="Текст сноски Знак"/>
    <w:basedOn w:val="a0"/>
    <w:link w:val="af1"/>
    <w:semiHidden/>
    <w:rsid w:val="00035F13"/>
    <w:rPr>
      <w:rFonts w:ascii="Times New Roman" w:eastAsia="Times New Roman" w:hAnsi="Times New Roman" w:cs="Tms Rmn"/>
      <w:lang w:eastAsia="ar-SA"/>
    </w:rPr>
  </w:style>
  <w:style w:type="character" w:styleId="af3">
    <w:name w:val="footnote reference"/>
    <w:semiHidden/>
    <w:rsid w:val="00035F13"/>
    <w:rPr>
      <w:vertAlign w:val="superscript"/>
    </w:rPr>
  </w:style>
  <w:style w:type="paragraph" w:customStyle="1" w:styleId="style13206418860000000578a">
    <w:name w:val="style_13206418860000000578a"/>
    <w:basedOn w:val="a"/>
    <w:rsid w:val="00AF1BB7"/>
    <w:pPr>
      <w:spacing w:before="100" w:beforeAutospacing="1" w:after="100" w:afterAutospacing="1"/>
    </w:pPr>
  </w:style>
  <w:style w:type="character" w:customStyle="1" w:styleId="10">
    <w:name w:val="Заголовок 1 Знак"/>
    <w:basedOn w:val="a0"/>
    <w:link w:val="1"/>
    <w:uiPriority w:val="9"/>
    <w:rsid w:val="003F7C07"/>
    <w:rPr>
      <w:rFonts w:asciiTheme="majorHAnsi" w:eastAsiaTheme="majorEastAsia" w:hAnsiTheme="majorHAnsi" w:cstheme="majorBidi"/>
      <w:b/>
      <w:bCs/>
      <w:color w:val="365F91" w:themeColor="accent1" w:themeShade="BF"/>
      <w:sz w:val="28"/>
      <w:szCs w:val="28"/>
      <w:lang w:eastAsia="ru-RU"/>
    </w:rPr>
  </w:style>
  <w:style w:type="table" w:customStyle="1" w:styleId="21">
    <w:name w:val="Сетка таблицы2"/>
    <w:basedOn w:val="a1"/>
    <w:next w:val="aa"/>
    <w:rsid w:val="009A175F"/>
    <w:pPr>
      <w:spacing w:after="200" w:line="276" w:lineRule="auto"/>
    </w:pPr>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F069F2"/>
    <w:rPr>
      <w:sz w:val="16"/>
      <w:szCs w:val="16"/>
    </w:rPr>
  </w:style>
  <w:style w:type="paragraph" w:styleId="af5">
    <w:name w:val="annotation text"/>
    <w:basedOn w:val="a"/>
    <w:link w:val="af6"/>
    <w:uiPriority w:val="99"/>
    <w:semiHidden/>
    <w:unhideWhenUsed/>
    <w:rsid w:val="00F069F2"/>
    <w:rPr>
      <w:sz w:val="20"/>
      <w:szCs w:val="20"/>
    </w:rPr>
  </w:style>
  <w:style w:type="character" w:customStyle="1" w:styleId="af6">
    <w:name w:val="Текст примечания Знак"/>
    <w:basedOn w:val="a0"/>
    <w:link w:val="af5"/>
    <w:uiPriority w:val="99"/>
    <w:semiHidden/>
    <w:rsid w:val="00F069F2"/>
    <w:rPr>
      <w:rFonts w:ascii="Times New Roman" w:eastAsia="Times New Roman" w:hAnsi="Times New Roman"/>
      <w:lang w:eastAsia="ru-RU"/>
    </w:rPr>
  </w:style>
  <w:style w:type="paragraph" w:styleId="af7">
    <w:name w:val="annotation subject"/>
    <w:basedOn w:val="af5"/>
    <w:next w:val="af5"/>
    <w:link w:val="af8"/>
    <w:uiPriority w:val="99"/>
    <w:semiHidden/>
    <w:unhideWhenUsed/>
    <w:rsid w:val="00F069F2"/>
    <w:rPr>
      <w:b/>
      <w:bCs/>
    </w:rPr>
  </w:style>
  <w:style w:type="character" w:customStyle="1" w:styleId="af8">
    <w:name w:val="Тема примечания Знак"/>
    <w:basedOn w:val="af6"/>
    <w:link w:val="af7"/>
    <w:uiPriority w:val="99"/>
    <w:semiHidden/>
    <w:rsid w:val="00F069F2"/>
    <w:rPr>
      <w:rFonts w:ascii="Times New Roman" w:eastAsia="Times New Roman" w:hAnsi="Times New Roman"/>
      <w:b/>
      <w:bCs/>
      <w:lang w:eastAsia="ru-RU"/>
    </w:rPr>
  </w:style>
  <w:style w:type="paragraph" w:styleId="af9">
    <w:name w:val="Balloon Text"/>
    <w:basedOn w:val="a"/>
    <w:link w:val="afa"/>
    <w:unhideWhenUsed/>
    <w:rsid w:val="00F069F2"/>
    <w:rPr>
      <w:rFonts w:ascii="Segoe UI" w:hAnsi="Segoe UI" w:cs="Segoe UI"/>
      <w:sz w:val="18"/>
      <w:szCs w:val="18"/>
    </w:rPr>
  </w:style>
  <w:style w:type="character" w:customStyle="1" w:styleId="afa">
    <w:name w:val="Текст выноски Знак"/>
    <w:basedOn w:val="a0"/>
    <w:link w:val="af9"/>
    <w:rsid w:val="00F069F2"/>
    <w:rPr>
      <w:rFonts w:ascii="Segoe UI" w:eastAsia="Times New Roman" w:hAnsi="Segoe UI" w:cs="Segoe UI"/>
      <w:sz w:val="18"/>
      <w:szCs w:val="18"/>
      <w:lang w:eastAsia="ru-RU"/>
    </w:rPr>
  </w:style>
  <w:style w:type="table" w:customStyle="1" w:styleId="11">
    <w:name w:val="Сетка таблицы1"/>
    <w:basedOn w:val="a1"/>
    <w:next w:val="aa"/>
    <w:uiPriority w:val="59"/>
    <w:rsid w:val="00D6718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aliases w:val="Основной текст 1,Мой Заголовок 1,Надин стиль"/>
    <w:basedOn w:val="a"/>
    <w:link w:val="afc"/>
    <w:unhideWhenUsed/>
    <w:rsid w:val="00646B60"/>
    <w:pPr>
      <w:spacing w:after="120"/>
      <w:ind w:left="283"/>
    </w:pPr>
  </w:style>
  <w:style w:type="character" w:customStyle="1" w:styleId="afc">
    <w:name w:val="Основной текст с отступом Знак"/>
    <w:aliases w:val="Основной текст 1 Знак,Мой Заголовок 1 Знак,Надин стиль Знак"/>
    <w:basedOn w:val="a0"/>
    <w:link w:val="afb"/>
    <w:rsid w:val="00646B60"/>
    <w:rPr>
      <w:rFonts w:ascii="Times New Roman" w:eastAsia="Times New Roman" w:hAnsi="Times New Roman"/>
      <w:sz w:val="24"/>
      <w:szCs w:val="24"/>
      <w:lang w:eastAsia="ru-RU"/>
    </w:rPr>
  </w:style>
  <w:style w:type="paragraph" w:customStyle="1" w:styleId="Default">
    <w:name w:val="Default"/>
    <w:rsid w:val="005B357F"/>
    <w:pPr>
      <w:autoSpaceDE w:val="0"/>
      <w:autoSpaceDN w:val="0"/>
      <w:adjustRightInd w:val="0"/>
    </w:pPr>
    <w:rPr>
      <w:rFonts w:ascii="Times New Roman" w:eastAsia="Times New Roman" w:hAnsi="Times New Roman"/>
      <w:color w:val="000000"/>
      <w:sz w:val="24"/>
      <w:szCs w:val="24"/>
      <w:lang w:eastAsia="ru-RU"/>
    </w:rPr>
  </w:style>
  <w:style w:type="paragraph" w:styleId="22">
    <w:name w:val="Body Text 2"/>
    <w:basedOn w:val="a"/>
    <w:link w:val="23"/>
    <w:unhideWhenUsed/>
    <w:rsid w:val="00F70343"/>
    <w:pPr>
      <w:spacing w:after="120" w:line="480" w:lineRule="auto"/>
    </w:pPr>
  </w:style>
  <w:style w:type="character" w:customStyle="1" w:styleId="23">
    <w:name w:val="Основной текст 2 Знак"/>
    <w:basedOn w:val="a0"/>
    <w:link w:val="22"/>
    <w:rsid w:val="00F70343"/>
    <w:rPr>
      <w:rFonts w:ascii="Times New Roman" w:eastAsia="Times New Roman" w:hAnsi="Times New Roman"/>
      <w:sz w:val="24"/>
      <w:szCs w:val="24"/>
      <w:lang w:eastAsia="ru-RU"/>
    </w:rPr>
  </w:style>
  <w:style w:type="table" w:customStyle="1" w:styleId="33">
    <w:name w:val="Сетка таблицы3"/>
    <w:basedOn w:val="a1"/>
    <w:next w:val="aa"/>
    <w:uiPriority w:val="99"/>
    <w:rsid w:val="00F70343"/>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a0"/>
    <w:rsid w:val="00F13A21"/>
  </w:style>
  <w:style w:type="character" w:customStyle="1" w:styleId="50">
    <w:name w:val="Заголовок 5 Знак"/>
    <w:basedOn w:val="a0"/>
    <w:link w:val="5"/>
    <w:rsid w:val="008C063A"/>
    <w:rPr>
      <w:rFonts w:ascii="Times New Roman" w:eastAsia="Times New Roman" w:hAnsi="Times New Roman"/>
      <w:b/>
      <w:bCs/>
      <w:i/>
      <w:iCs/>
      <w:sz w:val="26"/>
      <w:szCs w:val="26"/>
      <w:lang w:eastAsia="ru-RU"/>
    </w:rPr>
  </w:style>
  <w:style w:type="numbering" w:customStyle="1" w:styleId="12">
    <w:name w:val="Нет списка1"/>
    <w:next w:val="a2"/>
    <w:uiPriority w:val="99"/>
    <w:semiHidden/>
    <w:rsid w:val="008C063A"/>
  </w:style>
  <w:style w:type="paragraph" w:customStyle="1" w:styleId="first-abzac">
    <w:name w:val="first-abzac"/>
    <w:basedOn w:val="a"/>
    <w:rsid w:val="008C063A"/>
    <w:pPr>
      <w:spacing w:before="100" w:beforeAutospacing="1" w:after="100" w:afterAutospacing="1"/>
    </w:pPr>
  </w:style>
  <w:style w:type="character" w:styleId="afd">
    <w:name w:val="Hyperlink"/>
    <w:uiPriority w:val="99"/>
    <w:rsid w:val="008C063A"/>
    <w:rPr>
      <w:color w:val="0000FF"/>
      <w:u w:val="single"/>
    </w:rPr>
  </w:style>
  <w:style w:type="table" w:customStyle="1" w:styleId="41">
    <w:name w:val="Сетка таблицы4"/>
    <w:basedOn w:val="a1"/>
    <w:next w:val="aa"/>
    <w:uiPriority w:val="59"/>
    <w:rsid w:val="008C063A"/>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rsid w:val="008C063A"/>
    <w:pPr>
      <w:spacing w:after="200" w:line="276" w:lineRule="auto"/>
      <w:ind w:left="720"/>
      <w:contextualSpacing/>
    </w:pPr>
    <w:rPr>
      <w:rFonts w:ascii="Calibri" w:hAnsi="Calibri"/>
      <w:sz w:val="22"/>
      <w:szCs w:val="22"/>
      <w:lang w:eastAsia="en-US"/>
    </w:rPr>
  </w:style>
  <w:style w:type="paragraph" w:customStyle="1" w:styleId="34">
    <w:name w:val="Стиль3"/>
    <w:basedOn w:val="a"/>
    <w:link w:val="35"/>
    <w:rsid w:val="008C063A"/>
    <w:pPr>
      <w:spacing w:line="360" w:lineRule="auto"/>
      <w:ind w:firstLine="708"/>
      <w:jc w:val="both"/>
    </w:pPr>
    <w:rPr>
      <w:sz w:val="28"/>
      <w:szCs w:val="20"/>
    </w:rPr>
  </w:style>
  <w:style w:type="character" w:customStyle="1" w:styleId="35">
    <w:name w:val="Стиль3 Знак"/>
    <w:link w:val="34"/>
    <w:rsid w:val="008C063A"/>
    <w:rPr>
      <w:rFonts w:ascii="Times New Roman" w:eastAsia="Times New Roman" w:hAnsi="Times New Roman"/>
      <w:sz w:val="28"/>
      <w:lang w:eastAsia="ru-RU"/>
    </w:rPr>
  </w:style>
  <w:style w:type="character" w:styleId="afe">
    <w:name w:val="page number"/>
    <w:basedOn w:val="a0"/>
    <w:rsid w:val="008C063A"/>
  </w:style>
  <w:style w:type="character" w:customStyle="1" w:styleId="aff">
    <w:name w:val="Доклад: основной текст Знак"/>
    <w:link w:val="aff0"/>
    <w:locked/>
    <w:rsid w:val="008C063A"/>
    <w:rPr>
      <w:rFonts w:ascii="Arial" w:hAnsi="Arial"/>
      <w:sz w:val="28"/>
      <w:szCs w:val="28"/>
      <w:lang w:val="x-none" w:eastAsia="x-none"/>
    </w:rPr>
  </w:style>
  <w:style w:type="paragraph" w:customStyle="1" w:styleId="aff0">
    <w:name w:val="Доклад: основной текст"/>
    <w:basedOn w:val="a"/>
    <w:link w:val="aff"/>
    <w:rsid w:val="008C063A"/>
    <w:pPr>
      <w:spacing w:line="360" w:lineRule="auto"/>
      <w:ind w:firstLine="567"/>
      <w:jc w:val="both"/>
    </w:pPr>
    <w:rPr>
      <w:rFonts w:ascii="Arial" w:eastAsia="Calibri" w:hAnsi="Arial"/>
      <w:sz w:val="28"/>
      <w:szCs w:val="28"/>
      <w:lang w:val="x-none" w:eastAsia="x-none"/>
    </w:rPr>
  </w:style>
  <w:style w:type="paragraph" w:styleId="aff1">
    <w:name w:val="Title"/>
    <w:basedOn w:val="a"/>
    <w:link w:val="aff2"/>
    <w:qFormat/>
    <w:rsid w:val="008C063A"/>
    <w:pPr>
      <w:jc w:val="center"/>
    </w:pPr>
    <w:rPr>
      <w:sz w:val="28"/>
      <w:lang w:val="x-none" w:eastAsia="x-none"/>
    </w:rPr>
  </w:style>
  <w:style w:type="character" w:customStyle="1" w:styleId="aff2">
    <w:name w:val="Название Знак"/>
    <w:basedOn w:val="a0"/>
    <w:link w:val="aff1"/>
    <w:rsid w:val="008C063A"/>
    <w:rPr>
      <w:rFonts w:ascii="Times New Roman" w:eastAsia="Times New Roman" w:hAnsi="Times New Roman"/>
      <w:sz w:val="28"/>
      <w:szCs w:val="24"/>
      <w:lang w:val="x-none" w:eastAsia="x-none"/>
    </w:rPr>
  </w:style>
  <w:style w:type="paragraph" w:customStyle="1" w:styleId="Style11">
    <w:name w:val="Style11"/>
    <w:basedOn w:val="a"/>
    <w:rsid w:val="008C063A"/>
    <w:pPr>
      <w:widowControl w:val="0"/>
      <w:autoSpaceDE w:val="0"/>
      <w:autoSpaceDN w:val="0"/>
      <w:adjustRightInd w:val="0"/>
    </w:pPr>
  </w:style>
  <w:style w:type="character" w:customStyle="1" w:styleId="FontStyle26">
    <w:name w:val="Font Style26"/>
    <w:rsid w:val="008C063A"/>
    <w:rPr>
      <w:rFonts w:ascii="Times New Roman" w:hAnsi="Times New Roman" w:cs="Times New Roman" w:hint="default"/>
      <w:sz w:val="26"/>
      <w:szCs w:val="26"/>
    </w:rPr>
  </w:style>
  <w:style w:type="paragraph" w:customStyle="1" w:styleId="Style3">
    <w:name w:val="Style3"/>
    <w:basedOn w:val="a"/>
    <w:rsid w:val="008C063A"/>
    <w:pPr>
      <w:widowControl w:val="0"/>
      <w:autoSpaceDE w:val="0"/>
      <w:autoSpaceDN w:val="0"/>
      <w:adjustRightInd w:val="0"/>
    </w:pPr>
    <w:rPr>
      <w:rFonts w:ascii="Arial" w:hAnsi="Arial"/>
    </w:rPr>
  </w:style>
  <w:style w:type="paragraph" w:customStyle="1" w:styleId="aff3">
    <w:name w:val="Знак Знак Знак Знак Знак Знак Знак Знак Знак Знак Знак Знак Знак Знак Знак Знак"/>
    <w:basedOn w:val="a"/>
    <w:rsid w:val="008C063A"/>
    <w:pPr>
      <w:spacing w:after="160" w:line="240" w:lineRule="exact"/>
    </w:pPr>
    <w:rPr>
      <w:rFonts w:ascii="Verdana" w:hAnsi="Verdana"/>
      <w:sz w:val="20"/>
      <w:szCs w:val="20"/>
      <w:lang w:val="en-US" w:eastAsia="en-US"/>
    </w:rPr>
  </w:style>
  <w:style w:type="paragraph" w:customStyle="1" w:styleId="ConsPlusNonformat">
    <w:name w:val="ConsPlusNonformat"/>
    <w:rsid w:val="008C063A"/>
    <w:pPr>
      <w:widowControl w:val="0"/>
      <w:autoSpaceDE w:val="0"/>
      <w:autoSpaceDN w:val="0"/>
      <w:adjustRightInd w:val="0"/>
    </w:pPr>
    <w:rPr>
      <w:rFonts w:ascii="Courier New" w:hAnsi="Courier New" w:cs="Courier New"/>
      <w:lang w:eastAsia="ru-RU"/>
    </w:rPr>
  </w:style>
  <w:style w:type="paragraph" w:customStyle="1" w:styleId="ConsPlusNormal">
    <w:name w:val="ConsPlusNormal"/>
    <w:rsid w:val="008C063A"/>
    <w:pPr>
      <w:widowControl w:val="0"/>
      <w:autoSpaceDE w:val="0"/>
      <w:autoSpaceDN w:val="0"/>
      <w:adjustRightInd w:val="0"/>
      <w:ind w:firstLine="720"/>
    </w:pPr>
    <w:rPr>
      <w:rFonts w:ascii="Arial" w:hAnsi="Arial" w:cs="Arial"/>
      <w:lang w:eastAsia="ru-RU"/>
    </w:rPr>
  </w:style>
  <w:style w:type="paragraph" w:styleId="aff4">
    <w:name w:val="Plain Text"/>
    <w:basedOn w:val="a"/>
    <w:link w:val="aff5"/>
    <w:rsid w:val="008C063A"/>
    <w:rPr>
      <w:rFonts w:ascii="Courier New" w:eastAsia="Calibri" w:hAnsi="Courier New" w:cs="Courier New"/>
      <w:sz w:val="20"/>
      <w:szCs w:val="20"/>
    </w:rPr>
  </w:style>
  <w:style w:type="character" w:customStyle="1" w:styleId="aff5">
    <w:name w:val="Текст Знак"/>
    <w:basedOn w:val="a0"/>
    <w:link w:val="aff4"/>
    <w:rsid w:val="008C063A"/>
    <w:rPr>
      <w:rFonts w:ascii="Courier New" w:hAnsi="Courier New" w:cs="Courier New"/>
      <w:lang w:eastAsia="ru-RU"/>
    </w:rPr>
  </w:style>
  <w:style w:type="paragraph" w:customStyle="1" w:styleId="14">
    <w:name w:val="Без интервала1"/>
    <w:qFormat/>
    <w:rsid w:val="008C063A"/>
    <w:pPr>
      <w:suppressAutoHyphens/>
    </w:pPr>
    <w:rPr>
      <w:rFonts w:eastAsia="Arial"/>
      <w:sz w:val="22"/>
      <w:szCs w:val="22"/>
      <w:lang w:eastAsia="ar-SA"/>
    </w:rPr>
  </w:style>
  <w:style w:type="paragraph" w:styleId="24">
    <w:name w:val="Body Text Indent 2"/>
    <w:basedOn w:val="a"/>
    <w:link w:val="25"/>
    <w:rsid w:val="008C063A"/>
    <w:pPr>
      <w:spacing w:after="120" w:line="480" w:lineRule="auto"/>
      <w:ind w:left="283"/>
    </w:pPr>
  </w:style>
  <w:style w:type="character" w:customStyle="1" w:styleId="25">
    <w:name w:val="Основной текст с отступом 2 Знак"/>
    <w:basedOn w:val="a0"/>
    <w:link w:val="24"/>
    <w:rsid w:val="008C063A"/>
    <w:rPr>
      <w:rFonts w:ascii="Times New Roman" w:eastAsia="Times New Roman" w:hAnsi="Times New Roman"/>
      <w:sz w:val="24"/>
      <w:szCs w:val="24"/>
      <w:lang w:eastAsia="ru-RU"/>
    </w:rPr>
  </w:style>
  <w:style w:type="paragraph" w:styleId="36">
    <w:name w:val="Body Text 3"/>
    <w:basedOn w:val="a"/>
    <w:link w:val="310"/>
    <w:rsid w:val="008C063A"/>
    <w:pPr>
      <w:spacing w:after="120"/>
    </w:pPr>
    <w:rPr>
      <w:rFonts w:eastAsia="SimSun"/>
      <w:sz w:val="16"/>
      <w:szCs w:val="16"/>
      <w:lang w:eastAsia="zh-CN"/>
    </w:rPr>
  </w:style>
  <w:style w:type="character" w:customStyle="1" w:styleId="37">
    <w:name w:val="Основной текст 3 Знак"/>
    <w:basedOn w:val="a0"/>
    <w:rsid w:val="008C063A"/>
    <w:rPr>
      <w:rFonts w:ascii="Times New Roman" w:eastAsia="Times New Roman" w:hAnsi="Times New Roman"/>
      <w:sz w:val="16"/>
      <w:szCs w:val="16"/>
      <w:lang w:eastAsia="ru-RU"/>
    </w:rPr>
  </w:style>
  <w:style w:type="character" w:customStyle="1" w:styleId="310">
    <w:name w:val="Основной текст 3 Знак1"/>
    <w:link w:val="36"/>
    <w:locked/>
    <w:rsid w:val="008C063A"/>
    <w:rPr>
      <w:rFonts w:ascii="Times New Roman" w:eastAsia="SimSun" w:hAnsi="Times New Roman"/>
      <w:sz w:val="16"/>
      <w:szCs w:val="16"/>
      <w:lang w:eastAsia="zh-CN"/>
    </w:rPr>
  </w:style>
  <w:style w:type="character" w:customStyle="1" w:styleId="FontStyle23">
    <w:name w:val="Font Style23"/>
    <w:rsid w:val="008C063A"/>
    <w:rPr>
      <w:rFonts w:ascii="Arial" w:hAnsi="Arial" w:cs="Arial"/>
      <w:b/>
      <w:bCs/>
      <w:sz w:val="22"/>
      <w:szCs w:val="22"/>
    </w:rPr>
  </w:style>
  <w:style w:type="character" w:customStyle="1" w:styleId="FontStyle11">
    <w:name w:val="Font Style11"/>
    <w:rsid w:val="008C063A"/>
    <w:rPr>
      <w:rFonts w:ascii="Times New Roman" w:hAnsi="Times New Roman" w:cs="Times New Roman"/>
      <w:b/>
      <w:bCs/>
      <w:sz w:val="30"/>
      <w:szCs w:val="30"/>
    </w:rPr>
  </w:style>
  <w:style w:type="character" w:customStyle="1" w:styleId="apple-converted-space">
    <w:name w:val="apple-converted-space"/>
    <w:rsid w:val="008C063A"/>
  </w:style>
  <w:style w:type="paragraph" w:customStyle="1" w:styleId="aff6">
    <w:name w:val="Текст отчета"/>
    <w:basedOn w:val="a"/>
    <w:qFormat/>
    <w:rsid w:val="008C063A"/>
    <w:pPr>
      <w:spacing w:line="360" w:lineRule="auto"/>
      <w:ind w:firstLine="709"/>
    </w:pPr>
    <w:rPr>
      <w:szCs w:val="22"/>
    </w:rPr>
  </w:style>
  <w:style w:type="paragraph" w:customStyle="1" w:styleId="Style13">
    <w:name w:val="Style13"/>
    <w:basedOn w:val="a"/>
    <w:rsid w:val="008C063A"/>
    <w:pPr>
      <w:widowControl w:val="0"/>
      <w:autoSpaceDE w:val="0"/>
      <w:autoSpaceDN w:val="0"/>
      <w:adjustRightInd w:val="0"/>
      <w:spacing w:line="274" w:lineRule="exact"/>
      <w:jc w:val="both"/>
    </w:pPr>
    <w:rPr>
      <w:rFonts w:eastAsia="Calibri"/>
    </w:rPr>
  </w:style>
  <w:style w:type="paragraph" w:customStyle="1" w:styleId="Style21">
    <w:name w:val="Style21"/>
    <w:basedOn w:val="a"/>
    <w:rsid w:val="008C063A"/>
    <w:pPr>
      <w:widowControl w:val="0"/>
      <w:autoSpaceDE w:val="0"/>
      <w:autoSpaceDN w:val="0"/>
      <w:adjustRightInd w:val="0"/>
      <w:spacing w:line="360" w:lineRule="exact"/>
      <w:ind w:firstLine="684"/>
      <w:jc w:val="both"/>
    </w:pPr>
    <w:rPr>
      <w:rFonts w:eastAsia="Calibri"/>
    </w:rPr>
  </w:style>
  <w:style w:type="character" w:customStyle="1" w:styleId="FontStyle44">
    <w:name w:val="Font Style44"/>
    <w:rsid w:val="008C063A"/>
    <w:rPr>
      <w:rFonts w:ascii="Times New Roman" w:hAnsi="Times New Roman"/>
      <w:sz w:val="28"/>
    </w:rPr>
  </w:style>
  <w:style w:type="character" w:customStyle="1" w:styleId="spelle">
    <w:name w:val="spelle"/>
    <w:basedOn w:val="a0"/>
    <w:rsid w:val="008C063A"/>
  </w:style>
  <w:style w:type="table" w:customStyle="1" w:styleId="110">
    <w:name w:val="Сетка таблицы11"/>
    <w:basedOn w:val="a1"/>
    <w:next w:val="aa"/>
    <w:uiPriority w:val="59"/>
    <w:rsid w:val="008C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aliases w:val="основа Знак"/>
    <w:link w:val="a3"/>
    <w:uiPriority w:val="1"/>
    <w:locked/>
    <w:rsid w:val="008C063A"/>
    <w:rPr>
      <w:sz w:val="22"/>
      <w:szCs w:val="22"/>
    </w:rPr>
  </w:style>
  <w:style w:type="character" w:customStyle="1" w:styleId="15">
    <w:name w:val="Основной текст1"/>
    <w:rsid w:val="008C063A"/>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eastAsia="ru-RU" w:bidi="ru-RU"/>
    </w:rPr>
  </w:style>
  <w:style w:type="character" w:styleId="aff7">
    <w:name w:val="Emphasis"/>
    <w:qFormat/>
    <w:rsid w:val="008C063A"/>
    <w:rPr>
      <w:i/>
      <w:iCs/>
    </w:rPr>
  </w:style>
  <w:style w:type="table" w:customStyle="1" w:styleId="210">
    <w:name w:val="Сетка таблицы2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a"/>
    <w:uiPriority w:val="59"/>
    <w:rsid w:val="008C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8C063A"/>
    <w:rPr>
      <w:rFonts w:ascii="Times New Roman" w:hAnsi="Times New Roman" w:cs="Times New Roman"/>
      <w:sz w:val="22"/>
      <w:szCs w:val="22"/>
    </w:rPr>
  </w:style>
  <w:style w:type="table" w:customStyle="1" w:styleId="9">
    <w:name w:val="Сетка таблицы9"/>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next w:val="aa"/>
    <w:uiPriority w:val="59"/>
    <w:rsid w:val="008C063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C0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Основной текст_"/>
    <w:rsid w:val="008C063A"/>
    <w:rPr>
      <w:rFonts w:ascii="Times New Roman" w:eastAsia="Times New Roman" w:hAnsi="Times New Roman" w:cs="Times New Roman"/>
      <w:spacing w:val="6"/>
      <w:shd w:val="clear" w:color="auto" w:fill="FFFFFF"/>
    </w:rPr>
  </w:style>
  <w:style w:type="character" w:customStyle="1" w:styleId="40">
    <w:name w:val="Заголовок 4 Знак"/>
    <w:basedOn w:val="a0"/>
    <w:link w:val="4"/>
    <w:uiPriority w:val="9"/>
    <w:semiHidden/>
    <w:rsid w:val="005F615F"/>
    <w:rPr>
      <w:rFonts w:asciiTheme="majorHAnsi" w:eastAsiaTheme="majorEastAsia" w:hAnsiTheme="majorHAnsi" w:cstheme="majorBidi"/>
      <w:b/>
      <w:bCs/>
      <w:i/>
      <w:iCs/>
      <w:color w:val="4F81BD" w:themeColor="accent1"/>
      <w:sz w:val="24"/>
      <w:szCs w:val="24"/>
      <w:lang w:eastAsia="ru-RU"/>
    </w:rPr>
  </w:style>
  <w:style w:type="character" w:customStyle="1" w:styleId="70">
    <w:name w:val="Заголовок 7 Знак"/>
    <w:basedOn w:val="a0"/>
    <w:link w:val="7"/>
    <w:uiPriority w:val="9"/>
    <w:semiHidden/>
    <w:rsid w:val="005F615F"/>
    <w:rPr>
      <w:rFonts w:asciiTheme="majorHAnsi" w:eastAsiaTheme="majorEastAsia" w:hAnsiTheme="majorHAnsi" w:cstheme="majorBidi"/>
      <w:i/>
      <w:iCs/>
      <w:color w:val="404040" w:themeColor="text1" w:themeTint="BF"/>
      <w:sz w:val="24"/>
      <w:szCs w:val="24"/>
      <w:lang w:eastAsia="ru-RU"/>
    </w:rPr>
  </w:style>
  <w:style w:type="table" w:customStyle="1" w:styleId="130">
    <w:name w:val="Сетка таблицы13"/>
    <w:basedOn w:val="a1"/>
    <w:next w:val="aa"/>
    <w:uiPriority w:val="59"/>
    <w:rsid w:val="00F73218"/>
    <w:rPr>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6">
    <w:name w:val="Основной текст (2)_"/>
    <w:basedOn w:val="a0"/>
    <w:rsid w:val="002349D5"/>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w:basedOn w:val="26"/>
    <w:rsid w:val="002349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2">
    <w:name w:val="Заголовок №7_"/>
    <w:basedOn w:val="a0"/>
    <w:link w:val="73"/>
    <w:rsid w:val="002349D5"/>
    <w:rPr>
      <w:rFonts w:ascii="Times New Roman" w:eastAsia="Times New Roman" w:hAnsi="Times New Roman"/>
      <w:b/>
      <w:bCs/>
      <w:sz w:val="32"/>
      <w:szCs w:val="32"/>
      <w:shd w:val="clear" w:color="auto" w:fill="FFFFFF"/>
    </w:rPr>
  </w:style>
  <w:style w:type="character" w:customStyle="1" w:styleId="90">
    <w:name w:val="Заголовок №9_"/>
    <w:basedOn w:val="a0"/>
    <w:rsid w:val="002349D5"/>
    <w:rPr>
      <w:rFonts w:ascii="Times New Roman" w:eastAsia="Times New Roman" w:hAnsi="Times New Roman" w:cs="Times New Roman"/>
      <w:b w:val="0"/>
      <w:bCs w:val="0"/>
      <w:i w:val="0"/>
      <w:iCs w:val="0"/>
      <w:smallCaps w:val="0"/>
      <w:strike w:val="0"/>
      <w:sz w:val="28"/>
      <w:szCs w:val="28"/>
      <w:u w:val="none"/>
    </w:rPr>
  </w:style>
  <w:style w:type="character" w:customStyle="1" w:styleId="91">
    <w:name w:val="Заголовок №9"/>
    <w:basedOn w:val="90"/>
    <w:rsid w:val="002349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73">
    <w:name w:val="Заголовок №7"/>
    <w:basedOn w:val="a"/>
    <w:link w:val="72"/>
    <w:rsid w:val="002349D5"/>
    <w:pPr>
      <w:widowControl w:val="0"/>
      <w:shd w:val="clear" w:color="auto" w:fill="FFFFFF"/>
      <w:spacing w:line="322" w:lineRule="exact"/>
      <w:jc w:val="center"/>
      <w:outlineLvl w:val="6"/>
    </w:pPr>
    <w:rPr>
      <w:b/>
      <w:bCs/>
      <w:sz w:val="32"/>
      <w:szCs w:val="32"/>
      <w:lang w:eastAsia="en-US"/>
    </w:rPr>
  </w:style>
  <w:style w:type="character" w:customStyle="1" w:styleId="aff9">
    <w:name w:val="Колонтитул_"/>
    <w:basedOn w:val="a0"/>
    <w:rsid w:val="002349D5"/>
    <w:rPr>
      <w:rFonts w:ascii="Times New Roman" w:eastAsia="Times New Roman" w:hAnsi="Times New Roman" w:cs="Times New Roman"/>
      <w:b w:val="0"/>
      <w:bCs w:val="0"/>
      <w:i w:val="0"/>
      <w:iCs w:val="0"/>
      <w:smallCaps w:val="0"/>
      <w:strike w:val="0"/>
      <w:sz w:val="22"/>
      <w:szCs w:val="22"/>
      <w:u w:val="none"/>
    </w:rPr>
  </w:style>
  <w:style w:type="character" w:customStyle="1" w:styleId="13pt">
    <w:name w:val="Колонтитул + 13 pt"/>
    <w:basedOn w:val="aff9"/>
    <w:rsid w:val="002349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5105pt">
    <w:name w:val="Колонтитул (5) + 10;5 pt"/>
    <w:basedOn w:val="a0"/>
    <w:rsid w:val="00F82A75"/>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45Exact">
    <w:name w:val="Основной текст (45) Exact"/>
    <w:link w:val="45"/>
    <w:rsid w:val="00353651"/>
    <w:rPr>
      <w:rFonts w:ascii="Arial" w:eastAsia="Arial" w:hAnsi="Arial" w:cs="Arial"/>
      <w:b/>
      <w:bCs/>
      <w:shd w:val="clear" w:color="auto" w:fill="FFFFFF"/>
    </w:rPr>
  </w:style>
  <w:style w:type="paragraph" w:customStyle="1" w:styleId="45">
    <w:name w:val="Основной текст (45)"/>
    <w:basedOn w:val="a"/>
    <w:link w:val="45Exact"/>
    <w:rsid w:val="00353651"/>
    <w:pPr>
      <w:widowControl w:val="0"/>
      <w:shd w:val="clear" w:color="auto" w:fill="FFFFFF"/>
      <w:spacing w:line="0" w:lineRule="atLeast"/>
      <w:ind w:hanging="2220"/>
    </w:pPr>
    <w:rPr>
      <w:rFonts w:ascii="Arial" w:eastAsia="Arial" w:hAnsi="Arial" w:cs="Arial"/>
      <w:b/>
      <w:bCs/>
      <w:sz w:val="20"/>
      <w:szCs w:val="20"/>
      <w:lang w:eastAsia="en-US"/>
    </w:rPr>
  </w:style>
  <w:style w:type="character" w:styleId="affa">
    <w:name w:val="Subtle Emphasis"/>
    <w:basedOn w:val="a0"/>
    <w:uiPriority w:val="19"/>
    <w:qFormat/>
    <w:rsid w:val="00371FE9"/>
    <w:rPr>
      <w:i/>
      <w:iCs/>
      <w:color w:val="808080" w:themeColor="text1" w:themeTint="7F"/>
    </w:rPr>
  </w:style>
  <w:style w:type="paragraph" w:customStyle="1" w:styleId="ConsPlusCell">
    <w:name w:val="ConsPlusCell"/>
    <w:rsid w:val="00AE3E43"/>
    <w:pPr>
      <w:autoSpaceDE w:val="0"/>
      <w:autoSpaceDN w:val="0"/>
      <w:adjustRightInd w:val="0"/>
    </w:pPr>
    <w:rPr>
      <w:rFonts w:ascii="Times New Roman" w:eastAsia="Times New Roman" w:hAnsi="Times New Roman"/>
      <w:sz w:val="24"/>
      <w:szCs w:val="24"/>
      <w:lang w:eastAsia="ru-RU"/>
    </w:rPr>
  </w:style>
  <w:style w:type="paragraph" w:customStyle="1" w:styleId="p9">
    <w:name w:val="p9"/>
    <w:basedOn w:val="a"/>
    <w:rsid w:val="00AE3E43"/>
    <w:pPr>
      <w:spacing w:before="100" w:beforeAutospacing="1" w:after="100" w:afterAutospacing="1"/>
    </w:pPr>
  </w:style>
  <w:style w:type="character" w:customStyle="1" w:styleId="s1">
    <w:name w:val="s1"/>
    <w:basedOn w:val="a0"/>
    <w:rsid w:val="00AE3E43"/>
  </w:style>
  <w:style w:type="table" w:customStyle="1" w:styleId="140">
    <w:name w:val="Сетка таблицы14"/>
    <w:basedOn w:val="a1"/>
    <w:next w:val="aa"/>
    <w:uiPriority w:val="59"/>
    <w:rsid w:val="004C2B5B"/>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a"/>
    <w:uiPriority w:val="99"/>
    <w:rsid w:val="00F70C42"/>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
    <w:name w:val="Нет списка2"/>
    <w:next w:val="a2"/>
    <w:uiPriority w:val="99"/>
    <w:semiHidden/>
    <w:unhideWhenUsed/>
    <w:rsid w:val="00C440DD"/>
  </w:style>
  <w:style w:type="table" w:customStyle="1" w:styleId="16">
    <w:name w:val="Сетка таблицы16"/>
    <w:basedOn w:val="a1"/>
    <w:next w:val="aa"/>
    <w:uiPriority w:val="59"/>
    <w:rsid w:val="009B4BB6"/>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a"/>
    <w:uiPriority w:val="59"/>
    <w:rsid w:val="0030393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30393E"/>
  </w:style>
  <w:style w:type="numbering" w:customStyle="1" w:styleId="42">
    <w:name w:val="Нет списка4"/>
    <w:next w:val="a2"/>
    <w:uiPriority w:val="99"/>
    <w:semiHidden/>
    <w:rsid w:val="00790B7A"/>
  </w:style>
  <w:style w:type="table" w:customStyle="1" w:styleId="18">
    <w:name w:val="Сетка таблицы18"/>
    <w:basedOn w:val="a1"/>
    <w:next w:val="aa"/>
    <w:uiPriority w:val="59"/>
    <w:rsid w:val="00790B7A"/>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bold1">
    <w:name w:val="bluebold1"/>
    <w:rsid w:val="00790B7A"/>
    <w:rPr>
      <w:b/>
      <w:bCs/>
      <w:color w:val="396BCA"/>
    </w:rPr>
  </w:style>
  <w:style w:type="paragraph" w:customStyle="1" w:styleId="headertext">
    <w:name w:val="headertext"/>
    <w:basedOn w:val="a"/>
    <w:rsid w:val="00790B7A"/>
    <w:pPr>
      <w:spacing w:before="100" w:beforeAutospacing="1" w:after="100" w:afterAutospacing="1"/>
    </w:pPr>
  </w:style>
  <w:style w:type="paragraph" w:customStyle="1" w:styleId="formattext">
    <w:name w:val="formattext"/>
    <w:basedOn w:val="a"/>
    <w:rsid w:val="00790B7A"/>
    <w:pPr>
      <w:spacing w:before="100" w:beforeAutospacing="1" w:after="100" w:afterAutospacing="1"/>
    </w:pPr>
  </w:style>
  <w:style w:type="character" w:styleId="affb">
    <w:name w:val="FollowedHyperlink"/>
    <w:uiPriority w:val="99"/>
    <w:unhideWhenUsed/>
    <w:rsid w:val="00790B7A"/>
    <w:rPr>
      <w:color w:val="800080"/>
      <w:u w:val="single"/>
    </w:rPr>
  </w:style>
  <w:style w:type="numbering" w:customStyle="1" w:styleId="112">
    <w:name w:val="Нет списка11"/>
    <w:next w:val="a2"/>
    <w:uiPriority w:val="99"/>
    <w:semiHidden/>
    <w:unhideWhenUsed/>
    <w:rsid w:val="00790B7A"/>
  </w:style>
  <w:style w:type="table" w:customStyle="1" w:styleId="19">
    <w:name w:val="Сетка таблицы19"/>
    <w:basedOn w:val="a1"/>
    <w:next w:val="aa"/>
    <w:uiPriority w:val="59"/>
    <w:rsid w:val="00790B7A"/>
    <w:rPr>
      <w:rFonts w:ascii="Times New Roman" w:eastAsia="Times New Roman" w:hAnsi="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a"/>
    <w:uiPriority w:val="59"/>
    <w:rsid w:val="00790B7A"/>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a"/>
    <w:rsid w:val="00E64300"/>
    <w:rPr>
      <w:rFonts w:ascii="Times New Roman" w:eastAsia="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2879">
      <w:bodyDiv w:val="1"/>
      <w:marLeft w:val="0"/>
      <w:marRight w:val="0"/>
      <w:marTop w:val="0"/>
      <w:marBottom w:val="0"/>
      <w:divBdr>
        <w:top w:val="none" w:sz="0" w:space="0" w:color="auto"/>
        <w:left w:val="none" w:sz="0" w:space="0" w:color="auto"/>
        <w:bottom w:val="none" w:sz="0" w:space="0" w:color="auto"/>
        <w:right w:val="none" w:sz="0" w:space="0" w:color="auto"/>
      </w:divBdr>
    </w:div>
    <w:div w:id="107743637">
      <w:bodyDiv w:val="1"/>
      <w:marLeft w:val="0"/>
      <w:marRight w:val="0"/>
      <w:marTop w:val="0"/>
      <w:marBottom w:val="0"/>
      <w:divBdr>
        <w:top w:val="none" w:sz="0" w:space="0" w:color="auto"/>
        <w:left w:val="none" w:sz="0" w:space="0" w:color="auto"/>
        <w:bottom w:val="none" w:sz="0" w:space="0" w:color="auto"/>
        <w:right w:val="none" w:sz="0" w:space="0" w:color="auto"/>
      </w:divBdr>
    </w:div>
    <w:div w:id="251865582">
      <w:bodyDiv w:val="1"/>
      <w:marLeft w:val="0"/>
      <w:marRight w:val="0"/>
      <w:marTop w:val="0"/>
      <w:marBottom w:val="0"/>
      <w:divBdr>
        <w:top w:val="none" w:sz="0" w:space="0" w:color="auto"/>
        <w:left w:val="none" w:sz="0" w:space="0" w:color="auto"/>
        <w:bottom w:val="none" w:sz="0" w:space="0" w:color="auto"/>
        <w:right w:val="none" w:sz="0" w:space="0" w:color="auto"/>
      </w:divBdr>
      <w:divsChild>
        <w:div w:id="2108498573">
          <w:marLeft w:val="0"/>
          <w:marRight w:val="0"/>
          <w:marTop w:val="0"/>
          <w:marBottom w:val="0"/>
          <w:divBdr>
            <w:top w:val="none" w:sz="0" w:space="0" w:color="auto"/>
            <w:left w:val="none" w:sz="0" w:space="0" w:color="auto"/>
            <w:bottom w:val="none" w:sz="0" w:space="0" w:color="auto"/>
            <w:right w:val="none" w:sz="0" w:space="0" w:color="auto"/>
          </w:divBdr>
          <w:divsChild>
            <w:div w:id="945844091">
              <w:marLeft w:val="0"/>
              <w:marRight w:val="0"/>
              <w:marTop w:val="0"/>
              <w:marBottom w:val="0"/>
              <w:divBdr>
                <w:top w:val="none" w:sz="0" w:space="0" w:color="auto"/>
                <w:left w:val="none" w:sz="0" w:space="0" w:color="auto"/>
                <w:bottom w:val="none" w:sz="0" w:space="0" w:color="auto"/>
                <w:right w:val="none" w:sz="0" w:space="0" w:color="auto"/>
              </w:divBdr>
              <w:divsChild>
                <w:div w:id="708922251">
                  <w:marLeft w:val="0"/>
                  <w:marRight w:val="0"/>
                  <w:marTop w:val="0"/>
                  <w:marBottom w:val="0"/>
                  <w:divBdr>
                    <w:top w:val="none" w:sz="0" w:space="0" w:color="auto"/>
                    <w:left w:val="none" w:sz="0" w:space="0" w:color="auto"/>
                    <w:bottom w:val="none" w:sz="0" w:space="0" w:color="auto"/>
                    <w:right w:val="none" w:sz="0" w:space="0" w:color="auto"/>
                  </w:divBdr>
                  <w:divsChild>
                    <w:div w:id="204024836">
                      <w:marLeft w:val="150"/>
                      <w:marRight w:val="150"/>
                      <w:marTop w:val="300"/>
                      <w:marBottom w:val="1200"/>
                      <w:divBdr>
                        <w:top w:val="none" w:sz="0" w:space="0" w:color="auto"/>
                        <w:left w:val="none" w:sz="0" w:space="0" w:color="auto"/>
                        <w:bottom w:val="none" w:sz="0" w:space="0" w:color="auto"/>
                        <w:right w:val="none" w:sz="0" w:space="0" w:color="auto"/>
                      </w:divBdr>
                      <w:divsChild>
                        <w:div w:id="1913390537">
                          <w:marLeft w:val="0"/>
                          <w:marRight w:val="0"/>
                          <w:marTop w:val="0"/>
                          <w:marBottom w:val="0"/>
                          <w:divBdr>
                            <w:top w:val="none" w:sz="0" w:space="0" w:color="auto"/>
                            <w:left w:val="none" w:sz="0" w:space="0" w:color="auto"/>
                            <w:bottom w:val="none" w:sz="0" w:space="0" w:color="auto"/>
                            <w:right w:val="none" w:sz="0" w:space="0" w:color="auto"/>
                          </w:divBdr>
                          <w:divsChild>
                            <w:div w:id="395861835">
                              <w:marLeft w:val="0"/>
                              <w:marRight w:val="0"/>
                              <w:marTop w:val="0"/>
                              <w:marBottom w:val="0"/>
                              <w:divBdr>
                                <w:top w:val="none" w:sz="0" w:space="0" w:color="auto"/>
                                <w:left w:val="none" w:sz="0" w:space="0" w:color="auto"/>
                                <w:bottom w:val="none" w:sz="0" w:space="0" w:color="auto"/>
                                <w:right w:val="none" w:sz="0" w:space="0" w:color="auto"/>
                              </w:divBdr>
                              <w:divsChild>
                                <w:div w:id="53478734">
                                  <w:marLeft w:val="0"/>
                                  <w:marRight w:val="0"/>
                                  <w:marTop w:val="0"/>
                                  <w:marBottom w:val="0"/>
                                  <w:divBdr>
                                    <w:top w:val="none" w:sz="0" w:space="0" w:color="auto"/>
                                    <w:left w:val="none" w:sz="0" w:space="0" w:color="auto"/>
                                    <w:bottom w:val="none" w:sz="0" w:space="0" w:color="auto"/>
                                    <w:right w:val="none" w:sz="0" w:space="0" w:color="auto"/>
                                  </w:divBdr>
                                  <w:divsChild>
                                    <w:div w:id="2011054180">
                                      <w:marLeft w:val="0"/>
                                      <w:marRight w:val="0"/>
                                      <w:marTop w:val="0"/>
                                      <w:marBottom w:val="0"/>
                                      <w:divBdr>
                                        <w:top w:val="none" w:sz="0" w:space="0" w:color="auto"/>
                                        <w:left w:val="none" w:sz="0" w:space="0" w:color="auto"/>
                                        <w:bottom w:val="none" w:sz="0" w:space="0" w:color="auto"/>
                                        <w:right w:val="none" w:sz="0" w:space="0" w:color="auto"/>
                                      </w:divBdr>
                                    </w:div>
                                    <w:div w:id="1744906866">
                                      <w:marLeft w:val="0"/>
                                      <w:marRight w:val="0"/>
                                      <w:marTop w:val="0"/>
                                      <w:marBottom w:val="0"/>
                                      <w:divBdr>
                                        <w:top w:val="none" w:sz="0" w:space="0" w:color="auto"/>
                                        <w:left w:val="none" w:sz="0" w:space="0" w:color="auto"/>
                                        <w:bottom w:val="none" w:sz="0" w:space="0" w:color="auto"/>
                                        <w:right w:val="none" w:sz="0" w:space="0" w:color="auto"/>
                                      </w:divBdr>
                                    </w:div>
                                    <w:div w:id="1624771076">
                                      <w:marLeft w:val="0"/>
                                      <w:marRight w:val="0"/>
                                      <w:marTop w:val="0"/>
                                      <w:marBottom w:val="0"/>
                                      <w:divBdr>
                                        <w:top w:val="none" w:sz="0" w:space="0" w:color="auto"/>
                                        <w:left w:val="none" w:sz="0" w:space="0" w:color="auto"/>
                                        <w:bottom w:val="none" w:sz="0" w:space="0" w:color="auto"/>
                                        <w:right w:val="none" w:sz="0" w:space="0" w:color="auto"/>
                                      </w:divBdr>
                                    </w:div>
                                    <w:div w:id="1062485195">
                                      <w:marLeft w:val="0"/>
                                      <w:marRight w:val="0"/>
                                      <w:marTop w:val="0"/>
                                      <w:marBottom w:val="0"/>
                                      <w:divBdr>
                                        <w:top w:val="none" w:sz="0" w:space="0" w:color="auto"/>
                                        <w:left w:val="none" w:sz="0" w:space="0" w:color="auto"/>
                                        <w:bottom w:val="none" w:sz="0" w:space="0" w:color="auto"/>
                                        <w:right w:val="none" w:sz="0" w:space="0" w:color="auto"/>
                                      </w:divBdr>
                                    </w:div>
                                    <w:div w:id="1313945242">
                                      <w:marLeft w:val="0"/>
                                      <w:marRight w:val="0"/>
                                      <w:marTop w:val="0"/>
                                      <w:marBottom w:val="0"/>
                                      <w:divBdr>
                                        <w:top w:val="none" w:sz="0" w:space="0" w:color="auto"/>
                                        <w:left w:val="none" w:sz="0" w:space="0" w:color="auto"/>
                                        <w:bottom w:val="none" w:sz="0" w:space="0" w:color="auto"/>
                                        <w:right w:val="none" w:sz="0" w:space="0" w:color="auto"/>
                                      </w:divBdr>
                                    </w:div>
                                    <w:div w:id="1481071287">
                                      <w:marLeft w:val="0"/>
                                      <w:marRight w:val="0"/>
                                      <w:marTop w:val="0"/>
                                      <w:marBottom w:val="0"/>
                                      <w:divBdr>
                                        <w:top w:val="none" w:sz="0" w:space="0" w:color="auto"/>
                                        <w:left w:val="none" w:sz="0" w:space="0" w:color="auto"/>
                                        <w:bottom w:val="none" w:sz="0" w:space="0" w:color="auto"/>
                                        <w:right w:val="none" w:sz="0" w:space="0" w:color="auto"/>
                                      </w:divBdr>
                                    </w:div>
                                    <w:div w:id="1334911710">
                                      <w:marLeft w:val="0"/>
                                      <w:marRight w:val="0"/>
                                      <w:marTop w:val="0"/>
                                      <w:marBottom w:val="0"/>
                                      <w:divBdr>
                                        <w:top w:val="none" w:sz="0" w:space="0" w:color="auto"/>
                                        <w:left w:val="none" w:sz="0" w:space="0" w:color="auto"/>
                                        <w:bottom w:val="none" w:sz="0" w:space="0" w:color="auto"/>
                                        <w:right w:val="none" w:sz="0" w:space="0" w:color="auto"/>
                                      </w:divBdr>
                                    </w:div>
                                    <w:div w:id="1030567134">
                                      <w:marLeft w:val="0"/>
                                      <w:marRight w:val="0"/>
                                      <w:marTop w:val="0"/>
                                      <w:marBottom w:val="0"/>
                                      <w:divBdr>
                                        <w:top w:val="none" w:sz="0" w:space="0" w:color="auto"/>
                                        <w:left w:val="none" w:sz="0" w:space="0" w:color="auto"/>
                                        <w:bottom w:val="none" w:sz="0" w:space="0" w:color="auto"/>
                                        <w:right w:val="none" w:sz="0" w:space="0" w:color="auto"/>
                                      </w:divBdr>
                                    </w:div>
                                    <w:div w:id="838931363">
                                      <w:marLeft w:val="0"/>
                                      <w:marRight w:val="0"/>
                                      <w:marTop w:val="0"/>
                                      <w:marBottom w:val="0"/>
                                      <w:divBdr>
                                        <w:top w:val="none" w:sz="0" w:space="0" w:color="auto"/>
                                        <w:left w:val="none" w:sz="0" w:space="0" w:color="auto"/>
                                        <w:bottom w:val="none" w:sz="0" w:space="0" w:color="auto"/>
                                        <w:right w:val="none" w:sz="0" w:space="0" w:color="auto"/>
                                      </w:divBdr>
                                    </w:div>
                                    <w:div w:id="1906598958">
                                      <w:marLeft w:val="0"/>
                                      <w:marRight w:val="0"/>
                                      <w:marTop w:val="0"/>
                                      <w:marBottom w:val="0"/>
                                      <w:divBdr>
                                        <w:top w:val="none" w:sz="0" w:space="0" w:color="auto"/>
                                        <w:left w:val="none" w:sz="0" w:space="0" w:color="auto"/>
                                        <w:bottom w:val="none" w:sz="0" w:space="0" w:color="auto"/>
                                        <w:right w:val="none" w:sz="0" w:space="0" w:color="auto"/>
                                      </w:divBdr>
                                    </w:div>
                                    <w:div w:id="1812752872">
                                      <w:marLeft w:val="0"/>
                                      <w:marRight w:val="0"/>
                                      <w:marTop w:val="0"/>
                                      <w:marBottom w:val="0"/>
                                      <w:divBdr>
                                        <w:top w:val="none" w:sz="0" w:space="0" w:color="auto"/>
                                        <w:left w:val="none" w:sz="0" w:space="0" w:color="auto"/>
                                        <w:bottom w:val="none" w:sz="0" w:space="0" w:color="auto"/>
                                        <w:right w:val="none" w:sz="0" w:space="0" w:color="auto"/>
                                      </w:divBdr>
                                    </w:div>
                                    <w:div w:id="26564765">
                                      <w:marLeft w:val="0"/>
                                      <w:marRight w:val="0"/>
                                      <w:marTop w:val="0"/>
                                      <w:marBottom w:val="0"/>
                                      <w:divBdr>
                                        <w:top w:val="none" w:sz="0" w:space="0" w:color="auto"/>
                                        <w:left w:val="none" w:sz="0" w:space="0" w:color="auto"/>
                                        <w:bottom w:val="none" w:sz="0" w:space="0" w:color="auto"/>
                                        <w:right w:val="none" w:sz="0" w:space="0" w:color="auto"/>
                                      </w:divBdr>
                                    </w:div>
                                    <w:div w:id="376004888">
                                      <w:marLeft w:val="0"/>
                                      <w:marRight w:val="0"/>
                                      <w:marTop w:val="0"/>
                                      <w:marBottom w:val="0"/>
                                      <w:divBdr>
                                        <w:top w:val="none" w:sz="0" w:space="0" w:color="auto"/>
                                        <w:left w:val="none" w:sz="0" w:space="0" w:color="auto"/>
                                        <w:bottom w:val="none" w:sz="0" w:space="0" w:color="auto"/>
                                        <w:right w:val="none" w:sz="0" w:space="0" w:color="auto"/>
                                      </w:divBdr>
                                    </w:div>
                                    <w:div w:id="1752852711">
                                      <w:marLeft w:val="0"/>
                                      <w:marRight w:val="0"/>
                                      <w:marTop w:val="0"/>
                                      <w:marBottom w:val="0"/>
                                      <w:divBdr>
                                        <w:top w:val="none" w:sz="0" w:space="0" w:color="auto"/>
                                        <w:left w:val="none" w:sz="0" w:space="0" w:color="auto"/>
                                        <w:bottom w:val="none" w:sz="0" w:space="0" w:color="auto"/>
                                        <w:right w:val="none" w:sz="0" w:space="0" w:color="auto"/>
                                      </w:divBdr>
                                    </w:div>
                                    <w:div w:id="503714917">
                                      <w:marLeft w:val="0"/>
                                      <w:marRight w:val="0"/>
                                      <w:marTop w:val="0"/>
                                      <w:marBottom w:val="0"/>
                                      <w:divBdr>
                                        <w:top w:val="none" w:sz="0" w:space="0" w:color="auto"/>
                                        <w:left w:val="none" w:sz="0" w:space="0" w:color="auto"/>
                                        <w:bottom w:val="none" w:sz="0" w:space="0" w:color="auto"/>
                                        <w:right w:val="none" w:sz="0" w:space="0" w:color="auto"/>
                                      </w:divBdr>
                                    </w:div>
                                    <w:div w:id="30999206">
                                      <w:marLeft w:val="0"/>
                                      <w:marRight w:val="0"/>
                                      <w:marTop w:val="0"/>
                                      <w:marBottom w:val="0"/>
                                      <w:divBdr>
                                        <w:top w:val="none" w:sz="0" w:space="0" w:color="auto"/>
                                        <w:left w:val="none" w:sz="0" w:space="0" w:color="auto"/>
                                        <w:bottom w:val="none" w:sz="0" w:space="0" w:color="auto"/>
                                        <w:right w:val="none" w:sz="0" w:space="0" w:color="auto"/>
                                      </w:divBdr>
                                    </w:div>
                                    <w:div w:id="815755840">
                                      <w:marLeft w:val="0"/>
                                      <w:marRight w:val="0"/>
                                      <w:marTop w:val="0"/>
                                      <w:marBottom w:val="0"/>
                                      <w:divBdr>
                                        <w:top w:val="none" w:sz="0" w:space="0" w:color="auto"/>
                                        <w:left w:val="none" w:sz="0" w:space="0" w:color="auto"/>
                                        <w:bottom w:val="none" w:sz="0" w:space="0" w:color="auto"/>
                                        <w:right w:val="none" w:sz="0" w:space="0" w:color="auto"/>
                                      </w:divBdr>
                                    </w:div>
                                    <w:div w:id="867059369">
                                      <w:marLeft w:val="0"/>
                                      <w:marRight w:val="0"/>
                                      <w:marTop w:val="0"/>
                                      <w:marBottom w:val="0"/>
                                      <w:divBdr>
                                        <w:top w:val="none" w:sz="0" w:space="0" w:color="auto"/>
                                        <w:left w:val="none" w:sz="0" w:space="0" w:color="auto"/>
                                        <w:bottom w:val="none" w:sz="0" w:space="0" w:color="auto"/>
                                        <w:right w:val="none" w:sz="0" w:space="0" w:color="auto"/>
                                      </w:divBdr>
                                    </w:div>
                                    <w:div w:id="1710764945">
                                      <w:marLeft w:val="0"/>
                                      <w:marRight w:val="0"/>
                                      <w:marTop w:val="0"/>
                                      <w:marBottom w:val="0"/>
                                      <w:divBdr>
                                        <w:top w:val="none" w:sz="0" w:space="0" w:color="auto"/>
                                        <w:left w:val="none" w:sz="0" w:space="0" w:color="auto"/>
                                        <w:bottom w:val="none" w:sz="0" w:space="0" w:color="auto"/>
                                        <w:right w:val="none" w:sz="0" w:space="0" w:color="auto"/>
                                      </w:divBdr>
                                    </w:div>
                                    <w:div w:id="1232539477">
                                      <w:marLeft w:val="0"/>
                                      <w:marRight w:val="0"/>
                                      <w:marTop w:val="0"/>
                                      <w:marBottom w:val="0"/>
                                      <w:divBdr>
                                        <w:top w:val="none" w:sz="0" w:space="0" w:color="auto"/>
                                        <w:left w:val="none" w:sz="0" w:space="0" w:color="auto"/>
                                        <w:bottom w:val="none" w:sz="0" w:space="0" w:color="auto"/>
                                        <w:right w:val="none" w:sz="0" w:space="0" w:color="auto"/>
                                      </w:divBdr>
                                    </w:div>
                                    <w:div w:id="1063215046">
                                      <w:marLeft w:val="0"/>
                                      <w:marRight w:val="0"/>
                                      <w:marTop w:val="0"/>
                                      <w:marBottom w:val="0"/>
                                      <w:divBdr>
                                        <w:top w:val="none" w:sz="0" w:space="0" w:color="auto"/>
                                        <w:left w:val="none" w:sz="0" w:space="0" w:color="auto"/>
                                        <w:bottom w:val="none" w:sz="0" w:space="0" w:color="auto"/>
                                        <w:right w:val="none" w:sz="0" w:space="0" w:color="auto"/>
                                      </w:divBdr>
                                    </w:div>
                                    <w:div w:id="1423800442">
                                      <w:marLeft w:val="0"/>
                                      <w:marRight w:val="0"/>
                                      <w:marTop w:val="0"/>
                                      <w:marBottom w:val="0"/>
                                      <w:divBdr>
                                        <w:top w:val="none" w:sz="0" w:space="0" w:color="auto"/>
                                        <w:left w:val="none" w:sz="0" w:space="0" w:color="auto"/>
                                        <w:bottom w:val="none" w:sz="0" w:space="0" w:color="auto"/>
                                        <w:right w:val="none" w:sz="0" w:space="0" w:color="auto"/>
                                      </w:divBdr>
                                    </w:div>
                                    <w:div w:id="53702939">
                                      <w:marLeft w:val="0"/>
                                      <w:marRight w:val="0"/>
                                      <w:marTop w:val="0"/>
                                      <w:marBottom w:val="0"/>
                                      <w:divBdr>
                                        <w:top w:val="none" w:sz="0" w:space="0" w:color="auto"/>
                                        <w:left w:val="none" w:sz="0" w:space="0" w:color="auto"/>
                                        <w:bottom w:val="none" w:sz="0" w:space="0" w:color="auto"/>
                                        <w:right w:val="none" w:sz="0" w:space="0" w:color="auto"/>
                                      </w:divBdr>
                                    </w:div>
                                    <w:div w:id="9663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183115">
      <w:bodyDiv w:val="1"/>
      <w:marLeft w:val="0"/>
      <w:marRight w:val="0"/>
      <w:marTop w:val="0"/>
      <w:marBottom w:val="0"/>
      <w:divBdr>
        <w:top w:val="none" w:sz="0" w:space="0" w:color="auto"/>
        <w:left w:val="none" w:sz="0" w:space="0" w:color="auto"/>
        <w:bottom w:val="none" w:sz="0" w:space="0" w:color="auto"/>
        <w:right w:val="none" w:sz="0" w:space="0" w:color="auto"/>
      </w:divBdr>
    </w:div>
    <w:div w:id="425346701">
      <w:bodyDiv w:val="1"/>
      <w:marLeft w:val="0"/>
      <w:marRight w:val="0"/>
      <w:marTop w:val="0"/>
      <w:marBottom w:val="0"/>
      <w:divBdr>
        <w:top w:val="none" w:sz="0" w:space="0" w:color="auto"/>
        <w:left w:val="none" w:sz="0" w:space="0" w:color="auto"/>
        <w:bottom w:val="none" w:sz="0" w:space="0" w:color="auto"/>
        <w:right w:val="none" w:sz="0" w:space="0" w:color="auto"/>
      </w:divBdr>
    </w:div>
    <w:div w:id="557593327">
      <w:bodyDiv w:val="1"/>
      <w:marLeft w:val="0"/>
      <w:marRight w:val="0"/>
      <w:marTop w:val="0"/>
      <w:marBottom w:val="0"/>
      <w:divBdr>
        <w:top w:val="none" w:sz="0" w:space="0" w:color="auto"/>
        <w:left w:val="none" w:sz="0" w:space="0" w:color="auto"/>
        <w:bottom w:val="none" w:sz="0" w:space="0" w:color="auto"/>
        <w:right w:val="none" w:sz="0" w:space="0" w:color="auto"/>
      </w:divBdr>
    </w:div>
    <w:div w:id="571090019">
      <w:bodyDiv w:val="1"/>
      <w:marLeft w:val="0"/>
      <w:marRight w:val="0"/>
      <w:marTop w:val="0"/>
      <w:marBottom w:val="0"/>
      <w:divBdr>
        <w:top w:val="none" w:sz="0" w:space="0" w:color="auto"/>
        <w:left w:val="none" w:sz="0" w:space="0" w:color="auto"/>
        <w:bottom w:val="none" w:sz="0" w:space="0" w:color="auto"/>
        <w:right w:val="none" w:sz="0" w:space="0" w:color="auto"/>
      </w:divBdr>
    </w:div>
    <w:div w:id="590090767">
      <w:bodyDiv w:val="1"/>
      <w:marLeft w:val="0"/>
      <w:marRight w:val="0"/>
      <w:marTop w:val="0"/>
      <w:marBottom w:val="0"/>
      <w:divBdr>
        <w:top w:val="none" w:sz="0" w:space="0" w:color="auto"/>
        <w:left w:val="none" w:sz="0" w:space="0" w:color="auto"/>
        <w:bottom w:val="none" w:sz="0" w:space="0" w:color="auto"/>
        <w:right w:val="none" w:sz="0" w:space="0" w:color="auto"/>
      </w:divBdr>
      <w:divsChild>
        <w:div w:id="1736469559">
          <w:marLeft w:val="0"/>
          <w:marRight w:val="0"/>
          <w:marTop w:val="0"/>
          <w:marBottom w:val="0"/>
          <w:divBdr>
            <w:top w:val="none" w:sz="0" w:space="0" w:color="auto"/>
            <w:left w:val="none" w:sz="0" w:space="0" w:color="auto"/>
            <w:bottom w:val="none" w:sz="0" w:space="0" w:color="auto"/>
            <w:right w:val="none" w:sz="0" w:space="0" w:color="auto"/>
          </w:divBdr>
          <w:divsChild>
            <w:div w:id="889539308">
              <w:marLeft w:val="0"/>
              <w:marRight w:val="0"/>
              <w:marTop w:val="0"/>
              <w:marBottom w:val="0"/>
              <w:divBdr>
                <w:top w:val="none" w:sz="0" w:space="0" w:color="auto"/>
                <w:left w:val="none" w:sz="0" w:space="0" w:color="auto"/>
                <w:bottom w:val="none" w:sz="0" w:space="0" w:color="auto"/>
                <w:right w:val="none" w:sz="0" w:space="0" w:color="auto"/>
              </w:divBdr>
              <w:divsChild>
                <w:div w:id="22051633">
                  <w:marLeft w:val="0"/>
                  <w:marRight w:val="0"/>
                  <w:marTop w:val="0"/>
                  <w:marBottom w:val="0"/>
                  <w:divBdr>
                    <w:top w:val="none" w:sz="0" w:space="0" w:color="auto"/>
                    <w:left w:val="none" w:sz="0" w:space="0" w:color="auto"/>
                    <w:bottom w:val="none" w:sz="0" w:space="0" w:color="auto"/>
                    <w:right w:val="none" w:sz="0" w:space="0" w:color="auto"/>
                  </w:divBdr>
                  <w:divsChild>
                    <w:div w:id="1964193822">
                      <w:marLeft w:val="150"/>
                      <w:marRight w:val="150"/>
                      <w:marTop w:val="300"/>
                      <w:marBottom w:val="1200"/>
                      <w:divBdr>
                        <w:top w:val="none" w:sz="0" w:space="0" w:color="auto"/>
                        <w:left w:val="none" w:sz="0" w:space="0" w:color="auto"/>
                        <w:bottom w:val="none" w:sz="0" w:space="0" w:color="auto"/>
                        <w:right w:val="none" w:sz="0" w:space="0" w:color="auto"/>
                      </w:divBdr>
                      <w:divsChild>
                        <w:div w:id="80568053">
                          <w:marLeft w:val="0"/>
                          <w:marRight w:val="0"/>
                          <w:marTop w:val="0"/>
                          <w:marBottom w:val="0"/>
                          <w:divBdr>
                            <w:top w:val="none" w:sz="0" w:space="0" w:color="auto"/>
                            <w:left w:val="none" w:sz="0" w:space="0" w:color="auto"/>
                            <w:bottom w:val="none" w:sz="0" w:space="0" w:color="auto"/>
                            <w:right w:val="none" w:sz="0" w:space="0" w:color="auto"/>
                          </w:divBdr>
                          <w:divsChild>
                            <w:div w:id="120343864">
                              <w:marLeft w:val="0"/>
                              <w:marRight w:val="0"/>
                              <w:marTop w:val="0"/>
                              <w:marBottom w:val="0"/>
                              <w:divBdr>
                                <w:top w:val="none" w:sz="0" w:space="0" w:color="auto"/>
                                <w:left w:val="none" w:sz="0" w:space="0" w:color="auto"/>
                                <w:bottom w:val="none" w:sz="0" w:space="0" w:color="auto"/>
                                <w:right w:val="none" w:sz="0" w:space="0" w:color="auto"/>
                              </w:divBdr>
                              <w:divsChild>
                                <w:div w:id="449279605">
                                  <w:marLeft w:val="0"/>
                                  <w:marRight w:val="0"/>
                                  <w:marTop w:val="0"/>
                                  <w:marBottom w:val="0"/>
                                  <w:divBdr>
                                    <w:top w:val="none" w:sz="0" w:space="0" w:color="auto"/>
                                    <w:left w:val="none" w:sz="0" w:space="0" w:color="auto"/>
                                    <w:bottom w:val="none" w:sz="0" w:space="0" w:color="auto"/>
                                    <w:right w:val="none" w:sz="0" w:space="0" w:color="auto"/>
                                  </w:divBdr>
                                  <w:divsChild>
                                    <w:div w:id="817766775">
                                      <w:marLeft w:val="0"/>
                                      <w:marRight w:val="0"/>
                                      <w:marTop w:val="0"/>
                                      <w:marBottom w:val="0"/>
                                      <w:divBdr>
                                        <w:top w:val="none" w:sz="0" w:space="0" w:color="auto"/>
                                        <w:left w:val="none" w:sz="0" w:space="0" w:color="auto"/>
                                        <w:bottom w:val="none" w:sz="0" w:space="0" w:color="auto"/>
                                        <w:right w:val="none" w:sz="0" w:space="0" w:color="auto"/>
                                      </w:divBdr>
                                    </w:div>
                                    <w:div w:id="1733045384">
                                      <w:marLeft w:val="0"/>
                                      <w:marRight w:val="0"/>
                                      <w:marTop w:val="0"/>
                                      <w:marBottom w:val="0"/>
                                      <w:divBdr>
                                        <w:top w:val="none" w:sz="0" w:space="0" w:color="auto"/>
                                        <w:left w:val="none" w:sz="0" w:space="0" w:color="auto"/>
                                        <w:bottom w:val="none" w:sz="0" w:space="0" w:color="auto"/>
                                        <w:right w:val="none" w:sz="0" w:space="0" w:color="auto"/>
                                      </w:divBdr>
                                    </w:div>
                                    <w:div w:id="1830444779">
                                      <w:marLeft w:val="0"/>
                                      <w:marRight w:val="0"/>
                                      <w:marTop w:val="0"/>
                                      <w:marBottom w:val="0"/>
                                      <w:divBdr>
                                        <w:top w:val="none" w:sz="0" w:space="0" w:color="auto"/>
                                        <w:left w:val="none" w:sz="0" w:space="0" w:color="auto"/>
                                        <w:bottom w:val="none" w:sz="0" w:space="0" w:color="auto"/>
                                        <w:right w:val="none" w:sz="0" w:space="0" w:color="auto"/>
                                      </w:divBdr>
                                    </w:div>
                                    <w:div w:id="247933056">
                                      <w:marLeft w:val="0"/>
                                      <w:marRight w:val="0"/>
                                      <w:marTop w:val="0"/>
                                      <w:marBottom w:val="0"/>
                                      <w:divBdr>
                                        <w:top w:val="none" w:sz="0" w:space="0" w:color="auto"/>
                                        <w:left w:val="none" w:sz="0" w:space="0" w:color="auto"/>
                                        <w:bottom w:val="none" w:sz="0" w:space="0" w:color="auto"/>
                                        <w:right w:val="none" w:sz="0" w:space="0" w:color="auto"/>
                                      </w:divBdr>
                                    </w:div>
                                    <w:div w:id="930550121">
                                      <w:marLeft w:val="0"/>
                                      <w:marRight w:val="0"/>
                                      <w:marTop w:val="0"/>
                                      <w:marBottom w:val="0"/>
                                      <w:divBdr>
                                        <w:top w:val="none" w:sz="0" w:space="0" w:color="auto"/>
                                        <w:left w:val="none" w:sz="0" w:space="0" w:color="auto"/>
                                        <w:bottom w:val="none" w:sz="0" w:space="0" w:color="auto"/>
                                        <w:right w:val="none" w:sz="0" w:space="0" w:color="auto"/>
                                      </w:divBdr>
                                    </w:div>
                                    <w:div w:id="130948417">
                                      <w:marLeft w:val="0"/>
                                      <w:marRight w:val="0"/>
                                      <w:marTop w:val="0"/>
                                      <w:marBottom w:val="0"/>
                                      <w:divBdr>
                                        <w:top w:val="none" w:sz="0" w:space="0" w:color="auto"/>
                                        <w:left w:val="none" w:sz="0" w:space="0" w:color="auto"/>
                                        <w:bottom w:val="none" w:sz="0" w:space="0" w:color="auto"/>
                                        <w:right w:val="none" w:sz="0" w:space="0" w:color="auto"/>
                                      </w:divBdr>
                                    </w:div>
                                    <w:div w:id="1282570718">
                                      <w:marLeft w:val="0"/>
                                      <w:marRight w:val="0"/>
                                      <w:marTop w:val="0"/>
                                      <w:marBottom w:val="0"/>
                                      <w:divBdr>
                                        <w:top w:val="none" w:sz="0" w:space="0" w:color="auto"/>
                                        <w:left w:val="none" w:sz="0" w:space="0" w:color="auto"/>
                                        <w:bottom w:val="none" w:sz="0" w:space="0" w:color="auto"/>
                                        <w:right w:val="none" w:sz="0" w:space="0" w:color="auto"/>
                                      </w:divBdr>
                                    </w:div>
                                    <w:div w:id="1856457371">
                                      <w:marLeft w:val="0"/>
                                      <w:marRight w:val="0"/>
                                      <w:marTop w:val="0"/>
                                      <w:marBottom w:val="0"/>
                                      <w:divBdr>
                                        <w:top w:val="none" w:sz="0" w:space="0" w:color="auto"/>
                                        <w:left w:val="none" w:sz="0" w:space="0" w:color="auto"/>
                                        <w:bottom w:val="none" w:sz="0" w:space="0" w:color="auto"/>
                                        <w:right w:val="none" w:sz="0" w:space="0" w:color="auto"/>
                                      </w:divBdr>
                                    </w:div>
                                    <w:div w:id="967930333">
                                      <w:marLeft w:val="0"/>
                                      <w:marRight w:val="0"/>
                                      <w:marTop w:val="0"/>
                                      <w:marBottom w:val="0"/>
                                      <w:divBdr>
                                        <w:top w:val="none" w:sz="0" w:space="0" w:color="auto"/>
                                        <w:left w:val="none" w:sz="0" w:space="0" w:color="auto"/>
                                        <w:bottom w:val="none" w:sz="0" w:space="0" w:color="auto"/>
                                        <w:right w:val="none" w:sz="0" w:space="0" w:color="auto"/>
                                      </w:divBdr>
                                    </w:div>
                                    <w:div w:id="1312517333">
                                      <w:marLeft w:val="0"/>
                                      <w:marRight w:val="0"/>
                                      <w:marTop w:val="0"/>
                                      <w:marBottom w:val="0"/>
                                      <w:divBdr>
                                        <w:top w:val="none" w:sz="0" w:space="0" w:color="auto"/>
                                        <w:left w:val="none" w:sz="0" w:space="0" w:color="auto"/>
                                        <w:bottom w:val="none" w:sz="0" w:space="0" w:color="auto"/>
                                        <w:right w:val="none" w:sz="0" w:space="0" w:color="auto"/>
                                      </w:divBdr>
                                    </w:div>
                                    <w:div w:id="1591505021">
                                      <w:marLeft w:val="0"/>
                                      <w:marRight w:val="0"/>
                                      <w:marTop w:val="0"/>
                                      <w:marBottom w:val="0"/>
                                      <w:divBdr>
                                        <w:top w:val="none" w:sz="0" w:space="0" w:color="auto"/>
                                        <w:left w:val="none" w:sz="0" w:space="0" w:color="auto"/>
                                        <w:bottom w:val="none" w:sz="0" w:space="0" w:color="auto"/>
                                        <w:right w:val="none" w:sz="0" w:space="0" w:color="auto"/>
                                      </w:divBdr>
                                    </w:div>
                                    <w:div w:id="3955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8065">
      <w:bodyDiv w:val="1"/>
      <w:marLeft w:val="0"/>
      <w:marRight w:val="0"/>
      <w:marTop w:val="0"/>
      <w:marBottom w:val="0"/>
      <w:divBdr>
        <w:top w:val="none" w:sz="0" w:space="0" w:color="auto"/>
        <w:left w:val="none" w:sz="0" w:space="0" w:color="auto"/>
        <w:bottom w:val="none" w:sz="0" w:space="0" w:color="auto"/>
        <w:right w:val="none" w:sz="0" w:space="0" w:color="auto"/>
      </w:divBdr>
    </w:div>
    <w:div w:id="789593423">
      <w:bodyDiv w:val="1"/>
      <w:marLeft w:val="0"/>
      <w:marRight w:val="0"/>
      <w:marTop w:val="0"/>
      <w:marBottom w:val="0"/>
      <w:divBdr>
        <w:top w:val="none" w:sz="0" w:space="0" w:color="auto"/>
        <w:left w:val="none" w:sz="0" w:space="0" w:color="auto"/>
        <w:bottom w:val="none" w:sz="0" w:space="0" w:color="auto"/>
        <w:right w:val="none" w:sz="0" w:space="0" w:color="auto"/>
      </w:divBdr>
    </w:div>
    <w:div w:id="830101207">
      <w:bodyDiv w:val="1"/>
      <w:marLeft w:val="0"/>
      <w:marRight w:val="0"/>
      <w:marTop w:val="0"/>
      <w:marBottom w:val="0"/>
      <w:divBdr>
        <w:top w:val="none" w:sz="0" w:space="0" w:color="auto"/>
        <w:left w:val="none" w:sz="0" w:space="0" w:color="auto"/>
        <w:bottom w:val="none" w:sz="0" w:space="0" w:color="auto"/>
        <w:right w:val="none" w:sz="0" w:space="0" w:color="auto"/>
      </w:divBdr>
      <w:divsChild>
        <w:div w:id="161508241">
          <w:marLeft w:val="0"/>
          <w:marRight w:val="0"/>
          <w:marTop w:val="0"/>
          <w:marBottom w:val="0"/>
          <w:divBdr>
            <w:top w:val="none" w:sz="0" w:space="0" w:color="auto"/>
            <w:left w:val="none" w:sz="0" w:space="0" w:color="auto"/>
            <w:bottom w:val="none" w:sz="0" w:space="0" w:color="auto"/>
            <w:right w:val="none" w:sz="0" w:space="0" w:color="auto"/>
          </w:divBdr>
          <w:divsChild>
            <w:div w:id="1175346459">
              <w:marLeft w:val="0"/>
              <w:marRight w:val="0"/>
              <w:marTop w:val="0"/>
              <w:marBottom w:val="0"/>
              <w:divBdr>
                <w:top w:val="none" w:sz="0" w:space="0" w:color="auto"/>
                <w:left w:val="none" w:sz="0" w:space="0" w:color="auto"/>
                <w:bottom w:val="none" w:sz="0" w:space="0" w:color="auto"/>
                <w:right w:val="none" w:sz="0" w:space="0" w:color="auto"/>
              </w:divBdr>
              <w:divsChild>
                <w:div w:id="1151679067">
                  <w:marLeft w:val="0"/>
                  <w:marRight w:val="0"/>
                  <w:marTop w:val="0"/>
                  <w:marBottom w:val="0"/>
                  <w:divBdr>
                    <w:top w:val="none" w:sz="0" w:space="0" w:color="auto"/>
                    <w:left w:val="none" w:sz="0" w:space="0" w:color="auto"/>
                    <w:bottom w:val="none" w:sz="0" w:space="0" w:color="auto"/>
                    <w:right w:val="none" w:sz="0" w:space="0" w:color="auto"/>
                  </w:divBdr>
                  <w:divsChild>
                    <w:div w:id="337002682">
                      <w:marLeft w:val="150"/>
                      <w:marRight w:val="150"/>
                      <w:marTop w:val="300"/>
                      <w:marBottom w:val="1200"/>
                      <w:divBdr>
                        <w:top w:val="none" w:sz="0" w:space="0" w:color="auto"/>
                        <w:left w:val="none" w:sz="0" w:space="0" w:color="auto"/>
                        <w:bottom w:val="none" w:sz="0" w:space="0" w:color="auto"/>
                        <w:right w:val="none" w:sz="0" w:space="0" w:color="auto"/>
                      </w:divBdr>
                      <w:divsChild>
                        <w:div w:id="151530383">
                          <w:marLeft w:val="0"/>
                          <w:marRight w:val="0"/>
                          <w:marTop w:val="0"/>
                          <w:marBottom w:val="0"/>
                          <w:divBdr>
                            <w:top w:val="none" w:sz="0" w:space="0" w:color="auto"/>
                            <w:left w:val="none" w:sz="0" w:space="0" w:color="auto"/>
                            <w:bottom w:val="none" w:sz="0" w:space="0" w:color="auto"/>
                            <w:right w:val="none" w:sz="0" w:space="0" w:color="auto"/>
                          </w:divBdr>
                          <w:divsChild>
                            <w:div w:id="1879849972">
                              <w:marLeft w:val="0"/>
                              <w:marRight w:val="0"/>
                              <w:marTop w:val="0"/>
                              <w:marBottom w:val="0"/>
                              <w:divBdr>
                                <w:top w:val="none" w:sz="0" w:space="0" w:color="auto"/>
                                <w:left w:val="none" w:sz="0" w:space="0" w:color="auto"/>
                                <w:bottom w:val="none" w:sz="0" w:space="0" w:color="auto"/>
                                <w:right w:val="none" w:sz="0" w:space="0" w:color="auto"/>
                              </w:divBdr>
                              <w:divsChild>
                                <w:div w:id="896401674">
                                  <w:marLeft w:val="0"/>
                                  <w:marRight w:val="0"/>
                                  <w:marTop w:val="0"/>
                                  <w:marBottom w:val="0"/>
                                  <w:divBdr>
                                    <w:top w:val="none" w:sz="0" w:space="0" w:color="auto"/>
                                    <w:left w:val="none" w:sz="0" w:space="0" w:color="auto"/>
                                    <w:bottom w:val="none" w:sz="0" w:space="0" w:color="auto"/>
                                    <w:right w:val="none" w:sz="0" w:space="0" w:color="auto"/>
                                  </w:divBdr>
                                  <w:divsChild>
                                    <w:div w:id="249387480">
                                      <w:marLeft w:val="0"/>
                                      <w:marRight w:val="0"/>
                                      <w:marTop w:val="0"/>
                                      <w:marBottom w:val="0"/>
                                      <w:divBdr>
                                        <w:top w:val="none" w:sz="0" w:space="0" w:color="auto"/>
                                        <w:left w:val="none" w:sz="0" w:space="0" w:color="auto"/>
                                        <w:bottom w:val="none" w:sz="0" w:space="0" w:color="auto"/>
                                        <w:right w:val="none" w:sz="0" w:space="0" w:color="auto"/>
                                      </w:divBdr>
                                    </w:div>
                                    <w:div w:id="1696808028">
                                      <w:marLeft w:val="0"/>
                                      <w:marRight w:val="0"/>
                                      <w:marTop w:val="0"/>
                                      <w:marBottom w:val="0"/>
                                      <w:divBdr>
                                        <w:top w:val="none" w:sz="0" w:space="0" w:color="auto"/>
                                        <w:left w:val="none" w:sz="0" w:space="0" w:color="auto"/>
                                        <w:bottom w:val="none" w:sz="0" w:space="0" w:color="auto"/>
                                        <w:right w:val="none" w:sz="0" w:space="0" w:color="auto"/>
                                      </w:divBdr>
                                    </w:div>
                                    <w:div w:id="567880854">
                                      <w:marLeft w:val="0"/>
                                      <w:marRight w:val="0"/>
                                      <w:marTop w:val="0"/>
                                      <w:marBottom w:val="0"/>
                                      <w:divBdr>
                                        <w:top w:val="none" w:sz="0" w:space="0" w:color="auto"/>
                                        <w:left w:val="none" w:sz="0" w:space="0" w:color="auto"/>
                                        <w:bottom w:val="none" w:sz="0" w:space="0" w:color="auto"/>
                                        <w:right w:val="none" w:sz="0" w:space="0" w:color="auto"/>
                                      </w:divBdr>
                                    </w:div>
                                    <w:div w:id="2141141458">
                                      <w:marLeft w:val="0"/>
                                      <w:marRight w:val="0"/>
                                      <w:marTop w:val="0"/>
                                      <w:marBottom w:val="0"/>
                                      <w:divBdr>
                                        <w:top w:val="none" w:sz="0" w:space="0" w:color="auto"/>
                                        <w:left w:val="none" w:sz="0" w:space="0" w:color="auto"/>
                                        <w:bottom w:val="none" w:sz="0" w:space="0" w:color="auto"/>
                                        <w:right w:val="none" w:sz="0" w:space="0" w:color="auto"/>
                                      </w:divBdr>
                                    </w:div>
                                    <w:div w:id="1168208277">
                                      <w:marLeft w:val="0"/>
                                      <w:marRight w:val="0"/>
                                      <w:marTop w:val="0"/>
                                      <w:marBottom w:val="0"/>
                                      <w:divBdr>
                                        <w:top w:val="none" w:sz="0" w:space="0" w:color="auto"/>
                                        <w:left w:val="none" w:sz="0" w:space="0" w:color="auto"/>
                                        <w:bottom w:val="none" w:sz="0" w:space="0" w:color="auto"/>
                                        <w:right w:val="none" w:sz="0" w:space="0" w:color="auto"/>
                                      </w:divBdr>
                                    </w:div>
                                    <w:div w:id="442379625">
                                      <w:marLeft w:val="0"/>
                                      <w:marRight w:val="0"/>
                                      <w:marTop w:val="0"/>
                                      <w:marBottom w:val="0"/>
                                      <w:divBdr>
                                        <w:top w:val="none" w:sz="0" w:space="0" w:color="auto"/>
                                        <w:left w:val="none" w:sz="0" w:space="0" w:color="auto"/>
                                        <w:bottom w:val="none" w:sz="0" w:space="0" w:color="auto"/>
                                        <w:right w:val="none" w:sz="0" w:space="0" w:color="auto"/>
                                      </w:divBdr>
                                    </w:div>
                                    <w:div w:id="430131317">
                                      <w:marLeft w:val="0"/>
                                      <w:marRight w:val="0"/>
                                      <w:marTop w:val="0"/>
                                      <w:marBottom w:val="0"/>
                                      <w:divBdr>
                                        <w:top w:val="none" w:sz="0" w:space="0" w:color="auto"/>
                                        <w:left w:val="none" w:sz="0" w:space="0" w:color="auto"/>
                                        <w:bottom w:val="none" w:sz="0" w:space="0" w:color="auto"/>
                                        <w:right w:val="none" w:sz="0" w:space="0" w:color="auto"/>
                                      </w:divBdr>
                                    </w:div>
                                    <w:div w:id="1375423320">
                                      <w:marLeft w:val="0"/>
                                      <w:marRight w:val="0"/>
                                      <w:marTop w:val="0"/>
                                      <w:marBottom w:val="0"/>
                                      <w:divBdr>
                                        <w:top w:val="none" w:sz="0" w:space="0" w:color="auto"/>
                                        <w:left w:val="none" w:sz="0" w:space="0" w:color="auto"/>
                                        <w:bottom w:val="none" w:sz="0" w:space="0" w:color="auto"/>
                                        <w:right w:val="none" w:sz="0" w:space="0" w:color="auto"/>
                                      </w:divBdr>
                                    </w:div>
                                    <w:div w:id="336008672">
                                      <w:marLeft w:val="0"/>
                                      <w:marRight w:val="0"/>
                                      <w:marTop w:val="0"/>
                                      <w:marBottom w:val="0"/>
                                      <w:divBdr>
                                        <w:top w:val="none" w:sz="0" w:space="0" w:color="auto"/>
                                        <w:left w:val="none" w:sz="0" w:space="0" w:color="auto"/>
                                        <w:bottom w:val="none" w:sz="0" w:space="0" w:color="auto"/>
                                        <w:right w:val="none" w:sz="0" w:space="0" w:color="auto"/>
                                      </w:divBdr>
                                    </w:div>
                                    <w:div w:id="1354066222">
                                      <w:marLeft w:val="0"/>
                                      <w:marRight w:val="0"/>
                                      <w:marTop w:val="0"/>
                                      <w:marBottom w:val="0"/>
                                      <w:divBdr>
                                        <w:top w:val="none" w:sz="0" w:space="0" w:color="auto"/>
                                        <w:left w:val="none" w:sz="0" w:space="0" w:color="auto"/>
                                        <w:bottom w:val="none" w:sz="0" w:space="0" w:color="auto"/>
                                        <w:right w:val="none" w:sz="0" w:space="0" w:color="auto"/>
                                      </w:divBdr>
                                    </w:div>
                                    <w:div w:id="961183216">
                                      <w:marLeft w:val="0"/>
                                      <w:marRight w:val="0"/>
                                      <w:marTop w:val="0"/>
                                      <w:marBottom w:val="0"/>
                                      <w:divBdr>
                                        <w:top w:val="none" w:sz="0" w:space="0" w:color="auto"/>
                                        <w:left w:val="none" w:sz="0" w:space="0" w:color="auto"/>
                                        <w:bottom w:val="none" w:sz="0" w:space="0" w:color="auto"/>
                                        <w:right w:val="none" w:sz="0" w:space="0" w:color="auto"/>
                                      </w:divBdr>
                                    </w:div>
                                    <w:div w:id="143742405">
                                      <w:marLeft w:val="0"/>
                                      <w:marRight w:val="0"/>
                                      <w:marTop w:val="0"/>
                                      <w:marBottom w:val="0"/>
                                      <w:divBdr>
                                        <w:top w:val="none" w:sz="0" w:space="0" w:color="auto"/>
                                        <w:left w:val="none" w:sz="0" w:space="0" w:color="auto"/>
                                        <w:bottom w:val="none" w:sz="0" w:space="0" w:color="auto"/>
                                        <w:right w:val="none" w:sz="0" w:space="0" w:color="auto"/>
                                      </w:divBdr>
                                    </w:div>
                                    <w:div w:id="65809628">
                                      <w:marLeft w:val="0"/>
                                      <w:marRight w:val="0"/>
                                      <w:marTop w:val="0"/>
                                      <w:marBottom w:val="0"/>
                                      <w:divBdr>
                                        <w:top w:val="none" w:sz="0" w:space="0" w:color="auto"/>
                                        <w:left w:val="none" w:sz="0" w:space="0" w:color="auto"/>
                                        <w:bottom w:val="none" w:sz="0" w:space="0" w:color="auto"/>
                                        <w:right w:val="none" w:sz="0" w:space="0" w:color="auto"/>
                                      </w:divBdr>
                                    </w:div>
                                    <w:div w:id="471604539">
                                      <w:marLeft w:val="0"/>
                                      <w:marRight w:val="0"/>
                                      <w:marTop w:val="0"/>
                                      <w:marBottom w:val="0"/>
                                      <w:divBdr>
                                        <w:top w:val="none" w:sz="0" w:space="0" w:color="auto"/>
                                        <w:left w:val="none" w:sz="0" w:space="0" w:color="auto"/>
                                        <w:bottom w:val="none" w:sz="0" w:space="0" w:color="auto"/>
                                        <w:right w:val="none" w:sz="0" w:space="0" w:color="auto"/>
                                      </w:divBdr>
                                    </w:div>
                                    <w:div w:id="1811437413">
                                      <w:marLeft w:val="0"/>
                                      <w:marRight w:val="0"/>
                                      <w:marTop w:val="0"/>
                                      <w:marBottom w:val="0"/>
                                      <w:divBdr>
                                        <w:top w:val="none" w:sz="0" w:space="0" w:color="auto"/>
                                        <w:left w:val="none" w:sz="0" w:space="0" w:color="auto"/>
                                        <w:bottom w:val="none" w:sz="0" w:space="0" w:color="auto"/>
                                        <w:right w:val="none" w:sz="0" w:space="0" w:color="auto"/>
                                      </w:divBdr>
                                    </w:div>
                                    <w:div w:id="1382940974">
                                      <w:marLeft w:val="0"/>
                                      <w:marRight w:val="0"/>
                                      <w:marTop w:val="0"/>
                                      <w:marBottom w:val="0"/>
                                      <w:divBdr>
                                        <w:top w:val="none" w:sz="0" w:space="0" w:color="auto"/>
                                        <w:left w:val="none" w:sz="0" w:space="0" w:color="auto"/>
                                        <w:bottom w:val="none" w:sz="0" w:space="0" w:color="auto"/>
                                        <w:right w:val="none" w:sz="0" w:space="0" w:color="auto"/>
                                      </w:divBdr>
                                    </w:div>
                                    <w:div w:id="1475178300">
                                      <w:marLeft w:val="0"/>
                                      <w:marRight w:val="0"/>
                                      <w:marTop w:val="0"/>
                                      <w:marBottom w:val="0"/>
                                      <w:divBdr>
                                        <w:top w:val="none" w:sz="0" w:space="0" w:color="auto"/>
                                        <w:left w:val="none" w:sz="0" w:space="0" w:color="auto"/>
                                        <w:bottom w:val="none" w:sz="0" w:space="0" w:color="auto"/>
                                        <w:right w:val="none" w:sz="0" w:space="0" w:color="auto"/>
                                      </w:divBdr>
                                    </w:div>
                                    <w:div w:id="1974485390">
                                      <w:marLeft w:val="0"/>
                                      <w:marRight w:val="0"/>
                                      <w:marTop w:val="0"/>
                                      <w:marBottom w:val="0"/>
                                      <w:divBdr>
                                        <w:top w:val="none" w:sz="0" w:space="0" w:color="auto"/>
                                        <w:left w:val="none" w:sz="0" w:space="0" w:color="auto"/>
                                        <w:bottom w:val="none" w:sz="0" w:space="0" w:color="auto"/>
                                        <w:right w:val="none" w:sz="0" w:space="0" w:color="auto"/>
                                      </w:divBdr>
                                    </w:div>
                                    <w:div w:id="1868367828">
                                      <w:marLeft w:val="0"/>
                                      <w:marRight w:val="0"/>
                                      <w:marTop w:val="0"/>
                                      <w:marBottom w:val="0"/>
                                      <w:divBdr>
                                        <w:top w:val="none" w:sz="0" w:space="0" w:color="auto"/>
                                        <w:left w:val="none" w:sz="0" w:space="0" w:color="auto"/>
                                        <w:bottom w:val="none" w:sz="0" w:space="0" w:color="auto"/>
                                        <w:right w:val="none" w:sz="0" w:space="0" w:color="auto"/>
                                      </w:divBdr>
                                    </w:div>
                                    <w:div w:id="1616129831">
                                      <w:marLeft w:val="0"/>
                                      <w:marRight w:val="0"/>
                                      <w:marTop w:val="0"/>
                                      <w:marBottom w:val="0"/>
                                      <w:divBdr>
                                        <w:top w:val="none" w:sz="0" w:space="0" w:color="auto"/>
                                        <w:left w:val="none" w:sz="0" w:space="0" w:color="auto"/>
                                        <w:bottom w:val="none" w:sz="0" w:space="0" w:color="auto"/>
                                        <w:right w:val="none" w:sz="0" w:space="0" w:color="auto"/>
                                      </w:divBdr>
                                    </w:div>
                                    <w:div w:id="292828535">
                                      <w:marLeft w:val="0"/>
                                      <w:marRight w:val="0"/>
                                      <w:marTop w:val="0"/>
                                      <w:marBottom w:val="0"/>
                                      <w:divBdr>
                                        <w:top w:val="none" w:sz="0" w:space="0" w:color="auto"/>
                                        <w:left w:val="none" w:sz="0" w:space="0" w:color="auto"/>
                                        <w:bottom w:val="none" w:sz="0" w:space="0" w:color="auto"/>
                                        <w:right w:val="none" w:sz="0" w:space="0" w:color="auto"/>
                                      </w:divBdr>
                                    </w:div>
                                    <w:div w:id="918903832">
                                      <w:marLeft w:val="0"/>
                                      <w:marRight w:val="0"/>
                                      <w:marTop w:val="0"/>
                                      <w:marBottom w:val="0"/>
                                      <w:divBdr>
                                        <w:top w:val="none" w:sz="0" w:space="0" w:color="auto"/>
                                        <w:left w:val="none" w:sz="0" w:space="0" w:color="auto"/>
                                        <w:bottom w:val="none" w:sz="0" w:space="0" w:color="auto"/>
                                        <w:right w:val="none" w:sz="0" w:space="0" w:color="auto"/>
                                      </w:divBdr>
                                    </w:div>
                                    <w:div w:id="541554182">
                                      <w:marLeft w:val="0"/>
                                      <w:marRight w:val="0"/>
                                      <w:marTop w:val="0"/>
                                      <w:marBottom w:val="0"/>
                                      <w:divBdr>
                                        <w:top w:val="none" w:sz="0" w:space="0" w:color="auto"/>
                                        <w:left w:val="none" w:sz="0" w:space="0" w:color="auto"/>
                                        <w:bottom w:val="none" w:sz="0" w:space="0" w:color="auto"/>
                                        <w:right w:val="none" w:sz="0" w:space="0" w:color="auto"/>
                                      </w:divBdr>
                                    </w:div>
                                    <w:div w:id="2042049968">
                                      <w:marLeft w:val="0"/>
                                      <w:marRight w:val="0"/>
                                      <w:marTop w:val="0"/>
                                      <w:marBottom w:val="0"/>
                                      <w:divBdr>
                                        <w:top w:val="none" w:sz="0" w:space="0" w:color="auto"/>
                                        <w:left w:val="none" w:sz="0" w:space="0" w:color="auto"/>
                                        <w:bottom w:val="none" w:sz="0" w:space="0" w:color="auto"/>
                                        <w:right w:val="none" w:sz="0" w:space="0" w:color="auto"/>
                                      </w:divBdr>
                                    </w:div>
                                    <w:div w:id="1034378969">
                                      <w:marLeft w:val="0"/>
                                      <w:marRight w:val="0"/>
                                      <w:marTop w:val="0"/>
                                      <w:marBottom w:val="0"/>
                                      <w:divBdr>
                                        <w:top w:val="none" w:sz="0" w:space="0" w:color="auto"/>
                                        <w:left w:val="none" w:sz="0" w:space="0" w:color="auto"/>
                                        <w:bottom w:val="none" w:sz="0" w:space="0" w:color="auto"/>
                                        <w:right w:val="none" w:sz="0" w:space="0" w:color="auto"/>
                                      </w:divBdr>
                                    </w:div>
                                    <w:div w:id="1612085039">
                                      <w:marLeft w:val="0"/>
                                      <w:marRight w:val="0"/>
                                      <w:marTop w:val="0"/>
                                      <w:marBottom w:val="0"/>
                                      <w:divBdr>
                                        <w:top w:val="none" w:sz="0" w:space="0" w:color="auto"/>
                                        <w:left w:val="none" w:sz="0" w:space="0" w:color="auto"/>
                                        <w:bottom w:val="none" w:sz="0" w:space="0" w:color="auto"/>
                                        <w:right w:val="none" w:sz="0" w:space="0" w:color="auto"/>
                                      </w:divBdr>
                                    </w:div>
                                    <w:div w:id="1932156323">
                                      <w:marLeft w:val="0"/>
                                      <w:marRight w:val="0"/>
                                      <w:marTop w:val="0"/>
                                      <w:marBottom w:val="0"/>
                                      <w:divBdr>
                                        <w:top w:val="none" w:sz="0" w:space="0" w:color="auto"/>
                                        <w:left w:val="none" w:sz="0" w:space="0" w:color="auto"/>
                                        <w:bottom w:val="none" w:sz="0" w:space="0" w:color="auto"/>
                                        <w:right w:val="none" w:sz="0" w:space="0" w:color="auto"/>
                                      </w:divBdr>
                                    </w:div>
                                    <w:div w:id="1712488093">
                                      <w:marLeft w:val="0"/>
                                      <w:marRight w:val="0"/>
                                      <w:marTop w:val="0"/>
                                      <w:marBottom w:val="0"/>
                                      <w:divBdr>
                                        <w:top w:val="none" w:sz="0" w:space="0" w:color="auto"/>
                                        <w:left w:val="none" w:sz="0" w:space="0" w:color="auto"/>
                                        <w:bottom w:val="none" w:sz="0" w:space="0" w:color="auto"/>
                                        <w:right w:val="none" w:sz="0" w:space="0" w:color="auto"/>
                                      </w:divBdr>
                                    </w:div>
                                    <w:div w:id="1833793219">
                                      <w:marLeft w:val="0"/>
                                      <w:marRight w:val="0"/>
                                      <w:marTop w:val="0"/>
                                      <w:marBottom w:val="0"/>
                                      <w:divBdr>
                                        <w:top w:val="none" w:sz="0" w:space="0" w:color="auto"/>
                                        <w:left w:val="none" w:sz="0" w:space="0" w:color="auto"/>
                                        <w:bottom w:val="none" w:sz="0" w:space="0" w:color="auto"/>
                                        <w:right w:val="none" w:sz="0" w:space="0" w:color="auto"/>
                                      </w:divBdr>
                                    </w:div>
                                    <w:div w:id="1066533432">
                                      <w:marLeft w:val="0"/>
                                      <w:marRight w:val="0"/>
                                      <w:marTop w:val="0"/>
                                      <w:marBottom w:val="0"/>
                                      <w:divBdr>
                                        <w:top w:val="none" w:sz="0" w:space="0" w:color="auto"/>
                                        <w:left w:val="none" w:sz="0" w:space="0" w:color="auto"/>
                                        <w:bottom w:val="none" w:sz="0" w:space="0" w:color="auto"/>
                                        <w:right w:val="none" w:sz="0" w:space="0" w:color="auto"/>
                                      </w:divBdr>
                                    </w:div>
                                    <w:div w:id="381902134">
                                      <w:marLeft w:val="0"/>
                                      <w:marRight w:val="0"/>
                                      <w:marTop w:val="0"/>
                                      <w:marBottom w:val="0"/>
                                      <w:divBdr>
                                        <w:top w:val="none" w:sz="0" w:space="0" w:color="auto"/>
                                        <w:left w:val="none" w:sz="0" w:space="0" w:color="auto"/>
                                        <w:bottom w:val="none" w:sz="0" w:space="0" w:color="auto"/>
                                        <w:right w:val="none" w:sz="0" w:space="0" w:color="auto"/>
                                      </w:divBdr>
                                    </w:div>
                                    <w:div w:id="186647870">
                                      <w:marLeft w:val="0"/>
                                      <w:marRight w:val="0"/>
                                      <w:marTop w:val="0"/>
                                      <w:marBottom w:val="0"/>
                                      <w:divBdr>
                                        <w:top w:val="none" w:sz="0" w:space="0" w:color="auto"/>
                                        <w:left w:val="none" w:sz="0" w:space="0" w:color="auto"/>
                                        <w:bottom w:val="none" w:sz="0" w:space="0" w:color="auto"/>
                                        <w:right w:val="none" w:sz="0" w:space="0" w:color="auto"/>
                                      </w:divBdr>
                                    </w:div>
                                    <w:div w:id="5482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936175">
      <w:bodyDiv w:val="1"/>
      <w:marLeft w:val="0"/>
      <w:marRight w:val="0"/>
      <w:marTop w:val="0"/>
      <w:marBottom w:val="0"/>
      <w:divBdr>
        <w:top w:val="none" w:sz="0" w:space="0" w:color="auto"/>
        <w:left w:val="none" w:sz="0" w:space="0" w:color="auto"/>
        <w:bottom w:val="none" w:sz="0" w:space="0" w:color="auto"/>
        <w:right w:val="none" w:sz="0" w:space="0" w:color="auto"/>
      </w:divBdr>
      <w:divsChild>
        <w:div w:id="1990673848">
          <w:marLeft w:val="0"/>
          <w:marRight w:val="0"/>
          <w:marTop w:val="0"/>
          <w:marBottom w:val="0"/>
          <w:divBdr>
            <w:top w:val="none" w:sz="0" w:space="0" w:color="auto"/>
            <w:left w:val="none" w:sz="0" w:space="0" w:color="auto"/>
            <w:bottom w:val="none" w:sz="0" w:space="0" w:color="auto"/>
            <w:right w:val="none" w:sz="0" w:space="0" w:color="auto"/>
          </w:divBdr>
          <w:divsChild>
            <w:div w:id="1486509826">
              <w:marLeft w:val="0"/>
              <w:marRight w:val="0"/>
              <w:marTop w:val="0"/>
              <w:marBottom w:val="0"/>
              <w:divBdr>
                <w:top w:val="none" w:sz="0" w:space="0" w:color="auto"/>
                <w:left w:val="none" w:sz="0" w:space="0" w:color="auto"/>
                <w:bottom w:val="none" w:sz="0" w:space="0" w:color="auto"/>
                <w:right w:val="none" w:sz="0" w:space="0" w:color="auto"/>
              </w:divBdr>
              <w:divsChild>
                <w:div w:id="2000112467">
                  <w:marLeft w:val="0"/>
                  <w:marRight w:val="0"/>
                  <w:marTop w:val="0"/>
                  <w:marBottom w:val="0"/>
                  <w:divBdr>
                    <w:top w:val="none" w:sz="0" w:space="0" w:color="auto"/>
                    <w:left w:val="none" w:sz="0" w:space="0" w:color="auto"/>
                    <w:bottom w:val="none" w:sz="0" w:space="0" w:color="auto"/>
                    <w:right w:val="none" w:sz="0" w:space="0" w:color="auto"/>
                  </w:divBdr>
                  <w:divsChild>
                    <w:div w:id="1658224008">
                      <w:marLeft w:val="150"/>
                      <w:marRight w:val="150"/>
                      <w:marTop w:val="300"/>
                      <w:marBottom w:val="1200"/>
                      <w:divBdr>
                        <w:top w:val="none" w:sz="0" w:space="0" w:color="auto"/>
                        <w:left w:val="none" w:sz="0" w:space="0" w:color="auto"/>
                        <w:bottom w:val="none" w:sz="0" w:space="0" w:color="auto"/>
                        <w:right w:val="none" w:sz="0" w:space="0" w:color="auto"/>
                      </w:divBdr>
                      <w:divsChild>
                        <w:div w:id="1589265959">
                          <w:marLeft w:val="0"/>
                          <w:marRight w:val="0"/>
                          <w:marTop w:val="0"/>
                          <w:marBottom w:val="0"/>
                          <w:divBdr>
                            <w:top w:val="none" w:sz="0" w:space="0" w:color="auto"/>
                            <w:left w:val="none" w:sz="0" w:space="0" w:color="auto"/>
                            <w:bottom w:val="none" w:sz="0" w:space="0" w:color="auto"/>
                            <w:right w:val="none" w:sz="0" w:space="0" w:color="auto"/>
                          </w:divBdr>
                          <w:divsChild>
                            <w:div w:id="317152452">
                              <w:marLeft w:val="0"/>
                              <w:marRight w:val="0"/>
                              <w:marTop w:val="0"/>
                              <w:marBottom w:val="0"/>
                              <w:divBdr>
                                <w:top w:val="none" w:sz="0" w:space="0" w:color="auto"/>
                                <w:left w:val="none" w:sz="0" w:space="0" w:color="auto"/>
                                <w:bottom w:val="none" w:sz="0" w:space="0" w:color="auto"/>
                                <w:right w:val="none" w:sz="0" w:space="0" w:color="auto"/>
                              </w:divBdr>
                              <w:divsChild>
                                <w:div w:id="1309245129">
                                  <w:marLeft w:val="0"/>
                                  <w:marRight w:val="0"/>
                                  <w:marTop w:val="0"/>
                                  <w:marBottom w:val="0"/>
                                  <w:divBdr>
                                    <w:top w:val="none" w:sz="0" w:space="0" w:color="auto"/>
                                    <w:left w:val="none" w:sz="0" w:space="0" w:color="auto"/>
                                    <w:bottom w:val="none" w:sz="0" w:space="0" w:color="auto"/>
                                    <w:right w:val="none" w:sz="0" w:space="0" w:color="auto"/>
                                  </w:divBdr>
                                  <w:divsChild>
                                    <w:div w:id="801076262">
                                      <w:marLeft w:val="0"/>
                                      <w:marRight w:val="0"/>
                                      <w:marTop w:val="0"/>
                                      <w:marBottom w:val="0"/>
                                      <w:divBdr>
                                        <w:top w:val="none" w:sz="0" w:space="0" w:color="auto"/>
                                        <w:left w:val="none" w:sz="0" w:space="0" w:color="auto"/>
                                        <w:bottom w:val="none" w:sz="0" w:space="0" w:color="auto"/>
                                        <w:right w:val="none" w:sz="0" w:space="0" w:color="auto"/>
                                      </w:divBdr>
                                    </w:div>
                                    <w:div w:id="103500443">
                                      <w:marLeft w:val="0"/>
                                      <w:marRight w:val="0"/>
                                      <w:marTop w:val="0"/>
                                      <w:marBottom w:val="0"/>
                                      <w:divBdr>
                                        <w:top w:val="none" w:sz="0" w:space="0" w:color="auto"/>
                                        <w:left w:val="none" w:sz="0" w:space="0" w:color="auto"/>
                                        <w:bottom w:val="none" w:sz="0" w:space="0" w:color="auto"/>
                                        <w:right w:val="none" w:sz="0" w:space="0" w:color="auto"/>
                                      </w:divBdr>
                                    </w:div>
                                    <w:div w:id="1164198191">
                                      <w:marLeft w:val="0"/>
                                      <w:marRight w:val="0"/>
                                      <w:marTop w:val="0"/>
                                      <w:marBottom w:val="0"/>
                                      <w:divBdr>
                                        <w:top w:val="none" w:sz="0" w:space="0" w:color="auto"/>
                                        <w:left w:val="none" w:sz="0" w:space="0" w:color="auto"/>
                                        <w:bottom w:val="none" w:sz="0" w:space="0" w:color="auto"/>
                                        <w:right w:val="none" w:sz="0" w:space="0" w:color="auto"/>
                                      </w:divBdr>
                                    </w:div>
                                    <w:div w:id="1349285099">
                                      <w:marLeft w:val="0"/>
                                      <w:marRight w:val="0"/>
                                      <w:marTop w:val="0"/>
                                      <w:marBottom w:val="0"/>
                                      <w:divBdr>
                                        <w:top w:val="none" w:sz="0" w:space="0" w:color="auto"/>
                                        <w:left w:val="none" w:sz="0" w:space="0" w:color="auto"/>
                                        <w:bottom w:val="none" w:sz="0" w:space="0" w:color="auto"/>
                                        <w:right w:val="none" w:sz="0" w:space="0" w:color="auto"/>
                                      </w:divBdr>
                                    </w:div>
                                    <w:div w:id="162087736">
                                      <w:marLeft w:val="0"/>
                                      <w:marRight w:val="0"/>
                                      <w:marTop w:val="0"/>
                                      <w:marBottom w:val="0"/>
                                      <w:divBdr>
                                        <w:top w:val="none" w:sz="0" w:space="0" w:color="auto"/>
                                        <w:left w:val="none" w:sz="0" w:space="0" w:color="auto"/>
                                        <w:bottom w:val="none" w:sz="0" w:space="0" w:color="auto"/>
                                        <w:right w:val="none" w:sz="0" w:space="0" w:color="auto"/>
                                      </w:divBdr>
                                    </w:div>
                                    <w:div w:id="1771971651">
                                      <w:marLeft w:val="0"/>
                                      <w:marRight w:val="0"/>
                                      <w:marTop w:val="0"/>
                                      <w:marBottom w:val="0"/>
                                      <w:divBdr>
                                        <w:top w:val="none" w:sz="0" w:space="0" w:color="auto"/>
                                        <w:left w:val="none" w:sz="0" w:space="0" w:color="auto"/>
                                        <w:bottom w:val="none" w:sz="0" w:space="0" w:color="auto"/>
                                        <w:right w:val="none" w:sz="0" w:space="0" w:color="auto"/>
                                      </w:divBdr>
                                    </w:div>
                                    <w:div w:id="576013439">
                                      <w:marLeft w:val="0"/>
                                      <w:marRight w:val="0"/>
                                      <w:marTop w:val="0"/>
                                      <w:marBottom w:val="0"/>
                                      <w:divBdr>
                                        <w:top w:val="none" w:sz="0" w:space="0" w:color="auto"/>
                                        <w:left w:val="none" w:sz="0" w:space="0" w:color="auto"/>
                                        <w:bottom w:val="none" w:sz="0" w:space="0" w:color="auto"/>
                                        <w:right w:val="none" w:sz="0" w:space="0" w:color="auto"/>
                                      </w:divBdr>
                                    </w:div>
                                    <w:div w:id="1432429449">
                                      <w:marLeft w:val="0"/>
                                      <w:marRight w:val="0"/>
                                      <w:marTop w:val="0"/>
                                      <w:marBottom w:val="0"/>
                                      <w:divBdr>
                                        <w:top w:val="none" w:sz="0" w:space="0" w:color="auto"/>
                                        <w:left w:val="none" w:sz="0" w:space="0" w:color="auto"/>
                                        <w:bottom w:val="none" w:sz="0" w:space="0" w:color="auto"/>
                                        <w:right w:val="none" w:sz="0" w:space="0" w:color="auto"/>
                                      </w:divBdr>
                                    </w:div>
                                    <w:div w:id="1354305537">
                                      <w:marLeft w:val="0"/>
                                      <w:marRight w:val="0"/>
                                      <w:marTop w:val="0"/>
                                      <w:marBottom w:val="0"/>
                                      <w:divBdr>
                                        <w:top w:val="none" w:sz="0" w:space="0" w:color="auto"/>
                                        <w:left w:val="none" w:sz="0" w:space="0" w:color="auto"/>
                                        <w:bottom w:val="none" w:sz="0" w:space="0" w:color="auto"/>
                                        <w:right w:val="none" w:sz="0" w:space="0" w:color="auto"/>
                                      </w:divBdr>
                                    </w:div>
                                    <w:div w:id="43019664">
                                      <w:marLeft w:val="0"/>
                                      <w:marRight w:val="0"/>
                                      <w:marTop w:val="0"/>
                                      <w:marBottom w:val="0"/>
                                      <w:divBdr>
                                        <w:top w:val="none" w:sz="0" w:space="0" w:color="auto"/>
                                        <w:left w:val="none" w:sz="0" w:space="0" w:color="auto"/>
                                        <w:bottom w:val="none" w:sz="0" w:space="0" w:color="auto"/>
                                        <w:right w:val="none" w:sz="0" w:space="0" w:color="auto"/>
                                      </w:divBdr>
                                    </w:div>
                                    <w:div w:id="1557085215">
                                      <w:marLeft w:val="0"/>
                                      <w:marRight w:val="0"/>
                                      <w:marTop w:val="0"/>
                                      <w:marBottom w:val="0"/>
                                      <w:divBdr>
                                        <w:top w:val="none" w:sz="0" w:space="0" w:color="auto"/>
                                        <w:left w:val="none" w:sz="0" w:space="0" w:color="auto"/>
                                        <w:bottom w:val="none" w:sz="0" w:space="0" w:color="auto"/>
                                        <w:right w:val="none" w:sz="0" w:space="0" w:color="auto"/>
                                      </w:divBdr>
                                    </w:div>
                                    <w:div w:id="408770033">
                                      <w:marLeft w:val="0"/>
                                      <w:marRight w:val="0"/>
                                      <w:marTop w:val="0"/>
                                      <w:marBottom w:val="0"/>
                                      <w:divBdr>
                                        <w:top w:val="none" w:sz="0" w:space="0" w:color="auto"/>
                                        <w:left w:val="none" w:sz="0" w:space="0" w:color="auto"/>
                                        <w:bottom w:val="none" w:sz="0" w:space="0" w:color="auto"/>
                                        <w:right w:val="none" w:sz="0" w:space="0" w:color="auto"/>
                                      </w:divBdr>
                                    </w:div>
                                    <w:div w:id="547108543">
                                      <w:marLeft w:val="0"/>
                                      <w:marRight w:val="0"/>
                                      <w:marTop w:val="0"/>
                                      <w:marBottom w:val="0"/>
                                      <w:divBdr>
                                        <w:top w:val="none" w:sz="0" w:space="0" w:color="auto"/>
                                        <w:left w:val="none" w:sz="0" w:space="0" w:color="auto"/>
                                        <w:bottom w:val="none" w:sz="0" w:space="0" w:color="auto"/>
                                        <w:right w:val="none" w:sz="0" w:space="0" w:color="auto"/>
                                      </w:divBdr>
                                    </w:div>
                                    <w:div w:id="1378435567">
                                      <w:marLeft w:val="0"/>
                                      <w:marRight w:val="0"/>
                                      <w:marTop w:val="0"/>
                                      <w:marBottom w:val="0"/>
                                      <w:divBdr>
                                        <w:top w:val="none" w:sz="0" w:space="0" w:color="auto"/>
                                        <w:left w:val="none" w:sz="0" w:space="0" w:color="auto"/>
                                        <w:bottom w:val="none" w:sz="0" w:space="0" w:color="auto"/>
                                        <w:right w:val="none" w:sz="0" w:space="0" w:color="auto"/>
                                      </w:divBdr>
                                    </w:div>
                                    <w:div w:id="402028932">
                                      <w:marLeft w:val="0"/>
                                      <w:marRight w:val="0"/>
                                      <w:marTop w:val="0"/>
                                      <w:marBottom w:val="0"/>
                                      <w:divBdr>
                                        <w:top w:val="none" w:sz="0" w:space="0" w:color="auto"/>
                                        <w:left w:val="none" w:sz="0" w:space="0" w:color="auto"/>
                                        <w:bottom w:val="none" w:sz="0" w:space="0" w:color="auto"/>
                                        <w:right w:val="none" w:sz="0" w:space="0" w:color="auto"/>
                                      </w:divBdr>
                                    </w:div>
                                    <w:div w:id="1785229880">
                                      <w:marLeft w:val="0"/>
                                      <w:marRight w:val="0"/>
                                      <w:marTop w:val="0"/>
                                      <w:marBottom w:val="0"/>
                                      <w:divBdr>
                                        <w:top w:val="none" w:sz="0" w:space="0" w:color="auto"/>
                                        <w:left w:val="none" w:sz="0" w:space="0" w:color="auto"/>
                                        <w:bottom w:val="none" w:sz="0" w:space="0" w:color="auto"/>
                                        <w:right w:val="none" w:sz="0" w:space="0" w:color="auto"/>
                                      </w:divBdr>
                                    </w:div>
                                    <w:div w:id="85393556">
                                      <w:marLeft w:val="0"/>
                                      <w:marRight w:val="0"/>
                                      <w:marTop w:val="0"/>
                                      <w:marBottom w:val="0"/>
                                      <w:divBdr>
                                        <w:top w:val="none" w:sz="0" w:space="0" w:color="auto"/>
                                        <w:left w:val="none" w:sz="0" w:space="0" w:color="auto"/>
                                        <w:bottom w:val="none" w:sz="0" w:space="0" w:color="auto"/>
                                        <w:right w:val="none" w:sz="0" w:space="0" w:color="auto"/>
                                      </w:divBdr>
                                    </w:div>
                                    <w:div w:id="992298067">
                                      <w:marLeft w:val="0"/>
                                      <w:marRight w:val="0"/>
                                      <w:marTop w:val="0"/>
                                      <w:marBottom w:val="0"/>
                                      <w:divBdr>
                                        <w:top w:val="none" w:sz="0" w:space="0" w:color="auto"/>
                                        <w:left w:val="none" w:sz="0" w:space="0" w:color="auto"/>
                                        <w:bottom w:val="none" w:sz="0" w:space="0" w:color="auto"/>
                                        <w:right w:val="none" w:sz="0" w:space="0" w:color="auto"/>
                                      </w:divBdr>
                                    </w:div>
                                    <w:div w:id="1133986546">
                                      <w:marLeft w:val="0"/>
                                      <w:marRight w:val="0"/>
                                      <w:marTop w:val="0"/>
                                      <w:marBottom w:val="0"/>
                                      <w:divBdr>
                                        <w:top w:val="none" w:sz="0" w:space="0" w:color="auto"/>
                                        <w:left w:val="none" w:sz="0" w:space="0" w:color="auto"/>
                                        <w:bottom w:val="none" w:sz="0" w:space="0" w:color="auto"/>
                                        <w:right w:val="none" w:sz="0" w:space="0" w:color="auto"/>
                                      </w:divBdr>
                                    </w:div>
                                    <w:div w:id="1755590622">
                                      <w:marLeft w:val="0"/>
                                      <w:marRight w:val="0"/>
                                      <w:marTop w:val="0"/>
                                      <w:marBottom w:val="0"/>
                                      <w:divBdr>
                                        <w:top w:val="none" w:sz="0" w:space="0" w:color="auto"/>
                                        <w:left w:val="none" w:sz="0" w:space="0" w:color="auto"/>
                                        <w:bottom w:val="none" w:sz="0" w:space="0" w:color="auto"/>
                                        <w:right w:val="none" w:sz="0" w:space="0" w:color="auto"/>
                                      </w:divBdr>
                                    </w:div>
                                    <w:div w:id="1678800611">
                                      <w:marLeft w:val="0"/>
                                      <w:marRight w:val="0"/>
                                      <w:marTop w:val="0"/>
                                      <w:marBottom w:val="0"/>
                                      <w:divBdr>
                                        <w:top w:val="none" w:sz="0" w:space="0" w:color="auto"/>
                                        <w:left w:val="none" w:sz="0" w:space="0" w:color="auto"/>
                                        <w:bottom w:val="none" w:sz="0" w:space="0" w:color="auto"/>
                                        <w:right w:val="none" w:sz="0" w:space="0" w:color="auto"/>
                                      </w:divBdr>
                                    </w:div>
                                    <w:div w:id="46222832">
                                      <w:marLeft w:val="0"/>
                                      <w:marRight w:val="0"/>
                                      <w:marTop w:val="0"/>
                                      <w:marBottom w:val="0"/>
                                      <w:divBdr>
                                        <w:top w:val="none" w:sz="0" w:space="0" w:color="auto"/>
                                        <w:left w:val="none" w:sz="0" w:space="0" w:color="auto"/>
                                        <w:bottom w:val="none" w:sz="0" w:space="0" w:color="auto"/>
                                        <w:right w:val="none" w:sz="0" w:space="0" w:color="auto"/>
                                      </w:divBdr>
                                    </w:div>
                                    <w:div w:id="174851334">
                                      <w:marLeft w:val="0"/>
                                      <w:marRight w:val="0"/>
                                      <w:marTop w:val="0"/>
                                      <w:marBottom w:val="0"/>
                                      <w:divBdr>
                                        <w:top w:val="none" w:sz="0" w:space="0" w:color="auto"/>
                                        <w:left w:val="none" w:sz="0" w:space="0" w:color="auto"/>
                                        <w:bottom w:val="none" w:sz="0" w:space="0" w:color="auto"/>
                                        <w:right w:val="none" w:sz="0" w:space="0" w:color="auto"/>
                                      </w:divBdr>
                                    </w:div>
                                    <w:div w:id="1345939849">
                                      <w:marLeft w:val="0"/>
                                      <w:marRight w:val="0"/>
                                      <w:marTop w:val="0"/>
                                      <w:marBottom w:val="0"/>
                                      <w:divBdr>
                                        <w:top w:val="none" w:sz="0" w:space="0" w:color="auto"/>
                                        <w:left w:val="none" w:sz="0" w:space="0" w:color="auto"/>
                                        <w:bottom w:val="none" w:sz="0" w:space="0" w:color="auto"/>
                                        <w:right w:val="none" w:sz="0" w:space="0" w:color="auto"/>
                                      </w:divBdr>
                                    </w:div>
                                    <w:div w:id="1169516838">
                                      <w:marLeft w:val="0"/>
                                      <w:marRight w:val="0"/>
                                      <w:marTop w:val="0"/>
                                      <w:marBottom w:val="0"/>
                                      <w:divBdr>
                                        <w:top w:val="none" w:sz="0" w:space="0" w:color="auto"/>
                                        <w:left w:val="none" w:sz="0" w:space="0" w:color="auto"/>
                                        <w:bottom w:val="none" w:sz="0" w:space="0" w:color="auto"/>
                                        <w:right w:val="none" w:sz="0" w:space="0" w:color="auto"/>
                                      </w:divBdr>
                                    </w:div>
                                    <w:div w:id="2107145338">
                                      <w:marLeft w:val="0"/>
                                      <w:marRight w:val="0"/>
                                      <w:marTop w:val="0"/>
                                      <w:marBottom w:val="0"/>
                                      <w:divBdr>
                                        <w:top w:val="none" w:sz="0" w:space="0" w:color="auto"/>
                                        <w:left w:val="none" w:sz="0" w:space="0" w:color="auto"/>
                                        <w:bottom w:val="none" w:sz="0" w:space="0" w:color="auto"/>
                                        <w:right w:val="none" w:sz="0" w:space="0" w:color="auto"/>
                                      </w:divBdr>
                                    </w:div>
                                    <w:div w:id="224951786">
                                      <w:marLeft w:val="0"/>
                                      <w:marRight w:val="0"/>
                                      <w:marTop w:val="0"/>
                                      <w:marBottom w:val="0"/>
                                      <w:divBdr>
                                        <w:top w:val="none" w:sz="0" w:space="0" w:color="auto"/>
                                        <w:left w:val="none" w:sz="0" w:space="0" w:color="auto"/>
                                        <w:bottom w:val="none" w:sz="0" w:space="0" w:color="auto"/>
                                        <w:right w:val="none" w:sz="0" w:space="0" w:color="auto"/>
                                      </w:divBdr>
                                    </w:div>
                                    <w:div w:id="534543788">
                                      <w:marLeft w:val="0"/>
                                      <w:marRight w:val="0"/>
                                      <w:marTop w:val="0"/>
                                      <w:marBottom w:val="0"/>
                                      <w:divBdr>
                                        <w:top w:val="none" w:sz="0" w:space="0" w:color="auto"/>
                                        <w:left w:val="none" w:sz="0" w:space="0" w:color="auto"/>
                                        <w:bottom w:val="none" w:sz="0" w:space="0" w:color="auto"/>
                                        <w:right w:val="none" w:sz="0" w:space="0" w:color="auto"/>
                                      </w:divBdr>
                                    </w:div>
                                    <w:div w:id="1459445810">
                                      <w:marLeft w:val="0"/>
                                      <w:marRight w:val="0"/>
                                      <w:marTop w:val="0"/>
                                      <w:marBottom w:val="0"/>
                                      <w:divBdr>
                                        <w:top w:val="none" w:sz="0" w:space="0" w:color="auto"/>
                                        <w:left w:val="none" w:sz="0" w:space="0" w:color="auto"/>
                                        <w:bottom w:val="none" w:sz="0" w:space="0" w:color="auto"/>
                                        <w:right w:val="none" w:sz="0" w:space="0" w:color="auto"/>
                                      </w:divBdr>
                                    </w:div>
                                    <w:div w:id="175460017">
                                      <w:marLeft w:val="0"/>
                                      <w:marRight w:val="0"/>
                                      <w:marTop w:val="0"/>
                                      <w:marBottom w:val="0"/>
                                      <w:divBdr>
                                        <w:top w:val="none" w:sz="0" w:space="0" w:color="auto"/>
                                        <w:left w:val="none" w:sz="0" w:space="0" w:color="auto"/>
                                        <w:bottom w:val="none" w:sz="0" w:space="0" w:color="auto"/>
                                        <w:right w:val="none" w:sz="0" w:space="0" w:color="auto"/>
                                      </w:divBdr>
                                    </w:div>
                                    <w:div w:id="2023890541">
                                      <w:marLeft w:val="0"/>
                                      <w:marRight w:val="0"/>
                                      <w:marTop w:val="0"/>
                                      <w:marBottom w:val="0"/>
                                      <w:divBdr>
                                        <w:top w:val="none" w:sz="0" w:space="0" w:color="auto"/>
                                        <w:left w:val="none" w:sz="0" w:space="0" w:color="auto"/>
                                        <w:bottom w:val="none" w:sz="0" w:space="0" w:color="auto"/>
                                        <w:right w:val="none" w:sz="0" w:space="0" w:color="auto"/>
                                      </w:divBdr>
                                    </w:div>
                                    <w:div w:id="1433236150">
                                      <w:marLeft w:val="0"/>
                                      <w:marRight w:val="0"/>
                                      <w:marTop w:val="0"/>
                                      <w:marBottom w:val="0"/>
                                      <w:divBdr>
                                        <w:top w:val="none" w:sz="0" w:space="0" w:color="auto"/>
                                        <w:left w:val="none" w:sz="0" w:space="0" w:color="auto"/>
                                        <w:bottom w:val="none" w:sz="0" w:space="0" w:color="auto"/>
                                        <w:right w:val="none" w:sz="0" w:space="0" w:color="auto"/>
                                      </w:divBdr>
                                    </w:div>
                                    <w:div w:id="13330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031736">
      <w:bodyDiv w:val="1"/>
      <w:marLeft w:val="0"/>
      <w:marRight w:val="0"/>
      <w:marTop w:val="0"/>
      <w:marBottom w:val="0"/>
      <w:divBdr>
        <w:top w:val="none" w:sz="0" w:space="0" w:color="auto"/>
        <w:left w:val="none" w:sz="0" w:space="0" w:color="auto"/>
        <w:bottom w:val="none" w:sz="0" w:space="0" w:color="auto"/>
        <w:right w:val="none" w:sz="0" w:space="0" w:color="auto"/>
      </w:divBdr>
    </w:div>
    <w:div w:id="1625842016">
      <w:bodyDiv w:val="1"/>
      <w:marLeft w:val="0"/>
      <w:marRight w:val="0"/>
      <w:marTop w:val="0"/>
      <w:marBottom w:val="0"/>
      <w:divBdr>
        <w:top w:val="none" w:sz="0" w:space="0" w:color="auto"/>
        <w:left w:val="none" w:sz="0" w:space="0" w:color="auto"/>
        <w:bottom w:val="none" w:sz="0" w:space="0" w:color="auto"/>
        <w:right w:val="none" w:sz="0" w:space="0" w:color="auto"/>
      </w:divBdr>
      <w:divsChild>
        <w:div w:id="1044524299">
          <w:marLeft w:val="0"/>
          <w:marRight w:val="0"/>
          <w:marTop w:val="0"/>
          <w:marBottom w:val="0"/>
          <w:divBdr>
            <w:top w:val="none" w:sz="0" w:space="0" w:color="auto"/>
            <w:left w:val="none" w:sz="0" w:space="0" w:color="auto"/>
            <w:bottom w:val="none" w:sz="0" w:space="0" w:color="auto"/>
            <w:right w:val="none" w:sz="0" w:space="0" w:color="auto"/>
          </w:divBdr>
        </w:div>
        <w:div w:id="61294602">
          <w:marLeft w:val="0"/>
          <w:marRight w:val="0"/>
          <w:marTop w:val="0"/>
          <w:marBottom w:val="0"/>
          <w:divBdr>
            <w:top w:val="none" w:sz="0" w:space="0" w:color="auto"/>
            <w:left w:val="none" w:sz="0" w:space="0" w:color="auto"/>
            <w:bottom w:val="none" w:sz="0" w:space="0" w:color="auto"/>
            <w:right w:val="none" w:sz="0" w:space="0" w:color="auto"/>
          </w:divBdr>
        </w:div>
        <w:div w:id="1153984001">
          <w:marLeft w:val="0"/>
          <w:marRight w:val="0"/>
          <w:marTop w:val="0"/>
          <w:marBottom w:val="0"/>
          <w:divBdr>
            <w:top w:val="none" w:sz="0" w:space="0" w:color="auto"/>
            <w:left w:val="none" w:sz="0" w:space="0" w:color="auto"/>
            <w:bottom w:val="none" w:sz="0" w:space="0" w:color="auto"/>
            <w:right w:val="none" w:sz="0" w:space="0" w:color="auto"/>
          </w:divBdr>
        </w:div>
        <w:div w:id="1422601811">
          <w:marLeft w:val="0"/>
          <w:marRight w:val="0"/>
          <w:marTop w:val="0"/>
          <w:marBottom w:val="0"/>
          <w:divBdr>
            <w:top w:val="none" w:sz="0" w:space="0" w:color="auto"/>
            <w:left w:val="none" w:sz="0" w:space="0" w:color="auto"/>
            <w:bottom w:val="none" w:sz="0" w:space="0" w:color="auto"/>
            <w:right w:val="none" w:sz="0" w:space="0" w:color="auto"/>
          </w:divBdr>
        </w:div>
        <w:div w:id="977343935">
          <w:marLeft w:val="0"/>
          <w:marRight w:val="0"/>
          <w:marTop w:val="0"/>
          <w:marBottom w:val="0"/>
          <w:divBdr>
            <w:top w:val="none" w:sz="0" w:space="0" w:color="auto"/>
            <w:left w:val="none" w:sz="0" w:space="0" w:color="auto"/>
            <w:bottom w:val="none" w:sz="0" w:space="0" w:color="auto"/>
            <w:right w:val="none" w:sz="0" w:space="0" w:color="auto"/>
          </w:divBdr>
        </w:div>
        <w:div w:id="1193112648">
          <w:marLeft w:val="0"/>
          <w:marRight w:val="0"/>
          <w:marTop w:val="0"/>
          <w:marBottom w:val="0"/>
          <w:divBdr>
            <w:top w:val="none" w:sz="0" w:space="0" w:color="auto"/>
            <w:left w:val="none" w:sz="0" w:space="0" w:color="auto"/>
            <w:bottom w:val="none" w:sz="0" w:space="0" w:color="auto"/>
            <w:right w:val="none" w:sz="0" w:space="0" w:color="auto"/>
          </w:divBdr>
        </w:div>
        <w:div w:id="508834961">
          <w:marLeft w:val="0"/>
          <w:marRight w:val="0"/>
          <w:marTop w:val="0"/>
          <w:marBottom w:val="0"/>
          <w:divBdr>
            <w:top w:val="none" w:sz="0" w:space="0" w:color="auto"/>
            <w:left w:val="none" w:sz="0" w:space="0" w:color="auto"/>
            <w:bottom w:val="none" w:sz="0" w:space="0" w:color="auto"/>
            <w:right w:val="none" w:sz="0" w:space="0" w:color="auto"/>
          </w:divBdr>
        </w:div>
        <w:div w:id="712193541">
          <w:marLeft w:val="0"/>
          <w:marRight w:val="0"/>
          <w:marTop w:val="0"/>
          <w:marBottom w:val="0"/>
          <w:divBdr>
            <w:top w:val="none" w:sz="0" w:space="0" w:color="auto"/>
            <w:left w:val="none" w:sz="0" w:space="0" w:color="auto"/>
            <w:bottom w:val="none" w:sz="0" w:space="0" w:color="auto"/>
            <w:right w:val="none" w:sz="0" w:space="0" w:color="auto"/>
          </w:divBdr>
        </w:div>
        <w:div w:id="1733189191">
          <w:marLeft w:val="0"/>
          <w:marRight w:val="0"/>
          <w:marTop w:val="0"/>
          <w:marBottom w:val="0"/>
          <w:divBdr>
            <w:top w:val="none" w:sz="0" w:space="0" w:color="auto"/>
            <w:left w:val="none" w:sz="0" w:space="0" w:color="auto"/>
            <w:bottom w:val="none" w:sz="0" w:space="0" w:color="auto"/>
            <w:right w:val="none" w:sz="0" w:space="0" w:color="auto"/>
          </w:divBdr>
        </w:div>
        <w:div w:id="2025207482">
          <w:marLeft w:val="0"/>
          <w:marRight w:val="0"/>
          <w:marTop w:val="0"/>
          <w:marBottom w:val="0"/>
          <w:divBdr>
            <w:top w:val="none" w:sz="0" w:space="0" w:color="auto"/>
            <w:left w:val="none" w:sz="0" w:space="0" w:color="auto"/>
            <w:bottom w:val="none" w:sz="0" w:space="0" w:color="auto"/>
            <w:right w:val="none" w:sz="0" w:space="0" w:color="auto"/>
          </w:divBdr>
        </w:div>
        <w:div w:id="288318932">
          <w:marLeft w:val="0"/>
          <w:marRight w:val="0"/>
          <w:marTop w:val="0"/>
          <w:marBottom w:val="0"/>
          <w:divBdr>
            <w:top w:val="none" w:sz="0" w:space="0" w:color="auto"/>
            <w:left w:val="none" w:sz="0" w:space="0" w:color="auto"/>
            <w:bottom w:val="none" w:sz="0" w:space="0" w:color="auto"/>
            <w:right w:val="none" w:sz="0" w:space="0" w:color="auto"/>
          </w:divBdr>
        </w:div>
        <w:div w:id="329068968">
          <w:marLeft w:val="0"/>
          <w:marRight w:val="0"/>
          <w:marTop w:val="0"/>
          <w:marBottom w:val="0"/>
          <w:divBdr>
            <w:top w:val="none" w:sz="0" w:space="0" w:color="auto"/>
            <w:left w:val="none" w:sz="0" w:space="0" w:color="auto"/>
            <w:bottom w:val="none" w:sz="0" w:space="0" w:color="auto"/>
            <w:right w:val="none" w:sz="0" w:space="0" w:color="auto"/>
          </w:divBdr>
        </w:div>
        <w:div w:id="475102386">
          <w:marLeft w:val="0"/>
          <w:marRight w:val="0"/>
          <w:marTop w:val="0"/>
          <w:marBottom w:val="0"/>
          <w:divBdr>
            <w:top w:val="none" w:sz="0" w:space="0" w:color="auto"/>
            <w:left w:val="none" w:sz="0" w:space="0" w:color="auto"/>
            <w:bottom w:val="none" w:sz="0" w:space="0" w:color="auto"/>
            <w:right w:val="none" w:sz="0" w:space="0" w:color="auto"/>
          </w:divBdr>
        </w:div>
        <w:div w:id="1886986952">
          <w:marLeft w:val="0"/>
          <w:marRight w:val="0"/>
          <w:marTop w:val="0"/>
          <w:marBottom w:val="0"/>
          <w:divBdr>
            <w:top w:val="none" w:sz="0" w:space="0" w:color="auto"/>
            <w:left w:val="none" w:sz="0" w:space="0" w:color="auto"/>
            <w:bottom w:val="none" w:sz="0" w:space="0" w:color="auto"/>
            <w:right w:val="none" w:sz="0" w:space="0" w:color="auto"/>
          </w:divBdr>
        </w:div>
      </w:divsChild>
    </w:div>
    <w:div w:id="1633553267">
      <w:bodyDiv w:val="1"/>
      <w:marLeft w:val="0"/>
      <w:marRight w:val="0"/>
      <w:marTop w:val="0"/>
      <w:marBottom w:val="0"/>
      <w:divBdr>
        <w:top w:val="none" w:sz="0" w:space="0" w:color="auto"/>
        <w:left w:val="none" w:sz="0" w:space="0" w:color="auto"/>
        <w:bottom w:val="none" w:sz="0" w:space="0" w:color="auto"/>
        <w:right w:val="none" w:sz="0" w:space="0" w:color="auto"/>
      </w:divBdr>
      <w:divsChild>
        <w:div w:id="79445608">
          <w:marLeft w:val="0"/>
          <w:marRight w:val="0"/>
          <w:marTop w:val="0"/>
          <w:marBottom w:val="0"/>
          <w:divBdr>
            <w:top w:val="none" w:sz="0" w:space="0" w:color="auto"/>
            <w:left w:val="none" w:sz="0" w:space="0" w:color="auto"/>
            <w:bottom w:val="none" w:sz="0" w:space="0" w:color="auto"/>
            <w:right w:val="none" w:sz="0" w:space="0" w:color="auto"/>
          </w:divBdr>
        </w:div>
        <w:div w:id="1132673173">
          <w:marLeft w:val="0"/>
          <w:marRight w:val="0"/>
          <w:marTop w:val="0"/>
          <w:marBottom w:val="0"/>
          <w:divBdr>
            <w:top w:val="none" w:sz="0" w:space="0" w:color="auto"/>
            <w:left w:val="none" w:sz="0" w:space="0" w:color="auto"/>
            <w:bottom w:val="none" w:sz="0" w:space="0" w:color="auto"/>
            <w:right w:val="none" w:sz="0" w:space="0" w:color="auto"/>
          </w:divBdr>
        </w:div>
        <w:div w:id="1110514643">
          <w:marLeft w:val="0"/>
          <w:marRight w:val="0"/>
          <w:marTop w:val="0"/>
          <w:marBottom w:val="0"/>
          <w:divBdr>
            <w:top w:val="none" w:sz="0" w:space="0" w:color="auto"/>
            <w:left w:val="none" w:sz="0" w:space="0" w:color="auto"/>
            <w:bottom w:val="none" w:sz="0" w:space="0" w:color="auto"/>
            <w:right w:val="none" w:sz="0" w:space="0" w:color="auto"/>
          </w:divBdr>
        </w:div>
        <w:div w:id="46612657">
          <w:marLeft w:val="0"/>
          <w:marRight w:val="0"/>
          <w:marTop w:val="0"/>
          <w:marBottom w:val="0"/>
          <w:divBdr>
            <w:top w:val="none" w:sz="0" w:space="0" w:color="auto"/>
            <w:left w:val="none" w:sz="0" w:space="0" w:color="auto"/>
            <w:bottom w:val="none" w:sz="0" w:space="0" w:color="auto"/>
            <w:right w:val="none" w:sz="0" w:space="0" w:color="auto"/>
          </w:divBdr>
        </w:div>
        <w:div w:id="1509254125">
          <w:marLeft w:val="0"/>
          <w:marRight w:val="0"/>
          <w:marTop w:val="0"/>
          <w:marBottom w:val="0"/>
          <w:divBdr>
            <w:top w:val="none" w:sz="0" w:space="0" w:color="auto"/>
            <w:left w:val="none" w:sz="0" w:space="0" w:color="auto"/>
            <w:bottom w:val="none" w:sz="0" w:space="0" w:color="auto"/>
            <w:right w:val="none" w:sz="0" w:space="0" w:color="auto"/>
          </w:divBdr>
        </w:div>
        <w:div w:id="386532496">
          <w:marLeft w:val="0"/>
          <w:marRight w:val="0"/>
          <w:marTop w:val="0"/>
          <w:marBottom w:val="0"/>
          <w:divBdr>
            <w:top w:val="none" w:sz="0" w:space="0" w:color="auto"/>
            <w:left w:val="none" w:sz="0" w:space="0" w:color="auto"/>
            <w:bottom w:val="none" w:sz="0" w:space="0" w:color="auto"/>
            <w:right w:val="none" w:sz="0" w:space="0" w:color="auto"/>
          </w:divBdr>
        </w:div>
        <w:div w:id="2123917700">
          <w:marLeft w:val="0"/>
          <w:marRight w:val="0"/>
          <w:marTop w:val="0"/>
          <w:marBottom w:val="0"/>
          <w:divBdr>
            <w:top w:val="none" w:sz="0" w:space="0" w:color="auto"/>
            <w:left w:val="none" w:sz="0" w:space="0" w:color="auto"/>
            <w:bottom w:val="none" w:sz="0" w:space="0" w:color="auto"/>
            <w:right w:val="none" w:sz="0" w:space="0" w:color="auto"/>
          </w:divBdr>
        </w:div>
        <w:div w:id="35392061">
          <w:marLeft w:val="0"/>
          <w:marRight w:val="0"/>
          <w:marTop w:val="0"/>
          <w:marBottom w:val="0"/>
          <w:divBdr>
            <w:top w:val="none" w:sz="0" w:space="0" w:color="auto"/>
            <w:left w:val="none" w:sz="0" w:space="0" w:color="auto"/>
            <w:bottom w:val="none" w:sz="0" w:space="0" w:color="auto"/>
            <w:right w:val="none" w:sz="0" w:space="0" w:color="auto"/>
          </w:divBdr>
        </w:div>
      </w:divsChild>
    </w:div>
    <w:div w:id="1655910515">
      <w:bodyDiv w:val="1"/>
      <w:marLeft w:val="0"/>
      <w:marRight w:val="0"/>
      <w:marTop w:val="0"/>
      <w:marBottom w:val="0"/>
      <w:divBdr>
        <w:top w:val="none" w:sz="0" w:space="0" w:color="auto"/>
        <w:left w:val="none" w:sz="0" w:space="0" w:color="auto"/>
        <w:bottom w:val="none" w:sz="0" w:space="0" w:color="auto"/>
        <w:right w:val="none" w:sz="0" w:space="0" w:color="auto"/>
      </w:divBdr>
    </w:div>
    <w:div w:id="1815751485">
      <w:bodyDiv w:val="1"/>
      <w:marLeft w:val="0"/>
      <w:marRight w:val="0"/>
      <w:marTop w:val="0"/>
      <w:marBottom w:val="0"/>
      <w:divBdr>
        <w:top w:val="none" w:sz="0" w:space="0" w:color="auto"/>
        <w:left w:val="none" w:sz="0" w:space="0" w:color="auto"/>
        <w:bottom w:val="none" w:sz="0" w:space="0" w:color="auto"/>
        <w:right w:val="none" w:sz="0" w:space="0" w:color="auto"/>
      </w:divBdr>
    </w:div>
    <w:div w:id="1847935957">
      <w:bodyDiv w:val="1"/>
      <w:marLeft w:val="0"/>
      <w:marRight w:val="0"/>
      <w:marTop w:val="0"/>
      <w:marBottom w:val="0"/>
      <w:divBdr>
        <w:top w:val="none" w:sz="0" w:space="0" w:color="auto"/>
        <w:left w:val="none" w:sz="0" w:space="0" w:color="auto"/>
        <w:bottom w:val="none" w:sz="0" w:space="0" w:color="auto"/>
        <w:right w:val="none" w:sz="0" w:space="0" w:color="auto"/>
      </w:divBdr>
    </w:div>
    <w:div w:id="2079549316">
      <w:bodyDiv w:val="1"/>
      <w:marLeft w:val="0"/>
      <w:marRight w:val="0"/>
      <w:marTop w:val="0"/>
      <w:marBottom w:val="0"/>
      <w:divBdr>
        <w:top w:val="none" w:sz="0" w:space="0" w:color="auto"/>
        <w:left w:val="none" w:sz="0" w:space="0" w:color="auto"/>
        <w:bottom w:val="none" w:sz="0" w:space="0" w:color="auto"/>
        <w:right w:val="none" w:sz="0" w:space="0" w:color="auto"/>
      </w:divBdr>
    </w:div>
    <w:div w:id="21251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8000-3103-40CC-A9E2-479C1CC0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18429</TotalTime>
  <Pages>120</Pages>
  <Words>38247</Words>
  <Characters>218009</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255745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я</cp:lastModifiedBy>
  <cp:revision>758</cp:revision>
  <cp:lastPrinted>2018-12-25T01:41:00Z</cp:lastPrinted>
  <dcterms:created xsi:type="dcterms:W3CDTF">2017-12-18T06:06:00Z</dcterms:created>
  <dcterms:modified xsi:type="dcterms:W3CDTF">2018-12-25T01:48:00Z</dcterms:modified>
</cp:coreProperties>
</file>