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CC" w:rsidRDefault="00612ECC" w:rsidP="00612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«ХАРА-БЫРКИНСКОЕ» </w:t>
      </w:r>
    </w:p>
    <w:p w:rsidR="00612ECC" w:rsidRDefault="00612ECC" w:rsidP="00612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«ОЛВОВЯННИСКИЙ РАЙОН» ЗАБАЙКАЛЬСКОГО КРАЯ</w:t>
      </w:r>
    </w:p>
    <w:p w:rsidR="00612ECC" w:rsidRDefault="00612ECC" w:rsidP="00612E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2ECC" w:rsidRDefault="00612ECC" w:rsidP="00612E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12ECC" w:rsidRDefault="00612ECC" w:rsidP="00612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7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985A78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</w:t>
      </w:r>
      <w:r w:rsidR="00985A78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№ </w:t>
      </w:r>
      <w:r w:rsidR="00985A78">
        <w:rPr>
          <w:rFonts w:ascii="Times New Roman" w:hAnsi="Times New Roman"/>
          <w:sz w:val="28"/>
          <w:szCs w:val="28"/>
        </w:rPr>
        <w:t>77</w:t>
      </w:r>
    </w:p>
    <w:p w:rsidR="007838F0" w:rsidRDefault="00612ECC" w:rsidP="00612E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 в Положение «О пенсии за выслугу лет муниципальным служащим в администрации сельского поселения «Хара-Быркинское»</w:t>
      </w:r>
      <w:r w:rsidR="007838F0">
        <w:rPr>
          <w:rFonts w:ascii="Times New Roman" w:hAnsi="Times New Roman"/>
          <w:sz w:val="28"/>
          <w:szCs w:val="28"/>
        </w:rPr>
        <w:t>,</w:t>
      </w:r>
      <w:r w:rsidR="007838F0" w:rsidRPr="007838F0">
        <w:rPr>
          <w:rFonts w:ascii="Times New Roman" w:hAnsi="Times New Roman"/>
          <w:sz w:val="28"/>
          <w:szCs w:val="28"/>
        </w:rPr>
        <w:t xml:space="preserve"> </w:t>
      </w:r>
      <w:r w:rsidR="007838F0">
        <w:rPr>
          <w:rFonts w:ascii="Times New Roman" w:hAnsi="Times New Roman"/>
          <w:sz w:val="28"/>
          <w:szCs w:val="28"/>
        </w:rPr>
        <w:t xml:space="preserve">утвержденное решением Совета сельского поселения </w:t>
      </w:r>
    </w:p>
    <w:p w:rsidR="00612ECC" w:rsidRDefault="007838F0" w:rsidP="00612EC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«Хара-Быркинское» от 31.03.2017 г. № 4</w:t>
      </w:r>
    </w:p>
    <w:p w:rsidR="00612ECC" w:rsidRDefault="00612ECC" w:rsidP="00612ECC">
      <w:pPr>
        <w:rPr>
          <w:rFonts w:ascii="Times New Roman" w:hAnsi="Times New Roman"/>
          <w:sz w:val="28"/>
          <w:szCs w:val="28"/>
        </w:rPr>
      </w:pPr>
    </w:p>
    <w:p w:rsidR="00612ECC" w:rsidRDefault="00612ECC" w:rsidP="00612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муниципального района «Оловяннинский район» от 07.07.2023 г. № 233 «Об обеспечении роста заработной платы в муниципальном районе «Оловяннинский район», в соответствии с  Законом Забайкальского края от 29 июня 2023 г. № 2222-ЗЗК «Об обеспечении роста заработной платы в Забайкальском крае и о внесении изменений в отдельные законы  Забайкальского края», со ст.86 Бюджетного кодекса Российской Федерации, руководствуясь ст.42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сельского поселения «Хара-Быркинское»,  Совет сельского поселения «Хара-Быркинское» муниципальный района «Оловяннинский район»</w:t>
      </w:r>
    </w:p>
    <w:p w:rsidR="00612ECC" w:rsidRDefault="00612ECC" w:rsidP="00612E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12ECC" w:rsidRDefault="00612E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«О пенсии за выслугу лет муниципальным служащим в администрации сельского поселения «Хара-Быркинское» утвержденное решением Совета сельского поселения «Хара-Быркинское» от 31.03.2017 г. № 4 следующие дополнения:</w:t>
      </w:r>
    </w:p>
    <w:p w:rsidR="00612ECC" w:rsidRDefault="00612E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Статью 2 «Размеры пенсии за выслугу лет» Положения:</w:t>
      </w:r>
    </w:p>
    <w:p w:rsidR="00612ECC" w:rsidRDefault="00612E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11 следующего содержания:</w:t>
      </w:r>
    </w:p>
    <w:p w:rsidR="00612ECC" w:rsidRDefault="00612E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«Размер ежемесячной доплаты к страховой пенсии муниципального служащего не может быть ниже выплаты по состоянию на 30 июня 2023 г»;</w:t>
      </w:r>
    </w:p>
    <w:p w:rsidR="00612ECC" w:rsidRDefault="00612E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12 следующего содержания:</w:t>
      </w:r>
    </w:p>
    <w:p w:rsidR="00612ECC" w:rsidRDefault="00612ECC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«Установить предельные размеры ежемесячной доплаты </w:t>
      </w:r>
      <w:r w:rsidR="00721540">
        <w:rPr>
          <w:rFonts w:ascii="Times New Roman" w:hAnsi="Times New Roman"/>
          <w:sz w:val="28"/>
          <w:szCs w:val="28"/>
        </w:rPr>
        <w:t>к страховой пенсии муниципального служащего не ниже сумм выплат на 30 июня 2023 г.».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>2. Настоящее решение вступает в силу после  официального опубликования (обнародования).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>3. Действие настоящего решения распространяется на правоотношения возникшее  с 01.07.2023 г.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lastRenderedPageBreak/>
        <w:t xml:space="preserve">4. Настоящее решение опубликовать (обнародовать) на официальном стенде администрации сельского поселения «Хара-Быркинское» и на официальном веб-сайте администрации муниципального района «Оловяннинский район»: </w:t>
      </w:r>
      <w:r w:rsidRPr="0072154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hyperlink r:id="rId5" w:history="1"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olovyan</w:t>
        </w:r>
        <w:proofErr w:type="spellEnd"/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721540">
          <w:rPr>
            <w:rFonts w:ascii="Times New Roman" w:eastAsiaTheme="minorHAnsi" w:hAnsi="Times New Roman" w:cstheme="minorBidi"/>
            <w:color w:val="0000FF" w:themeColor="hyperlink"/>
            <w:sz w:val="28"/>
            <w:szCs w:val="28"/>
            <w:u w:val="single"/>
          </w:rPr>
          <w:t>/</w:t>
        </w:r>
      </w:hyperlink>
      <w:r w:rsidRPr="00721540">
        <w:rPr>
          <w:rFonts w:ascii="Times New Roman" w:eastAsiaTheme="minorHAnsi" w:hAnsi="Times New Roman"/>
          <w:sz w:val="28"/>
          <w:szCs w:val="28"/>
        </w:rPr>
        <w:t>.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21540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721540">
        <w:rPr>
          <w:rFonts w:ascii="Times New Roman" w:eastAsiaTheme="minorHAnsi" w:hAnsi="Times New Roman"/>
          <w:sz w:val="28"/>
          <w:szCs w:val="28"/>
        </w:rPr>
        <w:t xml:space="preserve">. главы сельского поселения </w:t>
      </w:r>
    </w:p>
    <w:p w:rsidR="00721540" w:rsidRPr="00721540" w:rsidRDefault="00721540" w:rsidP="00721540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 xml:space="preserve">«Хара-Быркинское»                                        </w:t>
      </w:r>
      <w:proofErr w:type="spellStart"/>
      <w:r w:rsidRPr="00721540">
        <w:rPr>
          <w:rFonts w:ascii="Times New Roman" w:eastAsiaTheme="minorHAnsi" w:hAnsi="Times New Roman"/>
          <w:sz w:val="28"/>
          <w:szCs w:val="28"/>
        </w:rPr>
        <w:t>С.П.Серебренникова</w:t>
      </w:r>
      <w:proofErr w:type="spellEnd"/>
    </w:p>
    <w:p w:rsidR="00721540" w:rsidRPr="00721540" w:rsidRDefault="00721540" w:rsidP="00721540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2154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21540" w:rsidRPr="00721540" w:rsidRDefault="00721540" w:rsidP="0072154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21540" w:rsidRPr="00721540" w:rsidRDefault="00721540" w:rsidP="0072154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21540" w:rsidRPr="00721540" w:rsidRDefault="00721540" w:rsidP="0072154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21540" w:rsidRDefault="00721540" w:rsidP="00612E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2ECC" w:rsidRDefault="00612ECC" w:rsidP="00612ECC">
      <w:pPr>
        <w:rPr>
          <w:rFonts w:ascii="Times New Roman" w:hAnsi="Times New Roman"/>
          <w:sz w:val="28"/>
          <w:szCs w:val="28"/>
        </w:rPr>
      </w:pPr>
    </w:p>
    <w:p w:rsidR="00C96864" w:rsidRDefault="00C96864"/>
    <w:sectPr w:rsidR="00C9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6E"/>
    <w:rsid w:val="00422B6E"/>
    <w:rsid w:val="00612ECC"/>
    <w:rsid w:val="00721540"/>
    <w:rsid w:val="007838F0"/>
    <w:rsid w:val="00985A78"/>
    <w:rsid w:val="00C96864"/>
    <w:rsid w:val="00D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9</cp:revision>
  <cp:lastPrinted>2023-07-18T05:36:00Z</cp:lastPrinted>
  <dcterms:created xsi:type="dcterms:W3CDTF">2023-07-13T04:57:00Z</dcterms:created>
  <dcterms:modified xsi:type="dcterms:W3CDTF">2023-07-18T08:00:00Z</dcterms:modified>
</cp:coreProperties>
</file>