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888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888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88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888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4E4888" w:rsidRPr="004E4888" w:rsidRDefault="004E4888" w:rsidP="004E4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88">
        <w:rPr>
          <w:rFonts w:ascii="Times New Roman" w:eastAsia="Calibri" w:hAnsi="Times New Roman" w:cs="Times New Roman"/>
          <w:sz w:val="28"/>
          <w:szCs w:val="28"/>
        </w:rPr>
        <w:t>14 августа 2023г.                                                                                 № 40</w:t>
      </w: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4888">
        <w:rPr>
          <w:rFonts w:ascii="Times New Roman" w:eastAsia="Calibri" w:hAnsi="Times New Roman" w:cs="Times New Roman"/>
          <w:b/>
          <w:bCs/>
          <w:sz w:val="28"/>
          <w:szCs w:val="28"/>
        </w:rPr>
        <w:t>О п</w:t>
      </w:r>
      <w:r w:rsidRPr="004E4888">
        <w:rPr>
          <w:rFonts w:ascii="Times New Roman" w:eastAsia="Times New Roman" w:hAnsi="Times New Roman" w:cs="Times New Roman"/>
          <w:b/>
          <w:sz w:val="28"/>
          <w:szCs w:val="28"/>
        </w:rPr>
        <w:t>ризнании утратившим силу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«Калангуйское», утвержденного постановлением администрации городского поселения «Калангуйское»  от 03.08.2018 № 74</w:t>
      </w:r>
    </w:p>
    <w:p w:rsidR="004E4888" w:rsidRPr="004E4888" w:rsidRDefault="004E4888" w:rsidP="004E4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888" w:rsidRPr="004E4888" w:rsidRDefault="004E4888" w:rsidP="004E4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Оловяннинского района 09.08.2023 №07-22-2023, руководствуясь ч. 5 статьи 2 Федерального закона от 20.07.2020 № 239-ФЗ положения ч. 10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«Калангуйское», администрация городского поселения «Калангуйское»</w:t>
      </w:r>
      <w:proofErr w:type="gramEnd"/>
    </w:p>
    <w:p w:rsidR="004E4888" w:rsidRPr="004E4888" w:rsidRDefault="004E4888" w:rsidP="004E4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8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E4888" w:rsidRPr="004E4888" w:rsidRDefault="004E4888" w:rsidP="004E48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88">
        <w:rPr>
          <w:rFonts w:ascii="Times New Roman" w:eastAsia="Calibri" w:hAnsi="Times New Roman" w:cs="Times New Roman"/>
          <w:sz w:val="28"/>
          <w:szCs w:val="28"/>
        </w:rPr>
        <w:t>1.</w:t>
      </w:r>
      <w:r w:rsidRPr="004E488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административный регламент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«Калангуйское», утвержденный постановлением от 03.08.2018 № 74.</w:t>
      </w:r>
    </w:p>
    <w:p w:rsidR="004E4888" w:rsidRPr="004E4888" w:rsidRDefault="004E4888" w:rsidP="004E4888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8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488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4E4888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4E4888" w:rsidRPr="004E4888" w:rsidRDefault="004E4888" w:rsidP="004E4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888" w:rsidRPr="004E4888" w:rsidRDefault="004E4888" w:rsidP="004E488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4888" w:rsidRPr="004E4888" w:rsidRDefault="004E4888" w:rsidP="004E4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4888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4E4888">
        <w:rPr>
          <w:rFonts w:ascii="Times New Roman" w:eastAsia="Calibri" w:hAnsi="Times New Roman" w:cs="Times New Roman"/>
          <w:sz w:val="28"/>
          <w:szCs w:val="28"/>
        </w:rPr>
        <w:t xml:space="preserve">. главы </w:t>
      </w:r>
      <w:proofErr w:type="gramStart"/>
      <w:r w:rsidRPr="004E4888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4E4888" w:rsidRPr="004E4888" w:rsidRDefault="004E4888" w:rsidP="004E4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88">
        <w:rPr>
          <w:rFonts w:ascii="Times New Roman" w:eastAsia="Calibri" w:hAnsi="Times New Roman" w:cs="Times New Roman"/>
          <w:sz w:val="28"/>
          <w:szCs w:val="28"/>
        </w:rPr>
        <w:t>поселения «Калангуйское»                                                О.В. Василенко</w:t>
      </w:r>
    </w:p>
    <w:p w:rsidR="004E4888" w:rsidRPr="004E4888" w:rsidRDefault="004E4888" w:rsidP="004E4888">
      <w:pPr>
        <w:spacing w:after="160" w:line="254" w:lineRule="auto"/>
        <w:rPr>
          <w:rFonts w:ascii="Calibri" w:eastAsia="Calibri" w:hAnsi="Calibri" w:cs="Times New Roman"/>
        </w:rPr>
      </w:pPr>
    </w:p>
    <w:p w:rsidR="00B17674" w:rsidRDefault="00B17674">
      <w:bookmarkStart w:id="0" w:name="_GoBack"/>
      <w:bookmarkEnd w:id="0"/>
    </w:p>
    <w:sectPr w:rsidR="00B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8"/>
    <w:rsid w:val="004E4888"/>
    <w:rsid w:val="00B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2023-08-14T06:30:00Z</dcterms:created>
  <dcterms:modified xsi:type="dcterms:W3CDTF">2023-08-14T06:32:00Z</dcterms:modified>
</cp:coreProperties>
</file>