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«Золотореченское»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«Оловяннинский район»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ЗАБАЙКАЛЬСКОГО КРАЯ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29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Золотореченск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57D1" w:rsidRDefault="009257D1" w:rsidP="009257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начале отопительного сезона 2023-2024</w:t>
      </w:r>
      <w:r>
        <w:rPr>
          <w:rFonts w:ascii="Times New Roman" w:hAnsi="Times New Roman"/>
          <w:b/>
          <w:sz w:val="28"/>
          <w:szCs w:val="28"/>
        </w:rPr>
        <w:t>гг.</w:t>
      </w:r>
    </w:p>
    <w:p w:rsidR="009257D1" w:rsidRDefault="009257D1" w:rsidP="009257D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257D1" w:rsidRDefault="009257D1" w:rsidP="009257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57D1" w:rsidRDefault="009257D1" w:rsidP="009257D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распоряжения администрации муниципального ра</w:t>
      </w:r>
      <w:r>
        <w:rPr>
          <w:rFonts w:ascii="Times New Roman" w:hAnsi="Times New Roman"/>
          <w:sz w:val="28"/>
          <w:szCs w:val="28"/>
        </w:rPr>
        <w:t>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№ 390 от 31 августа 2023</w:t>
      </w:r>
      <w:r>
        <w:rPr>
          <w:rFonts w:ascii="Times New Roman" w:hAnsi="Times New Roman"/>
          <w:sz w:val="28"/>
          <w:szCs w:val="28"/>
        </w:rPr>
        <w:t>г., Устава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/>
          <w:sz w:val="28"/>
          <w:szCs w:val="28"/>
        </w:rPr>
        <w:t>» и в целях своевременного включения отопления в жилых домах и зданиях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Золоторечен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» в отопительный период 2023-2024</w:t>
      </w:r>
      <w:r>
        <w:rPr>
          <w:rFonts w:ascii="Times New Roman" w:hAnsi="Times New Roman"/>
          <w:sz w:val="28"/>
          <w:szCs w:val="28"/>
        </w:rPr>
        <w:t>гг,</w:t>
      </w:r>
    </w:p>
    <w:p w:rsidR="009257D1" w:rsidRDefault="009257D1" w:rsidP="009257D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7D1" w:rsidRDefault="009257D1" w:rsidP="009257D1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образовательных, медицинских учреждений в срок до 15 сентяб</w:t>
      </w:r>
      <w:r>
        <w:rPr>
          <w:rFonts w:ascii="Times New Roman" w:hAnsi="Times New Roman"/>
          <w:sz w:val="28"/>
          <w:szCs w:val="28"/>
        </w:rPr>
        <w:t>ря 2023</w:t>
      </w:r>
      <w:r>
        <w:rPr>
          <w:rFonts w:ascii="Times New Roman" w:hAnsi="Times New Roman"/>
          <w:sz w:val="28"/>
          <w:szCs w:val="28"/>
        </w:rPr>
        <w:t xml:space="preserve"> года обеспечить включение отопления в подведомственных зданиях;</w:t>
      </w:r>
    </w:p>
    <w:p w:rsidR="009257D1" w:rsidRDefault="009257D1" w:rsidP="009257D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начальнику структурного подразделения «Ясная» учас</w:t>
      </w:r>
      <w:r>
        <w:rPr>
          <w:rFonts w:ascii="Times New Roman" w:hAnsi="Times New Roman"/>
          <w:sz w:val="28"/>
          <w:szCs w:val="28"/>
        </w:rPr>
        <w:t>тка «</w:t>
      </w:r>
      <w:proofErr w:type="spellStart"/>
      <w:r>
        <w:rPr>
          <w:rFonts w:ascii="Times New Roman" w:hAnsi="Times New Roman"/>
          <w:sz w:val="28"/>
          <w:szCs w:val="28"/>
        </w:rPr>
        <w:t>Золотореченск</w:t>
      </w:r>
      <w:proofErr w:type="spellEnd"/>
      <w:r>
        <w:rPr>
          <w:rFonts w:ascii="Times New Roman" w:hAnsi="Times New Roman"/>
          <w:sz w:val="28"/>
          <w:szCs w:val="28"/>
        </w:rPr>
        <w:t>» АО «</w:t>
      </w:r>
      <w:proofErr w:type="spellStart"/>
      <w:r>
        <w:rPr>
          <w:rFonts w:ascii="Times New Roman" w:hAnsi="Times New Roman"/>
          <w:sz w:val="28"/>
          <w:szCs w:val="28"/>
        </w:rPr>
        <w:t>ЗабТЭК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257D1" w:rsidRPr="004F70BA" w:rsidRDefault="009257D1" w:rsidP="009257D1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1.1. Обеспечить включение </w:t>
      </w:r>
      <w:proofErr w:type="gramStart"/>
      <w:r>
        <w:rPr>
          <w:rFonts w:ascii="Times New Roman" w:hAnsi="Times New Roman"/>
          <w:sz w:val="28"/>
          <w:szCs w:val="28"/>
        </w:rPr>
        <w:t>отопления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жилых домах и других зданиях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/>
          <w:sz w:val="28"/>
          <w:szCs w:val="28"/>
        </w:rPr>
        <w:t>», подключенных к централизованной системе теплоснабжения и подлежащих обогреву в осенне-зимний пе</w:t>
      </w:r>
      <w:r>
        <w:rPr>
          <w:rFonts w:ascii="Times New Roman" w:hAnsi="Times New Roman"/>
          <w:sz w:val="28"/>
          <w:szCs w:val="28"/>
        </w:rPr>
        <w:t xml:space="preserve">риод </w:t>
      </w:r>
      <w:r w:rsidR="004F70BA">
        <w:rPr>
          <w:rFonts w:ascii="Times New Roman" w:hAnsi="Times New Roman"/>
          <w:sz w:val="28"/>
          <w:szCs w:val="28"/>
        </w:rPr>
        <w:t>при среднесуточной температуре наружного воздуха ниже +8</w:t>
      </w:r>
      <w:r w:rsidR="004F70BA">
        <w:rPr>
          <w:rFonts w:ascii="Times New Roman" w:hAnsi="Times New Roman"/>
          <w:sz w:val="28"/>
          <w:szCs w:val="28"/>
          <w:vertAlign w:val="superscript"/>
        </w:rPr>
        <w:t>0</w:t>
      </w:r>
      <w:r w:rsidR="004F70BA">
        <w:rPr>
          <w:rFonts w:ascii="Times New Roman" w:hAnsi="Times New Roman"/>
          <w:sz w:val="28"/>
          <w:szCs w:val="28"/>
        </w:rPr>
        <w:t>С в течении 5-ти суток подряд.</w:t>
      </w:r>
    </w:p>
    <w:p w:rsidR="009257D1" w:rsidRDefault="009257D1" w:rsidP="009257D1">
      <w:pPr>
        <w:spacing w:after="0" w:line="276" w:lineRule="auto"/>
        <w:ind w:left="2127" w:hanging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1.2. Обеспечить создание минеральных запасов твердого топлива в объеме 45 суток к началу предстоящего отопительного периода.</w:t>
      </w:r>
    </w:p>
    <w:p w:rsidR="009257D1" w:rsidRDefault="009257D1" w:rsidP="009257D1">
      <w:pPr>
        <w:spacing w:after="0" w:line="276" w:lineRule="auto"/>
        <w:ind w:left="2127" w:hanging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1.2.1. Обеспечить учет поставляемого топлива и контроль расходования объектами тепловой энергии лимитов потребления.</w:t>
      </w:r>
    </w:p>
    <w:p w:rsidR="009257D1" w:rsidRDefault="009257D1" w:rsidP="009257D1">
      <w:pPr>
        <w:spacing w:after="0" w:line="276" w:lineRule="auto"/>
        <w:ind w:left="2127" w:hanging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1.2.2. отчет о расходовании и остатках угля представлять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ежемесячно в администрацию городского поселения </w:t>
      </w:r>
      <w:bookmarkEnd w:id="0"/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/>
          <w:sz w:val="28"/>
          <w:szCs w:val="28"/>
        </w:rPr>
        <w:t>» не позднее 10 числа месяца, следующего за отчетным периодом.</w:t>
      </w:r>
    </w:p>
    <w:p w:rsidR="009257D1" w:rsidRDefault="009257D1" w:rsidP="009257D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3.Рекомендовать руководителям организаций, оказывающим услуги теплоснабжения, провести пробный запуск источников теплоснаб</w:t>
      </w:r>
      <w:r w:rsidR="004F70BA">
        <w:rPr>
          <w:rFonts w:ascii="Times New Roman" w:hAnsi="Times New Roman"/>
          <w:sz w:val="28"/>
          <w:szCs w:val="28"/>
        </w:rPr>
        <w:t>жения в срок до 10 сентября 2023</w:t>
      </w:r>
      <w:r>
        <w:rPr>
          <w:rFonts w:ascii="Times New Roman" w:hAnsi="Times New Roman"/>
          <w:sz w:val="28"/>
          <w:szCs w:val="28"/>
        </w:rPr>
        <w:t>г.</w:t>
      </w:r>
    </w:p>
    <w:p w:rsidR="009257D1" w:rsidRDefault="009257D1" w:rsidP="009257D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над исполнением данного распоряжения оставляю за собой.</w:t>
      </w:r>
    </w:p>
    <w:p w:rsidR="009257D1" w:rsidRDefault="009257D1" w:rsidP="009257D1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распоряжение вступает в силу с момента издания. </w:t>
      </w:r>
    </w:p>
    <w:p w:rsidR="009257D1" w:rsidRDefault="009257D1" w:rsidP="00925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257D1" w:rsidRDefault="009257D1" w:rsidP="009257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7D1" w:rsidRDefault="009257D1" w:rsidP="009257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9257D1" w:rsidRDefault="009257D1" w:rsidP="009257D1">
      <w:pPr>
        <w:tabs>
          <w:tab w:val="left" w:pos="7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  <w:t xml:space="preserve"> Н.В. Верхотурова</w:t>
      </w:r>
    </w:p>
    <w:p w:rsidR="009257D1" w:rsidRDefault="009257D1" w:rsidP="009257D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9257D1" w:rsidRDefault="009257D1" w:rsidP="009257D1"/>
    <w:p w:rsidR="006371CD" w:rsidRDefault="006371CD"/>
    <w:sectPr w:rsidR="006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1D"/>
    <w:multiLevelType w:val="hybridMultilevel"/>
    <w:tmpl w:val="D7EE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1"/>
    <w:rsid w:val="004F70BA"/>
    <w:rsid w:val="006371CD"/>
    <w:rsid w:val="00745141"/>
    <w:rsid w:val="009257D1"/>
    <w:rsid w:val="009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436C"/>
  <w15:chartTrackingRefBased/>
  <w15:docId w15:val="{259BBE95-899F-4FF1-821A-D4259AE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0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2023-09-04T06:18:00Z</cp:lastPrinted>
  <dcterms:created xsi:type="dcterms:W3CDTF">2023-09-04T06:04:00Z</dcterms:created>
  <dcterms:modified xsi:type="dcterms:W3CDTF">2023-09-04T06:46:00Z</dcterms:modified>
</cp:coreProperties>
</file>