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«ХАРА-БЫРКИНСКОЕ» МУНИЦИПАЛЬНОГО РАЙОНА </w:t>
      </w: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7E5270" w:rsidRDefault="007E5270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74" w:rsidRPr="007E5270" w:rsidRDefault="00DE1874" w:rsidP="007E5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1874" w:rsidRPr="007E5270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7E527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ПОСТАНОВЛЕНИЕ</w:t>
      </w:r>
    </w:p>
    <w:p w:rsidR="00DE1874" w:rsidRPr="00DE1874" w:rsidRDefault="00DE1874" w:rsidP="00DE1874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43"/>
        <w:gridCol w:w="1555"/>
        <w:gridCol w:w="993"/>
        <w:gridCol w:w="728"/>
        <w:gridCol w:w="1231"/>
        <w:gridCol w:w="1063"/>
        <w:gridCol w:w="851"/>
      </w:tblGrid>
      <w:tr w:rsidR="00DE1874" w:rsidRPr="00DE1874" w:rsidTr="004D71E7">
        <w:tc>
          <w:tcPr>
            <w:tcW w:w="3043" w:type="dxa"/>
            <w:hideMark/>
          </w:tcPr>
          <w:p w:rsidR="00DE1874" w:rsidRPr="00DE1874" w:rsidRDefault="006D038C" w:rsidP="006D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</w:t>
            </w:r>
            <w:r w:rsidR="00DE1874" w:rsidRPr="00DE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="00DE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DE1874" w:rsidRPr="00DE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E5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5" w:type="dxa"/>
          </w:tcPr>
          <w:p w:rsidR="00DE1874" w:rsidRPr="00DE1874" w:rsidRDefault="00DE1874" w:rsidP="00DE1874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E1874" w:rsidRPr="00DE1874" w:rsidRDefault="00DE1874" w:rsidP="00DE1874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</w:tcPr>
          <w:p w:rsidR="00DE1874" w:rsidRPr="00DE1874" w:rsidRDefault="00DE1874" w:rsidP="00DE1874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DE1874" w:rsidRPr="00DE1874" w:rsidRDefault="00DE1874" w:rsidP="00DE1874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hideMark/>
          </w:tcPr>
          <w:p w:rsidR="00DE1874" w:rsidRPr="00DE1874" w:rsidRDefault="00DE1874" w:rsidP="00DE1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</w:tcPr>
          <w:p w:rsidR="00DE1874" w:rsidRPr="00DE1874" w:rsidRDefault="006D038C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E1874" w:rsidRPr="00DE1874" w:rsidRDefault="00DE1874" w:rsidP="00DE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tabs>
          <w:tab w:val="left" w:pos="3855"/>
          <w:tab w:val="center" w:pos="4877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Хара-Бырка </w:t>
      </w:r>
    </w:p>
    <w:p w:rsidR="00DE1874" w:rsidRPr="00DE1874" w:rsidRDefault="00DE1874" w:rsidP="00DE1874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DE1874" w:rsidRPr="00DE1874" w:rsidTr="004D71E7">
        <w:tc>
          <w:tcPr>
            <w:tcW w:w="9468" w:type="dxa"/>
            <w:hideMark/>
          </w:tcPr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программы </w:t>
            </w:r>
            <w:r w:rsidRPr="00DE18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 </w:t>
            </w:r>
            <w:r w:rsidRPr="00DE1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осуществлении муниципального контроля в сфере благоустройства на территории сельского пос</w:t>
            </w:r>
            <w:r w:rsidR="007E5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еления «Хара-Быркинское» на 2024</w:t>
            </w:r>
            <w:r w:rsidRPr="00DE1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год.</w:t>
            </w:r>
          </w:p>
        </w:tc>
      </w:tr>
    </w:tbl>
    <w:p w:rsidR="00DE1874" w:rsidRPr="00DE1874" w:rsidRDefault="00DE1874" w:rsidP="00DE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shd w:val="clear" w:color="auto" w:fill="FFFFFF"/>
        <w:spacing w:after="0" w:line="166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сельского поселения «Хара-Быркинское»,</w:t>
      </w:r>
    </w:p>
    <w:p w:rsidR="00DE1874" w:rsidRPr="00DE1874" w:rsidRDefault="00DE1874" w:rsidP="00DE1874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E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E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 сельского посе</w:t>
      </w:r>
      <w:r w:rsidR="007E5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«Хара-Быркинское» на 2024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E1874" w:rsidRPr="00DE1874" w:rsidRDefault="00DE1874" w:rsidP="00DE1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постановление на официальном сайте сельского поселения «Хара-Быркинское» в информационно-телекоммуникационной сети «Интернет», размещенном по адресу: </w:t>
      </w:r>
      <w:hyperlink r:id="rId7" w:history="1"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olovyan</w:t>
        </w:r>
        <w:proofErr w:type="spellEnd"/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Pr="00DE1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E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информационном стенде в здании администрации.</w:t>
      </w:r>
    </w:p>
    <w:p w:rsidR="00DE1874" w:rsidRPr="00DE1874" w:rsidRDefault="00DE1874" w:rsidP="00DE1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6D038C" w:rsidP="00DE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1874"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E1874"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</w:p>
    <w:p w:rsidR="00DE1874" w:rsidRPr="00DE1874" w:rsidRDefault="00DE1874" w:rsidP="00DE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1874" w:rsidRPr="00DE1874" w:rsidSect="009A3F00">
          <w:headerReference w:type="default" r:id="rId8"/>
          <w:headerReference w:type="first" r:id="rId9"/>
          <w:pgSz w:w="11906" w:h="16838"/>
          <w:pgMar w:top="282" w:right="851" w:bottom="1134" w:left="1701" w:header="1" w:footer="709" w:gutter="0"/>
          <w:cols w:space="708"/>
          <w:docGrid w:linePitch="360"/>
        </w:sect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DE18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D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="006D038C" w:rsidRPr="006D038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С.П.Серебренникова</w:t>
      </w:r>
      <w:proofErr w:type="spellEnd"/>
      <w:r w:rsidRPr="006D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</w:p>
    <w:p w:rsidR="00DE1874" w:rsidRPr="00DE1874" w:rsidRDefault="00DE1874" w:rsidP="00DE187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DE1874" w:rsidRPr="00DE1874" w:rsidRDefault="00DE1874" w:rsidP="00DE187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</w:p>
    <w:p w:rsidR="00DE1874" w:rsidRPr="00DE1874" w:rsidRDefault="00DE1874" w:rsidP="00DE187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DE1874" w:rsidRPr="00DE1874" w:rsidRDefault="00DE1874" w:rsidP="00DE187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D038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D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DE18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 сельского поселения «Хара-Быркинское» на 202</w:t>
      </w:r>
      <w:r w:rsidR="007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  <w:r w:rsidRPr="00DE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1874" w:rsidRPr="00DE1874" w:rsidRDefault="00DE1874" w:rsidP="00D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АНАЛИЗ И ОЦЕНКА СОСТОЯНИЯ ПОДКОНТРОЛЬНОЙ СФЕРЫ</w:t>
      </w:r>
    </w:p>
    <w:p w:rsidR="00DE1874" w:rsidRPr="00DE1874" w:rsidRDefault="00DE1874" w:rsidP="00DE18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целях установления </w:t>
      </w:r>
      <w:r w:rsidRPr="00DE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профилактических мер, направленных на снижение риска причинения вреда (ущерба) </w:t>
      </w:r>
      <w:r w:rsidRPr="00DE1874">
        <w:rPr>
          <w:rFonts w:ascii="Times New Roman" w:eastAsia="Calibri" w:hAnsi="Times New Roman" w:cs="Times New Roman"/>
          <w:bCs/>
          <w:sz w:val="28"/>
          <w:szCs w:val="28"/>
        </w:rPr>
        <w:t>охраняемым законом ценностям</w:t>
      </w:r>
      <w:r w:rsidRPr="00DE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периодичности их проведения в рамках осуществления муниципального контроля</w:t>
      </w: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 сельского поселения «Хара-Быркинское» (далее — муниципальный контроль в сфере благоустройства).</w:t>
      </w: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муниципальному контролю в сфере благоустройства осуществляются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проведения плановых и внеплановых контрольных мероприятий соблюдения на территории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«Хара-Быркинское»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требований, установленных нормативными правовыми актами Российской Федерации, Забайкальского края и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«Хара-Быркинское»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исполнения решений, принимаемых по результатам контрольных мероприятий.</w:t>
      </w:r>
    </w:p>
    <w:p w:rsidR="00F22E8C" w:rsidRDefault="00DE1874" w:rsidP="00F22E8C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 по организации и осуществлению муниципального контроля в сфере благоустройства на территории сельского поселения «Хара-Быркинское»  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участков и объектов строительства, находящихся на территории сельского поселения «Хара-Быркинское», прошли антикоррупционную экспертизу, признаков </w:t>
      </w:r>
      <w:proofErr w:type="spellStart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 Муниципальные правовые акты </w:t>
      </w:r>
      <w:r w:rsidRPr="00DE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осуществлению муниципального контроля в сфере благоустройства на территории сельского поселения «Хара-Быркинское» размещены </w:t>
      </w:r>
      <w:r w:rsidRPr="00DE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«Интернет», размещенном по адресу: </w:t>
      </w:r>
      <w:hyperlink r:id="rId10" w:history="1">
        <w:r w:rsidRPr="00F1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1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1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olovyan</w:t>
        </w:r>
        <w:proofErr w:type="spellEnd"/>
        <w:r w:rsidRPr="00F112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.75.</w:t>
        </w:r>
        <w:proofErr w:type="spellStart"/>
        <w:r w:rsidRPr="00F112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E1874" w:rsidRPr="00DE1874" w:rsidRDefault="00DE1874" w:rsidP="00F22E8C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осуществляющие деятельность на 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сельского поселения «Хара-Быркинское», физические лица (граждане) проживающие на территории сельского  поселения «Хара-Быркинское».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проведение муниципального контроля в сфере благоустройства является</w:t>
      </w:r>
      <w:proofErr w:type="gramEnd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«Хара-Быркинское» муниципального района «Оловяннинский район» Забайкальского края.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подконтрольной сферы</w:t>
      </w:r>
    </w:p>
    <w:p w:rsidR="00DE1874" w:rsidRPr="00DE1874" w:rsidRDefault="00DE1874" w:rsidP="00DE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«Хара-Быркинское» ежегодно утверждается План проведения плановых проверок юридических лиц и индивидуальных предпринимателей. Проверки </w:t>
      </w:r>
      <w:r w:rsidRPr="00DE1874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eastAsia="ru-RU"/>
        </w:rPr>
        <w:t>не проводились.</w:t>
      </w:r>
      <w:r w:rsidRPr="00DE187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 </w:t>
      </w:r>
    </w:p>
    <w:p w:rsidR="00DE1874" w:rsidRPr="00DE1874" w:rsidRDefault="00DE1874" w:rsidP="00DE1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Проблемы, на решение которых направлена Программа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законодательства в сфере благоустройства и градостроительного законодательства Российской Федерации, являются: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Низкие знания юридическими лицами, индивидуальными предпринимателями, физическими лицами требований, предъявляемых к ним законодательством в сфере благоустройства и градостроительным законодательством Российской Федерации, также их сознательное бездействие.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предприниматели, осуществляющие деятельность на территории сельского поселения «Хара-Быркинское», физические лица (граждане) проживающие на территории сельского поселения «Хара-Быркинское» обязаны соблюдать законодательство в сфере благоустройства и градостроительное законодательство Российской Федерации.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нарушений и проведение с ними </w:t>
      </w:r>
      <w:proofErr w:type="gramStart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</w:t>
      </w:r>
      <w:proofErr w:type="gramEnd"/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возможно только при проведении контрольных мероприятий.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строительных норм и правил, а также правил благоустройства и правил землепользования и застройки при строительстве и размещении объектов, использовании земельных участков.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Самыми распространенными нарушением является самовольная застройка без оформления разрешительной документации и несоблюдение при этом требований градостроительных регламентов, нарушение правил благоустройства в части размещения отходов в непредназначенных для этого местах и содержание домашних и сельскохозяйственных животных.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ЦЕЛИ И ЗАДАЧИ ПРОФИЛАКТИЧЕСКОЙ РАБОТЫ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1) </w:t>
      </w:r>
      <w:r w:rsidRPr="00DE187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2) </w:t>
      </w:r>
      <w:r w:rsidRPr="00DE187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3) </w:t>
      </w:r>
      <w:r w:rsidRPr="00DE187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874">
        <w:rPr>
          <w:rFonts w:ascii="Times New Roman" w:eastAsia="Calibri" w:hAnsi="Times New Roman" w:cs="Times New Roman"/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874">
        <w:rPr>
          <w:rFonts w:ascii="Times New Roman" w:eastAsia="Calibri" w:hAnsi="Times New Roman" w:cs="Times New Roman"/>
          <w:sz w:val="28"/>
          <w:szCs w:val="28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874">
        <w:rPr>
          <w:rFonts w:ascii="Times New Roman" w:eastAsia="Calibri" w:hAnsi="Times New Roman" w:cs="Times New Roman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DE187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ПРОГРАММНЫЕ МЕРОПРИЯТИЯ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профилактических мероприятий на 202</w:t>
      </w:r>
      <w:r w:rsidR="007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DE1874" w:rsidRPr="00DE1874" w:rsidTr="004D71E7">
        <w:tc>
          <w:tcPr>
            <w:tcW w:w="568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954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DE1874" w:rsidRPr="00DE1874" w:rsidTr="004D71E7"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Администрации сельского поселения «Хара-Быркинское»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Pr="00DE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сфере благоустройства</w:t>
            </w:r>
            <w:r w:rsidRPr="00DE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года, </w:t>
            </w:r>
          </w:p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информирования юридических лиц, индивидуальных предпринимателей, осуществляющих деятельность и физических лиц (граждан) проживающих на территории сельского поселения «Хара-Быркинское» по вопросам соблюдения обязательных требований законодательства в сфере благоустройства и градостроительного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      </w:r>
            <w:hyperlink r:id="rId11" w:history="1">
              <w:r w:rsidRPr="00DE1874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  <w:lang w:eastAsia="ru-RU"/>
                </w:rPr>
                <w:softHyphen/>
              </w:r>
              <w:r w:rsidRPr="00DE1874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  <w:lang w:eastAsia="ru-RU"/>
                </w:rPr>
                <w:softHyphen/>
              </w:r>
              <w:r w:rsidRPr="00DE1874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  <w:lang w:eastAsia="ru-RU"/>
                </w:rPr>
                <w:softHyphen/>
              </w:r>
              <w:r w:rsidRPr="00DE1874">
                <w:rPr>
                  <w:rFonts w:ascii="Times New Roman" w:eastAsia="Times New Roman" w:hAnsi="Times New Roman" w:cs="Times New Roman"/>
                  <w:i/>
                  <w:color w:val="FF0000"/>
                  <w:u w:val="single"/>
                  <w:lang w:eastAsia="ru-RU"/>
                </w:rPr>
                <w:t>_______</w:t>
              </w:r>
            </w:hyperlink>
            <w:r w:rsidRPr="00DE187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 в сети «Интернет», средствах</w:t>
            </w:r>
            <w:proofErr w:type="gram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массовой 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информации, иных формах 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vMerge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DE1874">
              <w:rPr>
                <w:rFonts w:ascii="Times New Roman" w:eastAsia="Times New Roman" w:hAnsi="Times New Roman" w:cs="Times New Roman"/>
                <w:bCs/>
                <w:spacing w:val="1"/>
                <w:shd w:val="clear" w:color="auto" w:fill="F2F7F9"/>
                <w:lang w:eastAsia="ru-RU"/>
              </w:rPr>
              <w:t xml:space="preserve">О 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сведений о готовящихся нарушениях или признаках </w:t>
            </w:r>
            <w:r w:rsidRPr="00DE187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Учет предостережений в текущем году и анализ вынесенных предостережений  в сравнении с аналогичным периодом прошлого года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: 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а) местонахождения, контактные телефоны, адрес официального сайта Администрации сельского </w:t>
            </w:r>
            <w:r w:rsidRPr="00DE1874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поселения «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Хара-Быркинское</w:t>
            </w:r>
            <w:r w:rsidRPr="00DE18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в сети «Интернет» и адреса электронной почты:</w:t>
            </w:r>
          </w:p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«Хара-Быркинское</w:t>
            </w:r>
            <w:proofErr w:type="gramStart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»:,</w:t>
            </w:r>
            <w:proofErr w:type="gramEnd"/>
          </w:p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DE1874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 674500, Забайкальский край Оловяннинский район село Хара-Бырка улица Мира дом 5.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Телефон для справок (консультаций):  8(30253) 40-2-43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б) график работы органа муниципального контроля в сфере благоустройства, время приема посетителей:</w:t>
            </w:r>
          </w:p>
          <w:p w:rsidR="00DE1874" w:rsidRPr="00DE1874" w:rsidRDefault="00DE1874" w:rsidP="00DE1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1874">
              <w:rPr>
                <w:rFonts w:ascii="Times New Roman" w:eastAsia="Calibri" w:hAnsi="Times New Roman" w:cs="Times New Roman"/>
              </w:rPr>
              <w:t xml:space="preserve">График работы: </w:t>
            </w:r>
          </w:p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         с 08-30 до 16-30,</w:t>
            </w:r>
          </w:p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пятница                                   с 08-</w:t>
            </w:r>
            <w:r w:rsidR="00F22E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0 до 16-00,</w:t>
            </w:r>
          </w:p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обед                                         с 12-00 до 13-00,</w:t>
            </w:r>
          </w:p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выходные дни: суббота, воскресенье.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Время приема посетителей: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понедельник, четверг с 10-00 до 16-30;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 надзорных мероприятий»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rPr>
          <w:trHeight w:val="1154"/>
        </w:trPr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954" w:type="dxa"/>
          </w:tcPr>
          <w:p w:rsidR="00DE1874" w:rsidRPr="00DE1874" w:rsidRDefault="00DE1874" w:rsidP="007E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программы </w:t>
            </w:r>
            <w:r w:rsidRPr="00DE18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профилактики рисков причинения вреда (ущерба) охраняемым законом ценностям, 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территории сельского поселения «Хара-Быркинское» на 202</w:t>
            </w:r>
            <w:r w:rsidR="007E52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Август 202</w:t>
            </w:r>
            <w:r w:rsidR="007E52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DE1874" w:rsidRPr="00DE1874" w:rsidRDefault="00DE1874" w:rsidP="007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(не позднее 20 сентября 202</w:t>
            </w:r>
            <w:r w:rsidR="007E52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E1874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DE1874" w:rsidRPr="00DE1874" w:rsidRDefault="00DE1874" w:rsidP="00DE1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74" w:rsidRPr="00DE1874" w:rsidTr="004D71E7">
        <w:trPr>
          <w:trHeight w:val="1128"/>
        </w:trPr>
        <w:tc>
          <w:tcPr>
            <w:tcW w:w="568" w:type="dxa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5954" w:type="dxa"/>
          </w:tcPr>
          <w:p w:rsidR="00DE1874" w:rsidRPr="00DE1874" w:rsidRDefault="00DE1874" w:rsidP="00D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Определение перечня объектов контроля, учитываемых в рамках формирования ежегодного плана контрольных  мероприятий, с указанием категории риска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  <w:p w:rsidR="00DE1874" w:rsidRPr="00DE1874" w:rsidRDefault="00DE1874" w:rsidP="007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(не позднее 01.09.202</w:t>
            </w:r>
            <w:r w:rsidR="007E52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DE1874" w:rsidRPr="00DE1874" w:rsidRDefault="00DE1874" w:rsidP="00DE1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874" w:rsidRPr="00DE1874" w:rsidRDefault="00DE1874" w:rsidP="00DE18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уполномоченных лиц, ответственных за организацию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проведение профилактических мероприятий в сфере муниципального контроля в сфере благоустройства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874">
        <w:rPr>
          <w:rFonts w:ascii="Times New Roman" w:eastAsia="Calibri" w:hAnsi="Times New Roman" w:cs="Times New Roman"/>
          <w:sz w:val="28"/>
          <w:szCs w:val="28"/>
        </w:rPr>
        <w:t>Должностными лицами Администр</w:t>
      </w:r>
      <w:r w:rsidR="00F22E8C">
        <w:rPr>
          <w:rFonts w:ascii="Times New Roman" w:eastAsia="Calibri" w:hAnsi="Times New Roman" w:cs="Times New Roman"/>
          <w:sz w:val="28"/>
          <w:szCs w:val="28"/>
        </w:rPr>
        <w:t>ации сельского поселения «Хара-Б</w:t>
      </w:r>
      <w:r w:rsidRPr="00DE1874">
        <w:rPr>
          <w:rFonts w:ascii="Times New Roman" w:eastAsia="Calibri" w:hAnsi="Times New Roman" w:cs="Times New Roman"/>
          <w:sz w:val="28"/>
          <w:szCs w:val="28"/>
        </w:rPr>
        <w:t>ыркинское», уполномоченными (ответственными) за реализацию мероприятий по профилактике нарушений по муниципальному контролю в сфере благоустройства, являются:</w:t>
      </w: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260"/>
        <w:gridCol w:w="2126"/>
      </w:tblGrid>
      <w:tr w:rsidR="00DE1874" w:rsidRPr="00DE1874" w:rsidTr="004D71E7">
        <w:tc>
          <w:tcPr>
            <w:tcW w:w="3890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Функции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Контакты</w:t>
            </w:r>
          </w:p>
        </w:tc>
      </w:tr>
      <w:tr w:rsidR="00DE1874" w:rsidRPr="00DE1874" w:rsidTr="004D71E7">
        <w:tc>
          <w:tcPr>
            <w:tcW w:w="3890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Arial"/>
                <w:lang w:eastAsia="ru-RU"/>
              </w:rPr>
              <w:t>Глава сельского поселения «Хара-Быркинское»</w:t>
            </w:r>
          </w:p>
        </w:tc>
        <w:tc>
          <w:tcPr>
            <w:tcW w:w="3260" w:type="dxa"/>
            <w:vMerge w:val="restart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8(30253) 4-02-43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sp</w:t>
            </w:r>
            <w:proofErr w:type="spell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harabirkinskoe</w:t>
            </w:r>
            <w:proofErr w:type="spell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olovyan</w:t>
            </w:r>
            <w:proofErr w:type="spell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DE1874" w:rsidRPr="00DE1874" w:rsidTr="004D71E7">
        <w:tc>
          <w:tcPr>
            <w:tcW w:w="3890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Arial"/>
                <w:lang w:eastAsia="ru-RU"/>
              </w:rPr>
              <w:t xml:space="preserve">Специалист </w:t>
            </w:r>
          </w:p>
        </w:tc>
        <w:tc>
          <w:tcPr>
            <w:tcW w:w="3260" w:type="dxa"/>
            <w:vMerge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8(30253) 4-02-43</w:t>
            </w:r>
          </w:p>
          <w:p w:rsidR="00DE1874" w:rsidRPr="00DE1874" w:rsidRDefault="00DE1874" w:rsidP="00DE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sp</w:t>
            </w:r>
            <w:proofErr w:type="spell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harabirkinskoe</w:t>
            </w:r>
            <w:proofErr w:type="spell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olovyan</w:t>
            </w:r>
            <w:proofErr w:type="spellEnd"/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E18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E187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DE18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ОЦЕНКА ЭФФЕКТИВНОСТИ ПРОГРАММЫ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результативности мероприятий Программы.</w:t>
      </w:r>
    </w:p>
    <w:p w:rsidR="00DE1874" w:rsidRPr="00DE1874" w:rsidRDefault="00DE1874" w:rsidP="00DE1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Программы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в сфере муниципального контроля в сфере благоустройства: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выявленных нарушений требований законодательства в сфере благоустройства и градостроительного законодательства, в части требований законодательства в сфере благоустройства и градостроительного законодательства и устранению выявленных нарушений.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проведенных профилактических мероприятий.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совместных межведомственных профилактических мероприятий юридических лиц, индивидуальных предпринимателей, граждан.</w:t>
      </w:r>
    </w:p>
    <w:p w:rsidR="00DE1874" w:rsidRPr="00DE1874" w:rsidRDefault="00DE1874" w:rsidP="00DE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Ожидаемый результат от реализации Программы — снижение количества выявленных нарушений требований законодательства в сфере благоустройства и градостроительного законодательства и устранению выявленных нарушений при увеличении количества и качества проводимых профилактических мероприятий.</w:t>
      </w:r>
    </w:p>
    <w:p w:rsidR="00DE1874" w:rsidRPr="00DE1874" w:rsidRDefault="00DE1874" w:rsidP="00DE1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Отчетные показатели по плану мероприятий по профилактике нарушений на 202</w:t>
      </w:r>
      <w:r w:rsidR="007E5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устанавливаются не менее 100 %.</w:t>
      </w:r>
    </w:p>
    <w:p w:rsidR="00DE1874" w:rsidRPr="00DE1874" w:rsidRDefault="00DE1874" w:rsidP="00DE1874"/>
    <w:p w:rsidR="00DE1874" w:rsidRPr="00DE1874" w:rsidRDefault="00DE1874" w:rsidP="00DE1874"/>
    <w:p w:rsidR="00DE1874" w:rsidRPr="00DE1874" w:rsidRDefault="00DE1874" w:rsidP="00DE1874"/>
    <w:p w:rsidR="00F7702B" w:rsidRDefault="00F7702B"/>
    <w:sectPr w:rsidR="00F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BC" w:rsidRDefault="005E13BC">
      <w:pPr>
        <w:spacing w:after="0" w:line="240" w:lineRule="auto"/>
      </w:pPr>
      <w:r>
        <w:separator/>
      </w:r>
    </w:p>
  </w:endnote>
  <w:endnote w:type="continuationSeparator" w:id="0">
    <w:p w:rsidR="005E13BC" w:rsidRDefault="005E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BC" w:rsidRDefault="005E13BC">
      <w:pPr>
        <w:spacing w:after="0" w:line="240" w:lineRule="auto"/>
      </w:pPr>
      <w:r>
        <w:separator/>
      </w:r>
    </w:p>
  </w:footnote>
  <w:footnote w:type="continuationSeparator" w:id="0">
    <w:p w:rsidR="005E13BC" w:rsidRDefault="005E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6921"/>
      <w:docPartObj>
        <w:docPartGallery w:val="Page Numbers (Top of Page)"/>
        <w:docPartUnique/>
      </w:docPartObj>
    </w:sdtPr>
    <w:sdtEndPr/>
    <w:sdtContent>
      <w:p w:rsidR="007B5394" w:rsidRDefault="005E13BC" w:rsidP="009A3F00">
        <w:pPr>
          <w:pStyle w:val="a3"/>
          <w:jc w:val="center"/>
          <w:rPr>
            <w:noProof/>
          </w:rPr>
        </w:pPr>
      </w:p>
      <w:p w:rsidR="007B5394" w:rsidRDefault="005E13BC" w:rsidP="009A3F00">
        <w:pPr>
          <w:pStyle w:val="a3"/>
          <w:jc w:val="center"/>
        </w:pPr>
      </w:p>
    </w:sdtContent>
  </w:sdt>
  <w:p w:rsidR="007B5394" w:rsidRDefault="005E1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94" w:rsidRDefault="005E13BC" w:rsidP="009A3F00">
    <w:pPr>
      <w:pStyle w:val="a3"/>
    </w:pPr>
  </w:p>
  <w:p w:rsidR="007B5394" w:rsidRDefault="005E1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38"/>
    <w:rsid w:val="004E365D"/>
    <w:rsid w:val="00551715"/>
    <w:rsid w:val="005E13BC"/>
    <w:rsid w:val="006D038C"/>
    <w:rsid w:val="00761DED"/>
    <w:rsid w:val="00797B9B"/>
    <w:rsid w:val="007E5270"/>
    <w:rsid w:val="00BC0506"/>
    <w:rsid w:val="00BF4138"/>
    <w:rsid w:val="00DE1874"/>
    <w:rsid w:val="00F22E8C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1874"/>
  </w:style>
  <w:style w:type="character" w:styleId="a5">
    <w:name w:val="Hyperlink"/>
    <w:basedOn w:val="a0"/>
    <w:uiPriority w:val="99"/>
    <w:unhideWhenUsed/>
    <w:rsid w:val="00DE18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1874"/>
  </w:style>
  <w:style w:type="character" w:styleId="a5">
    <w:name w:val="Hyperlink"/>
    <w:basedOn w:val="a0"/>
    <w:uiPriority w:val="99"/>
    <w:unhideWhenUsed/>
    <w:rsid w:val="00DE18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ovyan.75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&#1082;&#1088;&#1072;&#1089;&#1085;&#1086;-&#1082;&#1072;&#1084;&#1077;&#1085;&#1089;&#1082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lovyan.75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8</cp:revision>
  <cp:lastPrinted>2023-09-29T04:50:00Z</cp:lastPrinted>
  <dcterms:created xsi:type="dcterms:W3CDTF">2023-01-24T01:29:00Z</dcterms:created>
  <dcterms:modified xsi:type="dcterms:W3CDTF">2023-09-29T04:50:00Z</dcterms:modified>
</cp:coreProperties>
</file>