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54" w:rsidRPr="006E7039" w:rsidRDefault="006E7039" w:rsidP="006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РАОН»</w:t>
      </w:r>
    </w:p>
    <w:p w:rsidR="006E7039" w:rsidRPr="006E7039" w:rsidRDefault="00E4541E" w:rsidP="006E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7039" w:rsidRPr="009D6D9C" w:rsidRDefault="006E7039" w:rsidP="006E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D9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D6D9C"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 w:rsidR="006E7039" w:rsidRDefault="006E7039" w:rsidP="006E7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</w:t>
      </w:r>
      <w:r w:rsidR="00D541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="0003795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№_____</w:t>
      </w:r>
    </w:p>
    <w:p w:rsidR="006E7039" w:rsidRDefault="003254D0" w:rsidP="00631D1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649A" w:rsidRPr="008C649A">
        <w:rPr>
          <w:rFonts w:ascii="Times New Roman" w:hAnsi="Times New Roman" w:cs="Times New Roman"/>
          <w:b/>
          <w:sz w:val="28"/>
          <w:szCs w:val="28"/>
        </w:rPr>
        <w:t>О создании координационного совета и утверждении положения координационного совета по согласованию закупок товаров, работ, услуг для обеспечения нужд муниципального района «</w:t>
      </w:r>
      <w:r w:rsidR="008C649A">
        <w:rPr>
          <w:rFonts w:ascii="Times New Roman" w:hAnsi="Times New Roman" w:cs="Times New Roman"/>
          <w:b/>
          <w:sz w:val="28"/>
          <w:szCs w:val="28"/>
        </w:rPr>
        <w:t>Оловяннинск</w:t>
      </w:r>
      <w:r w:rsidR="008C649A" w:rsidRPr="008C649A">
        <w:rPr>
          <w:rFonts w:ascii="Times New Roman" w:hAnsi="Times New Roman" w:cs="Times New Roman"/>
          <w:b/>
          <w:sz w:val="28"/>
          <w:szCs w:val="28"/>
        </w:rPr>
        <w:t>ий район» у единственного поставщика (подрядчика, исполнителя) и порядке их осуществления</w:t>
      </w:r>
      <w:r w:rsidR="00D541B3">
        <w:rPr>
          <w:rFonts w:ascii="Times New Roman" w:hAnsi="Times New Roman" w:cs="Times New Roman"/>
          <w:b/>
          <w:sz w:val="28"/>
          <w:szCs w:val="28"/>
        </w:rPr>
        <w:t>»</w:t>
      </w:r>
      <w:r w:rsidR="00C05A12">
        <w:rPr>
          <w:rFonts w:ascii="Times New Roman" w:hAnsi="Times New Roman" w:cs="Times New Roman"/>
          <w:b/>
          <w:sz w:val="28"/>
          <w:szCs w:val="28"/>
        </w:rPr>
        <w:t>.</w:t>
      </w:r>
    </w:p>
    <w:p w:rsidR="008C649A" w:rsidRPr="008C649A" w:rsidRDefault="008C649A" w:rsidP="008C649A">
      <w:pPr>
        <w:pStyle w:val="a4"/>
        <w:jc w:val="center"/>
        <w:rPr>
          <w:b/>
        </w:rPr>
      </w:pPr>
    </w:p>
    <w:p w:rsidR="006E7039" w:rsidRPr="00DA2F46" w:rsidRDefault="00DA2F46" w:rsidP="006E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46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hyperlink r:id="rId5" w:history="1">
        <w:r w:rsidRPr="00DA2F46">
          <w:rPr>
            <w:rStyle w:val="a9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частью 2 статьи 15</w:t>
        </w:r>
      </w:hyperlink>
      <w:r w:rsidRPr="00DA2F46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Федерального закона от 8 марта 2022 года №</w:t>
      </w:r>
      <w:r w:rsidR="00F90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2F46">
        <w:rPr>
          <w:rFonts w:ascii="Times New Roman" w:hAnsi="Times New Roman" w:cs="Times New Roman"/>
          <w:spacing w:val="-1"/>
          <w:sz w:val="28"/>
          <w:szCs w:val="28"/>
        </w:rPr>
        <w:t xml:space="preserve">46-ФЗ «О внесении изменений в отдельные законодательные акты Российской Федерации», </w:t>
      </w:r>
      <w:r w:rsidRPr="00CF31A0">
        <w:rPr>
          <w:rStyle w:val="a9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>Постановление</w:t>
      </w:r>
      <w:r w:rsidR="00CF31A0">
        <w:rPr>
          <w:rStyle w:val="a9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>м</w:t>
      </w:r>
      <w:r w:rsidRPr="00CF31A0">
        <w:rPr>
          <w:rStyle w:val="a9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 Правительства Забайкальского края от 9 июня 2022 г. №238 «О случаях осущ</w:t>
      </w:r>
      <w:bookmarkStart w:id="0" w:name="_GoBack"/>
      <w:bookmarkEnd w:id="0"/>
      <w:r w:rsidRPr="00CF31A0">
        <w:rPr>
          <w:rStyle w:val="a9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>ествления закупок товаров, работ, услуг для обеспечения нужд муниципальных образований Забайкальского края у единственного поставщика (подрядчика, исполнителя) и порядке их осуществления»,</w:t>
      </w:r>
      <w:r w:rsidR="00CF31A0" w:rsidRPr="00CF31A0">
        <w:rPr>
          <w:rStyle w:val="a9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 Постановлением Правительства Забайкальского края от 9 января 2023 года №2 «О внесении изменений в некоторые постановления Правительства Забайкальского края»,</w:t>
      </w:r>
      <w:r w:rsidRPr="00CF31A0">
        <w:rPr>
          <w:rStyle w:val="a9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 </w:t>
      </w:r>
      <w:r w:rsidRPr="00DA2F46">
        <w:rPr>
          <w:rFonts w:ascii="Times New Roman" w:hAnsi="Times New Roman" w:cs="Times New Roman"/>
          <w:spacing w:val="-1"/>
          <w:sz w:val="28"/>
          <w:szCs w:val="28"/>
        </w:rPr>
        <w:t>в целях защиты национальных интересов Российской Федерации</w:t>
      </w:r>
      <w:r w:rsidR="0061112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DA2F46">
        <w:rPr>
          <w:rFonts w:ascii="Times New Roman" w:hAnsi="Times New Roman" w:cs="Times New Roman"/>
          <w:spacing w:val="-1"/>
          <w:sz w:val="28"/>
          <w:szCs w:val="28"/>
        </w:rPr>
        <w:t xml:space="preserve"> в связи с недружественными действиями иностранных государств и международных советизаций</w:t>
      </w:r>
      <w:r w:rsidRPr="00DA2F46">
        <w:rPr>
          <w:rFonts w:ascii="Times New Roman" w:hAnsi="Times New Roman" w:cs="Times New Roman"/>
          <w:sz w:val="28"/>
          <w:szCs w:val="28"/>
        </w:rPr>
        <w:t xml:space="preserve">, </w:t>
      </w:r>
      <w:r w:rsidRPr="00DA2F46">
        <w:rPr>
          <w:rFonts w:ascii="Times New Roman" w:hAnsi="Times New Roman" w:cs="Times New Roman"/>
          <w:spacing w:val="-1"/>
          <w:sz w:val="28"/>
          <w:szCs w:val="28"/>
        </w:rPr>
        <w:t>руководствуясь  Уставом муниципального района «Оловяннинский район», администрация  муниципального района «Оловяннинский район»</w:t>
      </w:r>
    </w:p>
    <w:p w:rsidR="00E4541E" w:rsidRPr="00E4541E" w:rsidRDefault="00E4541E" w:rsidP="00E45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3A3" w:rsidRPr="00DE7D94" w:rsidRDefault="00D541B3" w:rsidP="00F8114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254D0">
        <w:rPr>
          <w:rFonts w:ascii="Times New Roman" w:hAnsi="Times New Roman" w:cs="Times New Roman"/>
          <w:sz w:val="28"/>
          <w:szCs w:val="28"/>
        </w:rPr>
        <w:t>Создать координационный совет</w:t>
      </w:r>
      <w:r w:rsidR="003254D0" w:rsidRPr="003254D0">
        <w:rPr>
          <w:rFonts w:ascii="Times New Roman" w:hAnsi="Times New Roman" w:cs="Times New Roman"/>
          <w:sz w:val="28"/>
          <w:szCs w:val="28"/>
        </w:rPr>
        <w:t xml:space="preserve"> по</w:t>
      </w:r>
      <w:r w:rsidR="003254D0">
        <w:rPr>
          <w:rFonts w:ascii="Times New Roman" w:hAnsi="Times New Roman" w:cs="Times New Roman"/>
          <w:sz w:val="28"/>
          <w:szCs w:val="28"/>
        </w:rPr>
        <w:t xml:space="preserve"> </w:t>
      </w:r>
      <w:r w:rsidR="004C1F9B" w:rsidRPr="004C1F9B">
        <w:rPr>
          <w:rFonts w:ascii="Times New Roman" w:hAnsi="Times New Roman" w:cs="Times New Roman"/>
          <w:sz w:val="28"/>
          <w:szCs w:val="28"/>
        </w:rPr>
        <w:t>согласованию закупок товаров, работ, услуг для обеспечения нужд муниципального района «Оловяннинский район» у единственного поставщика (подрядчика, исполнителя) и порядке их осуществления»</w:t>
      </w:r>
      <w:r w:rsidR="003254D0" w:rsidRPr="004C1F9B">
        <w:rPr>
          <w:rFonts w:ascii="Times New Roman" w:hAnsi="Times New Roman" w:cs="Times New Roman"/>
          <w:sz w:val="28"/>
          <w:szCs w:val="28"/>
        </w:rPr>
        <w:t>.</w:t>
      </w:r>
      <w:r w:rsidRPr="0032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E1" w:rsidRDefault="00C673A3" w:rsidP="00F8114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D0"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совете при администрации муниципального района «Оловяннинский район» </w:t>
      </w:r>
      <w:r w:rsidR="004C1F9B" w:rsidRPr="004C1F9B">
        <w:rPr>
          <w:rFonts w:ascii="Times New Roman" w:hAnsi="Times New Roman" w:cs="Times New Roman"/>
          <w:sz w:val="28"/>
          <w:szCs w:val="28"/>
        </w:rPr>
        <w:t>по согласованию закупок товаров, работ, услуг для обеспечения нужд муниципального района «Оловяннинский район» у единственного поставщика (подрядчика, исполнителя) и порядке их осуществления»</w:t>
      </w:r>
      <w:r w:rsidR="0061112E" w:rsidRPr="004C1F9B">
        <w:rPr>
          <w:rFonts w:ascii="Times New Roman" w:hAnsi="Times New Roman" w:cs="Times New Roman"/>
          <w:sz w:val="28"/>
          <w:szCs w:val="28"/>
        </w:rPr>
        <w:t>,</w:t>
      </w:r>
      <w:r w:rsidRPr="003254D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673A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="002A2CB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C673A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111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C673A3">
        <w:rPr>
          <w:rFonts w:ascii="Times New Roman" w:hAnsi="Times New Roman" w:cs="Times New Roman"/>
          <w:sz w:val="28"/>
          <w:szCs w:val="28"/>
        </w:rPr>
        <w:t>.</w:t>
      </w:r>
    </w:p>
    <w:p w:rsidR="002A2CB3" w:rsidRPr="00DE7D94" w:rsidRDefault="002A2CB3" w:rsidP="00F8114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координационного совета по согласованию закупок товаров, работ, услуг для обеспечения нужд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«Оловяннинский район» у единственного поставщика (подрядчика, исполнителя), согласно приложению № 2. </w:t>
      </w:r>
    </w:p>
    <w:p w:rsidR="003254D0" w:rsidRPr="003254D0" w:rsidRDefault="002A2CB3" w:rsidP="00F811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00441E">
        <w:rPr>
          <w:rFonts w:ascii="Times New Roman" w:hAnsi="Times New Roman" w:cs="Times New Roman"/>
          <w:sz w:val="28"/>
          <w:szCs w:val="28"/>
        </w:rPr>
        <w:t>.</w:t>
      </w:r>
      <w:r w:rsidR="003254D0" w:rsidRPr="003254D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EE38D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31553" w:rsidRPr="003254D0">
        <w:rPr>
          <w:rFonts w:ascii="Times New Roman" w:hAnsi="Times New Roman" w:cs="Times New Roman"/>
          <w:sz w:val="28"/>
          <w:szCs w:val="28"/>
        </w:rPr>
        <w:t>муниципально</w:t>
      </w:r>
      <w:r w:rsidR="00131553">
        <w:rPr>
          <w:rFonts w:ascii="Times New Roman" w:hAnsi="Times New Roman" w:cs="Times New Roman"/>
          <w:sz w:val="28"/>
          <w:szCs w:val="28"/>
        </w:rPr>
        <w:t>го района «Оловяннинский район»</w:t>
      </w:r>
      <w:r w:rsidR="00F81146">
        <w:rPr>
          <w:rFonts w:ascii="Times New Roman" w:hAnsi="Times New Roman" w:cs="Times New Roman"/>
          <w:sz w:val="28"/>
          <w:szCs w:val="28"/>
        </w:rPr>
        <w:t xml:space="preserve"> по финансам и экономике</w:t>
      </w:r>
      <w:r w:rsidR="003254D0" w:rsidRPr="003254D0">
        <w:rPr>
          <w:rFonts w:ascii="Times New Roman" w:hAnsi="Times New Roman" w:cs="Times New Roman"/>
          <w:sz w:val="28"/>
          <w:szCs w:val="28"/>
        </w:rPr>
        <w:t>.</w:t>
      </w:r>
    </w:p>
    <w:p w:rsidR="00DE7D94" w:rsidRDefault="002A2CB3" w:rsidP="00F811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AE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254D0" w:rsidRPr="003254D0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«Аргументы и факты-Забайкалье» и разместить</w:t>
      </w:r>
      <w:r w:rsidR="00B84AEC">
        <w:rPr>
          <w:rFonts w:ascii="Times New Roman" w:hAnsi="Times New Roman" w:cs="Times New Roman"/>
          <w:sz w:val="28"/>
          <w:szCs w:val="28"/>
        </w:rPr>
        <w:t xml:space="preserve"> на</w:t>
      </w:r>
      <w:r w:rsidR="003254D0" w:rsidRPr="003254D0">
        <w:rPr>
          <w:rFonts w:ascii="Times New Roman" w:hAnsi="Times New Roman" w:cs="Times New Roman"/>
          <w:sz w:val="28"/>
          <w:szCs w:val="28"/>
        </w:rPr>
        <w:t xml:space="preserve"> официальном    сайте администрации муниципального района «Оловяннинский район» в информационно-телекоммуникационной сети Интернет, по адресу: </w:t>
      </w:r>
      <w:hyperlink r:id="rId6" w:history="1">
        <w:r w:rsidR="003254D0" w:rsidRPr="007B2D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254D0" w:rsidRPr="007B2DD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254D0" w:rsidRPr="007B2D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3254D0" w:rsidRPr="007B2DD5">
          <w:rPr>
            <w:rStyle w:val="a9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3254D0" w:rsidRPr="007B2D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254D0" w:rsidRPr="007B2DD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3254D0" w:rsidRPr="003254D0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2"/>
    </w:p>
    <w:p w:rsidR="00D541B3" w:rsidRDefault="002A2CB3" w:rsidP="00F811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41B3" w:rsidRPr="003254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37951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9E36E2" w:rsidRDefault="009E36E2" w:rsidP="00325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54D0" w:rsidRPr="00D541B3" w:rsidRDefault="003254D0" w:rsidP="00D541B3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A52ADC" w:rsidRDefault="00A52ADC" w:rsidP="00A5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E7039" w:rsidRPr="0092437F" w:rsidRDefault="00A52ADC" w:rsidP="0092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</w:t>
      </w:r>
      <w:r w:rsidR="0092437F">
        <w:rPr>
          <w:rFonts w:ascii="Times New Roman" w:hAnsi="Times New Roman" w:cs="Times New Roman"/>
          <w:sz w:val="28"/>
          <w:szCs w:val="28"/>
        </w:rPr>
        <w:t xml:space="preserve">                   А.В. Антошкин</w:t>
      </w:r>
    </w:p>
    <w:p w:rsidR="006E7039" w:rsidRDefault="006E7039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4" w:rsidRDefault="00E10784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1FC" w:rsidRDefault="00D301FC" w:rsidP="006E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9E36E2" w:rsidRDefault="009E36E2" w:rsidP="00E10784">
      <w:pPr>
        <w:rPr>
          <w:rFonts w:ascii="Times New Roman" w:hAnsi="Times New Roman" w:cs="Times New Roman"/>
          <w:sz w:val="28"/>
          <w:szCs w:val="28"/>
        </w:rPr>
      </w:pPr>
    </w:p>
    <w:p w:rsidR="009E36E2" w:rsidRDefault="009E36E2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6002E9" w:rsidRDefault="006002E9" w:rsidP="00E10784">
      <w:pPr>
        <w:rPr>
          <w:rFonts w:ascii="Times New Roman" w:hAnsi="Times New Roman" w:cs="Times New Roman"/>
          <w:sz w:val="28"/>
          <w:szCs w:val="28"/>
        </w:rPr>
      </w:pPr>
    </w:p>
    <w:p w:rsidR="008D45E9" w:rsidRDefault="008D45E9" w:rsidP="00E10784">
      <w:pPr>
        <w:rPr>
          <w:rFonts w:ascii="Times New Roman" w:hAnsi="Times New Roman" w:cs="Times New Roman"/>
          <w:sz w:val="28"/>
          <w:szCs w:val="28"/>
        </w:rPr>
      </w:pPr>
    </w:p>
    <w:p w:rsidR="00DE7D94" w:rsidRDefault="00DE7D94" w:rsidP="00E10784">
      <w:pPr>
        <w:rPr>
          <w:rFonts w:ascii="Times New Roman" w:hAnsi="Times New Roman" w:cs="Times New Roman"/>
          <w:sz w:val="28"/>
          <w:szCs w:val="28"/>
        </w:rPr>
      </w:pPr>
    </w:p>
    <w:p w:rsidR="00DE7D94" w:rsidRDefault="00DE7D94" w:rsidP="00E10784">
      <w:pPr>
        <w:rPr>
          <w:rFonts w:ascii="Times New Roman" w:hAnsi="Times New Roman" w:cs="Times New Roman"/>
          <w:sz w:val="28"/>
          <w:szCs w:val="28"/>
        </w:rPr>
      </w:pPr>
    </w:p>
    <w:p w:rsidR="0005375D" w:rsidRDefault="0005375D" w:rsidP="00E10784">
      <w:pPr>
        <w:rPr>
          <w:rFonts w:ascii="Times New Roman" w:hAnsi="Times New Roman" w:cs="Times New Roman"/>
          <w:sz w:val="28"/>
          <w:szCs w:val="28"/>
        </w:rPr>
      </w:pPr>
    </w:p>
    <w:p w:rsidR="00E10784" w:rsidRDefault="00E10784" w:rsidP="00E10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0784" w:rsidRDefault="00F90ADF" w:rsidP="00E10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Н.С. Мовсисян</w:t>
      </w:r>
    </w:p>
    <w:p w:rsidR="00E10784" w:rsidRDefault="00E10784" w:rsidP="00E10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D6D9C" w:rsidRDefault="0005375D" w:rsidP="009D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</w:t>
      </w:r>
      <w:r w:rsidR="009D6D9C">
        <w:rPr>
          <w:rFonts w:ascii="Times New Roman" w:hAnsi="Times New Roman" w:cs="Times New Roman"/>
          <w:sz w:val="28"/>
          <w:szCs w:val="28"/>
        </w:rPr>
        <w:t xml:space="preserve">консульт </w:t>
      </w:r>
      <w:r w:rsidR="009D6D9C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9D6D9C">
        <w:rPr>
          <w:rFonts w:ascii="Times New Roman" w:hAnsi="Times New Roman" w:cs="Times New Roman"/>
          <w:sz w:val="28"/>
          <w:szCs w:val="28"/>
        </w:rPr>
        <w:t>Жамбал</w:t>
      </w:r>
      <w:proofErr w:type="spellEnd"/>
      <w:r w:rsidR="009D6D9C">
        <w:rPr>
          <w:rFonts w:ascii="Times New Roman" w:hAnsi="Times New Roman" w:cs="Times New Roman"/>
          <w:sz w:val="28"/>
          <w:szCs w:val="28"/>
        </w:rPr>
        <w:t>-Доржиев</w:t>
      </w:r>
    </w:p>
    <w:p w:rsidR="009D6D9C" w:rsidRDefault="0061225F" w:rsidP="00E107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</w:p>
    <w:p w:rsidR="00E10784" w:rsidRDefault="00E10784" w:rsidP="00E10784">
      <w:pPr>
        <w:pStyle w:val="a4"/>
      </w:pPr>
    </w:p>
    <w:p w:rsidR="00E10784" w:rsidRDefault="00D301FC" w:rsidP="009D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0784">
        <w:rPr>
          <w:rFonts w:ascii="Times New Roman" w:hAnsi="Times New Roman" w:cs="Times New Roman"/>
          <w:sz w:val="28"/>
          <w:szCs w:val="28"/>
        </w:rPr>
        <w:t>прав делами</w:t>
      </w:r>
      <w:r w:rsidR="00E10784">
        <w:rPr>
          <w:rFonts w:ascii="Times New Roman" w:hAnsi="Times New Roman" w:cs="Times New Roman"/>
          <w:sz w:val="28"/>
          <w:szCs w:val="28"/>
        </w:rPr>
        <w:tab/>
      </w:r>
      <w:r w:rsidR="00E10784">
        <w:rPr>
          <w:rFonts w:ascii="Times New Roman" w:hAnsi="Times New Roman" w:cs="Times New Roman"/>
          <w:sz w:val="28"/>
          <w:szCs w:val="28"/>
        </w:rPr>
        <w:tab/>
      </w:r>
      <w:r w:rsidR="00E10784">
        <w:rPr>
          <w:rFonts w:ascii="Times New Roman" w:hAnsi="Times New Roman" w:cs="Times New Roman"/>
          <w:sz w:val="28"/>
          <w:szCs w:val="28"/>
        </w:rPr>
        <w:tab/>
      </w:r>
      <w:r w:rsidR="00E10784">
        <w:rPr>
          <w:rFonts w:ascii="Times New Roman" w:hAnsi="Times New Roman" w:cs="Times New Roman"/>
          <w:sz w:val="28"/>
          <w:szCs w:val="28"/>
        </w:rPr>
        <w:tab/>
      </w:r>
      <w:r w:rsidR="009D6D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D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0784">
        <w:rPr>
          <w:rFonts w:ascii="Times New Roman" w:hAnsi="Times New Roman" w:cs="Times New Roman"/>
          <w:sz w:val="28"/>
          <w:szCs w:val="28"/>
        </w:rPr>
        <w:t xml:space="preserve"> Е.Ю. Калинина</w:t>
      </w:r>
    </w:p>
    <w:p w:rsidR="00631D19" w:rsidRDefault="00631D19" w:rsidP="00631D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7951" w:rsidRDefault="00037951" w:rsidP="00631D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7951" w:rsidRDefault="00037951" w:rsidP="00631D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46E" w:rsidRPr="006002E9" w:rsidRDefault="00A2746E" w:rsidP="00631D1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2746E" w:rsidRPr="006002E9" w:rsidRDefault="00A2746E" w:rsidP="00A274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2746E" w:rsidRPr="006002E9" w:rsidRDefault="00A2746E" w:rsidP="00A274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746E" w:rsidRPr="006002E9" w:rsidRDefault="00A2746E" w:rsidP="00A274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 xml:space="preserve"> «Оловяннинского района»</w:t>
      </w:r>
    </w:p>
    <w:p w:rsidR="00A2746E" w:rsidRDefault="00A2746E" w:rsidP="00A274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>«___»  __________ 2023 г. №______</w:t>
      </w:r>
    </w:p>
    <w:p w:rsidR="00A2746E" w:rsidRDefault="00A2746E" w:rsidP="006002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56BC" w:rsidRDefault="00F33EAF" w:rsidP="00F33EAF">
      <w:pPr>
        <w:pStyle w:val="a4"/>
        <w:ind w:left="7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5256BC" w:rsidRPr="005256BC">
        <w:rPr>
          <w:rFonts w:ascii="Times New Roman" w:hAnsi="Times New Roman" w:cs="Times New Roman"/>
          <w:b/>
          <w:spacing w:val="-1"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5256BC" w:rsidRPr="005256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координационном совете по </w:t>
      </w:r>
      <w:proofErr w:type="gramStart"/>
      <w:r w:rsidR="005256BC" w:rsidRPr="005256BC">
        <w:rPr>
          <w:rFonts w:ascii="Times New Roman" w:hAnsi="Times New Roman" w:cs="Times New Roman"/>
          <w:b/>
          <w:spacing w:val="-1"/>
          <w:sz w:val="28"/>
          <w:szCs w:val="28"/>
        </w:rPr>
        <w:t>согласованию  закупок</w:t>
      </w:r>
      <w:proofErr w:type="gramEnd"/>
      <w:r w:rsidR="005256BC" w:rsidRPr="005256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товаров, работ, услуг для обеспечения нужд муниципального района «</w:t>
      </w:r>
      <w:r w:rsidRPr="00A2746E">
        <w:rPr>
          <w:rFonts w:ascii="Times New Roman" w:hAnsi="Times New Roman" w:cs="Times New Roman"/>
          <w:b/>
          <w:sz w:val="28"/>
          <w:szCs w:val="28"/>
        </w:rPr>
        <w:t>Оловяннинский район</w:t>
      </w:r>
      <w:r w:rsidR="005256BC" w:rsidRPr="005256BC">
        <w:rPr>
          <w:rFonts w:ascii="Times New Roman" w:hAnsi="Times New Roman" w:cs="Times New Roman"/>
          <w:b/>
          <w:spacing w:val="-1"/>
          <w:sz w:val="28"/>
          <w:szCs w:val="28"/>
        </w:rPr>
        <w:t>» у единственного поставщика (подрядчика, исполнителя) и порядке их осуществления</w:t>
      </w:r>
      <w:r w:rsidR="00EE2566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5256BC" w:rsidRPr="005256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B538F0" w:rsidRPr="005256BC" w:rsidRDefault="00B538F0" w:rsidP="00F33EAF">
      <w:pPr>
        <w:pStyle w:val="a4"/>
        <w:ind w:left="7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256BC" w:rsidRPr="005256BC" w:rsidRDefault="005256BC" w:rsidP="00F33EAF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1.Общие положения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1.1.Координационный совет по согласованию закупок у единственного поставщика (подрядчика,</w:t>
      </w:r>
      <w:r w:rsidR="00F406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исполнителя)</w:t>
      </w:r>
      <w:r w:rsid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(далее – Совет) является постоянно действующим совещательным советом, образуемым в целях реализации положений пункта 25 части 1 статьи 93</w:t>
      </w:r>
      <w:r w:rsidR="00EE25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1.2. Координационный совет в своей работе руководствуется: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Конституцией Российской Федерации;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Гражданским кодексом Российской Федерации;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Федеральным законом от 05.04.2013 № 44-ФЗ «О контрактной системе в сфере закупок товаров, работ, услуг для обеспечения госуда</w:t>
      </w:r>
      <w:r w:rsidR="00EE2566">
        <w:rPr>
          <w:rFonts w:ascii="Times New Roman" w:hAnsi="Times New Roman" w:cs="Times New Roman"/>
          <w:spacing w:val="-1"/>
          <w:sz w:val="28"/>
          <w:szCs w:val="28"/>
        </w:rPr>
        <w:t>рственных и муниципальных нужд»;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иными правовыми актами Российской Федерации, законами и правовыми актами Забайкальского края, муниципальными правовыми актами, настоящим Положением.</w:t>
      </w:r>
    </w:p>
    <w:p w:rsidR="005256BC" w:rsidRPr="005256BC" w:rsidRDefault="005256BC" w:rsidP="00EE2566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Внесение изменений и дополнений в настоящее Положение осуществляется на основании постановления администрации муниципального района «</w:t>
      </w:r>
      <w:r w:rsidR="00F33EAF" w:rsidRPr="00F33EAF">
        <w:rPr>
          <w:rFonts w:ascii="Times New Roman" w:hAnsi="Times New Roman" w:cs="Times New Roman"/>
          <w:sz w:val="28"/>
          <w:szCs w:val="28"/>
        </w:rPr>
        <w:t>Оловяннинский район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» (далее – Администрация).</w:t>
      </w:r>
    </w:p>
    <w:p w:rsidR="005256BC" w:rsidRPr="005256BC" w:rsidRDefault="005256BC" w:rsidP="00EE25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2.Состав Координационного совета</w:t>
      </w:r>
    </w:p>
    <w:p w:rsidR="005256BC" w:rsidRPr="005256BC" w:rsidRDefault="005256BC" w:rsidP="00B84AEC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Координационн</w:t>
      </w:r>
      <w:r w:rsidR="00837355"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="00186D9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F81146">
        <w:rPr>
          <w:rFonts w:ascii="Times New Roman" w:hAnsi="Times New Roman" w:cs="Times New Roman"/>
          <w:spacing w:val="-1"/>
          <w:sz w:val="28"/>
          <w:szCs w:val="28"/>
        </w:rPr>
        <w:t>овет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(далее-Совет) утверждается Постановлением Администрации.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="00CD1FCF">
        <w:rPr>
          <w:rFonts w:ascii="Times New Roman" w:hAnsi="Times New Roman" w:cs="Times New Roman"/>
          <w:spacing w:val="-1"/>
          <w:sz w:val="28"/>
          <w:szCs w:val="28"/>
        </w:rPr>
        <w:t xml:space="preserve">Состав Координационного совета утверждается постановлением Администрации муниципального района «Оловяннинский район». Координационный совет возглавляет председатель Совета. Председатель Совета несет ответственность за </w:t>
      </w:r>
      <w:r w:rsidR="00F90ADF" w:rsidRPr="00F90ADF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="00F90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1FCF">
        <w:rPr>
          <w:rFonts w:ascii="Times New Roman" w:hAnsi="Times New Roman" w:cs="Times New Roman"/>
          <w:spacing w:val="-1"/>
          <w:sz w:val="28"/>
          <w:szCs w:val="28"/>
        </w:rPr>
        <w:t>Совета. Председатель Совета имеет одного заместителя. В период отсутствия председателя Совета его обязанности исполняет заместитель председателя Совета.</w:t>
      </w:r>
    </w:p>
    <w:p w:rsidR="005256BC" w:rsidRPr="00EE2566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2566">
        <w:rPr>
          <w:rFonts w:ascii="Times New Roman" w:hAnsi="Times New Roman" w:cs="Times New Roman"/>
          <w:spacing w:val="-1"/>
          <w:sz w:val="28"/>
          <w:szCs w:val="28"/>
        </w:rPr>
        <w:t>2.2.Председатель Координационного совета: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 осуществляет общее руководство работой Координационного </w:t>
      </w:r>
      <w:r w:rsidR="00EE256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 и обеспечивает соблюдение Советом действующего законодательства и настоящего Порядка;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 определяет время и место проведения заседания </w:t>
      </w:r>
      <w:r w:rsidR="00EE256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-объявляет заседание правомочным или выносит решение о его переносе из-за отсутствия необходимого количества членов Совета;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в случае равенства голосов при голосовании на заседании Совета имеет право решающего голоса;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в случае необходимости выносит на обсуждение Совета вопрос о привлечении к работе Совета экспертов (экспертных советизаций);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 осуществляет иные действия в соответствии с законодательством Российской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5256BC" w:rsidRPr="00204951" w:rsidRDefault="00204951" w:rsidP="0061112E">
      <w:pPr>
        <w:pStyle w:val="a4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204951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256BC" w:rsidRPr="00204951">
        <w:rPr>
          <w:rFonts w:ascii="Times New Roman" w:hAnsi="Times New Roman" w:cs="Times New Roman"/>
          <w:spacing w:val="-1"/>
          <w:sz w:val="28"/>
          <w:szCs w:val="28"/>
        </w:rPr>
        <w:t>3.Сектетарь Координационного совета:</w:t>
      </w:r>
    </w:p>
    <w:p w:rsidR="005256BC" w:rsidRPr="005256BC" w:rsidRDefault="005256BC" w:rsidP="00F90AD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овета назначается постановлением Администрации из числа членов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овета.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Секретарь Совета: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 имеет право голоса на заседаниях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 осуществляет организационную и техническую подготовку заседаний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 уведомляет членов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 о месте, дате и времени проведения заседания;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-готовит и представляет на подпись каждому члену </w:t>
      </w:r>
      <w:r w:rsidR="002049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овета протоколы заседаний;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осуществляет иные действия организационно-технического характера в соответствии с законодательством и настоящим Положением.</w:t>
      </w:r>
    </w:p>
    <w:p w:rsidR="005256BC" w:rsidRPr="005256BC" w:rsidRDefault="005256BC" w:rsidP="00EE25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3.</w:t>
      </w:r>
      <w:r w:rsidR="00E719D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81146">
        <w:rPr>
          <w:rFonts w:ascii="Times New Roman" w:hAnsi="Times New Roman" w:cs="Times New Roman"/>
          <w:b/>
          <w:spacing w:val="-1"/>
          <w:sz w:val="28"/>
          <w:szCs w:val="28"/>
        </w:rPr>
        <w:t>Цели, задачи и ф</w:t>
      </w: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ункции </w:t>
      </w:r>
      <w:r w:rsidR="00204951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овета</w:t>
      </w:r>
    </w:p>
    <w:p w:rsidR="00F81146" w:rsidRDefault="00F81146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 </w:t>
      </w:r>
      <w:r w:rsidRPr="00F81146">
        <w:rPr>
          <w:rFonts w:ascii="Times New Roman" w:hAnsi="Times New Roman" w:cs="Times New Roman"/>
          <w:spacing w:val="-1"/>
          <w:sz w:val="28"/>
          <w:szCs w:val="28"/>
        </w:rPr>
        <w:t>Основной целью Координационного совета является разработка и реализация комплекса мер, направленных на создание эффективной системы закупок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товаров, работ, услуг для обеспечения государственных и муниципальных нужд.</w:t>
      </w:r>
    </w:p>
    <w:p w:rsidR="005256BC" w:rsidRDefault="00F81146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3.2 </w:t>
      </w:r>
      <w:r w:rsidRPr="00F81146">
        <w:rPr>
          <w:rFonts w:ascii="Times New Roman" w:hAnsi="Times New Roman" w:cs="Times New Roman"/>
          <w:spacing w:val="-1"/>
          <w:sz w:val="28"/>
          <w:szCs w:val="28"/>
        </w:rPr>
        <w:t>Задачей</w:t>
      </w:r>
      <w:r w:rsidR="005256BC" w:rsidRPr="00F811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19D6" w:rsidRPr="00F8114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256BC" w:rsidRPr="00F81146">
        <w:rPr>
          <w:rFonts w:ascii="Times New Roman" w:hAnsi="Times New Roman" w:cs="Times New Roman"/>
          <w:spacing w:val="-1"/>
          <w:sz w:val="28"/>
          <w:szCs w:val="28"/>
        </w:rPr>
        <w:t>овета является рассмотрение обращений о согласовании заключения контракта с единственным поставщиком (подрядчиком,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исполнителем) для муниципальных нужд в случаях, предусмотренных 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 w:rsidR="005C69A7" w:rsidRPr="005C69A7">
        <w:rPr>
          <w:rFonts w:ascii="Times New Roman" w:hAnsi="Times New Roman" w:cs="Times New Roman"/>
          <w:spacing w:val="-1"/>
          <w:sz w:val="28"/>
          <w:szCs w:val="28"/>
        </w:rPr>
        <w:t>9 июня 2022 г.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>238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-ФЗ </w:t>
      </w:r>
      <w:r w:rsidR="005C69A7" w:rsidRPr="005C69A7">
        <w:rPr>
          <w:rFonts w:ascii="Times New Roman" w:hAnsi="Times New Roman" w:cs="Times New Roman"/>
          <w:spacing w:val="-1"/>
          <w:sz w:val="28"/>
          <w:szCs w:val="28"/>
        </w:rPr>
        <w:t>«О случаях осуществления закупок товаров, работ, услуг для обеспечения нужд муниципальных образований Забайкальского края у единственного поставщика (подрядчика, исполнителя) и порядке их осуществления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3.3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обращении указываются: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3.3.1 наименование заказчика;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3.3.2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необходимости), согласованное с заинтересованным органом местного самоуправления муниципального о</w:t>
      </w:r>
      <w:r>
        <w:rPr>
          <w:rFonts w:ascii="Times New Roman" w:hAnsi="Times New Roman" w:cs="Times New Roman"/>
          <w:spacing w:val="-1"/>
          <w:sz w:val="28"/>
          <w:szCs w:val="28"/>
        </w:rPr>
        <w:t>бразования Забайкальского края;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3.3.3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обусловленное наличием причинно-следственной связи между обстоятельствами осуществления закупки для муниципальных нужд и экономической ситуацией, характеризующейся недружественными действиями иностранных государс</w:t>
      </w:r>
      <w:r>
        <w:rPr>
          <w:rFonts w:ascii="Times New Roman" w:hAnsi="Times New Roman" w:cs="Times New Roman"/>
          <w:spacing w:val="-1"/>
          <w:sz w:val="28"/>
          <w:szCs w:val="28"/>
        </w:rPr>
        <w:t>тв и международных организаций;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3.3.4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обоснование срочности осуществления закупки у единственного постав</w:t>
      </w:r>
      <w:r>
        <w:rPr>
          <w:rFonts w:ascii="Times New Roman" w:hAnsi="Times New Roman" w:cs="Times New Roman"/>
          <w:spacing w:val="-1"/>
          <w:sz w:val="28"/>
          <w:szCs w:val="28"/>
        </w:rPr>
        <w:t>щика (подрядчика, исполнителя);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3.3.5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информация о предполагаемом единственном поставщике (подрядчике, исполнителе), с которым планируется заключить контракт, включая его наименование, идентификационный номер налогоплательщика, обоснование выбора такого постав</w:t>
      </w:r>
      <w:r>
        <w:rPr>
          <w:rFonts w:ascii="Times New Roman" w:hAnsi="Times New Roman" w:cs="Times New Roman"/>
          <w:spacing w:val="-1"/>
          <w:sz w:val="28"/>
          <w:szCs w:val="28"/>
        </w:rPr>
        <w:t>щика (подрядчика, исполнителя);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3.3.6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результаты проведенной заказчиком (заказчиками) проверки соответствия предполагаемого единственного поставщика (подрядчика, исполнителя) требованиям, установленным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статьей 31 Федерального закона;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3.3.7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информация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</w:t>
      </w:r>
      <w:r>
        <w:rPr>
          <w:rFonts w:ascii="Times New Roman" w:hAnsi="Times New Roman" w:cs="Times New Roman"/>
          <w:spacing w:val="-1"/>
          <w:sz w:val="28"/>
          <w:szCs w:val="28"/>
        </w:rPr>
        <w:t>субподрядчиков, соисполнителей;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3.3.8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информация об установлении этапов исполнения контракта и с</w:t>
      </w:r>
      <w:r>
        <w:rPr>
          <w:rFonts w:ascii="Times New Roman" w:hAnsi="Times New Roman" w:cs="Times New Roman"/>
          <w:spacing w:val="-1"/>
          <w:sz w:val="28"/>
          <w:szCs w:val="28"/>
        </w:rPr>
        <w:t>роков исполнения каждого этапа;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3.3.9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информация о размере аванса (в случае если контрактом предусмотрена выплата аванса), о размере аванса в отношении каждого этапа исполнения контракта (если контрактом предусмотре</w:t>
      </w:r>
      <w:r>
        <w:rPr>
          <w:rFonts w:ascii="Times New Roman" w:hAnsi="Times New Roman" w:cs="Times New Roman"/>
          <w:spacing w:val="-1"/>
          <w:sz w:val="28"/>
          <w:szCs w:val="28"/>
        </w:rPr>
        <w:t>ны этапы исполнения контракта);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3.3.10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информация об установлении требования к обеспечению исполнения контракта или обоснование нецелесообразности </w:t>
      </w:r>
      <w:r>
        <w:rPr>
          <w:rFonts w:ascii="Times New Roman" w:hAnsi="Times New Roman" w:cs="Times New Roman"/>
          <w:spacing w:val="-1"/>
          <w:sz w:val="28"/>
          <w:szCs w:val="28"/>
        </w:rPr>
        <w:t>установления такого требования;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3.3.11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pacing w:val="-1"/>
          <w:sz w:val="28"/>
          <w:szCs w:val="28"/>
        </w:rPr>
        <w:t>я об источниках финансирования.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3.4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К обращению, указанному в пункте 4 настоящего постановле</w:t>
      </w:r>
      <w:r>
        <w:rPr>
          <w:rFonts w:ascii="Times New Roman" w:hAnsi="Times New Roman" w:cs="Times New Roman"/>
          <w:spacing w:val="-1"/>
          <w:sz w:val="28"/>
          <w:szCs w:val="28"/>
        </w:rPr>
        <w:t>ния, прилагаются: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3.4.1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подготовленное в соответствии со статьей 22 Федерального закона и подписанное заказчи</w:t>
      </w:r>
      <w:r>
        <w:rPr>
          <w:rFonts w:ascii="Times New Roman" w:hAnsi="Times New Roman" w:cs="Times New Roman"/>
          <w:spacing w:val="-1"/>
          <w:sz w:val="28"/>
          <w:szCs w:val="28"/>
        </w:rPr>
        <w:t>ком обоснование цены контракта;</w:t>
      </w:r>
    </w:p>
    <w:p w:rsid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3.4.2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согласие предполагаемого единственного поставщика (подрядчика, исполнителя) на заключение контракта на предложенных заказчиком условиях.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3.5 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За достоверность сведений и информации, изложенных в обращении, заказчик, инициирующий закупку, несе</w:t>
      </w:r>
      <w:r>
        <w:rPr>
          <w:rFonts w:ascii="Times New Roman" w:hAnsi="Times New Roman" w:cs="Times New Roman"/>
          <w:spacing w:val="-1"/>
          <w:sz w:val="28"/>
          <w:szCs w:val="28"/>
        </w:rPr>
        <w:t>т персональную ответственность.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3.6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Главный распорядитель средств местного бюджета по собственной инициативе готовит обращение о согласовании закупки в координационный или совещательный орган в соответствии с требованиями, установленными пунктами </w:t>
      </w:r>
      <w:r>
        <w:rPr>
          <w:rFonts w:ascii="Times New Roman" w:hAnsi="Times New Roman" w:cs="Times New Roman"/>
          <w:spacing w:val="-1"/>
          <w:sz w:val="28"/>
          <w:szCs w:val="28"/>
        </w:rPr>
        <w:t>4 и 5 настоящего постановления.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3.7 </w:t>
      </w:r>
      <w:proofErr w:type="gramStart"/>
      <w:r w:rsidR="0003795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случае получения обращения заказчика (заказчиков), указанного в пункте 3 настоящего постановления, в течение 2 рабочих дней со дня получения указанного обращения согласовывает его и направляет для рассмотрения в координационный или совещательный орган или возвращает соответствующему заказчику (заказчикам) с обоснованием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причины отказа в согласовании.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8 Обращение подлежит рассмотрению на заседании координационного или совещательного органа не позднее 5 рабоч</w:t>
      </w:r>
      <w:r>
        <w:rPr>
          <w:rFonts w:ascii="Times New Roman" w:hAnsi="Times New Roman" w:cs="Times New Roman"/>
          <w:spacing w:val="-1"/>
          <w:sz w:val="28"/>
          <w:szCs w:val="28"/>
        </w:rPr>
        <w:t>их дней со дня его поступления.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9 По итогам рассмотрения обращения координационный или совещательный орган в срок, указанный в пункте 8 настоящего постановления, принимает решение о согласовании осуществления закупки (далее - положительное решение) либо решение об отказе в согласовании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осуществления закупки.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273D">
        <w:rPr>
          <w:rFonts w:ascii="Times New Roman" w:hAnsi="Times New Roman" w:cs="Times New Roman"/>
          <w:spacing w:val="-1"/>
          <w:sz w:val="28"/>
          <w:szCs w:val="28"/>
        </w:rPr>
        <w:t>В течение 1 рабочего дня со дня принятия решения, указанного в абзаце первом настоящего пункта, его копия направляется в адрес главного распорядителя средств местного б</w:t>
      </w:r>
      <w:r>
        <w:rPr>
          <w:rFonts w:ascii="Times New Roman" w:hAnsi="Times New Roman" w:cs="Times New Roman"/>
          <w:spacing w:val="-1"/>
          <w:sz w:val="28"/>
          <w:szCs w:val="28"/>
        </w:rPr>
        <w:t>юджета, направившего обращение.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3.10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A273D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EA273D">
        <w:rPr>
          <w:rFonts w:ascii="Times New Roman" w:hAnsi="Times New Roman" w:cs="Times New Roman"/>
          <w:spacing w:val="-1"/>
          <w:sz w:val="28"/>
          <w:szCs w:val="28"/>
        </w:rPr>
        <w:t xml:space="preserve"> случае принятия координационным или совещательным органом положительного решения главный распорядитель средств местного бюджета, направивший обращение, не позднее 2 рабочих дней со дня принятия указанного решения в установленном порядке готовит проект правового акта, предусмотренного пунк</w:t>
      </w:r>
      <w:r>
        <w:rPr>
          <w:rFonts w:ascii="Times New Roman" w:hAnsi="Times New Roman" w:cs="Times New Roman"/>
          <w:spacing w:val="-1"/>
          <w:sz w:val="28"/>
          <w:szCs w:val="28"/>
        </w:rPr>
        <w:t>том 1 настоящего постановления.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11 В правовом акте, предусмотренном пунктом 1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законом требование об</w:t>
      </w:r>
      <w:r>
        <w:rPr>
          <w:rFonts w:ascii="Times New Roman" w:hAnsi="Times New Roman" w:cs="Times New Roman"/>
          <w:spacing w:val="-1"/>
          <w:sz w:val="28"/>
          <w:szCs w:val="28"/>
        </w:rPr>
        <w:t>еспечения исполнения контракта.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12 На основании правового акта, предусмотренного пунктом 1 настоящего постановления, заказчик заключает контракт с единственным поставщик</w:t>
      </w:r>
      <w:r>
        <w:rPr>
          <w:rFonts w:ascii="Times New Roman" w:hAnsi="Times New Roman" w:cs="Times New Roman"/>
          <w:spacing w:val="-1"/>
          <w:sz w:val="28"/>
          <w:szCs w:val="28"/>
        </w:rPr>
        <w:t>ом (подрядчиком, исполнителем).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13. При осуществлении заказчиком закупки у единственного поставщика (подрядчика, исполнителя) в соответст</w:t>
      </w:r>
      <w:r>
        <w:rPr>
          <w:rFonts w:ascii="Times New Roman" w:hAnsi="Times New Roman" w:cs="Times New Roman"/>
          <w:spacing w:val="-1"/>
          <w:sz w:val="28"/>
          <w:szCs w:val="28"/>
        </w:rPr>
        <w:t>вии с настоящим постановлением: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1 в контракте указывается основание, в соответствии с которым осуществляется закупка и готовится правовой акт, установленное пунк</w:t>
      </w:r>
      <w:r>
        <w:rPr>
          <w:rFonts w:ascii="Times New Roman" w:hAnsi="Times New Roman" w:cs="Times New Roman"/>
          <w:spacing w:val="-1"/>
          <w:sz w:val="28"/>
          <w:szCs w:val="28"/>
        </w:rPr>
        <w:t>том 2 настоящего постановления;</w:t>
      </w:r>
    </w:p>
    <w:p w:rsid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2 обоснование цены контракта является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неотъемлемой частью контракта;</w:t>
      </w:r>
    </w:p>
    <w:p w:rsidR="00EA273D" w:rsidRPr="00EA273D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3.13.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3 исполнение контракта, включение информации и документов о таком контракте в соответствующий реестр контрактов, предусмотренный статьей 103 Федерального закона, осуществляются в порядке, ус</w:t>
      </w:r>
      <w:r>
        <w:rPr>
          <w:rFonts w:ascii="Times New Roman" w:hAnsi="Times New Roman" w:cs="Times New Roman"/>
          <w:spacing w:val="-1"/>
          <w:sz w:val="28"/>
          <w:szCs w:val="28"/>
        </w:rPr>
        <w:t>тановленном Федеральным законом;</w:t>
      </w:r>
    </w:p>
    <w:p w:rsidR="00EA273D" w:rsidRPr="005256BC" w:rsidRDefault="00EA273D" w:rsidP="00EA273D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3.13.4 </w:t>
      </w:r>
      <w:r w:rsidRPr="00EA273D">
        <w:rPr>
          <w:rFonts w:ascii="Times New Roman" w:hAnsi="Times New Roman" w:cs="Times New Roman"/>
          <w:spacing w:val="-1"/>
          <w:sz w:val="28"/>
          <w:szCs w:val="28"/>
        </w:rPr>
        <w:t>не позднее 3 рабочих дней со дня, следующего за днем заключения контракта, заказчик направляет в финансовый орган администрации муниципального района, или в финансовый орган администрации городского округа, или в финансовый орган администрации муниципального округа, уполномоченные на осуществление контроля в сфере закупок,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5256BC" w:rsidRPr="005256BC" w:rsidRDefault="005C69A7" w:rsidP="005C69A7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овет в ходе рассмотрения обращений:</w:t>
      </w:r>
    </w:p>
    <w:p w:rsidR="005256BC" w:rsidRPr="005256BC" w:rsidRDefault="005C69A7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рассматривает поступившие от заявителей обращения о согласовании заключения контракта с единственным поставщиком (подрядчиком, исполнителем), в том числе на предмет соответствия проведённых процедур определения поставщика</w:t>
      </w:r>
      <w:r w:rsid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(подрядчика, исполнителя) действующему законодательству Российской Федерации о контрактной системе в сфере закупок.</w:t>
      </w:r>
    </w:p>
    <w:p w:rsidR="005256BC" w:rsidRPr="005256BC" w:rsidRDefault="005C69A7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По результатам рассмотрения обращения 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овет принимает одно из следующих решений:</w:t>
      </w:r>
    </w:p>
    <w:p w:rsidR="005256BC" w:rsidRPr="005256BC" w:rsidRDefault="005C69A7" w:rsidP="00B84AEC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61112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1112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1112E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согласовании заключения контракта с единственным поставщиком</w:t>
      </w:r>
      <w:r w:rsidR="00B84A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EA273D" w:rsidRPr="00037951" w:rsidRDefault="005C69A7" w:rsidP="00037951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61112E">
        <w:rPr>
          <w:rFonts w:ascii="Times New Roman" w:hAnsi="Times New Roman" w:cs="Times New Roman"/>
          <w:spacing w:val="-1"/>
          <w:sz w:val="28"/>
          <w:szCs w:val="28"/>
        </w:rPr>
        <w:t>.2.</w:t>
      </w:r>
      <w:r w:rsidR="0003795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 </w:t>
      </w:r>
      <w:r w:rsidR="00F33EAF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F90ADF" w:rsidRPr="005256BC" w:rsidRDefault="00F90ADF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56BC" w:rsidRDefault="005256BC" w:rsidP="00F90ADF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Порядок проведения заседаний </w:t>
      </w:r>
      <w:r w:rsidR="00E719D6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овета</w:t>
      </w:r>
    </w:p>
    <w:p w:rsidR="005256BC" w:rsidRPr="005256BC" w:rsidRDefault="005256BC" w:rsidP="005C69A7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Заседания проводятся по мере поступления обращений.</w:t>
      </w:r>
    </w:p>
    <w:p w:rsid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Время и место проведения заседаний определяет председатель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Совета. Секретарь уведомляет членов Совета о месте, дате и времени проведения заседания Совета.</w:t>
      </w:r>
    </w:p>
    <w:p w:rsidR="008302D4" w:rsidRDefault="008302D4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4.3 </w:t>
      </w:r>
      <w:r w:rsidRPr="008302D4">
        <w:rPr>
          <w:rFonts w:ascii="Times New Roman" w:hAnsi="Times New Roman" w:cs="Times New Roman"/>
          <w:spacing w:val="-1"/>
          <w:sz w:val="28"/>
          <w:szCs w:val="28"/>
        </w:rPr>
        <w:t>Заседания Координационного совета считаются правомочными, если на нем присутствуют не менее половины членов Координационного совета.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8302D4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>шения Совета принимаются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большинством голосов от числа присутствующих на заседании членов Совета, за исключением членов Совета, являющихся: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 заявителями по рассматриваемому на заседании Совета обращению о согласовании заключения контракта с единственным поставщиком (подрядчиком, исполнителем);</w:t>
      </w:r>
    </w:p>
    <w:p w:rsidR="005256BC" w:rsidRPr="005256BC" w:rsidRDefault="005256BC" w:rsidP="005256BC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-должностным лицом подразделения администрации муниципального района «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>Оловяннинский ра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йон», для которого осуществляется рассматриваемая на заседании Совета закупка.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При голосовании каждый член Совета имеет один голос. Голосование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осуществляется открыто. Принятие решения членами Совета путем проведения заочного голосования, а также делегирование ими своих полномочий иным лицам не допускается.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8302D4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Протокол заседания Совета подписывается всеми</w:t>
      </w:r>
      <w:r w:rsidR="005C69A7">
        <w:rPr>
          <w:rFonts w:ascii="Times New Roman" w:hAnsi="Times New Roman" w:cs="Times New Roman"/>
          <w:spacing w:val="-1"/>
          <w:sz w:val="28"/>
          <w:szCs w:val="28"/>
        </w:rPr>
        <w:t xml:space="preserve"> присутствующими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02D4">
        <w:rPr>
          <w:rFonts w:ascii="Times New Roman" w:hAnsi="Times New Roman" w:cs="Times New Roman"/>
          <w:spacing w:val="-1"/>
          <w:sz w:val="28"/>
          <w:szCs w:val="28"/>
        </w:rPr>
        <w:t>членами Совета.</w:t>
      </w:r>
    </w:p>
    <w:p w:rsidR="005256BC" w:rsidRPr="005256BC" w:rsidRDefault="005256BC" w:rsidP="00EE25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5.</w:t>
      </w:r>
      <w:r w:rsidR="00E719D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Права </w:t>
      </w:r>
      <w:r w:rsidR="00E719D6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овета</w:t>
      </w:r>
    </w:p>
    <w:p w:rsidR="005256BC" w:rsidRPr="005256BC" w:rsidRDefault="005256BC" w:rsidP="00B84AEC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Совет в ходе рассмотрения обращения вправе: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5.1.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02D4">
        <w:rPr>
          <w:rFonts w:ascii="Times New Roman" w:hAnsi="Times New Roman" w:cs="Times New Roman"/>
          <w:spacing w:val="-1"/>
          <w:sz w:val="28"/>
          <w:szCs w:val="28"/>
        </w:rPr>
        <w:t>Запрашивать у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заявител</w:t>
      </w:r>
      <w:r w:rsidR="008302D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 документы и информацию, необходимые для объективного и всестороннего рассмотрения обращения;</w:t>
      </w:r>
    </w:p>
    <w:p w:rsidR="00CF31A0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>5.2.</w:t>
      </w:r>
      <w:r w:rsidR="00E719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1A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CF31A0" w:rsidRPr="00CF31A0">
        <w:rPr>
          <w:rFonts w:ascii="Times New Roman" w:hAnsi="Times New Roman" w:cs="Times New Roman"/>
          <w:spacing w:val="-1"/>
          <w:sz w:val="28"/>
          <w:szCs w:val="28"/>
        </w:rPr>
        <w:t>риглашать на свои заседания и заслушивать информацию руководителей и должностных лиц органов контроля (надзора), органов местного самоуправления, представителей и иных организаций по вопросам, входящим в компетенцию Координационного совета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5.3. Привлекать к рассмотрению обращений экспертов, экспертные </w:t>
      </w:r>
      <w:r w:rsidR="00CF31A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F31A0" w:rsidRDefault="00CF31A0" w:rsidP="00EE25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256BC" w:rsidRPr="005256BC" w:rsidRDefault="005256BC" w:rsidP="00EE25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b/>
          <w:spacing w:val="-1"/>
          <w:sz w:val="28"/>
          <w:szCs w:val="28"/>
        </w:rPr>
        <w:t>6.Ответственность членов Совета</w:t>
      </w:r>
    </w:p>
    <w:p w:rsidR="005256BC" w:rsidRPr="005256BC" w:rsidRDefault="005256BC" w:rsidP="0061112E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6BC">
        <w:rPr>
          <w:rFonts w:ascii="Times New Roman" w:hAnsi="Times New Roman" w:cs="Times New Roman"/>
          <w:spacing w:val="-1"/>
          <w:sz w:val="28"/>
          <w:szCs w:val="28"/>
        </w:rPr>
        <w:t xml:space="preserve">6.1. Все члены Совета несут ответственность за своевременное и качественное выполнение задач и функций, возложенных на </w:t>
      </w:r>
      <w:r w:rsidR="00CF31A0">
        <w:rPr>
          <w:rFonts w:ascii="Times New Roman" w:hAnsi="Times New Roman" w:cs="Times New Roman"/>
          <w:spacing w:val="-1"/>
          <w:sz w:val="28"/>
          <w:szCs w:val="28"/>
        </w:rPr>
        <w:t>Совет</w:t>
      </w:r>
      <w:r w:rsidRPr="005256B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256BC" w:rsidRPr="005256BC" w:rsidRDefault="0061112E" w:rsidP="005256B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5256BC" w:rsidRPr="005256BC">
        <w:rPr>
          <w:rFonts w:ascii="Times New Roman" w:hAnsi="Times New Roman" w:cs="Times New Roman"/>
          <w:spacing w:val="-1"/>
          <w:sz w:val="28"/>
          <w:szCs w:val="28"/>
        </w:rPr>
        <w:t>6.2. Все члены Совета несут ответственность за разглашение сведений, ставших им известными в связи с исполнением своих функциональных обязанностей как членов Совета.</w:t>
      </w:r>
    </w:p>
    <w:p w:rsidR="00A2746E" w:rsidRDefault="00A2746E" w:rsidP="006002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19D6" w:rsidRDefault="00E719D6" w:rsidP="006002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19D6" w:rsidRDefault="00E719D6" w:rsidP="006002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19D6" w:rsidRDefault="00E719D6" w:rsidP="006002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002E9" w:rsidRDefault="006002E9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F3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Pr="006002E9" w:rsidRDefault="002A2CB3" w:rsidP="002A2C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2CB3" w:rsidRPr="006002E9" w:rsidRDefault="002A2CB3" w:rsidP="002A2C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2CB3" w:rsidRPr="006002E9" w:rsidRDefault="002A2CB3" w:rsidP="002A2C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2CB3" w:rsidRPr="006002E9" w:rsidRDefault="002A2CB3" w:rsidP="002A2C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02E9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6002E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A2CB3" w:rsidRDefault="002A2CB3" w:rsidP="002A2C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02E9">
        <w:rPr>
          <w:rFonts w:ascii="Times New Roman" w:hAnsi="Times New Roman" w:cs="Times New Roman"/>
          <w:sz w:val="24"/>
          <w:szCs w:val="24"/>
        </w:rPr>
        <w:t>«___»  __________ 2023 г. №______</w:t>
      </w:r>
    </w:p>
    <w:p w:rsidR="002A2CB3" w:rsidRDefault="002A2CB3" w:rsidP="002A2C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2CB3" w:rsidRDefault="002A2CB3" w:rsidP="002A2C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координационного совета по согласованию закупок товаров, работ, услуг для обеспечения нужд муниципального района «Оловяннинский район» у единственного поставщика (подрядчика, исполнителя) и порядке их осуществления».</w:t>
      </w:r>
    </w:p>
    <w:p w:rsidR="002A2CB3" w:rsidRDefault="002A2CB3" w:rsidP="002A2C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2CB3" w:rsidRDefault="002A2CB3" w:rsidP="002A2C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2A2CB3" w:rsidTr="00E44196">
        <w:tc>
          <w:tcPr>
            <w:tcW w:w="4503" w:type="dxa"/>
          </w:tcPr>
          <w:p w:rsidR="002A2CB3" w:rsidRDefault="002A2CB3" w:rsidP="00E441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Андрей Владимирович -</w:t>
            </w:r>
          </w:p>
        </w:tc>
        <w:tc>
          <w:tcPr>
            <w:tcW w:w="5528" w:type="dxa"/>
          </w:tcPr>
          <w:p w:rsidR="002A2CB3" w:rsidRDefault="002A2CB3" w:rsidP="00037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«Оловяннинский район», председатель Координационного совета</w:t>
            </w:r>
          </w:p>
          <w:p w:rsidR="002A2CB3" w:rsidRDefault="002A2CB3" w:rsidP="0003795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CB3" w:rsidTr="00E44196">
        <w:tc>
          <w:tcPr>
            <w:tcW w:w="4503" w:type="dxa"/>
          </w:tcPr>
          <w:p w:rsidR="002A2CB3" w:rsidRDefault="002A2CB3" w:rsidP="00E441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 - </w:t>
            </w:r>
          </w:p>
        </w:tc>
        <w:tc>
          <w:tcPr>
            <w:tcW w:w="5528" w:type="dxa"/>
          </w:tcPr>
          <w:p w:rsidR="002A2CB3" w:rsidRDefault="002A2CB3" w:rsidP="00037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«Оловяннинский район» по финансам и экономике, заместитель председателя Координационного совета</w:t>
            </w:r>
          </w:p>
          <w:p w:rsidR="002A2CB3" w:rsidRDefault="002A2CB3" w:rsidP="0003795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CB3" w:rsidTr="00E44196">
        <w:tc>
          <w:tcPr>
            <w:tcW w:w="4503" w:type="dxa"/>
          </w:tcPr>
          <w:p w:rsidR="002A2CB3" w:rsidRPr="00286C03" w:rsidRDefault="002A2CB3" w:rsidP="00E44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Коркина Мария Николаевна - </w:t>
            </w:r>
          </w:p>
        </w:tc>
        <w:tc>
          <w:tcPr>
            <w:tcW w:w="5528" w:type="dxa"/>
          </w:tcPr>
          <w:p w:rsidR="002A2CB3" w:rsidRDefault="002A2CB3" w:rsidP="0003795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планирования, прогнозирования и контроля за муниципальными закупками и труда, секретарь Координационного совета</w:t>
            </w:r>
          </w:p>
        </w:tc>
      </w:tr>
    </w:tbl>
    <w:p w:rsidR="002A2CB3" w:rsidRDefault="002A2CB3" w:rsidP="002A2C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CB3" w:rsidRDefault="002A2CB3" w:rsidP="002A2CB3">
      <w:pPr>
        <w:pStyle w:val="a4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координационного совета:</w:t>
      </w:r>
    </w:p>
    <w:p w:rsidR="002A2CB3" w:rsidRDefault="002A2CB3" w:rsidP="002A2CB3">
      <w:pPr>
        <w:pStyle w:val="a4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2A2CB3" w:rsidTr="00E44196">
        <w:tc>
          <w:tcPr>
            <w:tcW w:w="4678" w:type="dxa"/>
          </w:tcPr>
          <w:p w:rsidR="002A2CB3" w:rsidRDefault="002A2CB3" w:rsidP="00E44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 -</w:t>
            </w:r>
          </w:p>
        </w:tc>
        <w:tc>
          <w:tcPr>
            <w:tcW w:w="4927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«Оловяннинский район», председатель комитета по имуществу и инвестициям </w:t>
            </w:r>
          </w:p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B3" w:rsidTr="00E44196">
        <w:tc>
          <w:tcPr>
            <w:tcW w:w="4678" w:type="dxa"/>
          </w:tcPr>
          <w:p w:rsidR="002A2CB3" w:rsidRDefault="002A2CB3" w:rsidP="00E44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Людмила Викторовна -</w:t>
            </w:r>
          </w:p>
        </w:tc>
        <w:tc>
          <w:tcPr>
            <w:tcW w:w="4927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0379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социальному развитию</w:t>
            </w:r>
          </w:p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B3" w:rsidTr="00E44196">
        <w:tc>
          <w:tcPr>
            <w:tcW w:w="4678" w:type="dxa"/>
          </w:tcPr>
          <w:p w:rsidR="002A2CB3" w:rsidRDefault="002A2CB3" w:rsidP="00E44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-Доржиев Виталий Владимирович - </w:t>
            </w:r>
          </w:p>
        </w:tc>
        <w:tc>
          <w:tcPr>
            <w:tcW w:w="4927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(по согласованию)</w:t>
            </w:r>
          </w:p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B3" w:rsidTr="00E44196">
        <w:tc>
          <w:tcPr>
            <w:tcW w:w="4678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 - </w:t>
            </w:r>
          </w:p>
        </w:tc>
        <w:tc>
          <w:tcPr>
            <w:tcW w:w="4927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планирования, прогнозирования и контроля за муниципальными закупками и труда</w:t>
            </w:r>
          </w:p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B3" w:rsidTr="00E44196">
        <w:tc>
          <w:tcPr>
            <w:tcW w:w="4678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Ирина Сергеевна -</w:t>
            </w:r>
          </w:p>
        </w:tc>
        <w:tc>
          <w:tcPr>
            <w:tcW w:w="4927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имуществу и инвестициям, начальник отдела земельных отношений МКУ «Комитет по управлению муниципальным имуществом и инвестициям»</w:t>
            </w:r>
          </w:p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B3" w:rsidTr="00E44196">
        <w:tc>
          <w:tcPr>
            <w:tcW w:w="4678" w:type="dxa"/>
          </w:tcPr>
          <w:p w:rsidR="002A2CB3" w:rsidRDefault="002A2CB3" w:rsidP="00E44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 -</w:t>
            </w:r>
          </w:p>
        </w:tc>
        <w:tc>
          <w:tcPr>
            <w:tcW w:w="4927" w:type="dxa"/>
          </w:tcPr>
          <w:p w:rsidR="002A2CB3" w:rsidRDefault="002A2CB3" w:rsidP="00037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ГОЧС </w:t>
            </w:r>
            <w:r w:rsidR="00037951">
              <w:rPr>
                <w:rFonts w:ascii="Times New Roman" w:hAnsi="Times New Roman" w:cs="Times New Roman"/>
                <w:sz w:val="28"/>
                <w:szCs w:val="28"/>
              </w:rPr>
              <w:t>и МХ</w:t>
            </w:r>
          </w:p>
        </w:tc>
      </w:tr>
    </w:tbl>
    <w:p w:rsidR="002A2CB3" w:rsidRPr="006002E9" w:rsidRDefault="002A2CB3" w:rsidP="002A2C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A2CB3" w:rsidRPr="006002E9" w:rsidSect="005256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406"/>
    <w:multiLevelType w:val="hybridMultilevel"/>
    <w:tmpl w:val="BBE861B6"/>
    <w:lvl w:ilvl="0" w:tplc="413CF7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233"/>
    <w:multiLevelType w:val="hybridMultilevel"/>
    <w:tmpl w:val="1A1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D1D"/>
    <w:multiLevelType w:val="hybridMultilevel"/>
    <w:tmpl w:val="8874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1D91"/>
    <w:multiLevelType w:val="hybridMultilevel"/>
    <w:tmpl w:val="12DCC1F0"/>
    <w:lvl w:ilvl="0" w:tplc="C6FE8E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357ABA"/>
    <w:multiLevelType w:val="hybridMultilevel"/>
    <w:tmpl w:val="A170D5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2F6A67"/>
    <w:multiLevelType w:val="hybridMultilevel"/>
    <w:tmpl w:val="EEA6DF1E"/>
    <w:lvl w:ilvl="0" w:tplc="5928D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7"/>
    <w:rsid w:val="0000441E"/>
    <w:rsid w:val="00014B48"/>
    <w:rsid w:val="00037951"/>
    <w:rsid w:val="0005375D"/>
    <w:rsid w:val="00131553"/>
    <w:rsid w:val="00172A45"/>
    <w:rsid w:val="00186D96"/>
    <w:rsid w:val="001F2CE5"/>
    <w:rsid w:val="00204951"/>
    <w:rsid w:val="002A2CB3"/>
    <w:rsid w:val="002E01EF"/>
    <w:rsid w:val="00315967"/>
    <w:rsid w:val="00321F76"/>
    <w:rsid w:val="003254D0"/>
    <w:rsid w:val="003C2A5B"/>
    <w:rsid w:val="003F546E"/>
    <w:rsid w:val="00425497"/>
    <w:rsid w:val="0048063C"/>
    <w:rsid w:val="00482C69"/>
    <w:rsid w:val="004C1F9B"/>
    <w:rsid w:val="004E5EFF"/>
    <w:rsid w:val="005256BC"/>
    <w:rsid w:val="00574256"/>
    <w:rsid w:val="005A292B"/>
    <w:rsid w:val="005C69A7"/>
    <w:rsid w:val="005E6FEF"/>
    <w:rsid w:val="006002E9"/>
    <w:rsid w:val="0061112E"/>
    <w:rsid w:val="0061225F"/>
    <w:rsid w:val="00631D19"/>
    <w:rsid w:val="006E7039"/>
    <w:rsid w:val="007E6F64"/>
    <w:rsid w:val="008302D4"/>
    <w:rsid w:val="00837355"/>
    <w:rsid w:val="008C649A"/>
    <w:rsid w:val="008D45E9"/>
    <w:rsid w:val="0091404C"/>
    <w:rsid w:val="0092437F"/>
    <w:rsid w:val="00930E24"/>
    <w:rsid w:val="009D6D9C"/>
    <w:rsid w:val="009E36E2"/>
    <w:rsid w:val="009E54DF"/>
    <w:rsid w:val="00A2746E"/>
    <w:rsid w:val="00A52ADC"/>
    <w:rsid w:val="00AA183E"/>
    <w:rsid w:val="00AC6DE2"/>
    <w:rsid w:val="00B538F0"/>
    <w:rsid w:val="00B62AF1"/>
    <w:rsid w:val="00B84AEC"/>
    <w:rsid w:val="00BB2F10"/>
    <w:rsid w:val="00C05A12"/>
    <w:rsid w:val="00C231DF"/>
    <w:rsid w:val="00C27185"/>
    <w:rsid w:val="00C673A3"/>
    <w:rsid w:val="00CD1FCF"/>
    <w:rsid w:val="00CF31A0"/>
    <w:rsid w:val="00D301FC"/>
    <w:rsid w:val="00D30C13"/>
    <w:rsid w:val="00D4365F"/>
    <w:rsid w:val="00D541B3"/>
    <w:rsid w:val="00DA2F46"/>
    <w:rsid w:val="00DE7D94"/>
    <w:rsid w:val="00E10784"/>
    <w:rsid w:val="00E127E1"/>
    <w:rsid w:val="00E4541E"/>
    <w:rsid w:val="00E719D6"/>
    <w:rsid w:val="00EA273D"/>
    <w:rsid w:val="00EA6F37"/>
    <w:rsid w:val="00EC1E54"/>
    <w:rsid w:val="00ED0F91"/>
    <w:rsid w:val="00EE2566"/>
    <w:rsid w:val="00EE38DA"/>
    <w:rsid w:val="00F262FE"/>
    <w:rsid w:val="00F32133"/>
    <w:rsid w:val="00F33EAF"/>
    <w:rsid w:val="00F40682"/>
    <w:rsid w:val="00F81146"/>
    <w:rsid w:val="00F90AD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0D7A-1793-4E62-9E8B-4FAB8F2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74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39"/>
    <w:pPr>
      <w:ind w:left="720"/>
      <w:contextualSpacing/>
    </w:pPr>
  </w:style>
  <w:style w:type="paragraph" w:styleId="a4">
    <w:name w:val="No Spacing"/>
    <w:uiPriority w:val="1"/>
    <w:qFormat/>
    <w:rsid w:val="00A52AD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41E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D541B3"/>
    <w:rPr>
      <w:color w:val="106BBE"/>
    </w:rPr>
  </w:style>
  <w:style w:type="character" w:customStyle="1" w:styleId="a8">
    <w:name w:val="Цветовое выделение"/>
    <w:uiPriority w:val="99"/>
    <w:rsid w:val="00D541B3"/>
    <w:rPr>
      <w:b/>
      <w:bCs/>
      <w:color w:val="26282F"/>
    </w:rPr>
  </w:style>
  <w:style w:type="character" w:styleId="a9">
    <w:name w:val="Hyperlink"/>
    <w:basedOn w:val="a0"/>
    <w:uiPriority w:val="99"/>
    <w:unhideWhenUsed/>
    <w:rsid w:val="003254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74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F3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A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" TargetMode="External"/><Relationship Id="rId5" Type="http://schemas.openxmlformats.org/officeDocument/2006/relationships/hyperlink" Target="http://internet.garant.ru/document/redirect/403620528/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Юля Старчак</cp:lastModifiedBy>
  <cp:revision>30</cp:revision>
  <cp:lastPrinted>2023-10-24T23:57:00Z</cp:lastPrinted>
  <dcterms:created xsi:type="dcterms:W3CDTF">2023-08-11T02:58:00Z</dcterms:created>
  <dcterms:modified xsi:type="dcterms:W3CDTF">2023-10-25T01:26:00Z</dcterms:modified>
</cp:coreProperties>
</file>