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E0" w:rsidRDefault="007934E0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мероприятий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развития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 за 2022 год.</w:t>
      </w:r>
    </w:p>
    <w:p w:rsidR="007934E0" w:rsidRDefault="007934E0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E0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«Оловяннинский район» утверждена постановлением администрации муниципального района «Оловяннинский район» от 28.10.2022 №351 (далее в настоящем разделе – муниципальная программа). Ответственный исполнитель – Администрация муниципального района «Оловяннинский район». Срок реализации муниципальной программы в соответствии с паспортом – 2022-2025 годы.</w:t>
      </w:r>
    </w:p>
    <w:p w:rsidR="007934E0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в 2022 году были проведены следующие мероприятия: </w:t>
      </w:r>
    </w:p>
    <w:p w:rsidR="007934E0" w:rsidRPr="00E1528F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28F">
        <w:rPr>
          <w:rFonts w:ascii="Times New Roman" w:hAnsi="Times New Roman" w:cs="Times New Roman"/>
          <w:sz w:val="28"/>
          <w:szCs w:val="28"/>
        </w:rPr>
        <w:t xml:space="preserve">Проведено  </w:t>
      </w:r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  совещания</w:t>
      </w:r>
      <w:r w:rsidRPr="00E152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528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совещания </w:t>
      </w:r>
      <w:r w:rsidRPr="00E1528F">
        <w:rPr>
          <w:rFonts w:ascii="Times New Roman" w:hAnsi="Times New Roman" w:cs="Times New Roman"/>
          <w:sz w:val="28"/>
          <w:szCs w:val="28"/>
        </w:rPr>
        <w:t>:  Тема «Увеличение границ прилегающих территорий  социальных объектов   на   которых запрещается  реализация  алкогольной продукции ( розничная торговля, общественное питание);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8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28F">
        <w:rPr>
          <w:rFonts w:ascii="Times New Roman" w:hAnsi="Times New Roman" w:cs="Times New Roman"/>
          <w:sz w:val="28"/>
          <w:szCs w:val="28"/>
        </w:rPr>
        <w:t xml:space="preserve"> семинар  совместно с  </w:t>
      </w:r>
      <w:proofErr w:type="spellStart"/>
      <w:r w:rsidRPr="00E1528F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E1528F">
        <w:rPr>
          <w:rFonts w:ascii="Times New Roman" w:hAnsi="Times New Roman" w:cs="Times New Roman"/>
          <w:sz w:val="28"/>
          <w:szCs w:val="28"/>
        </w:rPr>
        <w:t xml:space="preserve">    на тему « Маркировка товаров народного потребления»,  рассмотрение  проблемных вопросов и жалоб предпринимателей;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Круглый  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E1528F">
        <w:rPr>
          <w:rFonts w:ascii="Times New Roman" w:hAnsi="Times New Roman" w:cs="Times New Roman"/>
          <w:sz w:val="28"/>
          <w:szCs w:val="28"/>
        </w:rPr>
        <w:t xml:space="preserve">ема:   «Меры  государственной   поддержки   малого   и     среднего     бизнеса, поддержка  и  развитие индивидуальной  предпринимательской   инициативы».  </w:t>
      </w:r>
    </w:p>
    <w:p w:rsidR="007934E0" w:rsidRPr="00E1528F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Анализ  состояния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предпринимательской  деятельности в районе .</w:t>
      </w:r>
    </w:p>
    <w:p w:rsidR="007934E0" w:rsidRPr="00E1528F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Подготовлена  информация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 по состоянию на 01.01.23 года  размещена на сайте.</w:t>
      </w:r>
    </w:p>
    <w:p w:rsidR="007934E0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Подготовлен  реестр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объектов  на 01.012023 года  ( торговли, общественного питания, услуги, производственной деятельности ) на территории района  (по  сведениям   поселений);</w:t>
      </w:r>
    </w:p>
    <w:p w:rsidR="007934E0" w:rsidRPr="00E1528F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1.</w:t>
      </w:r>
      <w:r w:rsidRPr="00E1528F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течении  года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проводилась работа  по информированию   субъектов МСП    по</w:t>
      </w:r>
      <w:r>
        <w:rPr>
          <w:rFonts w:ascii="Times New Roman" w:hAnsi="Times New Roman" w:cs="Times New Roman"/>
          <w:sz w:val="28"/>
          <w:szCs w:val="28"/>
        </w:rPr>
        <w:t xml:space="preserve"> актуальным вопросам развития</w:t>
      </w:r>
      <w:r w:rsidRPr="00E1528F">
        <w:rPr>
          <w:rFonts w:ascii="Times New Roman" w:hAnsi="Times New Roman" w:cs="Times New Roman"/>
          <w:sz w:val="28"/>
          <w:szCs w:val="28"/>
        </w:rPr>
        <w:t xml:space="preserve">,   направлениях  государственной поддержки (рассылка  информации на электронную почту,   размещение  на официальном сайте администрации  МР «Оловяннинский </w:t>
      </w:r>
      <w:proofErr w:type="spellStart"/>
      <w:r w:rsidRPr="00E1528F">
        <w:rPr>
          <w:rFonts w:ascii="Times New Roman" w:hAnsi="Times New Roman" w:cs="Times New Roman"/>
          <w:sz w:val="28"/>
          <w:szCs w:val="28"/>
        </w:rPr>
        <w:t>райо</w:t>
      </w:r>
      <w:proofErr w:type="spellEnd"/>
      <w:r w:rsidRPr="00E1528F">
        <w:rPr>
          <w:rFonts w:ascii="Times New Roman" w:hAnsi="Times New Roman" w:cs="Times New Roman"/>
          <w:sz w:val="28"/>
          <w:szCs w:val="28"/>
        </w:rPr>
        <w:t>», в социальных сетях,  главам  администраций  для информирования предпринимателей.</w:t>
      </w:r>
    </w:p>
    <w:p w:rsidR="007934E0" w:rsidRPr="0094238C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Информирование субъектов малого и среднего предпринимательства о свободных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помещениях  и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земельных участках находящихся в муниципальной соб</w:t>
      </w:r>
      <w:r>
        <w:rPr>
          <w:rFonts w:ascii="Times New Roman" w:hAnsi="Times New Roman" w:cs="Times New Roman"/>
          <w:sz w:val="28"/>
          <w:szCs w:val="28"/>
        </w:rPr>
        <w:t>ственности и сдающихся в аренду</w:t>
      </w:r>
      <w:r w:rsidRPr="00E1528F">
        <w:rPr>
          <w:rFonts w:ascii="Times New Roman" w:hAnsi="Times New Roman" w:cs="Times New Roman"/>
          <w:sz w:val="28"/>
          <w:szCs w:val="28"/>
        </w:rPr>
        <w:t>. Формирование перечней муниципального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8C">
        <w:rPr>
          <w:rFonts w:ascii="Times New Roman" w:hAnsi="Times New Roman" w:cs="Times New Roman"/>
          <w:sz w:val="28"/>
          <w:szCs w:val="28"/>
        </w:rPr>
        <w:t xml:space="preserve"> Перечни муниципального имущества размещены на сайте.</w:t>
      </w:r>
    </w:p>
    <w:p w:rsidR="007934E0" w:rsidRPr="00E1528F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и  размещение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информационных материалов по лучшей  практике  ведения 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E0" w:rsidRPr="00E1528F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 посвященное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рофессиональному празднику « Дню</w:t>
      </w:r>
      <w:r w:rsidRPr="00E152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оссийского предпринимательства» . Лучшие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награждены  грамотами и благодарственными  письмами.</w:t>
      </w:r>
    </w:p>
    <w:p w:rsidR="007934E0" w:rsidRPr="00E1528F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>Проведение конкурсных мероприятий и профессиональных праздников:</w:t>
      </w:r>
    </w:p>
    <w:p w:rsidR="007934E0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28F">
        <w:rPr>
          <w:rFonts w:ascii="Times New Roman" w:hAnsi="Times New Roman" w:cs="Times New Roman"/>
          <w:sz w:val="28"/>
          <w:szCs w:val="28"/>
        </w:rPr>
        <w:t>Финансовые средства не выделялись.</w:t>
      </w:r>
    </w:p>
    <w:p w:rsidR="007934E0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8F">
        <w:rPr>
          <w:rFonts w:ascii="Times New Roman" w:hAnsi="Times New Roman" w:cs="Times New Roman"/>
          <w:sz w:val="28"/>
          <w:szCs w:val="28"/>
        </w:rPr>
        <w:lastRenderedPageBreak/>
        <w:t xml:space="preserve">В целях насыщения потребительского рынка товарами отечественного производства, создание условий для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сбыта  продукции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сельхозпроизводителями, фермерскими хозяйствами и гражданами района, ведущими личное подсобное хозяйство в населенных пунктах района организовано и проведено  33 ярмарки,  </w:t>
      </w:r>
      <w:r>
        <w:rPr>
          <w:rFonts w:ascii="Times New Roman" w:hAnsi="Times New Roman" w:cs="Times New Roman"/>
          <w:sz w:val="28"/>
          <w:szCs w:val="28"/>
        </w:rPr>
        <w:t>предоставлено 260 торговых мест для реализации  продукции местных товаропроизводителей.</w:t>
      </w:r>
      <w:r w:rsidRPr="00E15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4E0" w:rsidRPr="0094238C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в 2022 году достигнуты </w:t>
      </w:r>
      <w:r w:rsidRPr="0094238C">
        <w:rPr>
          <w:rFonts w:ascii="Times New Roman" w:hAnsi="Times New Roman" w:cs="Times New Roman"/>
          <w:sz w:val="28"/>
          <w:szCs w:val="28"/>
        </w:rPr>
        <w:t>плановые значения показателей результативности:</w:t>
      </w:r>
    </w:p>
    <w:p w:rsidR="007934E0" w:rsidRDefault="007934E0" w:rsidP="007934E0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32C0">
        <w:rPr>
          <w:rFonts w:ascii="Times New Roman" w:hAnsi="Times New Roman" w:cs="Times New Roman"/>
          <w:sz w:val="28"/>
          <w:szCs w:val="28"/>
        </w:rPr>
        <w:t>Среднесписочная численность занятых на малых и средних предприятиях, чел.</w:t>
      </w:r>
      <w:r>
        <w:rPr>
          <w:rFonts w:ascii="Times New Roman" w:hAnsi="Times New Roman" w:cs="Times New Roman"/>
          <w:sz w:val="28"/>
          <w:szCs w:val="28"/>
        </w:rPr>
        <w:t>» (план-795,0; факт-1445,0)</w:t>
      </w:r>
    </w:p>
    <w:p w:rsidR="007934E0" w:rsidRPr="0094238C" w:rsidRDefault="007934E0" w:rsidP="007934E0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0E5D1D">
        <w:rPr>
          <w:rFonts w:ascii="Times New Roman" w:hAnsi="Times New Roman" w:cs="Times New Roman"/>
          <w:sz w:val="28"/>
          <w:szCs w:val="28"/>
        </w:rPr>
        <w:t xml:space="preserve">«Обеспеченность населения торговой площадью, кв. м» </w:t>
      </w:r>
      <w:r>
        <w:rPr>
          <w:rFonts w:ascii="Times New Roman" w:hAnsi="Times New Roman" w:cs="Times New Roman"/>
          <w:sz w:val="28"/>
          <w:szCs w:val="28"/>
        </w:rPr>
        <w:t>(план-535,0; факт-602,1 м2.</w:t>
      </w:r>
    </w:p>
    <w:p w:rsidR="007934E0" w:rsidRDefault="007934E0" w:rsidP="00793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достигнуты плановые значения показателей результативности:</w:t>
      </w:r>
    </w:p>
    <w:p w:rsidR="007934E0" w:rsidRPr="00034A9F" w:rsidRDefault="007934E0" w:rsidP="007934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4A9F">
        <w:rPr>
          <w:rFonts w:ascii="Times New Roman" w:hAnsi="Times New Roman" w:cs="Times New Roman"/>
          <w:sz w:val="28"/>
          <w:szCs w:val="28"/>
        </w:rPr>
        <w:t>«Количество субъектов малого и среднего предпринимательства в расчете на 10 тыс. человек населения района</w:t>
      </w:r>
      <w:r>
        <w:rPr>
          <w:rFonts w:ascii="Times New Roman" w:hAnsi="Times New Roman" w:cs="Times New Roman"/>
          <w:sz w:val="28"/>
          <w:szCs w:val="28"/>
        </w:rPr>
        <w:t>» (план-144,0; факт-117,1)</w:t>
      </w:r>
      <w:r w:rsidRPr="00034A9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34A9F">
        <w:rPr>
          <w:rFonts w:ascii="Times New Roman" w:hAnsi="Times New Roman" w:cs="Times New Roman"/>
          <w:sz w:val="28"/>
          <w:szCs w:val="28"/>
        </w:rPr>
        <w:t>( причина</w:t>
      </w:r>
      <w:proofErr w:type="gramEnd"/>
      <w:r w:rsidRPr="00034A9F">
        <w:rPr>
          <w:rFonts w:ascii="Times New Roman" w:hAnsi="Times New Roman" w:cs="Times New Roman"/>
          <w:sz w:val="28"/>
          <w:szCs w:val="28"/>
        </w:rPr>
        <w:t xml:space="preserve">   закрытие  малых и средних  предприятий, индивидуальных предпринимателей </w:t>
      </w:r>
      <w:r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 xml:space="preserve"> (переход индивидуальных предпринимателей в статус </w:t>
      </w:r>
      <w:proofErr w:type="spellStart"/>
      <w:r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Pr="00034A9F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), банкротство).</w:t>
      </w:r>
      <w:r w:rsidRPr="0003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E0" w:rsidRDefault="007934E0" w:rsidP="007934E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9F">
        <w:rPr>
          <w:rFonts w:ascii="Times New Roman" w:hAnsi="Times New Roman" w:cs="Times New Roman"/>
          <w:sz w:val="28"/>
          <w:szCs w:val="28"/>
        </w:rPr>
        <w:t>«Оборот малых и средних предприятий, млн.» (план-3804,6; факт-610,0</w:t>
      </w:r>
      <w:proofErr w:type="gramStart"/>
      <w:r w:rsidRPr="00034A9F">
        <w:rPr>
          <w:rFonts w:ascii="Times New Roman" w:hAnsi="Times New Roman" w:cs="Times New Roman"/>
          <w:sz w:val="28"/>
          <w:szCs w:val="28"/>
        </w:rPr>
        <w:t>);</w:t>
      </w:r>
      <w:r w:rsidRPr="00034A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Pr="00034A9F">
        <w:rPr>
          <w:rFonts w:ascii="Times New Roman" w:hAnsi="Times New Roman" w:cs="Times New Roman"/>
          <w:bCs/>
          <w:sz w:val="28"/>
          <w:szCs w:val="28"/>
        </w:rPr>
        <w:t>(ООО «Дархан», по численности работающих   отнесено  к категории крупных предприятий).</w:t>
      </w:r>
    </w:p>
    <w:p w:rsidR="007934E0" w:rsidRDefault="007934E0" w:rsidP="007934E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934E0" w:rsidRDefault="007934E0" w:rsidP="007934E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4E0" w:rsidRDefault="007934E0" w:rsidP="007934E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4E0" w:rsidRDefault="007934E0" w:rsidP="007934E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экономики</w:t>
      </w:r>
    </w:p>
    <w:p w:rsidR="007934E0" w:rsidRDefault="007934E0" w:rsidP="007934E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</w:t>
      </w:r>
    </w:p>
    <w:p w:rsidR="007934E0" w:rsidRPr="007934E0" w:rsidRDefault="007934E0" w:rsidP="007934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«Оловяннинский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Н.С.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Мовсисян</w:t>
      </w:r>
      <w:proofErr w:type="spellEnd"/>
    </w:p>
    <w:sectPr w:rsidR="007934E0" w:rsidRPr="0079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D"/>
    <w:rsid w:val="002D4A2D"/>
    <w:rsid w:val="006530CB"/>
    <w:rsid w:val="007934E0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7160-957E-4C9D-98C2-CD9A796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E0"/>
    <w:pPr>
      <w:ind w:left="720"/>
      <w:contextualSpacing/>
    </w:pPr>
  </w:style>
  <w:style w:type="paragraph" w:styleId="a4">
    <w:name w:val="No Spacing"/>
    <w:uiPriority w:val="1"/>
    <w:qFormat/>
    <w:rsid w:val="00793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2</cp:revision>
  <dcterms:created xsi:type="dcterms:W3CDTF">2024-01-17T04:09:00Z</dcterms:created>
  <dcterms:modified xsi:type="dcterms:W3CDTF">2024-01-17T04:13:00Z</dcterms:modified>
</cp:coreProperties>
</file>