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DDAE2" w14:textId="6828D60F" w:rsidR="00EF07A9" w:rsidRPr="00EF07A9" w:rsidRDefault="00EF07A9" w:rsidP="00EF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F07A9">
        <w:rPr>
          <w:rFonts w:ascii="Times New Roman" w:eastAsia="Times New Roman" w:hAnsi="Times New Roman" w:cs="Times New Roman"/>
          <w:b/>
          <w:sz w:val="28"/>
          <w:lang w:eastAsia="ru-RU"/>
        </w:rPr>
        <w:t>ЗАБАЙКАЛЬСКИЙ КРАЙ</w:t>
      </w:r>
      <w:r w:rsidR="0030411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</w:t>
      </w:r>
    </w:p>
    <w:p w14:paraId="0CF2D02B" w14:textId="77777777" w:rsidR="00EF07A9" w:rsidRPr="00EF07A9" w:rsidRDefault="00EF07A9" w:rsidP="00EF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F07A9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 «ОЛОВЯННИНСКИЙ РАЙОН»</w:t>
      </w:r>
    </w:p>
    <w:p w14:paraId="5A28C0B6" w14:textId="77777777" w:rsidR="00EF07A9" w:rsidRPr="00EF07A9" w:rsidRDefault="00EF07A9" w:rsidP="00EF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F07A9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СЕЛЬСКОГО ПОСЕЛЕНИЯ «СТЕПНИНСКОЕ»</w:t>
      </w:r>
    </w:p>
    <w:p w14:paraId="6875DDB5" w14:textId="77777777" w:rsidR="00EF07A9" w:rsidRPr="00EF07A9" w:rsidRDefault="00EF07A9" w:rsidP="00EF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0CC74F8F" w14:textId="77777777" w:rsidR="00EF07A9" w:rsidRPr="00EF07A9" w:rsidRDefault="00EF07A9" w:rsidP="00EF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F07A9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14:paraId="4A772E84" w14:textId="77777777"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40589D" w14:textId="77777777" w:rsidR="004F32A0" w:rsidRDefault="004F32A0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947700" w14:textId="535B6286" w:rsidR="00DB7FC4" w:rsidRPr="00DB7FC4" w:rsidRDefault="00651A53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04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04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</w:t>
      </w:r>
      <w:r w:rsidR="00574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3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574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F3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DB7FC4"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4F3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DB7FC4"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304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74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63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</w:t>
      </w:r>
    </w:p>
    <w:p w14:paraId="1EA5E70F" w14:textId="77777777"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9DFCCB" w14:textId="0C26F971" w:rsidR="004F32A0" w:rsidRPr="00C100CF" w:rsidRDefault="00C100CF" w:rsidP="004F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C100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proofErr w:type="gramEnd"/>
      <w:r w:rsidRPr="00C100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/</w:t>
      </w:r>
      <w:r w:rsidR="00651A53" w:rsidRPr="00C100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ст. Степь</w:t>
      </w:r>
    </w:p>
    <w:p w14:paraId="10F7E97E" w14:textId="77777777" w:rsidR="00DB7FC4" w:rsidRPr="00DB7FC4" w:rsidRDefault="00DB7FC4" w:rsidP="004F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C52FEA" w14:textId="77777777" w:rsidR="00DB7FC4" w:rsidRPr="008667FB" w:rsidRDefault="00DB7FC4" w:rsidP="006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866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профилактики</w:t>
      </w:r>
    </w:p>
    <w:p w14:paraId="54CBCCC5" w14:textId="77777777" w:rsidR="00DB7FC4" w:rsidRPr="008667FB" w:rsidRDefault="00DB7FC4" w:rsidP="006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охраняемым</w:t>
      </w:r>
    </w:p>
    <w:p w14:paraId="297B7437" w14:textId="77777777" w:rsidR="00DB7FC4" w:rsidRPr="008667FB" w:rsidRDefault="00DB7FC4" w:rsidP="006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законом ценностям при осуществлении</w:t>
      </w:r>
    </w:p>
    <w:p w14:paraId="002622DF" w14:textId="05E00B19" w:rsidR="00DB7FC4" w:rsidRPr="008667FB" w:rsidRDefault="002830EE" w:rsidP="006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DB7FC4"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 w:rsidRPr="0086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57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2148407" w14:textId="77777777"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505A4" w14:textId="316AF3AA" w:rsidR="00EF07A9" w:rsidRDefault="00DB7FC4" w:rsidP="004F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990 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1A53" w:rsidRP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EF07A9" w:rsidRP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</w:t>
      </w:r>
      <w:r w:rsid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</w:t>
      </w:r>
      <w:r w:rsid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42422F3B" w14:textId="77777777" w:rsidR="00EF07A9" w:rsidRDefault="00EF07A9" w:rsidP="004F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9D12A" w14:textId="0AE69B85" w:rsidR="00DB7FC4" w:rsidRPr="00DB7FC4" w:rsidRDefault="00EF07A9" w:rsidP="004F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B7FC4" w:rsidRPr="004F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17A3192" w14:textId="77777777" w:rsidR="00DB7FC4" w:rsidRPr="00DB7FC4" w:rsidRDefault="00DB7FC4" w:rsidP="004F32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охраняемым законом ценностям при осущес</w:t>
      </w:r>
      <w:r w:rsidR="00283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твлении муниципального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283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17CC6484" w14:textId="77777777" w:rsidR="00DB7FC4" w:rsidRPr="00DB7FC4" w:rsidRDefault="00DB7FC4" w:rsidP="004F32A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651A53">
        <w:rPr>
          <w:rFonts w:ascii="Times New Roman" w:eastAsia="Calibri" w:hAnsi="Times New Roman" w:cs="Times New Roman"/>
          <w:sz w:val="28"/>
          <w:szCs w:val="28"/>
        </w:rPr>
        <w:t>с момента его официального опубликования (обнародования).</w:t>
      </w: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38D174" w14:textId="12137995" w:rsidR="00DB7FC4" w:rsidRPr="00DB7FC4" w:rsidRDefault="00DB7FC4" w:rsidP="004F32A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обнародовать на официальных стендах, расположенных по адресам: </w:t>
      </w:r>
      <w:r w:rsidR="00EF07A9" w:rsidRP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>olovyan.75.ru</w:t>
      </w: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651A53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eastAsia="Calibri" w:hAnsi="Times New Roman" w:cs="Times New Roman"/>
          <w:sz w:val="28"/>
          <w:szCs w:val="28"/>
        </w:rPr>
        <w:t>Степнинское</w:t>
      </w:r>
      <w:r w:rsidRPr="00DB7FC4">
        <w:rPr>
          <w:rFonts w:ascii="Times New Roman" w:eastAsia="Calibri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14:paraId="79C81D23" w14:textId="77777777" w:rsidR="00DB7FC4" w:rsidRDefault="00DB7FC4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2CB4B" w14:textId="77777777" w:rsidR="004F32A0" w:rsidRPr="00DB7FC4" w:rsidRDefault="004F32A0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DAE3A" w14:textId="77777777" w:rsidR="00DB7FC4" w:rsidRPr="00DB7FC4" w:rsidRDefault="00DB7FC4" w:rsidP="004F3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18E1A078" w14:textId="38A7A6E9" w:rsidR="004F32A0" w:rsidRDefault="00DB7FC4" w:rsidP="004F3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</w:t>
      </w:r>
      <w:r w:rsidR="00EF07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</w:t>
      </w:r>
      <w:r w:rsidR="004F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О.Р. Меркулова</w:t>
      </w:r>
    </w:p>
    <w:p w14:paraId="22D5D451" w14:textId="77777777" w:rsidR="004F32A0" w:rsidRDefault="004F32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03EEE2A" w14:textId="77777777" w:rsidR="00DB7FC4" w:rsidRPr="004F32A0" w:rsidRDefault="00DB7FC4" w:rsidP="004F32A0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B7FC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lastRenderedPageBreak/>
        <w:t xml:space="preserve">                              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>Приложение к</w:t>
      </w:r>
    </w:p>
    <w:p w14:paraId="0943605B" w14:textId="77777777" w:rsidR="00DB7FC4" w:rsidRPr="004F32A0" w:rsidRDefault="00DB7FC4" w:rsidP="004F32A0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постановлению администрации </w:t>
      </w:r>
      <w:r w:rsidR="00651A53">
        <w:rPr>
          <w:rFonts w:ascii="Times New Roman" w:eastAsia="Lucida Sans Unicode" w:hAnsi="Times New Roman" w:cs="Times New Roman"/>
          <w:kern w:val="1"/>
          <w:sz w:val="24"/>
          <w:szCs w:val="24"/>
        </w:rPr>
        <w:t>сельского поселения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</w:t>
      </w:r>
      <w:r w:rsidR="00651A53">
        <w:rPr>
          <w:rFonts w:ascii="Times New Roman" w:eastAsia="Lucida Sans Unicode" w:hAnsi="Times New Roman" w:cs="Times New Roman"/>
          <w:kern w:val="1"/>
          <w:sz w:val="24"/>
          <w:szCs w:val="24"/>
        </w:rPr>
        <w:t>Степнинское</w:t>
      </w:r>
      <w:r w:rsidRPr="004F32A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14:paraId="78D44525" w14:textId="2B9F25D4" w:rsidR="00DB7FC4" w:rsidRPr="004F32A0" w:rsidRDefault="00651A53" w:rsidP="004F32A0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</w:t>
      </w:r>
      <w:r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>№</w:t>
      </w:r>
      <w:r w:rsidR="00C63D5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01</w:t>
      </w:r>
      <w:bookmarkStart w:id="0" w:name="_GoBack"/>
      <w:bookmarkEnd w:id="0"/>
      <w:r w:rsidR="004F32A0"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304119">
        <w:rPr>
          <w:rFonts w:ascii="Times New Roman" w:eastAsia="Lucida Sans Unicode" w:hAnsi="Times New Roman" w:cs="Times New Roman"/>
          <w:kern w:val="1"/>
          <w:sz w:val="24"/>
          <w:szCs w:val="24"/>
        </w:rPr>
        <w:t>от 24.01.</w:t>
      </w:r>
      <w:r w:rsidR="005741F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2024</w:t>
      </w:r>
      <w:r w:rsidR="00DB7FC4" w:rsidRPr="00EF07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</w:t>
      </w:r>
    </w:p>
    <w:p w14:paraId="026D8C9B" w14:textId="77777777" w:rsidR="00DB7FC4" w:rsidRDefault="00DB7FC4" w:rsidP="00DB7FC4"/>
    <w:p w14:paraId="3FB7B75A" w14:textId="77777777" w:rsidR="00DB7FC4" w:rsidRDefault="00DB7FC4" w:rsidP="00DB7FC4"/>
    <w:p w14:paraId="0601D583" w14:textId="77777777" w:rsidR="00DB7FC4" w:rsidRPr="0066016D" w:rsidRDefault="00DB7FC4" w:rsidP="0028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6D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</w:t>
      </w:r>
      <w:r w:rsidR="002830EE" w:rsidRPr="0066016D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651A5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830EE" w:rsidRPr="0066016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b/>
          <w:sz w:val="28"/>
          <w:szCs w:val="28"/>
        </w:rPr>
        <w:t>Степнинское</w:t>
      </w:r>
      <w:r w:rsidR="002830EE" w:rsidRPr="0066016D">
        <w:rPr>
          <w:rFonts w:ascii="Times New Roman" w:hAnsi="Times New Roman" w:cs="Times New Roman"/>
          <w:b/>
          <w:sz w:val="28"/>
          <w:szCs w:val="28"/>
        </w:rPr>
        <w:t>»</w:t>
      </w:r>
    </w:p>
    <w:p w14:paraId="0F68B698" w14:textId="77777777" w:rsidR="00DB7FC4" w:rsidRPr="004F32A0" w:rsidRDefault="00DB7FC4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A0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14:paraId="3F319AF1" w14:textId="77777777" w:rsidR="00DB7FC4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</w:t>
      </w:r>
      <w:r w:rsidR="007D5981" w:rsidRPr="0066016D">
        <w:rPr>
          <w:rFonts w:ascii="Times New Roman" w:hAnsi="Times New Roman" w:cs="Times New Roman"/>
          <w:sz w:val="28"/>
          <w:szCs w:val="28"/>
        </w:rPr>
        <w:t xml:space="preserve">ойства на территории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5981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7D5981" w:rsidRPr="0066016D">
        <w:rPr>
          <w:rFonts w:ascii="Times New Roman" w:hAnsi="Times New Roman" w:cs="Times New Roman"/>
          <w:sz w:val="28"/>
          <w:szCs w:val="28"/>
        </w:rPr>
        <w:t>».</w:t>
      </w:r>
    </w:p>
    <w:p w14:paraId="06B5588E" w14:textId="76130531" w:rsidR="005741FB" w:rsidRDefault="005741FB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52BB1F30" w14:textId="56A43DF8" w:rsidR="005741FB" w:rsidRPr="005741FB" w:rsidRDefault="005741FB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Раздел 2.Паспорт программы</w:t>
      </w:r>
    </w:p>
    <w:p w14:paraId="4CE7C0E7" w14:textId="30A8811F" w:rsidR="005741FB" w:rsidRPr="005741FB" w:rsidRDefault="005741FB" w:rsidP="005741FB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6233"/>
      </w:tblGrid>
      <w:tr w:rsidR="005741FB" w:rsidRPr="005741FB" w14:paraId="39590C58" w14:textId="77777777" w:rsidTr="005741FB">
        <w:trPr>
          <w:trHeight w:val="24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02CE4" w14:textId="77777777" w:rsidR="005741FB" w:rsidRPr="005741FB" w:rsidRDefault="005741FB" w:rsidP="005741FB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</w:pPr>
            <w:r w:rsidRPr="005741F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28E7" w14:textId="314960DE" w:rsidR="005741FB" w:rsidRPr="005741FB" w:rsidRDefault="005741FB" w:rsidP="005741FB">
            <w:pPr>
              <w:spacing w:after="0" w:line="234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</w:pPr>
            <w:r w:rsidRPr="005741F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Программа профилактики рисков причинения вреда охраняемым законом ценностям при осуществлении муниципального контроля в сфере благоустро</w:t>
            </w: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йства на территории </w:t>
            </w:r>
            <w:r w:rsidRPr="005741F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«Степнинское» </w:t>
            </w:r>
            <w:r w:rsidRPr="005741F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на 2024 год (далее – Программа профилактики).</w:t>
            </w:r>
          </w:p>
        </w:tc>
      </w:tr>
      <w:tr w:rsidR="005741FB" w:rsidRPr="005741FB" w14:paraId="23B18013" w14:textId="77777777" w:rsidTr="005741FB">
        <w:trPr>
          <w:trHeight w:val="27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B716C" w14:textId="77777777" w:rsidR="005741FB" w:rsidRPr="005741FB" w:rsidRDefault="005741FB" w:rsidP="005741FB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</w:pPr>
            <w:r w:rsidRPr="005741F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B13D4" w14:textId="77777777" w:rsidR="005741FB" w:rsidRPr="005741FB" w:rsidRDefault="005741FB" w:rsidP="005741FB">
            <w:pPr>
              <w:spacing w:after="0" w:line="234" w:lineRule="atLeast"/>
              <w:ind w:firstLine="317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5741F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14:paraId="0BB46C75" w14:textId="77777777" w:rsidR="005741FB" w:rsidRPr="005741FB" w:rsidRDefault="005741FB" w:rsidP="005741FB">
            <w:pPr>
              <w:spacing w:after="0" w:line="234" w:lineRule="atLeast"/>
              <w:ind w:firstLine="317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5741F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5741FB" w:rsidRPr="005741FB" w14:paraId="3A73817A" w14:textId="77777777" w:rsidTr="005741FB">
        <w:trPr>
          <w:trHeight w:val="10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B1BE3" w14:textId="77777777" w:rsidR="005741FB" w:rsidRPr="005741FB" w:rsidRDefault="005741FB" w:rsidP="005741FB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</w:pPr>
            <w:r w:rsidRPr="005741F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BC24" w14:textId="5233BF5A" w:rsidR="005741FB" w:rsidRPr="005741FB" w:rsidRDefault="005741FB" w:rsidP="005741FB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</w:pPr>
            <w:r w:rsidRPr="005741F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Админист</w:t>
            </w: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рация </w:t>
            </w:r>
            <w:r w:rsidRPr="005741F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 сельского поселения </w:t>
            </w: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 «Степнинское»</w:t>
            </w:r>
            <w:r w:rsidRPr="005741F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ьного района «Оловяннинский район» Забайкальского края</w:t>
            </w:r>
            <w:r w:rsidRPr="005741F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 (далее – Администрация поселения)</w:t>
            </w:r>
          </w:p>
        </w:tc>
      </w:tr>
      <w:tr w:rsidR="005741FB" w:rsidRPr="005741FB" w14:paraId="231810B8" w14:textId="77777777" w:rsidTr="005741FB">
        <w:trPr>
          <w:trHeight w:val="52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AFB56" w14:textId="77777777" w:rsidR="005741FB" w:rsidRPr="005741FB" w:rsidRDefault="005741FB" w:rsidP="005741FB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</w:pPr>
            <w:r w:rsidRPr="005741F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90029" w14:textId="77777777" w:rsidR="005741FB" w:rsidRPr="005741FB" w:rsidRDefault="005741FB" w:rsidP="005741FB">
            <w:pPr>
              <w:spacing w:after="0" w:line="234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</w:pPr>
            <w:r w:rsidRPr="005741F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2024 год</w:t>
            </w:r>
          </w:p>
        </w:tc>
      </w:tr>
      <w:tr w:rsidR="005741FB" w:rsidRPr="005741FB" w14:paraId="0F6DAFFB" w14:textId="77777777" w:rsidTr="005741FB">
        <w:trPr>
          <w:trHeight w:val="24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62501" w14:textId="77777777" w:rsidR="005741FB" w:rsidRPr="005741FB" w:rsidRDefault="005741FB" w:rsidP="005741FB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</w:pPr>
            <w:r w:rsidRPr="005741F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6801D" w14:textId="77777777" w:rsidR="005741FB" w:rsidRPr="005741FB" w:rsidRDefault="005741FB" w:rsidP="005741FB">
            <w:pPr>
              <w:spacing w:after="0" w:line="234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</w:pPr>
            <w:r w:rsidRPr="005741F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Финансовое обеспечение мероприятий Программы не предусмотрено.</w:t>
            </w:r>
          </w:p>
        </w:tc>
      </w:tr>
      <w:tr w:rsidR="005741FB" w:rsidRPr="005741FB" w14:paraId="7242B10F" w14:textId="77777777" w:rsidTr="005741FB">
        <w:trPr>
          <w:trHeight w:val="27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4E2AF" w14:textId="77777777" w:rsidR="005741FB" w:rsidRPr="005741FB" w:rsidRDefault="005741FB" w:rsidP="005741FB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</w:pPr>
            <w:r w:rsidRPr="005741F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3DC0" w14:textId="77777777" w:rsidR="005741FB" w:rsidRPr="005741FB" w:rsidRDefault="005741FB" w:rsidP="005741FB">
            <w:pPr>
              <w:spacing w:after="0" w:line="234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</w:pPr>
            <w:r w:rsidRPr="005741F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5B7F0C95" w14:textId="77777777" w:rsidR="005741FB" w:rsidRPr="0066016D" w:rsidRDefault="005741FB" w:rsidP="0057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1F274" w14:textId="77777777" w:rsidR="004F32A0" w:rsidRDefault="004F32A0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F435A" w14:textId="141BB9D8" w:rsidR="00DB7FC4" w:rsidRPr="004F32A0" w:rsidRDefault="005741FB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DB7FC4" w:rsidRPr="004F32A0">
        <w:rPr>
          <w:rFonts w:ascii="Times New Roman" w:hAnsi="Times New Roman" w:cs="Times New Roman"/>
          <w:b/>
          <w:sz w:val="28"/>
          <w:szCs w:val="28"/>
        </w:rPr>
        <w:t xml:space="preserve"> Аналитическая часть Программы</w:t>
      </w:r>
    </w:p>
    <w:p w14:paraId="6717AD3C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2.1. Вид осуществляемого муниципального контроля</w:t>
      </w:r>
    </w:p>
    <w:p w14:paraId="125DB2F6" w14:textId="77777777" w:rsidR="007D5981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на территории муниципа</w:t>
      </w:r>
      <w:r w:rsidR="007D5981" w:rsidRPr="0066016D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</w:t>
      </w:r>
      <w:r w:rsidR="007D5981" w:rsidRPr="0066016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="007D5981" w:rsidRPr="0066016D">
        <w:rPr>
          <w:rFonts w:ascii="Times New Roman" w:hAnsi="Times New Roman" w:cs="Times New Roman"/>
          <w:sz w:val="28"/>
          <w:szCs w:val="28"/>
        </w:rPr>
        <w:t>.</w:t>
      </w:r>
    </w:p>
    <w:p w14:paraId="2FA74AE1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2.2. Обзор по виду муниципального контроля.</w:t>
      </w:r>
    </w:p>
    <w:p w14:paraId="3FF06677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</w:t>
      </w:r>
      <w:r w:rsidR="007D5981" w:rsidRPr="0066016D">
        <w:rPr>
          <w:rFonts w:ascii="Times New Roman" w:hAnsi="Times New Roman" w:cs="Times New Roman"/>
          <w:sz w:val="28"/>
          <w:szCs w:val="28"/>
        </w:rPr>
        <w:t xml:space="preserve">гоустройства территории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</w:t>
      </w:r>
      <w:r w:rsidR="007D5981" w:rsidRPr="0066016D">
        <w:rPr>
          <w:rFonts w:ascii="Times New Roman" w:hAnsi="Times New Roman" w:cs="Times New Roman"/>
          <w:sz w:val="28"/>
          <w:szCs w:val="28"/>
        </w:rPr>
        <w:t xml:space="preserve">устройства территории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14:paraId="0497BD13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осуществляется за</w:t>
      </w:r>
      <w:r w:rsidR="004E28BF" w:rsidRPr="0066016D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66016D">
        <w:rPr>
          <w:rFonts w:ascii="Times New Roman" w:hAnsi="Times New Roman" w:cs="Times New Roman"/>
          <w:sz w:val="28"/>
          <w:szCs w:val="28"/>
        </w:rPr>
        <w:t>:</w:t>
      </w:r>
    </w:p>
    <w:p w14:paraId="4C3D2D36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обязательных требований по содержанию прилегающих территорий;</w:t>
      </w:r>
    </w:p>
    <w:p w14:paraId="61FC4A01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2) обязательных требований по содержанию элементов и объектов благоустройства, в том числе требований: </w:t>
      </w:r>
    </w:p>
    <w:p w14:paraId="26AFFCF4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887E865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0EB36AC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7A9D1F00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и Правилами благоустройства;</w:t>
      </w:r>
    </w:p>
    <w:p w14:paraId="78BB3DE1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241DCBF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73BE5689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3) обязательных требований по уборке территории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80ACD17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4) обязательных требований по уборке территории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016AC6FF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5) дополнительных обязательных требований пожарной безопасности в период действия особого противопожарного режима; </w:t>
      </w:r>
    </w:p>
    <w:p w14:paraId="7860DDBB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6) обязательных требований по прокладке, переустройству, ремонту и содержанию подземных коммуникаций на территориях общего пользования;</w:t>
      </w:r>
    </w:p>
    <w:p w14:paraId="37273882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7) обязательных требований по посадке, охране и содержанию зеленых насаждений, в </w:t>
      </w:r>
      <w:r w:rsidR="00AB5E55" w:rsidRPr="0066016D">
        <w:rPr>
          <w:rFonts w:ascii="Times New Roman" w:hAnsi="Times New Roman" w:cs="Times New Roman"/>
          <w:sz w:val="28"/>
          <w:szCs w:val="28"/>
        </w:rPr>
        <w:t>том числе обязательных требований</w:t>
      </w:r>
      <w:r w:rsidRPr="0066016D">
        <w:rPr>
          <w:rFonts w:ascii="Times New Roman" w:hAnsi="Times New Roman" w:cs="Times New Roman"/>
          <w:sz w:val="28"/>
          <w:szCs w:val="28"/>
        </w:rPr>
        <w:t xml:space="preserve">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76AFB60E" w14:textId="77777777" w:rsidR="004E28BF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8) обязательных требований по складированию твердых коммунальных отходов;</w:t>
      </w:r>
    </w:p>
    <w:p w14:paraId="4DE82754" w14:textId="77777777" w:rsidR="004E28BF" w:rsidRPr="0066016D" w:rsidRDefault="00AB5E55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9) обязательных требований</w:t>
      </w:r>
      <w:r w:rsidR="004E28BF" w:rsidRPr="0066016D">
        <w:rPr>
          <w:rFonts w:ascii="Times New Roman" w:hAnsi="Times New Roman" w:cs="Times New Roman"/>
          <w:sz w:val="28"/>
          <w:szCs w:val="28"/>
        </w:rPr>
        <w:t xml:space="preserve">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14:paraId="5E399F40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соблюдением выполнения предписаний органов муниципального контроля.</w:t>
      </w:r>
    </w:p>
    <w:p w14:paraId="639F3D01" w14:textId="77777777" w:rsidR="00DB7FC4" w:rsidRPr="0066016D" w:rsidRDefault="004E28BF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2.3</w:t>
      </w:r>
      <w:r w:rsidR="00DB7FC4" w:rsidRPr="0066016D">
        <w:rPr>
          <w:rFonts w:ascii="Times New Roman" w:hAnsi="Times New Roman" w:cs="Times New Roman"/>
          <w:sz w:val="28"/>
          <w:szCs w:val="28"/>
        </w:rPr>
        <w:t>. Анализ и оценка рисков причинения вреда охраняемым законом ценностям.</w:t>
      </w:r>
    </w:p>
    <w:p w14:paraId="6EF438A3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14:paraId="2A2DA6EC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3469802E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</w:t>
      </w:r>
      <w:r w:rsidR="007D5981" w:rsidRPr="0066016D">
        <w:rPr>
          <w:rFonts w:ascii="Times New Roman" w:hAnsi="Times New Roman" w:cs="Times New Roman"/>
          <w:sz w:val="28"/>
          <w:szCs w:val="28"/>
        </w:rPr>
        <w:t>овыми актами в указанной сфере.</w:t>
      </w:r>
    </w:p>
    <w:p w14:paraId="4E673363" w14:textId="77777777" w:rsidR="004F32A0" w:rsidRDefault="004F32A0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2B2C29" w14:textId="1A19F5AB" w:rsidR="00DB7FC4" w:rsidRPr="004F32A0" w:rsidRDefault="005741FB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DB7FC4" w:rsidRPr="004F32A0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</w:p>
    <w:p w14:paraId="5B4A20DF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3.1. Цели Программы:</w:t>
      </w:r>
    </w:p>
    <w:p w14:paraId="45DBEE24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214BC0D5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231787A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соблюдения,</w:t>
      </w:r>
    </w:p>
    <w:p w14:paraId="6EE7DD00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профилактика и предупреждение правонарушений в сфере деятельности субъектами контроля,</w:t>
      </w:r>
    </w:p>
    <w:p w14:paraId="50162C6E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14:paraId="7DB3534C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3.2. Задачи Программы:</w:t>
      </w:r>
    </w:p>
    <w:p w14:paraId="638F748E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17765CC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14:paraId="2C890067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1EE1393A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415D1653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2B2E4718" w14:textId="77777777" w:rsidR="004F32A0" w:rsidRDefault="004F32A0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6A2E80" w14:textId="6F8BFD22" w:rsidR="00DB7FC4" w:rsidRPr="004F32A0" w:rsidRDefault="005741FB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66016D" w:rsidRPr="004F32A0">
        <w:rPr>
          <w:rFonts w:ascii="Times New Roman" w:hAnsi="Times New Roman" w:cs="Times New Roman"/>
          <w:b/>
          <w:sz w:val="28"/>
          <w:szCs w:val="28"/>
        </w:rPr>
        <w:t>. М</w:t>
      </w:r>
      <w:r w:rsidR="00BF414D" w:rsidRPr="004F32A0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="00DB7FC4" w:rsidRPr="004F32A0">
        <w:rPr>
          <w:rFonts w:ascii="Times New Roman" w:hAnsi="Times New Roman" w:cs="Times New Roman"/>
          <w:b/>
          <w:sz w:val="28"/>
          <w:szCs w:val="28"/>
        </w:rPr>
        <w:t xml:space="preserve"> по профилактике нарушений</w:t>
      </w:r>
    </w:p>
    <w:p w14:paraId="6986A29D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проводятся следующие виды профилактических мероприятий:</w:t>
      </w:r>
    </w:p>
    <w:p w14:paraId="6D195120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7F4A2EA2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объявление предостережений;</w:t>
      </w:r>
    </w:p>
    <w:p w14:paraId="5BEC0059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14:paraId="07D64E25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14:paraId="4380A5ED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4.1.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396A4FB0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E7FDD91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14:paraId="4A63DA38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4.2.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73B76850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>Министерства экономического развития Российской Федерации от 31.03.2021 № 151</w:t>
      </w:r>
      <w:r w:rsidR="004473BA">
        <w:rPr>
          <w:rFonts w:ascii="Times New Roman" w:hAnsi="Times New Roman" w:cs="Times New Roman"/>
          <w:sz w:val="28"/>
          <w:szCs w:val="28"/>
        </w:rPr>
        <w:t xml:space="preserve"> </w:t>
      </w:r>
      <w:r w:rsidRPr="0066016D">
        <w:rPr>
          <w:rFonts w:ascii="Times New Roman" w:hAnsi="Times New Roman" w:cs="Times New Roman"/>
          <w:sz w:val="28"/>
          <w:szCs w:val="28"/>
        </w:rPr>
        <w:t xml:space="preserve">«О типовых формах документов, используемых контрольным (надзорным) органом». </w:t>
      </w:r>
    </w:p>
    <w:p w14:paraId="5E29BA53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01DDE656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8DA1F19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4.3.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22E7E238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(заместителем главы)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34DE4A8C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4EDEAC48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14:paraId="4F8434AD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</w:t>
      </w:r>
      <w:r w:rsidR="008667FB">
        <w:rPr>
          <w:rFonts w:ascii="Times New Roman" w:hAnsi="Times New Roman" w:cs="Times New Roman"/>
          <w:sz w:val="28"/>
          <w:szCs w:val="28"/>
        </w:rPr>
        <w:t>приятий, установленных</w:t>
      </w:r>
      <w:r w:rsidRPr="0066016D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8667FB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</w:t>
      </w:r>
      <w:r w:rsidRPr="0066016D">
        <w:rPr>
          <w:rFonts w:ascii="Times New Roman" w:hAnsi="Times New Roman" w:cs="Times New Roman"/>
          <w:sz w:val="28"/>
          <w:szCs w:val="28"/>
        </w:rPr>
        <w:t>;</w:t>
      </w:r>
    </w:p>
    <w:p w14:paraId="1DE5A79E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0E5C18EA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E348B8A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40DA38B9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0EBEFA56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4F9662A6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575356FD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14:paraId="333D1C33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A6FA6C5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385DB007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7D36DBEC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C9FF5B4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651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A53" w:rsidRPr="0066016D">
        <w:rPr>
          <w:rFonts w:ascii="Times New Roman" w:hAnsi="Times New Roman" w:cs="Times New Roman"/>
          <w:sz w:val="28"/>
          <w:szCs w:val="28"/>
        </w:rPr>
        <w:t xml:space="preserve"> «</w:t>
      </w:r>
      <w:r w:rsidR="00651A53">
        <w:rPr>
          <w:rFonts w:ascii="Times New Roman" w:hAnsi="Times New Roman" w:cs="Times New Roman"/>
          <w:sz w:val="28"/>
          <w:szCs w:val="28"/>
        </w:rPr>
        <w:t>Степнинское</w:t>
      </w:r>
      <w:r w:rsidR="00651A53" w:rsidRPr="0066016D">
        <w:rPr>
          <w:rFonts w:ascii="Times New Roman" w:hAnsi="Times New Roman" w:cs="Times New Roman"/>
          <w:sz w:val="28"/>
          <w:szCs w:val="28"/>
        </w:rPr>
        <w:t>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14:paraId="5FA1D5BA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E912A84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02190404" w14:textId="77777777" w:rsidR="0066016D" w:rsidRPr="0066016D" w:rsidRDefault="0066016D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14BBBCD0" w14:textId="77777777" w:rsidR="004F32A0" w:rsidRDefault="004F32A0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72341" w14:textId="492AE960" w:rsidR="00DB7FC4" w:rsidRPr="004F32A0" w:rsidRDefault="005741FB" w:rsidP="004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DB7FC4" w:rsidRPr="004F32A0">
        <w:rPr>
          <w:rFonts w:ascii="Times New Roman" w:hAnsi="Times New Roman" w:cs="Times New Roman"/>
          <w:b/>
          <w:sz w:val="28"/>
          <w:szCs w:val="28"/>
        </w:rPr>
        <w:t>. Результативность и эффективность Программы.</w:t>
      </w:r>
    </w:p>
    <w:p w14:paraId="212014C2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снижение рисков причинения вреда охраняемым законом ценностям;</w:t>
      </w:r>
    </w:p>
    <w:p w14:paraId="66C92D64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14:paraId="4EDF55A4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внедрение различных способов профилактики;</w:t>
      </w:r>
    </w:p>
    <w:p w14:paraId="68E563EB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разработка и внедрение технологий профилактической работы внутри органа муниципального контроля;</w:t>
      </w:r>
    </w:p>
    <w:p w14:paraId="43372B6D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обеспечение квалифицированной профилактической работы должностных лиц органа муниципального контроля;</w:t>
      </w:r>
    </w:p>
    <w:p w14:paraId="3689D482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- повышение прозрачности деятельности органа муниципального контроля;</w:t>
      </w:r>
    </w:p>
    <w:p w14:paraId="60AA45E2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уменьшение административной нагрузки на субъекты контроля;</w:t>
      </w:r>
    </w:p>
    <w:p w14:paraId="7F47D3F4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контроля;</w:t>
      </w:r>
    </w:p>
    <w:p w14:paraId="019B2437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мотивация субъектов контроля к добросовестному поведению;</w:t>
      </w:r>
    </w:p>
    <w:p w14:paraId="37C90D1A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снижение уровня правонарушений в сфере благоустройства.</w:t>
      </w:r>
    </w:p>
    <w:p w14:paraId="37085DFD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экологический эффект- повышение уровня экологической безопасности населения.</w:t>
      </w:r>
    </w:p>
    <w:p w14:paraId="570A730C" w14:textId="77777777" w:rsidR="00DB7FC4" w:rsidRPr="0066016D" w:rsidRDefault="00DB7FC4" w:rsidP="004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14:paraId="46EC7FC8" w14:textId="77777777"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EEEF20" w14:textId="77777777"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885CD" w14:textId="77777777" w:rsidR="00E20132" w:rsidRPr="0066016D" w:rsidRDefault="00E20132" w:rsidP="006601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0132" w:rsidRPr="0066016D" w:rsidSect="002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D"/>
    <w:rsid w:val="0002723C"/>
    <w:rsid w:val="000F23BB"/>
    <w:rsid w:val="00247678"/>
    <w:rsid w:val="00250970"/>
    <w:rsid w:val="002830EE"/>
    <w:rsid w:val="00304119"/>
    <w:rsid w:val="003B66DF"/>
    <w:rsid w:val="004473BA"/>
    <w:rsid w:val="004E28BF"/>
    <w:rsid w:val="004F32A0"/>
    <w:rsid w:val="00501B07"/>
    <w:rsid w:val="005741FB"/>
    <w:rsid w:val="005E33D4"/>
    <w:rsid w:val="0061190D"/>
    <w:rsid w:val="00630DA5"/>
    <w:rsid w:val="00651A53"/>
    <w:rsid w:val="0066016D"/>
    <w:rsid w:val="006A70E5"/>
    <w:rsid w:val="006F680D"/>
    <w:rsid w:val="00705A20"/>
    <w:rsid w:val="00720B52"/>
    <w:rsid w:val="007D5981"/>
    <w:rsid w:val="008667FB"/>
    <w:rsid w:val="009443C0"/>
    <w:rsid w:val="00AB5E55"/>
    <w:rsid w:val="00BC2085"/>
    <w:rsid w:val="00BF414D"/>
    <w:rsid w:val="00C100CF"/>
    <w:rsid w:val="00C63D55"/>
    <w:rsid w:val="00DB7FC4"/>
    <w:rsid w:val="00E20132"/>
    <w:rsid w:val="00EC3FF7"/>
    <w:rsid w:val="00E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7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A9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a"/>
    <w:rsid w:val="0057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57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A9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a"/>
    <w:rsid w:val="0057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57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Глава</cp:lastModifiedBy>
  <cp:revision>4</cp:revision>
  <cp:lastPrinted>2024-01-25T07:50:00Z</cp:lastPrinted>
  <dcterms:created xsi:type="dcterms:W3CDTF">2024-01-15T01:35:00Z</dcterms:created>
  <dcterms:modified xsi:type="dcterms:W3CDTF">2024-01-25T07:52:00Z</dcterms:modified>
</cp:coreProperties>
</file>