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8F" w:rsidRPr="004B750B" w:rsidRDefault="00C90BF8" w:rsidP="003379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B75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 СЕЛЬСКОГО ПОСЕЛЕНИЯ </w:t>
      </w:r>
    </w:p>
    <w:p w:rsidR="00C90BF8" w:rsidRPr="004B750B" w:rsidRDefault="00C90BF8" w:rsidP="003379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B75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«ДОЛГОКЫЧИНСКОЕ»</w:t>
      </w:r>
    </w:p>
    <w:p w:rsidR="0033798F" w:rsidRPr="00C90BF8" w:rsidRDefault="0033798F" w:rsidP="003379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0BF8" w:rsidRPr="00C90BF8" w:rsidRDefault="00C90BF8" w:rsidP="0033798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90B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C90BF8" w:rsidRPr="00C90BF8" w:rsidRDefault="00C90BF8" w:rsidP="00C90BF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90BF8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Pr="00C90BF8">
        <w:rPr>
          <w:rFonts w:ascii="Times New Roman" w:eastAsia="Calibri" w:hAnsi="Times New Roman" w:cs="Times New Roman"/>
          <w:sz w:val="28"/>
          <w:szCs w:val="28"/>
          <w:lang w:eastAsia="en-US"/>
        </w:rPr>
        <w:t>. Долгокыча</w:t>
      </w:r>
    </w:p>
    <w:p w:rsidR="00C90BF8" w:rsidRDefault="00060241" w:rsidP="00C90BF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«29»  марта </w:t>
      </w:r>
      <w:r w:rsidR="00DD5E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2024</w:t>
      </w:r>
      <w:r w:rsidR="00C90BF8" w:rsidRPr="00C90B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</w:t>
      </w:r>
      <w:r w:rsidR="00C90B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</w:t>
      </w:r>
      <w:r w:rsidR="00C90BF8" w:rsidRPr="00C90B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№ 57</w:t>
      </w:r>
    </w:p>
    <w:p w:rsidR="003E7A12" w:rsidRPr="004B750B" w:rsidRDefault="00C90BF8" w:rsidP="00CA0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50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491759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Pr="004B750B">
        <w:rPr>
          <w:rFonts w:ascii="Times New Roman" w:hAnsi="Times New Roman" w:cs="Times New Roman"/>
          <w:b/>
          <w:sz w:val="28"/>
          <w:szCs w:val="28"/>
        </w:rPr>
        <w:t xml:space="preserve">в Решение Совета сельского поселения «Долгокычинское» от </w:t>
      </w:r>
      <w:r w:rsidR="003E7A12" w:rsidRPr="004B750B">
        <w:rPr>
          <w:rFonts w:ascii="Times New Roman" w:hAnsi="Times New Roman" w:cs="Times New Roman"/>
          <w:b/>
          <w:sz w:val="28"/>
          <w:szCs w:val="28"/>
        </w:rPr>
        <w:t>28 декабря 2020 года № 17</w:t>
      </w:r>
      <w:r w:rsidRPr="004B750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E7A12" w:rsidRPr="004B750B">
        <w:rPr>
          <w:rFonts w:ascii="Times New Roman" w:hAnsi="Times New Roman" w:cs="Times New Roman"/>
          <w:b/>
          <w:sz w:val="28"/>
          <w:szCs w:val="28"/>
        </w:rPr>
        <w:t>О денежном вознаграждении и предоставлении отпуска лицам, замещающим муниципальные должности на постоянной основе в органах местного самоуправления</w:t>
      </w:r>
      <w:r w:rsidR="003E7A12" w:rsidRPr="004B750B">
        <w:rPr>
          <w:rFonts w:ascii="Times New Roman" w:hAnsi="Times New Roman" w:cs="Times New Roman"/>
          <w:sz w:val="28"/>
          <w:szCs w:val="28"/>
        </w:rPr>
        <w:t xml:space="preserve"> </w:t>
      </w:r>
      <w:r w:rsidR="003E7A12" w:rsidRPr="004B750B">
        <w:rPr>
          <w:rFonts w:ascii="Times New Roman" w:hAnsi="Times New Roman" w:cs="Times New Roman"/>
          <w:b/>
          <w:sz w:val="28"/>
          <w:szCs w:val="28"/>
        </w:rPr>
        <w:t>сельского поселения «Долгокычинское»</w:t>
      </w:r>
    </w:p>
    <w:p w:rsidR="00C90BF8" w:rsidRPr="00C90BF8" w:rsidRDefault="00C90BF8" w:rsidP="00CA0A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80AC2" w:rsidRPr="00CA0A53" w:rsidRDefault="00A00EE4" w:rsidP="00CA0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 основании части 2 статьи 53 Федерального закона от 06 октября 2003 года № 131-ФЗ «Об общих принципах организации местного самоуправления в Российской Федерации, статьи 2  Закона Забайкальского края от 25 октября 2023 года № 2239-ЗЗК «О дальнейшем  обеспечении роста заработной платы в Забайкальском крае и о внесении изменений в отдельные законы Забайк</w:t>
      </w:r>
      <w:r w:rsidR="00CA0A53">
        <w:rPr>
          <w:rFonts w:ascii="Times New Roman" w:hAnsi="Times New Roman" w:cs="Times New Roman"/>
          <w:color w:val="000000"/>
          <w:sz w:val="28"/>
          <w:szCs w:val="28"/>
        </w:rPr>
        <w:t>альского края»</w:t>
      </w:r>
      <w:r w:rsidR="00080AC2">
        <w:rPr>
          <w:rFonts w:ascii="Times New Roman" w:hAnsi="Times New Roman" w:cs="Times New Roman"/>
          <w:bCs/>
          <w:sz w:val="28"/>
          <w:szCs w:val="28"/>
        </w:rPr>
        <w:t>, ст.</w:t>
      </w:r>
      <w:r w:rsidR="00CA0A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0AC2">
        <w:rPr>
          <w:rFonts w:ascii="Times New Roman" w:hAnsi="Times New Roman" w:cs="Times New Roman"/>
          <w:bCs/>
          <w:sz w:val="28"/>
          <w:szCs w:val="28"/>
        </w:rPr>
        <w:t xml:space="preserve">33 Устава сельского поселения «Долгокычинское», </w:t>
      </w:r>
      <w:r w:rsidR="00080AC2" w:rsidRPr="00C90BF8">
        <w:rPr>
          <w:rFonts w:ascii="Times New Roman" w:hAnsi="Times New Roman" w:cs="Times New Roman"/>
          <w:bCs/>
          <w:sz w:val="28"/>
          <w:szCs w:val="28"/>
        </w:rPr>
        <w:t>Совет сельского</w:t>
      </w:r>
      <w:proofErr w:type="gramEnd"/>
      <w:r w:rsidR="00080AC2" w:rsidRPr="00C90BF8">
        <w:rPr>
          <w:rFonts w:ascii="Times New Roman" w:hAnsi="Times New Roman" w:cs="Times New Roman"/>
          <w:bCs/>
          <w:sz w:val="28"/>
          <w:szCs w:val="28"/>
        </w:rPr>
        <w:t xml:space="preserve"> поселения «Долгокычинское»</w:t>
      </w:r>
    </w:p>
    <w:p w:rsidR="00080AC2" w:rsidRDefault="00080AC2" w:rsidP="00C90BF8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0BF8" w:rsidRPr="00C90BF8" w:rsidRDefault="00C90BF8" w:rsidP="00C90BF8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BF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90BF8" w:rsidRDefault="00C90BF8" w:rsidP="00C90B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AC2" w:rsidRDefault="00D75A32" w:rsidP="006C0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80AC2">
        <w:rPr>
          <w:rFonts w:ascii="Times New Roman" w:hAnsi="Times New Roman" w:cs="Times New Roman"/>
          <w:sz w:val="28"/>
          <w:szCs w:val="28"/>
        </w:rPr>
        <w:t>Внести изменения в положение «О денежном вознаграждении  и предоставлении отпуска лицам, замещающим муниципальные должности на постоянной основе в органах местного самоуправления сельского поселения «Долгокычинское», утвержденное решением Совета сельского поселения «Долгокычинское» от 28.12.2020 года № 17</w:t>
      </w:r>
      <w:r w:rsidR="00A53025">
        <w:rPr>
          <w:rFonts w:ascii="Times New Roman" w:hAnsi="Times New Roman" w:cs="Times New Roman"/>
          <w:sz w:val="28"/>
          <w:szCs w:val="28"/>
        </w:rPr>
        <w:t>:</w:t>
      </w:r>
    </w:p>
    <w:p w:rsidR="00C90BF8" w:rsidRDefault="00A53025" w:rsidP="006C0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75A32">
        <w:rPr>
          <w:rFonts w:ascii="Times New Roman" w:hAnsi="Times New Roman" w:cs="Times New Roman"/>
          <w:sz w:val="28"/>
          <w:szCs w:val="28"/>
        </w:rPr>
        <w:t>С</w:t>
      </w:r>
      <w:r w:rsidR="00C90BF8" w:rsidRPr="00C90BF8">
        <w:rPr>
          <w:rFonts w:ascii="Times New Roman" w:hAnsi="Times New Roman" w:cs="Times New Roman"/>
          <w:sz w:val="28"/>
          <w:szCs w:val="28"/>
        </w:rPr>
        <w:t>т.</w:t>
      </w:r>
      <w:r w:rsidR="00941643">
        <w:rPr>
          <w:rFonts w:ascii="Times New Roman" w:hAnsi="Times New Roman" w:cs="Times New Roman"/>
          <w:sz w:val="28"/>
          <w:szCs w:val="28"/>
        </w:rPr>
        <w:t>3 п. 3.1</w:t>
      </w:r>
      <w:r w:rsidR="00D75A32">
        <w:rPr>
          <w:rFonts w:ascii="Times New Roman" w:hAnsi="Times New Roman" w:cs="Times New Roman"/>
          <w:sz w:val="28"/>
          <w:szCs w:val="28"/>
        </w:rPr>
        <w:t xml:space="preserve"> </w:t>
      </w:r>
      <w:r w:rsidR="00C90BF8" w:rsidRPr="00C90BF8">
        <w:rPr>
          <w:rFonts w:ascii="Times New Roman" w:hAnsi="Times New Roman" w:cs="Times New Roman"/>
          <w:sz w:val="28"/>
          <w:szCs w:val="28"/>
        </w:rPr>
        <w:t xml:space="preserve"> Положения «О денежн</w:t>
      </w:r>
      <w:r w:rsidR="00D75A32">
        <w:rPr>
          <w:rFonts w:ascii="Times New Roman" w:hAnsi="Times New Roman" w:cs="Times New Roman"/>
          <w:sz w:val="28"/>
          <w:szCs w:val="28"/>
        </w:rPr>
        <w:t>ом вознаграждении и предоставлении отпуска лицам, замещающим муниципальные должности на постоянной основе в органах местного самоуправления сельского поселения «Долгокычинское»</w:t>
      </w:r>
      <w:r w:rsidR="00C90BF8" w:rsidRPr="00C90BF8">
        <w:rPr>
          <w:rFonts w:ascii="Times New Roman" w:hAnsi="Times New Roman" w:cs="Times New Roman"/>
          <w:sz w:val="28"/>
          <w:szCs w:val="28"/>
        </w:rPr>
        <w:t xml:space="preserve"> и</w:t>
      </w:r>
      <w:r w:rsidR="004F2AE4">
        <w:rPr>
          <w:rFonts w:ascii="Times New Roman" w:hAnsi="Times New Roman" w:cs="Times New Roman"/>
          <w:sz w:val="28"/>
          <w:szCs w:val="28"/>
        </w:rPr>
        <w:t>зложить в новой</w:t>
      </w:r>
      <w:r w:rsidR="0033798F">
        <w:rPr>
          <w:rFonts w:ascii="Times New Roman" w:hAnsi="Times New Roman" w:cs="Times New Roman"/>
          <w:sz w:val="28"/>
          <w:szCs w:val="28"/>
        </w:rPr>
        <w:t xml:space="preserve"> редакции: «дол</w:t>
      </w:r>
      <w:r w:rsidR="00CA0A53">
        <w:rPr>
          <w:rFonts w:ascii="Times New Roman" w:hAnsi="Times New Roman" w:cs="Times New Roman"/>
          <w:sz w:val="28"/>
          <w:szCs w:val="28"/>
        </w:rPr>
        <w:t xml:space="preserve">жностного  оклада в размере 6339 </w:t>
      </w:r>
      <w:proofErr w:type="spellStart"/>
      <w:r w:rsidR="0033798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C90BF8" w:rsidRPr="00C90BF8">
        <w:rPr>
          <w:rFonts w:ascii="Times New Roman" w:hAnsi="Times New Roman" w:cs="Times New Roman"/>
          <w:sz w:val="28"/>
          <w:szCs w:val="28"/>
        </w:rPr>
        <w:t>».</w:t>
      </w:r>
    </w:p>
    <w:p w:rsidR="00E703BC" w:rsidRDefault="00A679DF" w:rsidP="00E70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03BC">
        <w:rPr>
          <w:rFonts w:ascii="Times New Roman" w:hAnsi="Times New Roman" w:cs="Times New Roman"/>
          <w:sz w:val="28"/>
          <w:szCs w:val="28"/>
        </w:rPr>
        <w:t>.Настоящее решение вступает в силу после  его официального опубликования (обнародования).</w:t>
      </w:r>
    </w:p>
    <w:p w:rsidR="00E703BC" w:rsidRDefault="00A679DF" w:rsidP="00E7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03BC">
        <w:rPr>
          <w:rFonts w:ascii="Times New Roman" w:hAnsi="Times New Roman" w:cs="Times New Roman"/>
          <w:sz w:val="28"/>
          <w:szCs w:val="28"/>
        </w:rPr>
        <w:t xml:space="preserve">.Настоящее решение обнародовать путем его размещения на специально оборудованных стендах сельского поселения «Долгокычинское», разместить на официальном сайте администрации муниципального района «Оловяннинский район» </w:t>
      </w:r>
      <w:r w:rsidR="00E703B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E703BC">
        <w:rPr>
          <w:rFonts w:ascii="Times New Roman" w:hAnsi="Times New Roman" w:cs="Times New Roman"/>
          <w:sz w:val="28"/>
          <w:szCs w:val="28"/>
        </w:rPr>
        <w:t>: //</w:t>
      </w:r>
      <w:proofErr w:type="spellStart"/>
      <w:r w:rsidR="00E703BC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="00E703BC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E703B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703BC">
        <w:rPr>
          <w:rFonts w:ascii="Times New Roman" w:hAnsi="Times New Roman" w:cs="Times New Roman"/>
          <w:sz w:val="28"/>
          <w:szCs w:val="28"/>
        </w:rPr>
        <w:t xml:space="preserve">/. </w:t>
      </w:r>
    </w:p>
    <w:p w:rsidR="00E703BC" w:rsidRDefault="00A679DF" w:rsidP="00E703BC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03BC">
        <w:rPr>
          <w:rFonts w:ascii="Times New Roman" w:hAnsi="Times New Roman" w:cs="Times New Roman"/>
          <w:sz w:val="28"/>
          <w:szCs w:val="28"/>
        </w:rPr>
        <w:t>. Действие настоящего решения распространяется на правоотношения с 01 января  2024 года.</w:t>
      </w:r>
    </w:p>
    <w:p w:rsidR="00E703BC" w:rsidRDefault="00E703BC" w:rsidP="00C90B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BF8" w:rsidRPr="00C90BF8" w:rsidRDefault="00A679DF" w:rsidP="00C90B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90BF8" w:rsidRPr="00C90BF8">
        <w:rPr>
          <w:rFonts w:ascii="Times New Roman" w:hAnsi="Times New Roman" w:cs="Times New Roman"/>
          <w:sz w:val="28"/>
          <w:szCs w:val="28"/>
        </w:rPr>
        <w:t xml:space="preserve">лава сельского </w:t>
      </w:r>
    </w:p>
    <w:p w:rsidR="004720DE" w:rsidRPr="00C90BF8" w:rsidRDefault="00C90BF8" w:rsidP="004F2AE4">
      <w:pPr>
        <w:tabs>
          <w:tab w:val="left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0BF8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="0033798F">
        <w:rPr>
          <w:rFonts w:ascii="Times New Roman" w:hAnsi="Times New Roman" w:cs="Times New Roman"/>
          <w:sz w:val="28"/>
          <w:szCs w:val="28"/>
        </w:rPr>
        <w:t xml:space="preserve"> «Долгокычинское»                                                 Правосудова М.А. </w:t>
      </w:r>
    </w:p>
    <w:sectPr w:rsidR="004720DE" w:rsidRPr="00C90BF8" w:rsidSect="00546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0BF8"/>
    <w:rsid w:val="00060241"/>
    <w:rsid w:val="00080AC2"/>
    <w:rsid w:val="0008391A"/>
    <w:rsid w:val="000D3BB3"/>
    <w:rsid w:val="00335D3E"/>
    <w:rsid w:val="0033798F"/>
    <w:rsid w:val="00377120"/>
    <w:rsid w:val="003D66A2"/>
    <w:rsid w:val="003E7A12"/>
    <w:rsid w:val="00403A64"/>
    <w:rsid w:val="004720DE"/>
    <w:rsid w:val="004726BE"/>
    <w:rsid w:val="00491759"/>
    <w:rsid w:val="004B750B"/>
    <w:rsid w:val="004F2AE4"/>
    <w:rsid w:val="005153AD"/>
    <w:rsid w:val="00536EEB"/>
    <w:rsid w:val="005461EE"/>
    <w:rsid w:val="00587540"/>
    <w:rsid w:val="005B3086"/>
    <w:rsid w:val="005C546B"/>
    <w:rsid w:val="006C0C26"/>
    <w:rsid w:val="00931FE6"/>
    <w:rsid w:val="00941643"/>
    <w:rsid w:val="00A00EE4"/>
    <w:rsid w:val="00A02ABE"/>
    <w:rsid w:val="00A53025"/>
    <w:rsid w:val="00A5662B"/>
    <w:rsid w:val="00A679DF"/>
    <w:rsid w:val="00A82317"/>
    <w:rsid w:val="00AD0655"/>
    <w:rsid w:val="00B852E4"/>
    <w:rsid w:val="00BC0325"/>
    <w:rsid w:val="00BC683D"/>
    <w:rsid w:val="00BE39A5"/>
    <w:rsid w:val="00C02B2C"/>
    <w:rsid w:val="00C10833"/>
    <w:rsid w:val="00C32023"/>
    <w:rsid w:val="00C90BF8"/>
    <w:rsid w:val="00CA0A53"/>
    <w:rsid w:val="00D50B8B"/>
    <w:rsid w:val="00D75A32"/>
    <w:rsid w:val="00DB6F48"/>
    <w:rsid w:val="00DD5EBF"/>
    <w:rsid w:val="00DE5FAC"/>
    <w:rsid w:val="00E278C5"/>
    <w:rsid w:val="00E703BC"/>
    <w:rsid w:val="00E85DFB"/>
    <w:rsid w:val="00EF7FB4"/>
    <w:rsid w:val="00F3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3798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CA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34</cp:revision>
  <cp:lastPrinted>2024-03-28T05:16:00Z</cp:lastPrinted>
  <dcterms:created xsi:type="dcterms:W3CDTF">2020-02-13T01:37:00Z</dcterms:created>
  <dcterms:modified xsi:type="dcterms:W3CDTF">2024-03-28T05:43:00Z</dcterms:modified>
</cp:coreProperties>
</file>