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51" w:rsidRDefault="005B6B51" w:rsidP="005B6B51">
      <w:pPr>
        <w:pStyle w:val="a7"/>
        <w:jc w:val="right"/>
        <w:rPr>
          <w:rFonts w:ascii="Times New Roman" w:hAnsi="Times New Roman" w:cs="Times New Roman"/>
          <w:b/>
          <w:sz w:val="28"/>
          <w:szCs w:val="28"/>
        </w:rPr>
      </w:pPr>
      <w:r>
        <w:rPr>
          <w:rFonts w:ascii="Times New Roman" w:hAnsi="Times New Roman" w:cs="Times New Roman"/>
          <w:b/>
          <w:sz w:val="28"/>
          <w:szCs w:val="28"/>
        </w:rPr>
        <w:t>ПРОЕКТ</w:t>
      </w:r>
    </w:p>
    <w:p w:rsidR="00DF4228" w:rsidRPr="00DF4228" w:rsidRDefault="00DF4228" w:rsidP="00DF4228">
      <w:pPr>
        <w:pStyle w:val="a7"/>
        <w:jc w:val="center"/>
        <w:rPr>
          <w:rFonts w:ascii="Times New Roman" w:hAnsi="Times New Roman" w:cs="Times New Roman"/>
          <w:b/>
          <w:sz w:val="28"/>
          <w:szCs w:val="28"/>
        </w:rPr>
      </w:pPr>
      <w:r w:rsidRPr="00DF4228">
        <w:rPr>
          <w:rFonts w:ascii="Times New Roman" w:hAnsi="Times New Roman" w:cs="Times New Roman"/>
          <w:b/>
          <w:sz w:val="28"/>
          <w:szCs w:val="28"/>
        </w:rPr>
        <w:t>СОВЕТ СЕЛЬСКОГО ПОСЕЛЕНИЯ «УЛАН-ЦАЦЫКСКОЕ»</w:t>
      </w:r>
    </w:p>
    <w:p w:rsidR="00DF4228" w:rsidRPr="00DF4228" w:rsidRDefault="00DF4228" w:rsidP="00DF4228">
      <w:pPr>
        <w:jc w:val="center"/>
        <w:rPr>
          <w:rFonts w:ascii="Times New Roman" w:hAnsi="Times New Roman" w:cs="Times New Roman"/>
          <w:b/>
          <w:sz w:val="28"/>
          <w:szCs w:val="28"/>
        </w:rPr>
      </w:pPr>
      <w:r w:rsidRPr="00DF4228">
        <w:rPr>
          <w:rFonts w:ascii="Times New Roman" w:hAnsi="Times New Roman" w:cs="Times New Roman"/>
          <w:b/>
          <w:sz w:val="28"/>
          <w:szCs w:val="28"/>
        </w:rPr>
        <w:t>МУНИЦИПАЛЬНОГО РАЙОНА «ОЛОВЯННИНСКИЙ РАЙОН» ЗАБАЙКАЛЬСКОГО КРАЯ</w:t>
      </w:r>
    </w:p>
    <w:p w:rsidR="00DF4228" w:rsidRPr="00DF4228" w:rsidRDefault="00DF4228" w:rsidP="00DF4228">
      <w:pPr>
        <w:jc w:val="center"/>
        <w:rPr>
          <w:rFonts w:ascii="Times New Roman" w:hAnsi="Times New Roman" w:cs="Times New Roman"/>
          <w:sz w:val="28"/>
          <w:szCs w:val="28"/>
        </w:rPr>
      </w:pPr>
      <w:r w:rsidRPr="00DF4228">
        <w:rPr>
          <w:rFonts w:ascii="Times New Roman" w:hAnsi="Times New Roman" w:cs="Times New Roman"/>
          <w:sz w:val="28"/>
          <w:szCs w:val="28"/>
        </w:rPr>
        <w:t>(пятый созыв)</w:t>
      </w:r>
    </w:p>
    <w:p w:rsidR="00DF4228" w:rsidRPr="00DF4228" w:rsidRDefault="00DF4228" w:rsidP="00DF4228">
      <w:pPr>
        <w:pStyle w:val="ConsTitle"/>
        <w:widowControl/>
        <w:ind w:right="0"/>
        <w:jc w:val="center"/>
        <w:rPr>
          <w:rFonts w:ascii="Times New Roman" w:hAnsi="Times New Roman" w:cs="Times New Roman"/>
          <w:sz w:val="28"/>
          <w:szCs w:val="28"/>
        </w:rPr>
      </w:pPr>
    </w:p>
    <w:p w:rsidR="00DF4228" w:rsidRPr="00DF4228" w:rsidRDefault="00DF4228" w:rsidP="00DF4228">
      <w:pPr>
        <w:rPr>
          <w:rFonts w:ascii="Times New Roman" w:hAnsi="Times New Roman" w:cs="Times New Roman"/>
          <w:b/>
          <w:sz w:val="28"/>
          <w:szCs w:val="28"/>
        </w:rPr>
      </w:pPr>
    </w:p>
    <w:p w:rsidR="00DF4228" w:rsidRPr="00DF4228" w:rsidRDefault="00DF4228" w:rsidP="00DF4228">
      <w:pPr>
        <w:jc w:val="center"/>
        <w:rPr>
          <w:rFonts w:ascii="Times New Roman" w:hAnsi="Times New Roman" w:cs="Times New Roman"/>
          <w:b/>
          <w:sz w:val="28"/>
          <w:szCs w:val="28"/>
        </w:rPr>
      </w:pPr>
      <w:r w:rsidRPr="00DF4228">
        <w:rPr>
          <w:rFonts w:ascii="Times New Roman" w:hAnsi="Times New Roman" w:cs="Times New Roman"/>
          <w:b/>
          <w:sz w:val="28"/>
          <w:szCs w:val="28"/>
        </w:rPr>
        <w:t>РЕШЕНИЕ</w:t>
      </w:r>
    </w:p>
    <w:p w:rsidR="00DF4228" w:rsidRPr="00DF4228" w:rsidRDefault="00DF4228" w:rsidP="00DF4228">
      <w:pPr>
        <w:rPr>
          <w:rFonts w:ascii="Times New Roman" w:hAnsi="Times New Roman" w:cs="Times New Roman"/>
          <w:b/>
          <w:sz w:val="28"/>
          <w:szCs w:val="28"/>
        </w:rPr>
      </w:pPr>
    </w:p>
    <w:p w:rsidR="00DF4228" w:rsidRPr="00DF4228" w:rsidRDefault="00AE6215" w:rsidP="00DF4228">
      <w:pPr>
        <w:jc w:val="center"/>
        <w:rPr>
          <w:rFonts w:ascii="Times New Roman" w:hAnsi="Times New Roman" w:cs="Times New Roman"/>
          <w:sz w:val="28"/>
          <w:szCs w:val="28"/>
        </w:rPr>
      </w:pPr>
      <w:r>
        <w:rPr>
          <w:rFonts w:ascii="Times New Roman" w:hAnsi="Times New Roman" w:cs="Times New Roman"/>
          <w:sz w:val="28"/>
          <w:szCs w:val="28"/>
        </w:rPr>
        <w:t>«</w:t>
      </w:r>
      <w:r w:rsidR="005B6B51">
        <w:rPr>
          <w:rFonts w:ascii="Times New Roman" w:hAnsi="Times New Roman" w:cs="Times New Roman"/>
          <w:sz w:val="28"/>
          <w:szCs w:val="28"/>
        </w:rPr>
        <w:t>__» марта</w:t>
      </w:r>
      <w:r>
        <w:rPr>
          <w:rFonts w:ascii="Times New Roman" w:hAnsi="Times New Roman" w:cs="Times New Roman"/>
          <w:sz w:val="28"/>
          <w:szCs w:val="28"/>
        </w:rPr>
        <w:t xml:space="preserve"> </w:t>
      </w:r>
      <w:r w:rsidR="005B6B51">
        <w:rPr>
          <w:rFonts w:ascii="Times New Roman" w:hAnsi="Times New Roman" w:cs="Times New Roman"/>
          <w:sz w:val="28"/>
          <w:szCs w:val="28"/>
        </w:rPr>
        <w:t>2024</w:t>
      </w:r>
      <w:r w:rsidR="00DF4228" w:rsidRPr="00DF4228">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DF4228" w:rsidRPr="00DF4228">
        <w:rPr>
          <w:rFonts w:ascii="Times New Roman" w:hAnsi="Times New Roman" w:cs="Times New Roman"/>
          <w:sz w:val="28"/>
          <w:szCs w:val="28"/>
        </w:rPr>
        <w:t xml:space="preserve"> № </w:t>
      </w:r>
    </w:p>
    <w:p w:rsidR="00DF4228" w:rsidRPr="00DF4228" w:rsidRDefault="00DF4228" w:rsidP="00DF4228">
      <w:pPr>
        <w:rPr>
          <w:rFonts w:ascii="Times New Roman" w:hAnsi="Times New Roman" w:cs="Times New Roman"/>
          <w:sz w:val="28"/>
          <w:szCs w:val="28"/>
        </w:rPr>
      </w:pPr>
    </w:p>
    <w:p w:rsidR="00DF4228" w:rsidRPr="00DF4228" w:rsidRDefault="00DF4228" w:rsidP="00DF4228">
      <w:pPr>
        <w:jc w:val="center"/>
        <w:rPr>
          <w:rFonts w:ascii="Times New Roman" w:hAnsi="Times New Roman" w:cs="Times New Roman"/>
          <w:sz w:val="28"/>
          <w:szCs w:val="28"/>
        </w:rPr>
      </w:pPr>
      <w:r w:rsidRPr="00DF4228">
        <w:rPr>
          <w:rFonts w:ascii="Times New Roman" w:hAnsi="Times New Roman" w:cs="Times New Roman"/>
          <w:sz w:val="28"/>
          <w:szCs w:val="28"/>
        </w:rPr>
        <w:t>с. Улан-Цацык</w:t>
      </w:r>
    </w:p>
    <w:p w:rsidR="00137400" w:rsidRPr="00DD47D6" w:rsidRDefault="00137400" w:rsidP="00137400">
      <w:pPr>
        <w:spacing w:after="0" w:line="240" w:lineRule="auto"/>
        <w:jc w:val="center"/>
        <w:rPr>
          <w:rFonts w:ascii="Times New Roman" w:eastAsia="Times New Roman" w:hAnsi="Times New Roman" w:cs="Times New Roman"/>
          <w:b/>
          <w:sz w:val="24"/>
          <w:szCs w:val="24"/>
          <w:lang w:eastAsia="ru-RU"/>
        </w:rPr>
      </w:pPr>
    </w:p>
    <w:p w:rsidR="00B32DEA" w:rsidRDefault="00B32DEA" w:rsidP="00B32DEA">
      <w:pPr>
        <w:jc w:val="center"/>
        <w:rPr>
          <w:rFonts w:ascii="Times New Roman" w:hAnsi="Times New Roman"/>
          <w:b/>
          <w:sz w:val="28"/>
          <w:szCs w:val="28"/>
        </w:rPr>
      </w:pPr>
      <w:r>
        <w:rPr>
          <w:rFonts w:ascii="Times New Roman" w:hAnsi="Times New Roman"/>
          <w:b/>
          <w:sz w:val="28"/>
          <w:szCs w:val="28"/>
        </w:rPr>
        <w:t>О внесении изменений в решение Совета сельского поселения «Улан-Цацыкское» от «18» мая 2017 года №48 «О денежном вознаграждении лиц, замещающих муниципальные должности в органах местного самоуправления в сельском поселении «Улан-Цацыкское»</w:t>
      </w:r>
    </w:p>
    <w:p w:rsidR="00AC263C" w:rsidRPr="00D2197D" w:rsidRDefault="00AC263C"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D47D6" w:rsidRPr="00D2197D" w:rsidRDefault="00022C43"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2197D">
        <w:rPr>
          <w:rFonts w:ascii="Times New Roman" w:hAnsi="Times New Roman" w:cs="Times New Roman"/>
          <w:color w:val="000000" w:themeColor="text1"/>
          <w:sz w:val="28"/>
          <w:szCs w:val="28"/>
        </w:rPr>
        <w:t xml:space="preserve">На основании статьи </w:t>
      </w:r>
      <w:r w:rsidR="005B6B51">
        <w:rPr>
          <w:rFonts w:ascii="Times New Roman" w:hAnsi="Times New Roman" w:cs="Times New Roman"/>
          <w:color w:val="000000" w:themeColor="text1"/>
          <w:sz w:val="28"/>
          <w:szCs w:val="28"/>
        </w:rPr>
        <w:t>236, 256</w:t>
      </w:r>
      <w:r w:rsidRPr="00D2197D">
        <w:rPr>
          <w:rFonts w:ascii="Times New Roman" w:hAnsi="Times New Roman" w:cs="Times New Roman"/>
          <w:color w:val="000000" w:themeColor="text1"/>
          <w:sz w:val="28"/>
          <w:szCs w:val="28"/>
        </w:rPr>
        <w:t> </w:t>
      </w:r>
      <w:hyperlink r:id="rId5" w:tgtFrame="_blank" w:history="1">
        <w:r w:rsidRPr="00D2197D">
          <w:rPr>
            <w:rStyle w:val="hyperlink"/>
            <w:rFonts w:ascii="Times New Roman" w:hAnsi="Times New Roman" w:cs="Times New Roman"/>
            <w:color w:val="000000" w:themeColor="text1"/>
            <w:sz w:val="28"/>
            <w:szCs w:val="28"/>
          </w:rPr>
          <w:t>Трудового кодекса Российской Федерации</w:t>
        </w:r>
      </w:hyperlink>
      <w:r w:rsidRPr="00D2197D">
        <w:rPr>
          <w:rFonts w:ascii="Times New Roman" w:hAnsi="Times New Roman" w:cs="Times New Roman"/>
          <w:color w:val="000000" w:themeColor="text1"/>
          <w:sz w:val="28"/>
          <w:szCs w:val="28"/>
        </w:rPr>
        <w:t>, Федерального закона </w:t>
      </w:r>
      <w:hyperlink r:id="rId6" w:tgtFrame="_blank" w:history="1">
        <w:r w:rsidRPr="00D2197D">
          <w:rPr>
            <w:rStyle w:val="hyperlink"/>
            <w:rFonts w:ascii="Times New Roman" w:hAnsi="Times New Roman" w:cs="Times New Roman"/>
            <w:color w:val="000000" w:themeColor="text1"/>
            <w:sz w:val="28"/>
            <w:szCs w:val="28"/>
          </w:rPr>
          <w:t>от 06.10.2003 № 131-ФЗ</w:t>
        </w:r>
      </w:hyperlink>
      <w:r w:rsidRPr="00D2197D">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ст. </w:t>
      </w:r>
      <w:r w:rsidR="00DF4228" w:rsidRPr="00D2197D">
        <w:rPr>
          <w:rFonts w:ascii="Times New Roman" w:hAnsi="Times New Roman" w:cs="Times New Roman"/>
          <w:color w:val="000000" w:themeColor="text1"/>
          <w:sz w:val="28"/>
          <w:szCs w:val="28"/>
        </w:rPr>
        <w:t xml:space="preserve">33 </w:t>
      </w:r>
      <w:hyperlink r:id="rId7" w:tgtFrame="_blank" w:history="1">
        <w:r w:rsidRPr="00D2197D">
          <w:rPr>
            <w:rStyle w:val="hyperlink"/>
            <w:rFonts w:ascii="Times New Roman" w:hAnsi="Times New Roman" w:cs="Times New Roman"/>
            <w:color w:val="000000" w:themeColor="text1"/>
            <w:sz w:val="28"/>
            <w:szCs w:val="28"/>
          </w:rPr>
          <w:t xml:space="preserve">Устава сельского </w:t>
        </w:r>
        <w:r w:rsidR="002F3F96" w:rsidRPr="00D2197D">
          <w:rPr>
            <w:rStyle w:val="hyperlink"/>
            <w:rFonts w:ascii="Times New Roman" w:hAnsi="Times New Roman" w:cs="Times New Roman"/>
            <w:color w:val="000000" w:themeColor="text1"/>
            <w:sz w:val="28"/>
            <w:szCs w:val="28"/>
          </w:rPr>
          <w:t xml:space="preserve"> </w:t>
        </w:r>
        <w:r w:rsidRPr="00D2197D">
          <w:rPr>
            <w:rStyle w:val="hyperlink"/>
            <w:rFonts w:ascii="Times New Roman" w:hAnsi="Times New Roman" w:cs="Times New Roman"/>
            <w:color w:val="000000" w:themeColor="text1"/>
            <w:sz w:val="28"/>
            <w:szCs w:val="28"/>
          </w:rPr>
          <w:t xml:space="preserve">поселения </w:t>
        </w:r>
        <w:r w:rsidR="002F3F96" w:rsidRPr="00D2197D">
          <w:rPr>
            <w:rStyle w:val="hyperlink"/>
            <w:rFonts w:ascii="Times New Roman" w:hAnsi="Times New Roman" w:cs="Times New Roman"/>
            <w:color w:val="000000" w:themeColor="text1"/>
            <w:sz w:val="28"/>
            <w:szCs w:val="28"/>
          </w:rPr>
          <w:t>«</w:t>
        </w:r>
        <w:r w:rsidR="00DF4228" w:rsidRPr="00D2197D">
          <w:rPr>
            <w:rStyle w:val="hyperlink"/>
            <w:rFonts w:ascii="Times New Roman" w:hAnsi="Times New Roman" w:cs="Times New Roman"/>
            <w:color w:val="000000" w:themeColor="text1"/>
            <w:sz w:val="28"/>
            <w:szCs w:val="28"/>
          </w:rPr>
          <w:t>Улан-Цацыкское</w:t>
        </w:r>
        <w:r w:rsidR="002F3F96" w:rsidRPr="00D2197D">
          <w:rPr>
            <w:rStyle w:val="hyperlink"/>
            <w:rFonts w:ascii="Times New Roman" w:hAnsi="Times New Roman" w:cs="Times New Roman"/>
            <w:color w:val="000000" w:themeColor="text1"/>
            <w:sz w:val="28"/>
            <w:szCs w:val="28"/>
          </w:rPr>
          <w:t>»</w:t>
        </w:r>
      </w:hyperlink>
      <w:r w:rsidRPr="00D2197D">
        <w:rPr>
          <w:rFonts w:ascii="Times New Roman" w:hAnsi="Times New Roman" w:cs="Times New Roman"/>
          <w:color w:val="000000" w:themeColor="text1"/>
          <w:sz w:val="28"/>
          <w:szCs w:val="28"/>
        </w:rPr>
        <w:t>, Совет сельского</w:t>
      </w:r>
      <w:r w:rsidR="002F3F96" w:rsidRPr="00D2197D">
        <w:rPr>
          <w:rFonts w:ascii="Times New Roman" w:hAnsi="Times New Roman" w:cs="Times New Roman"/>
          <w:color w:val="000000" w:themeColor="text1"/>
          <w:sz w:val="28"/>
          <w:szCs w:val="28"/>
        </w:rPr>
        <w:t xml:space="preserve"> </w:t>
      </w:r>
      <w:r w:rsidRPr="00D2197D">
        <w:rPr>
          <w:rFonts w:ascii="Times New Roman" w:hAnsi="Times New Roman" w:cs="Times New Roman"/>
          <w:color w:val="000000" w:themeColor="text1"/>
          <w:sz w:val="28"/>
          <w:szCs w:val="28"/>
        </w:rPr>
        <w:t>поселения «</w:t>
      </w:r>
      <w:r w:rsidR="00DF4228" w:rsidRPr="00D2197D">
        <w:rPr>
          <w:rFonts w:ascii="Times New Roman" w:hAnsi="Times New Roman" w:cs="Times New Roman"/>
          <w:color w:val="000000" w:themeColor="text1"/>
          <w:sz w:val="28"/>
          <w:szCs w:val="28"/>
        </w:rPr>
        <w:t>Улан-Цацыкское</w:t>
      </w:r>
      <w:r w:rsidR="009163FF">
        <w:rPr>
          <w:rFonts w:ascii="Times New Roman" w:hAnsi="Times New Roman" w:cs="Times New Roman"/>
          <w:color w:val="000000" w:themeColor="text1"/>
          <w:sz w:val="28"/>
          <w:szCs w:val="28"/>
        </w:rPr>
        <w:t>»</w:t>
      </w:r>
    </w:p>
    <w:p w:rsidR="00AC263C" w:rsidRPr="00D2197D" w:rsidRDefault="00AC263C" w:rsidP="00DD47D6">
      <w:pPr>
        <w:spacing w:after="0" w:line="240" w:lineRule="auto"/>
        <w:ind w:firstLine="708"/>
        <w:jc w:val="center"/>
        <w:rPr>
          <w:rFonts w:ascii="Times New Roman" w:eastAsia="Times New Roman" w:hAnsi="Times New Roman" w:cs="Times New Roman"/>
          <w:b/>
          <w:bCs/>
          <w:color w:val="000000" w:themeColor="text1"/>
          <w:sz w:val="28"/>
          <w:szCs w:val="28"/>
          <w:lang w:eastAsia="ru-RU"/>
        </w:rPr>
      </w:pPr>
      <w:r w:rsidRPr="00D2197D">
        <w:rPr>
          <w:rFonts w:ascii="Times New Roman" w:eastAsia="Times New Roman" w:hAnsi="Times New Roman" w:cs="Times New Roman"/>
          <w:b/>
          <w:color w:val="000000" w:themeColor="text1"/>
          <w:sz w:val="28"/>
          <w:szCs w:val="28"/>
          <w:lang w:eastAsia="ru-RU"/>
        </w:rPr>
        <w:t>РЕШИЛ</w:t>
      </w:r>
      <w:r w:rsidRPr="00D2197D">
        <w:rPr>
          <w:rFonts w:ascii="Times New Roman" w:eastAsia="Times New Roman" w:hAnsi="Times New Roman" w:cs="Times New Roman"/>
          <w:b/>
          <w:bCs/>
          <w:color w:val="000000" w:themeColor="text1"/>
          <w:sz w:val="28"/>
          <w:szCs w:val="28"/>
          <w:lang w:eastAsia="ru-RU"/>
        </w:rPr>
        <w:t>:</w:t>
      </w:r>
    </w:p>
    <w:p w:rsidR="00DD47D6" w:rsidRPr="00D2197D" w:rsidRDefault="00DD47D6" w:rsidP="00DD47D6">
      <w:pPr>
        <w:spacing w:after="0" w:line="240" w:lineRule="auto"/>
        <w:ind w:firstLine="708"/>
        <w:jc w:val="center"/>
        <w:rPr>
          <w:rFonts w:ascii="Times New Roman" w:eastAsia="Times New Roman" w:hAnsi="Times New Roman" w:cs="Times New Roman"/>
          <w:b/>
          <w:color w:val="000000" w:themeColor="text1"/>
          <w:sz w:val="28"/>
          <w:szCs w:val="28"/>
          <w:lang w:eastAsia="ru-RU"/>
        </w:rPr>
      </w:pPr>
    </w:p>
    <w:p w:rsidR="00B32DEA" w:rsidRDefault="002F3F96" w:rsidP="00B32DEA">
      <w:pPr>
        <w:spacing w:after="0" w:line="240" w:lineRule="auto"/>
        <w:jc w:val="both"/>
        <w:rPr>
          <w:rFonts w:ascii="Times New Roman" w:hAnsi="Times New Roman" w:cs="Times New Roman"/>
          <w:sz w:val="28"/>
          <w:szCs w:val="28"/>
        </w:rPr>
      </w:pPr>
      <w:r w:rsidRPr="00D2197D">
        <w:rPr>
          <w:color w:val="000000" w:themeColor="text1"/>
          <w:sz w:val="28"/>
          <w:szCs w:val="28"/>
        </w:rPr>
        <w:t>1.</w:t>
      </w:r>
      <w:r w:rsidR="00B32DEA" w:rsidRPr="00B32DEA">
        <w:rPr>
          <w:rFonts w:ascii="Times New Roman" w:hAnsi="Times New Roman"/>
          <w:sz w:val="28"/>
          <w:szCs w:val="28"/>
        </w:rPr>
        <w:t xml:space="preserve"> </w:t>
      </w:r>
      <w:r w:rsidR="00B32DEA">
        <w:rPr>
          <w:rFonts w:ascii="Times New Roman" w:hAnsi="Times New Roman"/>
          <w:sz w:val="28"/>
          <w:szCs w:val="28"/>
        </w:rPr>
        <w:t xml:space="preserve">Внести изменения в Положение </w:t>
      </w:r>
      <w:r w:rsidR="00B32DEA" w:rsidRPr="00FA4271">
        <w:rPr>
          <w:rFonts w:ascii="Times New Roman" w:hAnsi="Times New Roman" w:cs="Times New Roman"/>
          <w:sz w:val="28"/>
          <w:szCs w:val="28"/>
        </w:rPr>
        <w:t>о денежном вознаграждении лиц, замещающих муниципальные должности в органах местного самоуправления в сельском поселении «Улан-Цацыкское»</w:t>
      </w:r>
      <w:r w:rsidR="00B32DEA">
        <w:rPr>
          <w:rFonts w:ascii="Times New Roman" w:hAnsi="Times New Roman" w:cs="Times New Roman"/>
          <w:sz w:val="28"/>
          <w:szCs w:val="28"/>
        </w:rPr>
        <w:t>, утвержденного решением Совета сельского поселения «Улан-Цацыкское» от 18.05.2017 г. №48:</w:t>
      </w:r>
    </w:p>
    <w:p w:rsidR="00250048" w:rsidRPr="00250048" w:rsidRDefault="00250048" w:rsidP="00250048">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1)</w:t>
      </w:r>
      <w:r w:rsidRPr="00250048">
        <w:rPr>
          <w:rFonts w:ascii="Times New Roman" w:hAnsi="Times New Roman" w:cs="Times New Roman"/>
          <w:sz w:val="28"/>
          <w:szCs w:val="28"/>
        </w:rPr>
        <w:t xml:space="preserve"> </w:t>
      </w:r>
      <w:r>
        <w:rPr>
          <w:rFonts w:ascii="Times New Roman" w:hAnsi="Times New Roman" w:cs="Times New Roman"/>
          <w:sz w:val="28"/>
          <w:szCs w:val="28"/>
        </w:rPr>
        <w:t>В п. 3.1 Положения цифры «</w:t>
      </w:r>
      <w:r w:rsidR="00861B6C">
        <w:rPr>
          <w:rFonts w:ascii="Times New Roman" w:eastAsia="Calibri" w:hAnsi="Times New Roman" w:cs="Times New Roman"/>
          <w:sz w:val="28"/>
          <w:szCs w:val="28"/>
        </w:rPr>
        <w:t>3707</w:t>
      </w:r>
      <w:r>
        <w:rPr>
          <w:rFonts w:ascii="Times New Roman" w:hAnsi="Times New Roman" w:cs="Times New Roman"/>
          <w:sz w:val="28"/>
          <w:szCs w:val="28"/>
        </w:rPr>
        <w:t xml:space="preserve">» заменить на цифры « </w:t>
      </w:r>
      <w:r>
        <w:rPr>
          <w:rFonts w:ascii="Times New Roman" w:eastAsia="Calibri" w:hAnsi="Times New Roman" w:cs="Times New Roman"/>
          <w:sz w:val="28"/>
          <w:szCs w:val="28"/>
        </w:rPr>
        <w:t>6339»;</w:t>
      </w:r>
    </w:p>
    <w:p w:rsidR="0055682B" w:rsidRDefault="00250048" w:rsidP="00B32DEA">
      <w:pPr>
        <w:pStyle w:val="a6"/>
        <w:spacing w:before="0" w:beforeAutospacing="0" w:after="0" w:afterAutospacing="0"/>
        <w:ind w:firstLine="709"/>
        <w:jc w:val="both"/>
        <w:rPr>
          <w:color w:val="000000"/>
          <w:sz w:val="28"/>
          <w:szCs w:val="28"/>
        </w:rPr>
      </w:pPr>
      <w:r>
        <w:rPr>
          <w:color w:val="000000"/>
          <w:sz w:val="28"/>
          <w:szCs w:val="28"/>
        </w:rPr>
        <w:t>2</w:t>
      </w:r>
      <w:r w:rsidR="0055682B">
        <w:rPr>
          <w:color w:val="000000"/>
          <w:sz w:val="28"/>
          <w:szCs w:val="28"/>
        </w:rPr>
        <w:t>)</w:t>
      </w:r>
      <w:r w:rsidR="00796ADC" w:rsidRPr="00D2197D">
        <w:rPr>
          <w:color w:val="000000"/>
          <w:sz w:val="28"/>
          <w:szCs w:val="28"/>
        </w:rPr>
        <w:t xml:space="preserve"> </w:t>
      </w:r>
      <w:r w:rsidR="00703E5F">
        <w:rPr>
          <w:color w:val="000000"/>
          <w:sz w:val="28"/>
          <w:szCs w:val="28"/>
        </w:rPr>
        <w:t xml:space="preserve">раздел 4 дополнить пунктом 26 </w:t>
      </w:r>
      <w:r w:rsidR="00703E5F" w:rsidRPr="00D2197D">
        <w:rPr>
          <w:color w:val="000000"/>
          <w:sz w:val="28"/>
          <w:szCs w:val="28"/>
        </w:rPr>
        <w:t>следующего содержания</w:t>
      </w:r>
      <w:r w:rsidR="00703E5F">
        <w:rPr>
          <w:color w:val="000000"/>
          <w:sz w:val="28"/>
          <w:szCs w:val="28"/>
        </w:rPr>
        <w:t>:</w:t>
      </w:r>
    </w:p>
    <w:p w:rsidR="0055682B" w:rsidRDefault="0055682B" w:rsidP="0055682B">
      <w:pPr>
        <w:spacing w:after="0" w:line="240" w:lineRule="auto"/>
        <w:jc w:val="both"/>
        <w:rPr>
          <w:rFonts w:ascii="Times New Roman" w:hAnsi="Times New Roman" w:cs="Times New Roman"/>
          <w:sz w:val="28"/>
          <w:szCs w:val="28"/>
        </w:rPr>
      </w:pPr>
      <w:r w:rsidRPr="00F74BF2">
        <w:rPr>
          <w:rFonts w:ascii="Times New Roman" w:hAnsi="Times New Roman" w:cs="Times New Roman"/>
          <w:color w:val="000000"/>
          <w:sz w:val="28"/>
          <w:szCs w:val="28"/>
        </w:rPr>
        <w:t xml:space="preserve">  </w:t>
      </w:r>
      <w:r w:rsidR="00F74BF2">
        <w:rPr>
          <w:rFonts w:ascii="Times New Roman" w:hAnsi="Times New Roman" w:cs="Times New Roman"/>
          <w:color w:val="000000"/>
          <w:sz w:val="28"/>
          <w:szCs w:val="28"/>
        </w:rPr>
        <w:t>«</w:t>
      </w:r>
      <w:r w:rsidR="00703E5F">
        <w:rPr>
          <w:rFonts w:ascii="Times New Roman" w:hAnsi="Times New Roman" w:cs="Times New Roman"/>
          <w:color w:val="000000"/>
          <w:sz w:val="28"/>
          <w:szCs w:val="28"/>
        </w:rPr>
        <w:t>26</w:t>
      </w:r>
      <w:r w:rsidR="00F74BF2" w:rsidRPr="00F74BF2">
        <w:rPr>
          <w:rFonts w:ascii="Times New Roman" w:hAnsi="Times New Roman" w:cs="Times New Roman"/>
          <w:color w:val="000000"/>
          <w:sz w:val="28"/>
          <w:szCs w:val="28"/>
        </w:rPr>
        <w:t>.</w:t>
      </w:r>
      <w:r>
        <w:rPr>
          <w:color w:val="000000"/>
          <w:sz w:val="28"/>
          <w:szCs w:val="28"/>
        </w:rPr>
        <w:t xml:space="preserve"> </w:t>
      </w:r>
      <w:proofErr w:type="gramStart"/>
      <w:r>
        <w:rPr>
          <w:rFonts w:ascii="Times New Roman" w:hAnsi="Times New Roman" w:cs="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w:t>
      </w:r>
      <w:proofErr w:type="gramEnd"/>
      <w:r>
        <w:rPr>
          <w:rFonts w:ascii="Times New Roman" w:hAnsi="Times New Roman" w:cs="Times New Roman"/>
          <w:sz w:val="28"/>
          <w:szCs w:val="28"/>
        </w:rPr>
        <w:t xml:space="preserve"> в случае, если вступившим в законную силу решением суда было признано право работника на получение не начисленных сумм, за каждый день  </w:t>
      </w:r>
      <w:proofErr w:type="gramStart"/>
      <w:r>
        <w:rPr>
          <w:rFonts w:ascii="Times New Roman" w:hAnsi="Times New Roman" w:cs="Times New Roman"/>
          <w:sz w:val="28"/>
          <w:szCs w:val="28"/>
        </w:rPr>
        <w:t>задержки</w:t>
      </w:r>
      <w:proofErr w:type="gramEnd"/>
      <w:r>
        <w:rPr>
          <w:rFonts w:ascii="Times New Roman" w:hAnsi="Times New Roman" w:cs="Times New Roman"/>
          <w:sz w:val="28"/>
          <w:szCs w:val="28"/>
        </w:rPr>
        <w:t xml:space="preserve">  начиная со дня, </w:t>
      </w:r>
      <w:r>
        <w:rPr>
          <w:rFonts w:ascii="Times New Roman" w:hAnsi="Times New Roman" w:cs="Times New Roman"/>
          <w:sz w:val="28"/>
          <w:szCs w:val="28"/>
        </w:rPr>
        <w:lastRenderedPageBreak/>
        <w:t>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5682B" w:rsidRPr="00F74BF2" w:rsidRDefault="0055682B" w:rsidP="00F74BF2">
      <w:pPr>
        <w:pStyle w:val="nospacing"/>
        <w:spacing w:before="0" w:beforeAutospacing="0" w:after="0" w:afterAutospacing="0"/>
        <w:ind w:firstLine="709"/>
        <w:jc w:val="both"/>
        <w:rPr>
          <w:color w:val="000000"/>
          <w:sz w:val="28"/>
          <w:szCs w:val="28"/>
        </w:rPr>
      </w:pPr>
      <w:r>
        <w:rPr>
          <w:sz w:val="28"/>
          <w:szCs w:val="28"/>
        </w:rPr>
        <w:t xml:space="preserve">    </w:t>
      </w:r>
      <w:r w:rsidR="00250048">
        <w:rPr>
          <w:sz w:val="28"/>
          <w:szCs w:val="28"/>
        </w:rPr>
        <w:t>3</w:t>
      </w:r>
      <w:r w:rsidR="00F74BF2">
        <w:rPr>
          <w:sz w:val="28"/>
          <w:szCs w:val="28"/>
        </w:rPr>
        <w:t>)</w:t>
      </w:r>
      <w:r>
        <w:rPr>
          <w:sz w:val="28"/>
          <w:szCs w:val="28"/>
        </w:rPr>
        <w:t xml:space="preserve"> </w:t>
      </w:r>
      <w:r w:rsidR="00F74BF2">
        <w:rPr>
          <w:sz w:val="28"/>
          <w:szCs w:val="28"/>
        </w:rPr>
        <w:t xml:space="preserve">дополнить Положение </w:t>
      </w:r>
      <w:r w:rsidR="00703E5F">
        <w:rPr>
          <w:color w:val="000000"/>
          <w:sz w:val="28"/>
          <w:szCs w:val="28"/>
        </w:rPr>
        <w:t>разделом 5</w:t>
      </w:r>
      <w:r w:rsidR="00F74BF2">
        <w:rPr>
          <w:color w:val="000000"/>
          <w:sz w:val="28"/>
          <w:szCs w:val="28"/>
        </w:rPr>
        <w:t xml:space="preserve"> </w:t>
      </w:r>
      <w:r>
        <w:rPr>
          <w:sz w:val="28"/>
          <w:szCs w:val="28"/>
        </w:rPr>
        <w:t>«Отпуск по уходу за ребенком»</w:t>
      </w:r>
      <w:r w:rsidR="00703E5F">
        <w:rPr>
          <w:sz w:val="28"/>
          <w:szCs w:val="28"/>
        </w:rPr>
        <w:t xml:space="preserve"> пунктами 27 и 28</w:t>
      </w:r>
      <w:r>
        <w:rPr>
          <w:sz w:val="28"/>
          <w:szCs w:val="28"/>
        </w:rPr>
        <w:t>:</w:t>
      </w:r>
    </w:p>
    <w:p w:rsidR="00BB6FD5" w:rsidRDefault="0055682B" w:rsidP="00BB6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E5F">
        <w:rPr>
          <w:rFonts w:ascii="Times New Roman" w:hAnsi="Times New Roman" w:cs="Times New Roman"/>
          <w:sz w:val="28"/>
          <w:szCs w:val="28"/>
        </w:rPr>
        <w:t>«27</w:t>
      </w:r>
      <w:r w:rsidR="00F74BF2">
        <w:rPr>
          <w:rFonts w:ascii="Times New Roman" w:hAnsi="Times New Roman" w:cs="Times New Roman"/>
          <w:sz w:val="28"/>
          <w:szCs w:val="28"/>
        </w:rPr>
        <w:t xml:space="preserve">. </w:t>
      </w:r>
      <w:r w:rsidR="00BB6FD5">
        <w:rPr>
          <w:rFonts w:ascii="Times New Roman" w:hAnsi="Times New Roman" w:cs="Times New Roman"/>
          <w:sz w:val="28"/>
          <w:szCs w:val="28"/>
        </w:rPr>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roofErr w:type="gramStart"/>
      <w:r w:rsidR="00BB6FD5">
        <w:rPr>
          <w:rFonts w:ascii="Times New Roman" w:hAnsi="Times New Roman" w:cs="Times New Roman"/>
          <w:sz w:val="28"/>
          <w:szCs w:val="28"/>
        </w:rPr>
        <w:t>.</w:t>
      </w:r>
      <w:r w:rsidR="00F74BF2">
        <w:rPr>
          <w:rFonts w:ascii="Times New Roman" w:hAnsi="Times New Roman" w:cs="Times New Roman"/>
          <w:sz w:val="28"/>
          <w:szCs w:val="28"/>
        </w:rPr>
        <w:t>»</w:t>
      </w:r>
      <w:proofErr w:type="gramEnd"/>
    </w:p>
    <w:p w:rsidR="00BB6FD5" w:rsidRDefault="00703E5F" w:rsidP="00BB6FD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«28</w:t>
      </w:r>
      <w:r w:rsidR="00F74BF2">
        <w:rPr>
          <w:rFonts w:ascii="Times New Roman" w:hAnsi="Times New Roman" w:cs="Times New Roman"/>
          <w:sz w:val="28"/>
          <w:szCs w:val="28"/>
        </w:rPr>
        <w:t xml:space="preserve">. </w:t>
      </w:r>
      <w:proofErr w:type="gramStart"/>
      <w:r w:rsidR="00BB6FD5">
        <w:rPr>
          <w:rFonts w:ascii="Times New Roman" w:hAnsi="Times New Roman" w:cs="Times New Roman"/>
          <w:sz w:val="28"/>
          <w:szCs w:val="28"/>
        </w:rPr>
        <w:t>Право на получение пособия по обязательному социальному страхованию сохраняется в случае, если женщина или лица, указанные в части второй статьи 256 ТК РФ,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w:t>
      </w:r>
      <w:proofErr w:type="gramEnd"/>
      <w:r w:rsidR="00BB6FD5">
        <w:rPr>
          <w:rFonts w:ascii="Times New Roman" w:hAnsi="Times New Roman" w:cs="Times New Roman"/>
          <w:sz w:val="28"/>
          <w:szCs w:val="28"/>
        </w:rPr>
        <w:t xml:space="preserve"> работодателя».</w:t>
      </w:r>
    </w:p>
    <w:p w:rsidR="0055682B" w:rsidRDefault="0055682B" w:rsidP="0055682B">
      <w:pPr>
        <w:spacing w:after="0" w:line="240" w:lineRule="auto"/>
        <w:jc w:val="both"/>
        <w:rPr>
          <w:rFonts w:ascii="Times New Roman" w:hAnsi="Times New Roman" w:cs="Times New Roman"/>
          <w:sz w:val="28"/>
          <w:szCs w:val="28"/>
        </w:rPr>
      </w:pPr>
    </w:p>
    <w:p w:rsidR="002F3F96" w:rsidRPr="002F3F96" w:rsidRDefault="002F3F96" w:rsidP="0055682B">
      <w:pPr>
        <w:pStyle w:val="nospacing"/>
        <w:spacing w:before="0" w:beforeAutospacing="0" w:after="0" w:afterAutospacing="0"/>
        <w:ind w:firstLine="709"/>
        <w:jc w:val="both"/>
        <w:rPr>
          <w:color w:val="000000"/>
          <w:sz w:val="28"/>
          <w:szCs w:val="28"/>
        </w:rPr>
      </w:pPr>
    </w:p>
    <w:p w:rsidR="00B73077" w:rsidRPr="00B73077" w:rsidRDefault="00B73077" w:rsidP="00B73077">
      <w:pPr>
        <w:autoSpaceDE w:val="0"/>
        <w:autoSpaceDN w:val="0"/>
        <w:adjustRightInd w:val="0"/>
        <w:ind w:firstLine="708"/>
        <w:jc w:val="both"/>
        <w:rPr>
          <w:rFonts w:ascii="Times New Roman" w:hAnsi="Times New Roman" w:cs="Times New Roman"/>
          <w:sz w:val="28"/>
          <w:szCs w:val="28"/>
        </w:rPr>
      </w:pPr>
      <w:r w:rsidRPr="00B73077">
        <w:rPr>
          <w:rFonts w:ascii="Times New Roman" w:hAnsi="Times New Roman" w:cs="Times New Roman"/>
          <w:sz w:val="28"/>
          <w:szCs w:val="28"/>
        </w:rPr>
        <w:t xml:space="preserve">2. Настоящее решение вступает в силу </w:t>
      </w:r>
      <w:r w:rsidR="00B21A00">
        <w:rPr>
          <w:rFonts w:ascii="Times New Roman" w:hAnsi="Times New Roman" w:cs="Times New Roman"/>
          <w:sz w:val="28"/>
          <w:szCs w:val="28"/>
        </w:rPr>
        <w:t>после</w:t>
      </w:r>
      <w:r w:rsidRPr="00B73077">
        <w:rPr>
          <w:rFonts w:ascii="Times New Roman" w:hAnsi="Times New Roman" w:cs="Times New Roman"/>
          <w:sz w:val="28"/>
          <w:szCs w:val="28"/>
        </w:rPr>
        <w:t xml:space="preserve"> его официального опубликования (обнародования).</w:t>
      </w:r>
    </w:p>
    <w:p w:rsidR="00B73077" w:rsidRPr="000C5FDF" w:rsidRDefault="00B73077" w:rsidP="00B73077">
      <w:pPr>
        <w:pStyle w:val="a8"/>
        <w:ind w:firstLine="708"/>
        <w:jc w:val="both"/>
      </w:pPr>
      <w:r w:rsidRPr="00723775">
        <w:t>3. </w:t>
      </w:r>
      <w:r w:rsidRPr="001C39D7">
        <w:t xml:space="preserve">Настоящее решение обнародовать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8" w:history="1">
        <w:proofErr w:type="spellStart"/>
        <w:r w:rsidRPr="000C5FDF">
          <w:rPr>
            <w:rStyle w:val="a4"/>
            <w:lang w:val="en-US"/>
          </w:rPr>
          <w:t>olovyan</w:t>
        </w:r>
        <w:proofErr w:type="spellEnd"/>
        <w:r w:rsidRPr="000C5FDF">
          <w:rPr>
            <w:rStyle w:val="a4"/>
          </w:rPr>
          <w:t>.75.</w:t>
        </w:r>
        <w:proofErr w:type="spellStart"/>
        <w:r w:rsidRPr="000C5FDF">
          <w:rPr>
            <w:rStyle w:val="a4"/>
            <w:lang w:val="en-US"/>
          </w:rPr>
          <w:t>ru</w:t>
        </w:r>
        <w:proofErr w:type="spellEnd"/>
        <w:r w:rsidRPr="000C5FDF">
          <w:rPr>
            <w:rStyle w:val="a4"/>
          </w:rPr>
          <w:t>.</w:t>
        </w:r>
      </w:hyperlink>
    </w:p>
    <w:p w:rsidR="00E2247C" w:rsidRDefault="00E2247C" w:rsidP="00E2247C">
      <w:pPr>
        <w:pStyle w:val="ConsNormal"/>
        <w:widowContro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4. Действие настоящего решения распространяется на правоотношения с 01 января  2024 года.</w:t>
      </w:r>
    </w:p>
    <w:p w:rsidR="00B73077" w:rsidRPr="00E2247C" w:rsidRDefault="00B73077" w:rsidP="00B73077">
      <w:pPr>
        <w:ind w:firstLine="708"/>
        <w:jc w:val="both"/>
        <w:rPr>
          <w:rFonts w:ascii="Times New Roman" w:hAnsi="Times New Roman" w:cs="Times New Roman"/>
          <w:sz w:val="28"/>
          <w:szCs w:val="28"/>
        </w:rPr>
      </w:pPr>
    </w:p>
    <w:p w:rsidR="00B73077" w:rsidRPr="00723775" w:rsidRDefault="00B73077" w:rsidP="00B73077"/>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Глава сельского поселения </w:t>
      </w:r>
    </w:p>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«Улан-Цацыкское»                                                                  С.Ж. </w:t>
      </w:r>
      <w:proofErr w:type="spellStart"/>
      <w:r w:rsidRPr="00B73077">
        <w:rPr>
          <w:rFonts w:ascii="Times New Roman" w:hAnsi="Times New Roman" w:cs="Times New Roman"/>
          <w:sz w:val="28"/>
          <w:szCs w:val="28"/>
        </w:rPr>
        <w:t>Цыренжапов</w:t>
      </w:r>
      <w:proofErr w:type="spellEnd"/>
      <w:r w:rsidRPr="00B73077">
        <w:rPr>
          <w:rFonts w:ascii="Times New Roman" w:hAnsi="Times New Roman" w:cs="Times New Roman"/>
          <w:sz w:val="28"/>
          <w:szCs w:val="28"/>
        </w:rPr>
        <w:t xml:space="preserve">            </w:t>
      </w:r>
    </w:p>
    <w:p w:rsidR="00B73077" w:rsidRPr="00B73077" w:rsidRDefault="00B73077" w:rsidP="00B73077">
      <w:pPr>
        <w:suppressAutoHyphens/>
        <w:spacing w:line="360" w:lineRule="exact"/>
        <w:jc w:val="center"/>
        <w:rPr>
          <w:rFonts w:ascii="Times New Roman" w:hAnsi="Times New Roman" w:cs="Times New Roman"/>
          <w:sz w:val="24"/>
          <w:szCs w:val="24"/>
        </w:rPr>
      </w:pPr>
      <w:r w:rsidRPr="00B73077">
        <w:rPr>
          <w:rFonts w:ascii="Times New Roman" w:hAnsi="Times New Roman" w:cs="Times New Roman"/>
          <w:sz w:val="24"/>
          <w:szCs w:val="24"/>
        </w:rPr>
        <w:t>(печать Совета)</w:t>
      </w:r>
    </w:p>
    <w:p w:rsidR="00B73077" w:rsidRPr="00DC12F0" w:rsidRDefault="00B73077" w:rsidP="00B73077">
      <w:pPr>
        <w:ind w:firstLine="709"/>
        <w:jc w:val="both"/>
      </w:pPr>
    </w:p>
    <w:p w:rsidR="00166B70" w:rsidRDefault="00166B70"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Pr="0017442E" w:rsidRDefault="004B3975" w:rsidP="004B3975">
      <w:pPr>
        <w:pStyle w:val="ConsPlusNormal"/>
        <w:widowControl/>
        <w:ind w:left="5103" w:firstLine="0"/>
        <w:jc w:val="center"/>
        <w:outlineLvl w:val="1"/>
        <w:rPr>
          <w:sz w:val="28"/>
          <w:szCs w:val="28"/>
        </w:rPr>
      </w:pPr>
      <w:r w:rsidRPr="0017442E">
        <w:rPr>
          <w:sz w:val="28"/>
          <w:szCs w:val="28"/>
        </w:rPr>
        <w:t>ПРИЛОЖЕНИЕ</w:t>
      </w:r>
    </w:p>
    <w:p w:rsidR="004B3975" w:rsidRPr="0017442E" w:rsidRDefault="004B3975" w:rsidP="004B3975">
      <w:pPr>
        <w:pStyle w:val="ConsPlusNormal"/>
        <w:widowControl/>
        <w:ind w:left="5103" w:firstLine="0"/>
        <w:jc w:val="center"/>
        <w:outlineLvl w:val="1"/>
        <w:rPr>
          <w:sz w:val="28"/>
          <w:szCs w:val="28"/>
        </w:rPr>
      </w:pPr>
    </w:p>
    <w:p w:rsidR="004B3975" w:rsidRDefault="004B3975" w:rsidP="004B3975">
      <w:pPr>
        <w:pStyle w:val="ConsPlusNormal"/>
        <w:widowControl/>
        <w:ind w:firstLine="709"/>
        <w:jc w:val="right"/>
        <w:rPr>
          <w:sz w:val="28"/>
          <w:szCs w:val="28"/>
        </w:rPr>
      </w:pPr>
      <w:r w:rsidRPr="0017442E">
        <w:rPr>
          <w:sz w:val="28"/>
          <w:szCs w:val="28"/>
        </w:rPr>
        <w:t xml:space="preserve">к Положению о размере и условиях оплаты </w:t>
      </w:r>
    </w:p>
    <w:p w:rsidR="004B3975" w:rsidRDefault="004B3975" w:rsidP="004B3975">
      <w:pPr>
        <w:pStyle w:val="ConsPlusNormal"/>
        <w:widowControl/>
        <w:ind w:firstLine="709"/>
        <w:jc w:val="right"/>
        <w:rPr>
          <w:sz w:val="28"/>
          <w:szCs w:val="28"/>
        </w:rPr>
      </w:pPr>
      <w:r w:rsidRPr="0017442E">
        <w:rPr>
          <w:sz w:val="28"/>
          <w:szCs w:val="28"/>
        </w:rPr>
        <w:t xml:space="preserve">труда муниципальных служащих </w:t>
      </w:r>
      <w:r>
        <w:rPr>
          <w:sz w:val="28"/>
          <w:szCs w:val="28"/>
        </w:rPr>
        <w:t>администрации</w:t>
      </w:r>
    </w:p>
    <w:p w:rsidR="004B3975" w:rsidRPr="0017442E" w:rsidRDefault="004B3975" w:rsidP="004B3975">
      <w:pPr>
        <w:pStyle w:val="ConsPlusNormal"/>
        <w:widowControl/>
        <w:ind w:firstLine="709"/>
        <w:jc w:val="right"/>
        <w:rPr>
          <w:sz w:val="28"/>
          <w:szCs w:val="28"/>
        </w:rPr>
      </w:pPr>
      <w:r>
        <w:rPr>
          <w:sz w:val="28"/>
          <w:szCs w:val="28"/>
        </w:rPr>
        <w:t xml:space="preserve"> сельского поселения «Улан-Цацыкское»</w:t>
      </w:r>
      <w:r w:rsidRPr="0017442E">
        <w:rPr>
          <w:sz w:val="28"/>
          <w:szCs w:val="28"/>
        </w:rPr>
        <w:t>.</w:t>
      </w:r>
    </w:p>
    <w:p w:rsidR="004B3975" w:rsidRPr="0017442E" w:rsidRDefault="004B3975" w:rsidP="004B3975">
      <w:pPr>
        <w:pStyle w:val="ConsPlusNormal"/>
        <w:widowControl/>
        <w:ind w:firstLine="709"/>
        <w:jc w:val="right"/>
        <w:rPr>
          <w:sz w:val="28"/>
          <w:szCs w:val="28"/>
        </w:rPr>
      </w:pPr>
    </w:p>
    <w:p w:rsidR="004B3975" w:rsidRPr="0017442E" w:rsidRDefault="004B3975" w:rsidP="004B3975">
      <w:pPr>
        <w:pStyle w:val="ConsPlusNormal"/>
        <w:widowControl/>
        <w:ind w:left="5103" w:firstLine="0"/>
        <w:jc w:val="center"/>
        <w:outlineLvl w:val="1"/>
        <w:rPr>
          <w:i/>
          <w:sz w:val="28"/>
          <w:szCs w:val="28"/>
        </w:rPr>
      </w:pPr>
    </w:p>
    <w:p w:rsidR="004B3975" w:rsidRPr="0017442E" w:rsidRDefault="004B3975" w:rsidP="004B3975">
      <w:pPr>
        <w:pStyle w:val="ConsPlusNormal"/>
        <w:widowControl/>
        <w:ind w:firstLine="0"/>
        <w:jc w:val="both"/>
        <w:rPr>
          <w:sz w:val="28"/>
          <w:szCs w:val="28"/>
        </w:rPr>
      </w:pPr>
    </w:p>
    <w:p w:rsidR="004B3975" w:rsidRPr="0017442E" w:rsidRDefault="004B3975" w:rsidP="004B3975">
      <w:pPr>
        <w:pStyle w:val="ConsPlusNormal"/>
        <w:widowControl/>
        <w:ind w:firstLine="0"/>
        <w:jc w:val="both"/>
        <w:rPr>
          <w:sz w:val="28"/>
          <w:szCs w:val="28"/>
        </w:rPr>
      </w:pPr>
    </w:p>
    <w:p w:rsidR="004B3975" w:rsidRPr="0017442E" w:rsidRDefault="004B3975" w:rsidP="004B3975">
      <w:pPr>
        <w:pStyle w:val="ConsPlusNormal"/>
        <w:widowControl/>
        <w:ind w:firstLine="0"/>
        <w:jc w:val="center"/>
        <w:rPr>
          <w:b/>
          <w:sz w:val="28"/>
          <w:szCs w:val="28"/>
        </w:rPr>
      </w:pPr>
      <w:r w:rsidRPr="0017442E">
        <w:rPr>
          <w:b/>
          <w:sz w:val="28"/>
          <w:szCs w:val="28"/>
        </w:rPr>
        <w:t>Размеры должностных окладов муниципальных служащих</w:t>
      </w:r>
      <w:r>
        <w:rPr>
          <w:b/>
          <w:sz w:val="28"/>
          <w:szCs w:val="28"/>
        </w:rPr>
        <w:t>*</w:t>
      </w:r>
    </w:p>
    <w:p w:rsidR="004B3975" w:rsidRPr="0017442E" w:rsidRDefault="004B3975" w:rsidP="004B3975">
      <w:pPr>
        <w:pStyle w:val="ConsPlusNormal"/>
        <w:widowControl/>
        <w:ind w:firstLine="709"/>
        <w:jc w:val="both"/>
        <w:rPr>
          <w:sz w:val="28"/>
          <w:szCs w:val="28"/>
        </w:rPr>
      </w:pPr>
      <w:r>
        <w:rPr>
          <w:sz w:val="28"/>
          <w:szCs w:val="28"/>
        </w:rPr>
        <w:t>администрации сельского поселения «Улан-Цацыкское»</w:t>
      </w:r>
      <w:r w:rsidRPr="0017442E">
        <w:rPr>
          <w:sz w:val="28"/>
          <w:szCs w:val="28"/>
        </w:rPr>
        <w:t>.</w:t>
      </w:r>
    </w:p>
    <w:p w:rsidR="004B3975" w:rsidRPr="0017442E" w:rsidRDefault="004B3975" w:rsidP="004B3975">
      <w:pPr>
        <w:pStyle w:val="ConsPlusNormal"/>
        <w:widowControl/>
        <w:ind w:firstLine="709"/>
        <w:jc w:val="both"/>
        <w:rPr>
          <w:sz w:val="28"/>
          <w:szCs w:val="28"/>
        </w:rPr>
      </w:pPr>
    </w:p>
    <w:p w:rsidR="004B3975" w:rsidRPr="0017442E" w:rsidRDefault="004B3975" w:rsidP="004B3975">
      <w:pPr>
        <w:pStyle w:val="ConsPlusNormal"/>
        <w:widowControl/>
        <w:ind w:firstLine="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6286"/>
        <w:gridCol w:w="2614"/>
      </w:tblGrid>
      <w:tr w:rsidR="004B3975" w:rsidRPr="0017442E" w:rsidTr="004B3975">
        <w:tc>
          <w:tcPr>
            <w:tcW w:w="671" w:type="dxa"/>
            <w:vAlign w:val="center"/>
          </w:tcPr>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w:t>
            </w:r>
          </w:p>
          <w:p w:rsidR="004B3975" w:rsidRPr="004B3975" w:rsidRDefault="004B3975" w:rsidP="003E7890">
            <w:pPr>
              <w:spacing w:after="0" w:line="240" w:lineRule="auto"/>
              <w:jc w:val="center"/>
              <w:rPr>
                <w:rFonts w:ascii="Times New Roman" w:eastAsia="Calibri" w:hAnsi="Times New Roman" w:cs="Times New Roman"/>
                <w:sz w:val="28"/>
                <w:szCs w:val="28"/>
              </w:rPr>
            </w:pPr>
            <w:proofErr w:type="spellStart"/>
            <w:proofErr w:type="gramStart"/>
            <w:r w:rsidRPr="004B3975">
              <w:rPr>
                <w:rFonts w:ascii="Times New Roman" w:eastAsia="Calibri" w:hAnsi="Times New Roman" w:cs="Times New Roman"/>
                <w:sz w:val="28"/>
                <w:szCs w:val="28"/>
              </w:rPr>
              <w:t>п</w:t>
            </w:r>
            <w:proofErr w:type="spellEnd"/>
            <w:proofErr w:type="gramEnd"/>
            <w:r w:rsidRPr="004B3975">
              <w:rPr>
                <w:rFonts w:ascii="Times New Roman" w:eastAsia="Calibri" w:hAnsi="Times New Roman" w:cs="Times New Roman"/>
                <w:sz w:val="28"/>
                <w:szCs w:val="28"/>
              </w:rPr>
              <w:t>/</w:t>
            </w:r>
            <w:proofErr w:type="spellStart"/>
            <w:r w:rsidRPr="004B3975">
              <w:rPr>
                <w:rFonts w:ascii="Times New Roman" w:eastAsia="Calibri" w:hAnsi="Times New Roman" w:cs="Times New Roman"/>
                <w:sz w:val="28"/>
                <w:szCs w:val="28"/>
              </w:rPr>
              <w:t>п</w:t>
            </w:r>
            <w:proofErr w:type="spellEnd"/>
          </w:p>
        </w:tc>
        <w:tc>
          <w:tcPr>
            <w:tcW w:w="6286" w:type="dxa"/>
            <w:vAlign w:val="center"/>
          </w:tcPr>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Наименование должности муниципальной службы</w:t>
            </w:r>
          </w:p>
        </w:tc>
        <w:tc>
          <w:tcPr>
            <w:tcW w:w="2614" w:type="dxa"/>
            <w:vAlign w:val="center"/>
          </w:tcPr>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Должностной оклад</w:t>
            </w:r>
          </w:p>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(рублей в месяц)</w:t>
            </w:r>
          </w:p>
        </w:tc>
      </w:tr>
      <w:tr w:rsidR="004B3975" w:rsidRPr="0017442E" w:rsidTr="004B3975">
        <w:tc>
          <w:tcPr>
            <w:tcW w:w="671" w:type="dxa"/>
          </w:tcPr>
          <w:p w:rsidR="004B3975" w:rsidRPr="004B3975" w:rsidRDefault="004B3975" w:rsidP="003E7890">
            <w:pPr>
              <w:spacing w:after="0" w:line="240" w:lineRule="auto"/>
              <w:rPr>
                <w:rFonts w:ascii="Times New Roman" w:eastAsia="Calibri" w:hAnsi="Times New Roman" w:cs="Times New Roman"/>
                <w:sz w:val="28"/>
                <w:szCs w:val="28"/>
              </w:rPr>
            </w:pPr>
            <w:r w:rsidRPr="004B3975">
              <w:rPr>
                <w:rFonts w:ascii="Times New Roman" w:eastAsia="Calibri" w:hAnsi="Times New Roman" w:cs="Times New Roman"/>
                <w:sz w:val="28"/>
                <w:szCs w:val="28"/>
              </w:rPr>
              <w:t>1.</w:t>
            </w:r>
          </w:p>
        </w:tc>
        <w:tc>
          <w:tcPr>
            <w:tcW w:w="6286" w:type="dxa"/>
          </w:tcPr>
          <w:p w:rsidR="004B3975" w:rsidRPr="004B3975" w:rsidRDefault="004B3975" w:rsidP="003E7890">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Старший с</w:t>
            </w:r>
            <w:r w:rsidRPr="004B3975">
              <w:rPr>
                <w:rFonts w:ascii="Times New Roman" w:eastAsia="Calibri" w:hAnsi="Times New Roman" w:cs="Times New Roman"/>
                <w:sz w:val="28"/>
                <w:szCs w:val="28"/>
              </w:rPr>
              <w:t>пециалист 2 разряда</w:t>
            </w:r>
          </w:p>
        </w:tc>
        <w:tc>
          <w:tcPr>
            <w:tcW w:w="2614" w:type="dxa"/>
          </w:tcPr>
          <w:p w:rsidR="004B3975" w:rsidRPr="004B3975" w:rsidRDefault="004B3975" w:rsidP="003E7890">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4120</w:t>
            </w:r>
          </w:p>
        </w:tc>
      </w:tr>
      <w:tr w:rsidR="004B3975" w:rsidRPr="0017442E" w:rsidTr="004B3975">
        <w:tc>
          <w:tcPr>
            <w:tcW w:w="671"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6286"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2614" w:type="dxa"/>
          </w:tcPr>
          <w:p w:rsidR="004B3975" w:rsidRPr="004B3975" w:rsidRDefault="004B3975" w:rsidP="003E7890">
            <w:pPr>
              <w:spacing w:after="0" w:line="240" w:lineRule="auto"/>
              <w:rPr>
                <w:rFonts w:ascii="Times New Roman" w:eastAsia="Calibri" w:hAnsi="Times New Roman" w:cs="Times New Roman"/>
                <w:sz w:val="28"/>
                <w:szCs w:val="28"/>
              </w:rPr>
            </w:pPr>
          </w:p>
        </w:tc>
      </w:tr>
      <w:tr w:rsidR="004B3975" w:rsidRPr="0017442E" w:rsidTr="004B3975">
        <w:tc>
          <w:tcPr>
            <w:tcW w:w="671"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6286"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2614" w:type="dxa"/>
          </w:tcPr>
          <w:p w:rsidR="004B3975" w:rsidRPr="004B3975" w:rsidRDefault="004B3975" w:rsidP="003E7890">
            <w:pPr>
              <w:spacing w:after="0" w:line="240" w:lineRule="auto"/>
              <w:rPr>
                <w:rFonts w:ascii="Times New Roman" w:eastAsia="Calibri" w:hAnsi="Times New Roman" w:cs="Times New Roman"/>
                <w:sz w:val="28"/>
                <w:szCs w:val="28"/>
              </w:rPr>
            </w:pPr>
          </w:p>
        </w:tc>
      </w:tr>
      <w:tr w:rsidR="004B3975" w:rsidRPr="0017442E" w:rsidTr="004B3975">
        <w:tc>
          <w:tcPr>
            <w:tcW w:w="671"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6286"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2614" w:type="dxa"/>
          </w:tcPr>
          <w:p w:rsidR="004B3975" w:rsidRPr="004B3975" w:rsidRDefault="004B3975" w:rsidP="003E7890">
            <w:pPr>
              <w:spacing w:after="0" w:line="240" w:lineRule="auto"/>
              <w:rPr>
                <w:rFonts w:ascii="Times New Roman" w:eastAsia="Calibri" w:hAnsi="Times New Roman" w:cs="Times New Roman"/>
                <w:sz w:val="28"/>
                <w:szCs w:val="28"/>
              </w:rPr>
            </w:pPr>
          </w:p>
        </w:tc>
      </w:tr>
      <w:tr w:rsidR="004B3975" w:rsidRPr="0017442E" w:rsidTr="004B3975">
        <w:tc>
          <w:tcPr>
            <w:tcW w:w="671"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6286"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2614" w:type="dxa"/>
          </w:tcPr>
          <w:p w:rsidR="004B3975" w:rsidRPr="004B3975" w:rsidRDefault="004B3975" w:rsidP="003E7890">
            <w:pPr>
              <w:spacing w:after="0" w:line="240" w:lineRule="auto"/>
              <w:rPr>
                <w:rFonts w:ascii="Times New Roman" w:eastAsia="Calibri" w:hAnsi="Times New Roman" w:cs="Times New Roman"/>
                <w:sz w:val="28"/>
                <w:szCs w:val="28"/>
              </w:rPr>
            </w:pPr>
          </w:p>
        </w:tc>
      </w:tr>
    </w:tbl>
    <w:p w:rsidR="004B3975" w:rsidRPr="0017442E" w:rsidRDefault="004B3975" w:rsidP="004B3975">
      <w:pPr>
        <w:spacing w:after="0" w:line="240" w:lineRule="auto"/>
        <w:rPr>
          <w:rFonts w:ascii="Calibri" w:eastAsia="Calibri" w:hAnsi="Calibri" w:cs="Times New Roman"/>
          <w:szCs w:val="28"/>
        </w:rPr>
      </w:pPr>
    </w:p>
    <w:p w:rsidR="004B3975" w:rsidRPr="0017442E" w:rsidRDefault="004B3975" w:rsidP="004B3975">
      <w:pPr>
        <w:pStyle w:val="ConsPlusNormal"/>
        <w:widowControl/>
        <w:ind w:firstLine="0"/>
        <w:jc w:val="both"/>
        <w:rPr>
          <w:sz w:val="28"/>
          <w:szCs w:val="28"/>
        </w:rPr>
      </w:pPr>
    </w:p>
    <w:p w:rsidR="004B3975" w:rsidRPr="0017442E" w:rsidRDefault="004B3975" w:rsidP="004B3975">
      <w:pPr>
        <w:pStyle w:val="ConsPlusNormal"/>
        <w:widowControl/>
        <w:ind w:firstLine="0"/>
        <w:jc w:val="center"/>
        <w:rPr>
          <w:sz w:val="28"/>
          <w:szCs w:val="28"/>
        </w:rPr>
      </w:pPr>
      <w:r w:rsidRPr="0017442E">
        <w:rPr>
          <w:sz w:val="28"/>
          <w:szCs w:val="28"/>
        </w:rPr>
        <w:t>_______________</w:t>
      </w:r>
    </w:p>
    <w:p w:rsidR="004B3975" w:rsidRDefault="004B3975"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94433B">
      <w:pPr>
        <w:spacing w:after="0" w:line="240" w:lineRule="auto"/>
        <w:rPr>
          <w:rFonts w:ascii="Calibri" w:eastAsia="Calibri" w:hAnsi="Calibri" w:cs="Times New Roman"/>
          <w:i/>
          <w:szCs w:val="28"/>
        </w:rPr>
      </w:pPr>
      <w:r>
        <w:rPr>
          <w:rFonts w:ascii="Calibri" w:eastAsia="Calibri" w:hAnsi="Calibri" w:cs="Times New Roman"/>
          <w:i/>
          <w:szCs w:val="28"/>
        </w:rPr>
        <w:t>_____________________</w:t>
      </w:r>
    </w:p>
    <w:p w:rsidR="0094433B" w:rsidRPr="0094433B" w:rsidRDefault="0094433B" w:rsidP="0094433B">
      <w:pPr>
        <w:spacing w:after="0" w:line="240" w:lineRule="auto"/>
        <w:rPr>
          <w:rFonts w:ascii="Times New Roman" w:eastAsia="Calibri" w:hAnsi="Times New Roman" w:cs="Times New Roman"/>
        </w:rPr>
      </w:pPr>
      <w:r w:rsidRPr="0094433B">
        <w:rPr>
          <w:rFonts w:ascii="Times New Roman" w:eastAsia="Calibri" w:hAnsi="Times New Roman" w:cs="Times New Roman"/>
          <w:i/>
          <w:szCs w:val="28"/>
        </w:rPr>
        <w:lastRenderedPageBreak/>
        <w:t>* Размеры устанавливаются в соответствии с нормативами формирования расходов на оплату труда муниципальных служащих.</w:t>
      </w:r>
    </w:p>
    <w:p w:rsidR="0094433B" w:rsidRPr="00DD47D6" w:rsidRDefault="0094433B" w:rsidP="00073945">
      <w:pPr>
        <w:pStyle w:val="s3"/>
        <w:shd w:val="clear" w:color="auto" w:fill="FFFFFF"/>
        <w:spacing w:before="0" w:beforeAutospacing="0" w:after="0" w:afterAutospacing="0"/>
        <w:jc w:val="center"/>
        <w:rPr>
          <w:sz w:val="28"/>
          <w:szCs w:val="28"/>
        </w:rPr>
      </w:pPr>
    </w:p>
    <w:sectPr w:rsidR="0094433B" w:rsidRPr="00DD47D6" w:rsidSect="00C65B8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443"/>
    <w:multiLevelType w:val="hybridMultilevel"/>
    <w:tmpl w:val="3814D24E"/>
    <w:lvl w:ilvl="0" w:tplc="01E86DD0">
      <w:start w:val="1"/>
      <w:numFmt w:val="decimal"/>
      <w:lvlText w:val="%1."/>
      <w:lvlJc w:val="left"/>
      <w:pPr>
        <w:ind w:left="360" w:hanging="360"/>
      </w:pPr>
      <w:rPr>
        <w:rFonts w:hint="default"/>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143"/>
    <w:rsid w:val="00022C43"/>
    <w:rsid w:val="00073945"/>
    <w:rsid w:val="000F45FA"/>
    <w:rsid w:val="00137400"/>
    <w:rsid w:val="00166B70"/>
    <w:rsid w:val="001B0E6E"/>
    <w:rsid w:val="00250048"/>
    <w:rsid w:val="002F3F96"/>
    <w:rsid w:val="00483B87"/>
    <w:rsid w:val="004B3975"/>
    <w:rsid w:val="0055682B"/>
    <w:rsid w:val="00593DEE"/>
    <w:rsid w:val="005B6B51"/>
    <w:rsid w:val="00646272"/>
    <w:rsid w:val="00691D44"/>
    <w:rsid w:val="006A3D58"/>
    <w:rsid w:val="00703E5F"/>
    <w:rsid w:val="00770143"/>
    <w:rsid w:val="00796ADC"/>
    <w:rsid w:val="007A7219"/>
    <w:rsid w:val="007D4A32"/>
    <w:rsid w:val="008239DD"/>
    <w:rsid w:val="00861B6C"/>
    <w:rsid w:val="008A5276"/>
    <w:rsid w:val="008D6B5A"/>
    <w:rsid w:val="009163FF"/>
    <w:rsid w:val="0094433B"/>
    <w:rsid w:val="00A06A65"/>
    <w:rsid w:val="00AC263C"/>
    <w:rsid w:val="00AE6215"/>
    <w:rsid w:val="00B21A00"/>
    <w:rsid w:val="00B32DEA"/>
    <w:rsid w:val="00B466EC"/>
    <w:rsid w:val="00B73077"/>
    <w:rsid w:val="00BB6FD5"/>
    <w:rsid w:val="00C65B83"/>
    <w:rsid w:val="00D2197D"/>
    <w:rsid w:val="00D74B39"/>
    <w:rsid w:val="00DD47D6"/>
    <w:rsid w:val="00DF4228"/>
    <w:rsid w:val="00E2247C"/>
    <w:rsid w:val="00E56FB7"/>
    <w:rsid w:val="00EC79DA"/>
    <w:rsid w:val="00ED27BB"/>
    <w:rsid w:val="00EF526C"/>
    <w:rsid w:val="00F74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66B70"/>
    <w:rPr>
      <w:i/>
      <w:iCs/>
    </w:rPr>
  </w:style>
  <w:style w:type="paragraph" w:customStyle="1" w:styleId="s16">
    <w:name w:val="s_16"/>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66B70"/>
    <w:rPr>
      <w:color w:val="0000FF"/>
      <w:u w:val="single"/>
    </w:rPr>
  </w:style>
  <w:style w:type="paragraph" w:customStyle="1" w:styleId="indent1">
    <w:name w:val="indent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inner">
    <w:name w:val="x-btn-inner"/>
    <w:basedOn w:val="a0"/>
    <w:rsid w:val="00166B70"/>
  </w:style>
  <w:style w:type="paragraph" w:styleId="a5">
    <w:name w:val="List Paragraph"/>
    <w:basedOn w:val="a"/>
    <w:uiPriority w:val="34"/>
    <w:qFormat/>
    <w:rsid w:val="00137400"/>
    <w:pPr>
      <w:ind w:left="720"/>
      <w:contextualSpacing/>
    </w:pPr>
  </w:style>
  <w:style w:type="character" w:customStyle="1" w:styleId="hyperlink">
    <w:name w:val="hyperlink"/>
    <w:basedOn w:val="a0"/>
    <w:rsid w:val="00022C43"/>
  </w:style>
  <w:style w:type="paragraph" w:styleId="a6">
    <w:name w:val="Normal (Web)"/>
    <w:basedOn w:val="a"/>
    <w:uiPriority w:val="99"/>
    <w:unhideWhenUsed/>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DF42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No Spacing"/>
    <w:uiPriority w:val="1"/>
    <w:qFormat/>
    <w:rsid w:val="00DF4228"/>
    <w:pPr>
      <w:spacing w:after="0" w:line="240" w:lineRule="auto"/>
    </w:pPr>
    <w:rPr>
      <w:rFonts w:eastAsiaTheme="minorEastAsia"/>
      <w:lang w:eastAsia="ru-RU"/>
    </w:rPr>
  </w:style>
  <w:style w:type="paragraph" w:styleId="a8">
    <w:name w:val="Body Text"/>
    <w:basedOn w:val="a"/>
    <w:link w:val="a9"/>
    <w:uiPriority w:val="99"/>
    <w:semiHidden/>
    <w:unhideWhenUsed/>
    <w:rsid w:val="00B73077"/>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semiHidden/>
    <w:rsid w:val="00B73077"/>
    <w:rPr>
      <w:rFonts w:ascii="Times New Roman" w:eastAsia="Times New Roman" w:hAnsi="Times New Roman" w:cs="Times New Roman"/>
      <w:sz w:val="28"/>
      <w:szCs w:val="28"/>
      <w:lang w:eastAsia="ru-RU"/>
    </w:rPr>
  </w:style>
  <w:style w:type="paragraph" w:customStyle="1" w:styleId="ConsNormal">
    <w:name w:val="ConsNormal"/>
    <w:rsid w:val="00E224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B397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1233324">
      <w:bodyDiv w:val="1"/>
      <w:marLeft w:val="0"/>
      <w:marRight w:val="0"/>
      <w:marTop w:val="0"/>
      <w:marBottom w:val="0"/>
      <w:divBdr>
        <w:top w:val="none" w:sz="0" w:space="0" w:color="auto"/>
        <w:left w:val="none" w:sz="0" w:space="0" w:color="auto"/>
        <w:bottom w:val="none" w:sz="0" w:space="0" w:color="auto"/>
        <w:right w:val="none" w:sz="0" w:space="0" w:color="auto"/>
      </w:divBdr>
    </w:div>
    <w:div w:id="533075114">
      <w:bodyDiv w:val="1"/>
      <w:marLeft w:val="0"/>
      <w:marRight w:val="0"/>
      <w:marTop w:val="0"/>
      <w:marBottom w:val="0"/>
      <w:divBdr>
        <w:top w:val="none" w:sz="0" w:space="0" w:color="auto"/>
        <w:left w:val="none" w:sz="0" w:space="0" w:color="auto"/>
        <w:bottom w:val="none" w:sz="0" w:space="0" w:color="auto"/>
        <w:right w:val="none" w:sz="0" w:space="0" w:color="auto"/>
      </w:divBdr>
    </w:div>
    <w:div w:id="1664165894">
      <w:bodyDiv w:val="1"/>
      <w:marLeft w:val="0"/>
      <w:marRight w:val="0"/>
      <w:marTop w:val="0"/>
      <w:marBottom w:val="0"/>
      <w:divBdr>
        <w:top w:val="none" w:sz="0" w:space="0" w:color="auto"/>
        <w:left w:val="none" w:sz="0" w:space="0" w:color="auto"/>
        <w:bottom w:val="none" w:sz="0" w:space="0" w:color="auto"/>
        <w:right w:val="none" w:sz="0" w:space="0" w:color="auto"/>
      </w:divBdr>
      <w:divsChild>
        <w:div w:id="1527594085">
          <w:marLeft w:val="0"/>
          <w:marRight w:val="0"/>
          <w:marTop w:val="0"/>
          <w:marBottom w:val="0"/>
          <w:divBdr>
            <w:top w:val="none" w:sz="0" w:space="0" w:color="auto"/>
            <w:left w:val="none" w:sz="0" w:space="0" w:color="auto"/>
            <w:bottom w:val="none" w:sz="0" w:space="0" w:color="auto"/>
            <w:right w:val="none" w:sz="0" w:space="0" w:color="auto"/>
          </w:divBdr>
          <w:divsChild>
            <w:div w:id="1827548522">
              <w:marLeft w:val="0"/>
              <w:marRight w:val="0"/>
              <w:marTop w:val="0"/>
              <w:marBottom w:val="0"/>
              <w:divBdr>
                <w:top w:val="none" w:sz="0" w:space="0" w:color="auto"/>
                <w:left w:val="none" w:sz="0" w:space="0" w:color="auto"/>
                <w:bottom w:val="none" w:sz="0" w:space="0" w:color="auto"/>
                <w:right w:val="none" w:sz="0" w:space="0" w:color="auto"/>
              </w:divBdr>
              <w:divsChild>
                <w:div w:id="100535440">
                  <w:marLeft w:val="0"/>
                  <w:marRight w:val="0"/>
                  <w:marTop w:val="0"/>
                  <w:marBottom w:val="0"/>
                  <w:divBdr>
                    <w:top w:val="none" w:sz="0" w:space="0" w:color="auto"/>
                    <w:left w:val="none" w:sz="0" w:space="0" w:color="auto"/>
                    <w:bottom w:val="none" w:sz="0" w:space="0" w:color="auto"/>
                    <w:right w:val="none" w:sz="0" w:space="0" w:color="auto"/>
                  </w:divBdr>
                  <w:divsChild>
                    <w:div w:id="1801872658">
                      <w:marLeft w:val="0"/>
                      <w:marRight w:val="0"/>
                      <w:marTop w:val="0"/>
                      <w:marBottom w:val="0"/>
                      <w:divBdr>
                        <w:top w:val="none" w:sz="0" w:space="0" w:color="auto"/>
                        <w:left w:val="none" w:sz="0" w:space="0" w:color="auto"/>
                        <w:bottom w:val="none" w:sz="0" w:space="0" w:color="auto"/>
                        <w:right w:val="none" w:sz="0" w:space="0" w:color="auto"/>
                      </w:divBdr>
                    </w:div>
                    <w:div w:id="751045643">
                      <w:marLeft w:val="0"/>
                      <w:marRight w:val="0"/>
                      <w:marTop w:val="0"/>
                      <w:marBottom w:val="0"/>
                      <w:divBdr>
                        <w:top w:val="none" w:sz="0" w:space="0" w:color="auto"/>
                        <w:left w:val="none" w:sz="0" w:space="0" w:color="auto"/>
                        <w:bottom w:val="none" w:sz="0" w:space="0" w:color="auto"/>
                        <w:right w:val="none" w:sz="0" w:space="0" w:color="auto"/>
                      </w:divBdr>
                      <w:divsChild>
                        <w:div w:id="1388996776">
                          <w:marLeft w:val="0"/>
                          <w:marRight w:val="0"/>
                          <w:marTop w:val="0"/>
                          <w:marBottom w:val="0"/>
                          <w:divBdr>
                            <w:top w:val="none" w:sz="0" w:space="0" w:color="auto"/>
                            <w:left w:val="none" w:sz="0" w:space="0" w:color="auto"/>
                            <w:bottom w:val="none" w:sz="0" w:space="0" w:color="auto"/>
                            <w:right w:val="none" w:sz="0" w:space="0" w:color="auto"/>
                          </w:divBdr>
                          <w:divsChild>
                            <w:div w:id="20792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92337">
          <w:marLeft w:val="0"/>
          <w:marRight w:val="0"/>
          <w:marTop w:val="0"/>
          <w:marBottom w:val="11250"/>
          <w:divBdr>
            <w:top w:val="none" w:sz="0" w:space="0" w:color="auto"/>
            <w:left w:val="none" w:sz="0" w:space="0" w:color="auto"/>
            <w:bottom w:val="none" w:sz="0" w:space="0" w:color="auto"/>
            <w:right w:val="none" w:sz="0" w:space="0" w:color="auto"/>
          </w:divBdr>
        </w:div>
      </w:divsChild>
    </w:div>
    <w:div w:id="1714889688">
      <w:bodyDiv w:val="1"/>
      <w:marLeft w:val="0"/>
      <w:marRight w:val="0"/>
      <w:marTop w:val="0"/>
      <w:marBottom w:val="0"/>
      <w:divBdr>
        <w:top w:val="none" w:sz="0" w:space="0" w:color="auto"/>
        <w:left w:val="none" w:sz="0" w:space="0" w:color="auto"/>
        <w:bottom w:val="none" w:sz="0" w:space="0" w:color="auto"/>
        <w:right w:val="none" w:sz="0" w:space="0" w:color="auto"/>
      </w:divBdr>
    </w:div>
    <w:div w:id="18867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http://pravo-search.minjust.ru:8080/bigs/showDocument.html?id=5A60A11E-7E42-4A1D-9578-4720BD920E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B11798FF-43B9-49DB-B06C-4223F9D555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Галсан</cp:lastModifiedBy>
  <cp:revision>19</cp:revision>
  <dcterms:created xsi:type="dcterms:W3CDTF">2022-04-03T14:58:00Z</dcterms:created>
  <dcterms:modified xsi:type="dcterms:W3CDTF">2024-03-05T06:00:00Z</dcterms:modified>
</cp:coreProperties>
</file>