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2D" w:rsidRPr="00AD462D" w:rsidRDefault="00AD462D" w:rsidP="00AD4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РАЙОНА «ОЛОВЯННИНСКИЙ РАЙОН» </w:t>
      </w:r>
    </w:p>
    <w:p w:rsidR="00AD462D" w:rsidRPr="00AD462D" w:rsidRDefault="00AD462D" w:rsidP="00AD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62D" w:rsidRPr="00AD462D" w:rsidRDefault="00AD462D" w:rsidP="00AD4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D462D" w:rsidRPr="00AD462D" w:rsidRDefault="00AD462D" w:rsidP="00AD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62D" w:rsidRPr="00AD462D" w:rsidRDefault="00AD462D" w:rsidP="00AD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0EA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AD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9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AD462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A53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</w:t>
      </w:r>
      <w:r w:rsidR="0079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D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790EA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AD462D" w:rsidRPr="00AD462D" w:rsidRDefault="0005573B" w:rsidP="000557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AD462D" w:rsidRPr="00AD4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пос. Оловянная</w:t>
      </w:r>
    </w:p>
    <w:p w:rsidR="00AD462D" w:rsidRPr="00AD462D" w:rsidRDefault="00AD462D" w:rsidP="00AD46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462D" w:rsidRPr="00AD462D" w:rsidRDefault="00AD462D" w:rsidP="00AD462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462D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 закрепления на праве оперативного управления   за муниципальными учреждениями имущества, находящегося в собственности муниципального района «Оловяннинский район</w:t>
      </w:r>
    </w:p>
    <w:p w:rsidR="00AD462D" w:rsidRPr="00AD462D" w:rsidRDefault="009A4AA4" w:rsidP="0005573B">
      <w:pPr>
        <w:spacing w:after="0" w:line="240" w:lineRule="atLeast"/>
        <w:ind w:firstLine="708"/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AD462D" w:rsidRPr="0067023E">
        <w:rPr>
          <w:rFonts w:ascii="Times New Roman" w:hAnsi="Times New Roman" w:cs="Times New Roman"/>
          <w:sz w:val="28"/>
          <w:szCs w:val="28"/>
        </w:rPr>
        <w:t xml:space="preserve"> с </w:t>
      </w:r>
      <w:r w:rsidR="00AD462D" w:rsidRPr="0067023E">
        <w:rPr>
          <w:rFonts w:ascii="Times New Roman" w:hAnsi="Times New Roman" w:cs="Times New Roman"/>
          <w:bCs/>
          <w:sz w:val="28"/>
        </w:rPr>
        <w:t xml:space="preserve">Гражданским кодексом Российской Федерации, Бюджетным кодексом Российской Федерации, </w:t>
      </w:r>
      <w:r w:rsidR="00AD462D" w:rsidRPr="0067023E">
        <w:rPr>
          <w:rFonts w:ascii="Times New Roman" w:hAnsi="Times New Roman" w:cs="Times New Roman"/>
          <w:bCs/>
          <w:sz w:val="28"/>
          <w:szCs w:val="28"/>
        </w:rPr>
        <w:t>Федеральным законом от 06.11.2003 г.  № 131-ФЗ «Об общих при</w:t>
      </w:r>
      <w:bookmarkStart w:id="0" w:name="_GoBack"/>
      <w:bookmarkEnd w:id="0"/>
      <w:r w:rsidR="00AD462D" w:rsidRPr="0067023E">
        <w:rPr>
          <w:rFonts w:ascii="Times New Roman" w:hAnsi="Times New Roman" w:cs="Times New Roman"/>
          <w:bCs/>
          <w:sz w:val="28"/>
          <w:szCs w:val="28"/>
        </w:rPr>
        <w:t>нципах организации местного самоуправления в Российской Федерации»,</w:t>
      </w:r>
      <w:r w:rsidR="00AD462D" w:rsidRPr="0067023E">
        <w:rPr>
          <w:rFonts w:ascii="Times New Roman" w:hAnsi="Times New Roman" w:cs="Times New Roman"/>
          <w:bCs/>
          <w:sz w:val="28"/>
        </w:rPr>
        <w:t xml:space="preserve"> Федеральным законом от 03.08.2018 г. № 283-ФЗ </w:t>
      </w:r>
      <w:r w:rsidR="00144308">
        <w:rPr>
          <w:rFonts w:ascii="Times New Roman" w:hAnsi="Times New Roman" w:cs="Times New Roman"/>
          <w:bCs/>
          <w:sz w:val="28"/>
        </w:rPr>
        <w:t xml:space="preserve"> </w:t>
      </w:r>
      <w:r w:rsidR="00AD462D" w:rsidRPr="0067023E">
        <w:rPr>
          <w:rFonts w:ascii="Times New Roman" w:hAnsi="Times New Roman" w:cs="Times New Roman"/>
          <w:bCs/>
          <w:sz w:val="28"/>
        </w:rPr>
        <w:t xml:space="preserve"> «О государственной регистрации транспортных средств в Российской Федерации и о внесении изменений в отдельные законодательные акты РФ», Федеральным законом от 13.07.2015года №218-ФЗ «О государственной регистрации недвижимости»,  Федеральным законом от 12.01.1996года №7-ФЗ «О некоммерческих организациях»,  </w:t>
      </w:r>
      <w:r w:rsidR="00AD462D" w:rsidRPr="0005573B">
        <w:rPr>
          <w:rFonts w:ascii="Times New Roman" w:hAnsi="Times New Roman" w:cs="Times New Roman"/>
          <w:sz w:val="28"/>
        </w:rPr>
        <w:t>ст. 25 Устава муниципального района «Оловяннинский район»,</w:t>
      </w:r>
      <w:r w:rsidR="00144308">
        <w:rPr>
          <w:rFonts w:ascii="Times New Roman" w:hAnsi="Times New Roman" w:cs="Times New Roman"/>
          <w:bCs/>
          <w:sz w:val="28"/>
        </w:rPr>
        <w:t xml:space="preserve"> </w:t>
      </w:r>
      <w:r w:rsidR="00AD462D" w:rsidRPr="00AD4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муниципального района «Оловяннинский район»</w:t>
      </w:r>
    </w:p>
    <w:p w:rsidR="00AD462D" w:rsidRPr="00AD462D" w:rsidRDefault="00AD462D" w:rsidP="00AD4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D462D" w:rsidRPr="00AD462D" w:rsidRDefault="00AD462D" w:rsidP="00AD462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D462D">
        <w:rPr>
          <w:b/>
          <w:bCs/>
          <w:sz w:val="28"/>
        </w:rPr>
        <w:t xml:space="preserve">     </w:t>
      </w:r>
      <w:r w:rsidRPr="00AD462D">
        <w:rPr>
          <w:rFonts w:ascii="Times New Roman" w:hAnsi="Times New Roman" w:cs="Times New Roman"/>
          <w:b/>
          <w:bCs/>
          <w:sz w:val="28"/>
        </w:rPr>
        <w:t xml:space="preserve">п о с </w:t>
      </w:r>
      <w:proofErr w:type="gramStart"/>
      <w:r w:rsidRPr="00AD462D">
        <w:rPr>
          <w:rFonts w:ascii="Times New Roman" w:hAnsi="Times New Roman" w:cs="Times New Roman"/>
          <w:b/>
          <w:bCs/>
          <w:sz w:val="28"/>
        </w:rPr>
        <w:t>т</w:t>
      </w:r>
      <w:proofErr w:type="gramEnd"/>
      <w:r w:rsidRPr="00AD462D">
        <w:rPr>
          <w:rFonts w:ascii="Times New Roman" w:hAnsi="Times New Roman" w:cs="Times New Roman"/>
          <w:b/>
          <w:bCs/>
          <w:sz w:val="28"/>
        </w:rPr>
        <w:t xml:space="preserve"> а н о в л я е т:</w:t>
      </w:r>
    </w:p>
    <w:p w:rsidR="00AD462D" w:rsidRPr="00AD462D" w:rsidRDefault="00AD462D" w:rsidP="00AD46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1.Утвердить прилагаемое Положение</w:t>
      </w:r>
      <w:r w:rsidRPr="00AD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D4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</w:t>
      </w:r>
      <w:r w:rsidR="0005573B" w:rsidRPr="0005573B">
        <w:rPr>
          <w:rFonts w:ascii="Times New Roman" w:hAnsi="Times New Roman" w:cs="Times New Roman"/>
          <w:sz w:val="28"/>
          <w:szCs w:val="28"/>
          <w:lang w:eastAsia="ru-RU"/>
        </w:rPr>
        <w:t>закрепления на праве оперативного управления   за муниципальными учреждениями имущества, находящегося в собственности</w:t>
      </w:r>
      <w:r w:rsidR="0005573B" w:rsidRPr="00055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573B" w:rsidRPr="00AD4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AD4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«Оловяннинский район».</w:t>
      </w:r>
    </w:p>
    <w:p w:rsidR="00AD462D" w:rsidRPr="00AD462D" w:rsidRDefault="00AD462D" w:rsidP="00AD4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2</w:t>
      </w:r>
      <w:r w:rsidR="00B52C9F">
        <w:rPr>
          <w:rFonts w:ascii="Times New Roman" w:hAnsi="Times New Roman" w:cs="Times New Roman"/>
          <w:sz w:val="28"/>
          <w:szCs w:val="28"/>
        </w:rPr>
        <w:t xml:space="preserve">.Настоящее постановление </w:t>
      </w:r>
      <w:r w:rsidRPr="00AD462D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муниципального района «Оловяннинский район», в информационно-телекоммуникационной сети «Интернет» по адресу: </w:t>
      </w:r>
      <w:hyperlink r:id="rId6" w:history="1">
        <w:r w:rsidRPr="00AD462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AD462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AD462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olovyan</w:t>
        </w:r>
        <w:r w:rsidRPr="00AD462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.75/</w:t>
        </w:r>
        <w:r w:rsidRPr="00AD462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AD462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AD462D">
        <w:rPr>
          <w:rFonts w:ascii="Times New Roman" w:hAnsi="Times New Roman" w:cs="Times New Roman"/>
          <w:sz w:val="28"/>
          <w:szCs w:val="28"/>
        </w:rPr>
        <w:t>.</w:t>
      </w:r>
    </w:p>
    <w:p w:rsidR="00AD462D" w:rsidRPr="00AD462D" w:rsidRDefault="00AD462D" w:rsidP="00AD4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2D">
        <w:rPr>
          <w:rFonts w:ascii="Times New Roman" w:hAnsi="Times New Roman" w:cs="Times New Roman"/>
          <w:sz w:val="28"/>
          <w:szCs w:val="28"/>
        </w:rPr>
        <w:t xml:space="preserve">   3. Контроль за исполнением настоящего постановления возложить на заместителя главы муниципального района «Оловяннинский район», председателя МКУ КУМИ и инвестициям.</w:t>
      </w:r>
    </w:p>
    <w:p w:rsidR="00AD462D" w:rsidRDefault="00AD462D" w:rsidP="00AD462D">
      <w:pPr>
        <w:jc w:val="both"/>
        <w:rPr>
          <w:sz w:val="28"/>
          <w:szCs w:val="28"/>
        </w:rPr>
      </w:pPr>
      <w:r w:rsidRPr="00AD462D">
        <w:rPr>
          <w:sz w:val="28"/>
          <w:szCs w:val="28"/>
        </w:rPr>
        <w:t xml:space="preserve">      </w:t>
      </w:r>
    </w:p>
    <w:p w:rsidR="000A538B" w:rsidRPr="00AD462D" w:rsidRDefault="000A538B" w:rsidP="00AD462D">
      <w:pPr>
        <w:jc w:val="both"/>
        <w:rPr>
          <w:sz w:val="28"/>
          <w:szCs w:val="28"/>
        </w:rPr>
      </w:pPr>
    </w:p>
    <w:p w:rsidR="00AD462D" w:rsidRPr="00AD462D" w:rsidRDefault="0005573B" w:rsidP="000557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462D" w:rsidRPr="00AD462D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</w:t>
      </w:r>
    </w:p>
    <w:p w:rsidR="00AD462D" w:rsidRPr="00AD462D" w:rsidRDefault="00AD462D" w:rsidP="00055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2D">
        <w:rPr>
          <w:rFonts w:ascii="Times New Roman" w:hAnsi="Times New Roman" w:cs="Times New Roman"/>
          <w:sz w:val="28"/>
          <w:szCs w:val="28"/>
        </w:rPr>
        <w:t xml:space="preserve"> «Оловяннинский </w:t>
      </w:r>
      <w:proofErr w:type="gramStart"/>
      <w:r w:rsidRPr="00AD462D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D46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А.В. Антошкин</w:t>
      </w:r>
    </w:p>
    <w:p w:rsidR="00AD462D" w:rsidRPr="00AD462D" w:rsidRDefault="00AD462D" w:rsidP="00AD462D">
      <w:pPr>
        <w:keepNext/>
        <w:keepLines/>
        <w:spacing w:after="0" w:line="240" w:lineRule="auto"/>
        <w:jc w:val="right"/>
        <w:textAlignment w:val="baseline"/>
        <w:outlineLvl w:val="1"/>
        <w:rPr>
          <w:rFonts w:ascii="Times New Roman" w:eastAsiaTheme="majorEastAsia" w:hAnsi="Times New Roman" w:cs="Times New Roman"/>
          <w:color w:val="444444"/>
          <w:sz w:val="24"/>
          <w:szCs w:val="24"/>
        </w:rPr>
      </w:pPr>
      <w:r w:rsidRPr="00AD462D">
        <w:rPr>
          <w:rFonts w:ascii="Times New Roman" w:eastAsiaTheme="majorEastAsia" w:hAnsi="Times New Roman" w:cs="Times New Roman"/>
          <w:color w:val="444444"/>
          <w:sz w:val="24"/>
          <w:szCs w:val="24"/>
        </w:rPr>
        <w:lastRenderedPageBreak/>
        <w:t>Утверждено</w:t>
      </w:r>
      <w:r w:rsidRPr="00AD462D">
        <w:rPr>
          <w:rFonts w:ascii="Times New Roman" w:eastAsiaTheme="majorEastAsia" w:hAnsi="Times New Roman" w:cs="Times New Roman"/>
          <w:color w:val="444444"/>
          <w:sz w:val="24"/>
          <w:szCs w:val="24"/>
        </w:rPr>
        <w:br/>
        <w:t>Постановлением администрации</w:t>
      </w:r>
      <w:r w:rsidRPr="00AD462D">
        <w:rPr>
          <w:rFonts w:ascii="Times New Roman" w:eastAsiaTheme="majorEastAsia" w:hAnsi="Times New Roman" w:cs="Times New Roman"/>
          <w:color w:val="444444"/>
          <w:sz w:val="24"/>
          <w:szCs w:val="24"/>
        </w:rPr>
        <w:br/>
        <w:t>муниципального района</w:t>
      </w:r>
      <w:r w:rsidRPr="00AD462D">
        <w:rPr>
          <w:rFonts w:ascii="Times New Roman" w:eastAsiaTheme="majorEastAsia" w:hAnsi="Times New Roman" w:cs="Times New Roman"/>
          <w:color w:val="444444"/>
          <w:sz w:val="24"/>
          <w:szCs w:val="24"/>
        </w:rPr>
        <w:br/>
        <w:t>"Оловяннинский район"</w:t>
      </w:r>
      <w:r w:rsidRPr="00AD462D">
        <w:rPr>
          <w:rFonts w:ascii="Times New Roman" w:eastAsiaTheme="majorEastAsia" w:hAnsi="Times New Roman" w:cs="Times New Roman"/>
          <w:color w:val="444444"/>
          <w:sz w:val="24"/>
          <w:szCs w:val="24"/>
        </w:rPr>
        <w:br/>
        <w:t>от «</w:t>
      </w:r>
      <w:r w:rsidR="00790EAB">
        <w:rPr>
          <w:rFonts w:ascii="Times New Roman" w:eastAsiaTheme="majorEastAsia" w:hAnsi="Times New Roman" w:cs="Times New Roman"/>
          <w:color w:val="444444"/>
          <w:sz w:val="24"/>
          <w:szCs w:val="24"/>
        </w:rPr>
        <w:t>31</w:t>
      </w:r>
      <w:r w:rsidRPr="00AD462D">
        <w:rPr>
          <w:rFonts w:ascii="Times New Roman" w:eastAsiaTheme="majorEastAsia" w:hAnsi="Times New Roman" w:cs="Times New Roman"/>
          <w:color w:val="444444"/>
          <w:sz w:val="24"/>
          <w:szCs w:val="24"/>
        </w:rPr>
        <w:t xml:space="preserve">» </w:t>
      </w:r>
      <w:r w:rsidR="00790EAB">
        <w:rPr>
          <w:rFonts w:ascii="Times New Roman" w:eastAsiaTheme="majorEastAsia" w:hAnsi="Times New Roman" w:cs="Times New Roman"/>
          <w:color w:val="444444"/>
          <w:sz w:val="24"/>
          <w:szCs w:val="24"/>
        </w:rPr>
        <w:t xml:space="preserve">января </w:t>
      </w:r>
      <w:r w:rsidRPr="00AD462D">
        <w:rPr>
          <w:rFonts w:ascii="Times New Roman" w:eastAsiaTheme="majorEastAsia" w:hAnsi="Times New Roman" w:cs="Times New Roman"/>
          <w:color w:val="444444"/>
          <w:sz w:val="24"/>
          <w:szCs w:val="24"/>
        </w:rPr>
        <w:t>202</w:t>
      </w:r>
      <w:r w:rsidR="000A538B">
        <w:rPr>
          <w:rFonts w:ascii="Times New Roman" w:eastAsiaTheme="majorEastAsia" w:hAnsi="Times New Roman" w:cs="Times New Roman"/>
          <w:color w:val="444444"/>
          <w:sz w:val="24"/>
          <w:szCs w:val="24"/>
        </w:rPr>
        <w:t>4</w:t>
      </w:r>
      <w:r w:rsidRPr="00AD462D">
        <w:rPr>
          <w:rFonts w:ascii="Times New Roman" w:eastAsiaTheme="majorEastAsia" w:hAnsi="Times New Roman" w:cs="Times New Roman"/>
          <w:color w:val="444444"/>
          <w:sz w:val="24"/>
          <w:szCs w:val="24"/>
        </w:rPr>
        <w:t xml:space="preserve"> г. №</w:t>
      </w:r>
      <w:r w:rsidR="00790EAB">
        <w:rPr>
          <w:rFonts w:ascii="Times New Roman" w:eastAsiaTheme="majorEastAsia" w:hAnsi="Times New Roman" w:cs="Times New Roman"/>
          <w:color w:val="444444"/>
          <w:sz w:val="24"/>
          <w:szCs w:val="24"/>
        </w:rPr>
        <w:t>26</w:t>
      </w:r>
    </w:p>
    <w:p w:rsidR="001848EA" w:rsidRPr="000A538B" w:rsidRDefault="00AD462D" w:rsidP="000A538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462D">
        <w:br/>
      </w:r>
      <w:r w:rsidR="0090179F" w:rsidRPr="000A538B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 о порядке закрепления на праве оперативного управления</w:t>
      </w:r>
      <w:r w:rsidR="001848EA" w:rsidRPr="000A53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179F" w:rsidRPr="000A53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48EA" w:rsidRPr="000A53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179F" w:rsidRPr="000A538B">
        <w:rPr>
          <w:rFonts w:ascii="Times New Roman" w:hAnsi="Times New Roman" w:cs="Times New Roman"/>
          <w:b/>
          <w:sz w:val="28"/>
          <w:szCs w:val="28"/>
          <w:lang w:eastAsia="ru-RU"/>
        </w:rPr>
        <w:t>за муниципальными учреждениями имущества</w:t>
      </w:r>
      <w:r w:rsidR="001848EA" w:rsidRPr="000A53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0179F" w:rsidRPr="000A538B">
        <w:rPr>
          <w:rFonts w:ascii="Times New Roman" w:hAnsi="Times New Roman" w:cs="Times New Roman"/>
          <w:b/>
          <w:sz w:val="28"/>
          <w:szCs w:val="28"/>
          <w:lang w:eastAsia="ru-RU"/>
        </w:rPr>
        <w:t>находящегося в собственности муниципального района «Оловяннинский район»</w:t>
      </w:r>
    </w:p>
    <w:p w:rsidR="0090179F" w:rsidRDefault="0090179F" w:rsidP="001848E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848EA" w:rsidRPr="000A538B" w:rsidRDefault="0090179F" w:rsidP="000A538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A538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Общие положения</w:t>
      </w:r>
    </w:p>
    <w:p w:rsidR="000A538B" w:rsidRPr="000A538B" w:rsidRDefault="000A538B" w:rsidP="000A538B">
      <w:pPr>
        <w:pStyle w:val="a4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7023E" w:rsidRDefault="001848EA" w:rsidP="000A53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8E04C4">
        <w:rPr>
          <w:rFonts w:ascii="Times New Roman" w:hAnsi="Times New Roman" w:cs="Times New Roman"/>
          <w:sz w:val="28"/>
          <w:szCs w:val="28"/>
        </w:rPr>
        <w:t>1</w:t>
      </w:r>
      <w:r w:rsidRPr="0067023E">
        <w:rPr>
          <w:rFonts w:ascii="Times New Roman" w:hAnsi="Times New Roman" w:cs="Times New Roman"/>
          <w:sz w:val="28"/>
          <w:szCs w:val="28"/>
        </w:rPr>
        <w:t>.</w:t>
      </w:r>
      <w:r w:rsidR="008174BB" w:rsidRPr="0067023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="000843ED" w:rsidRPr="0067023E">
        <w:rPr>
          <w:rFonts w:ascii="Times New Roman" w:hAnsi="Times New Roman" w:cs="Times New Roman"/>
          <w:bCs/>
          <w:sz w:val="28"/>
        </w:rPr>
        <w:t xml:space="preserve">Гражданским кодексом Российской Федерации, Бюджетным кодексом Российской Федерации, </w:t>
      </w:r>
      <w:r w:rsidR="008174BB" w:rsidRPr="0067023E">
        <w:rPr>
          <w:rFonts w:ascii="Times New Roman" w:hAnsi="Times New Roman" w:cs="Times New Roman"/>
          <w:bCs/>
          <w:sz w:val="28"/>
          <w:szCs w:val="28"/>
        </w:rPr>
        <w:t>Федеральным законом от 06</w:t>
      </w:r>
      <w:r w:rsidR="000843ED" w:rsidRPr="0067023E">
        <w:rPr>
          <w:rFonts w:ascii="Times New Roman" w:hAnsi="Times New Roman" w:cs="Times New Roman"/>
          <w:bCs/>
          <w:sz w:val="28"/>
          <w:szCs w:val="28"/>
        </w:rPr>
        <w:t>.11.</w:t>
      </w:r>
      <w:r w:rsidR="008174BB" w:rsidRPr="0067023E">
        <w:rPr>
          <w:rFonts w:ascii="Times New Roman" w:hAnsi="Times New Roman" w:cs="Times New Roman"/>
          <w:bCs/>
          <w:sz w:val="28"/>
          <w:szCs w:val="28"/>
        </w:rPr>
        <w:t>2003 г.  № 131-ФЗ «Об общих принципах организации местного самоуправления в Российской Федерации»,</w:t>
      </w:r>
      <w:r w:rsidR="008174BB" w:rsidRPr="0067023E">
        <w:rPr>
          <w:rFonts w:ascii="Times New Roman" w:hAnsi="Times New Roman" w:cs="Times New Roman"/>
          <w:bCs/>
          <w:sz w:val="28"/>
        </w:rPr>
        <w:t xml:space="preserve"> Федеральным законом от 03</w:t>
      </w:r>
      <w:r w:rsidR="000843ED" w:rsidRPr="0067023E">
        <w:rPr>
          <w:rFonts w:ascii="Times New Roman" w:hAnsi="Times New Roman" w:cs="Times New Roman"/>
          <w:bCs/>
          <w:sz w:val="28"/>
        </w:rPr>
        <w:t>.08.</w:t>
      </w:r>
      <w:r w:rsidR="008174BB" w:rsidRPr="0067023E">
        <w:rPr>
          <w:rFonts w:ascii="Times New Roman" w:hAnsi="Times New Roman" w:cs="Times New Roman"/>
          <w:bCs/>
          <w:sz w:val="28"/>
        </w:rPr>
        <w:t xml:space="preserve">2018 г. № 283-ФЗ </w:t>
      </w:r>
      <w:r w:rsidR="00144308">
        <w:rPr>
          <w:rFonts w:ascii="Times New Roman" w:hAnsi="Times New Roman" w:cs="Times New Roman"/>
          <w:bCs/>
          <w:sz w:val="28"/>
        </w:rPr>
        <w:t xml:space="preserve"> </w:t>
      </w:r>
      <w:r w:rsidR="008174BB" w:rsidRPr="0067023E">
        <w:rPr>
          <w:rFonts w:ascii="Times New Roman" w:hAnsi="Times New Roman" w:cs="Times New Roman"/>
          <w:bCs/>
          <w:sz w:val="28"/>
        </w:rPr>
        <w:t xml:space="preserve"> «О государственной регистрации транспортных средств в Российской Федерации и о внесении изменений в отдельные законодательные акты РФ»,</w:t>
      </w:r>
      <w:r w:rsidR="000843ED" w:rsidRPr="0067023E">
        <w:rPr>
          <w:rFonts w:ascii="Times New Roman" w:hAnsi="Times New Roman" w:cs="Times New Roman"/>
          <w:bCs/>
          <w:sz w:val="28"/>
        </w:rPr>
        <w:t xml:space="preserve"> Федеральным законом от 13.07.2015года №218-ФЗ «О государственной регистрации недвижимости»,</w:t>
      </w:r>
      <w:r w:rsidR="00F43CB6" w:rsidRPr="0067023E">
        <w:rPr>
          <w:rFonts w:ascii="Times New Roman" w:hAnsi="Times New Roman" w:cs="Times New Roman"/>
          <w:bCs/>
          <w:sz w:val="28"/>
        </w:rPr>
        <w:t xml:space="preserve"> </w:t>
      </w:r>
      <w:r w:rsidR="000843ED" w:rsidRPr="0067023E">
        <w:rPr>
          <w:rFonts w:ascii="Times New Roman" w:hAnsi="Times New Roman" w:cs="Times New Roman"/>
          <w:bCs/>
          <w:sz w:val="28"/>
        </w:rPr>
        <w:t xml:space="preserve"> </w:t>
      </w:r>
      <w:r w:rsidR="00F43CB6" w:rsidRPr="0067023E">
        <w:rPr>
          <w:rFonts w:ascii="Times New Roman" w:hAnsi="Times New Roman" w:cs="Times New Roman"/>
          <w:bCs/>
          <w:sz w:val="28"/>
        </w:rPr>
        <w:t xml:space="preserve">Федеральным законом </w:t>
      </w:r>
      <w:r w:rsidR="000843ED" w:rsidRPr="0067023E">
        <w:rPr>
          <w:rFonts w:ascii="Times New Roman" w:hAnsi="Times New Roman" w:cs="Times New Roman"/>
          <w:bCs/>
          <w:sz w:val="28"/>
        </w:rPr>
        <w:t>от 12.01.</w:t>
      </w:r>
      <w:r w:rsidR="00F43CB6" w:rsidRPr="0067023E">
        <w:rPr>
          <w:rFonts w:ascii="Times New Roman" w:hAnsi="Times New Roman" w:cs="Times New Roman"/>
          <w:bCs/>
          <w:sz w:val="28"/>
        </w:rPr>
        <w:t>1996года №7-ФЗ «О некоммерческих организациях</w:t>
      </w:r>
      <w:r w:rsidR="000843ED" w:rsidRPr="0067023E">
        <w:rPr>
          <w:rFonts w:ascii="Times New Roman" w:hAnsi="Times New Roman" w:cs="Times New Roman"/>
          <w:bCs/>
          <w:sz w:val="28"/>
        </w:rPr>
        <w:t>»,</w:t>
      </w:r>
      <w:r w:rsidR="0067023E" w:rsidRPr="0067023E">
        <w:rPr>
          <w:rFonts w:ascii="Times New Roman" w:hAnsi="Times New Roman" w:cs="Times New Roman"/>
          <w:bCs/>
          <w:sz w:val="28"/>
        </w:rPr>
        <w:t xml:space="preserve">  </w:t>
      </w:r>
      <w:r w:rsidR="0067023E" w:rsidRPr="0005573B">
        <w:rPr>
          <w:rFonts w:ascii="Times New Roman" w:hAnsi="Times New Roman" w:cs="Times New Roman"/>
          <w:sz w:val="28"/>
        </w:rPr>
        <w:t>ст. 25 Устава муниципально</w:t>
      </w:r>
      <w:r w:rsidR="00144308">
        <w:rPr>
          <w:rFonts w:ascii="Times New Roman" w:hAnsi="Times New Roman" w:cs="Times New Roman"/>
          <w:sz w:val="28"/>
        </w:rPr>
        <w:t>го района «Оловяннинский район»</w:t>
      </w:r>
      <w:r w:rsidR="0067023E">
        <w:rPr>
          <w:rFonts w:ascii="Times New Roman" w:hAnsi="Times New Roman" w:cs="Times New Roman"/>
          <w:bCs/>
          <w:sz w:val="28"/>
        </w:rPr>
        <w:t>.</w:t>
      </w:r>
    </w:p>
    <w:p w:rsidR="0079578E" w:rsidRPr="0067023E" w:rsidRDefault="0079578E" w:rsidP="006702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526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A538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852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48EA" w:rsidRPr="0079578E">
        <w:rPr>
          <w:rFonts w:ascii="Times New Roman" w:hAnsi="Times New Roman" w:cs="Times New Roman"/>
          <w:sz w:val="28"/>
          <w:szCs w:val="28"/>
          <w:lang w:eastAsia="ru-RU"/>
        </w:rPr>
        <w:t>2. Положение регулирует порядок закрепления муниципального имущества</w:t>
      </w:r>
      <w:r w:rsidR="00F6677F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собственности муниципального </w:t>
      </w:r>
      <w:r w:rsidR="00C85AF8">
        <w:rPr>
          <w:rFonts w:ascii="Times New Roman" w:hAnsi="Times New Roman" w:cs="Times New Roman"/>
          <w:sz w:val="28"/>
          <w:szCs w:val="28"/>
          <w:lang w:eastAsia="ru-RU"/>
        </w:rPr>
        <w:t>района «</w:t>
      </w:r>
      <w:r w:rsidR="00F6677F">
        <w:rPr>
          <w:rFonts w:ascii="Times New Roman" w:hAnsi="Times New Roman" w:cs="Times New Roman"/>
          <w:sz w:val="28"/>
          <w:szCs w:val="28"/>
          <w:lang w:eastAsia="ru-RU"/>
        </w:rPr>
        <w:t>Оловяннинский район»</w:t>
      </w:r>
      <w:r w:rsidR="001848EA" w:rsidRPr="0079578E">
        <w:rPr>
          <w:rFonts w:ascii="Times New Roman" w:hAnsi="Times New Roman" w:cs="Times New Roman"/>
          <w:sz w:val="28"/>
          <w:szCs w:val="28"/>
          <w:lang w:eastAsia="ru-RU"/>
        </w:rPr>
        <w:t xml:space="preserve"> на праве оперативного </w:t>
      </w:r>
      <w:r w:rsidR="00C85AF8" w:rsidRPr="0079578E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C85AF8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F667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муниципальными бюджетными и казенными учреждениями</w:t>
      </w:r>
      <w:r w:rsidR="001848EA" w:rsidRPr="0079578E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порядке, определенном</w:t>
      </w:r>
      <w:r w:rsidR="00C85AF8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Гражданским кодексом РФ и иными </w:t>
      </w:r>
      <w:r w:rsidR="00C85AF8" w:rsidRPr="0079578E">
        <w:rPr>
          <w:rFonts w:ascii="Times New Roman" w:hAnsi="Times New Roman" w:cs="Times New Roman"/>
          <w:sz w:val="28"/>
          <w:szCs w:val="28"/>
          <w:lang w:eastAsia="ru-RU"/>
        </w:rPr>
        <w:t>нормами</w:t>
      </w:r>
      <w:r w:rsidR="001848EA" w:rsidRPr="007957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A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48EA" w:rsidRPr="0079578E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законодательства</w:t>
      </w:r>
      <w:r w:rsidR="00C85AF8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="001848EA" w:rsidRPr="0079578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85AF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муниципальными правовыми актами муниципального района «Оловяннинский район». Р</w:t>
      </w:r>
      <w:r w:rsidR="001848EA" w:rsidRPr="0079578E">
        <w:rPr>
          <w:rFonts w:ascii="Times New Roman" w:hAnsi="Times New Roman" w:cs="Times New Roman"/>
          <w:sz w:val="28"/>
          <w:szCs w:val="28"/>
          <w:lang w:eastAsia="ru-RU"/>
        </w:rPr>
        <w:t>аспространяет</w:t>
      </w:r>
      <w:r w:rsidR="00C85AF8">
        <w:rPr>
          <w:rFonts w:ascii="Times New Roman" w:hAnsi="Times New Roman" w:cs="Times New Roman"/>
          <w:sz w:val="28"/>
          <w:szCs w:val="28"/>
          <w:lang w:eastAsia="ru-RU"/>
        </w:rPr>
        <w:t xml:space="preserve"> свое действие на имущество, закрепленное </w:t>
      </w:r>
      <w:r w:rsidR="001848EA" w:rsidRPr="0079578E">
        <w:rPr>
          <w:rFonts w:ascii="Times New Roman" w:hAnsi="Times New Roman" w:cs="Times New Roman"/>
          <w:sz w:val="28"/>
          <w:szCs w:val="28"/>
          <w:lang w:eastAsia="ru-RU"/>
        </w:rPr>
        <w:t>за муниципальными уч</w:t>
      </w:r>
      <w:r w:rsidR="0090179F" w:rsidRPr="0079578E">
        <w:rPr>
          <w:rFonts w:ascii="Times New Roman" w:hAnsi="Times New Roman" w:cs="Times New Roman"/>
          <w:sz w:val="28"/>
          <w:szCs w:val="28"/>
          <w:lang w:eastAsia="ru-RU"/>
        </w:rPr>
        <w:t>реждениями</w:t>
      </w:r>
      <w:r w:rsidR="001848EA" w:rsidRPr="0079578E">
        <w:rPr>
          <w:rFonts w:ascii="Times New Roman" w:hAnsi="Times New Roman" w:cs="Times New Roman"/>
          <w:sz w:val="28"/>
          <w:szCs w:val="28"/>
          <w:lang w:eastAsia="ru-RU"/>
        </w:rPr>
        <w:t xml:space="preserve"> на праве оперативного управления</w:t>
      </w:r>
      <w:r w:rsidR="00C85AF8">
        <w:rPr>
          <w:rFonts w:ascii="Times New Roman" w:hAnsi="Times New Roman" w:cs="Times New Roman"/>
          <w:sz w:val="28"/>
          <w:szCs w:val="28"/>
          <w:lang w:eastAsia="ru-RU"/>
        </w:rPr>
        <w:t xml:space="preserve"> до его принятия.</w:t>
      </w:r>
    </w:p>
    <w:p w:rsidR="0090179F" w:rsidRPr="0079578E" w:rsidRDefault="0079578E" w:rsidP="00670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A538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48EA" w:rsidRPr="00F26536">
        <w:rPr>
          <w:rFonts w:ascii="Times New Roman" w:hAnsi="Times New Roman" w:cs="Times New Roman"/>
          <w:sz w:val="28"/>
          <w:szCs w:val="28"/>
          <w:lang w:eastAsia="ru-RU"/>
        </w:rPr>
        <w:t xml:space="preserve">3. Собственником муниципального имущества является </w:t>
      </w:r>
      <w:r w:rsidR="0090179F" w:rsidRPr="00F26536">
        <w:rPr>
          <w:rFonts w:ascii="Times New Roman" w:hAnsi="Times New Roman" w:cs="Times New Roman"/>
          <w:sz w:val="28"/>
          <w:szCs w:val="28"/>
          <w:lang w:eastAsia="ru-RU"/>
        </w:rPr>
        <w:t>муниципальный район «Оловяннинский район»</w:t>
      </w:r>
      <w:r w:rsidR="001848EA" w:rsidRPr="00F265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7D21" w:rsidRPr="00B85269" w:rsidRDefault="00BC7D21" w:rsidP="00B85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26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A53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52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48EA" w:rsidRPr="00B85269">
        <w:rPr>
          <w:rFonts w:ascii="Times New Roman" w:hAnsi="Times New Roman" w:cs="Times New Roman"/>
          <w:sz w:val="28"/>
          <w:szCs w:val="28"/>
          <w:lang w:eastAsia="ru-RU"/>
        </w:rPr>
        <w:t xml:space="preserve">4. Уполномоченным органом по управлению имуществом, находящимся в муниципальной собственности, является Комитет по </w:t>
      </w:r>
      <w:r w:rsidRPr="00B85269">
        <w:rPr>
          <w:rFonts w:ascii="Times New Roman" w:hAnsi="Times New Roman" w:cs="Times New Roman"/>
          <w:sz w:val="28"/>
          <w:szCs w:val="28"/>
          <w:lang w:eastAsia="ru-RU"/>
        </w:rPr>
        <w:t>управлению муниципальным</w:t>
      </w:r>
      <w:r w:rsidR="0079578E" w:rsidRPr="00B852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48EA" w:rsidRPr="00B85269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имуществом </w:t>
      </w:r>
      <w:r w:rsidRPr="00B85269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79578E" w:rsidRPr="00B8526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«Оловяннинский район»</w:t>
      </w:r>
      <w:r w:rsidR="001848EA" w:rsidRPr="00B85269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Положением о Комитете по управлению </w:t>
      </w:r>
      <w:r w:rsidR="0079578E" w:rsidRPr="00B8526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1848EA" w:rsidRPr="00B85269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имуществом администрации </w:t>
      </w:r>
      <w:r w:rsidR="0079578E" w:rsidRPr="00B85269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район».</w:t>
      </w:r>
    </w:p>
    <w:p w:rsidR="00BC7D21" w:rsidRPr="00B85269" w:rsidRDefault="00F26536" w:rsidP="00B85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26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7023E" w:rsidRPr="00B8526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8526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848EA" w:rsidRPr="00B85269">
        <w:rPr>
          <w:rFonts w:ascii="Times New Roman" w:hAnsi="Times New Roman" w:cs="Times New Roman"/>
          <w:sz w:val="28"/>
          <w:szCs w:val="28"/>
          <w:lang w:eastAsia="ru-RU"/>
        </w:rPr>
        <w:t>5. Субъектом права оперативного управления яв</w:t>
      </w:r>
      <w:r w:rsidR="00BC7D21" w:rsidRPr="00B85269">
        <w:rPr>
          <w:rFonts w:ascii="Times New Roman" w:hAnsi="Times New Roman" w:cs="Times New Roman"/>
          <w:sz w:val="28"/>
          <w:szCs w:val="28"/>
          <w:lang w:eastAsia="ru-RU"/>
        </w:rPr>
        <w:t xml:space="preserve">ляются муниципальные бюджетные </w:t>
      </w:r>
      <w:r w:rsidR="001848EA" w:rsidRPr="00B85269">
        <w:rPr>
          <w:rFonts w:ascii="Times New Roman" w:hAnsi="Times New Roman" w:cs="Times New Roman"/>
          <w:sz w:val="28"/>
          <w:szCs w:val="28"/>
          <w:lang w:eastAsia="ru-RU"/>
        </w:rPr>
        <w:t>и казенные учреждения (далее - Учреждение)</w:t>
      </w:r>
      <w:r w:rsidR="00BC7D21" w:rsidRPr="00B852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6536" w:rsidRPr="00B85269" w:rsidRDefault="00B85269" w:rsidP="00B85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1848EA" w:rsidRPr="00B85269">
        <w:rPr>
          <w:rFonts w:ascii="Times New Roman" w:hAnsi="Times New Roman" w:cs="Times New Roman"/>
          <w:sz w:val="28"/>
          <w:szCs w:val="28"/>
          <w:lang w:eastAsia="ru-RU"/>
        </w:rPr>
        <w:t>6. Действие настоящего Положения распространяется на движимое и недвижимое имущество независимо от их балансовой стоимости.</w:t>
      </w:r>
      <w:r w:rsidR="001848EA" w:rsidRPr="00B85269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br/>
      </w:r>
      <w:r w:rsidR="000A538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C7D21" w:rsidRPr="00B852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48EA" w:rsidRPr="00B85269">
        <w:rPr>
          <w:rFonts w:ascii="Times New Roman" w:hAnsi="Times New Roman" w:cs="Times New Roman"/>
          <w:sz w:val="28"/>
          <w:szCs w:val="28"/>
          <w:lang w:eastAsia="ru-RU"/>
        </w:rPr>
        <w:t xml:space="preserve">7. Право оперативного управления на недвижимое </w:t>
      </w:r>
      <w:r w:rsidR="0067023E" w:rsidRPr="00B85269">
        <w:rPr>
          <w:rFonts w:ascii="Times New Roman" w:hAnsi="Times New Roman" w:cs="Times New Roman"/>
          <w:sz w:val="28"/>
          <w:szCs w:val="28"/>
          <w:lang w:eastAsia="ru-RU"/>
        </w:rPr>
        <w:t xml:space="preserve">и движимое </w:t>
      </w:r>
      <w:r w:rsidR="001848EA" w:rsidRPr="00B85269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имущество </w:t>
      </w:r>
      <w:r w:rsidR="001848EA" w:rsidRPr="00B852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подлежит государственной регистрации в порядке, предусмотренном действующим законодательством.</w:t>
      </w:r>
    </w:p>
    <w:p w:rsidR="000750B7" w:rsidRPr="00B85269" w:rsidRDefault="000750B7" w:rsidP="00B85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2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526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1848EA" w:rsidRPr="00B85269">
        <w:rPr>
          <w:rFonts w:ascii="Times New Roman" w:hAnsi="Times New Roman" w:cs="Times New Roman"/>
          <w:sz w:val="28"/>
          <w:szCs w:val="28"/>
          <w:lang w:eastAsia="ru-RU"/>
        </w:rPr>
        <w:t>8. Плоды, продукция и доходы, полученные от использования имущества, находящегося в оперативном управлении Учреждения</w:t>
      </w:r>
      <w:r w:rsidRPr="00B8526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848EA" w:rsidRPr="00B85269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имущество, приобретенное </w:t>
      </w:r>
      <w:r w:rsidRPr="00B85269">
        <w:rPr>
          <w:rFonts w:ascii="Times New Roman" w:hAnsi="Times New Roman" w:cs="Times New Roman"/>
          <w:sz w:val="28"/>
          <w:szCs w:val="28"/>
          <w:lang w:eastAsia="ru-RU"/>
        </w:rPr>
        <w:t>Учреждением по</w:t>
      </w:r>
      <w:r w:rsidR="001848EA" w:rsidRPr="00B85269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 или иным законным основаниям,</w:t>
      </w:r>
      <w:r w:rsidR="001848EA" w:rsidRPr="001848EA">
        <w:rPr>
          <w:lang w:eastAsia="ru-RU"/>
        </w:rPr>
        <w:t xml:space="preserve"> </w:t>
      </w:r>
      <w:r w:rsidR="001848EA" w:rsidRPr="00B85269">
        <w:rPr>
          <w:rFonts w:ascii="Times New Roman" w:hAnsi="Times New Roman" w:cs="Times New Roman"/>
          <w:sz w:val="28"/>
          <w:szCs w:val="28"/>
          <w:lang w:eastAsia="ru-RU"/>
        </w:rPr>
        <w:t>поступают в оп</w:t>
      </w:r>
      <w:r w:rsidRPr="00B85269">
        <w:rPr>
          <w:rFonts w:ascii="Times New Roman" w:hAnsi="Times New Roman" w:cs="Times New Roman"/>
          <w:sz w:val="28"/>
          <w:szCs w:val="28"/>
          <w:lang w:eastAsia="ru-RU"/>
        </w:rPr>
        <w:t>еративное управление Учреждения</w:t>
      </w:r>
      <w:r w:rsidR="001848EA" w:rsidRPr="00B85269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порядке, установленном нормами действующего законодательства.</w:t>
      </w:r>
    </w:p>
    <w:p w:rsidR="001848EA" w:rsidRPr="00B85269" w:rsidRDefault="00B85269" w:rsidP="00B85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26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1848EA" w:rsidRPr="00B85269">
        <w:rPr>
          <w:rFonts w:ascii="Times New Roman" w:hAnsi="Times New Roman" w:cs="Times New Roman"/>
          <w:sz w:val="28"/>
          <w:szCs w:val="28"/>
          <w:lang w:eastAsia="ru-RU"/>
        </w:rPr>
        <w:t>9. Право оперативного управления имуществом прекращается по основаниям и в порядке, предусмотренном</w:t>
      </w:r>
      <w:r w:rsidR="00D6281E" w:rsidRPr="00B85269">
        <w:rPr>
          <w:rFonts w:ascii="Times New Roman" w:hAnsi="Times New Roman" w:cs="Times New Roman"/>
          <w:sz w:val="28"/>
          <w:szCs w:val="28"/>
          <w:lang w:eastAsia="ru-RU"/>
        </w:rPr>
        <w:t xml:space="preserve"> действующим законодательством.</w:t>
      </w:r>
    </w:p>
    <w:p w:rsidR="000A538B" w:rsidRDefault="00B85269" w:rsidP="000A5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26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1848EA" w:rsidRPr="00B85269">
        <w:rPr>
          <w:rFonts w:ascii="Times New Roman" w:hAnsi="Times New Roman" w:cs="Times New Roman"/>
          <w:sz w:val="28"/>
          <w:szCs w:val="28"/>
          <w:lang w:eastAsia="ru-RU"/>
        </w:rPr>
        <w:t>10. К вопросам по порядку закрепления муниципального имущества на праве оперативного управления, не урегулированным настоящим Положением, применяются нормы гражданского законодательства.</w:t>
      </w:r>
      <w:r w:rsidR="001848EA" w:rsidRPr="00B8526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6281E" w:rsidRPr="000A538B" w:rsidRDefault="000A538B" w:rsidP="000A5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848EA" w:rsidRPr="001848E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2. </w:t>
      </w:r>
      <w:r w:rsidR="00D6281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Порядок закрепления имущества на праве</w:t>
      </w:r>
    </w:p>
    <w:p w:rsidR="001848EA" w:rsidRDefault="00D6281E" w:rsidP="00D6281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оперативного управления</w:t>
      </w:r>
    </w:p>
    <w:p w:rsidR="000A538B" w:rsidRPr="001848EA" w:rsidRDefault="000A538B" w:rsidP="00D6281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161D0" w:rsidRPr="000A538B" w:rsidRDefault="001848EA" w:rsidP="000A5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11. Решение собственника о закреплении имущества, находящегося в муниципальной собственности, за </w:t>
      </w:r>
      <w:r w:rsidR="006161D0" w:rsidRPr="000A538B">
        <w:rPr>
          <w:rFonts w:ascii="Times New Roman" w:hAnsi="Times New Roman" w:cs="Times New Roman"/>
          <w:sz w:val="28"/>
          <w:szCs w:val="28"/>
          <w:lang w:eastAsia="ru-RU"/>
        </w:rPr>
        <w:t>Учреждением на</w:t>
      </w:r>
      <w:r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праве оперативного управления принимает администрация </w:t>
      </w:r>
      <w:r w:rsidR="006161D0" w:rsidRPr="000A538B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  <w:r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Администрация)</w:t>
      </w:r>
      <w:r w:rsidR="008A76C7" w:rsidRPr="000A538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76C7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1FFE" w:rsidRPr="000A538B" w:rsidRDefault="001848EA" w:rsidP="000A5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12. Для </w:t>
      </w:r>
      <w:r w:rsidR="008A76C7" w:rsidRPr="000A538B">
        <w:rPr>
          <w:rFonts w:ascii="Times New Roman" w:hAnsi="Times New Roman" w:cs="Times New Roman"/>
          <w:sz w:val="28"/>
          <w:szCs w:val="28"/>
          <w:lang w:eastAsia="ru-RU"/>
        </w:rPr>
        <w:t>рассмотрения, принятия решения и подготовки проекта распоряжения администрации муниципального района «Оловяннинский район» о закреплении имущества муниципальной собственности за</w:t>
      </w:r>
      <w:r w:rsidR="0067023E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538B">
        <w:rPr>
          <w:rFonts w:ascii="Times New Roman" w:hAnsi="Times New Roman" w:cs="Times New Roman"/>
          <w:sz w:val="28"/>
          <w:szCs w:val="28"/>
          <w:lang w:eastAsia="ru-RU"/>
        </w:rPr>
        <w:t>Учреждение</w:t>
      </w:r>
      <w:r w:rsidR="008A76C7" w:rsidRPr="000A538B">
        <w:rPr>
          <w:rFonts w:ascii="Times New Roman" w:hAnsi="Times New Roman" w:cs="Times New Roman"/>
          <w:sz w:val="28"/>
          <w:szCs w:val="28"/>
          <w:lang w:eastAsia="ru-RU"/>
        </w:rPr>
        <w:t>м на праве оперативного управления, Уреждение предоставляет в уполномоченный орган на рассмотрение следующие документы</w:t>
      </w:r>
      <w:r w:rsidR="00521FFE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:  </w:t>
      </w:r>
      <w:r w:rsidR="006161D0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521FFE" w:rsidRPr="000A538B" w:rsidRDefault="006161D0" w:rsidP="000A5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A538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t>1) заявление о закреплении имущества на праве оперативного управления;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21FFE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t>2) перечень имущества, предлагаемого к закреплению за Учреждением</w:t>
      </w:r>
      <w:r w:rsidR="00521FFE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на праве оперативного управления, подписанный руководителем Учреждения;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21FFE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t>3) документы, содержащие описание имущества в зависимости от вида закрепляемого на праве оперативного управления имущества, позволяющие с достаточной определенностью установить закрепляемое имущество;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21FFE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t>4) доверенность на осуществление действий от имени заявителя, если от имени заявителя действует представитель.</w:t>
      </w:r>
    </w:p>
    <w:p w:rsidR="00521FFE" w:rsidRPr="000A538B" w:rsidRDefault="001848EA" w:rsidP="000A5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13. На основании принятого </w:t>
      </w:r>
      <w:r w:rsidR="0067023E" w:rsidRPr="000A538B">
        <w:rPr>
          <w:rFonts w:ascii="Times New Roman" w:hAnsi="Times New Roman" w:cs="Times New Roman"/>
          <w:sz w:val="28"/>
          <w:szCs w:val="28"/>
          <w:lang w:eastAsia="ru-RU"/>
        </w:rPr>
        <w:t>решения</w:t>
      </w:r>
      <w:r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</w:t>
      </w:r>
      <w:r w:rsidR="0067023E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по управлению муниципальным имуществом администрации муниципального района «Оловяннинский район»</w:t>
      </w:r>
      <w:r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передачу муниципального имущества в оперативное управление путем издания распоряжения</w:t>
      </w:r>
      <w:r w:rsidR="006D4859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«Оловяннинский район»</w:t>
      </w:r>
      <w:r w:rsidRPr="000A53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48EA" w:rsidRPr="000A538B" w:rsidRDefault="001848EA" w:rsidP="000A5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8B">
        <w:rPr>
          <w:rFonts w:ascii="Times New Roman" w:hAnsi="Times New Roman" w:cs="Times New Roman"/>
          <w:sz w:val="28"/>
          <w:szCs w:val="28"/>
          <w:lang w:eastAsia="ru-RU"/>
        </w:rPr>
        <w:t>14. На основании принятого распоряжения Комитет</w:t>
      </w:r>
      <w:r w:rsidR="0067023E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по управлению муниципальным имуществом администрации муниципального района «Оловяннинский район»</w:t>
      </w:r>
      <w:r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готовит акты передачи имущества, передав</w:t>
      </w:r>
      <w:r w:rsidR="00521FFE" w:rsidRPr="000A538B">
        <w:rPr>
          <w:rFonts w:ascii="Times New Roman" w:hAnsi="Times New Roman" w:cs="Times New Roman"/>
          <w:sz w:val="28"/>
          <w:szCs w:val="28"/>
          <w:lang w:eastAsia="ru-RU"/>
        </w:rPr>
        <w:t>аемого в оперативное управление.</w:t>
      </w:r>
    </w:p>
    <w:p w:rsidR="00521FFE" w:rsidRPr="000A538B" w:rsidRDefault="001848EA" w:rsidP="000A5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15. Право оперативного управления имуществом, в отношении которого принято решение о закреплении за Учреждением, возникает у этого </w:t>
      </w:r>
      <w:r w:rsidR="00521FFE" w:rsidRPr="000A53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Учреждения с</w:t>
      </w:r>
      <w:r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момента подписания акта передачи имущества, если иное не установлено действующим законодательством.</w:t>
      </w:r>
    </w:p>
    <w:p w:rsidR="00521FFE" w:rsidRPr="000A538B" w:rsidRDefault="001848EA" w:rsidP="000A5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16. Движимое имущество, приобретенное </w:t>
      </w:r>
      <w:r w:rsidR="00521FFE" w:rsidRPr="000A538B">
        <w:rPr>
          <w:rFonts w:ascii="Times New Roman" w:hAnsi="Times New Roman" w:cs="Times New Roman"/>
          <w:sz w:val="28"/>
          <w:szCs w:val="28"/>
          <w:lang w:eastAsia="ru-RU"/>
        </w:rPr>
        <w:t>Учреждением по</w:t>
      </w:r>
      <w:r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 или иным основаниям, считается поступившим в оперативное управление с даты подписания документа о приеме-передаче, то есть с даты приобретения движимого имущества. Сведения о движимом имуществе подлежат включению в Реестр.</w:t>
      </w:r>
    </w:p>
    <w:p w:rsidR="00521FFE" w:rsidRPr="000A538B" w:rsidRDefault="001848EA" w:rsidP="000A5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17. Недвижимое имущество, приобретенное </w:t>
      </w:r>
      <w:r w:rsidR="00474DFC" w:rsidRPr="000A538B">
        <w:rPr>
          <w:rFonts w:ascii="Times New Roman" w:hAnsi="Times New Roman" w:cs="Times New Roman"/>
          <w:sz w:val="28"/>
          <w:szCs w:val="28"/>
          <w:lang w:eastAsia="ru-RU"/>
        </w:rPr>
        <w:t>Учреждением по</w:t>
      </w:r>
      <w:r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 или иным основаниям, поступает в оперативное управление с даты государственной регистрации вещного права на основании постановления администрации </w:t>
      </w:r>
      <w:r w:rsidR="00521FFE" w:rsidRPr="000A538B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  <w:r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о закреплении имущества на соответствующем праве. Сведения о недвижимом имуществе подлежат включению в Реестр.</w:t>
      </w:r>
    </w:p>
    <w:p w:rsidR="00891A95" w:rsidRDefault="001848EA" w:rsidP="000A538B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8B">
        <w:rPr>
          <w:rFonts w:ascii="Times New Roman" w:hAnsi="Times New Roman" w:cs="Times New Roman"/>
          <w:sz w:val="28"/>
          <w:szCs w:val="28"/>
          <w:lang w:eastAsia="ru-RU"/>
        </w:rPr>
        <w:t>18. Соответствующие заявления предоставляются Комитету</w:t>
      </w:r>
      <w:r w:rsidR="00891A95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по управлению муниципальным имуществом администрации муниципального района «Оловяннинский район»</w:t>
      </w:r>
      <w:r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в 2-недельный срок с момента возникновения оснований для внесения в Реестр сведений, изменения сведений, исключения сведений об объектах учета.</w:t>
      </w:r>
    </w:p>
    <w:p w:rsidR="000A538B" w:rsidRPr="000A538B" w:rsidRDefault="000A538B" w:rsidP="000A538B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48EA" w:rsidRPr="000A538B" w:rsidRDefault="001848EA" w:rsidP="000A538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53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474DFC" w:rsidRPr="000A538B">
        <w:rPr>
          <w:rFonts w:ascii="Times New Roman" w:hAnsi="Times New Roman" w:cs="Times New Roman"/>
          <w:b/>
          <w:sz w:val="28"/>
          <w:szCs w:val="28"/>
          <w:lang w:eastAsia="ru-RU"/>
        </w:rPr>
        <w:t>Порядок владения</w:t>
      </w:r>
      <w:r w:rsidRPr="000A53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74DFC" w:rsidRPr="000A538B">
        <w:rPr>
          <w:rFonts w:ascii="Times New Roman" w:hAnsi="Times New Roman" w:cs="Times New Roman"/>
          <w:b/>
          <w:sz w:val="28"/>
          <w:szCs w:val="28"/>
          <w:lang w:eastAsia="ru-RU"/>
        </w:rPr>
        <w:t>пользования и распоряжения имуществом</w:t>
      </w:r>
      <w:r w:rsidRPr="000A53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74DFC" w:rsidRPr="000A538B">
        <w:rPr>
          <w:rFonts w:ascii="Times New Roman" w:hAnsi="Times New Roman" w:cs="Times New Roman"/>
          <w:b/>
          <w:sz w:val="28"/>
          <w:szCs w:val="28"/>
          <w:lang w:eastAsia="ru-RU"/>
        </w:rPr>
        <w:t>закрепленном на праве оперативного управления</w:t>
      </w:r>
    </w:p>
    <w:p w:rsidR="000A538B" w:rsidRPr="00891A95" w:rsidRDefault="000A538B" w:rsidP="00891A95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74DFC" w:rsidRPr="000A538B" w:rsidRDefault="000A538B" w:rsidP="000A5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19. Имущество, закрепленное за </w:t>
      </w:r>
      <w:r w:rsidR="00474DFC" w:rsidRPr="000A538B">
        <w:rPr>
          <w:rFonts w:ascii="Times New Roman" w:hAnsi="Times New Roman" w:cs="Times New Roman"/>
          <w:sz w:val="28"/>
          <w:szCs w:val="28"/>
          <w:lang w:eastAsia="ru-RU"/>
        </w:rPr>
        <w:t>Учреждением на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праве оперативного управления, находится в муниципальной собственности и отражается на балансе Учреждения в порядке, установленном действующим законодательством.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74DFC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t>20. С момента подписания акта приема-передачи имущества Учреждение</w:t>
      </w:r>
      <w:r w:rsidR="00474DFC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4DFC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t>обязано: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74DFC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474DFC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t>1) эффективно использовать имущество строго по целевому назначению;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74DFC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t>2) обеспечивать сохранность муниципального имущества, безопасность, не совершать действий, способных причинить ущерб имуществу, поддерживать имущество в технически исправном и пригодном для эксплуатации состоянии в течение срока оперативного управления с учетом нормативного износа в процессе эксплуатации;</w:t>
      </w:r>
    </w:p>
    <w:p w:rsidR="001848EA" w:rsidRPr="000A538B" w:rsidRDefault="001848EA" w:rsidP="000A5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3) проводить капитальный и текущий ремонт имущества, закрепленного за </w:t>
      </w:r>
      <w:r w:rsidR="00474DFC" w:rsidRPr="000A538B">
        <w:rPr>
          <w:rFonts w:ascii="Times New Roman" w:hAnsi="Times New Roman" w:cs="Times New Roman"/>
          <w:sz w:val="28"/>
          <w:szCs w:val="28"/>
          <w:lang w:eastAsia="ru-RU"/>
        </w:rPr>
        <w:t>Учреждением на</w:t>
      </w:r>
      <w:r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праве оперативного управления.</w:t>
      </w:r>
    </w:p>
    <w:p w:rsidR="00014E3E" w:rsidRDefault="000A538B" w:rsidP="000A5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21. Собственник вправе изъять </w:t>
      </w:r>
      <w:r w:rsidR="00014E3E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имущество, 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t>закрепленное им за Учреждением</w:t>
      </w:r>
      <w:r w:rsidR="00F46F0E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6F0E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либо приобретенное </w:t>
      </w:r>
      <w:r w:rsidR="00F46F0E" w:rsidRPr="000A538B">
        <w:rPr>
          <w:rFonts w:ascii="Times New Roman" w:hAnsi="Times New Roman" w:cs="Times New Roman"/>
          <w:sz w:val="28"/>
          <w:szCs w:val="28"/>
          <w:lang w:eastAsia="ru-RU"/>
        </w:rPr>
        <w:t>Учреждением за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счет средств, выделенных ему собственником на приобретение этого имущества</w:t>
      </w:r>
      <w:r w:rsidR="00014E3E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законном порядке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t>. Имуществом, изъятым у Учреждения, собственник имущества вправе распорядиться по своему усмотрению.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46F0E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22. </w:t>
      </w:r>
      <w:r w:rsidR="00F46F0E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Казенное у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чреждение не вправе отчуждать либо иным способом распоряжаться имуществом без согласия </w:t>
      </w:r>
      <w:r w:rsidR="00F46F0E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собственника имущества. </w:t>
      </w:r>
    </w:p>
    <w:p w:rsidR="001848EA" w:rsidRPr="000A538B" w:rsidRDefault="00F46F0E" w:rsidP="000A5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поступают в бюджет муниципального </w:t>
      </w:r>
      <w:r w:rsidRPr="000A538B">
        <w:rPr>
          <w:rFonts w:ascii="Times New Roman" w:hAnsi="Times New Roman" w:cs="Times New Roman"/>
          <w:sz w:val="28"/>
          <w:szCs w:val="28"/>
          <w:lang w:eastAsia="ru-RU"/>
        </w:rPr>
        <w:t>района «Оловяннинский район»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0DA1" w:rsidRPr="000A538B" w:rsidRDefault="000A538B" w:rsidP="000A5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46F0E" w:rsidRPr="000A538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t>. Бюджетное учреждение без согласия собственника не вправе распоряжаться недвижимым имуществом и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имущества.</w:t>
      </w:r>
      <w:r w:rsidR="00FB0DA1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Бюджетное учреждение не вправе отчуждать, либо иным способом распоряжаться имуществом без согласия собственника имущества.</w:t>
      </w:r>
    </w:p>
    <w:p w:rsidR="00F46F0E" w:rsidRPr="000A538B" w:rsidRDefault="000A538B" w:rsidP="000A5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FB0DA1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46F0E" w:rsidRPr="000A538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t>. 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 и отражаются на его балансе.</w:t>
      </w:r>
    </w:p>
    <w:p w:rsidR="001848EA" w:rsidRPr="000A538B" w:rsidRDefault="000A538B" w:rsidP="000A5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46F0E" w:rsidRPr="000A538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. Списание муниципального имущества, закрепленного на праве оперативного управления за </w:t>
      </w:r>
      <w:r w:rsidR="00867A6C" w:rsidRPr="000A538B">
        <w:rPr>
          <w:rFonts w:ascii="Times New Roman" w:hAnsi="Times New Roman" w:cs="Times New Roman"/>
          <w:sz w:val="28"/>
          <w:szCs w:val="28"/>
          <w:lang w:eastAsia="ru-RU"/>
        </w:rPr>
        <w:t>Учреждениями,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нормами действующего законодательства, Положением о порядке списания муниципального </w:t>
      </w:r>
      <w:r w:rsidR="00867A6C" w:rsidRPr="000A538B">
        <w:rPr>
          <w:rFonts w:ascii="Times New Roman" w:hAnsi="Times New Roman" w:cs="Times New Roman"/>
          <w:sz w:val="28"/>
          <w:szCs w:val="28"/>
          <w:lang w:eastAsia="ru-RU"/>
        </w:rPr>
        <w:t>имущества (</w:t>
      </w:r>
      <w:r w:rsidR="00F46F0E" w:rsidRPr="000A538B">
        <w:rPr>
          <w:rFonts w:ascii="Times New Roman" w:hAnsi="Times New Roman" w:cs="Times New Roman"/>
          <w:sz w:val="28"/>
          <w:szCs w:val="28"/>
          <w:lang w:eastAsia="ru-RU"/>
        </w:rPr>
        <w:t>основных средств), находящегося в муниципальной собственности</w:t>
      </w:r>
      <w:r w:rsidR="00867A6C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«Оловяннинский район».</w:t>
      </w:r>
    </w:p>
    <w:p w:rsidR="00867A6C" w:rsidRPr="000A538B" w:rsidRDefault="00867A6C" w:rsidP="000A5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538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0A538B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A538B">
        <w:rPr>
          <w:rFonts w:ascii="Times New Roman" w:hAnsi="Times New Roman" w:cs="Times New Roman"/>
          <w:sz w:val="28"/>
          <w:szCs w:val="28"/>
          <w:lang w:eastAsia="ru-RU"/>
        </w:rPr>
        <w:t>Учреждение самостоятельно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(за счет собственных средств) вносит в бюджет налог на имущество, переданное ему в оперативное управление, в соответствии с налоговым законодательством Российской Федерации.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       27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t>. После регистрации права оперативного управления на недвижимое имущество земельные участки, на которых расположены здания, строения, сооружения, предоставляются в постоянное бессрочное пользование в соответствии с действующим земельным законодательством Российской Федерации</w:t>
      </w:r>
      <w:r w:rsidR="00FB0DA1" w:rsidRPr="000A53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48EA" w:rsidRDefault="00867A6C" w:rsidP="000A53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848EA" w:rsidRPr="000A53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4. </w:t>
      </w:r>
      <w:r w:rsidRPr="000A53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Контроль за использованием</w:t>
      </w:r>
      <w:r w:rsidR="001848EA" w:rsidRPr="000A53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53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имущества, закрепленного на праве оперативного управления.</w:t>
      </w:r>
    </w:p>
    <w:p w:rsidR="000A538B" w:rsidRPr="000A538B" w:rsidRDefault="000A538B" w:rsidP="000A5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A6C" w:rsidRPr="000A538B" w:rsidRDefault="000A538B" w:rsidP="000A5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="00867A6C" w:rsidRPr="000A538B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t>. Контроль за целевым использованием муниципального имущества, закрепленного на праве оперативного управления, осуществляет Комитет</w:t>
      </w:r>
      <w:r w:rsidR="00867A6C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по управлению муниципальным имуществом администрации муниципального района </w:t>
      </w:r>
      <w:r w:rsidR="00FB0DA1" w:rsidRPr="000A538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67A6C" w:rsidRPr="000A538B">
        <w:rPr>
          <w:rFonts w:ascii="Times New Roman" w:hAnsi="Times New Roman" w:cs="Times New Roman"/>
          <w:sz w:val="28"/>
          <w:szCs w:val="28"/>
          <w:lang w:eastAsia="ru-RU"/>
        </w:rPr>
        <w:t>Оловяннинский район»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порядке, установленном нормами действующего законодательства.</w:t>
      </w:r>
    </w:p>
    <w:p w:rsidR="00B81205" w:rsidRPr="000A538B" w:rsidRDefault="00B81205" w:rsidP="000A5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-Комитет по управлению муниципальным имуществом администрации муниципального района «Оловяннинский район» (уполномоченный орган) проводит обязательные и ежегодные внешние инвентаризации (далее инвентаризация) муниципального имущества, переданного в оперативное управление в учреждения в целях обеспечения контрольных мероприятий за </w:t>
      </w:r>
      <w:r w:rsidRPr="000A53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самостоятельно проведенными учреждениями (по данным бухгалтерского учета) внутренними инвентаризациями.</w:t>
      </w:r>
    </w:p>
    <w:p w:rsidR="00867A6C" w:rsidRPr="000A538B" w:rsidRDefault="002A1337" w:rsidP="000A5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38B">
        <w:rPr>
          <w:rFonts w:ascii="Times New Roman" w:hAnsi="Times New Roman" w:cs="Times New Roman"/>
          <w:sz w:val="28"/>
          <w:szCs w:val="28"/>
        </w:rPr>
        <w:t xml:space="preserve">      </w:t>
      </w:r>
      <w:r w:rsidR="00867A6C" w:rsidRPr="000A538B">
        <w:rPr>
          <w:rFonts w:ascii="Times New Roman" w:hAnsi="Times New Roman" w:cs="Times New Roman"/>
          <w:sz w:val="28"/>
          <w:szCs w:val="28"/>
        </w:rPr>
        <w:t>29</w:t>
      </w:r>
      <w:r w:rsidR="001848EA" w:rsidRPr="000A538B">
        <w:rPr>
          <w:rFonts w:ascii="Times New Roman" w:hAnsi="Times New Roman" w:cs="Times New Roman"/>
          <w:sz w:val="28"/>
          <w:szCs w:val="28"/>
        </w:rPr>
        <w:t>. Все изменения характеристик имущества, связанные с его использованием, учитываются в Реестре муниципального имущества на основании заявления, предоставляемого Учреждением</w:t>
      </w:r>
      <w:r w:rsidR="00867A6C" w:rsidRPr="000A538B">
        <w:rPr>
          <w:rFonts w:ascii="Times New Roman" w:hAnsi="Times New Roman" w:cs="Times New Roman"/>
          <w:sz w:val="28"/>
          <w:szCs w:val="28"/>
        </w:rPr>
        <w:t xml:space="preserve"> </w:t>
      </w:r>
      <w:r w:rsidR="001848EA" w:rsidRPr="000A538B">
        <w:rPr>
          <w:rFonts w:ascii="Times New Roman" w:hAnsi="Times New Roman" w:cs="Times New Roman"/>
          <w:sz w:val="28"/>
          <w:szCs w:val="28"/>
        </w:rPr>
        <w:t>с приложением всех необходимых документов.</w:t>
      </w:r>
    </w:p>
    <w:p w:rsidR="001848EA" w:rsidRPr="000A538B" w:rsidRDefault="000A538B" w:rsidP="000A5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67A6C" w:rsidRPr="000A538B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67A6C" w:rsidRPr="000A538B">
        <w:rPr>
          <w:rFonts w:ascii="Times New Roman" w:hAnsi="Times New Roman" w:cs="Times New Roman"/>
          <w:sz w:val="28"/>
          <w:szCs w:val="28"/>
          <w:lang w:eastAsia="ru-RU"/>
        </w:rPr>
        <w:t>Учреждения несут</w:t>
      </w:r>
      <w:r w:rsidR="001848EA" w:rsidRPr="000A538B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ответственность за сохранность, безопасность и надлежащее использование имущества, переданного им на праве оперативного управления, в соответствии с действующим законодательством.</w:t>
      </w:r>
    </w:p>
    <w:p w:rsidR="006E615A" w:rsidRPr="000A538B" w:rsidRDefault="006E615A" w:rsidP="000A5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F31" w:rsidRPr="000A538B" w:rsidRDefault="003B0EF6" w:rsidP="000A5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38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E615A" w:rsidRPr="000A538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92F31" w:rsidRPr="000A538B" w:rsidRDefault="00592F31" w:rsidP="000A5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F31" w:rsidRPr="000A538B" w:rsidRDefault="00592F31" w:rsidP="000A5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F31" w:rsidRPr="000A538B" w:rsidRDefault="00592F31" w:rsidP="000A5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F31" w:rsidRPr="000A538B" w:rsidRDefault="00592F31" w:rsidP="000A5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F31" w:rsidRPr="000A538B" w:rsidRDefault="00592F31" w:rsidP="000A5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100" w:rsidRPr="000A538B" w:rsidRDefault="00592F31" w:rsidP="000A5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38B">
        <w:rPr>
          <w:rFonts w:ascii="Times New Roman" w:hAnsi="Times New Roman" w:cs="Times New Roman"/>
          <w:sz w:val="28"/>
          <w:szCs w:val="28"/>
        </w:rPr>
        <w:tab/>
      </w:r>
      <w:r w:rsidR="003B0EF6" w:rsidRPr="000A5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284100" w:rsidRPr="000A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53830"/>
    <w:multiLevelType w:val="hybridMultilevel"/>
    <w:tmpl w:val="5F325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D6"/>
    <w:rsid w:val="00014E3E"/>
    <w:rsid w:val="00027186"/>
    <w:rsid w:val="0005573B"/>
    <w:rsid w:val="000750B7"/>
    <w:rsid w:val="000843ED"/>
    <w:rsid w:val="000A538B"/>
    <w:rsid w:val="000B3186"/>
    <w:rsid w:val="0014006B"/>
    <w:rsid w:val="00144308"/>
    <w:rsid w:val="001831C9"/>
    <w:rsid w:val="001848EA"/>
    <w:rsid w:val="001879D8"/>
    <w:rsid w:val="002A1337"/>
    <w:rsid w:val="002D150E"/>
    <w:rsid w:val="002F1574"/>
    <w:rsid w:val="003B0EF6"/>
    <w:rsid w:val="00445DD8"/>
    <w:rsid w:val="00474DFC"/>
    <w:rsid w:val="00521FFE"/>
    <w:rsid w:val="00561E09"/>
    <w:rsid w:val="00592F31"/>
    <w:rsid w:val="006161D0"/>
    <w:rsid w:val="0067023E"/>
    <w:rsid w:val="00696B7A"/>
    <w:rsid w:val="006D4859"/>
    <w:rsid w:val="006E615A"/>
    <w:rsid w:val="00767562"/>
    <w:rsid w:val="00790EAB"/>
    <w:rsid w:val="0079578E"/>
    <w:rsid w:val="008174BB"/>
    <w:rsid w:val="008244FA"/>
    <w:rsid w:val="00867A6C"/>
    <w:rsid w:val="00876149"/>
    <w:rsid w:val="00891A95"/>
    <w:rsid w:val="008A76C7"/>
    <w:rsid w:val="008E04C4"/>
    <w:rsid w:val="00900DBF"/>
    <w:rsid w:val="0090179F"/>
    <w:rsid w:val="009A4AA4"/>
    <w:rsid w:val="00A83599"/>
    <w:rsid w:val="00AD462D"/>
    <w:rsid w:val="00B52C9F"/>
    <w:rsid w:val="00B81205"/>
    <w:rsid w:val="00B85269"/>
    <w:rsid w:val="00BB23D4"/>
    <w:rsid w:val="00BC7D21"/>
    <w:rsid w:val="00C85AF8"/>
    <w:rsid w:val="00D106D6"/>
    <w:rsid w:val="00D53A8B"/>
    <w:rsid w:val="00D6281E"/>
    <w:rsid w:val="00D8369C"/>
    <w:rsid w:val="00E04FCD"/>
    <w:rsid w:val="00E26879"/>
    <w:rsid w:val="00E41F4B"/>
    <w:rsid w:val="00F26536"/>
    <w:rsid w:val="00F43CB6"/>
    <w:rsid w:val="00F46F0E"/>
    <w:rsid w:val="00F6677F"/>
    <w:rsid w:val="00FB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108BE-3858-4BAE-9049-42B198D6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4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43CB6"/>
    <w:pPr>
      <w:ind w:left="720"/>
      <w:contextualSpacing/>
    </w:pPr>
  </w:style>
  <w:style w:type="paragraph" w:customStyle="1" w:styleId="indent1">
    <w:name w:val="indent_1"/>
    <w:basedOn w:val="a"/>
    <w:rsid w:val="0002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lovyan.75/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3E220-3B0D-4356-A8B9-7CF66069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1708</TotalTime>
  <Pages>6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Учетная запись Майкрософт</cp:lastModifiedBy>
  <cp:revision>29</cp:revision>
  <cp:lastPrinted>2024-01-31T05:49:00Z</cp:lastPrinted>
  <dcterms:created xsi:type="dcterms:W3CDTF">2023-12-05T07:22:00Z</dcterms:created>
  <dcterms:modified xsi:type="dcterms:W3CDTF">2024-01-31T05:51:00Z</dcterms:modified>
</cp:coreProperties>
</file>