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8" w:rsidRDefault="00313348" w:rsidP="0031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313348" w:rsidRDefault="00313348" w:rsidP="0031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313348" w:rsidRDefault="00313348" w:rsidP="00313348">
      <w:pPr>
        <w:jc w:val="center"/>
        <w:rPr>
          <w:b/>
          <w:sz w:val="28"/>
          <w:szCs w:val="28"/>
        </w:rPr>
      </w:pPr>
    </w:p>
    <w:p w:rsidR="00313348" w:rsidRDefault="00313348" w:rsidP="0031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348" w:rsidRDefault="00313348" w:rsidP="00313348">
      <w:pPr>
        <w:jc w:val="both"/>
        <w:rPr>
          <w:sz w:val="28"/>
          <w:szCs w:val="28"/>
        </w:rPr>
      </w:pPr>
    </w:p>
    <w:p w:rsidR="00313348" w:rsidRDefault="00313348" w:rsidP="00313348">
      <w:pPr>
        <w:jc w:val="both"/>
        <w:rPr>
          <w:sz w:val="28"/>
          <w:szCs w:val="28"/>
        </w:rPr>
      </w:pPr>
      <w:r>
        <w:rPr>
          <w:sz w:val="28"/>
          <w:szCs w:val="28"/>
        </w:rPr>
        <w:t>16 февраля</w:t>
      </w:r>
      <w:r>
        <w:rPr>
          <w:sz w:val="28"/>
          <w:szCs w:val="28"/>
        </w:rPr>
        <w:t xml:space="preserve">  2024 года                                            </w:t>
      </w:r>
      <w:r>
        <w:rPr>
          <w:sz w:val="28"/>
          <w:szCs w:val="28"/>
        </w:rPr>
        <w:t xml:space="preserve">                       № 49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13348" w:rsidRDefault="00313348" w:rsidP="0031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п.г.т. Оловянная</w:t>
      </w:r>
    </w:p>
    <w:p w:rsidR="00313348" w:rsidRPr="00AA2E35" w:rsidRDefault="00313348" w:rsidP="00313348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 </w:t>
      </w:r>
    </w:p>
    <w:p w:rsidR="00313348" w:rsidRPr="00935C76" w:rsidRDefault="00313348" w:rsidP="00313348">
      <w:pPr>
        <w:shd w:val="clear" w:color="auto" w:fill="FFFFFF"/>
        <w:jc w:val="center"/>
        <w:rPr>
          <w:b/>
          <w:bCs/>
          <w:sz w:val="26"/>
          <w:szCs w:val="26"/>
        </w:rPr>
      </w:pPr>
      <w:r w:rsidRPr="00935C76">
        <w:rPr>
          <w:b/>
          <w:bCs/>
          <w:sz w:val="26"/>
          <w:szCs w:val="26"/>
        </w:rPr>
        <w:t>О внесении изменений в постановление администрации муниципального района «Оловяннинский район» от 28.11.2016 г № 414 «О создании муниципальной комиссии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«Оловяннинский район» в целях их приспособления с учетом потребностей инвалидов и обеспечения условий их доступности для инвалидов, утверждении плана мероприятий по приспосабливанию жилых помещений инвалидов и общего имущества в многоквартирных домах.</w:t>
      </w:r>
    </w:p>
    <w:p w:rsidR="00313348" w:rsidRPr="0033338A" w:rsidRDefault="00313348" w:rsidP="00313348">
      <w:pPr>
        <w:shd w:val="clear" w:color="auto" w:fill="FFFFFF"/>
        <w:ind w:firstLine="708"/>
        <w:jc w:val="both"/>
        <w:rPr>
          <w:sz w:val="28"/>
          <w:szCs w:val="28"/>
        </w:rPr>
      </w:pPr>
      <w:r w:rsidRPr="0033338A">
        <w:rPr>
          <w:sz w:val="28"/>
          <w:szCs w:val="28"/>
        </w:rPr>
        <w:t>В целях Реализации Указа Президента Российской Федерации</w:t>
      </w:r>
      <w:r>
        <w:rPr>
          <w:sz w:val="28"/>
          <w:szCs w:val="28"/>
        </w:rPr>
        <w:t xml:space="preserve"> от 31.04.2023г № 232</w:t>
      </w:r>
      <w:r w:rsidRPr="0033338A">
        <w:rPr>
          <w:sz w:val="28"/>
          <w:szCs w:val="28"/>
        </w:rPr>
        <w:t>, в соответствие с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33338A">
        <w:rPr>
          <w:sz w:val="28"/>
          <w:szCs w:val="28"/>
        </w:rPr>
        <w:t>от 9 июля 2016года № 649</w:t>
      </w:r>
      <w:r>
        <w:rPr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r w:rsidRPr="0033338A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письмом Министерства труда и социальной защиты населения Забайкальского края от 29.12.2023г № 13/25578,</w:t>
      </w:r>
      <w:r w:rsidRPr="0033338A">
        <w:rPr>
          <w:sz w:val="28"/>
          <w:szCs w:val="28"/>
        </w:rPr>
        <w:t xml:space="preserve"> администрация муниципального района «Оловяннинский район»</w:t>
      </w:r>
    </w:p>
    <w:p w:rsidR="00313348" w:rsidRPr="0033338A" w:rsidRDefault="00313348" w:rsidP="00313348">
      <w:pPr>
        <w:shd w:val="clear" w:color="auto" w:fill="FFFFFF"/>
        <w:jc w:val="both"/>
        <w:rPr>
          <w:sz w:val="28"/>
          <w:szCs w:val="28"/>
        </w:rPr>
      </w:pPr>
      <w:r w:rsidRPr="0033338A">
        <w:rPr>
          <w:sz w:val="28"/>
          <w:szCs w:val="28"/>
        </w:rPr>
        <w:t xml:space="preserve"> постановляет: </w:t>
      </w:r>
    </w:p>
    <w:p w:rsidR="00313348" w:rsidRDefault="00313348" w:rsidP="00313348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  </w:t>
      </w:r>
      <w:r>
        <w:rPr>
          <w:sz w:val="28"/>
          <w:szCs w:val="28"/>
        </w:rPr>
        <w:t xml:space="preserve">        1</w:t>
      </w:r>
      <w:r w:rsidRPr="00371609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состав комиссии, утвержденный </w:t>
      </w:r>
      <w:r w:rsidRPr="00371609">
        <w:rPr>
          <w:sz w:val="28"/>
          <w:szCs w:val="28"/>
        </w:rPr>
        <w:t xml:space="preserve"> </w:t>
      </w:r>
      <w:r w:rsidRPr="00371609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71609">
        <w:rPr>
          <w:bCs/>
          <w:sz w:val="28"/>
          <w:szCs w:val="28"/>
        </w:rPr>
        <w:t xml:space="preserve"> администрации муниципального района «Оовяннинский район» от 28.11.2016г № 414  «О создании муниципальной комиссии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«Оловяннинский район» в целях их приспособления с учетом потребностей инвалидов и обеспечения условий их доступности для инвалидов, утверждении плана мероприятий по приспосабливанию жилых помещений инвалидов и общего имущества</w:t>
      </w:r>
      <w:r>
        <w:rPr>
          <w:b/>
          <w:bCs/>
          <w:sz w:val="28"/>
          <w:szCs w:val="28"/>
        </w:rPr>
        <w:t xml:space="preserve"> </w:t>
      </w:r>
      <w:r w:rsidRPr="00371609">
        <w:rPr>
          <w:bCs/>
          <w:sz w:val="28"/>
          <w:szCs w:val="28"/>
        </w:rPr>
        <w:t>в много</w:t>
      </w:r>
      <w:r>
        <w:rPr>
          <w:bCs/>
          <w:sz w:val="28"/>
          <w:szCs w:val="28"/>
        </w:rPr>
        <w:t>квартирных домах следующие изменения:</w:t>
      </w:r>
    </w:p>
    <w:p w:rsidR="00313348" w:rsidRPr="00EC0B74" w:rsidRDefault="00313348" w:rsidP="00313348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>
        <w:rPr>
          <w:bCs/>
          <w:sz w:val="28"/>
          <w:szCs w:val="28"/>
        </w:rPr>
        <w:t>1.1.Вывести из состава комиссии Пономареву В.А.</w:t>
      </w:r>
    </w:p>
    <w:p w:rsidR="00313348" w:rsidRDefault="00313348" w:rsidP="0031334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Ввести в состав комиссии Рогалева А.С.- начальника отдела гражданской обороны, чрезвычайных ситуаций и муниципального хозяйства администрации; муниципального района, Валову С.А.- главного специалиста по архитектуре и градостроительству комитета по управлению муниципальным имуществом администрации муниципального района.  </w:t>
      </w:r>
    </w:p>
    <w:p w:rsidR="00313348" w:rsidRDefault="00313348" w:rsidP="0031334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77097">
        <w:rPr>
          <w:bCs/>
          <w:sz w:val="28"/>
          <w:szCs w:val="28"/>
        </w:rPr>
        <w:t xml:space="preserve">2.Утвердить муниципальную комиссию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«Оловяннинский район» в целях их приспособления </w:t>
      </w:r>
      <w:r w:rsidRPr="00677097">
        <w:rPr>
          <w:bCs/>
          <w:sz w:val="28"/>
          <w:szCs w:val="28"/>
        </w:rPr>
        <w:lastRenderedPageBreak/>
        <w:t xml:space="preserve">с учетом потребностей инвалидов и обеспечения условий их доступности для инвалидов, </w:t>
      </w:r>
      <w:r>
        <w:rPr>
          <w:bCs/>
          <w:sz w:val="28"/>
          <w:szCs w:val="28"/>
        </w:rPr>
        <w:t>в 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13348" w:rsidTr="00B55993">
        <w:tc>
          <w:tcPr>
            <w:tcW w:w="3085" w:type="dxa"/>
          </w:tcPr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Людмила Викторовна 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Лончакова Евгения 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Валерьевна 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Татьяна Владимировна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ED142E">
              <w:rPr>
                <w:sz w:val="28"/>
                <w:szCs w:val="28"/>
              </w:rPr>
              <w:t>: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Светлана Андреевна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Ирина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313348" w:rsidRPr="00ED142E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Александра</w:t>
            </w:r>
          </w:p>
          <w:p w:rsidR="00313348" w:rsidRPr="007E3547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662" w:type="dxa"/>
          </w:tcPr>
          <w:p w:rsidR="00313348" w:rsidRDefault="00313348" w:rsidP="00B55993">
            <w:pPr>
              <w:tabs>
                <w:tab w:val="left" w:pos="31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района по социальному развитию, председатель комиссии.</w:t>
            </w:r>
            <w:r w:rsidRPr="007E354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Оловяннинского отдела социальной защиты населения ГКУ «КЦСЗН», заместитель председателя комиссии.</w:t>
            </w:r>
          </w:p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инспектор Оловяннинского отдела социальной защиты населения ГКУ «КЦСЗН» Забайкальского края, секретарь комиссии.</w:t>
            </w: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по архитектуре и градостроительству комитета по управлению муниципальным имуществом администрации МР.</w:t>
            </w: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МКУ Комитет по управлению муниципальным имуществом администрации муниципального района.</w:t>
            </w: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филиала Государственного фонда поддержки участников специальной военной операции «Защитники Отечества»</w:t>
            </w:r>
          </w:p>
        </w:tc>
      </w:tr>
      <w:tr w:rsidR="00313348" w:rsidRPr="00880542" w:rsidTr="00B55993">
        <w:tc>
          <w:tcPr>
            <w:tcW w:w="3085" w:type="dxa"/>
          </w:tcPr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Каменскас Андрей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Феликсович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Колуцкая Ольга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Пляскина Наталья Александровна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Сульдина Регина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Рогалев Артем Сергеевич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Ракшаева Бальжима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Зыгбеевна</w:t>
            </w:r>
          </w:p>
        </w:tc>
        <w:tc>
          <w:tcPr>
            <w:tcW w:w="6662" w:type="dxa"/>
          </w:tcPr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начальника ОНД по Борзинскому, Оловяннинскому районам и г.Борзя УНДГУ МЧС России по Забайкальскому краю (по согласованию).</w:t>
            </w:r>
          </w:p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-координатор филиала «Государственного фонда поддержки участников специальной военной операции «Защитники Отечества» по Оловяннинскому району.</w:t>
            </w:r>
          </w:p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-координатор филиала «Государственного фонда поддержки участников специальной военной операции «Защитники Отечества» по Оловяннинскому району.</w:t>
            </w:r>
          </w:p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-и.о.главного врача  ГУЗ «Оловяннинская ЦРБ».</w:t>
            </w:r>
          </w:p>
          <w:p w:rsidR="00313348" w:rsidRDefault="00313348" w:rsidP="00B55993">
            <w:pPr>
              <w:jc w:val="both"/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гражданской обороны, чрезвычайных ситуаций и муниципального хозяйства администрации муниципального района.</w:t>
            </w: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территориального отдела Управления Роспотребнадзора по Забайкальскому краю в городском округе «п.Агинское» (по согласованию).</w:t>
            </w:r>
          </w:p>
          <w:p w:rsidR="00313348" w:rsidRPr="00880542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</w:tc>
      </w:tr>
      <w:tr w:rsidR="00313348" w:rsidTr="00B55993">
        <w:tc>
          <w:tcPr>
            <w:tcW w:w="3085" w:type="dxa"/>
          </w:tcPr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Нина Семеновна</w:t>
            </w: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313348" w:rsidRDefault="00313348" w:rsidP="00B55993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13348" w:rsidRDefault="00313348" w:rsidP="00B55993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председатель районного совета ветеранов.</w:t>
            </w:r>
          </w:p>
        </w:tc>
      </w:tr>
    </w:tbl>
    <w:p w:rsidR="00313348" w:rsidRDefault="00313348" w:rsidP="003133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по общим вопросам администрации муниципального района «Оловяннинский район» (Калинина Е.Ю.)  довести настоящее постановление до заинтересованных лиц.</w:t>
      </w:r>
    </w:p>
    <w:p w:rsidR="00313348" w:rsidRDefault="00313348" w:rsidP="003133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муниципального района «Оловяннинский район» от 16.01.2024 г № 01 считать утратившим силу.</w:t>
      </w:r>
    </w:p>
    <w:p w:rsidR="00313348" w:rsidRPr="00AA2E35" w:rsidRDefault="00313348" w:rsidP="0031334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5.Настоящее постановление разместить на официальном сайте администрации муниципального района «Оловяннинский район» в информационно - телекоммуникационной сети «Интернет».</w:t>
      </w:r>
    </w:p>
    <w:p w:rsidR="00313348" w:rsidRDefault="00313348" w:rsidP="00313348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313348" w:rsidRDefault="00313348" w:rsidP="00313348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</w:p>
    <w:p w:rsidR="00313348" w:rsidRPr="006C25CC" w:rsidRDefault="00313348" w:rsidP="003133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25CC">
        <w:rPr>
          <w:sz w:val="28"/>
          <w:szCs w:val="28"/>
        </w:rPr>
        <w:t xml:space="preserve"> муниципального района </w:t>
      </w:r>
    </w:p>
    <w:p w:rsidR="00313348" w:rsidRDefault="00313348" w:rsidP="00313348">
      <w:pPr>
        <w:shd w:val="clear" w:color="auto" w:fill="FFFFFF"/>
        <w:tabs>
          <w:tab w:val="left" w:pos="7200"/>
        </w:tabs>
        <w:jc w:val="both"/>
        <w:rPr>
          <w:sz w:val="28"/>
          <w:szCs w:val="28"/>
        </w:rPr>
      </w:pPr>
      <w:r w:rsidRPr="006C25CC">
        <w:rPr>
          <w:sz w:val="28"/>
          <w:szCs w:val="28"/>
        </w:rPr>
        <w:t>«Ол</w:t>
      </w:r>
      <w:r>
        <w:rPr>
          <w:sz w:val="28"/>
          <w:szCs w:val="28"/>
        </w:rPr>
        <w:t>овяннинский район»                                                            А.В.Антошкин</w:t>
      </w:r>
    </w:p>
    <w:p w:rsidR="00313348" w:rsidRDefault="00313348" w:rsidP="00313348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10B05" w:rsidRDefault="00010B05"/>
    <w:sectPr w:rsidR="0001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F"/>
    <w:rsid w:val="00010B05"/>
    <w:rsid w:val="00313348"/>
    <w:rsid w:val="006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402B-C40A-4D6B-8490-EDB4A82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2024-05-16T02:04:00Z</dcterms:created>
  <dcterms:modified xsi:type="dcterms:W3CDTF">2024-05-16T02:04:00Z</dcterms:modified>
</cp:coreProperties>
</file>