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E8" w:rsidRDefault="00E509E8" w:rsidP="00BE0B8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ПРОЕКТ</w:t>
      </w:r>
    </w:p>
    <w:p w:rsidR="00BE0B8A" w:rsidRPr="00BE0B8A" w:rsidRDefault="00BE0B8A" w:rsidP="00BE0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BE0B8A" w:rsidRDefault="00BE0B8A" w:rsidP="00BE0B8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B8A" w:rsidRDefault="00BE0B8A" w:rsidP="00BE0B8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BE0B8A" w:rsidRDefault="00BE0B8A" w:rsidP="00BE0B8A">
      <w:pPr>
        <w:rPr>
          <w:rFonts w:ascii="Times New Roman" w:hAnsi="Times New Roman" w:cs="Times New Roman"/>
          <w:b/>
          <w:sz w:val="28"/>
          <w:szCs w:val="28"/>
        </w:rPr>
      </w:pPr>
    </w:p>
    <w:p w:rsidR="00E509E8" w:rsidRDefault="00E509E8" w:rsidP="00BE0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</w:t>
      </w:r>
      <w:r w:rsidR="00BE0B8A">
        <w:rPr>
          <w:rFonts w:ascii="Times New Roman" w:hAnsi="Times New Roman" w:cs="Times New Roman"/>
          <w:sz w:val="28"/>
          <w:szCs w:val="28"/>
        </w:rPr>
        <w:t xml:space="preserve"> 2024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_____</w:t>
      </w:r>
    </w:p>
    <w:p w:rsidR="00BE0B8A" w:rsidRDefault="00BE0B8A" w:rsidP="00BE0B8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с. Единение</w:t>
      </w:r>
    </w:p>
    <w:p w:rsidR="00BE0B8A" w:rsidRDefault="00BE0B8A" w:rsidP="00BE0B8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0B8A" w:rsidRDefault="00E509E8" w:rsidP="00BE0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сельского поселения «Единенское» от 27.08.2018 № 84 «Об установлении налога на имущество физических лиц на территории сельского поселения «Единенское»</w:t>
      </w:r>
    </w:p>
    <w:p w:rsidR="00BE0B8A" w:rsidRDefault="00BE0B8A" w:rsidP="00BE0B8A">
      <w:pPr>
        <w:rPr>
          <w:rFonts w:ascii="Times New Roman" w:hAnsi="Times New Roman" w:cs="Times New Roman"/>
          <w:sz w:val="28"/>
          <w:szCs w:val="28"/>
        </w:rPr>
      </w:pPr>
    </w:p>
    <w:p w:rsidR="00BE0B8A" w:rsidRDefault="00BE0B8A" w:rsidP="00E509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Оловяннинского района, в соответствии с Федеральным законом от 06.10.2003 г. № 131- ФЗ «Об общих принципах организации местного самоуправления в Российской Федераци</w:t>
      </w:r>
      <w:r w:rsidR="00E509E8">
        <w:rPr>
          <w:rFonts w:ascii="Times New Roman" w:hAnsi="Times New Roman" w:cs="Times New Roman"/>
          <w:sz w:val="28"/>
          <w:szCs w:val="28"/>
        </w:rPr>
        <w:t xml:space="preserve">и», 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«Единенское»</w:t>
      </w:r>
    </w:p>
    <w:p w:rsidR="00BE0B8A" w:rsidRDefault="00BE0B8A" w:rsidP="00BE0B8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0B8A" w:rsidRDefault="00BE0B8A" w:rsidP="00BE0B8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0B8A" w:rsidRPr="00AF1DE8" w:rsidRDefault="00BE0B8A" w:rsidP="00BE0B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1DE8" w:rsidRPr="002F5D00" w:rsidRDefault="002F5D00" w:rsidP="002F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1DE8" w:rsidRPr="002F5D00">
        <w:rPr>
          <w:rFonts w:ascii="Times New Roman" w:hAnsi="Times New Roman" w:cs="Times New Roman"/>
          <w:sz w:val="28"/>
          <w:szCs w:val="28"/>
        </w:rPr>
        <w:t>Внести изменения и дополнения в решение Совета сельского поселения «Единенское» от 27.08.2018 № 84 «Об установлении налога на имущество физических лиц на территории сельского поселения «Единенское»</w:t>
      </w:r>
    </w:p>
    <w:p w:rsidR="006F62C1" w:rsidRDefault="0049557B" w:rsidP="002F5D00">
      <w:pPr>
        <w:pStyle w:val="a3"/>
        <w:spacing w:after="0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13A">
        <w:rPr>
          <w:rFonts w:ascii="Times New Roman" w:hAnsi="Times New Roman" w:cs="Times New Roman"/>
          <w:sz w:val="28"/>
          <w:szCs w:val="28"/>
        </w:rPr>
        <w:t xml:space="preserve">изложить подпункт 1 </w:t>
      </w:r>
      <w:r w:rsidR="006F62C1">
        <w:rPr>
          <w:rFonts w:ascii="Times New Roman" w:hAnsi="Times New Roman" w:cs="Times New Roman"/>
          <w:sz w:val="28"/>
          <w:szCs w:val="28"/>
        </w:rPr>
        <w:t>пункт</w:t>
      </w:r>
      <w:r w:rsidR="00F0613A">
        <w:rPr>
          <w:rFonts w:ascii="Times New Roman" w:hAnsi="Times New Roman" w:cs="Times New Roman"/>
          <w:sz w:val="28"/>
          <w:szCs w:val="28"/>
        </w:rPr>
        <w:t xml:space="preserve">а 2 решения </w:t>
      </w:r>
      <w:r w:rsidR="006F62C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F62C1" w:rsidRPr="00A7104F" w:rsidRDefault="006F62C1" w:rsidP="00A71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04F">
        <w:rPr>
          <w:rFonts w:ascii="Times New Roman" w:hAnsi="Times New Roman" w:cs="Times New Roman"/>
          <w:sz w:val="28"/>
          <w:szCs w:val="28"/>
        </w:rPr>
        <w:t>Установить налоговые ставки в  размерах не превышающих</w:t>
      </w:r>
      <w:r w:rsidR="002F5D00" w:rsidRPr="00A7104F">
        <w:rPr>
          <w:rFonts w:ascii="Times New Roman" w:hAnsi="Times New Roman" w:cs="Times New Roman"/>
          <w:sz w:val="28"/>
          <w:szCs w:val="28"/>
        </w:rPr>
        <w:t>:</w:t>
      </w:r>
    </w:p>
    <w:p w:rsidR="00A7104F" w:rsidRPr="00A7104F" w:rsidRDefault="00A7104F" w:rsidP="00A710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7104F">
        <w:rPr>
          <w:rFonts w:ascii="Times New Roman" w:hAnsi="Times New Roman" w:cs="Times New Roman"/>
          <w:sz w:val="28"/>
          <w:szCs w:val="28"/>
        </w:rPr>
        <w:t>1)</w:t>
      </w:r>
      <w:r w:rsidRPr="00A7104F">
        <w:rPr>
          <w:rFonts w:ascii="Times New Roman" w:hAnsi="Times New Roman" w:cs="Times New Roman"/>
          <w:b/>
          <w:sz w:val="28"/>
          <w:szCs w:val="28"/>
        </w:rPr>
        <w:t> </w:t>
      </w:r>
      <w:r w:rsidRPr="00A7104F">
        <w:rPr>
          <w:rFonts w:ascii="Times New Roman" w:hAnsi="Times New Roman" w:cs="Times New Roman"/>
          <w:b/>
          <w:i/>
          <w:iCs/>
          <w:sz w:val="28"/>
          <w:szCs w:val="28"/>
        </w:rPr>
        <w:t>0,1 процента</w:t>
      </w:r>
      <w:r w:rsidRPr="00A7104F">
        <w:rPr>
          <w:rFonts w:ascii="Times New Roman" w:hAnsi="Times New Roman" w:cs="Times New Roman"/>
          <w:b/>
          <w:iCs/>
          <w:sz w:val="28"/>
          <w:szCs w:val="28"/>
        </w:rPr>
        <w:t xml:space="preserve"> в отношении:</w:t>
      </w:r>
    </w:p>
    <w:p w:rsidR="00A7104F" w:rsidRPr="00A7104F" w:rsidRDefault="00A7104F" w:rsidP="00A71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жилых</w:t>
      </w:r>
      <w:r w:rsidRPr="00A7104F">
        <w:rPr>
          <w:rFonts w:ascii="Times New Roman" w:hAnsi="Times New Roman" w:cs="Times New Roman"/>
          <w:iCs/>
          <w:sz w:val="28"/>
          <w:szCs w:val="28"/>
        </w:rPr>
        <w:t xml:space="preserve"> домов, квартир, комнат, частей жилых домов;</w:t>
      </w:r>
    </w:p>
    <w:p w:rsidR="00A7104F" w:rsidRPr="00A7104F" w:rsidRDefault="00A7104F" w:rsidP="00A71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04F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7104F" w:rsidRPr="00A7104F" w:rsidRDefault="00A7104F" w:rsidP="00A71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04F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7104F" w:rsidRPr="00A7104F" w:rsidRDefault="00A7104F" w:rsidP="00A71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04F">
        <w:rPr>
          <w:rFonts w:ascii="Times New Roman" w:hAnsi="Times New Roman" w:cs="Times New Roman"/>
          <w:sz w:val="28"/>
          <w:szCs w:val="28"/>
        </w:rPr>
        <w:t>гаражей и машино-мест, в том числе расположенных в объектах незавершенного строительства в случае, если проектируемым назначением таких объектов является жилой дом;</w:t>
      </w:r>
    </w:p>
    <w:p w:rsidR="00A7104F" w:rsidRPr="00A7104F" w:rsidRDefault="00A7104F" w:rsidP="00A71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7104F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8053A9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BE0B8A" w:rsidRPr="002F5D00" w:rsidRDefault="00BE0B8A" w:rsidP="002F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D00">
        <w:rPr>
          <w:rFonts w:ascii="Times New Roman" w:hAnsi="Times New Roman" w:cs="Times New Roman"/>
          <w:sz w:val="28"/>
          <w:szCs w:val="28"/>
        </w:rPr>
        <w:t xml:space="preserve">    2. Настоящее ре</w:t>
      </w:r>
      <w:r w:rsidR="000349B1">
        <w:rPr>
          <w:rFonts w:ascii="Times New Roman" w:hAnsi="Times New Roman" w:cs="Times New Roman"/>
          <w:sz w:val="28"/>
          <w:szCs w:val="28"/>
        </w:rPr>
        <w:t>шение вступает в силу не ранее чем по истечении одного месяца со дня их официального опубликования и не р</w:t>
      </w:r>
      <w:r w:rsidR="00E87F9F">
        <w:rPr>
          <w:rFonts w:ascii="Times New Roman" w:hAnsi="Times New Roman" w:cs="Times New Roman"/>
          <w:sz w:val="28"/>
          <w:szCs w:val="28"/>
        </w:rPr>
        <w:t>анее 1-го числа очередного нало</w:t>
      </w:r>
      <w:r w:rsidR="000349B1">
        <w:rPr>
          <w:rFonts w:ascii="Times New Roman" w:hAnsi="Times New Roman" w:cs="Times New Roman"/>
          <w:sz w:val="28"/>
          <w:szCs w:val="28"/>
        </w:rPr>
        <w:t>гового периода по соответствующему налогу</w:t>
      </w:r>
      <w:r w:rsidR="00E87F9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E0B8A" w:rsidRDefault="00BE0B8A" w:rsidP="00BE0B8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информационном стенде в здании администрации и на официальном сайте 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r>
        <w:rPr>
          <w:rFonts w:ascii="Times New Roman" w:hAnsi="Times New Roman" w:cs="Times New Roman"/>
          <w:sz w:val="28"/>
          <w:szCs w:val="28"/>
        </w:rPr>
        <w:t>.75.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053A9">
        <w:rPr>
          <w:rFonts w:ascii="Times New Roman" w:hAnsi="Times New Roman" w:cs="Times New Roman"/>
          <w:sz w:val="28"/>
          <w:szCs w:val="28"/>
        </w:rPr>
        <w:t xml:space="preserve"> и </w:t>
      </w:r>
      <w:r w:rsidR="008053A9">
        <w:t xml:space="preserve"> </w:t>
      </w:r>
      <w:r w:rsidR="008053A9" w:rsidRPr="008053A9">
        <w:rPr>
          <w:rFonts w:ascii="Times New Roman" w:hAnsi="Times New Roman" w:cs="Times New Roman"/>
          <w:sz w:val="28"/>
          <w:szCs w:val="28"/>
        </w:rPr>
        <w:t>направить в Управление Федеральной налоговой службы по Забайкальскому</w:t>
      </w:r>
      <w:r w:rsidR="008053A9">
        <w:t xml:space="preserve"> </w:t>
      </w:r>
      <w:r w:rsidR="008053A9" w:rsidRPr="008053A9">
        <w:rPr>
          <w:rFonts w:ascii="Times New Roman" w:hAnsi="Times New Roman" w:cs="Times New Roman"/>
          <w:sz w:val="28"/>
          <w:szCs w:val="28"/>
        </w:rPr>
        <w:t>краю.</w:t>
      </w:r>
    </w:p>
    <w:p w:rsidR="00AF5F7C" w:rsidRPr="008053A9" w:rsidRDefault="00AF5F7C" w:rsidP="00BE0B8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8A" w:rsidRDefault="00BE0B8A" w:rsidP="00BE0B8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2C1" w:rsidRDefault="00BE0B8A" w:rsidP="00AF5F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  <w:r w:rsidR="006F62C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E0B8A" w:rsidRPr="006F62C1" w:rsidRDefault="006F62C1" w:rsidP="00AF5F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BE0B8A">
        <w:rPr>
          <w:rFonts w:ascii="Times New Roman" w:hAnsi="Times New Roman" w:cs="Times New Roman"/>
          <w:iCs/>
          <w:sz w:val="28"/>
          <w:szCs w:val="28"/>
        </w:rPr>
        <w:t>«</w:t>
      </w:r>
      <w:r w:rsidR="00BE0B8A">
        <w:rPr>
          <w:rFonts w:ascii="Times New Roman" w:hAnsi="Times New Roman" w:cs="Times New Roman"/>
          <w:sz w:val="28"/>
          <w:szCs w:val="28"/>
        </w:rPr>
        <w:t>Единенское</w:t>
      </w:r>
      <w:r w:rsidR="00BE0B8A">
        <w:rPr>
          <w:rFonts w:ascii="Times New Roman" w:hAnsi="Times New Roman" w:cs="Times New Roman"/>
          <w:iCs/>
          <w:sz w:val="28"/>
          <w:szCs w:val="28"/>
        </w:rPr>
        <w:t>»</w:t>
      </w:r>
      <w:r w:rsidR="00BE0B8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BE0B8A">
        <w:rPr>
          <w:rFonts w:ascii="Times New Roman" w:hAnsi="Times New Roman" w:cs="Times New Roman"/>
          <w:iCs/>
          <w:sz w:val="28"/>
          <w:szCs w:val="28"/>
        </w:rPr>
        <w:t>У.И. Куриллова</w:t>
      </w:r>
    </w:p>
    <w:p w:rsidR="00817A44" w:rsidRDefault="00817A44"/>
    <w:sectPr w:rsidR="0081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7502D"/>
    <w:multiLevelType w:val="hybridMultilevel"/>
    <w:tmpl w:val="571C25AC"/>
    <w:lvl w:ilvl="0" w:tplc="0E5C5AB6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E7"/>
    <w:rsid w:val="000252BF"/>
    <w:rsid w:val="000349B1"/>
    <w:rsid w:val="0022712F"/>
    <w:rsid w:val="002F5D00"/>
    <w:rsid w:val="0049557B"/>
    <w:rsid w:val="005D03E7"/>
    <w:rsid w:val="006F62C1"/>
    <w:rsid w:val="008053A9"/>
    <w:rsid w:val="00817A44"/>
    <w:rsid w:val="00822FC3"/>
    <w:rsid w:val="0090195D"/>
    <w:rsid w:val="00A11E73"/>
    <w:rsid w:val="00A7104F"/>
    <w:rsid w:val="00AF1DE8"/>
    <w:rsid w:val="00AF5F7C"/>
    <w:rsid w:val="00B66AA4"/>
    <w:rsid w:val="00BE0B8A"/>
    <w:rsid w:val="00CB7BAD"/>
    <w:rsid w:val="00E509E8"/>
    <w:rsid w:val="00E87F9F"/>
    <w:rsid w:val="00EA66C8"/>
    <w:rsid w:val="00F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0F34-51EF-470E-B7EE-1196DF10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C8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EA66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2F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BE0B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33</cp:revision>
  <cp:lastPrinted>2023-03-27T02:13:00Z</cp:lastPrinted>
  <dcterms:created xsi:type="dcterms:W3CDTF">2023-03-27T01:18:00Z</dcterms:created>
  <dcterms:modified xsi:type="dcterms:W3CDTF">2024-06-13T11:32:00Z</dcterms:modified>
</cp:coreProperties>
</file>