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84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E7023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lang w:eastAsia="ru-RU"/>
        </w:rPr>
        <w:t>СЕЛЬСКОЕ ПОСЕЛЕНИЕ «МИРНИНСКОЕ</w:t>
      </w:r>
      <w:r w:rsidRPr="00DE7023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6C7684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МУНИЦИПАЛЬНЫЙ РАЙОН «ОЛОВЯННИНСКИЙ РАЙОН»</w:t>
      </w:r>
    </w:p>
    <w:p w:rsidR="006C7684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ЗАБАЙКАЛЬСКИЙ КРАЙ</w:t>
      </w:r>
    </w:p>
    <w:p w:rsidR="006C7684" w:rsidRPr="00DE7023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C7684" w:rsidRPr="00DE7023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C7684" w:rsidRPr="00DE7023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E7023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  <w:r w:rsidR="001A299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C7684" w:rsidRPr="00852B07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852B07">
        <w:rPr>
          <w:rFonts w:ascii="Times New Roman" w:eastAsia="Times New Roman" w:hAnsi="Times New Roman" w:cs="Times New Roman"/>
          <w:sz w:val="28"/>
          <w:lang w:eastAsia="ru-RU"/>
        </w:rPr>
        <w:t>п.ст.Мирная</w:t>
      </w:r>
      <w:proofErr w:type="spellEnd"/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года</w:t>
      </w: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1A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A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684" w:rsidRPr="00C100CF" w:rsidRDefault="006C7684" w:rsidP="006C7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684" w:rsidRPr="008667FB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86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6C7684" w:rsidRPr="008667FB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6C7684" w:rsidRPr="008667FB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6C7684" w:rsidRPr="008667FB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сфере благоустройства</w:t>
      </w:r>
      <w:r w:rsidR="00A3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Pr="00DB7FC4" w:rsidRDefault="006C7684" w:rsidP="006C7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C7684" w:rsidRPr="00DB7FC4" w:rsidRDefault="006C7684" w:rsidP="006C7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7684" w:rsidRPr="00DB7FC4" w:rsidRDefault="006C7684" w:rsidP="006C768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(обнародования).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684" w:rsidRPr="00DB7FC4" w:rsidRDefault="006C7684" w:rsidP="006C768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его официального обнародования на стенде администрации и опубликовать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Pr="000F6A19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684" w:rsidRDefault="006C7684" w:rsidP="006C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Pr="00DB7FC4" w:rsidRDefault="006C7684" w:rsidP="006C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Pr="00DB7FC4" w:rsidRDefault="006C7684" w:rsidP="006C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Г.Г.Бородина</w:t>
      </w:r>
      <w:proofErr w:type="spellEnd"/>
    </w:p>
    <w:p w:rsidR="006C7684" w:rsidRDefault="006C7684" w:rsidP="006C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4" w:rsidRDefault="006C7684" w:rsidP="006C7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7684" w:rsidRPr="00EF07A9" w:rsidRDefault="006C7684" w:rsidP="006C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C7684" w:rsidRPr="004F32A0" w:rsidRDefault="006C7684" w:rsidP="006C7684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                            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Приложение к</w:t>
      </w:r>
    </w:p>
    <w:p w:rsidR="006C7684" w:rsidRPr="004F32A0" w:rsidRDefault="006C7684" w:rsidP="006C7684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сельского поселения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Мирнинское</w:t>
      </w:r>
      <w:proofErr w:type="spellEnd"/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6C7684" w:rsidRPr="004F32A0" w:rsidRDefault="006C7684" w:rsidP="006C7684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</w:t>
      </w:r>
      <w:r w:rsidR="001A29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№ </w:t>
      </w:r>
      <w:r w:rsidR="001A2999">
        <w:rPr>
          <w:rFonts w:ascii="Times New Roman" w:eastAsia="Lucida Sans Unicode" w:hAnsi="Times New Roman" w:cs="Times New Roman"/>
          <w:kern w:val="1"/>
          <w:sz w:val="24"/>
          <w:szCs w:val="24"/>
        </w:rPr>
        <w:t>06 от 06.06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202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6C7684" w:rsidRDefault="006C7684" w:rsidP="006C7684"/>
    <w:p w:rsidR="006C7684" w:rsidRDefault="006C7684" w:rsidP="006C7684">
      <w:pPr>
        <w:jc w:val="center"/>
      </w:pPr>
    </w:p>
    <w:p w:rsidR="006C7684" w:rsidRPr="0066016D" w:rsidRDefault="006C7684" w:rsidP="006C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b/>
          <w:sz w:val="28"/>
          <w:szCs w:val="28"/>
        </w:rPr>
        <w:t>»</w:t>
      </w: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».</w:t>
      </w:r>
    </w:p>
    <w:p w:rsidR="006C7684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2. Аналитическая часть Программы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 xml:space="preserve">»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 xml:space="preserve">»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 соблюдением: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и Правилами благоустройства;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 xml:space="preserve">» в зимний период, включая контроль проведения мероприятий по очистке от снега, наледи и сосулек кровель зданий, сооружений;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4) обязательных требований по уборке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7) обязательных требований по посадке, охране и содержанию зеленых насаждений, в том числе обязательных требований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9) обязательных требований по выгулу животных и требования о недопустимости выпаса сельскохозяйственных животных и птиц на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2.3. Анализ и оценка рисков причинения вреда охраняемым законом ценностям.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C7684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3. Цели и задачи Программы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3.2. Задачи Программы: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C7684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4. Мероприятия по профилактике нарушений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на собраниях и конференциях граждан об обязательных требованиях, предъявляемых к объектам контроля.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 xml:space="preserve">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16D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</w:t>
      </w:r>
      <w:r>
        <w:rPr>
          <w:rFonts w:ascii="Times New Roman" w:hAnsi="Times New Roman" w:cs="Times New Roman"/>
          <w:sz w:val="28"/>
          <w:szCs w:val="28"/>
        </w:rPr>
        <w:t>приятий, установленных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66016D">
        <w:rPr>
          <w:rFonts w:ascii="Times New Roman" w:hAnsi="Times New Roman" w:cs="Times New Roman"/>
          <w:sz w:val="28"/>
          <w:szCs w:val="28"/>
        </w:rPr>
        <w:t>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или должностным лицом, уполномоченным осуществлять контроль.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6C7684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84" w:rsidRPr="004F32A0" w:rsidRDefault="006C7684" w:rsidP="006C7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5. Результативность и эффективность Программы.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:rsidR="006C7684" w:rsidRPr="0066016D" w:rsidRDefault="006C7684" w:rsidP="006C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6C7684" w:rsidRPr="0066016D" w:rsidRDefault="006C7684" w:rsidP="006C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684" w:rsidRPr="0066016D" w:rsidRDefault="006C7684" w:rsidP="006C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684" w:rsidRPr="0066016D" w:rsidRDefault="006C7684" w:rsidP="006C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684" w:rsidRPr="000B2608" w:rsidRDefault="006C7684" w:rsidP="006C7684">
      <w:pPr>
        <w:rPr>
          <w:rFonts w:ascii="Times New Roman" w:hAnsi="Times New Roman" w:cs="Times New Roman"/>
          <w:sz w:val="28"/>
          <w:szCs w:val="28"/>
        </w:rPr>
      </w:pPr>
    </w:p>
    <w:p w:rsidR="006C7684" w:rsidRPr="007D677E" w:rsidRDefault="006C7684" w:rsidP="006C7684">
      <w:pPr>
        <w:rPr>
          <w:rFonts w:ascii="Times New Roman" w:hAnsi="Times New Roman" w:cs="Times New Roman"/>
          <w:sz w:val="28"/>
          <w:szCs w:val="28"/>
        </w:rPr>
      </w:pPr>
    </w:p>
    <w:p w:rsidR="00D159A7" w:rsidRPr="006C7684" w:rsidRDefault="00D159A7">
      <w:pPr>
        <w:rPr>
          <w:rFonts w:ascii="Times New Roman" w:hAnsi="Times New Roman" w:cs="Times New Roman"/>
          <w:sz w:val="28"/>
          <w:szCs w:val="28"/>
        </w:rPr>
      </w:pPr>
    </w:p>
    <w:sectPr w:rsidR="00D159A7" w:rsidRPr="006C7684" w:rsidSect="002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4"/>
    <w:rsid w:val="001A2999"/>
    <w:rsid w:val="006C7684"/>
    <w:rsid w:val="00722154"/>
    <w:rsid w:val="00A32EEA"/>
    <w:rsid w:val="00D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4CC1-84AB-426F-99C1-0E78C9D9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2589</Words>
  <Characters>14760</Characters>
  <Application>Microsoft Office Word</Application>
  <DocSecurity>0</DocSecurity>
  <Lines>123</Lines>
  <Paragraphs>34</Paragraphs>
  <ScaleCrop>false</ScaleCrop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dcterms:created xsi:type="dcterms:W3CDTF">2024-06-16T00:00:00Z</dcterms:created>
  <dcterms:modified xsi:type="dcterms:W3CDTF">2024-06-16T01:16:00Z</dcterms:modified>
</cp:coreProperties>
</file>