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4F" w:rsidRDefault="002B734F" w:rsidP="002B7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2B734F" w:rsidRPr="007627C5" w:rsidRDefault="002B734F" w:rsidP="002B7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«ОЛОВЯННИНСКИЙ РАЙОН»</w:t>
      </w:r>
    </w:p>
    <w:p w:rsidR="002B734F" w:rsidRDefault="002B734F" w:rsidP="002B734F">
      <w:pPr>
        <w:jc w:val="center"/>
      </w:pPr>
    </w:p>
    <w:p w:rsidR="00EC185E" w:rsidRDefault="002B734F" w:rsidP="000E2CA0">
      <w:pPr>
        <w:jc w:val="center"/>
        <w:rPr>
          <w:b/>
          <w:sz w:val="28"/>
          <w:szCs w:val="28"/>
        </w:rPr>
      </w:pPr>
      <w:r w:rsidRPr="00B74187">
        <w:rPr>
          <w:b/>
          <w:sz w:val="28"/>
          <w:szCs w:val="28"/>
        </w:rPr>
        <w:t>ПОСТАНОВЛЕНИЕ</w:t>
      </w:r>
    </w:p>
    <w:p w:rsidR="000E2CA0" w:rsidRPr="000E2CA0" w:rsidRDefault="000E2CA0" w:rsidP="000E2CA0">
      <w:pPr>
        <w:jc w:val="center"/>
        <w:rPr>
          <w:b/>
          <w:sz w:val="28"/>
          <w:szCs w:val="28"/>
        </w:rPr>
      </w:pPr>
    </w:p>
    <w:p w:rsidR="002B734F" w:rsidRPr="00A71814" w:rsidRDefault="000E2CA0" w:rsidP="002B734F">
      <w:pPr>
        <w:tabs>
          <w:tab w:val="left" w:pos="3174"/>
        </w:tabs>
        <w:rPr>
          <w:sz w:val="28"/>
          <w:szCs w:val="28"/>
        </w:rPr>
      </w:pPr>
      <w:r>
        <w:rPr>
          <w:sz w:val="28"/>
          <w:szCs w:val="28"/>
        </w:rPr>
        <w:t>«12</w:t>
      </w:r>
      <w:r w:rsidR="002B734F" w:rsidRPr="00A71814">
        <w:rPr>
          <w:sz w:val="28"/>
          <w:szCs w:val="28"/>
        </w:rPr>
        <w:t>»</w:t>
      </w:r>
      <w:r w:rsidR="002B734F" w:rsidRPr="00A37EC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2B734F" w:rsidRPr="00A37ECD">
        <w:rPr>
          <w:sz w:val="28"/>
          <w:szCs w:val="28"/>
        </w:rPr>
        <w:t xml:space="preserve">  202</w:t>
      </w:r>
      <w:r w:rsidR="002B734F">
        <w:rPr>
          <w:sz w:val="28"/>
          <w:szCs w:val="28"/>
        </w:rPr>
        <w:t>3</w:t>
      </w:r>
      <w:r w:rsidR="002B734F" w:rsidRPr="00A37ECD">
        <w:rPr>
          <w:sz w:val="28"/>
          <w:szCs w:val="28"/>
        </w:rPr>
        <w:t xml:space="preserve"> год                                                             </w:t>
      </w:r>
      <w:r w:rsidR="002B734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="002B734F">
        <w:rPr>
          <w:sz w:val="28"/>
          <w:szCs w:val="28"/>
        </w:rPr>
        <w:t xml:space="preserve">   </w:t>
      </w:r>
      <w:r w:rsidR="002B734F" w:rsidRPr="00A37ECD">
        <w:rPr>
          <w:sz w:val="28"/>
          <w:szCs w:val="28"/>
        </w:rPr>
        <w:t xml:space="preserve">№ </w:t>
      </w:r>
      <w:r>
        <w:rPr>
          <w:sz w:val="28"/>
          <w:szCs w:val="28"/>
        </w:rPr>
        <w:t>426</w:t>
      </w:r>
    </w:p>
    <w:p w:rsidR="00EC185E" w:rsidRDefault="00EC185E" w:rsidP="002B734F">
      <w:pPr>
        <w:tabs>
          <w:tab w:val="left" w:pos="3174"/>
        </w:tabs>
        <w:rPr>
          <w:sz w:val="28"/>
          <w:szCs w:val="28"/>
        </w:rPr>
      </w:pPr>
    </w:p>
    <w:p w:rsidR="002B734F" w:rsidRDefault="002B734F" w:rsidP="00EC185E">
      <w:pPr>
        <w:tabs>
          <w:tab w:val="left" w:pos="3174"/>
        </w:tabs>
        <w:jc w:val="center"/>
        <w:rPr>
          <w:b/>
          <w:sz w:val="28"/>
          <w:szCs w:val="28"/>
        </w:rPr>
      </w:pPr>
      <w:proofErr w:type="spellStart"/>
      <w:r w:rsidRPr="00D678F0">
        <w:rPr>
          <w:b/>
          <w:sz w:val="28"/>
          <w:szCs w:val="28"/>
        </w:rPr>
        <w:t>пгт</w:t>
      </w:r>
      <w:proofErr w:type="spellEnd"/>
      <w:r w:rsidRPr="00D678F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D678F0">
        <w:rPr>
          <w:b/>
          <w:sz w:val="28"/>
          <w:szCs w:val="28"/>
        </w:rPr>
        <w:t>Оловянная</w:t>
      </w:r>
    </w:p>
    <w:p w:rsidR="002B734F" w:rsidRDefault="002B734F" w:rsidP="002B734F">
      <w:pPr>
        <w:tabs>
          <w:tab w:val="left" w:pos="3174"/>
        </w:tabs>
        <w:rPr>
          <w:b/>
          <w:sz w:val="28"/>
          <w:szCs w:val="28"/>
        </w:rPr>
      </w:pPr>
    </w:p>
    <w:p w:rsidR="002B734F" w:rsidRPr="00132D41" w:rsidRDefault="002B734F" w:rsidP="002B734F">
      <w:pPr>
        <w:tabs>
          <w:tab w:val="left" w:pos="3555"/>
        </w:tabs>
        <w:jc w:val="both"/>
        <w:rPr>
          <w:b/>
          <w:sz w:val="28"/>
          <w:szCs w:val="28"/>
        </w:rPr>
      </w:pPr>
      <w:r w:rsidRPr="007E5992">
        <w:rPr>
          <w:b/>
          <w:sz w:val="28"/>
          <w:szCs w:val="28"/>
        </w:rPr>
        <w:t xml:space="preserve">О </w:t>
      </w:r>
      <w:r w:rsidR="003A10A7">
        <w:rPr>
          <w:b/>
          <w:sz w:val="28"/>
          <w:szCs w:val="28"/>
        </w:rPr>
        <w:t>внесении изменений в</w:t>
      </w:r>
      <w:r w:rsidR="00D903AD">
        <w:rPr>
          <w:b/>
          <w:sz w:val="28"/>
          <w:szCs w:val="28"/>
        </w:rPr>
        <w:t xml:space="preserve"> муниципальн</w:t>
      </w:r>
      <w:r w:rsidR="003A10A7">
        <w:rPr>
          <w:b/>
          <w:sz w:val="28"/>
          <w:szCs w:val="28"/>
        </w:rPr>
        <w:t>ую</w:t>
      </w:r>
      <w:r w:rsidRPr="007E5992">
        <w:rPr>
          <w:b/>
          <w:sz w:val="28"/>
          <w:szCs w:val="28"/>
        </w:rPr>
        <w:t xml:space="preserve"> программ</w:t>
      </w:r>
      <w:r w:rsidR="003A10A7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«Энергосбережение и повышение энергетической эффективности бюджетной сферы муниципального района «Оловяннинский район»»</w:t>
      </w:r>
      <w:r w:rsidR="009C4480">
        <w:rPr>
          <w:b/>
          <w:sz w:val="28"/>
          <w:szCs w:val="28"/>
        </w:rPr>
        <w:t xml:space="preserve">, </w:t>
      </w:r>
      <w:r w:rsidR="009C4480" w:rsidRPr="009C4480">
        <w:rPr>
          <w:b/>
          <w:sz w:val="28"/>
          <w:szCs w:val="28"/>
        </w:rPr>
        <w:t xml:space="preserve">утвержденную постановлением администрации муниципального района «Оловяннинский район» </w:t>
      </w:r>
      <w:r w:rsidR="00B33380" w:rsidRPr="009C4480">
        <w:rPr>
          <w:b/>
          <w:sz w:val="28"/>
          <w:szCs w:val="28"/>
        </w:rPr>
        <w:t xml:space="preserve">от </w:t>
      </w:r>
      <w:r w:rsidR="003A10A7">
        <w:rPr>
          <w:b/>
          <w:sz w:val="28"/>
          <w:szCs w:val="28"/>
        </w:rPr>
        <w:t>29.09</w:t>
      </w:r>
      <w:r w:rsidR="00B33380" w:rsidRPr="009C4480">
        <w:rPr>
          <w:b/>
          <w:sz w:val="28"/>
          <w:szCs w:val="28"/>
        </w:rPr>
        <w:t>.202</w:t>
      </w:r>
      <w:r w:rsidR="003A10A7">
        <w:rPr>
          <w:b/>
          <w:sz w:val="28"/>
          <w:szCs w:val="28"/>
        </w:rPr>
        <w:t>3</w:t>
      </w:r>
      <w:r w:rsidR="00B33380" w:rsidRPr="009C4480">
        <w:rPr>
          <w:b/>
          <w:sz w:val="28"/>
          <w:szCs w:val="28"/>
        </w:rPr>
        <w:t xml:space="preserve"> </w:t>
      </w:r>
      <w:r w:rsidR="009C4480" w:rsidRPr="009C4480">
        <w:rPr>
          <w:b/>
          <w:sz w:val="28"/>
          <w:szCs w:val="28"/>
        </w:rPr>
        <w:t xml:space="preserve">№ </w:t>
      </w:r>
      <w:r w:rsidR="003A10A7">
        <w:rPr>
          <w:b/>
          <w:sz w:val="28"/>
          <w:szCs w:val="28"/>
        </w:rPr>
        <w:t>404.</w:t>
      </w:r>
    </w:p>
    <w:p w:rsidR="002B734F" w:rsidRPr="00EC185E" w:rsidRDefault="002B734F" w:rsidP="002B734F">
      <w:pPr>
        <w:tabs>
          <w:tab w:val="left" w:pos="3555"/>
        </w:tabs>
        <w:jc w:val="center"/>
        <w:rPr>
          <w:sz w:val="28"/>
          <w:szCs w:val="28"/>
        </w:rPr>
      </w:pPr>
    </w:p>
    <w:p w:rsidR="002B734F" w:rsidRPr="00EC185E" w:rsidRDefault="002B734F" w:rsidP="001B2EF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C185E">
        <w:rPr>
          <w:rFonts w:eastAsia="Calibri"/>
          <w:sz w:val="28"/>
          <w:szCs w:val="28"/>
          <w:lang w:eastAsia="en-US"/>
        </w:rPr>
        <w:t>В  соответствии с</w:t>
      </w:r>
      <w:r w:rsidR="001B2EF3">
        <w:rPr>
          <w:rFonts w:eastAsia="Calibri"/>
          <w:sz w:val="28"/>
          <w:szCs w:val="28"/>
          <w:lang w:eastAsia="en-US"/>
        </w:rPr>
        <w:t>о</w:t>
      </w:r>
      <w:r w:rsidRPr="00EC185E">
        <w:rPr>
          <w:rFonts w:eastAsia="Calibri"/>
          <w:sz w:val="28"/>
          <w:szCs w:val="28"/>
          <w:lang w:eastAsia="en-US"/>
        </w:rPr>
        <w:t xml:space="preserve"> </w:t>
      </w:r>
      <w:r w:rsidR="001B2EF3">
        <w:rPr>
          <w:sz w:val="28"/>
          <w:szCs w:val="28"/>
        </w:rPr>
        <w:t>ст.</w:t>
      </w:r>
      <w:r w:rsidR="001B2EF3" w:rsidRPr="006A09F6">
        <w:rPr>
          <w:sz w:val="28"/>
          <w:szCs w:val="28"/>
        </w:rPr>
        <w:t xml:space="preserve"> 8 Федерального закона Российской Федерации 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Pr="00EC185E">
        <w:rPr>
          <w:rFonts w:eastAsia="Calibri"/>
          <w:sz w:val="28"/>
          <w:szCs w:val="28"/>
          <w:lang w:eastAsia="en-US"/>
        </w:rPr>
        <w:t xml:space="preserve">,  постановлением  администрации муниципального района « Оловяннинский район» от 27 июня 2019  года №  169 «О   разработке и корректировке муниципальных программ муниципального района «Оловяннинский район» осуществления мониторинга и контроля их реализации»,  статьей  10 Устава муниципального района «Оловяннинский район», администрация муниципального района « Оловяннинский район»  </w:t>
      </w:r>
    </w:p>
    <w:p w:rsidR="002B734F" w:rsidRDefault="002B734F" w:rsidP="001B2EF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B734F" w:rsidRDefault="00EC185E" w:rsidP="001B2EF3">
      <w:pPr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="002B734F" w:rsidRPr="00492602">
        <w:rPr>
          <w:rFonts w:eastAsia="Calibri"/>
          <w:b/>
          <w:sz w:val="28"/>
          <w:szCs w:val="28"/>
          <w:lang w:eastAsia="en-US"/>
        </w:rPr>
        <w:t xml:space="preserve"> о с т а н о в л я е т:</w:t>
      </w:r>
    </w:p>
    <w:p w:rsidR="00EC185E" w:rsidRPr="00DF2982" w:rsidRDefault="00EC185E" w:rsidP="001B2EF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22707F" w:rsidRDefault="00D903AD" w:rsidP="00B33380">
      <w:pPr>
        <w:pStyle w:val="a4"/>
        <w:numPr>
          <w:ilvl w:val="0"/>
          <w:numId w:val="4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</w:t>
      </w:r>
      <w:r w:rsidR="0022707F">
        <w:rPr>
          <w:rFonts w:ascii="Times New Roman" w:hAnsi="Times New Roman"/>
          <w:sz w:val="28"/>
          <w:szCs w:val="28"/>
        </w:rPr>
        <w:t xml:space="preserve"> в муниципальную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22707F" w:rsidRPr="0022707F"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 бюджетной сферы муниципального района «Оловяннинский район»»</w:t>
      </w:r>
      <w:r w:rsidR="009C4480">
        <w:rPr>
          <w:rFonts w:ascii="Times New Roman" w:hAnsi="Times New Roman"/>
          <w:sz w:val="28"/>
          <w:szCs w:val="28"/>
        </w:rPr>
        <w:t xml:space="preserve">, </w:t>
      </w:r>
      <w:r w:rsidR="009C4480" w:rsidRPr="009C4480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муниципального района «Оловяннинский район» </w:t>
      </w:r>
      <w:r w:rsidR="00B33380" w:rsidRPr="00B33380">
        <w:rPr>
          <w:rFonts w:ascii="Times New Roman" w:hAnsi="Times New Roman"/>
          <w:sz w:val="28"/>
          <w:szCs w:val="28"/>
        </w:rPr>
        <w:t xml:space="preserve">от </w:t>
      </w:r>
      <w:r w:rsidR="003A10A7">
        <w:rPr>
          <w:rFonts w:ascii="Times New Roman" w:hAnsi="Times New Roman"/>
          <w:sz w:val="28"/>
          <w:szCs w:val="28"/>
        </w:rPr>
        <w:t>29</w:t>
      </w:r>
      <w:r w:rsidR="00B33380" w:rsidRPr="00B33380">
        <w:rPr>
          <w:rFonts w:ascii="Times New Roman" w:hAnsi="Times New Roman"/>
          <w:sz w:val="28"/>
          <w:szCs w:val="28"/>
        </w:rPr>
        <w:t>.0</w:t>
      </w:r>
      <w:r w:rsidR="003A10A7">
        <w:rPr>
          <w:rFonts w:ascii="Times New Roman" w:hAnsi="Times New Roman"/>
          <w:sz w:val="28"/>
          <w:szCs w:val="28"/>
        </w:rPr>
        <w:t>9</w:t>
      </w:r>
      <w:r w:rsidR="00B33380" w:rsidRPr="00B33380">
        <w:rPr>
          <w:rFonts w:ascii="Times New Roman" w:hAnsi="Times New Roman"/>
          <w:sz w:val="28"/>
          <w:szCs w:val="28"/>
        </w:rPr>
        <w:t>.202</w:t>
      </w:r>
      <w:r w:rsidR="003A10A7">
        <w:rPr>
          <w:rFonts w:ascii="Times New Roman" w:hAnsi="Times New Roman"/>
          <w:sz w:val="28"/>
          <w:szCs w:val="28"/>
        </w:rPr>
        <w:t>3</w:t>
      </w:r>
      <w:r w:rsidR="00B33380" w:rsidRPr="00B33380">
        <w:rPr>
          <w:rFonts w:ascii="Times New Roman" w:hAnsi="Times New Roman"/>
          <w:sz w:val="28"/>
          <w:szCs w:val="28"/>
        </w:rPr>
        <w:t xml:space="preserve"> № </w:t>
      </w:r>
      <w:r w:rsidR="003A10A7">
        <w:rPr>
          <w:rFonts w:ascii="Times New Roman" w:hAnsi="Times New Roman"/>
          <w:sz w:val="28"/>
          <w:szCs w:val="28"/>
        </w:rPr>
        <w:t>404</w:t>
      </w:r>
      <w:r w:rsidR="00B33380" w:rsidRPr="00B33380">
        <w:rPr>
          <w:rFonts w:ascii="Times New Roman" w:hAnsi="Times New Roman"/>
          <w:sz w:val="28"/>
          <w:szCs w:val="28"/>
        </w:rPr>
        <w:t xml:space="preserve"> </w:t>
      </w:r>
      <w:r w:rsidR="00A37BDA">
        <w:rPr>
          <w:rFonts w:ascii="Times New Roman" w:hAnsi="Times New Roman"/>
          <w:sz w:val="28"/>
          <w:szCs w:val="28"/>
        </w:rPr>
        <w:t>и утвердить в новой редакции</w:t>
      </w:r>
      <w:r w:rsidR="0022707F">
        <w:rPr>
          <w:rFonts w:ascii="Times New Roman" w:hAnsi="Times New Roman"/>
          <w:sz w:val="28"/>
          <w:szCs w:val="28"/>
        </w:rPr>
        <w:t>.</w:t>
      </w:r>
    </w:p>
    <w:p w:rsidR="0022707F" w:rsidRPr="0022707F" w:rsidRDefault="002B734F" w:rsidP="00B33380">
      <w:pPr>
        <w:pStyle w:val="a4"/>
        <w:numPr>
          <w:ilvl w:val="0"/>
          <w:numId w:val="4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07F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муниципального района «Оловяннинский район» по финансам и экономике.</w:t>
      </w:r>
    </w:p>
    <w:p w:rsidR="0022707F" w:rsidRPr="0022707F" w:rsidRDefault="002B734F" w:rsidP="00B33380">
      <w:pPr>
        <w:pStyle w:val="a4"/>
        <w:numPr>
          <w:ilvl w:val="0"/>
          <w:numId w:val="4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07F">
        <w:rPr>
          <w:rFonts w:ascii="Times New Roman" w:hAnsi="Times New Roman"/>
          <w:sz w:val="28"/>
          <w:szCs w:val="28"/>
        </w:rPr>
        <w:t>Отделу по общим вопросам администрации муниципального района «Оловяннинский район» настоящее постановление довести до заинтересованных лиц.</w:t>
      </w:r>
    </w:p>
    <w:p w:rsidR="00EC185E" w:rsidRPr="00DB79DD" w:rsidRDefault="002B734F" w:rsidP="00B33380">
      <w:pPr>
        <w:pStyle w:val="a4"/>
        <w:numPr>
          <w:ilvl w:val="0"/>
          <w:numId w:val="4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07F">
        <w:rPr>
          <w:rFonts w:ascii="Times New Roman" w:hAnsi="Times New Roman"/>
          <w:sz w:val="28"/>
          <w:szCs w:val="28"/>
        </w:rPr>
        <w:t>Настоящее постановление</w:t>
      </w:r>
      <w:r w:rsidR="00B33380">
        <w:rPr>
          <w:rFonts w:ascii="Times New Roman" w:hAnsi="Times New Roman"/>
          <w:sz w:val="28"/>
          <w:szCs w:val="28"/>
        </w:rPr>
        <w:t xml:space="preserve"> опубликовать в печатном издании «Аргументы и факты-Забайкалье» и</w:t>
      </w:r>
      <w:r w:rsidRPr="0022707F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муниципального района «Оловяннинский район» в информационно-телекоммуникационной сети «Интернет», по адресу: </w:t>
      </w:r>
      <w:r w:rsidRPr="0022707F">
        <w:rPr>
          <w:rFonts w:ascii="Times New Roman" w:hAnsi="Times New Roman"/>
          <w:sz w:val="28"/>
          <w:szCs w:val="28"/>
          <w:lang w:val="en-US"/>
        </w:rPr>
        <w:t>https</w:t>
      </w:r>
      <w:r w:rsidRPr="0022707F">
        <w:rPr>
          <w:rFonts w:ascii="Times New Roman" w:hAnsi="Times New Roman"/>
          <w:sz w:val="28"/>
          <w:szCs w:val="28"/>
        </w:rPr>
        <w:t>//</w:t>
      </w:r>
      <w:proofErr w:type="spellStart"/>
      <w:r w:rsidRPr="0022707F">
        <w:rPr>
          <w:rFonts w:ascii="Times New Roman" w:hAnsi="Times New Roman"/>
          <w:sz w:val="28"/>
          <w:szCs w:val="28"/>
          <w:lang w:val="en-US"/>
        </w:rPr>
        <w:t>olovyan</w:t>
      </w:r>
      <w:proofErr w:type="spellEnd"/>
      <w:r w:rsidRPr="0022707F">
        <w:rPr>
          <w:rFonts w:ascii="Times New Roman" w:hAnsi="Times New Roman"/>
          <w:sz w:val="28"/>
          <w:szCs w:val="28"/>
        </w:rPr>
        <w:t>.75.</w:t>
      </w:r>
      <w:proofErr w:type="spellStart"/>
      <w:r w:rsidRPr="0022707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B79DD">
        <w:rPr>
          <w:rFonts w:ascii="Times New Roman" w:hAnsi="Times New Roman"/>
          <w:sz w:val="28"/>
          <w:szCs w:val="28"/>
        </w:rPr>
        <w:t>.</w:t>
      </w:r>
    </w:p>
    <w:p w:rsidR="00DB79DD" w:rsidRDefault="00DB79DD" w:rsidP="002B734F">
      <w:pPr>
        <w:pStyle w:val="a4"/>
        <w:rPr>
          <w:rFonts w:ascii="Times New Roman" w:hAnsi="Times New Roman"/>
          <w:sz w:val="28"/>
          <w:szCs w:val="28"/>
        </w:rPr>
      </w:pPr>
    </w:p>
    <w:p w:rsidR="002B734F" w:rsidRDefault="002B734F" w:rsidP="002B734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района </w:t>
      </w:r>
    </w:p>
    <w:p w:rsidR="00067DE7" w:rsidRDefault="002B734F" w:rsidP="00DB79DD">
      <w:pPr>
        <w:pStyle w:val="a4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«Оловяннинский район»                                                         </w:t>
      </w:r>
      <w:r w:rsidR="00DB79DD">
        <w:rPr>
          <w:rFonts w:ascii="Times New Roman" w:hAnsi="Times New Roman"/>
          <w:sz w:val="28"/>
          <w:szCs w:val="28"/>
        </w:rPr>
        <w:t xml:space="preserve">     </w:t>
      </w:r>
      <w:r w:rsidR="00EC185E">
        <w:rPr>
          <w:rFonts w:ascii="Times New Roman" w:hAnsi="Times New Roman"/>
          <w:sz w:val="28"/>
          <w:szCs w:val="28"/>
        </w:rPr>
        <w:t xml:space="preserve"> </w:t>
      </w:r>
      <w:r w:rsidR="00DB79DD">
        <w:rPr>
          <w:rFonts w:ascii="Times New Roman" w:hAnsi="Times New Roman"/>
          <w:sz w:val="28"/>
          <w:szCs w:val="28"/>
        </w:rPr>
        <w:t>А.В. Антошкин</w:t>
      </w:r>
      <w:r w:rsidR="000E2CA0">
        <w:rPr>
          <w:sz w:val="28"/>
          <w:szCs w:val="28"/>
        </w:rPr>
        <w:t xml:space="preserve">      </w:t>
      </w:r>
    </w:p>
    <w:p w:rsidR="003A10A7" w:rsidRPr="000E2CA0" w:rsidRDefault="003A10A7" w:rsidP="00DB79DD">
      <w:pPr>
        <w:pStyle w:val="a4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2B734F" w:rsidTr="00067DE7">
        <w:tc>
          <w:tcPr>
            <w:tcW w:w="5103" w:type="dxa"/>
          </w:tcPr>
          <w:p w:rsidR="002B734F" w:rsidRDefault="002B734F" w:rsidP="002B734F">
            <w:pPr>
              <w:pStyle w:val="1"/>
              <w:outlineLvl w:val="0"/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2B734F" w:rsidRPr="00E3589D" w:rsidRDefault="0022707F" w:rsidP="00067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</w:t>
            </w:r>
            <w:r w:rsidR="002B734F" w:rsidRPr="00E3589D">
              <w:rPr>
                <w:sz w:val="28"/>
                <w:szCs w:val="28"/>
              </w:rPr>
              <w:t xml:space="preserve">                                             </w:t>
            </w:r>
            <w:r w:rsidR="002B734F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п</w:t>
            </w:r>
            <w:r w:rsidR="002B734F" w:rsidRPr="00E3589D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ю</w:t>
            </w:r>
            <w:r w:rsidR="002B734F" w:rsidRPr="00E3589D">
              <w:rPr>
                <w:sz w:val="28"/>
                <w:szCs w:val="28"/>
              </w:rPr>
              <w:t xml:space="preserve"> администрации                                                                         муниципального района</w:t>
            </w:r>
          </w:p>
          <w:p w:rsidR="002B734F" w:rsidRPr="00E3589D" w:rsidRDefault="002B734F" w:rsidP="00067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3589D">
              <w:rPr>
                <w:sz w:val="28"/>
                <w:szCs w:val="28"/>
              </w:rPr>
              <w:t>Оловяннинский район»</w:t>
            </w:r>
          </w:p>
          <w:p w:rsidR="002B734F" w:rsidRPr="00151C2A" w:rsidRDefault="002B734F" w:rsidP="00067DE7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 «</w:t>
            </w:r>
            <w:r w:rsidR="000E2CA0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»  </w:t>
            </w:r>
            <w:r w:rsidR="000E2CA0" w:rsidRPr="000E2CA0">
              <w:rPr>
                <w:sz w:val="28"/>
                <w:szCs w:val="28"/>
              </w:rPr>
              <w:t>октября</w:t>
            </w:r>
            <w:r w:rsidRPr="000E2C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2023 </w:t>
            </w:r>
            <w:r w:rsidRPr="00E3589D">
              <w:rPr>
                <w:sz w:val="28"/>
                <w:szCs w:val="28"/>
              </w:rPr>
              <w:t>г.  №</w:t>
            </w:r>
            <w:r>
              <w:rPr>
                <w:sz w:val="28"/>
                <w:szCs w:val="28"/>
              </w:rPr>
              <w:t xml:space="preserve"> </w:t>
            </w:r>
            <w:r w:rsidR="000E2CA0">
              <w:rPr>
                <w:sz w:val="28"/>
                <w:szCs w:val="28"/>
              </w:rPr>
              <w:t>426</w:t>
            </w:r>
            <w:bookmarkStart w:id="0" w:name="_GoBack"/>
            <w:bookmarkEnd w:id="0"/>
          </w:p>
          <w:p w:rsidR="002B734F" w:rsidRDefault="002B734F" w:rsidP="002B734F">
            <w:pPr>
              <w:pStyle w:val="1"/>
              <w:outlineLvl w:val="0"/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</w:p>
        </w:tc>
      </w:tr>
    </w:tbl>
    <w:p w:rsidR="002B734F" w:rsidRPr="00E3589D" w:rsidRDefault="002B734F" w:rsidP="002B734F">
      <w:pPr>
        <w:pStyle w:val="1"/>
        <w:rPr>
          <w:rFonts w:ascii="Times New Roman" w:hAnsi="Times New Roman"/>
          <w:b w:val="0"/>
          <w:color w:val="FF0000"/>
          <w:sz w:val="28"/>
          <w:szCs w:val="28"/>
        </w:rPr>
      </w:pPr>
    </w:p>
    <w:p w:rsidR="002B734F" w:rsidRPr="00E3589D" w:rsidRDefault="002B734F" w:rsidP="002B734F">
      <w:pPr>
        <w:rPr>
          <w:color w:val="FF0000"/>
          <w:sz w:val="28"/>
          <w:szCs w:val="28"/>
        </w:rPr>
      </w:pPr>
    </w:p>
    <w:p w:rsidR="002B734F" w:rsidRPr="00E3589D" w:rsidRDefault="002B734F" w:rsidP="002B734F">
      <w:pPr>
        <w:rPr>
          <w:sz w:val="28"/>
          <w:szCs w:val="28"/>
        </w:rPr>
      </w:pPr>
    </w:p>
    <w:p w:rsidR="002B734F" w:rsidRDefault="002B734F" w:rsidP="002B734F">
      <w:pPr>
        <w:rPr>
          <w:sz w:val="28"/>
          <w:szCs w:val="28"/>
        </w:rPr>
      </w:pPr>
    </w:p>
    <w:p w:rsidR="002B734F" w:rsidRPr="00E3589D" w:rsidRDefault="002B734F" w:rsidP="002B734F">
      <w:pPr>
        <w:rPr>
          <w:sz w:val="28"/>
          <w:szCs w:val="28"/>
        </w:rPr>
      </w:pPr>
    </w:p>
    <w:p w:rsidR="002B734F" w:rsidRPr="00E3589D" w:rsidRDefault="002B734F" w:rsidP="002B734F">
      <w:pPr>
        <w:rPr>
          <w:sz w:val="28"/>
          <w:szCs w:val="28"/>
        </w:rPr>
      </w:pPr>
    </w:p>
    <w:p w:rsidR="002B734F" w:rsidRPr="00E3589D" w:rsidRDefault="002B734F" w:rsidP="002B734F">
      <w:pPr>
        <w:tabs>
          <w:tab w:val="left" w:pos="3555"/>
        </w:tabs>
        <w:rPr>
          <w:b/>
          <w:sz w:val="28"/>
          <w:szCs w:val="28"/>
        </w:rPr>
      </w:pPr>
    </w:p>
    <w:p w:rsidR="002B734F" w:rsidRPr="00E3589D" w:rsidRDefault="002B734F" w:rsidP="002B734F">
      <w:pPr>
        <w:tabs>
          <w:tab w:val="left" w:pos="3555"/>
        </w:tabs>
        <w:jc w:val="both"/>
        <w:rPr>
          <w:b/>
          <w:sz w:val="28"/>
          <w:szCs w:val="28"/>
        </w:rPr>
      </w:pPr>
    </w:p>
    <w:p w:rsidR="002B734F" w:rsidRDefault="002B734F" w:rsidP="002B734F">
      <w:pPr>
        <w:tabs>
          <w:tab w:val="left" w:pos="3555"/>
        </w:tabs>
        <w:jc w:val="center"/>
        <w:rPr>
          <w:b/>
          <w:sz w:val="28"/>
          <w:szCs w:val="28"/>
        </w:rPr>
      </w:pPr>
      <w:r w:rsidRPr="00E3589D">
        <w:rPr>
          <w:b/>
          <w:sz w:val="28"/>
          <w:szCs w:val="28"/>
        </w:rPr>
        <w:t>МУНИЦИПАЛЬНАЯ ПРОГРАММА</w:t>
      </w:r>
    </w:p>
    <w:p w:rsidR="002B734F" w:rsidRDefault="002B734F" w:rsidP="002B734F">
      <w:pPr>
        <w:tabs>
          <w:tab w:val="left" w:pos="3555"/>
        </w:tabs>
        <w:jc w:val="both"/>
        <w:rPr>
          <w:b/>
          <w:sz w:val="28"/>
          <w:szCs w:val="28"/>
        </w:rPr>
      </w:pPr>
    </w:p>
    <w:p w:rsidR="002B734F" w:rsidRDefault="002B734F" w:rsidP="002B734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10F93">
        <w:rPr>
          <w:rFonts w:ascii="Times New Roman" w:hAnsi="Times New Roman"/>
          <w:sz w:val="28"/>
          <w:szCs w:val="28"/>
        </w:rPr>
        <w:t>«</w:t>
      </w:r>
      <w:r w:rsidRPr="002B734F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эффективности бюджетной сферы муниципального района «Оловяннинский район»</w:t>
      </w:r>
      <w:r>
        <w:rPr>
          <w:rFonts w:ascii="Times New Roman" w:hAnsi="Times New Roman"/>
          <w:sz w:val="28"/>
          <w:szCs w:val="28"/>
        </w:rPr>
        <w:t>»</w:t>
      </w:r>
    </w:p>
    <w:p w:rsidR="002B734F" w:rsidRDefault="002B734F" w:rsidP="002B734F"/>
    <w:p w:rsidR="002B734F" w:rsidRDefault="002B734F" w:rsidP="002B734F"/>
    <w:p w:rsidR="002B734F" w:rsidRDefault="002B734F" w:rsidP="002B734F"/>
    <w:p w:rsidR="002B734F" w:rsidRDefault="002B734F" w:rsidP="002B734F"/>
    <w:p w:rsidR="002B734F" w:rsidRDefault="002B734F" w:rsidP="002B734F"/>
    <w:p w:rsidR="002B734F" w:rsidRDefault="002B734F" w:rsidP="002B734F"/>
    <w:p w:rsidR="002B734F" w:rsidRDefault="002B734F" w:rsidP="002B734F"/>
    <w:p w:rsidR="002B734F" w:rsidRDefault="002B734F" w:rsidP="002B734F"/>
    <w:p w:rsidR="002B734F" w:rsidRDefault="002B734F" w:rsidP="002B734F"/>
    <w:p w:rsidR="002B734F" w:rsidRDefault="002B734F" w:rsidP="002B734F"/>
    <w:p w:rsidR="002B734F" w:rsidRDefault="002B734F" w:rsidP="002B734F"/>
    <w:p w:rsidR="002B734F" w:rsidRDefault="002B734F" w:rsidP="002B734F"/>
    <w:p w:rsidR="002B734F" w:rsidRDefault="002B734F" w:rsidP="002B734F"/>
    <w:p w:rsidR="002B734F" w:rsidRDefault="002B734F" w:rsidP="002B734F"/>
    <w:p w:rsidR="002B734F" w:rsidRDefault="002B734F" w:rsidP="002B734F"/>
    <w:p w:rsidR="002B734F" w:rsidRDefault="002B734F" w:rsidP="002B734F"/>
    <w:p w:rsidR="002B734F" w:rsidRDefault="002B734F" w:rsidP="002B734F"/>
    <w:p w:rsidR="002B734F" w:rsidRDefault="002B734F" w:rsidP="002B734F"/>
    <w:p w:rsidR="002B734F" w:rsidRDefault="002B734F" w:rsidP="002B734F"/>
    <w:p w:rsidR="002B734F" w:rsidRDefault="002B734F" w:rsidP="002B734F"/>
    <w:p w:rsidR="002B734F" w:rsidRDefault="002B734F" w:rsidP="002B734F"/>
    <w:p w:rsidR="002B734F" w:rsidRDefault="002B734F" w:rsidP="002B734F"/>
    <w:p w:rsidR="002B734F" w:rsidRDefault="002B734F" w:rsidP="002B734F"/>
    <w:p w:rsidR="002B734F" w:rsidRDefault="002B734F" w:rsidP="002B734F"/>
    <w:p w:rsidR="002B734F" w:rsidRDefault="002B734F" w:rsidP="002B734F"/>
    <w:p w:rsidR="002B734F" w:rsidRDefault="002B734F" w:rsidP="002B734F"/>
    <w:p w:rsidR="002B734F" w:rsidRDefault="002B734F" w:rsidP="002B734F"/>
    <w:p w:rsidR="002B734F" w:rsidRDefault="002B734F" w:rsidP="002B734F"/>
    <w:p w:rsidR="002B734F" w:rsidRDefault="002B734F" w:rsidP="002B734F"/>
    <w:p w:rsidR="002B734F" w:rsidRDefault="002B734F" w:rsidP="002B734F"/>
    <w:p w:rsidR="0022707F" w:rsidRDefault="002B734F" w:rsidP="00DB79DD">
      <w:pPr>
        <w:jc w:val="center"/>
        <w:rPr>
          <w:b/>
        </w:rPr>
      </w:pPr>
      <w:r w:rsidRPr="002B734F">
        <w:rPr>
          <w:b/>
        </w:rPr>
        <w:t>2023 год</w:t>
      </w:r>
    </w:p>
    <w:p w:rsidR="00067DE7" w:rsidRPr="002B734F" w:rsidRDefault="00067DE7" w:rsidP="00DB79DD">
      <w:pPr>
        <w:jc w:val="center"/>
        <w:rPr>
          <w:b/>
        </w:rPr>
      </w:pPr>
    </w:p>
    <w:p w:rsidR="002B734F" w:rsidRDefault="000221C8" w:rsidP="002B734F">
      <w:pPr>
        <w:jc w:val="center"/>
        <w:rPr>
          <w:sz w:val="28"/>
          <w:szCs w:val="28"/>
        </w:rPr>
      </w:pPr>
      <w:r w:rsidRPr="003D50F1">
        <w:rPr>
          <w:sz w:val="28"/>
          <w:szCs w:val="28"/>
        </w:rPr>
        <w:lastRenderedPageBreak/>
        <w:t>ПАСПОРТ</w:t>
      </w:r>
      <w:r>
        <w:rPr>
          <w:sz w:val="28"/>
          <w:szCs w:val="28"/>
        </w:rPr>
        <w:t xml:space="preserve"> МУНИЦИПАЛЬНОЙ </w:t>
      </w:r>
      <w:r w:rsidRPr="003D50F1">
        <w:rPr>
          <w:sz w:val="28"/>
          <w:szCs w:val="28"/>
        </w:rPr>
        <w:t>ПРОГРАММЫ</w:t>
      </w:r>
      <w:r w:rsidR="002B734F">
        <w:rPr>
          <w:sz w:val="28"/>
          <w:szCs w:val="28"/>
        </w:rPr>
        <w:t xml:space="preserve"> МУНИЦИПАЛЬНОГО РАЙОНА «ОЛОВЯННИНСКИЙ РАЙОН»</w:t>
      </w:r>
    </w:p>
    <w:p w:rsidR="002B734F" w:rsidRPr="003D50F1" w:rsidRDefault="002B734F" w:rsidP="002B734F">
      <w:pPr>
        <w:jc w:val="center"/>
        <w:rPr>
          <w:sz w:val="28"/>
          <w:szCs w:val="28"/>
        </w:rPr>
      </w:pPr>
      <w:r w:rsidRPr="006A3F6A">
        <w:t xml:space="preserve">«Энергосбережение и повышение энергетической эффективности бюджетной </w:t>
      </w:r>
      <w:r w:rsidR="000221C8" w:rsidRPr="006A3F6A">
        <w:t>сферы муниципального</w:t>
      </w:r>
      <w:r w:rsidRPr="006A3F6A">
        <w:t xml:space="preserve"> района </w:t>
      </w:r>
      <w:r>
        <w:t>«</w:t>
      </w:r>
      <w:r w:rsidR="000221C8" w:rsidRPr="006A3F6A">
        <w:t>Оловяннинский район</w:t>
      </w:r>
      <w:r>
        <w:t>»</w:t>
      </w:r>
      <w:r w:rsidRPr="006A3F6A">
        <w:t>»</w:t>
      </w:r>
    </w:p>
    <w:p w:rsidR="002B734F" w:rsidRPr="006A3F6A" w:rsidRDefault="002B734F" w:rsidP="002B734F">
      <w:pPr>
        <w:spacing w:line="276" w:lineRule="auto"/>
        <w:jc w:val="center"/>
        <w:rPr>
          <w:b/>
        </w:rPr>
      </w:pP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2"/>
        <w:gridCol w:w="5638"/>
      </w:tblGrid>
      <w:tr w:rsidR="002B734F" w:rsidRPr="006A3F6A" w:rsidTr="00EC185E">
        <w:trPr>
          <w:trHeight w:val="304"/>
          <w:jc w:val="center"/>
        </w:trPr>
        <w:tc>
          <w:tcPr>
            <w:tcW w:w="4222" w:type="dxa"/>
          </w:tcPr>
          <w:p w:rsidR="002B734F" w:rsidRPr="006A3F6A" w:rsidRDefault="002B734F" w:rsidP="00EC185E">
            <w:pPr>
              <w:ind w:right="2229"/>
            </w:pPr>
            <w:r>
              <w:t>Ответственный исполнитель программы</w:t>
            </w:r>
          </w:p>
        </w:tc>
        <w:tc>
          <w:tcPr>
            <w:tcW w:w="5638" w:type="dxa"/>
          </w:tcPr>
          <w:p w:rsidR="002B734F" w:rsidRPr="006A3F6A" w:rsidRDefault="002B734F" w:rsidP="00EC185E">
            <w:pPr>
              <w:jc w:val="both"/>
            </w:pPr>
            <w:r>
              <w:t xml:space="preserve"> Администрация муниципального района </w:t>
            </w:r>
            <w:r w:rsidR="000221C8">
              <w:t>«Оловяннинский</w:t>
            </w:r>
            <w:r>
              <w:t xml:space="preserve"> район» </w:t>
            </w:r>
          </w:p>
        </w:tc>
      </w:tr>
      <w:tr w:rsidR="002B734F" w:rsidRPr="006A3F6A" w:rsidTr="00EC185E">
        <w:trPr>
          <w:trHeight w:val="324"/>
          <w:jc w:val="center"/>
        </w:trPr>
        <w:tc>
          <w:tcPr>
            <w:tcW w:w="4222" w:type="dxa"/>
          </w:tcPr>
          <w:p w:rsidR="002B734F" w:rsidRPr="006A3F6A" w:rsidRDefault="002B734F" w:rsidP="00EC185E">
            <w:r>
              <w:t>Соисполнители программы</w:t>
            </w:r>
          </w:p>
        </w:tc>
        <w:tc>
          <w:tcPr>
            <w:tcW w:w="5638" w:type="dxa"/>
          </w:tcPr>
          <w:p w:rsidR="002B734F" w:rsidRDefault="002B734F" w:rsidP="00EC185E">
            <w:pPr>
              <w:jc w:val="both"/>
            </w:pPr>
            <w:r>
              <w:t xml:space="preserve"> </w:t>
            </w:r>
            <w:r w:rsidR="00067DE7">
              <w:t xml:space="preserve">МКУ РКО И ДМ </w:t>
            </w:r>
          </w:p>
          <w:p w:rsidR="002B734F" w:rsidRPr="006A3F6A" w:rsidRDefault="002B734F" w:rsidP="00EC185E">
            <w:pPr>
              <w:jc w:val="both"/>
            </w:pPr>
          </w:p>
        </w:tc>
      </w:tr>
      <w:tr w:rsidR="002B734F" w:rsidRPr="006A3F6A" w:rsidTr="00EC185E">
        <w:trPr>
          <w:trHeight w:val="324"/>
          <w:jc w:val="center"/>
        </w:trPr>
        <w:tc>
          <w:tcPr>
            <w:tcW w:w="4222" w:type="dxa"/>
          </w:tcPr>
          <w:p w:rsidR="002B734F" w:rsidRPr="006A3F6A" w:rsidRDefault="002B734F" w:rsidP="00EC185E">
            <w:r>
              <w:t>Подпрограммы программы</w:t>
            </w:r>
          </w:p>
        </w:tc>
        <w:tc>
          <w:tcPr>
            <w:tcW w:w="5638" w:type="dxa"/>
          </w:tcPr>
          <w:p w:rsidR="002B734F" w:rsidRPr="006A3F6A" w:rsidRDefault="002B734F" w:rsidP="00EC185E">
            <w:pPr>
              <w:jc w:val="both"/>
            </w:pPr>
            <w:r>
              <w:t>-</w:t>
            </w:r>
          </w:p>
        </w:tc>
      </w:tr>
      <w:tr w:rsidR="002B734F" w:rsidRPr="006A3F6A" w:rsidTr="00EC185E">
        <w:trPr>
          <w:trHeight w:val="324"/>
          <w:jc w:val="center"/>
        </w:trPr>
        <w:tc>
          <w:tcPr>
            <w:tcW w:w="4222" w:type="dxa"/>
          </w:tcPr>
          <w:p w:rsidR="002B734F" w:rsidRPr="006A3F6A" w:rsidRDefault="002B734F" w:rsidP="00EC185E">
            <w:r>
              <w:t>Цели программы</w:t>
            </w:r>
          </w:p>
        </w:tc>
        <w:tc>
          <w:tcPr>
            <w:tcW w:w="5638" w:type="dxa"/>
          </w:tcPr>
          <w:p w:rsidR="002B734F" w:rsidRPr="009659EA" w:rsidRDefault="002B734F" w:rsidP="00EC185E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Повышение энергетической эффективности бюджетной сферы муниципального района «Оловяннинский район»</w:t>
            </w:r>
          </w:p>
        </w:tc>
      </w:tr>
      <w:tr w:rsidR="002B734F" w:rsidRPr="006A3F6A" w:rsidTr="00EC185E">
        <w:trPr>
          <w:trHeight w:val="324"/>
          <w:jc w:val="center"/>
        </w:trPr>
        <w:tc>
          <w:tcPr>
            <w:tcW w:w="4222" w:type="dxa"/>
          </w:tcPr>
          <w:p w:rsidR="002B734F" w:rsidRPr="006A3F6A" w:rsidRDefault="002B734F" w:rsidP="00EC185E">
            <w:r>
              <w:t>Задачи программы</w:t>
            </w:r>
          </w:p>
        </w:tc>
        <w:tc>
          <w:tcPr>
            <w:tcW w:w="5638" w:type="dxa"/>
          </w:tcPr>
          <w:p w:rsidR="002B734F" w:rsidRPr="006A3F6A" w:rsidRDefault="002B734F" w:rsidP="00EC185E">
            <w:pPr>
              <w:jc w:val="both"/>
            </w:pPr>
            <w:r>
              <w:t>Создание условий для повышения энергетической эффективности бюджетной сферы муниципального района «Оловяннинский район»</w:t>
            </w:r>
          </w:p>
        </w:tc>
      </w:tr>
      <w:tr w:rsidR="002B734F" w:rsidRPr="006A3F6A" w:rsidTr="00EC185E">
        <w:trPr>
          <w:trHeight w:val="304"/>
          <w:jc w:val="center"/>
        </w:trPr>
        <w:tc>
          <w:tcPr>
            <w:tcW w:w="4222" w:type="dxa"/>
          </w:tcPr>
          <w:p w:rsidR="002B734F" w:rsidRPr="006A3F6A" w:rsidRDefault="002B734F" w:rsidP="00EC185E">
            <w:r>
              <w:t>Этапы и сроки реализации программы</w:t>
            </w:r>
          </w:p>
        </w:tc>
        <w:tc>
          <w:tcPr>
            <w:tcW w:w="5638" w:type="dxa"/>
          </w:tcPr>
          <w:p w:rsidR="002B734F" w:rsidRPr="006A3F6A" w:rsidRDefault="002B734F" w:rsidP="00EC185E">
            <w:r>
              <w:t>2018-2026</w:t>
            </w:r>
            <w:r w:rsidRPr="006A3F6A">
              <w:t xml:space="preserve"> го</w:t>
            </w:r>
            <w:r>
              <w:t>д</w:t>
            </w:r>
          </w:p>
        </w:tc>
      </w:tr>
      <w:tr w:rsidR="002B734F" w:rsidRPr="006A3F6A" w:rsidTr="00EC185E">
        <w:trPr>
          <w:trHeight w:val="304"/>
          <w:jc w:val="center"/>
        </w:trPr>
        <w:tc>
          <w:tcPr>
            <w:tcW w:w="4222" w:type="dxa"/>
          </w:tcPr>
          <w:p w:rsidR="002B734F" w:rsidRDefault="002B734F" w:rsidP="00EC185E">
            <w:r>
              <w:t>Объемы бюджетных ассигнований программы</w:t>
            </w:r>
          </w:p>
        </w:tc>
        <w:tc>
          <w:tcPr>
            <w:tcW w:w="5638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45"/>
              <w:gridCol w:w="1878"/>
              <w:gridCol w:w="1989"/>
            </w:tblGrid>
            <w:tr w:rsidR="002B734F" w:rsidRPr="00F76C9E" w:rsidTr="00EC185E">
              <w:trPr>
                <w:jc w:val="center"/>
              </w:trPr>
              <w:tc>
                <w:tcPr>
                  <w:tcW w:w="2038" w:type="dxa"/>
                </w:tcPr>
                <w:p w:rsidR="002B734F" w:rsidRPr="00205FC0" w:rsidRDefault="002B734F" w:rsidP="00EC185E">
                  <w:pPr>
                    <w:tabs>
                      <w:tab w:val="left" w:pos="3255"/>
                    </w:tabs>
                    <w:jc w:val="center"/>
                    <w:rPr>
                      <w:szCs w:val="28"/>
                    </w:rPr>
                  </w:pPr>
                  <w:r w:rsidRPr="00205FC0">
                    <w:rPr>
                      <w:szCs w:val="28"/>
                    </w:rPr>
                    <w:t>Год</w:t>
                  </w:r>
                </w:p>
              </w:tc>
              <w:tc>
                <w:tcPr>
                  <w:tcW w:w="2551" w:type="dxa"/>
                </w:tcPr>
                <w:p w:rsidR="002B734F" w:rsidRPr="00205FC0" w:rsidRDefault="002B734F" w:rsidP="00EC185E">
                  <w:pPr>
                    <w:tabs>
                      <w:tab w:val="left" w:pos="3255"/>
                    </w:tabs>
                    <w:jc w:val="center"/>
                    <w:rPr>
                      <w:szCs w:val="28"/>
                    </w:rPr>
                  </w:pPr>
                  <w:r w:rsidRPr="00205FC0">
                    <w:rPr>
                      <w:szCs w:val="28"/>
                    </w:rPr>
                    <w:t>всего, тыс. руб.</w:t>
                  </w:r>
                </w:p>
              </w:tc>
              <w:tc>
                <w:tcPr>
                  <w:tcW w:w="2552" w:type="dxa"/>
                </w:tcPr>
                <w:p w:rsidR="002B734F" w:rsidRPr="00205FC0" w:rsidRDefault="002B734F" w:rsidP="00EC185E">
                  <w:pPr>
                    <w:tabs>
                      <w:tab w:val="left" w:pos="3255"/>
                    </w:tabs>
                    <w:jc w:val="center"/>
                    <w:rPr>
                      <w:szCs w:val="28"/>
                    </w:rPr>
                  </w:pPr>
                  <w:r w:rsidRPr="00205FC0">
                    <w:rPr>
                      <w:szCs w:val="28"/>
                    </w:rPr>
                    <w:t>Районный бюджет</w:t>
                  </w:r>
                </w:p>
              </w:tc>
            </w:tr>
            <w:tr w:rsidR="002B734F" w:rsidTr="00EC185E">
              <w:trPr>
                <w:jc w:val="center"/>
              </w:trPr>
              <w:tc>
                <w:tcPr>
                  <w:tcW w:w="2038" w:type="dxa"/>
                </w:tcPr>
                <w:p w:rsidR="002B734F" w:rsidRPr="00205FC0" w:rsidRDefault="002B734F" w:rsidP="00EC185E">
                  <w:pPr>
                    <w:tabs>
                      <w:tab w:val="left" w:pos="3255"/>
                    </w:tabs>
                    <w:jc w:val="center"/>
                    <w:rPr>
                      <w:b/>
                      <w:szCs w:val="28"/>
                    </w:rPr>
                  </w:pPr>
                  <w:r w:rsidRPr="00205FC0">
                    <w:rPr>
                      <w:b/>
                      <w:szCs w:val="28"/>
                    </w:rPr>
                    <w:t>Всего:</w:t>
                  </w:r>
                </w:p>
              </w:tc>
              <w:tc>
                <w:tcPr>
                  <w:tcW w:w="2551" w:type="dxa"/>
                </w:tcPr>
                <w:p w:rsidR="002B734F" w:rsidRPr="00205FC0" w:rsidRDefault="003A10A7" w:rsidP="00EC185E">
                  <w:pPr>
                    <w:tabs>
                      <w:tab w:val="left" w:pos="3255"/>
                    </w:tabs>
                    <w:jc w:val="center"/>
                    <w:rPr>
                      <w:b/>
                      <w:szCs w:val="28"/>
                    </w:rPr>
                  </w:pPr>
                  <w:r w:rsidRPr="003A10A7">
                    <w:t>12191,2</w:t>
                  </w:r>
                </w:p>
              </w:tc>
              <w:tc>
                <w:tcPr>
                  <w:tcW w:w="2552" w:type="dxa"/>
                </w:tcPr>
                <w:p w:rsidR="002B734F" w:rsidRPr="00205FC0" w:rsidRDefault="003A10A7" w:rsidP="00EC185E">
                  <w:pPr>
                    <w:tabs>
                      <w:tab w:val="left" w:pos="3255"/>
                    </w:tabs>
                    <w:jc w:val="center"/>
                    <w:rPr>
                      <w:b/>
                      <w:szCs w:val="28"/>
                    </w:rPr>
                  </w:pPr>
                  <w:r>
                    <w:t>12191,2</w:t>
                  </w:r>
                </w:p>
              </w:tc>
            </w:tr>
            <w:tr w:rsidR="002B734F" w:rsidTr="00EC185E">
              <w:trPr>
                <w:jc w:val="center"/>
              </w:trPr>
              <w:tc>
                <w:tcPr>
                  <w:tcW w:w="2038" w:type="dxa"/>
                </w:tcPr>
                <w:p w:rsidR="002B734F" w:rsidRPr="00205FC0" w:rsidRDefault="002B734F" w:rsidP="00EC185E">
                  <w:pPr>
                    <w:tabs>
                      <w:tab w:val="left" w:pos="3255"/>
                    </w:tabs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2018 г.</w:t>
                  </w:r>
                </w:p>
              </w:tc>
              <w:tc>
                <w:tcPr>
                  <w:tcW w:w="2551" w:type="dxa"/>
                </w:tcPr>
                <w:p w:rsidR="002B734F" w:rsidRPr="00205FC0" w:rsidRDefault="002B734F" w:rsidP="00EC185E">
                  <w:pPr>
                    <w:tabs>
                      <w:tab w:val="left" w:pos="3255"/>
                    </w:tabs>
                    <w:jc w:val="center"/>
                  </w:pPr>
                  <w:r w:rsidRPr="003D5F4B">
                    <w:t>1939,10</w:t>
                  </w:r>
                </w:p>
              </w:tc>
              <w:tc>
                <w:tcPr>
                  <w:tcW w:w="2552" w:type="dxa"/>
                </w:tcPr>
                <w:p w:rsidR="002B734F" w:rsidRDefault="002B734F" w:rsidP="00EC185E">
                  <w:pPr>
                    <w:tabs>
                      <w:tab w:val="left" w:pos="3255"/>
                    </w:tabs>
                    <w:jc w:val="center"/>
                  </w:pPr>
                  <w:r w:rsidRPr="003D5F4B">
                    <w:t>1939,10</w:t>
                  </w:r>
                </w:p>
              </w:tc>
            </w:tr>
            <w:tr w:rsidR="002B734F" w:rsidTr="00EC185E">
              <w:trPr>
                <w:jc w:val="center"/>
              </w:trPr>
              <w:tc>
                <w:tcPr>
                  <w:tcW w:w="2038" w:type="dxa"/>
                </w:tcPr>
                <w:p w:rsidR="002B734F" w:rsidRPr="00205FC0" w:rsidRDefault="002B734F" w:rsidP="00EC185E">
                  <w:pPr>
                    <w:tabs>
                      <w:tab w:val="left" w:pos="3255"/>
                    </w:tabs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2019 г.</w:t>
                  </w:r>
                </w:p>
              </w:tc>
              <w:tc>
                <w:tcPr>
                  <w:tcW w:w="2551" w:type="dxa"/>
                </w:tcPr>
                <w:p w:rsidR="002B734F" w:rsidRPr="00205FC0" w:rsidRDefault="002B734F" w:rsidP="00EC185E">
                  <w:pPr>
                    <w:tabs>
                      <w:tab w:val="left" w:pos="3255"/>
                    </w:tabs>
                    <w:jc w:val="center"/>
                  </w:pPr>
                  <w:r w:rsidRPr="003D5F4B">
                    <w:t>2724,70</w:t>
                  </w:r>
                </w:p>
              </w:tc>
              <w:tc>
                <w:tcPr>
                  <w:tcW w:w="2552" w:type="dxa"/>
                </w:tcPr>
                <w:p w:rsidR="002B734F" w:rsidRDefault="002B734F" w:rsidP="00EC185E">
                  <w:pPr>
                    <w:tabs>
                      <w:tab w:val="left" w:pos="3255"/>
                    </w:tabs>
                    <w:jc w:val="center"/>
                  </w:pPr>
                  <w:r w:rsidRPr="003D5F4B">
                    <w:t>2724,70</w:t>
                  </w:r>
                </w:p>
              </w:tc>
            </w:tr>
            <w:tr w:rsidR="002B734F" w:rsidTr="00EC185E">
              <w:trPr>
                <w:jc w:val="center"/>
              </w:trPr>
              <w:tc>
                <w:tcPr>
                  <w:tcW w:w="2038" w:type="dxa"/>
                </w:tcPr>
                <w:p w:rsidR="002B734F" w:rsidRPr="00205FC0" w:rsidRDefault="002B734F" w:rsidP="00EC185E">
                  <w:pPr>
                    <w:tabs>
                      <w:tab w:val="left" w:pos="3255"/>
                    </w:tabs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2020 г.</w:t>
                  </w:r>
                </w:p>
              </w:tc>
              <w:tc>
                <w:tcPr>
                  <w:tcW w:w="2551" w:type="dxa"/>
                </w:tcPr>
                <w:p w:rsidR="002B734F" w:rsidRPr="00205FC0" w:rsidRDefault="002B734F" w:rsidP="00EC185E">
                  <w:pPr>
                    <w:tabs>
                      <w:tab w:val="left" w:pos="3255"/>
                    </w:tabs>
                    <w:jc w:val="center"/>
                  </w:pPr>
                  <w:r w:rsidRPr="003D5F4B">
                    <w:t>3660,40</w:t>
                  </w:r>
                </w:p>
              </w:tc>
              <w:tc>
                <w:tcPr>
                  <w:tcW w:w="2552" w:type="dxa"/>
                </w:tcPr>
                <w:p w:rsidR="002B734F" w:rsidRDefault="002B734F" w:rsidP="00EC185E">
                  <w:pPr>
                    <w:tabs>
                      <w:tab w:val="left" w:pos="3255"/>
                    </w:tabs>
                    <w:jc w:val="center"/>
                  </w:pPr>
                  <w:r w:rsidRPr="003D5F4B">
                    <w:t>3660,40</w:t>
                  </w:r>
                </w:p>
              </w:tc>
            </w:tr>
            <w:tr w:rsidR="002B734F" w:rsidTr="00EC185E">
              <w:trPr>
                <w:jc w:val="center"/>
              </w:trPr>
              <w:tc>
                <w:tcPr>
                  <w:tcW w:w="2038" w:type="dxa"/>
                </w:tcPr>
                <w:p w:rsidR="002B734F" w:rsidRPr="00205FC0" w:rsidRDefault="002B734F" w:rsidP="00EC185E">
                  <w:pPr>
                    <w:tabs>
                      <w:tab w:val="left" w:pos="3255"/>
                    </w:tabs>
                    <w:jc w:val="center"/>
                    <w:rPr>
                      <w:szCs w:val="28"/>
                    </w:rPr>
                  </w:pPr>
                  <w:r w:rsidRPr="00205FC0">
                    <w:rPr>
                      <w:szCs w:val="28"/>
                    </w:rPr>
                    <w:t>2021 г.</w:t>
                  </w:r>
                </w:p>
              </w:tc>
              <w:tc>
                <w:tcPr>
                  <w:tcW w:w="2551" w:type="dxa"/>
                </w:tcPr>
                <w:p w:rsidR="002B734F" w:rsidRPr="00205FC0" w:rsidRDefault="002B734F" w:rsidP="00EC185E">
                  <w:pPr>
                    <w:tabs>
                      <w:tab w:val="left" w:pos="3255"/>
                    </w:tabs>
                    <w:jc w:val="center"/>
                  </w:pPr>
                  <w:r>
                    <w:t>135,0</w:t>
                  </w:r>
                </w:p>
              </w:tc>
              <w:tc>
                <w:tcPr>
                  <w:tcW w:w="2552" w:type="dxa"/>
                </w:tcPr>
                <w:p w:rsidR="002B734F" w:rsidRDefault="002B734F" w:rsidP="00EC185E">
                  <w:pPr>
                    <w:tabs>
                      <w:tab w:val="left" w:pos="3255"/>
                    </w:tabs>
                    <w:jc w:val="center"/>
                  </w:pPr>
                  <w:r>
                    <w:t>135,0</w:t>
                  </w:r>
                </w:p>
              </w:tc>
            </w:tr>
            <w:tr w:rsidR="002B734F" w:rsidRPr="00EA4DAC" w:rsidTr="00EC185E">
              <w:trPr>
                <w:jc w:val="center"/>
              </w:trPr>
              <w:tc>
                <w:tcPr>
                  <w:tcW w:w="2038" w:type="dxa"/>
                </w:tcPr>
                <w:p w:rsidR="002B734F" w:rsidRPr="00205FC0" w:rsidRDefault="002B734F" w:rsidP="00EC185E">
                  <w:pPr>
                    <w:tabs>
                      <w:tab w:val="left" w:pos="3255"/>
                    </w:tabs>
                    <w:jc w:val="center"/>
                    <w:rPr>
                      <w:szCs w:val="28"/>
                    </w:rPr>
                  </w:pPr>
                  <w:r w:rsidRPr="00205FC0">
                    <w:rPr>
                      <w:szCs w:val="28"/>
                    </w:rPr>
                    <w:t>2022 г.</w:t>
                  </w:r>
                </w:p>
              </w:tc>
              <w:tc>
                <w:tcPr>
                  <w:tcW w:w="2551" w:type="dxa"/>
                </w:tcPr>
                <w:p w:rsidR="002B734F" w:rsidRPr="00205FC0" w:rsidRDefault="003A10A7" w:rsidP="00EC185E">
                  <w:pPr>
                    <w:tabs>
                      <w:tab w:val="left" w:pos="3255"/>
                    </w:tabs>
                    <w:jc w:val="center"/>
                    <w:rPr>
                      <w:szCs w:val="28"/>
                    </w:rPr>
                  </w:pPr>
                  <w:r>
                    <w:t>0,0</w:t>
                  </w:r>
                </w:p>
              </w:tc>
              <w:tc>
                <w:tcPr>
                  <w:tcW w:w="2552" w:type="dxa"/>
                </w:tcPr>
                <w:p w:rsidR="002B734F" w:rsidRPr="00205FC0" w:rsidRDefault="003A10A7" w:rsidP="00EC185E">
                  <w:pPr>
                    <w:tabs>
                      <w:tab w:val="left" w:pos="3255"/>
                    </w:tabs>
                    <w:jc w:val="center"/>
                    <w:rPr>
                      <w:szCs w:val="28"/>
                    </w:rPr>
                  </w:pPr>
                  <w:r>
                    <w:t>0,0</w:t>
                  </w:r>
                </w:p>
              </w:tc>
            </w:tr>
            <w:tr w:rsidR="002B734F" w:rsidRPr="00EA4DAC" w:rsidTr="00EC185E">
              <w:trPr>
                <w:jc w:val="center"/>
              </w:trPr>
              <w:tc>
                <w:tcPr>
                  <w:tcW w:w="2038" w:type="dxa"/>
                </w:tcPr>
                <w:p w:rsidR="002B734F" w:rsidRPr="00205FC0" w:rsidRDefault="002B734F" w:rsidP="00EC185E">
                  <w:pPr>
                    <w:tabs>
                      <w:tab w:val="left" w:pos="3255"/>
                    </w:tabs>
                    <w:jc w:val="center"/>
                    <w:rPr>
                      <w:szCs w:val="28"/>
                    </w:rPr>
                  </w:pPr>
                  <w:r w:rsidRPr="00205FC0">
                    <w:rPr>
                      <w:szCs w:val="28"/>
                    </w:rPr>
                    <w:t>2023 г.</w:t>
                  </w:r>
                </w:p>
              </w:tc>
              <w:tc>
                <w:tcPr>
                  <w:tcW w:w="2551" w:type="dxa"/>
                </w:tcPr>
                <w:p w:rsidR="002B734F" w:rsidRPr="00205FC0" w:rsidRDefault="003A10A7" w:rsidP="00EC185E">
                  <w:pPr>
                    <w:tabs>
                      <w:tab w:val="left" w:pos="3255"/>
                    </w:tabs>
                    <w:jc w:val="center"/>
                    <w:rPr>
                      <w:szCs w:val="28"/>
                    </w:rPr>
                  </w:pPr>
                  <w:r>
                    <w:t>0,0</w:t>
                  </w:r>
                </w:p>
              </w:tc>
              <w:tc>
                <w:tcPr>
                  <w:tcW w:w="2552" w:type="dxa"/>
                </w:tcPr>
                <w:p w:rsidR="002B734F" w:rsidRPr="00205FC0" w:rsidRDefault="003A10A7" w:rsidP="00EC185E">
                  <w:pPr>
                    <w:tabs>
                      <w:tab w:val="left" w:pos="3255"/>
                    </w:tabs>
                    <w:jc w:val="center"/>
                    <w:rPr>
                      <w:szCs w:val="28"/>
                    </w:rPr>
                  </w:pPr>
                  <w:r>
                    <w:t>0,0</w:t>
                  </w:r>
                </w:p>
              </w:tc>
            </w:tr>
            <w:tr w:rsidR="002B734F" w:rsidRPr="00EA4DAC" w:rsidTr="00EC185E">
              <w:trPr>
                <w:jc w:val="center"/>
              </w:trPr>
              <w:tc>
                <w:tcPr>
                  <w:tcW w:w="2038" w:type="dxa"/>
                </w:tcPr>
                <w:p w:rsidR="002B734F" w:rsidRPr="00205FC0" w:rsidRDefault="00F12240" w:rsidP="00EC185E">
                  <w:pPr>
                    <w:tabs>
                      <w:tab w:val="left" w:pos="3255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2024 г.</w:t>
                  </w:r>
                </w:p>
              </w:tc>
              <w:tc>
                <w:tcPr>
                  <w:tcW w:w="2551" w:type="dxa"/>
                </w:tcPr>
                <w:p w:rsidR="002B734F" w:rsidRPr="00205FC0" w:rsidRDefault="00F12240" w:rsidP="00EC185E">
                  <w:pPr>
                    <w:tabs>
                      <w:tab w:val="left" w:pos="3255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1245,2</w:t>
                  </w:r>
                </w:p>
              </w:tc>
              <w:tc>
                <w:tcPr>
                  <w:tcW w:w="2552" w:type="dxa"/>
                </w:tcPr>
                <w:p w:rsidR="002B734F" w:rsidRPr="00205FC0" w:rsidRDefault="00F12240" w:rsidP="00EC185E">
                  <w:pPr>
                    <w:tabs>
                      <w:tab w:val="left" w:pos="3255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1245,2</w:t>
                  </w:r>
                </w:p>
              </w:tc>
            </w:tr>
            <w:tr w:rsidR="002B734F" w:rsidRPr="00EA4DAC" w:rsidTr="00EC185E">
              <w:trPr>
                <w:jc w:val="center"/>
              </w:trPr>
              <w:tc>
                <w:tcPr>
                  <w:tcW w:w="2038" w:type="dxa"/>
                </w:tcPr>
                <w:p w:rsidR="002B734F" w:rsidRPr="00205FC0" w:rsidRDefault="00F12240" w:rsidP="00EC185E">
                  <w:pPr>
                    <w:tabs>
                      <w:tab w:val="left" w:pos="3255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2025 г.</w:t>
                  </w:r>
                </w:p>
              </w:tc>
              <w:tc>
                <w:tcPr>
                  <w:tcW w:w="2551" w:type="dxa"/>
                </w:tcPr>
                <w:p w:rsidR="002B734F" w:rsidRDefault="00F12240" w:rsidP="00EC185E">
                  <w:pPr>
                    <w:tabs>
                      <w:tab w:val="left" w:pos="3255"/>
                    </w:tabs>
                    <w:jc w:val="center"/>
                  </w:pPr>
                  <w:r>
                    <w:t>1239,6</w:t>
                  </w:r>
                </w:p>
              </w:tc>
              <w:tc>
                <w:tcPr>
                  <w:tcW w:w="2552" w:type="dxa"/>
                </w:tcPr>
                <w:p w:rsidR="002B734F" w:rsidRDefault="00F12240" w:rsidP="00EC185E">
                  <w:pPr>
                    <w:tabs>
                      <w:tab w:val="left" w:pos="3255"/>
                    </w:tabs>
                    <w:jc w:val="center"/>
                  </w:pPr>
                  <w:r>
                    <w:t>1239,6</w:t>
                  </w:r>
                </w:p>
              </w:tc>
            </w:tr>
            <w:tr w:rsidR="002B734F" w:rsidRPr="00EA4DAC" w:rsidTr="00EC185E">
              <w:trPr>
                <w:jc w:val="center"/>
              </w:trPr>
              <w:tc>
                <w:tcPr>
                  <w:tcW w:w="2038" w:type="dxa"/>
                </w:tcPr>
                <w:p w:rsidR="002B734F" w:rsidRDefault="00F12240" w:rsidP="00EC185E">
                  <w:pPr>
                    <w:tabs>
                      <w:tab w:val="left" w:pos="3255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2026 г.</w:t>
                  </w:r>
                </w:p>
              </w:tc>
              <w:tc>
                <w:tcPr>
                  <w:tcW w:w="2551" w:type="dxa"/>
                </w:tcPr>
                <w:p w:rsidR="002B734F" w:rsidRDefault="00F12240" w:rsidP="00EC185E">
                  <w:pPr>
                    <w:tabs>
                      <w:tab w:val="left" w:pos="3255"/>
                    </w:tabs>
                    <w:jc w:val="center"/>
                  </w:pPr>
                  <w:r>
                    <w:t>1247,2</w:t>
                  </w:r>
                </w:p>
              </w:tc>
              <w:tc>
                <w:tcPr>
                  <w:tcW w:w="2552" w:type="dxa"/>
                </w:tcPr>
                <w:p w:rsidR="002B734F" w:rsidRDefault="00F12240" w:rsidP="00EC185E">
                  <w:pPr>
                    <w:tabs>
                      <w:tab w:val="left" w:pos="3255"/>
                    </w:tabs>
                    <w:jc w:val="center"/>
                  </w:pPr>
                  <w:r>
                    <w:t>1247,2</w:t>
                  </w:r>
                </w:p>
              </w:tc>
            </w:tr>
          </w:tbl>
          <w:p w:rsidR="002B734F" w:rsidRDefault="002B734F" w:rsidP="00EC185E"/>
        </w:tc>
      </w:tr>
      <w:tr w:rsidR="002B734F" w:rsidRPr="006A3F6A" w:rsidTr="00EC185E">
        <w:trPr>
          <w:trHeight w:val="587"/>
          <w:jc w:val="center"/>
        </w:trPr>
        <w:tc>
          <w:tcPr>
            <w:tcW w:w="4222" w:type="dxa"/>
          </w:tcPr>
          <w:p w:rsidR="002B734F" w:rsidRPr="006A3F6A" w:rsidRDefault="002B734F" w:rsidP="00EC185E">
            <w:r>
              <w:t>Ожидаемые значения показателей конечных результатов реализации программы</w:t>
            </w:r>
          </w:p>
        </w:tc>
        <w:tc>
          <w:tcPr>
            <w:tcW w:w="5638" w:type="dxa"/>
          </w:tcPr>
          <w:p w:rsidR="002B734F" w:rsidRDefault="002B734F" w:rsidP="00EC185E">
            <w:pPr>
              <w:jc w:val="both"/>
            </w:pPr>
            <w:r>
              <w:t>Ожидается достижение следующих показателей реализации программы:</w:t>
            </w:r>
          </w:p>
          <w:p w:rsidR="002B734F" w:rsidRDefault="002B734F" w:rsidP="00EC185E">
            <w:pPr>
              <w:jc w:val="both"/>
            </w:pPr>
            <w:r>
              <w:t xml:space="preserve">- потребление электрической энергии – 263067,09 </w:t>
            </w:r>
            <w:proofErr w:type="spellStart"/>
            <w:r>
              <w:t>кВт.ч</w:t>
            </w:r>
            <w:proofErr w:type="spellEnd"/>
            <w:r>
              <w:t>.</w:t>
            </w:r>
          </w:p>
          <w:p w:rsidR="002B734F" w:rsidRDefault="002B734F" w:rsidP="00EC185E">
            <w:pPr>
              <w:jc w:val="both"/>
            </w:pPr>
            <w:r>
              <w:t>- потребление тепловой энергии – 20138 Гкал</w:t>
            </w:r>
          </w:p>
          <w:p w:rsidR="002B734F" w:rsidRDefault="002B734F" w:rsidP="00EC185E">
            <w:pPr>
              <w:jc w:val="both"/>
            </w:pPr>
            <w:r>
              <w:t xml:space="preserve">- потребление холодного водоснабжения – 25977,4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2B734F" w:rsidRDefault="002B734F" w:rsidP="00EC185E">
            <w:pPr>
              <w:jc w:val="both"/>
            </w:pPr>
            <w:r>
              <w:t>- доля бюджетных учреждений, выполняющих энергосберегающие мероприятия – 100%</w:t>
            </w:r>
          </w:p>
          <w:p w:rsidR="002B734F" w:rsidRDefault="002B734F" w:rsidP="00EC185E">
            <w:pPr>
              <w:jc w:val="both"/>
            </w:pPr>
            <w:r>
              <w:t>- доля учреждений, в которых установлены приборы учета электрической энергии – 100%</w:t>
            </w:r>
          </w:p>
          <w:p w:rsidR="002B734F" w:rsidRDefault="002B734F" w:rsidP="00EC185E">
            <w:pPr>
              <w:jc w:val="both"/>
            </w:pPr>
            <w:r>
              <w:t>- доля учреждений, в которых установлены приборы учета тепловой энергии – 100%</w:t>
            </w:r>
          </w:p>
          <w:p w:rsidR="002B734F" w:rsidRDefault="002B734F" w:rsidP="00EC185E">
            <w:pPr>
              <w:jc w:val="both"/>
            </w:pPr>
            <w:r>
              <w:t>- доля учреждений, в которых установлены приборы учета холодной воды – 100%</w:t>
            </w:r>
          </w:p>
          <w:p w:rsidR="002B734F" w:rsidRDefault="00EC185E" w:rsidP="00EC185E">
            <w:pPr>
              <w:jc w:val="both"/>
            </w:pPr>
            <w:r>
              <w:t xml:space="preserve">- </w:t>
            </w:r>
            <w:r w:rsidR="002B734F">
              <w:t xml:space="preserve">экономический эффект от внедрения энергосберегающих мероприятий в объекты энергетики 2341,5 </w:t>
            </w:r>
            <w:proofErr w:type="spellStart"/>
            <w:r w:rsidR="002B734F">
              <w:t>тыс.руб</w:t>
            </w:r>
            <w:proofErr w:type="spellEnd"/>
            <w:r w:rsidR="002B734F">
              <w:t>.</w:t>
            </w:r>
          </w:p>
          <w:p w:rsidR="002B734F" w:rsidRPr="006A3F6A" w:rsidRDefault="002B734F" w:rsidP="00EC185E">
            <w:pPr>
              <w:jc w:val="both"/>
            </w:pPr>
            <w:r>
              <w:t>- доля учреждений, в которых произведена замена систем освещения на светодиодное - 100%</w:t>
            </w:r>
          </w:p>
          <w:p w:rsidR="002B734F" w:rsidRPr="006A3F6A" w:rsidRDefault="002B734F" w:rsidP="00EC185E">
            <w:pPr>
              <w:jc w:val="both"/>
            </w:pPr>
          </w:p>
        </w:tc>
      </w:tr>
    </w:tbl>
    <w:p w:rsidR="002B734F" w:rsidRDefault="002B734F" w:rsidP="002B734F">
      <w:pPr>
        <w:tabs>
          <w:tab w:val="left" w:pos="1770"/>
        </w:tabs>
        <w:spacing w:line="276" w:lineRule="auto"/>
        <w:rPr>
          <w:b/>
          <w:bCs/>
          <w:sz w:val="28"/>
          <w:szCs w:val="28"/>
        </w:rPr>
      </w:pPr>
    </w:p>
    <w:p w:rsidR="002B734F" w:rsidRDefault="002B734F" w:rsidP="002B734F">
      <w:pPr>
        <w:tabs>
          <w:tab w:val="left" w:pos="1770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8A0305">
        <w:rPr>
          <w:b/>
          <w:bCs/>
          <w:sz w:val="28"/>
          <w:szCs w:val="28"/>
        </w:rPr>
        <w:lastRenderedPageBreak/>
        <w:t>1.</w:t>
      </w:r>
      <w:r w:rsidRPr="00187BA1">
        <w:rPr>
          <w:sz w:val="28"/>
          <w:szCs w:val="28"/>
        </w:rPr>
        <w:t xml:space="preserve"> </w:t>
      </w:r>
      <w:r w:rsidRPr="00187BA1">
        <w:rPr>
          <w:b/>
          <w:bCs/>
          <w:sz w:val="28"/>
          <w:szCs w:val="28"/>
        </w:rPr>
        <w:t>Характеристика текущего состояния энергосбережения и повышения эффективности бюджетной сферы муниципального района «Оловяннинский район»</w:t>
      </w:r>
    </w:p>
    <w:p w:rsidR="002B734F" w:rsidRDefault="002B734F" w:rsidP="002B734F">
      <w:pPr>
        <w:tabs>
          <w:tab w:val="left" w:pos="1770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2B734F" w:rsidRPr="00770421" w:rsidRDefault="002B734F" w:rsidP="002B734F">
      <w:pPr>
        <w:tabs>
          <w:tab w:val="left" w:pos="1770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9842F6">
        <w:rPr>
          <w:sz w:val="28"/>
          <w:szCs w:val="28"/>
        </w:rPr>
        <w:t>Территория Оловяннинского района занимает площадь 6086,8 кв. км., на которой проживает 3</w:t>
      </w:r>
      <w:r>
        <w:rPr>
          <w:sz w:val="28"/>
          <w:szCs w:val="28"/>
        </w:rPr>
        <w:t>6</w:t>
      </w:r>
      <w:r w:rsidRPr="009842F6">
        <w:rPr>
          <w:sz w:val="28"/>
          <w:szCs w:val="28"/>
        </w:rPr>
        <w:t> </w:t>
      </w:r>
      <w:r>
        <w:rPr>
          <w:sz w:val="28"/>
          <w:szCs w:val="28"/>
        </w:rPr>
        <w:t>468</w:t>
      </w:r>
      <w:r w:rsidRPr="009842F6">
        <w:rPr>
          <w:sz w:val="28"/>
          <w:szCs w:val="28"/>
        </w:rPr>
        <w:t xml:space="preserve"> чел., в том числе </w:t>
      </w:r>
      <w:r>
        <w:rPr>
          <w:sz w:val="28"/>
          <w:szCs w:val="28"/>
        </w:rPr>
        <w:t>в городских поселениях –  17 311</w:t>
      </w:r>
      <w:r w:rsidRPr="009842F6">
        <w:rPr>
          <w:sz w:val="28"/>
          <w:szCs w:val="28"/>
        </w:rPr>
        <w:t xml:space="preserve">чел., в сельских – </w:t>
      </w:r>
      <w:r>
        <w:rPr>
          <w:sz w:val="28"/>
          <w:szCs w:val="28"/>
        </w:rPr>
        <w:t>19</w:t>
      </w:r>
      <w:r w:rsidRPr="009842F6">
        <w:rPr>
          <w:sz w:val="28"/>
          <w:szCs w:val="28"/>
        </w:rPr>
        <w:t> </w:t>
      </w:r>
      <w:r>
        <w:rPr>
          <w:sz w:val="28"/>
          <w:szCs w:val="28"/>
        </w:rPr>
        <w:t>157</w:t>
      </w:r>
      <w:r w:rsidRPr="009842F6">
        <w:rPr>
          <w:sz w:val="28"/>
          <w:szCs w:val="28"/>
        </w:rPr>
        <w:t xml:space="preserve"> чел.  В состав района входит 1</w:t>
      </w:r>
      <w:r>
        <w:rPr>
          <w:sz w:val="28"/>
          <w:szCs w:val="28"/>
        </w:rPr>
        <w:t>5</w:t>
      </w:r>
      <w:r w:rsidRPr="009842F6">
        <w:rPr>
          <w:sz w:val="28"/>
          <w:szCs w:val="28"/>
        </w:rPr>
        <w:t xml:space="preserve"> сельских </w:t>
      </w:r>
      <w:r>
        <w:rPr>
          <w:sz w:val="28"/>
          <w:szCs w:val="28"/>
        </w:rPr>
        <w:t xml:space="preserve">и 4 городских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в </w:t>
      </w:r>
      <w:r w:rsidRPr="009842F6">
        <w:rPr>
          <w:sz w:val="28"/>
          <w:szCs w:val="28"/>
        </w:rPr>
        <w:t>состав которых входит 4</w:t>
      </w:r>
      <w:r>
        <w:rPr>
          <w:sz w:val="28"/>
          <w:szCs w:val="28"/>
        </w:rPr>
        <w:t>0</w:t>
      </w:r>
      <w:r w:rsidRPr="009842F6">
        <w:rPr>
          <w:sz w:val="28"/>
          <w:szCs w:val="28"/>
        </w:rPr>
        <w:t xml:space="preserve"> населенных пункт</w:t>
      </w:r>
      <w:r>
        <w:rPr>
          <w:sz w:val="28"/>
          <w:szCs w:val="28"/>
        </w:rPr>
        <w:t>ов</w:t>
      </w:r>
      <w:r w:rsidRPr="009842F6">
        <w:rPr>
          <w:sz w:val="28"/>
          <w:szCs w:val="28"/>
        </w:rPr>
        <w:t>.</w:t>
      </w:r>
    </w:p>
    <w:p w:rsidR="002B734F" w:rsidRPr="00663319" w:rsidRDefault="002B734F" w:rsidP="002B734F">
      <w:pPr>
        <w:spacing w:line="276" w:lineRule="auto"/>
        <w:jc w:val="both"/>
        <w:rPr>
          <w:sz w:val="28"/>
          <w:szCs w:val="28"/>
        </w:rPr>
      </w:pPr>
      <w:r w:rsidRPr="0082003E">
        <w:rPr>
          <w:sz w:val="28"/>
          <w:szCs w:val="28"/>
        </w:rPr>
        <w:t xml:space="preserve">       </w:t>
      </w:r>
      <w:r w:rsidRPr="009842F6">
        <w:rPr>
          <w:sz w:val="28"/>
          <w:szCs w:val="28"/>
        </w:rPr>
        <w:t xml:space="preserve"> В </w:t>
      </w:r>
      <w:proofErr w:type="spellStart"/>
      <w:r w:rsidRPr="009842F6">
        <w:rPr>
          <w:sz w:val="28"/>
          <w:szCs w:val="28"/>
        </w:rPr>
        <w:t>Оловяннинском</w:t>
      </w:r>
      <w:proofErr w:type="spellEnd"/>
      <w:r w:rsidRPr="009842F6">
        <w:rPr>
          <w:sz w:val="28"/>
          <w:szCs w:val="28"/>
        </w:rPr>
        <w:t xml:space="preserve"> районе функционирует 3</w:t>
      </w:r>
      <w:r>
        <w:rPr>
          <w:sz w:val="28"/>
          <w:szCs w:val="28"/>
        </w:rPr>
        <w:t>3</w:t>
      </w:r>
      <w:r w:rsidRPr="009842F6">
        <w:rPr>
          <w:sz w:val="28"/>
          <w:szCs w:val="28"/>
        </w:rPr>
        <w:t xml:space="preserve"> образовательных учреждения: </w:t>
      </w:r>
      <w:r>
        <w:rPr>
          <w:sz w:val="28"/>
          <w:szCs w:val="28"/>
        </w:rPr>
        <w:t>9</w:t>
      </w:r>
      <w:r w:rsidR="00C733CA">
        <w:rPr>
          <w:sz w:val="28"/>
          <w:szCs w:val="28"/>
        </w:rPr>
        <w:t xml:space="preserve"> – дошкольного образования</w:t>
      </w:r>
      <w:r w:rsidRPr="009842F6">
        <w:rPr>
          <w:sz w:val="28"/>
          <w:szCs w:val="28"/>
        </w:rPr>
        <w:t>, 2</w:t>
      </w:r>
      <w:r>
        <w:rPr>
          <w:sz w:val="28"/>
          <w:szCs w:val="28"/>
        </w:rPr>
        <w:t>2</w:t>
      </w:r>
      <w:r w:rsidRPr="009842F6">
        <w:rPr>
          <w:sz w:val="28"/>
          <w:szCs w:val="28"/>
        </w:rPr>
        <w:t xml:space="preserve"> – общеобразовательных, 2 – дополнительного образования. </w:t>
      </w:r>
    </w:p>
    <w:p w:rsidR="002B734F" w:rsidRDefault="002B734F" w:rsidP="002B734F">
      <w:pPr>
        <w:spacing w:line="276" w:lineRule="auto"/>
        <w:jc w:val="both"/>
        <w:rPr>
          <w:sz w:val="28"/>
          <w:szCs w:val="28"/>
        </w:rPr>
      </w:pPr>
      <w:r w:rsidRPr="0082003E">
        <w:rPr>
          <w:sz w:val="28"/>
          <w:szCs w:val="28"/>
        </w:rPr>
        <w:t xml:space="preserve">       </w:t>
      </w:r>
      <w:r w:rsidRPr="009842F6">
        <w:rPr>
          <w:sz w:val="28"/>
          <w:szCs w:val="28"/>
        </w:rPr>
        <w:t>Культурное пространство Оловяннинского района – э</w:t>
      </w:r>
      <w:r>
        <w:rPr>
          <w:sz w:val="28"/>
          <w:szCs w:val="28"/>
        </w:rPr>
        <w:t>то 19 учреждений</w:t>
      </w:r>
      <w:r w:rsidRPr="009842F6">
        <w:rPr>
          <w:sz w:val="28"/>
          <w:szCs w:val="28"/>
        </w:rPr>
        <w:t xml:space="preserve"> культуры, 2</w:t>
      </w:r>
      <w:r>
        <w:rPr>
          <w:sz w:val="28"/>
          <w:szCs w:val="28"/>
        </w:rPr>
        <w:t>4</w:t>
      </w:r>
      <w:r w:rsidRPr="009842F6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и</w:t>
      </w:r>
      <w:r w:rsidRPr="009842F6">
        <w:rPr>
          <w:sz w:val="28"/>
          <w:szCs w:val="28"/>
        </w:rPr>
        <w:t>.</w:t>
      </w:r>
    </w:p>
    <w:p w:rsidR="002B734F" w:rsidRPr="00187BA1" w:rsidRDefault="002B734F" w:rsidP="002B734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0B09">
        <w:rPr>
          <w:rFonts w:ascii="Times New Roman" w:hAnsi="Times New Roman" w:cs="Times New Roman"/>
          <w:sz w:val="28"/>
          <w:szCs w:val="28"/>
        </w:rPr>
        <w:t xml:space="preserve">       </w:t>
      </w:r>
      <w:r w:rsidRPr="00435AC6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proofErr w:type="spellStart"/>
      <w:r w:rsidRPr="00435AC6">
        <w:rPr>
          <w:rFonts w:ascii="Times New Roman" w:hAnsi="Times New Roman" w:cs="Times New Roman"/>
          <w:color w:val="auto"/>
          <w:sz w:val="28"/>
          <w:szCs w:val="28"/>
        </w:rPr>
        <w:t>Оловяннинском</w:t>
      </w:r>
      <w:proofErr w:type="spellEnd"/>
      <w:r w:rsidRPr="00435AC6">
        <w:rPr>
          <w:rFonts w:ascii="Times New Roman" w:hAnsi="Times New Roman" w:cs="Times New Roman"/>
          <w:color w:val="auto"/>
          <w:sz w:val="28"/>
          <w:szCs w:val="28"/>
        </w:rPr>
        <w:t xml:space="preserve"> районе жилищно-коммунальные услуги бюджетным учреждениям оказывают 10 предприятий ЖКХ различной формы собственности, в том числе: РСО – 5, УК – 4, ТСЖ – 1.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 централизованному отоплению подключены здания администраций четырех городских поселений района и сельского поселения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Яснинское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2B734F" w:rsidRDefault="002B734F" w:rsidP="002B734F">
      <w:pPr>
        <w:pStyle w:val="a4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13631">
        <w:rPr>
          <w:rFonts w:ascii="Times New Roman" w:hAnsi="Times New Roman"/>
          <w:sz w:val="28"/>
          <w:szCs w:val="28"/>
        </w:rPr>
        <w:t xml:space="preserve">Организации бюджетной сферы: Районный комитет по образованию, 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B13631"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hAnsi="Times New Roman"/>
          <w:sz w:val="28"/>
          <w:szCs w:val="28"/>
        </w:rPr>
        <w:t>,</w:t>
      </w:r>
      <w:r w:rsidRPr="00B13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B13631">
        <w:rPr>
          <w:rFonts w:ascii="Times New Roman" w:hAnsi="Times New Roman"/>
          <w:sz w:val="28"/>
          <w:szCs w:val="28"/>
        </w:rPr>
        <w:t>детски</w:t>
      </w:r>
      <w:r>
        <w:rPr>
          <w:rFonts w:ascii="Times New Roman" w:hAnsi="Times New Roman"/>
          <w:sz w:val="28"/>
          <w:szCs w:val="28"/>
        </w:rPr>
        <w:t>х</w:t>
      </w:r>
      <w:r w:rsidRPr="00B13631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B13631">
        <w:rPr>
          <w:rFonts w:ascii="Times New Roman" w:hAnsi="Times New Roman"/>
          <w:sz w:val="28"/>
          <w:szCs w:val="28"/>
        </w:rPr>
        <w:t>обслуживает хозяйс</w:t>
      </w:r>
      <w:r>
        <w:rPr>
          <w:rFonts w:ascii="Times New Roman" w:hAnsi="Times New Roman"/>
          <w:sz w:val="28"/>
          <w:szCs w:val="28"/>
        </w:rPr>
        <w:t>твенно-эксплуатационная служба.</w:t>
      </w:r>
    </w:p>
    <w:p w:rsidR="002B734F" w:rsidRPr="00B13631" w:rsidRDefault="002B734F" w:rsidP="002B734F">
      <w:pPr>
        <w:pStyle w:val="a4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13631">
        <w:rPr>
          <w:rFonts w:ascii="Times New Roman" w:hAnsi="Times New Roman"/>
          <w:sz w:val="28"/>
          <w:szCs w:val="28"/>
        </w:rPr>
        <w:t>Муниципальный сектор культурного комплекса Оловяннинского района, представлен многопрофильной сетью учреждений культуры по различным видам культурной деятельности:</w:t>
      </w:r>
    </w:p>
    <w:p w:rsidR="002B734F" w:rsidRPr="00B13631" w:rsidRDefault="002B734F" w:rsidP="002B734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3631">
        <w:rPr>
          <w:rFonts w:ascii="Times New Roman" w:hAnsi="Times New Roman"/>
          <w:sz w:val="28"/>
          <w:szCs w:val="28"/>
        </w:rPr>
        <w:t>-  учреждение культурно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63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631">
        <w:rPr>
          <w:rFonts w:ascii="Times New Roman" w:hAnsi="Times New Roman"/>
          <w:sz w:val="28"/>
          <w:szCs w:val="28"/>
        </w:rPr>
        <w:t>досугового типа – МБУК ОММ и ДЦ, в структуру которого входят 19 учреждений</w:t>
      </w:r>
      <w:r>
        <w:rPr>
          <w:rFonts w:ascii="Times New Roman" w:hAnsi="Times New Roman"/>
          <w:sz w:val="28"/>
          <w:szCs w:val="28"/>
        </w:rPr>
        <w:t>,</w:t>
      </w:r>
      <w:r w:rsidRPr="00B13631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них</w:t>
      </w:r>
      <w:r w:rsidRPr="00B13631">
        <w:rPr>
          <w:rFonts w:ascii="Times New Roman" w:hAnsi="Times New Roman"/>
          <w:sz w:val="28"/>
          <w:szCs w:val="28"/>
        </w:rPr>
        <w:t xml:space="preserve"> 13 филиалов сельских клубов. </w:t>
      </w:r>
    </w:p>
    <w:p w:rsidR="002B734F" w:rsidRPr="00B13631" w:rsidRDefault="002B734F" w:rsidP="002B734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13631">
        <w:rPr>
          <w:rFonts w:ascii="Times New Roman" w:hAnsi="Times New Roman"/>
          <w:sz w:val="28"/>
          <w:szCs w:val="28"/>
        </w:rPr>
        <w:t>бюджетны</w:t>
      </w:r>
      <w:r>
        <w:rPr>
          <w:rFonts w:ascii="Times New Roman" w:hAnsi="Times New Roman"/>
          <w:sz w:val="28"/>
          <w:szCs w:val="28"/>
        </w:rPr>
        <w:t>е</w:t>
      </w:r>
      <w:r w:rsidRPr="00B13631">
        <w:rPr>
          <w:rFonts w:ascii="Times New Roman" w:hAnsi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/>
          <w:sz w:val="28"/>
          <w:szCs w:val="28"/>
        </w:rPr>
        <w:t>е</w:t>
      </w:r>
      <w:r w:rsidRPr="00B13631">
        <w:rPr>
          <w:rFonts w:ascii="Times New Roman" w:hAnsi="Times New Roman"/>
          <w:sz w:val="28"/>
          <w:szCs w:val="28"/>
        </w:rPr>
        <w:t xml:space="preserve"> учреждения дополнительного образования детей</w:t>
      </w:r>
      <w:r>
        <w:rPr>
          <w:rFonts w:ascii="Times New Roman" w:hAnsi="Times New Roman"/>
          <w:sz w:val="28"/>
          <w:szCs w:val="28"/>
        </w:rPr>
        <w:t>:</w:t>
      </w:r>
      <w:r w:rsidRPr="00B13631">
        <w:rPr>
          <w:rFonts w:ascii="Times New Roman" w:hAnsi="Times New Roman"/>
          <w:sz w:val="28"/>
          <w:szCs w:val="28"/>
        </w:rPr>
        <w:t xml:space="preserve"> МБОУ ДОД «Детская музыкальная школа» г/п «</w:t>
      </w:r>
      <w:proofErr w:type="spellStart"/>
      <w:r w:rsidRPr="00B13631">
        <w:rPr>
          <w:rFonts w:ascii="Times New Roman" w:hAnsi="Times New Roman"/>
          <w:sz w:val="28"/>
          <w:szCs w:val="28"/>
        </w:rPr>
        <w:t>Калангуйское</w:t>
      </w:r>
      <w:proofErr w:type="spellEnd"/>
      <w:r w:rsidRPr="00B13631">
        <w:rPr>
          <w:rFonts w:ascii="Times New Roman" w:hAnsi="Times New Roman"/>
          <w:sz w:val="28"/>
          <w:szCs w:val="28"/>
        </w:rPr>
        <w:t xml:space="preserve">», МУ ДО «Детская школа искусств» </w:t>
      </w:r>
      <w:r w:rsidR="00C733CA">
        <w:rPr>
          <w:rFonts w:ascii="Times New Roman" w:hAnsi="Times New Roman"/>
          <w:sz w:val="28"/>
          <w:szCs w:val="28"/>
        </w:rPr>
        <w:t>г/п «</w:t>
      </w:r>
      <w:proofErr w:type="spellStart"/>
      <w:r w:rsidR="00C733CA">
        <w:rPr>
          <w:rFonts w:ascii="Times New Roman" w:hAnsi="Times New Roman"/>
          <w:sz w:val="28"/>
          <w:szCs w:val="28"/>
        </w:rPr>
        <w:t>Оловяннинское</w:t>
      </w:r>
      <w:proofErr w:type="spellEnd"/>
      <w:r w:rsidR="00C733CA">
        <w:rPr>
          <w:rFonts w:ascii="Times New Roman" w:hAnsi="Times New Roman"/>
          <w:sz w:val="28"/>
          <w:szCs w:val="28"/>
        </w:rPr>
        <w:t>», МБОУ ДОД «</w:t>
      </w:r>
      <w:r w:rsidRPr="00B13631">
        <w:rPr>
          <w:rFonts w:ascii="Times New Roman" w:hAnsi="Times New Roman"/>
          <w:sz w:val="28"/>
          <w:szCs w:val="28"/>
        </w:rPr>
        <w:t>Детская шко</w:t>
      </w:r>
      <w:r>
        <w:rPr>
          <w:rFonts w:ascii="Times New Roman" w:hAnsi="Times New Roman"/>
          <w:sz w:val="28"/>
          <w:szCs w:val="28"/>
        </w:rPr>
        <w:t>ла искусств» г/п «Ясногорское»;</w:t>
      </w:r>
    </w:p>
    <w:p w:rsidR="002B734F" w:rsidRPr="00B13631" w:rsidRDefault="002B734F" w:rsidP="002B734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3631">
        <w:rPr>
          <w:rFonts w:ascii="Times New Roman" w:hAnsi="Times New Roman"/>
          <w:sz w:val="28"/>
          <w:szCs w:val="28"/>
        </w:rPr>
        <w:t>- МБУК «</w:t>
      </w:r>
      <w:proofErr w:type="spellStart"/>
      <w:r w:rsidRPr="00B13631">
        <w:rPr>
          <w:rFonts w:ascii="Times New Roman" w:hAnsi="Times New Roman"/>
          <w:sz w:val="28"/>
          <w:szCs w:val="28"/>
        </w:rPr>
        <w:t>Оловяннинская</w:t>
      </w:r>
      <w:proofErr w:type="spellEnd"/>
      <w:r w:rsidR="00C733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33CA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="00C733CA">
        <w:rPr>
          <w:rFonts w:ascii="Times New Roman" w:hAnsi="Times New Roman"/>
          <w:sz w:val="28"/>
          <w:szCs w:val="28"/>
        </w:rPr>
        <w:t xml:space="preserve"> центральная </w:t>
      </w:r>
      <w:r w:rsidRPr="00B13631">
        <w:rPr>
          <w:rFonts w:ascii="Times New Roman" w:hAnsi="Times New Roman"/>
          <w:sz w:val="28"/>
          <w:szCs w:val="28"/>
        </w:rPr>
        <w:t>библиотека», включающая в свою структуру 24 поселенческие библиотеки, 20 из которы</w:t>
      </w:r>
      <w:r w:rsidR="00C733CA">
        <w:rPr>
          <w:rFonts w:ascii="Times New Roman" w:hAnsi="Times New Roman"/>
          <w:sz w:val="28"/>
          <w:szCs w:val="28"/>
        </w:rPr>
        <w:t xml:space="preserve">х   филиалы </w:t>
      </w:r>
      <w:r>
        <w:rPr>
          <w:rFonts w:ascii="Times New Roman" w:hAnsi="Times New Roman"/>
          <w:sz w:val="28"/>
          <w:szCs w:val="28"/>
        </w:rPr>
        <w:t>сельских библиотек;</w:t>
      </w:r>
    </w:p>
    <w:p w:rsidR="002B734F" w:rsidRPr="00B13631" w:rsidRDefault="002B734F" w:rsidP="002B734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363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</w:t>
      </w:r>
      <w:r w:rsidRPr="00B13631">
        <w:rPr>
          <w:rFonts w:ascii="Times New Roman" w:hAnsi="Times New Roman"/>
          <w:sz w:val="28"/>
          <w:szCs w:val="28"/>
        </w:rPr>
        <w:t>БУК «</w:t>
      </w:r>
      <w:proofErr w:type="spellStart"/>
      <w:r w:rsidRPr="00B13631">
        <w:rPr>
          <w:rFonts w:ascii="Times New Roman" w:hAnsi="Times New Roman"/>
          <w:sz w:val="28"/>
          <w:szCs w:val="28"/>
        </w:rPr>
        <w:t>Калангуйский</w:t>
      </w:r>
      <w:proofErr w:type="spellEnd"/>
      <w:r w:rsidRPr="00B13631">
        <w:rPr>
          <w:rFonts w:ascii="Times New Roman" w:hAnsi="Times New Roman"/>
          <w:sz w:val="28"/>
          <w:szCs w:val="28"/>
        </w:rPr>
        <w:t xml:space="preserve"> краеведческий музей», МБУ «Оло</w:t>
      </w:r>
      <w:r>
        <w:rPr>
          <w:rFonts w:ascii="Times New Roman" w:hAnsi="Times New Roman"/>
          <w:sz w:val="28"/>
          <w:szCs w:val="28"/>
        </w:rPr>
        <w:t>вяннинский краеведческий музей»;</w:t>
      </w:r>
    </w:p>
    <w:p w:rsidR="002B734F" w:rsidRPr="00B13631" w:rsidRDefault="002B734F" w:rsidP="002B734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3631">
        <w:rPr>
          <w:rFonts w:ascii="Times New Roman" w:hAnsi="Times New Roman"/>
          <w:sz w:val="28"/>
          <w:szCs w:val="28"/>
        </w:rPr>
        <w:t>-  МАУ «Оловяннинский центр культуры»</w:t>
      </w:r>
      <w:r>
        <w:rPr>
          <w:rFonts w:ascii="Times New Roman" w:hAnsi="Times New Roman"/>
          <w:sz w:val="28"/>
          <w:szCs w:val="28"/>
        </w:rPr>
        <w:t>.</w:t>
      </w:r>
    </w:p>
    <w:p w:rsidR="002B734F" w:rsidRPr="000B0B09" w:rsidRDefault="002B734F" w:rsidP="002B734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435AC6">
        <w:rPr>
          <w:rFonts w:ascii="Times New Roman" w:hAnsi="Times New Roman" w:cs="Times New Roman"/>
          <w:color w:val="auto"/>
          <w:sz w:val="28"/>
          <w:szCs w:val="28"/>
        </w:rPr>
        <w:t>Общая протяженность тепловых сетей – 156 км, сетей водоснабжения – 159 км, водоотведения –</w:t>
      </w:r>
      <w:r w:rsidRPr="00435AC6">
        <w:rPr>
          <w:rFonts w:ascii="Times New Roman" w:hAnsi="Times New Roman" w:cs="Times New Roman"/>
          <w:color w:val="auto"/>
          <w:sz w:val="28"/>
        </w:rPr>
        <w:t xml:space="preserve"> 77,6 км, электросетей – 933,3 км. Ежегодный </w:t>
      </w:r>
      <w:r w:rsidRPr="00435AC6">
        <w:rPr>
          <w:rFonts w:ascii="Times New Roman" w:hAnsi="Times New Roman" w:cs="Times New Roman"/>
          <w:color w:val="auto"/>
          <w:sz w:val="28"/>
        </w:rPr>
        <w:lastRenderedPageBreak/>
        <w:t>расход топлива на выработку тепловой энергии составляет 42,3 тыс. тонн угля.</w:t>
      </w:r>
    </w:p>
    <w:p w:rsidR="002B734F" w:rsidRDefault="002B734F" w:rsidP="002B734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905533">
        <w:rPr>
          <w:sz w:val="28"/>
          <w:szCs w:val="28"/>
        </w:rPr>
        <w:t xml:space="preserve">ехническое состояние коммунальной инфраструктуры бюджетной сферы </w:t>
      </w:r>
      <w:r>
        <w:rPr>
          <w:sz w:val="28"/>
          <w:szCs w:val="28"/>
        </w:rPr>
        <w:t>муниципального района «Оловяннинский район»</w:t>
      </w:r>
      <w:r w:rsidRPr="00905533">
        <w:rPr>
          <w:sz w:val="28"/>
          <w:szCs w:val="28"/>
        </w:rPr>
        <w:t xml:space="preserve"> характеризуется высоким уровнем износа</w:t>
      </w:r>
      <w:r>
        <w:rPr>
          <w:sz w:val="28"/>
          <w:szCs w:val="28"/>
        </w:rPr>
        <w:t xml:space="preserve">. Отсутствие приборов учета в полном объеме не стимулирует применения рациональных методов расходования тепло- энергоресурсов. </w:t>
      </w:r>
      <w:r w:rsidRPr="00905533">
        <w:rPr>
          <w:sz w:val="28"/>
          <w:szCs w:val="28"/>
        </w:rPr>
        <w:t>Во многих зданиях действует устаревшая система освещения помещений, что приводит к</w:t>
      </w:r>
      <w:r>
        <w:rPr>
          <w:sz w:val="28"/>
          <w:szCs w:val="28"/>
        </w:rPr>
        <w:t xml:space="preserve"> перерасходу</w:t>
      </w:r>
      <w:r w:rsidRPr="00905533">
        <w:rPr>
          <w:sz w:val="28"/>
          <w:szCs w:val="28"/>
        </w:rPr>
        <w:t xml:space="preserve"> электроэнергии.</w:t>
      </w:r>
    </w:p>
    <w:p w:rsidR="002B734F" w:rsidRDefault="002B734F" w:rsidP="002B734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достаточно остро стоит проблема повышения эффективности энергосбережения тепло-энергоресурсов, в связи с ежегодным удорожанием стоимости энергоресурсов значительно увеличилась доля затрат на тепло- энергоресурсы в себестоимости оказания услуг.                    </w:t>
      </w:r>
    </w:p>
    <w:p w:rsidR="002B734F" w:rsidRDefault="002B734F" w:rsidP="002B734F">
      <w:pPr>
        <w:tabs>
          <w:tab w:val="left" w:pos="708"/>
          <w:tab w:val="left" w:pos="87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Таблица №1 Потребление различных видов услуг бюджетными учреждениями района за 2018-2020г.г.</w:t>
      </w:r>
    </w:p>
    <w:p w:rsidR="002B734F" w:rsidRDefault="002B734F" w:rsidP="002B734F">
      <w:pPr>
        <w:tabs>
          <w:tab w:val="left" w:pos="708"/>
          <w:tab w:val="left" w:pos="8715"/>
        </w:tabs>
        <w:spacing w:line="276" w:lineRule="auto"/>
        <w:jc w:val="right"/>
      </w:pPr>
      <w:r w:rsidRPr="006749BD">
        <w:t xml:space="preserve">                                                                                                                         </w:t>
      </w:r>
    </w:p>
    <w:p w:rsidR="002B734F" w:rsidRDefault="002B734F" w:rsidP="002B734F">
      <w:pPr>
        <w:tabs>
          <w:tab w:val="left" w:pos="708"/>
          <w:tab w:val="left" w:pos="8715"/>
        </w:tabs>
        <w:spacing w:line="276" w:lineRule="auto"/>
        <w:jc w:val="right"/>
      </w:pPr>
      <w:r w:rsidRPr="006749BD">
        <w:t>Таблица №1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3118"/>
        <w:gridCol w:w="1985"/>
        <w:gridCol w:w="1175"/>
        <w:gridCol w:w="1124"/>
        <w:gridCol w:w="1134"/>
        <w:gridCol w:w="1103"/>
      </w:tblGrid>
      <w:tr w:rsidR="002B734F" w:rsidRPr="00964EFA" w:rsidTr="00EC185E">
        <w:trPr>
          <w:jc w:val="center"/>
        </w:trPr>
        <w:tc>
          <w:tcPr>
            <w:tcW w:w="622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№ п/п</w:t>
            </w:r>
          </w:p>
        </w:tc>
        <w:tc>
          <w:tcPr>
            <w:tcW w:w="3118" w:type="dxa"/>
            <w:vMerge w:val="restart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Наименование организации бюджетной сферы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Наименование целевого показателя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Ед. изм.</w:t>
            </w:r>
          </w:p>
        </w:tc>
        <w:tc>
          <w:tcPr>
            <w:tcW w:w="3361" w:type="dxa"/>
            <w:gridSpan w:val="3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Значение целевых показателей</w:t>
            </w:r>
          </w:p>
        </w:tc>
      </w:tr>
      <w:tr w:rsidR="002B734F" w:rsidRPr="00964EFA" w:rsidTr="00EC185E">
        <w:trPr>
          <w:jc w:val="center"/>
        </w:trPr>
        <w:tc>
          <w:tcPr>
            <w:tcW w:w="622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3118" w:type="dxa"/>
            <w:vMerge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Cs w:val="28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Cs w:val="28"/>
              </w:rPr>
              <w:t>2019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Cs w:val="28"/>
              </w:rPr>
              <w:t>2020</w:t>
            </w:r>
          </w:p>
        </w:tc>
      </w:tr>
      <w:tr w:rsidR="002B734F" w:rsidRPr="00964EFA" w:rsidTr="00EC185E">
        <w:trPr>
          <w:jc w:val="center"/>
        </w:trPr>
        <w:tc>
          <w:tcPr>
            <w:tcW w:w="10261" w:type="dxa"/>
            <w:gridSpan w:val="7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Cs w:val="28"/>
              </w:rPr>
              <w:t>Потребление электрической энергии: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622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1.</w:t>
            </w:r>
          </w:p>
        </w:tc>
        <w:tc>
          <w:tcPr>
            <w:tcW w:w="3118" w:type="dxa"/>
            <w:vMerge w:val="restart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Администрация МР "Оловяннинский район"</w:t>
            </w: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кВт*ч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34105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29985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32198</w:t>
            </w:r>
          </w:p>
        </w:tc>
      </w:tr>
      <w:tr w:rsidR="002B734F" w:rsidRPr="00964EFA" w:rsidTr="00EC185E">
        <w:trPr>
          <w:cantSplit/>
          <w:trHeight w:val="1124"/>
          <w:jc w:val="center"/>
        </w:trPr>
        <w:tc>
          <w:tcPr>
            <w:tcW w:w="622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3118" w:type="dxa"/>
            <w:vMerge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230,89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204,5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211,86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622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</w:t>
            </w:r>
          </w:p>
        </w:tc>
        <w:tc>
          <w:tcPr>
            <w:tcW w:w="3118" w:type="dxa"/>
            <w:vMerge w:val="restart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МКУ РКО и ДМ</w:t>
            </w: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кВт*ч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35154,49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36674,50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32885,81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622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3118" w:type="dxa"/>
            <w:vMerge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19593,4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22164,5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19665,7</w:t>
            </w:r>
          </w:p>
        </w:tc>
      </w:tr>
      <w:tr w:rsidR="002B734F" w:rsidRPr="00964EFA" w:rsidTr="00EC185E">
        <w:trPr>
          <w:jc w:val="center"/>
        </w:trPr>
        <w:tc>
          <w:tcPr>
            <w:tcW w:w="622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</w:t>
            </w:r>
          </w:p>
        </w:tc>
        <w:tc>
          <w:tcPr>
            <w:tcW w:w="3118" w:type="dxa"/>
            <w:vMerge w:val="restart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МКУ</w:t>
            </w: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 xml:space="preserve"> ЦБ УК</w:t>
            </w: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кВт*ч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109,8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145,1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102,2</w:t>
            </w:r>
          </w:p>
        </w:tc>
      </w:tr>
      <w:tr w:rsidR="002B734F" w:rsidRPr="00964EFA" w:rsidTr="00EC185E">
        <w:trPr>
          <w:jc w:val="center"/>
        </w:trPr>
        <w:tc>
          <w:tcPr>
            <w:tcW w:w="622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3118" w:type="dxa"/>
            <w:vMerge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707,9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935,5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659,4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622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3118" w:type="dxa"/>
            <w:vMerge w:val="restart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Комитет по финансам</w:t>
            </w: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кВт*ч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5262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3410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4873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622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118" w:type="dxa"/>
            <w:vMerge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33</w:t>
            </w: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,</w:t>
            </w: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475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,</w:t>
            </w: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044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30</w:t>
            </w: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,</w:t>
            </w: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059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622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Cs w:val="28"/>
              </w:rPr>
              <w:t>5</w:t>
            </w:r>
          </w:p>
        </w:tc>
        <w:tc>
          <w:tcPr>
            <w:tcW w:w="3118" w:type="dxa"/>
            <w:vMerge w:val="restart"/>
          </w:tcPr>
          <w:p w:rsidR="002B734F" w:rsidRPr="00964EFA" w:rsidRDefault="002B734F" w:rsidP="00EC185E">
            <w:pPr>
              <w:pStyle w:val="a6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МБУ ХЭС СО</w:t>
            </w: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кВт*ч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303300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243900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622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118" w:type="dxa"/>
            <w:vMerge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sz w:val="22"/>
                <w:szCs w:val="28"/>
              </w:rPr>
              <w:t>1858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,</w:t>
            </w:r>
            <w:r w:rsidRPr="00964EFA">
              <w:rPr>
                <w:rFonts w:ascii="Times New Roman" w:hAnsi="Times New Roman" w:cs="Times New Roman"/>
                <w:sz w:val="22"/>
                <w:szCs w:val="28"/>
              </w:rPr>
              <w:t>9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1471,8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622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Cs w:val="28"/>
              </w:rPr>
              <w:t>6</w:t>
            </w:r>
          </w:p>
        </w:tc>
        <w:tc>
          <w:tcPr>
            <w:tcW w:w="3118" w:type="dxa"/>
            <w:vMerge w:val="restart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Совет МР "Оловяннинский район"</w:t>
            </w: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кВт*ч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2179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sz w:val="22"/>
                <w:szCs w:val="28"/>
              </w:rPr>
              <w:t>1718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1587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622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118" w:type="dxa"/>
            <w:vMerge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11,8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sz w:val="22"/>
                <w:szCs w:val="28"/>
              </w:rPr>
              <w:t>9,0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8,2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622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Cs w:val="28"/>
              </w:rPr>
              <w:t>7</w:t>
            </w:r>
          </w:p>
        </w:tc>
        <w:tc>
          <w:tcPr>
            <w:tcW w:w="3118" w:type="dxa"/>
            <w:vMerge w:val="restart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Контрольно-счетная палата</w:t>
            </w: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кВт*ч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353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sz w:val="22"/>
                <w:szCs w:val="28"/>
              </w:rPr>
              <w:t>310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271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622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3118" w:type="dxa"/>
            <w:vMerge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2,3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sz w:val="22"/>
                <w:szCs w:val="28"/>
              </w:rPr>
              <w:t>2,0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1,7</w:t>
            </w:r>
          </w:p>
        </w:tc>
      </w:tr>
      <w:tr w:rsidR="002B734F" w:rsidRPr="00232BA6" w:rsidTr="00EC185E">
        <w:trPr>
          <w:cantSplit/>
          <w:trHeight w:val="1378"/>
          <w:jc w:val="center"/>
        </w:trPr>
        <w:tc>
          <w:tcPr>
            <w:tcW w:w="3740" w:type="dxa"/>
            <w:gridSpan w:val="2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  <w:t>всего:</w:t>
            </w: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кВт*ч</w:t>
            </w:r>
          </w:p>
        </w:tc>
        <w:tc>
          <w:tcPr>
            <w:tcW w:w="1124" w:type="dxa"/>
            <w:shd w:val="clear" w:color="auto" w:fill="auto"/>
          </w:tcPr>
          <w:p w:rsidR="002B734F" w:rsidRPr="00232BA6" w:rsidRDefault="002B734F" w:rsidP="00EC185E">
            <w:pPr>
              <w:jc w:val="center"/>
              <w:rPr>
                <w:sz w:val="20"/>
                <w:szCs w:val="20"/>
              </w:rPr>
            </w:pPr>
            <w:r w:rsidRPr="00232BA6">
              <w:rPr>
                <w:sz w:val="20"/>
                <w:szCs w:val="20"/>
              </w:rPr>
              <w:t>77163,29</w:t>
            </w:r>
          </w:p>
        </w:tc>
        <w:tc>
          <w:tcPr>
            <w:tcW w:w="1134" w:type="dxa"/>
            <w:shd w:val="clear" w:color="auto" w:fill="auto"/>
          </w:tcPr>
          <w:p w:rsidR="002B734F" w:rsidRPr="00232BA6" w:rsidRDefault="002B734F" w:rsidP="00EC185E">
            <w:pPr>
              <w:jc w:val="center"/>
              <w:rPr>
                <w:sz w:val="20"/>
                <w:szCs w:val="20"/>
              </w:rPr>
            </w:pPr>
            <w:r w:rsidRPr="00232BA6">
              <w:rPr>
                <w:sz w:val="20"/>
                <w:szCs w:val="20"/>
              </w:rPr>
              <w:t>375542,6</w:t>
            </w:r>
          </w:p>
        </w:tc>
        <w:tc>
          <w:tcPr>
            <w:tcW w:w="1103" w:type="dxa"/>
            <w:shd w:val="clear" w:color="auto" w:fill="auto"/>
          </w:tcPr>
          <w:p w:rsidR="002B734F" w:rsidRPr="00232BA6" w:rsidRDefault="002B734F" w:rsidP="00EC185E">
            <w:pPr>
              <w:jc w:val="center"/>
              <w:rPr>
                <w:sz w:val="20"/>
                <w:szCs w:val="20"/>
              </w:rPr>
            </w:pPr>
            <w:r w:rsidRPr="00232BA6">
              <w:rPr>
                <w:sz w:val="20"/>
                <w:szCs w:val="20"/>
              </w:rPr>
              <w:t>315817,01</w:t>
            </w:r>
          </w:p>
        </w:tc>
      </w:tr>
      <w:tr w:rsidR="002B734F" w:rsidRPr="00232BA6" w:rsidTr="00EC185E">
        <w:trPr>
          <w:cantSplit/>
          <w:trHeight w:val="1256"/>
          <w:jc w:val="center"/>
        </w:trPr>
        <w:tc>
          <w:tcPr>
            <w:tcW w:w="3740" w:type="dxa"/>
            <w:gridSpan w:val="2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124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20579,76</w:t>
            </w:r>
          </w:p>
          <w:p w:rsidR="002B734F" w:rsidRPr="00232BA6" w:rsidRDefault="002B734F" w:rsidP="00EC1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25196,44</w:t>
            </w:r>
          </w:p>
          <w:p w:rsidR="002B734F" w:rsidRPr="00232BA6" w:rsidRDefault="002B734F" w:rsidP="00EC1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22048,71</w:t>
            </w:r>
          </w:p>
          <w:p w:rsidR="002B734F" w:rsidRPr="00232BA6" w:rsidRDefault="002B734F" w:rsidP="00EC185E">
            <w:pPr>
              <w:jc w:val="center"/>
              <w:rPr>
                <w:sz w:val="20"/>
                <w:szCs w:val="20"/>
              </w:rPr>
            </w:pPr>
          </w:p>
        </w:tc>
      </w:tr>
      <w:tr w:rsidR="002B734F" w:rsidRPr="00964EFA" w:rsidTr="00EC185E">
        <w:trPr>
          <w:jc w:val="center"/>
        </w:trPr>
        <w:tc>
          <w:tcPr>
            <w:tcW w:w="10261" w:type="dxa"/>
            <w:gridSpan w:val="7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Потребление тепловой энергии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622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3118" w:type="dxa"/>
            <w:vMerge w:val="restart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Администрация МР "Оловяннинский район"</w:t>
            </w: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Гкал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289,61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274,95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381,803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622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118" w:type="dxa"/>
            <w:vMerge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1650,09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1401,45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2030,34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622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3118" w:type="dxa"/>
            <w:vMerge w:val="restart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МКУ РКО и ДМ</w:t>
            </w: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Гкал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6711,22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10218,1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9899,37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622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118" w:type="dxa"/>
            <w:vMerge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24201,5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41138,2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39856,9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622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Cs w:val="28"/>
              </w:rPr>
              <w:t>3</w:t>
            </w:r>
          </w:p>
        </w:tc>
        <w:tc>
          <w:tcPr>
            <w:tcW w:w="3118" w:type="dxa"/>
            <w:vMerge w:val="restart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МКУ</w:t>
            </w: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 xml:space="preserve"> ЦБ УК</w:t>
            </w: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Гкал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714,7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673,0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795,0</w:t>
            </w:r>
          </w:p>
        </w:tc>
      </w:tr>
      <w:tr w:rsidR="002B734F" w:rsidRPr="00964EFA" w:rsidTr="00EC185E">
        <w:trPr>
          <w:cantSplit/>
          <w:trHeight w:val="1268"/>
          <w:jc w:val="center"/>
        </w:trPr>
        <w:tc>
          <w:tcPr>
            <w:tcW w:w="622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3118" w:type="dxa"/>
            <w:vMerge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247,3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225,1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296,2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622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</w:t>
            </w:r>
          </w:p>
        </w:tc>
        <w:tc>
          <w:tcPr>
            <w:tcW w:w="3118" w:type="dxa"/>
            <w:vMerge w:val="restart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МБУ ХЭС СО</w:t>
            </w: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Гкал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13292,6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12364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13039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622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3118" w:type="dxa"/>
            <w:vMerge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39395,9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42426,7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44506,1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622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5</w:t>
            </w:r>
          </w:p>
        </w:tc>
        <w:tc>
          <w:tcPr>
            <w:tcW w:w="3118" w:type="dxa"/>
            <w:vMerge w:val="restart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Совет МР "Оловяннинский район"</w:t>
            </w: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Гкал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52,890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52,890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52,890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622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3118" w:type="dxa"/>
            <w:vMerge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100,4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196,2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189,0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622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6</w:t>
            </w:r>
          </w:p>
        </w:tc>
        <w:tc>
          <w:tcPr>
            <w:tcW w:w="3118" w:type="dxa"/>
            <w:vMerge w:val="restart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Контрольно-счетная палата</w:t>
            </w: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Гкал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6,361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11,316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8,933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622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118" w:type="dxa"/>
            <w:vMerge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22,7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55,9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50,5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3740" w:type="dxa"/>
            <w:gridSpan w:val="2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  <w:t>Всего:</w:t>
            </w: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Гкал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0"/>
                <w:szCs w:val="20"/>
              </w:rPr>
            </w:pPr>
            <w:r w:rsidRPr="00964EFA">
              <w:rPr>
                <w:sz w:val="20"/>
                <w:szCs w:val="20"/>
              </w:rPr>
              <w:t>21067,381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0"/>
                <w:szCs w:val="20"/>
              </w:rPr>
            </w:pPr>
            <w:r w:rsidRPr="00964EFA">
              <w:rPr>
                <w:sz w:val="20"/>
                <w:szCs w:val="20"/>
              </w:rPr>
              <w:t>23594,256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0"/>
                <w:szCs w:val="20"/>
              </w:rPr>
            </w:pPr>
            <w:r w:rsidRPr="00964EFA">
              <w:rPr>
                <w:sz w:val="20"/>
                <w:szCs w:val="20"/>
              </w:rPr>
              <w:t>24176,996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3740" w:type="dxa"/>
            <w:gridSpan w:val="2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  <w:r w:rsidRPr="00964EFA">
              <w:rPr>
                <w:sz w:val="22"/>
                <w:szCs w:val="20"/>
              </w:rPr>
              <w:t>65617,89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  <w:r w:rsidRPr="00964EFA">
              <w:rPr>
                <w:sz w:val="22"/>
                <w:szCs w:val="20"/>
              </w:rPr>
              <w:t>85443,55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  <w:r w:rsidRPr="00964EFA">
              <w:rPr>
                <w:sz w:val="22"/>
                <w:szCs w:val="20"/>
              </w:rPr>
              <w:t>86929,04</w:t>
            </w:r>
          </w:p>
        </w:tc>
      </w:tr>
      <w:tr w:rsidR="002B734F" w:rsidRPr="00964EFA" w:rsidTr="00EC185E">
        <w:trPr>
          <w:jc w:val="center"/>
        </w:trPr>
        <w:tc>
          <w:tcPr>
            <w:tcW w:w="10261" w:type="dxa"/>
            <w:gridSpan w:val="7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Потребление холодного водоснабжения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622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</w:t>
            </w:r>
          </w:p>
        </w:tc>
        <w:tc>
          <w:tcPr>
            <w:tcW w:w="3118" w:type="dxa"/>
            <w:vMerge w:val="restart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МКУ РКО и ДМ</w:t>
            </w: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proofErr w:type="spellStart"/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куб.м</w:t>
            </w:r>
            <w:proofErr w:type="spellEnd"/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20721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42863,5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31186,35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622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3118" w:type="dxa"/>
            <w:vMerge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1707,7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5327,5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3876,3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622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</w:t>
            </w:r>
          </w:p>
        </w:tc>
        <w:tc>
          <w:tcPr>
            <w:tcW w:w="3118" w:type="dxa"/>
            <w:vMerge w:val="restart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МКУ</w:t>
            </w: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 xml:space="preserve"> ЦБ УК</w:t>
            </w: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proofErr w:type="spellStart"/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куб.м</w:t>
            </w:r>
            <w:proofErr w:type="spellEnd"/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65,8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69,1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46,4</w:t>
            </w:r>
          </w:p>
        </w:tc>
      </w:tr>
      <w:tr w:rsidR="002B734F" w:rsidRPr="00964EFA" w:rsidTr="00EC185E">
        <w:trPr>
          <w:cantSplit/>
          <w:trHeight w:val="1156"/>
          <w:jc w:val="center"/>
        </w:trPr>
        <w:tc>
          <w:tcPr>
            <w:tcW w:w="622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3118" w:type="dxa"/>
            <w:vMerge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000000"/>
                <w:sz w:val="22"/>
                <w:szCs w:val="27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2,8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1,7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3740" w:type="dxa"/>
            <w:gridSpan w:val="2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  <w:t>Всего:</w:t>
            </w: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proofErr w:type="spellStart"/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куб.м</w:t>
            </w:r>
            <w:proofErr w:type="spellEnd"/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  <w:r w:rsidRPr="00964EFA">
              <w:rPr>
                <w:sz w:val="22"/>
                <w:szCs w:val="20"/>
              </w:rPr>
              <w:t>20786,8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  <w:r w:rsidRPr="00964EFA">
              <w:rPr>
                <w:sz w:val="22"/>
                <w:szCs w:val="20"/>
              </w:rPr>
              <w:t>42932,6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  <w:r w:rsidRPr="00964EFA">
              <w:rPr>
                <w:sz w:val="22"/>
                <w:szCs w:val="20"/>
              </w:rPr>
              <w:t>31232,75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3740" w:type="dxa"/>
            <w:gridSpan w:val="2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1175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124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  <w:r w:rsidRPr="00964EFA">
              <w:rPr>
                <w:sz w:val="22"/>
                <w:szCs w:val="20"/>
              </w:rPr>
              <w:t>1709,9</w:t>
            </w:r>
          </w:p>
        </w:tc>
        <w:tc>
          <w:tcPr>
            <w:tcW w:w="1134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  <w:r w:rsidRPr="00964EFA">
              <w:rPr>
                <w:sz w:val="22"/>
                <w:szCs w:val="20"/>
              </w:rPr>
              <w:t>5330,3</w:t>
            </w:r>
          </w:p>
        </w:tc>
        <w:tc>
          <w:tcPr>
            <w:tcW w:w="1103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  <w:r w:rsidRPr="00964EFA">
              <w:rPr>
                <w:sz w:val="22"/>
                <w:szCs w:val="20"/>
              </w:rPr>
              <w:t>3878</w:t>
            </w:r>
          </w:p>
        </w:tc>
      </w:tr>
    </w:tbl>
    <w:p w:rsidR="002B734F" w:rsidRPr="00794468" w:rsidRDefault="002B734F" w:rsidP="00C733C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94468">
        <w:rPr>
          <w:rFonts w:ascii="Times New Roman" w:hAnsi="Times New Roman"/>
          <w:sz w:val="28"/>
          <w:szCs w:val="28"/>
        </w:rPr>
        <w:t xml:space="preserve">На основании проведенного анализа можно сделать вывод о том, что расход электроэнергии в 2020 году увеличился на 7% и составил 22048,71 тыс. руб. по отношению к 2018 году. Потребление тепловой </w:t>
      </w:r>
      <w:r w:rsidR="00C733CA" w:rsidRPr="00794468">
        <w:rPr>
          <w:rFonts w:ascii="Times New Roman" w:hAnsi="Times New Roman"/>
          <w:sz w:val="28"/>
          <w:szCs w:val="28"/>
        </w:rPr>
        <w:t>энергии увеличилось</w:t>
      </w:r>
      <w:r w:rsidRPr="00794468">
        <w:rPr>
          <w:rFonts w:ascii="Times New Roman" w:hAnsi="Times New Roman"/>
          <w:sz w:val="28"/>
          <w:szCs w:val="28"/>
        </w:rPr>
        <w:t xml:space="preserve"> на 32% и составило 86929,04 тыс. руб. Потребление холодного водоснабжения увеличилось в 2 раза и в 2020 году составило 3878 тыс. руб.</w:t>
      </w:r>
    </w:p>
    <w:p w:rsidR="002B734F" w:rsidRPr="0047189F" w:rsidRDefault="002B734F" w:rsidP="002B73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Высокая значимость проблемы энергосбережения и повышения энергетической эффективности обусловлена тем, что затраты на энергетические ресурсы составляют существенную часть бюджета района, а в условиях ежегодного роста тарифов и цен на энергоносители их расточительное и неэффективное использование недопустимо.</w:t>
      </w:r>
    </w:p>
    <w:p w:rsidR="002B734F" w:rsidRDefault="002B734F" w:rsidP="002B734F">
      <w:pPr>
        <w:spacing w:line="276" w:lineRule="auto"/>
        <w:jc w:val="both"/>
        <w:rPr>
          <w:sz w:val="28"/>
          <w:szCs w:val="28"/>
        </w:rPr>
      </w:pPr>
      <w:r>
        <w:t xml:space="preserve">  </w:t>
      </w:r>
      <w:r w:rsidRPr="008B6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Далее в таблице №2 приведены затраты на коммунальные ресурсы по учреждениям за 2020 год.</w:t>
      </w:r>
    </w:p>
    <w:p w:rsidR="002B734F" w:rsidRDefault="002B734F" w:rsidP="002B73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Затраты бюджета муниципального района «Оловяннинский район» на коммунальные ресурсы по учреждениям за 2020 год.</w:t>
      </w:r>
    </w:p>
    <w:p w:rsidR="002B734F" w:rsidRPr="00221532" w:rsidRDefault="002B734F" w:rsidP="002B734F">
      <w:pPr>
        <w:tabs>
          <w:tab w:val="left" w:pos="708"/>
          <w:tab w:val="left" w:pos="8715"/>
        </w:tabs>
        <w:spacing w:line="276" w:lineRule="auto"/>
        <w:jc w:val="right"/>
      </w:pPr>
      <w:r w:rsidRPr="00221532">
        <w:t>Таблица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1256"/>
        <w:gridCol w:w="1395"/>
        <w:gridCol w:w="1257"/>
        <w:gridCol w:w="1257"/>
        <w:gridCol w:w="1205"/>
        <w:gridCol w:w="1257"/>
      </w:tblGrid>
      <w:tr w:rsidR="002B734F" w:rsidRPr="00B6311C" w:rsidTr="00EC185E">
        <w:tc>
          <w:tcPr>
            <w:tcW w:w="2041" w:type="dxa"/>
            <w:vMerge w:val="restart"/>
            <w:shd w:val="clear" w:color="auto" w:fill="auto"/>
          </w:tcPr>
          <w:p w:rsidR="002B734F" w:rsidRPr="00787FC5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  <w:r w:rsidRPr="00787FC5">
              <w:rPr>
                <w:rFonts w:ascii="Times New Roman" w:hAnsi="Times New Roman" w:cs="Times New Roman"/>
                <w:color w:val="auto"/>
                <w:sz w:val="28"/>
              </w:rPr>
              <w:t xml:space="preserve">Наименование учреждения 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2B734F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Расходы на электрическую энергию в 2020г.,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B631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B734F" w:rsidRPr="006309CE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Расходы на тепловую энергию в 2020г.,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2B734F" w:rsidRPr="006309CE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09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Расходы на водоснабжение в 2020г., тыс. руб.</w:t>
            </w:r>
          </w:p>
        </w:tc>
      </w:tr>
      <w:tr w:rsidR="002B734F" w:rsidRPr="00B6311C" w:rsidTr="00EC185E">
        <w:tc>
          <w:tcPr>
            <w:tcW w:w="2041" w:type="dxa"/>
            <w:vMerge/>
            <w:shd w:val="clear" w:color="auto" w:fill="auto"/>
          </w:tcPr>
          <w:p w:rsidR="002B734F" w:rsidRPr="00787FC5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328" w:type="dxa"/>
            <w:shd w:val="clear" w:color="auto" w:fill="auto"/>
          </w:tcPr>
          <w:p w:rsidR="002B734F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2B734F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2D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кВт*ч</w:t>
            </w:r>
          </w:p>
        </w:tc>
        <w:tc>
          <w:tcPr>
            <w:tcW w:w="1418" w:type="dxa"/>
            <w:shd w:val="clear" w:color="auto" w:fill="auto"/>
          </w:tcPr>
          <w:p w:rsidR="002B734F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B734F" w:rsidRPr="006309CE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Гкал</w:t>
            </w:r>
          </w:p>
        </w:tc>
        <w:tc>
          <w:tcPr>
            <w:tcW w:w="1360" w:type="dxa"/>
            <w:shd w:val="clear" w:color="auto" w:fill="auto"/>
          </w:tcPr>
          <w:p w:rsidR="002B734F" w:rsidRPr="006309CE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157" w:type="dxa"/>
          </w:tcPr>
          <w:p w:rsidR="002B734F" w:rsidRPr="006309CE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32D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куб.м</w:t>
            </w:r>
            <w:proofErr w:type="spellEnd"/>
            <w:r w:rsidRPr="00532D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2B734F" w:rsidRPr="00B6311C" w:rsidTr="00EC185E">
        <w:tc>
          <w:tcPr>
            <w:tcW w:w="2041" w:type="dxa"/>
            <w:shd w:val="clear" w:color="auto" w:fill="auto"/>
          </w:tcPr>
          <w:p w:rsidR="002B734F" w:rsidRPr="00787FC5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  <w:r w:rsidRPr="00787FC5">
              <w:rPr>
                <w:rFonts w:ascii="Times New Roman" w:hAnsi="Times New Roman" w:cs="Times New Roman"/>
                <w:bCs/>
                <w:color w:val="000000"/>
              </w:rPr>
              <w:t>МКУ РКО и ДМ</w:t>
            </w:r>
          </w:p>
        </w:tc>
        <w:tc>
          <w:tcPr>
            <w:tcW w:w="1328" w:type="dxa"/>
            <w:shd w:val="clear" w:color="auto" w:fill="auto"/>
          </w:tcPr>
          <w:p w:rsidR="002B734F" w:rsidRPr="00B6311C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19665,7</w:t>
            </w:r>
          </w:p>
        </w:tc>
        <w:tc>
          <w:tcPr>
            <w:tcW w:w="1275" w:type="dxa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32885,81</w:t>
            </w:r>
          </w:p>
        </w:tc>
        <w:tc>
          <w:tcPr>
            <w:tcW w:w="1418" w:type="dxa"/>
            <w:shd w:val="clear" w:color="auto" w:fill="auto"/>
          </w:tcPr>
          <w:p w:rsidR="002B734F" w:rsidRPr="00B6311C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39856,9</w:t>
            </w:r>
          </w:p>
        </w:tc>
        <w:tc>
          <w:tcPr>
            <w:tcW w:w="1276" w:type="dxa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9899,37</w:t>
            </w:r>
          </w:p>
        </w:tc>
        <w:tc>
          <w:tcPr>
            <w:tcW w:w="1360" w:type="dxa"/>
            <w:shd w:val="clear" w:color="auto" w:fill="auto"/>
          </w:tcPr>
          <w:p w:rsidR="002B734F" w:rsidRPr="00B6311C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3876,3</w:t>
            </w:r>
          </w:p>
        </w:tc>
        <w:tc>
          <w:tcPr>
            <w:tcW w:w="1157" w:type="dxa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31186,35</w:t>
            </w:r>
          </w:p>
        </w:tc>
      </w:tr>
      <w:tr w:rsidR="002B734F" w:rsidRPr="00B6311C" w:rsidTr="00EC185E">
        <w:tc>
          <w:tcPr>
            <w:tcW w:w="2041" w:type="dxa"/>
            <w:shd w:val="clear" w:color="auto" w:fill="auto"/>
          </w:tcPr>
          <w:p w:rsidR="002B734F" w:rsidRPr="00787FC5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МКУ</w:t>
            </w: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 xml:space="preserve"> ЦБ УК</w:t>
            </w:r>
          </w:p>
        </w:tc>
        <w:tc>
          <w:tcPr>
            <w:tcW w:w="1328" w:type="dxa"/>
            <w:shd w:val="clear" w:color="auto" w:fill="auto"/>
          </w:tcPr>
          <w:p w:rsidR="002B734F" w:rsidRPr="00B6311C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659,4</w:t>
            </w:r>
          </w:p>
        </w:tc>
        <w:tc>
          <w:tcPr>
            <w:tcW w:w="1275" w:type="dxa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102,2</w:t>
            </w:r>
          </w:p>
        </w:tc>
        <w:tc>
          <w:tcPr>
            <w:tcW w:w="1418" w:type="dxa"/>
            <w:shd w:val="clear" w:color="auto" w:fill="auto"/>
          </w:tcPr>
          <w:p w:rsidR="002B734F" w:rsidRPr="00B6311C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296,2</w:t>
            </w:r>
          </w:p>
        </w:tc>
        <w:tc>
          <w:tcPr>
            <w:tcW w:w="1276" w:type="dxa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795</w:t>
            </w:r>
          </w:p>
        </w:tc>
        <w:tc>
          <w:tcPr>
            <w:tcW w:w="1360" w:type="dxa"/>
            <w:shd w:val="clear" w:color="auto" w:fill="auto"/>
          </w:tcPr>
          <w:p w:rsidR="002B734F" w:rsidRPr="00B6311C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1,7</w:t>
            </w:r>
          </w:p>
        </w:tc>
        <w:tc>
          <w:tcPr>
            <w:tcW w:w="1157" w:type="dxa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46,4</w:t>
            </w:r>
          </w:p>
        </w:tc>
      </w:tr>
      <w:tr w:rsidR="002B734F" w:rsidRPr="00B6311C" w:rsidTr="00EC185E">
        <w:tc>
          <w:tcPr>
            <w:tcW w:w="2041" w:type="dxa"/>
            <w:shd w:val="clear" w:color="auto" w:fill="auto"/>
          </w:tcPr>
          <w:p w:rsidR="002B734F" w:rsidRPr="00787FC5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  <w:r w:rsidRPr="00787FC5">
              <w:rPr>
                <w:rFonts w:ascii="Times New Roman" w:hAnsi="Times New Roman" w:cs="Times New Roman"/>
                <w:bCs/>
                <w:color w:val="000000"/>
              </w:rPr>
              <w:t>Комитет по финансам</w:t>
            </w:r>
          </w:p>
        </w:tc>
        <w:tc>
          <w:tcPr>
            <w:tcW w:w="1328" w:type="dxa"/>
            <w:shd w:val="clear" w:color="auto" w:fill="auto"/>
          </w:tcPr>
          <w:p w:rsidR="002B734F" w:rsidRPr="00B6311C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18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30, 059</w:t>
            </w:r>
          </w:p>
        </w:tc>
        <w:tc>
          <w:tcPr>
            <w:tcW w:w="1275" w:type="dxa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4873</w:t>
            </w:r>
          </w:p>
        </w:tc>
        <w:tc>
          <w:tcPr>
            <w:tcW w:w="1418" w:type="dxa"/>
            <w:shd w:val="clear" w:color="auto" w:fill="auto"/>
          </w:tcPr>
          <w:p w:rsidR="002B734F" w:rsidRPr="00B6311C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360" w:type="dxa"/>
            <w:shd w:val="clear" w:color="auto" w:fill="auto"/>
          </w:tcPr>
          <w:p w:rsidR="002B734F" w:rsidRPr="00B6311C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57" w:type="dxa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2B734F" w:rsidRPr="00B6311C" w:rsidTr="00EC185E">
        <w:tc>
          <w:tcPr>
            <w:tcW w:w="2041" w:type="dxa"/>
            <w:shd w:val="clear" w:color="auto" w:fill="auto"/>
          </w:tcPr>
          <w:p w:rsidR="002B734F" w:rsidRPr="00787FC5" w:rsidRDefault="002B734F" w:rsidP="00EC185E">
            <w:pPr>
              <w:pStyle w:val="a6"/>
              <w:tabs>
                <w:tab w:val="center" w:pos="1123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87FC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Адм. МР "Оловяннинский р-н"</w:t>
            </w:r>
          </w:p>
        </w:tc>
        <w:tc>
          <w:tcPr>
            <w:tcW w:w="1328" w:type="dxa"/>
            <w:shd w:val="clear" w:color="auto" w:fill="auto"/>
          </w:tcPr>
          <w:p w:rsidR="002B734F" w:rsidRPr="00B6311C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211,86</w:t>
            </w:r>
          </w:p>
        </w:tc>
        <w:tc>
          <w:tcPr>
            <w:tcW w:w="1275" w:type="dxa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32198</w:t>
            </w:r>
          </w:p>
        </w:tc>
        <w:tc>
          <w:tcPr>
            <w:tcW w:w="1418" w:type="dxa"/>
            <w:shd w:val="clear" w:color="auto" w:fill="auto"/>
          </w:tcPr>
          <w:p w:rsidR="002B734F" w:rsidRPr="00B6311C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2030,34</w:t>
            </w:r>
          </w:p>
        </w:tc>
        <w:tc>
          <w:tcPr>
            <w:tcW w:w="1276" w:type="dxa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381,803</w:t>
            </w:r>
          </w:p>
        </w:tc>
        <w:tc>
          <w:tcPr>
            <w:tcW w:w="1360" w:type="dxa"/>
            <w:shd w:val="clear" w:color="auto" w:fill="auto"/>
          </w:tcPr>
          <w:p w:rsidR="002B734F" w:rsidRPr="00B6311C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0,36</w:t>
            </w:r>
          </w:p>
        </w:tc>
        <w:tc>
          <w:tcPr>
            <w:tcW w:w="1157" w:type="dxa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2B734F" w:rsidRPr="00B6311C" w:rsidTr="00EC185E">
        <w:tc>
          <w:tcPr>
            <w:tcW w:w="2041" w:type="dxa"/>
            <w:shd w:val="clear" w:color="auto" w:fill="auto"/>
          </w:tcPr>
          <w:p w:rsidR="002B734F" w:rsidRPr="00787FC5" w:rsidRDefault="002B734F" w:rsidP="00EC185E">
            <w:pPr>
              <w:pStyle w:val="a6"/>
              <w:tabs>
                <w:tab w:val="center" w:pos="1123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349C8">
              <w:rPr>
                <w:rFonts w:ascii="Times New Roman" w:hAnsi="Times New Roman" w:cs="Times New Roman"/>
                <w:bCs/>
                <w:color w:val="000000"/>
              </w:rPr>
              <w:t>МБУ ХЭС СО</w:t>
            </w:r>
          </w:p>
        </w:tc>
        <w:tc>
          <w:tcPr>
            <w:tcW w:w="1328" w:type="dxa"/>
            <w:shd w:val="clear" w:color="auto" w:fill="auto"/>
          </w:tcPr>
          <w:p w:rsidR="002B734F" w:rsidRPr="00D018C2" w:rsidRDefault="002B734F" w:rsidP="00EC185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1471,8</w:t>
            </w:r>
          </w:p>
        </w:tc>
        <w:tc>
          <w:tcPr>
            <w:tcW w:w="1275" w:type="dxa"/>
          </w:tcPr>
          <w:p w:rsidR="002B734F" w:rsidRPr="00B4593E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243900</w:t>
            </w:r>
          </w:p>
        </w:tc>
        <w:tc>
          <w:tcPr>
            <w:tcW w:w="1418" w:type="dxa"/>
            <w:shd w:val="clear" w:color="auto" w:fill="auto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59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44506,1</w:t>
            </w:r>
          </w:p>
        </w:tc>
        <w:tc>
          <w:tcPr>
            <w:tcW w:w="1276" w:type="dxa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13039</w:t>
            </w:r>
          </w:p>
        </w:tc>
        <w:tc>
          <w:tcPr>
            <w:tcW w:w="1360" w:type="dxa"/>
            <w:shd w:val="clear" w:color="auto" w:fill="auto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57" w:type="dxa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2B734F" w:rsidRPr="00B6311C" w:rsidTr="00EC185E">
        <w:tc>
          <w:tcPr>
            <w:tcW w:w="2041" w:type="dxa"/>
            <w:shd w:val="clear" w:color="auto" w:fill="auto"/>
          </w:tcPr>
          <w:p w:rsidR="002B734F" w:rsidRPr="000349C8" w:rsidRDefault="002B734F" w:rsidP="00EC185E">
            <w:pPr>
              <w:pStyle w:val="a6"/>
              <w:tabs>
                <w:tab w:val="center" w:pos="1123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22172">
              <w:rPr>
                <w:rFonts w:ascii="Times New Roman" w:hAnsi="Times New Roman" w:cs="Times New Roman"/>
                <w:bCs/>
                <w:color w:val="000000"/>
              </w:rPr>
              <w:t>Совет МР "Оловяннинский район"</w:t>
            </w:r>
          </w:p>
        </w:tc>
        <w:tc>
          <w:tcPr>
            <w:tcW w:w="1328" w:type="dxa"/>
            <w:shd w:val="clear" w:color="auto" w:fill="auto"/>
          </w:tcPr>
          <w:p w:rsidR="002B734F" w:rsidRPr="00952F86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275" w:type="dxa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1587</w:t>
            </w:r>
          </w:p>
        </w:tc>
        <w:tc>
          <w:tcPr>
            <w:tcW w:w="1418" w:type="dxa"/>
            <w:shd w:val="clear" w:color="auto" w:fill="auto"/>
          </w:tcPr>
          <w:p w:rsidR="002B734F" w:rsidRPr="00B57188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189,0</w:t>
            </w:r>
          </w:p>
        </w:tc>
        <w:tc>
          <w:tcPr>
            <w:tcW w:w="1276" w:type="dxa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52,890</w:t>
            </w:r>
          </w:p>
        </w:tc>
        <w:tc>
          <w:tcPr>
            <w:tcW w:w="1360" w:type="dxa"/>
            <w:shd w:val="clear" w:color="auto" w:fill="auto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57" w:type="dxa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2B734F" w:rsidRPr="00B6311C" w:rsidTr="00EC185E">
        <w:tc>
          <w:tcPr>
            <w:tcW w:w="2041" w:type="dxa"/>
            <w:shd w:val="clear" w:color="auto" w:fill="auto"/>
          </w:tcPr>
          <w:p w:rsidR="002B734F" w:rsidRPr="000349C8" w:rsidRDefault="002B734F" w:rsidP="00EC185E">
            <w:pPr>
              <w:pStyle w:val="a6"/>
              <w:tabs>
                <w:tab w:val="center" w:pos="1123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22172">
              <w:rPr>
                <w:rFonts w:ascii="Times New Roman" w:hAnsi="Times New Roman" w:cs="Times New Roman"/>
                <w:bCs/>
                <w:color w:val="000000"/>
              </w:rPr>
              <w:t>Контрольно-счетная палата</w:t>
            </w:r>
          </w:p>
        </w:tc>
        <w:tc>
          <w:tcPr>
            <w:tcW w:w="1328" w:type="dxa"/>
            <w:shd w:val="clear" w:color="auto" w:fill="auto"/>
          </w:tcPr>
          <w:p w:rsidR="002B734F" w:rsidRPr="00952F86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275" w:type="dxa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271</w:t>
            </w:r>
          </w:p>
        </w:tc>
        <w:tc>
          <w:tcPr>
            <w:tcW w:w="1418" w:type="dxa"/>
            <w:shd w:val="clear" w:color="auto" w:fill="auto"/>
          </w:tcPr>
          <w:p w:rsidR="002B734F" w:rsidRPr="00B57188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50,5</w:t>
            </w:r>
          </w:p>
        </w:tc>
        <w:tc>
          <w:tcPr>
            <w:tcW w:w="1276" w:type="dxa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8,933</w:t>
            </w:r>
          </w:p>
        </w:tc>
        <w:tc>
          <w:tcPr>
            <w:tcW w:w="1360" w:type="dxa"/>
            <w:shd w:val="clear" w:color="auto" w:fill="auto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57" w:type="dxa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2B734F" w:rsidRPr="00B6311C" w:rsidTr="00EC185E">
        <w:tc>
          <w:tcPr>
            <w:tcW w:w="2041" w:type="dxa"/>
            <w:shd w:val="clear" w:color="auto" w:fill="auto"/>
          </w:tcPr>
          <w:p w:rsidR="002B734F" w:rsidRPr="00787FC5" w:rsidRDefault="002B734F" w:rsidP="00EC185E">
            <w:pPr>
              <w:pStyle w:val="a6"/>
              <w:tabs>
                <w:tab w:val="center" w:pos="1123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87FC5"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328" w:type="dxa"/>
            <w:shd w:val="clear" w:color="auto" w:fill="auto"/>
          </w:tcPr>
          <w:p w:rsidR="002B734F" w:rsidRPr="00B4593E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93E">
              <w:rPr>
                <w:rFonts w:ascii="Times New Roman" w:hAnsi="Times New Roman" w:cs="Times New Roman"/>
                <w:sz w:val="28"/>
                <w:szCs w:val="28"/>
              </w:rPr>
              <w:t>22048,71</w:t>
            </w:r>
          </w:p>
        </w:tc>
        <w:tc>
          <w:tcPr>
            <w:tcW w:w="1275" w:type="dxa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315817,01</w:t>
            </w:r>
          </w:p>
        </w:tc>
        <w:tc>
          <w:tcPr>
            <w:tcW w:w="1418" w:type="dxa"/>
            <w:shd w:val="clear" w:color="auto" w:fill="auto"/>
          </w:tcPr>
          <w:p w:rsidR="002B734F" w:rsidRPr="00B6311C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86929,04</w:t>
            </w:r>
          </w:p>
        </w:tc>
        <w:tc>
          <w:tcPr>
            <w:tcW w:w="1276" w:type="dxa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24176,99</w:t>
            </w:r>
          </w:p>
        </w:tc>
        <w:tc>
          <w:tcPr>
            <w:tcW w:w="1360" w:type="dxa"/>
            <w:shd w:val="clear" w:color="auto" w:fill="auto"/>
          </w:tcPr>
          <w:p w:rsidR="002B734F" w:rsidRPr="00B6311C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3878,36</w:t>
            </w:r>
          </w:p>
        </w:tc>
        <w:tc>
          <w:tcPr>
            <w:tcW w:w="1157" w:type="dxa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31232,75</w:t>
            </w:r>
          </w:p>
        </w:tc>
      </w:tr>
    </w:tbl>
    <w:p w:rsidR="002B734F" w:rsidRDefault="002B734F" w:rsidP="002B734F">
      <w:pPr>
        <w:tabs>
          <w:tab w:val="left" w:pos="708"/>
          <w:tab w:val="left" w:pos="8715"/>
        </w:tabs>
        <w:spacing w:line="276" w:lineRule="auto"/>
        <w:jc w:val="right"/>
      </w:pPr>
    </w:p>
    <w:p w:rsidR="002B734F" w:rsidRDefault="002B734F" w:rsidP="002B734F">
      <w:pPr>
        <w:tabs>
          <w:tab w:val="left" w:pos="8715"/>
        </w:tabs>
        <w:spacing w:line="276" w:lineRule="auto"/>
        <w:jc w:val="center"/>
        <w:rPr>
          <w:b/>
          <w:sz w:val="28"/>
          <w:szCs w:val="28"/>
        </w:rPr>
      </w:pPr>
    </w:p>
    <w:p w:rsidR="002B734F" w:rsidRDefault="002B734F" w:rsidP="002B734F">
      <w:pPr>
        <w:tabs>
          <w:tab w:val="left" w:pos="8715"/>
        </w:tabs>
        <w:spacing w:line="276" w:lineRule="auto"/>
        <w:jc w:val="center"/>
        <w:rPr>
          <w:b/>
          <w:sz w:val="28"/>
          <w:szCs w:val="28"/>
        </w:rPr>
      </w:pPr>
      <w:r w:rsidRPr="002B1F7D">
        <w:rPr>
          <w:b/>
          <w:sz w:val="28"/>
          <w:szCs w:val="28"/>
        </w:rPr>
        <w:t xml:space="preserve">Структура затрат на </w:t>
      </w:r>
      <w:r>
        <w:rPr>
          <w:b/>
          <w:sz w:val="28"/>
          <w:szCs w:val="28"/>
        </w:rPr>
        <w:t>энергопотребление</w:t>
      </w:r>
    </w:p>
    <w:p w:rsidR="002B734F" w:rsidRDefault="002B734F" w:rsidP="002B734F">
      <w:pPr>
        <w:tabs>
          <w:tab w:val="left" w:pos="8715"/>
        </w:tabs>
        <w:spacing w:line="276" w:lineRule="auto"/>
        <w:jc w:val="center"/>
        <w:rPr>
          <w:noProof/>
        </w:rPr>
      </w:pPr>
      <w:r w:rsidRPr="003C2F9B">
        <w:rPr>
          <w:noProof/>
        </w:rPr>
        <w:drawing>
          <wp:inline distT="0" distB="0" distL="0" distR="0">
            <wp:extent cx="4744720" cy="2268855"/>
            <wp:effectExtent l="0" t="0" r="17780" b="1714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B734F" w:rsidRDefault="002B734F" w:rsidP="002B734F">
      <w:pPr>
        <w:tabs>
          <w:tab w:val="left" w:pos="8715"/>
        </w:tabs>
        <w:spacing w:line="360" w:lineRule="auto"/>
        <w:ind w:firstLine="8715"/>
        <w:jc w:val="both"/>
        <w:rPr>
          <w:sz w:val="28"/>
          <w:szCs w:val="28"/>
        </w:rPr>
      </w:pPr>
    </w:p>
    <w:p w:rsidR="002B734F" w:rsidRDefault="002B734F" w:rsidP="002B73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данных диаграммы, можно сделать вывод о том, что большую часть затрат на энергопотребление в 2020 году занимают расходы на тепловую энергию, это </w:t>
      </w:r>
      <w:r w:rsidRPr="00F9355A">
        <w:rPr>
          <w:spacing w:val="2"/>
          <w:sz w:val="28"/>
          <w:szCs w:val="28"/>
        </w:rPr>
        <w:t>86929</w:t>
      </w:r>
      <w:r>
        <w:rPr>
          <w:sz w:val="28"/>
          <w:szCs w:val="28"/>
        </w:rPr>
        <w:t xml:space="preserve"> тыс. руб., затем расходы на электрическую энергию – 22048 тыс. руб.  и затраты на водоснабжение – 3878,4 тыс. руб.</w:t>
      </w:r>
    </w:p>
    <w:p w:rsidR="002B734F" w:rsidRDefault="002B734F" w:rsidP="002B734F">
      <w:pPr>
        <w:pStyle w:val="a6"/>
        <w:spacing w:before="0" w:after="0" w:line="360" w:lineRule="auto"/>
        <w:ind w:left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Тарифы</w:t>
      </w:r>
      <w:r w:rsidRPr="00D72A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коммунальные услуги</w:t>
      </w:r>
    </w:p>
    <w:p w:rsidR="002B734F" w:rsidRPr="0032278F" w:rsidRDefault="002B734F" w:rsidP="002B734F">
      <w:pPr>
        <w:pStyle w:val="a6"/>
        <w:spacing w:before="0" w:after="0" w:line="360" w:lineRule="auto"/>
        <w:ind w:left="709"/>
        <w:jc w:val="right"/>
        <w:rPr>
          <w:rFonts w:ascii="Times New Roman" w:hAnsi="Times New Roman" w:cs="Times New Roman"/>
          <w:color w:val="auto"/>
          <w:szCs w:val="28"/>
        </w:rPr>
      </w:pPr>
      <w:r w:rsidRPr="0032278F">
        <w:rPr>
          <w:rFonts w:ascii="Times New Roman" w:hAnsi="Times New Roman" w:cs="Times New Roman"/>
          <w:color w:val="auto"/>
          <w:szCs w:val="28"/>
        </w:rPr>
        <w:t>Таблица</w:t>
      </w:r>
      <w:r>
        <w:rPr>
          <w:rFonts w:ascii="Times New Roman" w:hAnsi="Times New Roman" w:cs="Times New Roman"/>
          <w:color w:val="auto"/>
          <w:szCs w:val="28"/>
        </w:rPr>
        <w:t xml:space="preserve"> №</w:t>
      </w:r>
      <w:r w:rsidRPr="0032278F">
        <w:rPr>
          <w:rFonts w:ascii="Times New Roman" w:hAnsi="Times New Roman" w:cs="Times New Roman"/>
          <w:color w:val="auto"/>
          <w:szCs w:val="28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2034"/>
        <w:gridCol w:w="2034"/>
        <w:gridCol w:w="2034"/>
      </w:tblGrid>
      <w:tr w:rsidR="002B734F" w:rsidRPr="00705A23" w:rsidTr="00EC185E">
        <w:trPr>
          <w:jc w:val="center"/>
        </w:trPr>
        <w:tc>
          <w:tcPr>
            <w:tcW w:w="3739" w:type="dxa"/>
            <w:shd w:val="clear" w:color="auto" w:fill="auto"/>
          </w:tcPr>
          <w:p w:rsidR="002B734F" w:rsidRPr="00705A23" w:rsidRDefault="002B734F" w:rsidP="00EC185E">
            <w:pPr>
              <w:pStyle w:val="a6"/>
              <w:spacing w:before="0" w:after="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5A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Тариф</w:t>
            </w:r>
          </w:p>
        </w:tc>
        <w:tc>
          <w:tcPr>
            <w:tcW w:w="2239" w:type="dxa"/>
            <w:shd w:val="clear" w:color="auto" w:fill="auto"/>
          </w:tcPr>
          <w:p w:rsidR="002B734F" w:rsidRPr="00705A23" w:rsidRDefault="002B734F" w:rsidP="00EC185E">
            <w:pPr>
              <w:pStyle w:val="a6"/>
              <w:spacing w:before="0" w:after="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5A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</w:t>
            </w:r>
          </w:p>
        </w:tc>
        <w:tc>
          <w:tcPr>
            <w:tcW w:w="2239" w:type="dxa"/>
            <w:shd w:val="clear" w:color="auto" w:fill="auto"/>
          </w:tcPr>
          <w:p w:rsidR="002B734F" w:rsidRPr="00705A23" w:rsidRDefault="002B734F" w:rsidP="00EC185E">
            <w:pPr>
              <w:pStyle w:val="a6"/>
              <w:spacing w:before="0" w:after="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5A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2019</w:t>
            </w:r>
          </w:p>
        </w:tc>
        <w:tc>
          <w:tcPr>
            <w:tcW w:w="2239" w:type="dxa"/>
            <w:shd w:val="clear" w:color="auto" w:fill="auto"/>
          </w:tcPr>
          <w:p w:rsidR="002B734F" w:rsidRPr="00705A23" w:rsidRDefault="002B734F" w:rsidP="00EC185E">
            <w:pPr>
              <w:pStyle w:val="a6"/>
              <w:spacing w:before="0" w:after="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5A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2020</w:t>
            </w:r>
          </w:p>
        </w:tc>
      </w:tr>
      <w:tr w:rsidR="002B734F" w:rsidRPr="00705A23" w:rsidTr="00EC185E">
        <w:trPr>
          <w:jc w:val="center"/>
        </w:trPr>
        <w:tc>
          <w:tcPr>
            <w:tcW w:w="3739" w:type="dxa"/>
            <w:shd w:val="clear" w:color="auto" w:fill="auto"/>
          </w:tcPr>
          <w:p w:rsidR="002B734F" w:rsidRPr="00705A23" w:rsidRDefault="002B734F" w:rsidP="00EC185E">
            <w:pPr>
              <w:pStyle w:val="a6"/>
              <w:spacing w:before="0" w:after="0" w:line="360" w:lineRule="auto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Э</w:t>
            </w:r>
            <w:r w:rsidRPr="00705A23">
              <w:rPr>
                <w:rFonts w:ascii="Times New Roman" w:hAnsi="Times New Roman" w:cs="Times New Roman"/>
                <w:color w:val="auto"/>
                <w:szCs w:val="28"/>
              </w:rPr>
              <w:t>лектрическая энергия, тыс. руб.</w:t>
            </w:r>
          </w:p>
        </w:tc>
        <w:tc>
          <w:tcPr>
            <w:tcW w:w="2239" w:type="dxa"/>
            <w:shd w:val="clear" w:color="auto" w:fill="auto"/>
          </w:tcPr>
          <w:p w:rsidR="002B734F" w:rsidRPr="00705A23" w:rsidRDefault="002B734F" w:rsidP="00EC185E">
            <w:pPr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705A23">
              <w:rPr>
                <w:rFonts w:ascii="Calibri" w:hAnsi="Calibri"/>
                <w:color w:val="000000"/>
                <w:sz w:val="28"/>
                <w:szCs w:val="22"/>
              </w:rPr>
              <w:t>1,171</w:t>
            </w:r>
          </w:p>
        </w:tc>
        <w:tc>
          <w:tcPr>
            <w:tcW w:w="2239" w:type="dxa"/>
            <w:shd w:val="clear" w:color="auto" w:fill="auto"/>
          </w:tcPr>
          <w:p w:rsidR="002B734F" w:rsidRPr="00705A23" w:rsidRDefault="002B734F" w:rsidP="00EC185E">
            <w:pPr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705A23">
              <w:rPr>
                <w:rFonts w:ascii="Calibri" w:hAnsi="Calibri"/>
                <w:color w:val="000000"/>
                <w:sz w:val="28"/>
                <w:szCs w:val="22"/>
              </w:rPr>
              <w:t>1,011</w:t>
            </w:r>
          </w:p>
        </w:tc>
        <w:tc>
          <w:tcPr>
            <w:tcW w:w="2239" w:type="dxa"/>
            <w:shd w:val="clear" w:color="auto" w:fill="auto"/>
          </w:tcPr>
          <w:p w:rsidR="002B734F" w:rsidRPr="00705A23" w:rsidRDefault="002B734F" w:rsidP="00EC185E">
            <w:pPr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705A23">
              <w:rPr>
                <w:rFonts w:ascii="Calibri" w:hAnsi="Calibri"/>
                <w:color w:val="000000"/>
                <w:sz w:val="28"/>
                <w:szCs w:val="22"/>
              </w:rPr>
              <w:t>1,01</w:t>
            </w:r>
          </w:p>
        </w:tc>
      </w:tr>
      <w:tr w:rsidR="002B734F" w:rsidRPr="00705A23" w:rsidTr="00EC185E">
        <w:trPr>
          <w:jc w:val="center"/>
        </w:trPr>
        <w:tc>
          <w:tcPr>
            <w:tcW w:w="3739" w:type="dxa"/>
            <w:shd w:val="clear" w:color="auto" w:fill="auto"/>
          </w:tcPr>
          <w:p w:rsidR="002B734F" w:rsidRPr="00705A23" w:rsidRDefault="002B734F" w:rsidP="00EC185E">
            <w:pPr>
              <w:pStyle w:val="a6"/>
              <w:spacing w:before="0" w:after="0" w:line="360" w:lineRule="auto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Т</w:t>
            </w:r>
            <w:r w:rsidRPr="00705A23">
              <w:rPr>
                <w:rFonts w:ascii="Times New Roman" w:hAnsi="Times New Roman" w:cs="Times New Roman"/>
                <w:color w:val="auto"/>
                <w:szCs w:val="28"/>
              </w:rPr>
              <w:t>епловая энергия, тыс. руб.</w:t>
            </w:r>
          </w:p>
        </w:tc>
        <w:tc>
          <w:tcPr>
            <w:tcW w:w="2239" w:type="dxa"/>
            <w:shd w:val="clear" w:color="auto" w:fill="auto"/>
          </w:tcPr>
          <w:p w:rsidR="002B734F" w:rsidRPr="00705A23" w:rsidRDefault="002B734F" w:rsidP="00EC185E">
            <w:pPr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705A23">
              <w:rPr>
                <w:rFonts w:ascii="Calibri" w:hAnsi="Calibri"/>
                <w:color w:val="000000"/>
                <w:sz w:val="28"/>
                <w:szCs w:val="22"/>
              </w:rPr>
              <w:t>3,013</w:t>
            </w:r>
          </w:p>
        </w:tc>
        <w:tc>
          <w:tcPr>
            <w:tcW w:w="2239" w:type="dxa"/>
            <w:shd w:val="clear" w:color="auto" w:fill="auto"/>
          </w:tcPr>
          <w:p w:rsidR="002B734F" w:rsidRPr="00705A23" w:rsidRDefault="002B734F" w:rsidP="00EC185E">
            <w:pPr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705A23">
              <w:rPr>
                <w:rFonts w:ascii="Calibri" w:hAnsi="Calibri"/>
                <w:color w:val="000000"/>
                <w:sz w:val="28"/>
                <w:szCs w:val="22"/>
              </w:rPr>
              <w:t>3,589</w:t>
            </w:r>
          </w:p>
        </w:tc>
        <w:tc>
          <w:tcPr>
            <w:tcW w:w="2239" w:type="dxa"/>
            <w:shd w:val="clear" w:color="auto" w:fill="auto"/>
          </w:tcPr>
          <w:p w:rsidR="002B734F" w:rsidRPr="00705A23" w:rsidRDefault="002B734F" w:rsidP="00EC185E">
            <w:pPr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705A23">
              <w:rPr>
                <w:rFonts w:ascii="Calibri" w:hAnsi="Calibri"/>
                <w:color w:val="000000"/>
                <w:sz w:val="28"/>
                <w:szCs w:val="22"/>
              </w:rPr>
              <w:t>3,726</w:t>
            </w:r>
          </w:p>
        </w:tc>
      </w:tr>
      <w:tr w:rsidR="002B734F" w:rsidRPr="00705A23" w:rsidTr="00EC185E">
        <w:trPr>
          <w:jc w:val="center"/>
        </w:trPr>
        <w:tc>
          <w:tcPr>
            <w:tcW w:w="3739" w:type="dxa"/>
            <w:shd w:val="clear" w:color="auto" w:fill="auto"/>
          </w:tcPr>
          <w:p w:rsidR="002B734F" w:rsidRPr="00705A23" w:rsidRDefault="002B734F" w:rsidP="00EC185E">
            <w:pPr>
              <w:pStyle w:val="a6"/>
              <w:spacing w:before="0" w:after="0" w:line="360" w:lineRule="auto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5A23">
              <w:rPr>
                <w:rFonts w:ascii="Times New Roman" w:hAnsi="Times New Roman" w:cs="Times New Roman"/>
                <w:color w:val="auto"/>
                <w:szCs w:val="28"/>
              </w:rPr>
              <w:t>Водоснабжение, тыс. руб.</w:t>
            </w:r>
          </w:p>
        </w:tc>
        <w:tc>
          <w:tcPr>
            <w:tcW w:w="2239" w:type="dxa"/>
            <w:shd w:val="clear" w:color="auto" w:fill="auto"/>
          </w:tcPr>
          <w:p w:rsidR="002B734F" w:rsidRPr="00705A23" w:rsidRDefault="002B734F" w:rsidP="00EC185E">
            <w:pPr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705A23">
              <w:rPr>
                <w:rFonts w:ascii="Calibri" w:hAnsi="Calibri"/>
                <w:color w:val="000000"/>
                <w:sz w:val="28"/>
                <w:szCs w:val="22"/>
              </w:rPr>
              <w:t>0,057</w:t>
            </w:r>
          </w:p>
        </w:tc>
        <w:tc>
          <w:tcPr>
            <w:tcW w:w="2239" w:type="dxa"/>
            <w:shd w:val="clear" w:color="auto" w:fill="auto"/>
          </w:tcPr>
          <w:p w:rsidR="002B734F" w:rsidRPr="00705A23" w:rsidRDefault="002B734F" w:rsidP="00EC185E">
            <w:pPr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705A23">
              <w:rPr>
                <w:rFonts w:ascii="Calibri" w:hAnsi="Calibri"/>
                <w:color w:val="000000"/>
                <w:sz w:val="28"/>
                <w:szCs w:val="22"/>
              </w:rPr>
              <w:t>0,082</w:t>
            </w:r>
          </w:p>
        </w:tc>
        <w:tc>
          <w:tcPr>
            <w:tcW w:w="2239" w:type="dxa"/>
            <w:shd w:val="clear" w:color="auto" w:fill="auto"/>
          </w:tcPr>
          <w:p w:rsidR="002B734F" w:rsidRPr="00705A23" w:rsidRDefault="002B734F" w:rsidP="00EC185E">
            <w:pPr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705A23">
              <w:rPr>
                <w:rFonts w:ascii="Calibri" w:hAnsi="Calibri"/>
                <w:color w:val="000000"/>
                <w:sz w:val="28"/>
                <w:szCs w:val="22"/>
              </w:rPr>
              <w:t>0,08</w:t>
            </w:r>
            <w:r>
              <w:rPr>
                <w:rFonts w:ascii="Calibri" w:hAnsi="Calibri"/>
                <w:color w:val="000000"/>
                <w:sz w:val="28"/>
                <w:szCs w:val="22"/>
              </w:rPr>
              <w:t>3</w:t>
            </w:r>
          </w:p>
        </w:tc>
      </w:tr>
    </w:tbl>
    <w:p w:rsidR="002B734F" w:rsidRDefault="002B734F" w:rsidP="002B734F">
      <w:pPr>
        <w:spacing w:line="360" w:lineRule="auto"/>
        <w:ind w:firstLine="709"/>
        <w:jc w:val="both"/>
        <w:rPr>
          <w:sz w:val="28"/>
          <w:szCs w:val="28"/>
        </w:rPr>
      </w:pPr>
    </w:p>
    <w:p w:rsidR="002B734F" w:rsidRPr="00AC7E21" w:rsidRDefault="002B734F" w:rsidP="002B73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Повышение эффективности использования топливно-энергетических ресурсов на современном этапе является одной из важнейших и </w:t>
      </w:r>
      <w:r>
        <w:rPr>
          <w:sz w:val="28"/>
          <w:szCs w:val="28"/>
        </w:rPr>
        <w:lastRenderedPageBreak/>
        <w:t xml:space="preserve">стратегических задач социально-экономического развития и приоритетным в экономической политике муниципального района «Оловяннинский район». </w:t>
      </w:r>
      <w:r w:rsidRPr="008B6B44">
        <w:rPr>
          <w:sz w:val="28"/>
          <w:szCs w:val="28"/>
        </w:rPr>
        <w:t>В числе основных причин, по которым энергосбережение выходит на первый план является необходимость:</w:t>
      </w:r>
    </w:p>
    <w:p w:rsidR="002B734F" w:rsidRPr="00AC7E21" w:rsidRDefault="002B734F" w:rsidP="002B734F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6B44">
        <w:rPr>
          <w:sz w:val="28"/>
          <w:szCs w:val="28"/>
        </w:rPr>
        <w:t>улучшения микроклимата в муниципальных зданиях;</w:t>
      </w:r>
    </w:p>
    <w:p w:rsidR="002B734F" w:rsidRDefault="002B734F" w:rsidP="002B734F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76AF">
        <w:rPr>
          <w:rFonts w:ascii="Times New Roman" w:hAnsi="Times New Roman" w:cs="Times New Roman"/>
          <w:color w:val="auto"/>
          <w:sz w:val="28"/>
          <w:szCs w:val="28"/>
        </w:rPr>
        <w:t xml:space="preserve"> уменьшения роста затрат на коммунальные услуги в муниципальных учреждениях.</w:t>
      </w:r>
    </w:p>
    <w:p w:rsidR="002B734F" w:rsidRDefault="002B734F" w:rsidP="002B734F">
      <w:pPr>
        <w:pStyle w:val="a6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Решение</w:t>
      </w:r>
      <w:r w:rsidRPr="00D60B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33CA" w:rsidRPr="00D60B57">
        <w:rPr>
          <w:rFonts w:ascii="Times New Roman" w:hAnsi="Times New Roman" w:cs="Times New Roman"/>
          <w:color w:val="auto"/>
          <w:sz w:val="28"/>
          <w:szCs w:val="28"/>
        </w:rPr>
        <w:t>проблем энергосбережения</w:t>
      </w:r>
      <w:r w:rsidRPr="00D60B57">
        <w:rPr>
          <w:rFonts w:ascii="Times New Roman" w:hAnsi="Times New Roman" w:cs="Times New Roman"/>
          <w:color w:val="auto"/>
          <w:sz w:val="28"/>
          <w:szCs w:val="28"/>
        </w:rPr>
        <w:t xml:space="preserve"> в районе можно осуществить только программно-целевым </w:t>
      </w:r>
      <w:r w:rsidR="00C733CA" w:rsidRPr="00D60B57">
        <w:rPr>
          <w:rFonts w:ascii="Times New Roman" w:hAnsi="Times New Roman" w:cs="Times New Roman"/>
          <w:color w:val="auto"/>
          <w:sz w:val="28"/>
          <w:szCs w:val="28"/>
        </w:rPr>
        <w:t>методом, в</w:t>
      </w:r>
      <w:r w:rsidRPr="00D60B57">
        <w:rPr>
          <w:rFonts w:ascii="Times New Roman" w:hAnsi="Times New Roman" w:cs="Times New Roman"/>
          <w:color w:val="auto"/>
          <w:sz w:val="28"/>
          <w:szCs w:val="28"/>
        </w:rPr>
        <w:t xml:space="preserve"> связи с </w:t>
      </w:r>
      <w:r w:rsidR="00C733CA" w:rsidRPr="00D60B57">
        <w:rPr>
          <w:rFonts w:ascii="Times New Roman" w:hAnsi="Times New Roman" w:cs="Times New Roman"/>
          <w:color w:val="auto"/>
          <w:sz w:val="28"/>
          <w:szCs w:val="28"/>
        </w:rPr>
        <w:t>этим принято</w:t>
      </w:r>
      <w:r w:rsidRPr="00D60B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 </w:t>
      </w:r>
      <w:r w:rsidRPr="00D60B57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C733CA" w:rsidRPr="00D60B57">
        <w:rPr>
          <w:rFonts w:ascii="Times New Roman" w:hAnsi="Times New Roman" w:cs="Times New Roman"/>
          <w:color w:val="auto"/>
          <w:sz w:val="28"/>
          <w:szCs w:val="28"/>
        </w:rPr>
        <w:t>разработке программы</w:t>
      </w:r>
      <w:r w:rsidRPr="00D60B57">
        <w:rPr>
          <w:rFonts w:ascii="Times New Roman" w:hAnsi="Times New Roman" w:cs="Times New Roman"/>
          <w:color w:val="auto"/>
          <w:sz w:val="28"/>
          <w:szCs w:val="28"/>
        </w:rPr>
        <w:t xml:space="preserve"> «Энергосбережение и повышение энер</w:t>
      </w:r>
      <w:r>
        <w:rPr>
          <w:rFonts w:ascii="Times New Roman" w:hAnsi="Times New Roman" w:cs="Times New Roman"/>
          <w:color w:val="auto"/>
          <w:sz w:val="28"/>
          <w:szCs w:val="28"/>
        </w:rPr>
        <w:t>гетической эффективности на 2018-2026</w:t>
      </w:r>
      <w:r w:rsidRPr="00D60B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33CA" w:rsidRPr="00D60B57">
        <w:rPr>
          <w:rFonts w:ascii="Times New Roman" w:hAnsi="Times New Roman" w:cs="Times New Roman"/>
          <w:color w:val="auto"/>
          <w:sz w:val="28"/>
          <w:szCs w:val="28"/>
        </w:rPr>
        <w:t>годы в</w:t>
      </w:r>
      <w:r w:rsidRPr="00D60B57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муниципальном районе «Оловяннинский район».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60B57">
        <w:rPr>
          <w:rFonts w:ascii="Times New Roman" w:hAnsi="Times New Roman" w:cs="Times New Roman"/>
          <w:color w:val="auto"/>
          <w:sz w:val="28"/>
          <w:szCs w:val="28"/>
        </w:rPr>
        <w:t>Основанием для разработки программы является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60B57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  </w:t>
      </w:r>
      <w:r w:rsidR="00C733CA" w:rsidRPr="00D60B57">
        <w:rPr>
          <w:rFonts w:ascii="Times New Roman" w:hAnsi="Times New Roman" w:cs="Times New Roman"/>
          <w:color w:val="auto"/>
          <w:sz w:val="28"/>
          <w:szCs w:val="28"/>
        </w:rPr>
        <w:t>Закон «</w:t>
      </w:r>
      <w:r w:rsidRPr="00D60B57">
        <w:rPr>
          <w:rFonts w:ascii="Times New Roman" w:hAnsi="Times New Roman" w:cs="Times New Roman"/>
          <w:color w:val="auto"/>
          <w:sz w:val="28"/>
          <w:szCs w:val="28"/>
        </w:rPr>
        <w:t xml:space="preserve">Об энергосбережении и о повышении энергетической эффективности» от </w:t>
      </w:r>
      <w:r w:rsidR="00C733CA" w:rsidRPr="00D60B57">
        <w:rPr>
          <w:rFonts w:ascii="Times New Roman" w:hAnsi="Times New Roman" w:cs="Times New Roman"/>
          <w:color w:val="auto"/>
          <w:sz w:val="28"/>
          <w:szCs w:val="28"/>
        </w:rPr>
        <w:t>23.11.2009 №</w:t>
      </w:r>
      <w:r w:rsidRPr="00D60B57">
        <w:rPr>
          <w:rFonts w:ascii="Times New Roman" w:hAnsi="Times New Roman" w:cs="Times New Roman"/>
          <w:color w:val="auto"/>
          <w:sz w:val="28"/>
          <w:szCs w:val="28"/>
        </w:rPr>
        <w:t>261-</w:t>
      </w:r>
      <w:r w:rsidR="00C733CA" w:rsidRPr="00D60B57">
        <w:rPr>
          <w:rFonts w:ascii="Times New Roman" w:hAnsi="Times New Roman" w:cs="Times New Roman"/>
          <w:color w:val="auto"/>
          <w:sz w:val="28"/>
          <w:szCs w:val="28"/>
        </w:rPr>
        <w:t>ФЗ; Постановление</w:t>
      </w:r>
      <w:r w:rsidRPr="00D60B57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РФ от 31.12.2009 №1225 «О требованиях к региональным и муниципальным программам в области энергосбережения и повышения энергетической эффективности».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B734F" w:rsidRDefault="002B734F" w:rsidP="002B734F">
      <w:pPr>
        <w:pStyle w:val="a6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Законом определено, что все бюджетные учреждения:</w:t>
      </w:r>
    </w:p>
    <w:p w:rsidR="002B734F" w:rsidRDefault="002B734F" w:rsidP="002B734F">
      <w:pPr>
        <w:pStyle w:val="a6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Должны обеспечить снижение объема потребления энергетических ресурсов не менее, чем на 3%;</w:t>
      </w:r>
    </w:p>
    <w:p w:rsidR="002B734F" w:rsidRDefault="002B734F" w:rsidP="002B734F">
      <w:pPr>
        <w:pStyle w:val="a6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Должны быть оснащены приборами учета используемой воды, тепловой, электрической энергии;</w:t>
      </w:r>
    </w:p>
    <w:p w:rsidR="002B734F" w:rsidRDefault="00C733CA" w:rsidP="002B734F">
      <w:pPr>
        <w:pStyle w:val="a6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Обязаны провести</w:t>
      </w:r>
      <w:r w:rsidR="002B734F">
        <w:rPr>
          <w:rFonts w:ascii="Times New Roman" w:hAnsi="Times New Roman" w:cs="Times New Roman"/>
          <w:color w:val="auto"/>
          <w:sz w:val="28"/>
          <w:szCs w:val="28"/>
        </w:rPr>
        <w:t xml:space="preserve"> обязательное энергетическое обследование, по результатам которого должен быть составлен энергетический паспорт;</w:t>
      </w:r>
    </w:p>
    <w:p w:rsidR="002B734F" w:rsidRDefault="002B734F" w:rsidP="002B734F">
      <w:pPr>
        <w:pStyle w:val="a6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Обязаны выполнять требования энергетической эффективности зданий и сооружений;</w:t>
      </w:r>
    </w:p>
    <w:p w:rsidR="002B734F" w:rsidRPr="00D60B57" w:rsidRDefault="002B734F" w:rsidP="002B734F">
      <w:pPr>
        <w:pStyle w:val="a6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Обязаны размещать заказы для государственных и муниципальных нужд с учетом требований энергетической эффективности товаров, работ, услуг. Законом №261-ФЗ запрещены закупки товаров, использование которых способствует непроизводительному расходу потребляемых энергоресурсов.    </w:t>
      </w:r>
    </w:p>
    <w:p w:rsidR="002B734F" w:rsidRDefault="002B734F" w:rsidP="002B734F">
      <w:pPr>
        <w:spacing w:line="276" w:lineRule="auto"/>
        <w:ind w:firstLine="708"/>
        <w:jc w:val="both"/>
        <w:rPr>
          <w:sz w:val="28"/>
          <w:szCs w:val="28"/>
        </w:rPr>
      </w:pPr>
      <w:r w:rsidRPr="00E170DB">
        <w:rPr>
          <w:sz w:val="28"/>
          <w:szCs w:val="28"/>
        </w:rPr>
        <w:t xml:space="preserve">Реализация Программы позволит не только сэкономить топливно-энергетические ресурсы, но провести модернизацию и реконструкцию энергетического оборудования на муниципальных объектах, внедрить энергосберегающие технологии, повысить теплофизические характеристики объектов капитального строительства муниципальной собственности за счет </w:t>
      </w:r>
      <w:r w:rsidR="00C733CA" w:rsidRPr="00E170DB">
        <w:rPr>
          <w:sz w:val="28"/>
          <w:szCs w:val="28"/>
        </w:rPr>
        <w:t>сэкономленных бюджетных</w:t>
      </w:r>
      <w:r w:rsidRPr="00E170DB">
        <w:rPr>
          <w:sz w:val="28"/>
          <w:szCs w:val="28"/>
        </w:rPr>
        <w:t xml:space="preserve"> средств.</w:t>
      </w:r>
    </w:p>
    <w:p w:rsidR="002B734F" w:rsidRDefault="002B734F" w:rsidP="002B734F">
      <w:pPr>
        <w:spacing w:line="276" w:lineRule="auto"/>
        <w:ind w:firstLine="708"/>
        <w:jc w:val="both"/>
        <w:rPr>
          <w:sz w:val="28"/>
          <w:szCs w:val="28"/>
        </w:rPr>
      </w:pPr>
    </w:p>
    <w:p w:rsidR="002B734F" w:rsidRDefault="002B734F" w:rsidP="002B734F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C234EF">
        <w:rPr>
          <w:b/>
          <w:sz w:val="28"/>
          <w:szCs w:val="28"/>
        </w:rPr>
        <w:t xml:space="preserve">. </w:t>
      </w:r>
      <w:r>
        <w:rPr>
          <w:b/>
          <w:sz w:val="28"/>
        </w:rPr>
        <w:t>Перечень приоритетов в сфере энергосбережения и повышения энергетической эффективности бюджетной сферы.</w:t>
      </w:r>
    </w:p>
    <w:p w:rsidR="002B734F" w:rsidRDefault="002B734F" w:rsidP="002B734F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2B734F" w:rsidRDefault="002B734F" w:rsidP="002B734F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440F9">
        <w:rPr>
          <w:color w:val="000000"/>
          <w:sz w:val="28"/>
          <w:szCs w:val="28"/>
        </w:rPr>
        <w:t>Приоритеты в сфере реализации Программы определены в соответствии с </w:t>
      </w:r>
      <w:hyperlink r:id="rId9" w:history="1">
        <w:r w:rsidRPr="008440F9">
          <w:rPr>
            <w:rStyle w:val="aff"/>
            <w:sz w:val="28"/>
            <w:szCs w:val="28"/>
          </w:rPr>
          <w:t>Федеральным законом от 23 ноября 2009 года N 261-ФЗ "Об энергосбережении и повышении энергетической эффективности и о внесении изменений в отдельные законодательные акты Российской Федерации"</w:t>
        </w:r>
      </w:hyperlink>
      <w:r w:rsidRPr="008440F9">
        <w:rPr>
          <w:color w:val="000000"/>
          <w:sz w:val="28"/>
          <w:szCs w:val="28"/>
        </w:rPr>
        <w:t>, </w:t>
      </w:r>
      <w:hyperlink r:id="rId10" w:history="1">
        <w:r w:rsidRPr="008440F9">
          <w:rPr>
            <w:rStyle w:val="aff"/>
            <w:sz w:val="28"/>
            <w:szCs w:val="28"/>
          </w:rPr>
          <w:t>Указом Президента Российской Федерации от 4 июня 2008 года N 889 "О некоторых мерах по повышению энергетической и экологической эффективности российской экономики"</w:t>
        </w:r>
      </w:hyperlink>
      <w:r w:rsidRPr="008440F9">
        <w:rPr>
          <w:color w:val="000000"/>
          <w:sz w:val="28"/>
          <w:szCs w:val="28"/>
        </w:rPr>
        <w:t>, </w:t>
      </w:r>
      <w:hyperlink r:id="rId11" w:anchor="65A0IQ" w:history="1">
        <w:r w:rsidRPr="008440F9">
          <w:rPr>
            <w:rStyle w:val="aff"/>
            <w:sz w:val="28"/>
            <w:szCs w:val="28"/>
          </w:rPr>
          <w:t>Энергетической стратегией России на период до 2030 года</w:t>
        </w:r>
      </w:hyperlink>
      <w:r w:rsidRPr="008440F9">
        <w:rPr>
          <w:color w:val="000000"/>
          <w:sz w:val="28"/>
          <w:szCs w:val="28"/>
        </w:rPr>
        <w:t>, утвержденной </w:t>
      </w:r>
      <w:hyperlink r:id="rId12" w:history="1">
        <w:r w:rsidRPr="008440F9">
          <w:rPr>
            <w:rStyle w:val="aff"/>
            <w:sz w:val="28"/>
            <w:szCs w:val="28"/>
          </w:rPr>
          <w:t>распоряжением Правительства Российской Федерации от 13 ноября 2009 года N 1715-р</w:t>
        </w:r>
      </w:hyperlink>
      <w:r w:rsidRPr="008440F9">
        <w:rPr>
          <w:color w:val="000000"/>
          <w:sz w:val="28"/>
          <w:szCs w:val="28"/>
        </w:rPr>
        <w:t>, основными направлениями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2020 года, утвержденными </w:t>
      </w:r>
      <w:hyperlink r:id="rId13" w:history="1">
        <w:r w:rsidRPr="008440F9">
          <w:rPr>
            <w:rStyle w:val="aff"/>
            <w:sz w:val="28"/>
            <w:szCs w:val="28"/>
          </w:rPr>
          <w:t>распоряжением Правительства Российской Федерации от 8 января 2009 года N 1-р</w:t>
        </w:r>
      </w:hyperlink>
      <w:r w:rsidRPr="008440F9">
        <w:rPr>
          <w:color w:val="000000"/>
          <w:sz w:val="28"/>
          <w:szCs w:val="28"/>
        </w:rPr>
        <w:t>, </w:t>
      </w:r>
      <w:hyperlink r:id="rId14" w:history="1">
        <w:r w:rsidRPr="008440F9">
          <w:rPr>
            <w:rStyle w:val="aff"/>
            <w:sz w:val="28"/>
            <w:szCs w:val="28"/>
          </w:rPr>
          <w:t>постановлением Правительства Российской Федерации от 31 декабря 2009 года N 1225 "О требованиях к региональным и муниципальным программам в области энергосбережения и повышения энергетической эффективности"</w:t>
        </w:r>
      </w:hyperlink>
      <w:r w:rsidRPr="008440F9">
        <w:rPr>
          <w:color w:val="000000"/>
          <w:sz w:val="28"/>
          <w:szCs w:val="28"/>
        </w:rPr>
        <w:t>, </w:t>
      </w:r>
      <w:hyperlink r:id="rId15" w:history="1">
        <w:r w:rsidRPr="008440F9">
          <w:rPr>
            <w:rStyle w:val="aff"/>
            <w:sz w:val="28"/>
            <w:szCs w:val="28"/>
          </w:rPr>
          <w:t>приказом Министерства экономического развития Российской Федерации от 17 февраля 2010 года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</w:t>
        </w:r>
      </w:hyperlink>
      <w:r w:rsidRPr="008440F9">
        <w:rPr>
          <w:color w:val="000000"/>
          <w:sz w:val="28"/>
          <w:szCs w:val="28"/>
        </w:rPr>
        <w:t>, </w:t>
      </w:r>
      <w:hyperlink r:id="rId16" w:history="1">
        <w:r w:rsidRPr="008440F9">
          <w:rPr>
            <w:rStyle w:val="aff"/>
            <w:sz w:val="28"/>
            <w:szCs w:val="28"/>
          </w:rPr>
          <w:t>постановлением Правительства Российской Федерации от 31 июля 2014 года N 754 "О предоставлении субсидий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 и признании утратившими силу актов Правительства Российской Федерации"</w:t>
        </w:r>
      </w:hyperlink>
      <w:r w:rsidRPr="008440F9">
        <w:rPr>
          <w:color w:val="000000"/>
          <w:sz w:val="28"/>
          <w:szCs w:val="28"/>
        </w:rPr>
        <w:t>, </w:t>
      </w:r>
      <w:hyperlink r:id="rId17" w:anchor="16AOH00" w:history="1">
        <w:r w:rsidRPr="008440F9">
          <w:rPr>
            <w:rStyle w:val="aff"/>
            <w:sz w:val="28"/>
            <w:szCs w:val="28"/>
          </w:rPr>
          <w:t>Стратегией социально-экономического развития Забайкальского края на период до 2030 года</w:t>
        </w:r>
      </w:hyperlink>
      <w:r w:rsidRPr="008440F9">
        <w:rPr>
          <w:color w:val="000000"/>
          <w:sz w:val="28"/>
          <w:szCs w:val="28"/>
        </w:rPr>
        <w:t>, утвержденной </w:t>
      </w:r>
      <w:hyperlink r:id="rId18" w:history="1">
        <w:r w:rsidRPr="008440F9">
          <w:rPr>
            <w:rStyle w:val="aff"/>
            <w:sz w:val="28"/>
            <w:szCs w:val="28"/>
          </w:rPr>
          <w:t>постановлением Правительства Забайкальского края от 26 декабря 2013 года N 586</w:t>
        </w:r>
      </w:hyperlink>
      <w:r w:rsidRPr="008440F9">
        <w:rPr>
          <w:color w:val="000000"/>
          <w:sz w:val="28"/>
          <w:szCs w:val="28"/>
        </w:rPr>
        <w:t> (далее - Стратегия), и </w:t>
      </w:r>
      <w:hyperlink r:id="rId19" w:anchor="6560IO" w:history="1">
        <w:r w:rsidRPr="008440F9">
          <w:rPr>
            <w:rStyle w:val="aff"/>
            <w:sz w:val="28"/>
            <w:szCs w:val="28"/>
          </w:rPr>
          <w:t>Концепцией долгосрочного социально-экономического развития Российской Федерации на период до 2020 года</w:t>
        </w:r>
      </w:hyperlink>
      <w:r w:rsidRPr="008440F9">
        <w:rPr>
          <w:color w:val="000000"/>
          <w:sz w:val="28"/>
          <w:szCs w:val="28"/>
        </w:rPr>
        <w:t>, утвержденной </w:t>
      </w:r>
      <w:hyperlink r:id="rId20" w:history="1">
        <w:r w:rsidRPr="008440F9">
          <w:rPr>
            <w:rStyle w:val="aff"/>
            <w:sz w:val="28"/>
            <w:szCs w:val="28"/>
          </w:rPr>
          <w:t>распоряжением Правительства Российской Федерации от 17 ноября 2008 года N 1662-р</w:t>
        </w:r>
      </w:hyperlink>
      <w:r w:rsidRPr="008440F9">
        <w:rPr>
          <w:color w:val="000000"/>
          <w:sz w:val="28"/>
          <w:szCs w:val="28"/>
        </w:rPr>
        <w:t>.</w:t>
      </w:r>
    </w:p>
    <w:p w:rsidR="002B734F" w:rsidRPr="00637876" w:rsidRDefault="002B734F" w:rsidP="002B734F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637876">
        <w:rPr>
          <w:color w:val="000000"/>
          <w:sz w:val="28"/>
          <w:szCs w:val="28"/>
        </w:rPr>
        <w:t xml:space="preserve">Одним из приоритетных направлений </w:t>
      </w:r>
      <w:r>
        <w:rPr>
          <w:color w:val="000000"/>
          <w:sz w:val="28"/>
          <w:szCs w:val="28"/>
        </w:rPr>
        <w:t>п</w:t>
      </w:r>
      <w:r w:rsidRPr="00637876">
        <w:rPr>
          <w:color w:val="000000"/>
          <w:sz w:val="28"/>
          <w:szCs w:val="28"/>
        </w:rPr>
        <w:t>рограммы является повышение энергетической</w:t>
      </w:r>
      <w:r>
        <w:rPr>
          <w:color w:val="000000"/>
          <w:sz w:val="28"/>
          <w:szCs w:val="28"/>
        </w:rPr>
        <w:t xml:space="preserve"> </w:t>
      </w:r>
      <w:r w:rsidRPr="00637876">
        <w:rPr>
          <w:color w:val="000000"/>
          <w:sz w:val="28"/>
          <w:szCs w:val="28"/>
        </w:rPr>
        <w:t xml:space="preserve">эффективности </w:t>
      </w:r>
      <w:r>
        <w:rPr>
          <w:color w:val="000000"/>
          <w:sz w:val="28"/>
          <w:szCs w:val="28"/>
        </w:rPr>
        <w:t xml:space="preserve">и оптимизации потребления энергетических ресурсов бюджетной сферы </w:t>
      </w:r>
      <w:r w:rsidRPr="00637876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района</w:t>
      </w:r>
      <w:r w:rsidRPr="006378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«Оловяннинский район».</w:t>
      </w:r>
    </w:p>
    <w:p w:rsidR="002B734F" w:rsidRPr="00637876" w:rsidRDefault="002B734F" w:rsidP="002B734F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637876">
        <w:rPr>
          <w:color w:val="000000"/>
          <w:sz w:val="28"/>
          <w:szCs w:val="28"/>
        </w:rPr>
        <w:t>В ходе реализации Программы планируется повысить энергетическую</w:t>
      </w:r>
      <w:r w:rsidRPr="00426C5C">
        <w:rPr>
          <w:color w:val="000000"/>
          <w:sz w:val="28"/>
          <w:szCs w:val="28"/>
        </w:rPr>
        <w:t xml:space="preserve"> </w:t>
      </w:r>
      <w:r w:rsidRPr="00637876">
        <w:rPr>
          <w:color w:val="000000"/>
          <w:sz w:val="28"/>
          <w:szCs w:val="28"/>
        </w:rPr>
        <w:t>эффективность при потреблении энергетических ресурсов в муниципальных</w:t>
      </w:r>
      <w:r w:rsidRPr="00426C5C">
        <w:rPr>
          <w:color w:val="000000"/>
          <w:sz w:val="28"/>
          <w:szCs w:val="28"/>
        </w:rPr>
        <w:t xml:space="preserve"> </w:t>
      </w:r>
      <w:r w:rsidRPr="00637876">
        <w:rPr>
          <w:color w:val="000000"/>
          <w:sz w:val="28"/>
          <w:szCs w:val="28"/>
        </w:rPr>
        <w:lastRenderedPageBreak/>
        <w:t xml:space="preserve">учреждениях </w:t>
      </w:r>
      <w:r>
        <w:rPr>
          <w:color w:val="000000"/>
          <w:sz w:val="28"/>
          <w:szCs w:val="28"/>
        </w:rPr>
        <w:t xml:space="preserve">Оловяннинского </w:t>
      </w:r>
      <w:r w:rsidRPr="00637876">
        <w:rPr>
          <w:color w:val="000000"/>
          <w:sz w:val="28"/>
          <w:szCs w:val="28"/>
        </w:rPr>
        <w:t>района за счет снижения удельных показателей</w:t>
      </w:r>
      <w:r w:rsidRPr="00426C5C">
        <w:rPr>
          <w:color w:val="000000"/>
          <w:sz w:val="28"/>
          <w:szCs w:val="28"/>
        </w:rPr>
        <w:t xml:space="preserve"> </w:t>
      </w:r>
      <w:r w:rsidRPr="00637876">
        <w:rPr>
          <w:color w:val="000000"/>
          <w:sz w:val="28"/>
          <w:szCs w:val="28"/>
        </w:rPr>
        <w:t>энергопотребления, создать условия для перевода бюджетной</w:t>
      </w:r>
      <w:r w:rsidRPr="00426C5C">
        <w:rPr>
          <w:color w:val="000000"/>
          <w:sz w:val="28"/>
          <w:szCs w:val="28"/>
        </w:rPr>
        <w:t xml:space="preserve"> </w:t>
      </w:r>
      <w:r w:rsidRPr="00637876">
        <w:rPr>
          <w:color w:val="000000"/>
          <w:sz w:val="28"/>
          <w:szCs w:val="28"/>
        </w:rPr>
        <w:t>сферы района на энергосберегающий путь развития.</w:t>
      </w:r>
    </w:p>
    <w:p w:rsidR="002B734F" w:rsidRPr="00637876" w:rsidRDefault="002B734F" w:rsidP="002B734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2B734F" w:rsidRDefault="002B734F" w:rsidP="002B734F">
      <w:pPr>
        <w:jc w:val="center"/>
        <w:rPr>
          <w:b/>
          <w:sz w:val="28"/>
        </w:rPr>
      </w:pPr>
      <w:r>
        <w:rPr>
          <w:b/>
          <w:sz w:val="28"/>
        </w:rPr>
        <w:t>3. Описание целей и задач муниципальной программы</w:t>
      </w:r>
      <w:r w:rsidRPr="008B6B44">
        <w:rPr>
          <w:b/>
          <w:sz w:val="28"/>
        </w:rPr>
        <w:t>.</w:t>
      </w:r>
    </w:p>
    <w:p w:rsidR="002B734F" w:rsidRDefault="002B734F" w:rsidP="002B734F">
      <w:pPr>
        <w:tabs>
          <w:tab w:val="left" w:pos="1770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2B734F" w:rsidRDefault="002B734F" w:rsidP="002B734F">
      <w:pPr>
        <w:tabs>
          <w:tab w:val="left" w:pos="1770"/>
        </w:tabs>
        <w:spacing w:line="276" w:lineRule="auto"/>
        <w:jc w:val="both"/>
        <w:rPr>
          <w:sz w:val="28"/>
          <w:szCs w:val="28"/>
        </w:rPr>
      </w:pPr>
      <w:r w:rsidRPr="00E842A9">
        <w:rPr>
          <w:b/>
          <w:sz w:val="28"/>
          <w:szCs w:val="28"/>
        </w:rPr>
        <w:t xml:space="preserve">        Целью</w:t>
      </w:r>
      <w:r w:rsidRPr="00152BCC">
        <w:rPr>
          <w:sz w:val="28"/>
          <w:szCs w:val="28"/>
        </w:rPr>
        <w:t xml:space="preserve"> программы </w:t>
      </w:r>
      <w:r w:rsidRPr="007A0F0B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повышение энергетической эффективности бюджетной сферы муниципального района «Оловяннинский район»</w:t>
      </w:r>
      <w:r w:rsidRPr="007A0F0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2B734F" w:rsidRDefault="002B734F" w:rsidP="002B734F">
      <w:pPr>
        <w:tabs>
          <w:tab w:val="left" w:pos="17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достижения поставленной цели в ходе реализации программы необходимо решить </w:t>
      </w:r>
      <w:r w:rsidRPr="0017621F">
        <w:rPr>
          <w:b/>
          <w:sz w:val="28"/>
          <w:szCs w:val="28"/>
        </w:rPr>
        <w:t>следующ</w:t>
      </w:r>
      <w:r>
        <w:rPr>
          <w:b/>
          <w:sz w:val="28"/>
          <w:szCs w:val="28"/>
        </w:rPr>
        <w:t>ую</w:t>
      </w:r>
      <w:r w:rsidRPr="0017621F">
        <w:rPr>
          <w:b/>
          <w:sz w:val="28"/>
          <w:szCs w:val="28"/>
        </w:rPr>
        <w:t xml:space="preserve"> задач</w:t>
      </w:r>
      <w:r>
        <w:rPr>
          <w:b/>
          <w:sz w:val="28"/>
          <w:szCs w:val="28"/>
        </w:rPr>
        <w:t>у</w:t>
      </w:r>
      <w:r>
        <w:rPr>
          <w:sz w:val="28"/>
          <w:szCs w:val="28"/>
        </w:rPr>
        <w:t>:</w:t>
      </w:r>
    </w:p>
    <w:p w:rsidR="002B734F" w:rsidRPr="00E842A9" w:rsidRDefault="002B734F" w:rsidP="002B734F">
      <w:pPr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33CA">
        <w:rPr>
          <w:sz w:val="28"/>
          <w:szCs w:val="28"/>
        </w:rPr>
        <w:t>Создание условий</w:t>
      </w:r>
      <w:r>
        <w:rPr>
          <w:sz w:val="28"/>
          <w:szCs w:val="28"/>
        </w:rPr>
        <w:t xml:space="preserve"> для повышения энергетической эффективности бюджетной сферы муниципального района «Оловяннинский район».</w:t>
      </w:r>
    </w:p>
    <w:p w:rsidR="002B734F" w:rsidRPr="00E842A9" w:rsidRDefault="002B734F" w:rsidP="002B734F">
      <w:pPr>
        <w:tabs>
          <w:tab w:val="left" w:pos="993"/>
        </w:tabs>
        <w:spacing w:line="276" w:lineRule="auto"/>
        <w:ind w:left="786"/>
        <w:jc w:val="both"/>
        <w:rPr>
          <w:sz w:val="28"/>
          <w:szCs w:val="28"/>
        </w:rPr>
      </w:pPr>
    </w:p>
    <w:p w:rsidR="002B734F" w:rsidRDefault="002B734F" w:rsidP="002B734F">
      <w:pPr>
        <w:tabs>
          <w:tab w:val="left" w:pos="1770"/>
        </w:tabs>
        <w:spacing w:line="276" w:lineRule="auto"/>
        <w:jc w:val="center"/>
        <w:rPr>
          <w:b/>
          <w:sz w:val="28"/>
          <w:szCs w:val="28"/>
        </w:rPr>
      </w:pPr>
    </w:p>
    <w:p w:rsidR="002B734F" w:rsidRDefault="002B734F" w:rsidP="002B734F">
      <w:pPr>
        <w:tabs>
          <w:tab w:val="left" w:pos="1770"/>
        </w:tabs>
        <w:spacing w:line="276" w:lineRule="auto"/>
        <w:jc w:val="center"/>
        <w:rPr>
          <w:b/>
          <w:sz w:val="28"/>
          <w:szCs w:val="28"/>
        </w:rPr>
      </w:pPr>
      <w:r w:rsidRPr="00A365E7">
        <w:rPr>
          <w:b/>
          <w:sz w:val="28"/>
          <w:szCs w:val="28"/>
        </w:rPr>
        <w:t>4. Сроки и этапы реализации программы.</w:t>
      </w:r>
    </w:p>
    <w:p w:rsidR="002B734F" w:rsidRDefault="002B734F" w:rsidP="002B734F">
      <w:pPr>
        <w:tabs>
          <w:tab w:val="left" w:pos="1770"/>
        </w:tabs>
        <w:spacing w:line="276" w:lineRule="auto"/>
        <w:jc w:val="both"/>
        <w:rPr>
          <w:sz w:val="28"/>
          <w:szCs w:val="28"/>
        </w:rPr>
      </w:pPr>
    </w:p>
    <w:p w:rsidR="002B734F" w:rsidRDefault="002B734F" w:rsidP="00C733CA">
      <w:pPr>
        <w:tabs>
          <w:tab w:val="left" w:pos="177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Сроки реализации программы: </w:t>
      </w:r>
      <w:r w:rsidRPr="008440F9">
        <w:rPr>
          <w:sz w:val="28"/>
          <w:szCs w:val="28"/>
        </w:rPr>
        <w:t>2018-2026 гг.</w:t>
      </w:r>
      <w:r>
        <w:rPr>
          <w:sz w:val="28"/>
          <w:szCs w:val="28"/>
        </w:rPr>
        <w:t xml:space="preserve"> </w:t>
      </w:r>
    </w:p>
    <w:p w:rsidR="002B734F" w:rsidRDefault="002B734F" w:rsidP="00C733CA">
      <w:pPr>
        <w:tabs>
          <w:tab w:val="left" w:pos="177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Этапы реализации программы не предусмотрены</w:t>
      </w:r>
    </w:p>
    <w:p w:rsidR="002B734F" w:rsidRDefault="002B734F" w:rsidP="00C733CA">
      <w:pPr>
        <w:tabs>
          <w:tab w:val="left" w:pos="1770"/>
        </w:tabs>
        <w:ind w:firstLine="1769"/>
        <w:jc w:val="both"/>
        <w:rPr>
          <w:sz w:val="28"/>
          <w:szCs w:val="28"/>
        </w:rPr>
        <w:sectPr w:rsidR="002B734F" w:rsidSect="00DB79DD">
          <w:pgSz w:w="11906" w:h="16838" w:code="9"/>
          <w:pgMar w:top="1134" w:right="850" w:bottom="567" w:left="1701" w:header="709" w:footer="340" w:gutter="0"/>
          <w:cols w:space="708"/>
          <w:docGrid w:linePitch="360"/>
        </w:sectPr>
      </w:pPr>
    </w:p>
    <w:p w:rsidR="002B734F" w:rsidRDefault="002B734F" w:rsidP="002B734F">
      <w:pPr>
        <w:tabs>
          <w:tab w:val="left" w:pos="1770"/>
        </w:tabs>
        <w:spacing w:line="276" w:lineRule="auto"/>
        <w:jc w:val="both"/>
        <w:rPr>
          <w:sz w:val="28"/>
          <w:szCs w:val="28"/>
        </w:rPr>
      </w:pPr>
    </w:p>
    <w:p w:rsidR="002B734F" w:rsidRDefault="002B734F" w:rsidP="002B734F">
      <w:pPr>
        <w:tabs>
          <w:tab w:val="left" w:pos="177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Целевые индикаторы программы.</w:t>
      </w:r>
    </w:p>
    <w:p w:rsidR="002B734F" w:rsidRPr="00E83F67" w:rsidRDefault="002B734F" w:rsidP="002B734F">
      <w:pPr>
        <w:tabs>
          <w:tab w:val="left" w:pos="1739"/>
          <w:tab w:val="left" w:pos="1770"/>
          <w:tab w:val="right" w:pos="1570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83F67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№4</w:t>
      </w:r>
    </w:p>
    <w:tbl>
      <w:tblPr>
        <w:tblW w:w="15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1419"/>
        <w:gridCol w:w="1099"/>
        <w:gridCol w:w="708"/>
        <w:gridCol w:w="1500"/>
        <w:gridCol w:w="1559"/>
        <w:gridCol w:w="1701"/>
        <w:gridCol w:w="1560"/>
        <w:gridCol w:w="1559"/>
        <w:gridCol w:w="1559"/>
        <w:gridCol w:w="1466"/>
      </w:tblGrid>
      <w:tr w:rsidR="002B734F" w:rsidRPr="00964EFA" w:rsidTr="00EC185E">
        <w:trPr>
          <w:jc w:val="center"/>
        </w:trPr>
        <w:tc>
          <w:tcPr>
            <w:tcW w:w="1732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№ п/п</w:t>
            </w:r>
          </w:p>
        </w:tc>
        <w:tc>
          <w:tcPr>
            <w:tcW w:w="1419" w:type="dxa"/>
            <w:vMerge w:val="restart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Наименование организации бюджетной сферы</w:t>
            </w:r>
          </w:p>
        </w:tc>
        <w:tc>
          <w:tcPr>
            <w:tcW w:w="1099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Наименование целевого показателя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Ед. изм.</w:t>
            </w:r>
          </w:p>
        </w:tc>
        <w:tc>
          <w:tcPr>
            <w:tcW w:w="10904" w:type="dxa"/>
            <w:gridSpan w:val="7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Значение целевых показателей</w:t>
            </w:r>
          </w:p>
        </w:tc>
      </w:tr>
      <w:tr w:rsidR="002B734F" w:rsidRPr="00964EFA" w:rsidTr="00EC185E">
        <w:trPr>
          <w:jc w:val="center"/>
        </w:trPr>
        <w:tc>
          <w:tcPr>
            <w:tcW w:w="1732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419" w:type="dxa"/>
            <w:vMerge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Cs w:val="28"/>
              </w:rPr>
              <w:t>2020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Cs w:val="28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Cs w:val="28"/>
              </w:rPr>
              <w:t>2022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Cs w:val="28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Cs w:val="28"/>
              </w:rPr>
              <w:t>2024</w:t>
            </w:r>
          </w:p>
        </w:tc>
        <w:tc>
          <w:tcPr>
            <w:tcW w:w="1559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Cs w:val="28"/>
              </w:rPr>
              <w:t>2025</w:t>
            </w:r>
          </w:p>
        </w:tc>
        <w:tc>
          <w:tcPr>
            <w:tcW w:w="1466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Cs w:val="28"/>
              </w:rPr>
              <w:t>2026</w:t>
            </w:r>
          </w:p>
        </w:tc>
      </w:tr>
      <w:tr w:rsidR="002B734F" w:rsidRPr="00964EFA" w:rsidTr="00EC185E">
        <w:trPr>
          <w:jc w:val="center"/>
        </w:trPr>
        <w:tc>
          <w:tcPr>
            <w:tcW w:w="14396" w:type="dxa"/>
            <w:gridSpan w:val="10"/>
          </w:tcPr>
          <w:p w:rsidR="002B734F" w:rsidRPr="003751EC" w:rsidRDefault="002B734F" w:rsidP="00EC185E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  <w:r w:rsidRPr="003751EC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Потребление электрической энергии </w:t>
            </w:r>
          </w:p>
        </w:tc>
        <w:tc>
          <w:tcPr>
            <w:tcW w:w="1466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1732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1.</w:t>
            </w:r>
          </w:p>
        </w:tc>
        <w:tc>
          <w:tcPr>
            <w:tcW w:w="1419" w:type="dxa"/>
            <w:vMerge w:val="restart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Администрация МР "Оловяннинский район"</w:t>
            </w: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кВт*ч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32198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31232,06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30295,1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29386,25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28504,66</w:t>
            </w:r>
          </w:p>
        </w:tc>
        <w:tc>
          <w:tcPr>
            <w:tcW w:w="1559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27649,52</w:t>
            </w:r>
          </w:p>
        </w:tc>
        <w:tc>
          <w:tcPr>
            <w:tcW w:w="1466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26820,03</w:t>
            </w:r>
          </w:p>
        </w:tc>
      </w:tr>
      <w:tr w:rsidR="002B734F" w:rsidRPr="00964EFA" w:rsidTr="00EC185E">
        <w:trPr>
          <w:cantSplit/>
          <w:trHeight w:val="1124"/>
          <w:jc w:val="center"/>
        </w:trPr>
        <w:tc>
          <w:tcPr>
            <w:tcW w:w="1732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419" w:type="dxa"/>
            <w:vMerge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211,86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206,13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199,95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193,99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188,13</w:t>
            </w:r>
          </w:p>
        </w:tc>
        <w:tc>
          <w:tcPr>
            <w:tcW w:w="1559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182,49</w:t>
            </w:r>
          </w:p>
        </w:tc>
        <w:tc>
          <w:tcPr>
            <w:tcW w:w="1466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177,01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1732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</w:t>
            </w:r>
          </w:p>
        </w:tc>
        <w:tc>
          <w:tcPr>
            <w:tcW w:w="1419" w:type="dxa"/>
            <w:vMerge w:val="restart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МКУ РКО и ДМ</w:t>
            </w: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кВт*ч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32885,81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31899,24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30942,26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30014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29113,57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28240,16</w:t>
            </w:r>
          </w:p>
        </w:tc>
        <w:tc>
          <w:tcPr>
            <w:tcW w:w="1466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27392,96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1732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419" w:type="dxa"/>
            <w:vMerge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19665,7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19139,5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18565,4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18008,4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17468,1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16944,1</w:t>
            </w:r>
          </w:p>
        </w:tc>
        <w:tc>
          <w:tcPr>
            <w:tcW w:w="1466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16435,8</w:t>
            </w:r>
          </w:p>
        </w:tc>
      </w:tr>
      <w:tr w:rsidR="002B734F" w:rsidRPr="00964EFA" w:rsidTr="00EC185E">
        <w:trPr>
          <w:jc w:val="center"/>
        </w:trPr>
        <w:tc>
          <w:tcPr>
            <w:tcW w:w="1732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</w:t>
            </w:r>
          </w:p>
        </w:tc>
        <w:tc>
          <w:tcPr>
            <w:tcW w:w="1419" w:type="dxa"/>
            <w:vMerge w:val="restart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МКУ</w:t>
            </w: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 xml:space="preserve"> ЦБ УК</w:t>
            </w: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</w:t>
            </w: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lastRenderedPageBreak/>
              <w:t>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lastRenderedPageBreak/>
              <w:t>кВт*ч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102,2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99,1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96,2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93,3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90,4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87,8</w:t>
            </w:r>
          </w:p>
        </w:tc>
        <w:tc>
          <w:tcPr>
            <w:tcW w:w="1466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85,1</w:t>
            </w:r>
          </w:p>
        </w:tc>
      </w:tr>
      <w:tr w:rsidR="002B734F" w:rsidRPr="00964EFA" w:rsidTr="00EC185E">
        <w:trPr>
          <w:jc w:val="center"/>
        </w:trPr>
        <w:tc>
          <w:tcPr>
            <w:tcW w:w="1732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419" w:type="dxa"/>
            <w:vMerge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659,4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639,2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620,5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601,8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583,1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566,3</w:t>
            </w:r>
          </w:p>
        </w:tc>
        <w:tc>
          <w:tcPr>
            <w:tcW w:w="1466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548,9</w:t>
            </w:r>
          </w:p>
        </w:tc>
      </w:tr>
      <w:tr w:rsidR="002B734F" w:rsidRPr="00FE543D" w:rsidTr="00EC185E">
        <w:trPr>
          <w:cantSplit/>
          <w:trHeight w:val="1134"/>
          <w:jc w:val="center"/>
        </w:trPr>
        <w:tc>
          <w:tcPr>
            <w:tcW w:w="1732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1419" w:type="dxa"/>
            <w:vMerge w:val="restart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Комитет по финансам</w:t>
            </w: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кВт*ч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4873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4726,8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4585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4447,5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4314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4184,6</w:t>
            </w:r>
          </w:p>
        </w:tc>
        <w:tc>
          <w:tcPr>
            <w:tcW w:w="1466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4059,1</w:t>
            </w:r>
          </w:p>
        </w:tc>
      </w:tr>
      <w:tr w:rsidR="002B734F" w:rsidRPr="00FE543D" w:rsidTr="00EC185E">
        <w:trPr>
          <w:cantSplit/>
          <w:trHeight w:val="1134"/>
          <w:jc w:val="center"/>
        </w:trPr>
        <w:tc>
          <w:tcPr>
            <w:tcW w:w="1732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419" w:type="dxa"/>
            <w:vMerge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30</w:t>
            </w: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,</w:t>
            </w: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059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29</w:t>
            </w: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,3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28</w:t>
            </w: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,4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27</w:t>
            </w: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,6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26</w:t>
            </w: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,7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25</w:t>
            </w: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,9</w:t>
            </w:r>
          </w:p>
        </w:tc>
        <w:tc>
          <w:tcPr>
            <w:tcW w:w="1466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25</w:t>
            </w: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,2</w:t>
            </w:r>
          </w:p>
        </w:tc>
      </w:tr>
      <w:tr w:rsidR="002B734F" w:rsidRPr="00FE543D" w:rsidTr="00EC185E">
        <w:trPr>
          <w:cantSplit/>
          <w:trHeight w:val="1134"/>
          <w:jc w:val="center"/>
        </w:trPr>
        <w:tc>
          <w:tcPr>
            <w:tcW w:w="1732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Cs w:val="28"/>
              </w:rPr>
              <w:t>5</w:t>
            </w:r>
          </w:p>
        </w:tc>
        <w:tc>
          <w:tcPr>
            <w:tcW w:w="1419" w:type="dxa"/>
            <w:vMerge w:val="restart"/>
          </w:tcPr>
          <w:p w:rsidR="002B734F" w:rsidRPr="00964EFA" w:rsidRDefault="002B734F" w:rsidP="00EC185E">
            <w:pPr>
              <w:pStyle w:val="a6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МБУ ХЭС СО</w:t>
            </w: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кВт*ч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243900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236583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229486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222600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215923</w:t>
            </w:r>
          </w:p>
        </w:tc>
        <w:tc>
          <w:tcPr>
            <w:tcW w:w="1559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209445</w:t>
            </w:r>
          </w:p>
        </w:tc>
        <w:tc>
          <w:tcPr>
            <w:tcW w:w="1466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203162</w:t>
            </w:r>
          </w:p>
        </w:tc>
      </w:tr>
      <w:tr w:rsidR="002B734F" w:rsidRPr="00FE543D" w:rsidTr="00EC185E">
        <w:trPr>
          <w:cantSplit/>
          <w:trHeight w:val="1134"/>
          <w:jc w:val="center"/>
        </w:trPr>
        <w:tc>
          <w:tcPr>
            <w:tcW w:w="1732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419" w:type="dxa"/>
            <w:vMerge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1471,8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14</w:t>
            </w: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19,5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1376,9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35,6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1295,5</w:t>
            </w:r>
          </w:p>
        </w:tc>
        <w:tc>
          <w:tcPr>
            <w:tcW w:w="1559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1256,7</w:t>
            </w:r>
          </w:p>
        </w:tc>
        <w:tc>
          <w:tcPr>
            <w:tcW w:w="1466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1218,9</w:t>
            </w:r>
          </w:p>
        </w:tc>
      </w:tr>
      <w:tr w:rsidR="002B734F" w:rsidRPr="00FE543D" w:rsidTr="00EC185E">
        <w:trPr>
          <w:cantSplit/>
          <w:trHeight w:val="1134"/>
          <w:jc w:val="center"/>
        </w:trPr>
        <w:tc>
          <w:tcPr>
            <w:tcW w:w="1732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Cs w:val="28"/>
              </w:rPr>
              <w:t>6</w:t>
            </w:r>
          </w:p>
        </w:tc>
        <w:tc>
          <w:tcPr>
            <w:tcW w:w="1419" w:type="dxa"/>
            <w:vMerge w:val="restart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Совет МР "Оловяннинский район"</w:t>
            </w: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кВт*ч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1587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  <w:lang w:val="en-US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  <w:lang w:val="en-US"/>
              </w:rPr>
              <w:t>1539,4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1493,2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1448,42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1405</w:t>
            </w:r>
          </w:p>
        </w:tc>
        <w:tc>
          <w:tcPr>
            <w:tcW w:w="1559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1362,8</w:t>
            </w:r>
          </w:p>
        </w:tc>
        <w:tc>
          <w:tcPr>
            <w:tcW w:w="1466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1321,9</w:t>
            </w:r>
          </w:p>
        </w:tc>
      </w:tr>
      <w:tr w:rsidR="002B734F" w:rsidRPr="00FE543D" w:rsidTr="00EC185E">
        <w:trPr>
          <w:cantSplit/>
          <w:trHeight w:val="1134"/>
          <w:jc w:val="center"/>
        </w:trPr>
        <w:tc>
          <w:tcPr>
            <w:tcW w:w="1732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419" w:type="dxa"/>
            <w:vMerge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8,2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7,96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7,7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7,5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7,3</w:t>
            </w:r>
          </w:p>
        </w:tc>
        <w:tc>
          <w:tcPr>
            <w:tcW w:w="1559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7,0</w:t>
            </w:r>
          </w:p>
        </w:tc>
        <w:tc>
          <w:tcPr>
            <w:tcW w:w="1466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6,8</w:t>
            </w:r>
          </w:p>
        </w:tc>
      </w:tr>
      <w:tr w:rsidR="002B734F" w:rsidRPr="00FE543D" w:rsidTr="00EC185E">
        <w:trPr>
          <w:cantSplit/>
          <w:trHeight w:val="1134"/>
          <w:jc w:val="center"/>
        </w:trPr>
        <w:tc>
          <w:tcPr>
            <w:tcW w:w="1732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Cs w:val="28"/>
              </w:rPr>
              <w:t>7</w:t>
            </w:r>
          </w:p>
        </w:tc>
        <w:tc>
          <w:tcPr>
            <w:tcW w:w="1419" w:type="dxa"/>
            <w:vMerge w:val="restart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Контрольно-счетная палата</w:t>
            </w: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кВт*ч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271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263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255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247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240</w:t>
            </w:r>
          </w:p>
        </w:tc>
        <w:tc>
          <w:tcPr>
            <w:tcW w:w="1559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233</w:t>
            </w:r>
          </w:p>
        </w:tc>
        <w:tc>
          <w:tcPr>
            <w:tcW w:w="1466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226</w:t>
            </w:r>
          </w:p>
        </w:tc>
      </w:tr>
      <w:tr w:rsidR="002B734F" w:rsidRPr="00FE543D" w:rsidTr="00EC185E">
        <w:trPr>
          <w:cantSplit/>
          <w:trHeight w:val="1134"/>
          <w:jc w:val="center"/>
        </w:trPr>
        <w:tc>
          <w:tcPr>
            <w:tcW w:w="1732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419" w:type="dxa"/>
            <w:vMerge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1,7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1,6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1,59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1,55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1,5</w:t>
            </w:r>
          </w:p>
        </w:tc>
        <w:tc>
          <w:tcPr>
            <w:tcW w:w="1559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1,46</w:t>
            </w:r>
          </w:p>
        </w:tc>
        <w:tc>
          <w:tcPr>
            <w:tcW w:w="1466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1,41</w:t>
            </w:r>
          </w:p>
        </w:tc>
      </w:tr>
      <w:tr w:rsidR="002B734F" w:rsidRPr="00FE543D" w:rsidTr="00EC185E">
        <w:trPr>
          <w:cantSplit/>
          <w:trHeight w:val="1378"/>
          <w:jc w:val="center"/>
        </w:trPr>
        <w:tc>
          <w:tcPr>
            <w:tcW w:w="3151" w:type="dxa"/>
            <w:gridSpan w:val="2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  <w:t>всего:</w:t>
            </w: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кВт*ч</w:t>
            </w:r>
          </w:p>
        </w:tc>
        <w:tc>
          <w:tcPr>
            <w:tcW w:w="1500" w:type="dxa"/>
            <w:shd w:val="clear" w:color="auto" w:fill="auto"/>
          </w:tcPr>
          <w:p w:rsidR="002B734F" w:rsidRPr="00232BA6" w:rsidRDefault="002B734F" w:rsidP="00EC185E">
            <w:pPr>
              <w:jc w:val="center"/>
              <w:rPr>
                <w:sz w:val="20"/>
                <w:szCs w:val="20"/>
              </w:rPr>
            </w:pPr>
            <w:r w:rsidRPr="00232BA6">
              <w:rPr>
                <w:sz w:val="20"/>
                <w:szCs w:val="20"/>
              </w:rPr>
              <w:t>315817,01</w:t>
            </w:r>
          </w:p>
        </w:tc>
        <w:tc>
          <w:tcPr>
            <w:tcW w:w="1559" w:type="dxa"/>
            <w:shd w:val="clear" w:color="auto" w:fill="auto"/>
          </w:tcPr>
          <w:p w:rsidR="002B734F" w:rsidRPr="00232BA6" w:rsidRDefault="002B734F" w:rsidP="00EC185E">
            <w:pPr>
              <w:jc w:val="center"/>
              <w:rPr>
                <w:sz w:val="20"/>
                <w:szCs w:val="20"/>
              </w:rPr>
            </w:pPr>
            <w:r w:rsidRPr="00232BA6">
              <w:rPr>
                <w:sz w:val="20"/>
                <w:szCs w:val="20"/>
              </w:rPr>
              <w:t>306342,6</w:t>
            </w:r>
          </w:p>
        </w:tc>
        <w:tc>
          <w:tcPr>
            <w:tcW w:w="1701" w:type="dxa"/>
            <w:shd w:val="clear" w:color="auto" w:fill="auto"/>
          </w:tcPr>
          <w:p w:rsidR="002B734F" w:rsidRPr="00232BA6" w:rsidRDefault="002B734F" w:rsidP="00EC185E">
            <w:pPr>
              <w:jc w:val="center"/>
              <w:rPr>
                <w:sz w:val="20"/>
                <w:szCs w:val="20"/>
              </w:rPr>
            </w:pPr>
            <w:r w:rsidRPr="00232BA6">
              <w:rPr>
                <w:sz w:val="20"/>
                <w:szCs w:val="20"/>
              </w:rPr>
              <w:t>297152,76</w:t>
            </w:r>
          </w:p>
        </w:tc>
        <w:tc>
          <w:tcPr>
            <w:tcW w:w="1560" w:type="dxa"/>
            <w:shd w:val="clear" w:color="auto" w:fill="auto"/>
          </w:tcPr>
          <w:p w:rsidR="002B734F" w:rsidRPr="00232BA6" w:rsidRDefault="002B734F" w:rsidP="00EC185E">
            <w:pPr>
              <w:jc w:val="center"/>
              <w:rPr>
                <w:sz w:val="20"/>
                <w:szCs w:val="20"/>
              </w:rPr>
            </w:pPr>
            <w:r w:rsidRPr="00232BA6">
              <w:rPr>
                <w:sz w:val="20"/>
                <w:szCs w:val="20"/>
              </w:rPr>
              <w:t>288236,47</w:t>
            </w:r>
          </w:p>
        </w:tc>
        <w:tc>
          <w:tcPr>
            <w:tcW w:w="1559" w:type="dxa"/>
            <w:shd w:val="clear" w:color="auto" w:fill="auto"/>
          </w:tcPr>
          <w:p w:rsidR="002B734F" w:rsidRPr="00232BA6" w:rsidRDefault="002B734F" w:rsidP="00EC185E">
            <w:pPr>
              <w:jc w:val="center"/>
              <w:rPr>
                <w:sz w:val="20"/>
                <w:szCs w:val="20"/>
              </w:rPr>
            </w:pPr>
            <w:r w:rsidRPr="00232BA6">
              <w:rPr>
                <w:sz w:val="20"/>
                <w:szCs w:val="20"/>
              </w:rPr>
              <w:t>279590,63</w:t>
            </w:r>
          </w:p>
        </w:tc>
        <w:tc>
          <w:tcPr>
            <w:tcW w:w="1559" w:type="dxa"/>
            <w:shd w:val="clear" w:color="auto" w:fill="auto"/>
          </w:tcPr>
          <w:p w:rsidR="002B734F" w:rsidRPr="00232BA6" w:rsidRDefault="002B734F" w:rsidP="00EC185E">
            <w:pPr>
              <w:jc w:val="center"/>
              <w:rPr>
                <w:sz w:val="20"/>
                <w:szCs w:val="20"/>
              </w:rPr>
            </w:pPr>
            <w:r w:rsidRPr="00232BA6">
              <w:rPr>
                <w:sz w:val="20"/>
                <w:szCs w:val="20"/>
              </w:rPr>
              <w:t>271202,88</w:t>
            </w:r>
          </w:p>
        </w:tc>
        <w:tc>
          <w:tcPr>
            <w:tcW w:w="1466" w:type="dxa"/>
            <w:shd w:val="clear" w:color="auto" w:fill="auto"/>
          </w:tcPr>
          <w:p w:rsidR="002B734F" w:rsidRPr="00232BA6" w:rsidRDefault="002B734F" w:rsidP="00EC185E">
            <w:pPr>
              <w:jc w:val="center"/>
              <w:rPr>
                <w:sz w:val="20"/>
                <w:szCs w:val="20"/>
              </w:rPr>
            </w:pPr>
            <w:r w:rsidRPr="00232BA6">
              <w:rPr>
                <w:sz w:val="20"/>
                <w:szCs w:val="20"/>
              </w:rPr>
              <w:t>263067,09</w:t>
            </w:r>
          </w:p>
        </w:tc>
      </w:tr>
      <w:tr w:rsidR="002B734F" w:rsidRPr="00FE543D" w:rsidTr="00EC185E">
        <w:trPr>
          <w:cantSplit/>
          <w:trHeight w:val="1256"/>
          <w:jc w:val="center"/>
        </w:trPr>
        <w:tc>
          <w:tcPr>
            <w:tcW w:w="3151" w:type="dxa"/>
            <w:gridSpan w:val="2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500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22048,71</w:t>
            </w:r>
          </w:p>
          <w:p w:rsidR="002B734F" w:rsidRPr="00232BA6" w:rsidRDefault="002B734F" w:rsidP="00EC1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21443,19</w:t>
            </w:r>
          </w:p>
          <w:p w:rsidR="002B734F" w:rsidRDefault="002B734F" w:rsidP="00EC185E">
            <w:pPr>
              <w:jc w:val="center"/>
              <w:rPr>
                <w:sz w:val="20"/>
                <w:szCs w:val="20"/>
              </w:rPr>
            </w:pPr>
          </w:p>
          <w:p w:rsidR="002B734F" w:rsidRPr="00232BA6" w:rsidRDefault="002B734F" w:rsidP="00EC1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20800,44</w:t>
            </w:r>
          </w:p>
          <w:p w:rsidR="002B734F" w:rsidRDefault="002B734F" w:rsidP="00EC185E">
            <w:pPr>
              <w:jc w:val="center"/>
              <w:rPr>
                <w:sz w:val="20"/>
                <w:szCs w:val="20"/>
              </w:rPr>
            </w:pPr>
          </w:p>
          <w:p w:rsidR="002B734F" w:rsidRPr="00232BA6" w:rsidRDefault="002B734F" w:rsidP="00EC1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20176,44</w:t>
            </w:r>
          </w:p>
          <w:p w:rsidR="002B734F" w:rsidRPr="00232BA6" w:rsidRDefault="002B734F" w:rsidP="00EC1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19570,33</w:t>
            </w:r>
          </w:p>
          <w:p w:rsidR="002B734F" w:rsidRDefault="002B734F" w:rsidP="00EC185E">
            <w:pPr>
              <w:jc w:val="center"/>
              <w:rPr>
                <w:sz w:val="20"/>
                <w:szCs w:val="20"/>
              </w:rPr>
            </w:pPr>
          </w:p>
          <w:p w:rsidR="002B734F" w:rsidRDefault="002B734F" w:rsidP="00EC185E">
            <w:pPr>
              <w:jc w:val="center"/>
              <w:rPr>
                <w:sz w:val="20"/>
                <w:szCs w:val="20"/>
              </w:rPr>
            </w:pPr>
          </w:p>
          <w:p w:rsidR="002B734F" w:rsidRPr="00232BA6" w:rsidRDefault="002B734F" w:rsidP="00EC1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18983,95</w:t>
            </w:r>
          </w:p>
          <w:p w:rsidR="002B734F" w:rsidRPr="00232BA6" w:rsidRDefault="002B734F" w:rsidP="00EC1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18414,02</w:t>
            </w:r>
          </w:p>
          <w:p w:rsidR="002B734F" w:rsidRPr="00232BA6" w:rsidRDefault="002B734F" w:rsidP="00EC185E">
            <w:pPr>
              <w:jc w:val="center"/>
              <w:rPr>
                <w:sz w:val="20"/>
                <w:szCs w:val="20"/>
              </w:rPr>
            </w:pPr>
          </w:p>
        </w:tc>
      </w:tr>
      <w:tr w:rsidR="002B734F" w:rsidRPr="00FE543D" w:rsidTr="00EC185E">
        <w:trPr>
          <w:jc w:val="center"/>
        </w:trPr>
        <w:tc>
          <w:tcPr>
            <w:tcW w:w="12837" w:type="dxa"/>
            <w:gridSpan w:val="9"/>
          </w:tcPr>
          <w:p w:rsidR="002B734F" w:rsidRPr="003751EC" w:rsidRDefault="002B734F" w:rsidP="00EC185E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8"/>
              </w:rPr>
            </w:pPr>
            <w:r w:rsidRPr="003751E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8"/>
              </w:rPr>
              <w:t xml:space="preserve">Потребление тепловой энергии </w:t>
            </w:r>
          </w:p>
        </w:tc>
        <w:tc>
          <w:tcPr>
            <w:tcW w:w="1559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466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</w:tr>
      <w:tr w:rsidR="002B734F" w:rsidRPr="00FE543D" w:rsidTr="00EC185E">
        <w:trPr>
          <w:cantSplit/>
          <w:trHeight w:val="1134"/>
          <w:jc w:val="center"/>
        </w:trPr>
        <w:tc>
          <w:tcPr>
            <w:tcW w:w="1732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1419" w:type="dxa"/>
            <w:vMerge w:val="restart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Администрация МР "Оловяннинский район"</w:t>
            </w: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Гкал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381,803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370,35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359,24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348,46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338,01</w:t>
            </w:r>
          </w:p>
        </w:tc>
        <w:tc>
          <w:tcPr>
            <w:tcW w:w="1559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327,87</w:t>
            </w:r>
          </w:p>
        </w:tc>
        <w:tc>
          <w:tcPr>
            <w:tcW w:w="1466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318,03</w:t>
            </w:r>
          </w:p>
        </w:tc>
      </w:tr>
      <w:tr w:rsidR="002B734F" w:rsidRPr="00FE543D" w:rsidTr="00EC185E">
        <w:trPr>
          <w:cantSplit/>
          <w:trHeight w:val="1134"/>
          <w:jc w:val="center"/>
        </w:trPr>
        <w:tc>
          <w:tcPr>
            <w:tcW w:w="1732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419" w:type="dxa"/>
            <w:vMerge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2030,34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1966,56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1907,56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1850,32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1794,83</w:t>
            </w:r>
          </w:p>
        </w:tc>
        <w:tc>
          <w:tcPr>
            <w:tcW w:w="1559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1740,99</w:t>
            </w:r>
          </w:p>
        </w:tc>
        <w:tc>
          <w:tcPr>
            <w:tcW w:w="1466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1688,74</w:t>
            </w:r>
          </w:p>
        </w:tc>
      </w:tr>
      <w:tr w:rsidR="002B734F" w:rsidRPr="00FE543D" w:rsidTr="00EC185E">
        <w:trPr>
          <w:cantSplit/>
          <w:trHeight w:val="1134"/>
          <w:jc w:val="center"/>
        </w:trPr>
        <w:tc>
          <w:tcPr>
            <w:tcW w:w="1732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419" w:type="dxa"/>
            <w:vMerge w:val="restart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МКУ РКО и ДМ</w:t>
            </w: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Гкал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9899,37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9602,4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9314,3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9034,9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8763,8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8500,9</w:t>
            </w:r>
          </w:p>
        </w:tc>
        <w:tc>
          <w:tcPr>
            <w:tcW w:w="1466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8245,9</w:t>
            </w:r>
          </w:p>
        </w:tc>
      </w:tr>
      <w:tr w:rsidR="002B734F" w:rsidRPr="00FE543D" w:rsidTr="00EC185E">
        <w:trPr>
          <w:cantSplit/>
          <w:trHeight w:val="1134"/>
          <w:jc w:val="center"/>
        </w:trPr>
        <w:tc>
          <w:tcPr>
            <w:tcW w:w="1732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419" w:type="dxa"/>
            <w:vMerge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39856,9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38697,7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37536,6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36410,6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35318,1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34258,6</w:t>
            </w:r>
          </w:p>
        </w:tc>
        <w:tc>
          <w:tcPr>
            <w:tcW w:w="1466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33231</w:t>
            </w:r>
          </w:p>
        </w:tc>
      </w:tr>
      <w:tr w:rsidR="002B734F" w:rsidRPr="00FE543D" w:rsidTr="00EC185E">
        <w:trPr>
          <w:cantSplit/>
          <w:trHeight w:val="1134"/>
          <w:jc w:val="center"/>
        </w:trPr>
        <w:tc>
          <w:tcPr>
            <w:tcW w:w="1732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Cs w:val="28"/>
              </w:rPr>
              <w:t>3</w:t>
            </w:r>
          </w:p>
        </w:tc>
        <w:tc>
          <w:tcPr>
            <w:tcW w:w="1419" w:type="dxa"/>
            <w:vMerge w:val="restart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МКУ</w:t>
            </w: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 xml:space="preserve"> ЦБ УК</w:t>
            </w: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Гкал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795,0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771,2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748,0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725,6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703,8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682,7</w:t>
            </w:r>
          </w:p>
        </w:tc>
        <w:tc>
          <w:tcPr>
            <w:tcW w:w="1466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662,2</w:t>
            </w:r>
          </w:p>
        </w:tc>
      </w:tr>
      <w:tr w:rsidR="002B734F" w:rsidRPr="00964EFA" w:rsidTr="00EC185E">
        <w:trPr>
          <w:cantSplit/>
          <w:trHeight w:val="1268"/>
          <w:jc w:val="center"/>
        </w:trPr>
        <w:tc>
          <w:tcPr>
            <w:tcW w:w="1732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419" w:type="dxa"/>
            <w:vMerge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296,2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285,3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276,8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268,5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260,4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252,6</w:t>
            </w:r>
          </w:p>
        </w:tc>
        <w:tc>
          <w:tcPr>
            <w:tcW w:w="1466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245,0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1732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</w:t>
            </w:r>
          </w:p>
        </w:tc>
        <w:tc>
          <w:tcPr>
            <w:tcW w:w="1419" w:type="dxa"/>
            <w:vMerge w:val="restart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МБУ ХЭС СО</w:t>
            </w: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Гкал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13039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12648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12268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11900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11543</w:t>
            </w:r>
          </w:p>
        </w:tc>
        <w:tc>
          <w:tcPr>
            <w:tcW w:w="1559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11197</w:t>
            </w:r>
          </w:p>
        </w:tc>
        <w:tc>
          <w:tcPr>
            <w:tcW w:w="1466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10861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1732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419" w:type="dxa"/>
            <w:vMerge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44506,1</w:t>
            </w:r>
          </w:p>
        </w:tc>
        <w:tc>
          <w:tcPr>
            <w:tcW w:w="1559" w:type="dxa"/>
            <w:shd w:val="clear" w:color="auto" w:fill="auto"/>
          </w:tcPr>
          <w:p w:rsidR="002B734F" w:rsidRPr="001A1A8E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43129,7</w:t>
            </w:r>
          </w:p>
        </w:tc>
        <w:tc>
          <w:tcPr>
            <w:tcW w:w="1701" w:type="dxa"/>
            <w:shd w:val="clear" w:color="auto" w:fill="auto"/>
          </w:tcPr>
          <w:p w:rsidR="002B734F" w:rsidRPr="001A1A8E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8"/>
                <w:lang w:val="en-US"/>
              </w:rPr>
              <w:t>418</w:t>
            </w: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33</w:t>
            </w:r>
            <w:r>
              <w:rPr>
                <w:rFonts w:ascii="Times New Roman" w:hAnsi="Times New Roman" w:cs="Times New Roman"/>
                <w:color w:val="auto"/>
                <w:sz w:val="22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2B734F" w:rsidRPr="001A1A8E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40579</w:t>
            </w:r>
          </w:p>
        </w:tc>
        <w:tc>
          <w:tcPr>
            <w:tcW w:w="1559" w:type="dxa"/>
            <w:shd w:val="clear" w:color="auto" w:fill="auto"/>
          </w:tcPr>
          <w:p w:rsidR="002B734F" w:rsidRPr="001A1A8E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39361,6</w:t>
            </w:r>
          </w:p>
        </w:tc>
        <w:tc>
          <w:tcPr>
            <w:tcW w:w="1559" w:type="dxa"/>
          </w:tcPr>
          <w:p w:rsidR="002B734F" w:rsidRPr="001A1A8E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38181,8</w:t>
            </w:r>
          </w:p>
        </w:tc>
        <w:tc>
          <w:tcPr>
            <w:tcW w:w="1466" w:type="dxa"/>
          </w:tcPr>
          <w:p w:rsidR="002B734F" w:rsidRPr="001A1A8E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37036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1732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lastRenderedPageBreak/>
              <w:t>5</w:t>
            </w:r>
          </w:p>
        </w:tc>
        <w:tc>
          <w:tcPr>
            <w:tcW w:w="1419" w:type="dxa"/>
            <w:vMerge w:val="restart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Совет МР "Оловяннинский район"</w:t>
            </w: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Гкал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52,890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51,30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49,76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48,27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46,82</w:t>
            </w:r>
          </w:p>
        </w:tc>
        <w:tc>
          <w:tcPr>
            <w:tcW w:w="1559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45,42</w:t>
            </w:r>
          </w:p>
        </w:tc>
        <w:tc>
          <w:tcPr>
            <w:tcW w:w="1466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44,1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1732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419" w:type="dxa"/>
            <w:vMerge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189,0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183,14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177,6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172,3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167,1</w:t>
            </w:r>
          </w:p>
        </w:tc>
        <w:tc>
          <w:tcPr>
            <w:tcW w:w="1559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162,1</w:t>
            </w:r>
          </w:p>
        </w:tc>
        <w:tc>
          <w:tcPr>
            <w:tcW w:w="1466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157,4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1732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6</w:t>
            </w:r>
          </w:p>
        </w:tc>
        <w:tc>
          <w:tcPr>
            <w:tcW w:w="1419" w:type="dxa"/>
            <w:vMerge w:val="restart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Контрольно-счетная палата</w:t>
            </w: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Гкал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8,933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8,665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8,405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8,153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7,908</w:t>
            </w:r>
          </w:p>
        </w:tc>
        <w:tc>
          <w:tcPr>
            <w:tcW w:w="1559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7,671</w:t>
            </w:r>
          </w:p>
        </w:tc>
        <w:tc>
          <w:tcPr>
            <w:tcW w:w="1466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7,441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1732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419" w:type="dxa"/>
            <w:vMerge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50,5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48,96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47,49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46,06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44,68</w:t>
            </w:r>
          </w:p>
        </w:tc>
        <w:tc>
          <w:tcPr>
            <w:tcW w:w="1559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43,34</w:t>
            </w:r>
          </w:p>
        </w:tc>
        <w:tc>
          <w:tcPr>
            <w:tcW w:w="1466" w:type="dxa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42,04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3151" w:type="dxa"/>
            <w:gridSpan w:val="2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  <w:t>Всего:</w:t>
            </w: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Гкал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0"/>
                <w:szCs w:val="20"/>
              </w:rPr>
            </w:pPr>
            <w:r w:rsidRPr="00964EFA">
              <w:rPr>
                <w:sz w:val="20"/>
                <w:szCs w:val="20"/>
              </w:rPr>
              <w:t>24176,996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0"/>
                <w:szCs w:val="20"/>
              </w:rPr>
            </w:pPr>
            <w:r w:rsidRPr="00964EFA">
              <w:rPr>
                <w:sz w:val="20"/>
                <w:szCs w:val="20"/>
              </w:rPr>
              <w:t>23451,915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0"/>
                <w:szCs w:val="20"/>
              </w:rPr>
            </w:pPr>
            <w:r w:rsidRPr="00964EFA">
              <w:rPr>
                <w:sz w:val="20"/>
                <w:szCs w:val="20"/>
              </w:rPr>
              <w:t>22747,705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0"/>
                <w:szCs w:val="20"/>
              </w:rPr>
            </w:pPr>
            <w:r w:rsidRPr="00964EFA">
              <w:rPr>
                <w:sz w:val="20"/>
                <w:szCs w:val="20"/>
              </w:rPr>
              <w:t>22065,383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0"/>
                <w:szCs w:val="20"/>
              </w:rPr>
            </w:pPr>
            <w:r w:rsidRPr="00964EFA">
              <w:rPr>
                <w:sz w:val="20"/>
                <w:szCs w:val="20"/>
              </w:rPr>
              <w:t>21403,338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0"/>
                <w:szCs w:val="20"/>
              </w:rPr>
            </w:pPr>
            <w:r w:rsidRPr="00964EFA">
              <w:rPr>
                <w:sz w:val="20"/>
                <w:szCs w:val="20"/>
              </w:rPr>
              <w:t>20761,561</w:t>
            </w:r>
          </w:p>
        </w:tc>
        <w:tc>
          <w:tcPr>
            <w:tcW w:w="1466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0"/>
                <w:szCs w:val="20"/>
              </w:rPr>
            </w:pPr>
            <w:r w:rsidRPr="00964EFA">
              <w:rPr>
                <w:sz w:val="20"/>
                <w:szCs w:val="20"/>
              </w:rPr>
              <w:t>20138,671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3151" w:type="dxa"/>
            <w:gridSpan w:val="2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  <w:r w:rsidRPr="00964EFA">
              <w:rPr>
                <w:sz w:val="22"/>
                <w:szCs w:val="20"/>
              </w:rPr>
              <w:t>86929,04</w:t>
            </w:r>
          </w:p>
        </w:tc>
        <w:tc>
          <w:tcPr>
            <w:tcW w:w="1559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84311,36</w:t>
            </w:r>
          </w:p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81779,95</w:t>
            </w:r>
          </w:p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79326,78</w:t>
            </w:r>
          </w:p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76946,71</w:t>
            </w:r>
          </w:p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74639,43</w:t>
            </w:r>
          </w:p>
          <w:p w:rsidR="002B734F" w:rsidRDefault="002B734F" w:rsidP="00EC185E">
            <w:pPr>
              <w:jc w:val="center"/>
              <w:rPr>
                <w:sz w:val="20"/>
                <w:szCs w:val="20"/>
              </w:rPr>
            </w:pPr>
          </w:p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72400,18</w:t>
            </w:r>
          </w:p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</w:p>
        </w:tc>
      </w:tr>
      <w:tr w:rsidR="002B734F" w:rsidRPr="00964EFA" w:rsidTr="00EC185E">
        <w:trPr>
          <w:jc w:val="center"/>
        </w:trPr>
        <w:tc>
          <w:tcPr>
            <w:tcW w:w="15862" w:type="dxa"/>
            <w:gridSpan w:val="11"/>
          </w:tcPr>
          <w:p w:rsidR="002B734F" w:rsidRPr="003751EC" w:rsidRDefault="002B734F" w:rsidP="00EC185E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8"/>
              </w:rPr>
            </w:pPr>
            <w:r w:rsidRPr="003751E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8"/>
              </w:rPr>
              <w:t xml:space="preserve">Потребление холодного водоснабжения 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1732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lastRenderedPageBreak/>
              <w:t>1</w:t>
            </w:r>
          </w:p>
        </w:tc>
        <w:tc>
          <w:tcPr>
            <w:tcW w:w="1419" w:type="dxa"/>
            <w:vMerge w:val="restart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МКУ РКО и ДМ</w:t>
            </w: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proofErr w:type="spellStart"/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куб.м</w:t>
            </w:r>
            <w:proofErr w:type="spellEnd"/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.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31186,35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30250,8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29343,2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28462,9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27609,1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26780,8</w:t>
            </w:r>
          </w:p>
        </w:tc>
        <w:tc>
          <w:tcPr>
            <w:tcW w:w="1466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25977,4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1732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419" w:type="dxa"/>
            <w:vMerge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3876,3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3630,1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3521,2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3415,5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3313,1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3213,7</w:t>
            </w:r>
          </w:p>
        </w:tc>
        <w:tc>
          <w:tcPr>
            <w:tcW w:w="1466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3117,3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1732" w:type="dxa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</w:t>
            </w:r>
          </w:p>
        </w:tc>
        <w:tc>
          <w:tcPr>
            <w:tcW w:w="1419" w:type="dxa"/>
            <w:vMerge w:val="restart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МКУ</w:t>
            </w: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 xml:space="preserve"> ЦБ УК</w:t>
            </w: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proofErr w:type="spellStart"/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куб.м</w:t>
            </w:r>
            <w:proofErr w:type="spellEnd"/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.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46,4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45,0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43,7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42,3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41,1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39,8</w:t>
            </w:r>
          </w:p>
        </w:tc>
        <w:tc>
          <w:tcPr>
            <w:tcW w:w="1466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38,6</w:t>
            </w:r>
          </w:p>
        </w:tc>
      </w:tr>
      <w:tr w:rsidR="002B734F" w:rsidRPr="00964EFA" w:rsidTr="00EC185E">
        <w:trPr>
          <w:cantSplit/>
          <w:trHeight w:val="1156"/>
          <w:jc w:val="center"/>
        </w:trPr>
        <w:tc>
          <w:tcPr>
            <w:tcW w:w="1732" w:type="dxa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419" w:type="dxa"/>
            <w:vMerge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1,7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1,6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1,59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1,55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1,5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1,46</w:t>
            </w:r>
          </w:p>
        </w:tc>
        <w:tc>
          <w:tcPr>
            <w:tcW w:w="1466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1,41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3151" w:type="dxa"/>
            <w:gridSpan w:val="2"/>
            <w:vMerge w:val="restart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  <w:t>Всего:</w:t>
            </w: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натуральном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proofErr w:type="spellStart"/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куб.м</w:t>
            </w:r>
            <w:proofErr w:type="spellEnd"/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.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  <w:r w:rsidRPr="00964EFA">
              <w:rPr>
                <w:sz w:val="22"/>
                <w:szCs w:val="20"/>
              </w:rPr>
              <w:t>31232,75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  <w:r w:rsidRPr="00964EFA">
              <w:rPr>
                <w:sz w:val="22"/>
                <w:szCs w:val="20"/>
              </w:rPr>
              <w:t>30295,8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  <w:r w:rsidRPr="00964EFA">
              <w:rPr>
                <w:sz w:val="22"/>
                <w:szCs w:val="20"/>
              </w:rPr>
              <w:t>29386,9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  <w:r w:rsidRPr="00964EFA">
              <w:rPr>
                <w:sz w:val="22"/>
                <w:szCs w:val="20"/>
              </w:rPr>
              <w:t>28505,2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  <w:r w:rsidRPr="00964EFA">
              <w:rPr>
                <w:sz w:val="22"/>
                <w:szCs w:val="20"/>
              </w:rPr>
              <w:t>27650,2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  <w:r w:rsidRPr="00964EFA">
              <w:rPr>
                <w:sz w:val="22"/>
                <w:szCs w:val="20"/>
              </w:rPr>
              <w:t>26820,6</w:t>
            </w:r>
          </w:p>
        </w:tc>
        <w:tc>
          <w:tcPr>
            <w:tcW w:w="1466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  <w:r w:rsidRPr="00964EFA">
              <w:rPr>
                <w:sz w:val="22"/>
                <w:szCs w:val="20"/>
              </w:rPr>
              <w:t>26016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3151" w:type="dxa"/>
            <w:gridSpan w:val="2"/>
            <w:vMerge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 стоимостном выражении</w:t>
            </w:r>
          </w:p>
        </w:tc>
        <w:tc>
          <w:tcPr>
            <w:tcW w:w="708" w:type="dxa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64EFA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тыс. руб.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  <w:r w:rsidRPr="00964EFA">
              <w:rPr>
                <w:sz w:val="22"/>
                <w:szCs w:val="20"/>
              </w:rPr>
              <w:t>3878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  <w:r w:rsidRPr="00964EFA">
              <w:rPr>
                <w:sz w:val="22"/>
                <w:szCs w:val="20"/>
              </w:rPr>
              <w:t>3631,7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  <w:r w:rsidRPr="00964EFA">
              <w:rPr>
                <w:sz w:val="22"/>
                <w:szCs w:val="20"/>
              </w:rPr>
              <w:t>3522,79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  <w:r w:rsidRPr="00964EFA">
              <w:rPr>
                <w:sz w:val="22"/>
                <w:szCs w:val="20"/>
              </w:rPr>
              <w:t>3417,05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  <w:r w:rsidRPr="00964EFA">
              <w:rPr>
                <w:sz w:val="22"/>
                <w:szCs w:val="20"/>
              </w:rPr>
              <w:t>3314,6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  <w:r w:rsidRPr="00964EFA">
              <w:rPr>
                <w:sz w:val="22"/>
                <w:szCs w:val="20"/>
              </w:rPr>
              <w:t>3215,16</w:t>
            </w:r>
          </w:p>
        </w:tc>
        <w:tc>
          <w:tcPr>
            <w:tcW w:w="1466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  <w:r w:rsidRPr="00964EFA">
              <w:rPr>
                <w:sz w:val="22"/>
                <w:szCs w:val="20"/>
              </w:rPr>
              <w:t>3118,71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15862" w:type="dxa"/>
            <w:gridSpan w:val="11"/>
            <w:shd w:val="clear" w:color="auto" w:fill="auto"/>
          </w:tcPr>
          <w:p w:rsidR="002B734F" w:rsidRPr="001F1EA9" w:rsidRDefault="002B734F" w:rsidP="00EC185E">
            <w:pPr>
              <w:pStyle w:val="formattext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F1EA9">
              <w:rPr>
                <w:b/>
                <w:bCs/>
                <w:shd w:val="clear" w:color="auto" w:fill="FFFFFF"/>
              </w:rPr>
              <w:lastRenderedPageBreak/>
              <w:t xml:space="preserve">Доля </w:t>
            </w:r>
            <w:r>
              <w:rPr>
                <w:b/>
                <w:bCs/>
                <w:shd w:val="clear" w:color="auto" w:fill="FFFFFF"/>
              </w:rPr>
              <w:t>бюджетных учреждений</w:t>
            </w:r>
            <w:r w:rsidRPr="001F1EA9">
              <w:rPr>
                <w:b/>
                <w:bCs/>
                <w:shd w:val="clear" w:color="auto" w:fill="FFFFFF"/>
              </w:rPr>
              <w:t>, выполняющих энергосберегающие мероприятия (</w:t>
            </w:r>
            <w:proofErr w:type="spellStart"/>
            <w:r w:rsidRPr="001F1EA9">
              <w:rPr>
                <w:rFonts w:ascii="Arial" w:hAnsi="Arial" w:cs="Arial"/>
              </w:rPr>
              <w:t>Дм</w:t>
            </w:r>
            <w:proofErr w:type="spellEnd"/>
            <w:r w:rsidRPr="001F1EA9">
              <w:rPr>
                <w:rFonts w:ascii="Arial" w:hAnsi="Arial" w:cs="Arial"/>
              </w:rPr>
              <w:t xml:space="preserve"> / Д x 100, где</w:t>
            </w:r>
          </w:p>
          <w:p w:rsidR="002B734F" w:rsidRPr="001F1EA9" w:rsidRDefault="002B734F" w:rsidP="00EC185E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1F1EA9">
              <w:rPr>
                <w:rFonts w:ascii="Arial" w:hAnsi="Arial" w:cs="Arial"/>
              </w:rPr>
              <w:t>Дм</w:t>
            </w:r>
            <w:proofErr w:type="spellEnd"/>
            <w:r w:rsidRPr="001F1EA9">
              <w:rPr>
                <w:rFonts w:ascii="Arial" w:hAnsi="Arial" w:cs="Arial"/>
              </w:rPr>
              <w:t xml:space="preserve"> - число учреждений, где реализовывались мероприятия в области энергосбережения (нарастающим итогом с начала реализации Программы),</w:t>
            </w:r>
          </w:p>
          <w:p w:rsidR="002B734F" w:rsidRDefault="002B734F" w:rsidP="00EC185E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F1EA9">
              <w:rPr>
                <w:rFonts w:ascii="Arial" w:hAnsi="Arial" w:cs="Arial"/>
              </w:rPr>
              <w:t>Д - общее количество учреждений)</w:t>
            </w:r>
          </w:p>
          <w:p w:rsidR="002B734F" w:rsidRPr="00E46C70" w:rsidRDefault="002B734F" w:rsidP="00EC185E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DF4080">
              <w:rPr>
                <w:b/>
              </w:rPr>
              <w:t>Мероприятия</w:t>
            </w:r>
            <w:r w:rsidRPr="00DF4080">
              <w:t>:</w:t>
            </w:r>
            <w:r>
              <w:rPr>
                <w:rFonts w:ascii="Arial" w:hAnsi="Arial" w:cs="Arial"/>
              </w:rPr>
              <w:t xml:space="preserve"> оснащение приборами учета, замена оконных блоков, замена ламп накаливания, замена электропроводки, замена кровель здания, замена устаревшего </w:t>
            </w:r>
            <w:proofErr w:type="spellStart"/>
            <w:r>
              <w:rPr>
                <w:rFonts w:ascii="Arial" w:hAnsi="Arial" w:cs="Arial"/>
              </w:rPr>
              <w:t>кательного</w:t>
            </w:r>
            <w:proofErr w:type="spellEnd"/>
            <w:r>
              <w:rPr>
                <w:rFonts w:ascii="Arial" w:hAnsi="Arial" w:cs="Arial"/>
              </w:rPr>
              <w:t xml:space="preserve"> оборудования, установка датчиков присутствия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3151" w:type="dxa"/>
            <w:gridSpan w:val="2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2018 г.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2B734F" w:rsidRPr="00964EFA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 xml:space="preserve">2019 г. </w:t>
            </w:r>
          </w:p>
        </w:tc>
        <w:tc>
          <w:tcPr>
            <w:tcW w:w="1500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2020 г.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2021 г.</w:t>
            </w:r>
          </w:p>
        </w:tc>
        <w:tc>
          <w:tcPr>
            <w:tcW w:w="1701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2022 г.</w:t>
            </w:r>
          </w:p>
        </w:tc>
        <w:tc>
          <w:tcPr>
            <w:tcW w:w="1560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2023 г.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2024 г.</w:t>
            </w:r>
          </w:p>
        </w:tc>
        <w:tc>
          <w:tcPr>
            <w:tcW w:w="1559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2025 г.</w:t>
            </w:r>
          </w:p>
        </w:tc>
        <w:tc>
          <w:tcPr>
            <w:tcW w:w="1466" w:type="dxa"/>
            <w:shd w:val="clear" w:color="auto" w:fill="auto"/>
          </w:tcPr>
          <w:p w:rsidR="002B734F" w:rsidRPr="00964EFA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2026 г.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3151" w:type="dxa"/>
            <w:gridSpan w:val="2"/>
            <w:shd w:val="clear" w:color="auto" w:fill="auto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60%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70%</w:t>
            </w:r>
          </w:p>
        </w:tc>
        <w:tc>
          <w:tcPr>
            <w:tcW w:w="1500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85%</w:t>
            </w:r>
          </w:p>
        </w:tc>
        <w:tc>
          <w:tcPr>
            <w:tcW w:w="1559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85%</w:t>
            </w:r>
          </w:p>
        </w:tc>
        <w:tc>
          <w:tcPr>
            <w:tcW w:w="1701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100%</w:t>
            </w:r>
          </w:p>
        </w:tc>
        <w:tc>
          <w:tcPr>
            <w:tcW w:w="1560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100%</w:t>
            </w:r>
          </w:p>
        </w:tc>
        <w:tc>
          <w:tcPr>
            <w:tcW w:w="1466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100%</w:t>
            </w:r>
          </w:p>
        </w:tc>
      </w:tr>
      <w:tr w:rsidR="002B734F" w:rsidRPr="00964EFA" w:rsidTr="00EC185E">
        <w:trPr>
          <w:cantSplit/>
          <w:trHeight w:val="526"/>
          <w:jc w:val="center"/>
        </w:trPr>
        <w:tc>
          <w:tcPr>
            <w:tcW w:w="15862" w:type="dxa"/>
            <w:gridSpan w:val="11"/>
            <w:shd w:val="clear" w:color="auto" w:fill="auto"/>
          </w:tcPr>
          <w:p w:rsidR="002B734F" w:rsidRPr="007421BE" w:rsidRDefault="002B734F" w:rsidP="00EC185E">
            <w:pPr>
              <w:numPr>
                <w:ilvl w:val="0"/>
                <w:numId w:val="41"/>
              </w:numPr>
              <w:jc w:val="center"/>
              <w:rPr>
                <w:b/>
                <w:sz w:val="22"/>
                <w:szCs w:val="20"/>
              </w:rPr>
            </w:pPr>
            <w:r w:rsidRPr="007421BE">
              <w:rPr>
                <w:b/>
                <w:sz w:val="22"/>
                <w:szCs w:val="20"/>
              </w:rPr>
              <w:t>Доля учреждений, в которых установлены приборы учета электрической энергии (</w:t>
            </w:r>
            <w:proofErr w:type="spellStart"/>
            <w:r w:rsidRPr="007421BE">
              <w:rPr>
                <w:b/>
                <w:sz w:val="22"/>
                <w:szCs w:val="20"/>
              </w:rPr>
              <w:t>Дп</w:t>
            </w:r>
            <w:proofErr w:type="spellEnd"/>
            <w:r w:rsidRPr="007421BE">
              <w:rPr>
                <w:b/>
                <w:sz w:val="22"/>
                <w:szCs w:val="20"/>
              </w:rPr>
              <w:t xml:space="preserve">/Д*100, где </w:t>
            </w:r>
            <w:proofErr w:type="spellStart"/>
            <w:r w:rsidRPr="007421BE">
              <w:rPr>
                <w:b/>
                <w:sz w:val="22"/>
                <w:szCs w:val="20"/>
              </w:rPr>
              <w:t>Дп</w:t>
            </w:r>
            <w:proofErr w:type="spellEnd"/>
            <w:r w:rsidRPr="007421BE">
              <w:rPr>
                <w:b/>
                <w:sz w:val="22"/>
                <w:szCs w:val="20"/>
              </w:rPr>
              <w:t xml:space="preserve"> – число учреждений, в которых установлены приборы учета электрической энергии, Д – общее количество учреждений)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3151" w:type="dxa"/>
            <w:gridSpan w:val="2"/>
            <w:shd w:val="clear" w:color="auto" w:fill="auto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85%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85%</w:t>
            </w:r>
          </w:p>
        </w:tc>
        <w:tc>
          <w:tcPr>
            <w:tcW w:w="1500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85%</w:t>
            </w:r>
          </w:p>
        </w:tc>
        <w:tc>
          <w:tcPr>
            <w:tcW w:w="1559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85%</w:t>
            </w:r>
          </w:p>
        </w:tc>
        <w:tc>
          <w:tcPr>
            <w:tcW w:w="1701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100%</w:t>
            </w:r>
          </w:p>
        </w:tc>
        <w:tc>
          <w:tcPr>
            <w:tcW w:w="1560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100%</w:t>
            </w:r>
          </w:p>
        </w:tc>
        <w:tc>
          <w:tcPr>
            <w:tcW w:w="1466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100%</w:t>
            </w:r>
          </w:p>
        </w:tc>
      </w:tr>
      <w:tr w:rsidR="002B734F" w:rsidRPr="00964EFA" w:rsidTr="00EC185E">
        <w:trPr>
          <w:cantSplit/>
          <w:trHeight w:val="422"/>
          <w:jc w:val="center"/>
        </w:trPr>
        <w:tc>
          <w:tcPr>
            <w:tcW w:w="15862" w:type="dxa"/>
            <w:gridSpan w:val="11"/>
            <w:shd w:val="clear" w:color="auto" w:fill="auto"/>
          </w:tcPr>
          <w:p w:rsidR="002B734F" w:rsidRPr="007421BE" w:rsidRDefault="002B734F" w:rsidP="00EC185E">
            <w:pPr>
              <w:numPr>
                <w:ilvl w:val="0"/>
                <w:numId w:val="41"/>
              </w:numPr>
              <w:jc w:val="center"/>
              <w:rPr>
                <w:b/>
                <w:sz w:val="22"/>
                <w:szCs w:val="20"/>
              </w:rPr>
            </w:pPr>
            <w:r w:rsidRPr="007421BE">
              <w:rPr>
                <w:b/>
                <w:sz w:val="22"/>
                <w:szCs w:val="20"/>
              </w:rPr>
              <w:t>Доля учреждений, в которых установлены приборы учета тепловой энергии (</w:t>
            </w:r>
            <w:proofErr w:type="spellStart"/>
            <w:r w:rsidRPr="007421BE">
              <w:rPr>
                <w:b/>
                <w:sz w:val="22"/>
                <w:szCs w:val="20"/>
              </w:rPr>
              <w:t>Дп</w:t>
            </w:r>
            <w:proofErr w:type="spellEnd"/>
            <w:r w:rsidRPr="007421BE">
              <w:rPr>
                <w:b/>
                <w:sz w:val="22"/>
                <w:szCs w:val="20"/>
              </w:rPr>
              <w:t xml:space="preserve">/Д*100, где </w:t>
            </w:r>
            <w:proofErr w:type="spellStart"/>
            <w:r w:rsidRPr="007421BE">
              <w:rPr>
                <w:b/>
                <w:sz w:val="22"/>
                <w:szCs w:val="20"/>
              </w:rPr>
              <w:t>Дп</w:t>
            </w:r>
            <w:proofErr w:type="spellEnd"/>
            <w:r w:rsidRPr="007421BE">
              <w:rPr>
                <w:b/>
                <w:sz w:val="22"/>
                <w:szCs w:val="20"/>
              </w:rPr>
              <w:t xml:space="preserve"> – число учреждений, в которых установлены приборы учета тепловой энергии, Д – общее количество учреждений)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3151" w:type="dxa"/>
            <w:gridSpan w:val="2"/>
            <w:shd w:val="clear" w:color="auto" w:fill="auto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70%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70%</w:t>
            </w:r>
          </w:p>
        </w:tc>
        <w:tc>
          <w:tcPr>
            <w:tcW w:w="1500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85%</w:t>
            </w:r>
          </w:p>
        </w:tc>
        <w:tc>
          <w:tcPr>
            <w:tcW w:w="1559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85%</w:t>
            </w:r>
          </w:p>
        </w:tc>
        <w:tc>
          <w:tcPr>
            <w:tcW w:w="1701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100%</w:t>
            </w:r>
          </w:p>
        </w:tc>
        <w:tc>
          <w:tcPr>
            <w:tcW w:w="1560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100%</w:t>
            </w:r>
          </w:p>
        </w:tc>
        <w:tc>
          <w:tcPr>
            <w:tcW w:w="1466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100%</w:t>
            </w:r>
          </w:p>
        </w:tc>
      </w:tr>
      <w:tr w:rsidR="002B734F" w:rsidRPr="00964EFA" w:rsidTr="00EC185E">
        <w:trPr>
          <w:cantSplit/>
          <w:trHeight w:val="402"/>
          <w:jc w:val="center"/>
        </w:trPr>
        <w:tc>
          <w:tcPr>
            <w:tcW w:w="15862" w:type="dxa"/>
            <w:gridSpan w:val="11"/>
            <w:shd w:val="clear" w:color="auto" w:fill="auto"/>
          </w:tcPr>
          <w:p w:rsidR="002B734F" w:rsidRPr="007421BE" w:rsidRDefault="002B734F" w:rsidP="00EC185E">
            <w:pPr>
              <w:numPr>
                <w:ilvl w:val="0"/>
                <w:numId w:val="41"/>
              </w:numPr>
              <w:jc w:val="center"/>
              <w:rPr>
                <w:b/>
                <w:sz w:val="22"/>
                <w:szCs w:val="20"/>
              </w:rPr>
            </w:pPr>
            <w:r w:rsidRPr="007421BE">
              <w:rPr>
                <w:b/>
                <w:sz w:val="22"/>
                <w:szCs w:val="20"/>
              </w:rPr>
              <w:t>Доля учреждений, в которых установлены приборы учета холодной воды (</w:t>
            </w:r>
            <w:proofErr w:type="spellStart"/>
            <w:r w:rsidRPr="007421BE">
              <w:rPr>
                <w:b/>
                <w:sz w:val="22"/>
                <w:szCs w:val="20"/>
              </w:rPr>
              <w:t>Дп</w:t>
            </w:r>
            <w:proofErr w:type="spellEnd"/>
            <w:r w:rsidRPr="007421BE">
              <w:rPr>
                <w:b/>
                <w:sz w:val="22"/>
                <w:szCs w:val="20"/>
              </w:rPr>
              <w:t xml:space="preserve">/Д*100, где </w:t>
            </w:r>
            <w:proofErr w:type="spellStart"/>
            <w:r w:rsidRPr="007421BE">
              <w:rPr>
                <w:b/>
                <w:sz w:val="22"/>
                <w:szCs w:val="20"/>
              </w:rPr>
              <w:t>Дп</w:t>
            </w:r>
            <w:proofErr w:type="spellEnd"/>
            <w:r w:rsidRPr="007421BE">
              <w:rPr>
                <w:b/>
                <w:sz w:val="22"/>
                <w:szCs w:val="20"/>
              </w:rPr>
              <w:t xml:space="preserve"> – число учреждений, в которых установлены приборы учета холодной воды, Д – общее количество учреждений)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3151" w:type="dxa"/>
            <w:gridSpan w:val="2"/>
            <w:shd w:val="clear" w:color="auto" w:fill="auto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85%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85%</w:t>
            </w:r>
          </w:p>
        </w:tc>
        <w:tc>
          <w:tcPr>
            <w:tcW w:w="1500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85%</w:t>
            </w:r>
          </w:p>
        </w:tc>
        <w:tc>
          <w:tcPr>
            <w:tcW w:w="1559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85%</w:t>
            </w:r>
          </w:p>
        </w:tc>
        <w:tc>
          <w:tcPr>
            <w:tcW w:w="1701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100%</w:t>
            </w:r>
          </w:p>
        </w:tc>
        <w:tc>
          <w:tcPr>
            <w:tcW w:w="1560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100%</w:t>
            </w:r>
          </w:p>
        </w:tc>
        <w:tc>
          <w:tcPr>
            <w:tcW w:w="1466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100%</w:t>
            </w:r>
          </w:p>
        </w:tc>
      </w:tr>
      <w:tr w:rsidR="002B734F" w:rsidRPr="00964EFA" w:rsidTr="00EC185E">
        <w:trPr>
          <w:cantSplit/>
          <w:trHeight w:val="552"/>
          <w:jc w:val="center"/>
        </w:trPr>
        <w:tc>
          <w:tcPr>
            <w:tcW w:w="15862" w:type="dxa"/>
            <w:gridSpan w:val="11"/>
            <w:shd w:val="clear" w:color="auto" w:fill="auto"/>
          </w:tcPr>
          <w:p w:rsidR="002B734F" w:rsidRPr="007421BE" w:rsidRDefault="002B734F" w:rsidP="00EC185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b/>
                <w:sz w:val="16"/>
                <w:szCs w:val="16"/>
              </w:rPr>
            </w:pPr>
            <w:r w:rsidRPr="007421BE">
              <w:rPr>
                <w:b/>
                <w:sz w:val="22"/>
                <w:szCs w:val="20"/>
              </w:rPr>
              <w:lastRenderedPageBreak/>
              <w:t>Экономический эффект от внедрения энергосберегающих мероприятий в объекты энергетики (Э=</w:t>
            </w:r>
            <w:r w:rsidRPr="007421BE">
              <w:rPr>
                <w:rFonts w:ascii="Colonna MT" w:hAnsi="Colonna MT" w:cs="Colonna MT"/>
                <w:b/>
              </w:rPr>
              <w:t>∆</w:t>
            </w:r>
            <w:proofErr w:type="spellStart"/>
            <w:r w:rsidRPr="007421BE">
              <w:rPr>
                <w:rFonts w:ascii="Calibri" w:hAnsi="Calibri" w:cs="Calibri"/>
                <w:b/>
              </w:rPr>
              <w:t>ВхЦ</w:t>
            </w:r>
            <w:proofErr w:type="spellEnd"/>
            <w:r w:rsidRPr="007421BE">
              <w:rPr>
                <w:rFonts w:ascii="Calibri" w:hAnsi="Calibri" w:cs="Calibri"/>
                <w:b/>
              </w:rPr>
              <w:t xml:space="preserve">, где </w:t>
            </w:r>
            <w:r w:rsidRPr="007421BE">
              <w:rPr>
                <w:rFonts w:ascii="Colonna MT" w:hAnsi="Colonna MT" w:cs="Colonna MT"/>
                <w:b/>
              </w:rPr>
              <w:t>∆</w:t>
            </w:r>
            <w:r w:rsidRPr="007421BE">
              <w:rPr>
                <w:rFonts w:ascii="Calibri" w:hAnsi="Calibri" w:cs="Calibri"/>
                <w:b/>
              </w:rPr>
              <w:t>В- снижение расхода ресурса, Ц- тариф, руб.</w:t>
            </w:r>
            <w:r w:rsidRPr="007421BE">
              <w:rPr>
                <w:b/>
                <w:sz w:val="22"/>
                <w:szCs w:val="20"/>
              </w:rPr>
              <w:t>)</w:t>
            </w:r>
          </w:p>
          <w:p w:rsidR="002B734F" w:rsidRPr="002B0642" w:rsidRDefault="002B734F" w:rsidP="00EC185E">
            <w:pPr>
              <w:autoSpaceDE w:val="0"/>
              <w:autoSpaceDN w:val="0"/>
              <w:adjustRightInd w:val="0"/>
              <w:ind w:left="720"/>
              <w:jc w:val="center"/>
              <w:rPr>
                <w:rFonts w:ascii="MS Shell Dlg 2" w:hAnsi="MS Shell Dlg 2" w:cs="MS Shell Dlg 2"/>
                <w:sz w:val="16"/>
                <w:szCs w:val="16"/>
              </w:rPr>
            </w:pP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4958" w:type="dxa"/>
            <w:gridSpan w:val="4"/>
            <w:shd w:val="clear" w:color="auto" w:fill="auto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2020</w:t>
            </w:r>
          </w:p>
        </w:tc>
        <w:tc>
          <w:tcPr>
            <w:tcW w:w="1559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2022</w:t>
            </w:r>
          </w:p>
        </w:tc>
        <w:tc>
          <w:tcPr>
            <w:tcW w:w="1560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2025</w:t>
            </w:r>
          </w:p>
        </w:tc>
        <w:tc>
          <w:tcPr>
            <w:tcW w:w="1466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2026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4958" w:type="dxa"/>
            <w:gridSpan w:val="4"/>
            <w:shd w:val="clear" w:color="auto" w:fill="auto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Электрическая энергия</w:t>
            </w:r>
          </w:p>
        </w:tc>
        <w:tc>
          <w:tcPr>
            <w:tcW w:w="1500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9116,5</w:t>
            </w:r>
          </w:p>
        </w:tc>
        <w:tc>
          <w:tcPr>
            <w:tcW w:w="1559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599,5</w:t>
            </w:r>
          </w:p>
        </w:tc>
        <w:tc>
          <w:tcPr>
            <w:tcW w:w="1701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636,4</w:t>
            </w:r>
          </w:p>
        </w:tc>
        <w:tc>
          <w:tcPr>
            <w:tcW w:w="1560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617,8</w:t>
            </w:r>
          </w:p>
        </w:tc>
        <w:tc>
          <w:tcPr>
            <w:tcW w:w="1559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600,1</w:t>
            </w:r>
          </w:p>
        </w:tc>
        <w:tc>
          <w:tcPr>
            <w:tcW w:w="1559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580,6</w:t>
            </w:r>
          </w:p>
        </w:tc>
        <w:tc>
          <w:tcPr>
            <w:tcW w:w="1466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564,3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4958" w:type="dxa"/>
            <w:gridSpan w:val="4"/>
            <w:shd w:val="clear" w:color="auto" w:fill="auto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Тепловая энергия</w:t>
            </w:r>
          </w:p>
        </w:tc>
        <w:tc>
          <w:tcPr>
            <w:tcW w:w="1500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398,7</w:t>
            </w:r>
          </w:p>
        </w:tc>
        <w:tc>
          <w:tcPr>
            <w:tcW w:w="1559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702,4</w:t>
            </w:r>
          </w:p>
        </w:tc>
        <w:tc>
          <w:tcPr>
            <w:tcW w:w="1701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679,4</w:t>
            </w:r>
          </w:p>
        </w:tc>
        <w:tc>
          <w:tcPr>
            <w:tcW w:w="1560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658,4</w:t>
            </w:r>
          </w:p>
        </w:tc>
        <w:tc>
          <w:tcPr>
            <w:tcW w:w="1559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638,7</w:t>
            </w:r>
          </w:p>
        </w:tc>
        <w:tc>
          <w:tcPr>
            <w:tcW w:w="1559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619,2</w:t>
            </w:r>
          </w:p>
        </w:tc>
        <w:tc>
          <w:tcPr>
            <w:tcW w:w="1466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600,9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4958" w:type="dxa"/>
            <w:gridSpan w:val="4"/>
            <w:shd w:val="clear" w:color="auto" w:fill="auto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Холодное водоснабжение</w:t>
            </w:r>
          </w:p>
        </w:tc>
        <w:tc>
          <w:tcPr>
            <w:tcW w:w="1500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17497,6</w:t>
            </w:r>
          </w:p>
        </w:tc>
        <w:tc>
          <w:tcPr>
            <w:tcW w:w="1559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2967,5</w:t>
            </w:r>
          </w:p>
        </w:tc>
        <w:tc>
          <w:tcPr>
            <w:tcW w:w="1701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1312,2</w:t>
            </w:r>
          </w:p>
        </w:tc>
        <w:tc>
          <w:tcPr>
            <w:tcW w:w="1560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1273,9</w:t>
            </w:r>
          </w:p>
        </w:tc>
        <w:tc>
          <w:tcPr>
            <w:tcW w:w="1559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1234,3</w:t>
            </w:r>
          </w:p>
        </w:tc>
        <w:tc>
          <w:tcPr>
            <w:tcW w:w="1559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1198,1</w:t>
            </w:r>
          </w:p>
        </w:tc>
        <w:tc>
          <w:tcPr>
            <w:tcW w:w="1466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1176,3</w:t>
            </w:r>
          </w:p>
        </w:tc>
      </w:tr>
      <w:tr w:rsidR="002B734F" w:rsidRPr="00964EFA" w:rsidTr="00EC185E">
        <w:trPr>
          <w:cantSplit/>
          <w:trHeight w:val="398"/>
          <w:jc w:val="center"/>
        </w:trPr>
        <w:tc>
          <w:tcPr>
            <w:tcW w:w="15862" w:type="dxa"/>
            <w:gridSpan w:val="11"/>
            <w:shd w:val="clear" w:color="auto" w:fill="auto"/>
          </w:tcPr>
          <w:p w:rsidR="002B734F" w:rsidRPr="007421BE" w:rsidRDefault="002B734F" w:rsidP="00EC185E">
            <w:pPr>
              <w:numPr>
                <w:ilvl w:val="0"/>
                <w:numId w:val="41"/>
              </w:numPr>
              <w:jc w:val="center"/>
              <w:rPr>
                <w:b/>
                <w:sz w:val="22"/>
                <w:szCs w:val="20"/>
              </w:rPr>
            </w:pPr>
            <w:r w:rsidRPr="007421BE">
              <w:rPr>
                <w:b/>
                <w:sz w:val="22"/>
                <w:szCs w:val="20"/>
              </w:rPr>
              <w:t>Доля учреждений, в которых произведена замена систем освещения на светодиодное (</w:t>
            </w:r>
            <w:proofErr w:type="spellStart"/>
            <w:r w:rsidRPr="007421BE">
              <w:rPr>
                <w:b/>
                <w:sz w:val="22"/>
                <w:szCs w:val="20"/>
              </w:rPr>
              <w:t>Дп</w:t>
            </w:r>
            <w:proofErr w:type="spellEnd"/>
            <w:r w:rsidRPr="007421BE">
              <w:rPr>
                <w:b/>
                <w:sz w:val="22"/>
                <w:szCs w:val="20"/>
              </w:rPr>
              <w:t xml:space="preserve">/Д*100, где </w:t>
            </w:r>
            <w:proofErr w:type="spellStart"/>
            <w:r w:rsidRPr="007421BE">
              <w:rPr>
                <w:b/>
                <w:sz w:val="22"/>
                <w:szCs w:val="20"/>
              </w:rPr>
              <w:t>Дп</w:t>
            </w:r>
            <w:proofErr w:type="spellEnd"/>
            <w:r w:rsidRPr="007421BE">
              <w:rPr>
                <w:b/>
                <w:sz w:val="22"/>
                <w:szCs w:val="20"/>
              </w:rPr>
              <w:t xml:space="preserve"> – число учреждений, в которых произведена замена систем освещения, Д – общее количество учреждений)</w:t>
            </w:r>
          </w:p>
        </w:tc>
      </w:tr>
      <w:tr w:rsidR="002B734F" w:rsidRPr="00964EFA" w:rsidTr="00EC185E">
        <w:trPr>
          <w:cantSplit/>
          <w:trHeight w:val="1134"/>
          <w:jc w:val="center"/>
        </w:trPr>
        <w:tc>
          <w:tcPr>
            <w:tcW w:w="3151" w:type="dxa"/>
            <w:gridSpan w:val="2"/>
            <w:shd w:val="clear" w:color="auto" w:fill="auto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75%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2B734F" w:rsidRDefault="002B734F" w:rsidP="00EC185E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80%</w:t>
            </w:r>
          </w:p>
        </w:tc>
        <w:tc>
          <w:tcPr>
            <w:tcW w:w="1500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85%</w:t>
            </w:r>
          </w:p>
        </w:tc>
        <w:tc>
          <w:tcPr>
            <w:tcW w:w="1559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90%</w:t>
            </w:r>
          </w:p>
        </w:tc>
        <w:tc>
          <w:tcPr>
            <w:tcW w:w="1701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95%</w:t>
            </w:r>
          </w:p>
        </w:tc>
        <w:tc>
          <w:tcPr>
            <w:tcW w:w="1560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95%</w:t>
            </w:r>
          </w:p>
        </w:tc>
        <w:tc>
          <w:tcPr>
            <w:tcW w:w="1559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100%</w:t>
            </w:r>
          </w:p>
        </w:tc>
        <w:tc>
          <w:tcPr>
            <w:tcW w:w="1466" w:type="dxa"/>
            <w:shd w:val="clear" w:color="auto" w:fill="auto"/>
          </w:tcPr>
          <w:p w:rsidR="002B734F" w:rsidRDefault="002B734F" w:rsidP="00EC18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100%</w:t>
            </w:r>
          </w:p>
        </w:tc>
      </w:tr>
    </w:tbl>
    <w:p w:rsidR="002B734F" w:rsidRDefault="002B734F" w:rsidP="002B734F">
      <w:pPr>
        <w:pStyle w:val="a6"/>
        <w:spacing w:line="276" w:lineRule="auto"/>
        <w:ind w:left="36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B734F" w:rsidRDefault="002B734F" w:rsidP="002B734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  <w:sectPr w:rsidR="002B734F" w:rsidSect="00EC185E">
          <w:pgSz w:w="16838" w:h="11906" w:orient="landscape" w:code="9"/>
          <w:pgMar w:top="566" w:right="567" w:bottom="1701" w:left="567" w:header="709" w:footer="340" w:gutter="0"/>
          <w:cols w:space="708"/>
          <w:docGrid w:linePitch="360"/>
        </w:sectPr>
      </w:pPr>
    </w:p>
    <w:p w:rsidR="002B734F" w:rsidRDefault="002B734F" w:rsidP="00C733CA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6. Описание рисков реализации программы «Энергосбережение и повышение энергетической эффективности бюджетной сферы» и способов их минимизации.</w:t>
      </w:r>
    </w:p>
    <w:p w:rsidR="002B734F" w:rsidRPr="007F040D" w:rsidRDefault="002B734F" w:rsidP="00C733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F040D">
        <w:rPr>
          <w:color w:val="000000"/>
          <w:sz w:val="28"/>
          <w:szCs w:val="28"/>
        </w:rPr>
        <w:t xml:space="preserve">На решение задач и достижение целей </w:t>
      </w:r>
      <w:r>
        <w:rPr>
          <w:color w:val="000000"/>
          <w:sz w:val="28"/>
          <w:szCs w:val="28"/>
        </w:rPr>
        <w:t>п</w:t>
      </w:r>
      <w:r w:rsidRPr="007F040D">
        <w:rPr>
          <w:color w:val="000000"/>
          <w:sz w:val="28"/>
          <w:szCs w:val="28"/>
        </w:rPr>
        <w:t>рограммы могут оказать влияние</w:t>
      </w:r>
      <w:r>
        <w:rPr>
          <w:color w:val="000000"/>
          <w:sz w:val="28"/>
          <w:szCs w:val="28"/>
        </w:rPr>
        <w:t xml:space="preserve"> </w:t>
      </w:r>
      <w:r w:rsidRPr="007F040D">
        <w:rPr>
          <w:color w:val="000000"/>
          <w:sz w:val="28"/>
          <w:szCs w:val="28"/>
        </w:rPr>
        <w:t>следующие риски:</w:t>
      </w:r>
    </w:p>
    <w:p w:rsidR="002B734F" w:rsidRPr="007F040D" w:rsidRDefault="002B734F" w:rsidP="00C733C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7F040D">
        <w:rPr>
          <w:b/>
          <w:color w:val="000000"/>
          <w:sz w:val="28"/>
          <w:szCs w:val="28"/>
        </w:rPr>
        <w:t>Внутренние риски:</w:t>
      </w:r>
    </w:p>
    <w:p w:rsidR="002B734F" w:rsidRPr="00896352" w:rsidRDefault="002B734F" w:rsidP="00C733CA">
      <w:pPr>
        <w:numPr>
          <w:ilvl w:val="0"/>
          <w:numId w:val="2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7F040D">
        <w:rPr>
          <w:color w:val="000000"/>
          <w:sz w:val="28"/>
          <w:szCs w:val="28"/>
        </w:rPr>
        <w:t xml:space="preserve"> Организационные,</w:t>
      </w:r>
      <w:r>
        <w:rPr>
          <w:color w:val="000000"/>
          <w:sz w:val="28"/>
          <w:szCs w:val="28"/>
        </w:rPr>
        <w:t xml:space="preserve"> </w:t>
      </w:r>
      <w:r w:rsidRPr="007F040D">
        <w:rPr>
          <w:color w:val="000000"/>
          <w:sz w:val="28"/>
          <w:szCs w:val="28"/>
        </w:rPr>
        <w:t>связанные</w:t>
      </w:r>
      <w:r>
        <w:rPr>
          <w:color w:val="000000"/>
          <w:sz w:val="28"/>
          <w:szCs w:val="28"/>
        </w:rPr>
        <w:t xml:space="preserve"> </w:t>
      </w:r>
      <w:r w:rsidRPr="007F040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7F040D">
        <w:rPr>
          <w:color w:val="000000"/>
          <w:sz w:val="28"/>
          <w:szCs w:val="28"/>
        </w:rPr>
        <w:t>возможной</w:t>
      </w:r>
      <w:r>
        <w:rPr>
          <w:color w:val="000000"/>
          <w:sz w:val="28"/>
          <w:szCs w:val="28"/>
        </w:rPr>
        <w:t xml:space="preserve"> </w:t>
      </w:r>
      <w:r w:rsidRPr="007F040D">
        <w:rPr>
          <w:color w:val="000000"/>
          <w:sz w:val="28"/>
          <w:szCs w:val="28"/>
        </w:rPr>
        <w:t>неэффективной</w:t>
      </w:r>
      <w:r>
        <w:rPr>
          <w:color w:val="000000"/>
          <w:sz w:val="28"/>
          <w:szCs w:val="28"/>
        </w:rPr>
        <w:t xml:space="preserve"> </w:t>
      </w:r>
      <w:r w:rsidRPr="007F040D">
        <w:rPr>
          <w:color w:val="000000"/>
          <w:sz w:val="28"/>
          <w:szCs w:val="28"/>
        </w:rPr>
        <w:t xml:space="preserve">реализацией выполнения мероприятий </w:t>
      </w:r>
      <w:r>
        <w:rPr>
          <w:color w:val="000000"/>
          <w:sz w:val="28"/>
          <w:szCs w:val="28"/>
        </w:rPr>
        <w:t>п</w:t>
      </w:r>
      <w:r w:rsidRPr="007F040D">
        <w:rPr>
          <w:color w:val="000000"/>
          <w:sz w:val="28"/>
          <w:szCs w:val="28"/>
        </w:rPr>
        <w:t>рограммы</w:t>
      </w:r>
    </w:p>
    <w:p w:rsidR="002B734F" w:rsidRPr="007F040D" w:rsidRDefault="002B734F" w:rsidP="00C733CA">
      <w:pPr>
        <w:numPr>
          <w:ilvl w:val="0"/>
          <w:numId w:val="2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7F040D">
        <w:rPr>
          <w:color w:val="000000"/>
          <w:sz w:val="28"/>
          <w:szCs w:val="28"/>
        </w:rPr>
        <w:t xml:space="preserve"> Низкая эффективность использования средств бюджета.</w:t>
      </w:r>
    </w:p>
    <w:p w:rsidR="002B734F" w:rsidRPr="007F040D" w:rsidRDefault="002B734F" w:rsidP="00C733CA">
      <w:pPr>
        <w:numPr>
          <w:ilvl w:val="0"/>
          <w:numId w:val="2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7F040D">
        <w:rPr>
          <w:color w:val="000000"/>
          <w:sz w:val="28"/>
          <w:szCs w:val="28"/>
        </w:rPr>
        <w:t xml:space="preserve"> Необоснованное</w:t>
      </w:r>
      <w:r>
        <w:rPr>
          <w:color w:val="000000"/>
          <w:sz w:val="28"/>
          <w:szCs w:val="28"/>
        </w:rPr>
        <w:t xml:space="preserve"> </w:t>
      </w:r>
      <w:r w:rsidRPr="007F040D">
        <w:rPr>
          <w:color w:val="000000"/>
          <w:sz w:val="28"/>
          <w:szCs w:val="28"/>
        </w:rPr>
        <w:t>перераспределение</w:t>
      </w:r>
      <w:r>
        <w:rPr>
          <w:color w:val="000000"/>
          <w:sz w:val="28"/>
          <w:szCs w:val="28"/>
        </w:rPr>
        <w:t xml:space="preserve"> </w:t>
      </w:r>
      <w:r w:rsidRPr="007F040D">
        <w:rPr>
          <w:color w:val="000000"/>
          <w:sz w:val="28"/>
          <w:szCs w:val="28"/>
        </w:rPr>
        <w:t>средств,</w:t>
      </w:r>
      <w:r>
        <w:rPr>
          <w:color w:val="000000"/>
          <w:sz w:val="28"/>
          <w:szCs w:val="28"/>
        </w:rPr>
        <w:t xml:space="preserve"> </w:t>
      </w:r>
      <w:r w:rsidRPr="007F040D">
        <w:rPr>
          <w:color w:val="000000"/>
          <w:sz w:val="28"/>
          <w:szCs w:val="28"/>
        </w:rPr>
        <w:t>определенных</w:t>
      </w:r>
      <w:r>
        <w:rPr>
          <w:color w:val="000000"/>
          <w:sz w:val="28"/>
          <w:szCs w:val="28"/>
        </w:rPr>
        <w:t xml:space="preserve"> п</w:t>
      </w:r>
      <w:r w:rsidRPr="007F040D">
        <w:rPr>
          <w:color w:val="000000"/>
          <w:sz w:val="28"/>
          <w:szCs w:val="28"/>
        </w:rPr>
        <w:t>рограммой в ходе ее реализации.</w:t>
      </w:r>
    </w:p>
    <w:p w:rsidR="002B734F" w:rsidRPr="007F040D" w:rsidRDefault="002B734F" w:rsidP="00C733C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7F040D">
        <w:rPr>
          <w:b/>
          <w:color w:val="000000"/>
          <w:sz w:val="28"/>
          <w:szCs w:val="28"/>
        </w:rPr>
        <w:t>Внешние риски:</w:t>
      </w:r>
    </w:p>
    <w:p w:rsidR="002B734F" w:rsidRPr="007F040D" w:rsidRDefault="002B734F" w:rsidP="00C733CA">
      <w:pPr>
        <w:numPr>
          <w:ilvl w:val="0"/>
          <w:numId w:val="29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7F040D">
        <w:rPr>
          <w:color w:val="000000"/>
          <w:sz w:val="28"/>
          <w:szCs w:val="28"/>
        </w:rPr>
        <w:t xml:space="preserve"> Финансовые риски, связанные с недостаточным уровнем бюджетного</w:t>
      </w:r>
    </w:p>
    <w:p w:rsidR="002B734F" w:rsidRPr="007F040D" w:rsidRDefault="002B734F" w:rsidP="00C733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F040D">
        <w:rPr>
          <w:color w:val="000000"/>
          <w:sz w:val="28"/>
          <w:szCs w:val="28"/>
        </w:rPr>
        <w:t xml:space="preserve">финансирования </w:t>
      </w:r>
      <w:r>
        <w:rPr>
          <w:color w:val="000000"/>
          <w:sz w:val="28"/>
          <w:szCs w:val="28"/>
        </w:rPr>
        <w:t>п</w:t>
      </w:r>
      <w:r w:rsidRPr="007F040D">
        <w:rPr>
          <w:color w:val="000000"/>
          <w:sz w:val="28"/>
          <w:szCs w:val="28"/>
        </w:rPr>
        <w:t>рограммы.</w:t>
      </w:r>
    </w:p>
    <w:p w:rsidR="002B734F" w:rsidRPr="007F040D" w:rsidRDefault="002B734F" w:rsidP="00C733CA">
      <w:pPr>
        <w:numPr>
          <w:ilvl w:val="0"/>
          <w:numId w:val="29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7F040D">
        <w:rPr>
          <w:color w:val="000000"/>
          <w:sz w:val="28"/>
          <w:szCs w:val="28"/>
        </w:rPr>
        <w:t xml:space="preserve"> Риски законодательных изменений, проявляющиеся в вероятности</w:t>
      </w:r>
    </w:p>
    <w:p w:rsidR="002B734F" w:rsidRPr="007F040D" w:rsidRDefault="002B734F" w:rsidP="00C733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F040D">
        <w:rPr>
          <w:color w:val="000000"/>
          <w:sz w:val="28"/>
          <w:szCs w:val="28"/>
        </w:rPr>
        <w:t>изменения действующих норм, с выходом новых нормативных правовых актов</w:t>
      </w:r>
      <w:r>
        <w:rPr>
          <w:color w:val="000000"/>
          <w:sz w:val="28"/>
          <w:szCs w:val="28"/>
        </w:rPr>
        <w:t xml:space="preserve"> </w:t>
      </w:r>
      <w:r w:rsidRPr="007F040D">
        <w:rPr>
          <w:color w:val="000000"/>
          <w:sz w:val="28"/>
          <w:szCs w:val="28"/>
        </w:rPr>
        <w:t>и невозможностью выполнения каких-либо обязательств</w:t>
      </w:r>
      <w:r>
        <w:rPr>
          <w:color w:val="000000"/>
          <w:sz w:val="28"/>
          <w:szCs w:val="28"/>
        </w:rPr>
        <w:t>,</w:t>
      </w:r>
      <w:r w:rsidRPr="007F040D">
        <w:rPr>
          <w:color w:val="000000"/>
          <w:sz w:val="28"/>
          <w:szCs w:val="28"/>
        </w:rPr>
        <w:t xml:space="preserve"> в связи с данными</w:t>
      </w:r>
      <w:r>
        <w:rPr>
          <w:color w:val="000000"/>
          <w:sz w:val="28"/>
          <w:szCs w:val="28"/>
        </w:rPr>
        <w:t xml:space="preserve"> </w:t>
      </w:r>
      <w:r w:rsidRPr="007F040D">
        <w:rPr>
          <w:color w:val="000000"/>
          <w:sz w:val="28"/>
          <w:szCs w:val="28"/>
        </w:rPr>
        <w:t>изменениями.</w:t>
      </w:r>
    </w:p>
    <w:p w:rsidR="002B734F" w:rsidRPr="007F040D" w:rsidRDefault="002B734F" w:rsidP="00C733CA">
      <w:pPr>
        <w:numPr>
          <w:ilvl w:val="0"/>
          <w:numId w:val="29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7F040D">
        <w:rPr>
          <w:color w:val="000000"/>
          <w:sz w:val="28"/>
          <w:szCs w:val="28"/>
        </w:rPr>
        <w:t xml:space="preserve"> Непредвиденные риски, связанные с резким ухудшением состояния</w:t>
      </w:r>
    </w:p>
    <w:p w:rsidR="002B734F" w:rsidRPr="007F040D" w:rsidRDefault="002B734F" w:rsidP="00C733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F040D">
        <w:rPr>
          <w:color w:val="000000"/>
          <w:sz w:val="28"/>
          <w:szCs w:val="28"/>
        </w:rPr>
        <w:t>экономики вследствие финансового и экономического кризиса, а также</w:t>
      </w:r>
    </w:p>
    <w:p w:rsidR="002B734F" w:rsidRPr="007F040D" w:rsidRDefault="002B734F" w:rsidP="00C733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F040D">
        <w:rPr>
          <w:color w:val="000000"/>
          <w:sz w:val="28"/>
          <w:szCs w:val="28"/>
        </w:rPr>
        <w:t>природными и техногенными авариями, катастрофами и стихийными</w:t>
      </w:r>
    </w:p>
    <w:p w:rsidR="002B734F" w:rsidRPr="007F040D" w:rsidRDefault="002B734F" w:rsidP="00C733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F040D">
        <w:rPr>
          <w:color w:val="000000"/>
          <w:sz w:val="28"/>
          <w:szCs w:val="28"/>
        </w:rPr>
        <w:t>бедствиями.</w:t>
      </w:r>
    </w:p>
    <w:p w:rsidR="002B734F" w:rsidRPr="007F040D" w:rsidRDefault="002B734F" w:rsidP="00C733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F040D">
        <w:rPr>
          <w:color w:val="000000"/>
          <w:sz w:val="28"/>
          <w:szCs w:val="28"/>
        </w:rPr>
        <w:t>К мерам регулирования и управления вышеуказанными рисками,</w:t>
      </w:r>
    </w:p>
    <w:p w:rsidR="002B734F" w:rsidRPr="007F040D" w:rsidRDefault="002B734F" w:rsidP="00C733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F040D">
        <w:rPr>
          <w:color w:val="000000"/>
          <w:sz w:val="28"/>
          <w:szCs w:val="28"/>
        </w:rPr>
        <w:t>способным минимизировать последствия неблагоприятных явлений и</w:t>
      </w:r>
    </w:p>
    <w:p w:rsidR="002B734F" w:rsidRPr="007F040D" w:rsidRDefault="002B734F" w:rsidP="00C733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F040D">
        <w:rPr>
          <w:color w:val="000000"/>
          <w:sz w:val="28"/>
          <w:szCs w:val="28"/>
        </w:rPr>
        <w:t>процессов, следует отнести:</w:t>
      </w:r>
    </w:p>
    <w:p w:rsidR="002B734F" w:rsidRPr="007F040D" w:rsidRDefault="002B734F" w:rsidP="00C733CA">
      <w:pPr>
        <w:numPr>
          <w:ilvl w:val="0"/>
          <w:numId w:val="3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7F040D">
        <w:rPr>
          <w:color w:val="000000"/>
          <w:sz w:val="28"/>
          <w:szCs w:val="28"/>
        </w:rPr>
        <w:t>создание эффективной системы контроля за исполнением программных</w:t>
      </w:r>
    </w:p>
    <w:p w:rsidR="002B734F" w:rsidRPr="007F040D" w:rsidRDefault="002B734F" w:rsidP="00C733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F040D">
        <w:rPr>
          <w:color w:val="000000"/>
          <w:sz w:val="28"/>
          <w:szCs w:val="28"/>
        </w:rPr>
        <w:t>мероприятий, эффективностью использования бюджетных средств;</w:t>
      </w:r>
    </w:p>
    <w:p w:rsidR="002B734F" w:rsidRDefault="002B734F" w:rsidP="00C733CA">
      <w:pPr>
        <w:numPr>
          <w:ilvl w:val="0"/>
          <w:numId w:val="35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7F040D">
        <w:rPr>
          <w:color w:val="000000"/>
          <w:sz w:val="28"/>
          <w:szCs w:val="28"/>
        </w:rPr>
        <w:t>внесение своевременной корректировки и выделение дополнительных</w:t>
      </w:r>
      <w:r>
        <w:rPr>
          <w:color w:val="000000"/>
          <w:sz w:val="28"/>
          <w:szCs w:val="28"/>
        </w:rPr>
        <w:t xml:space="preserve"> </w:t>
      </w:r>
      <w:r w:rsidRPr="00E83F67">
        <w:rPr>
          <w:color w:val="000000"/>
          <w:sz w:val="28"/>
          <w:szCs w:val="28"/>
        </w:rPr>
        <w:t>объемов финансирования на реализацию мероприятий программы.</w:t>
      </w:r>
    </w:p>
    <w:p w:rsidR="002B734F" w:rsidRDefault="002B734F" w:rsidP="00C733CA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925F61">
        <w:rPr>
          <w:b/>
          <w:sz w:val="28"/>
          <w:szCs w:val="28"/>
        </w:rPr>
        <w:t>Ресурсное обеспечение программы</w:t>
      </w:r>
      <w:r>
        <w:rPr>
          <w:b/>
          <w:sz w:val="28"/>
          <w:szCs w:val="28"/>
        </w:rPr>
        <w:t>.</w:t>
      </w:r>
    </w:p>
    <w:p w:rsidR="002B734F" w:rsidRPr="00E83F67" w:rsidRDefault="002B734F" w:rsidP="00C733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83F67">
        <w:rPr>
          <w:color w:val="000000"/>
          <w:sz w:val="28"/>
          <w:szCs w:val="28"/>
        </w:rPr>
        <w:t>Финансовое обеспечение мероприятий программы осуществляется за счёт средств местного бюджета.</w:t>
      </w:r>
    </w:p>
    <w:p w:rsidR="002B734F" w:rsidRPr="00E83F67" w:rsidRDefault="002B734F" w:rsidP="00C733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83F67">
        <w:rPr>
          <w:color w:val="000000"/>
          <w:sz w:val="28"/>
          <w:szCs w:val="28"/>
        </w:rPr>
        <w:t xml:space="preserve">К реализации мероприятий могут привлекаться средства краевого и местного бюджетов в рамках финансирования мероприятий по энергосбережению и </w:t>
      </w:r>
      <w:proofErr w:type="spellStart"/>
      <w:r w:rsidRPr="00E83F67">
        <w:rPr>
          <w:color w:val="000000"/>
          <w:sz w:val="28"/>
          <w:szCs w:val="28"/>
        </w:rPr>
        <w:t>энергоэффективности</w:t>
      </w:r>
      <w:proofErr w:type="spellEnd"/>
      <w:r w:rsidRPr="00E83F67">
        <w:rPr>
          <w:color w:val="000000"/>
          <w:sz w:val="28"/>
          <w:szCs w:val="28"/>
        </w:rPr>
        <w:t xml:space="preserve"> и внебюджетные источники.</w:t>
      </w:r>
    </w:p>
    <w:p w:rsidR="002B734F" w:rsidRDefault="002B734F" w:rsidP="00C733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83F67">
        <w:rPr>
          <w:color w:val="000000"/>
          <w:sz w:val="28"/>
          <w:szCs w:val="28"/>
        </w:rPr>
        <w:t xml:space="preserve">Потребность в финансировании мероприятий программы составляет </w:t>
      </w:r>
      <w:r w:rsidR="00F12240" w:rsidRPr="00F12240">
        <w:t>18 763,8</w:t>
      </w:r>
      <w:r>
        <w:t xml:space="preserve"> </w:t>
      </w:r>
      <w:r w:rsidRPr="00205FC0">
        <w:rPr>
          <w:color w:val="000000"/>
          <w:sz w:val="28"/>
          <w:szCs w:val="28"/>
        </w:rPr>
        <w:t>тыс. руб</w:t>
      </w:r>
      <w:r w:rsidRPr="00E83F67">
        <w:rPr>
          <w:color w:val="000000"/>
          <w:sz w:val="28"/>
          <w:szCs w:val="28"/>
        </w:rPr>
        <w:t>., в том числе по годам:</w:t>
      </w:r>
    </w:p>
    <w:p w:rsidR="002B734F" w:rsidRDefault="002B734F" w:rsidP="002B734F">
      <w:pPr>
        <w:shd w:val="clear" w:color="auto" w:fill="FFFFFF"/>
        <w:spacing w:line="360" w:lineRule="auto"/>
        <w:ind w:firstLine="709"/>
        <w:jc w:val="right"/>
        <w:rPr>
          <w:color w:val="000000"/>
          <w:sz w:val="22"/>
          <w:szCs w:val="28"/>
        </w:rPr>
      </w:pPr>
    </w:p>
    <w:p w:rsidR="00F12240" w:rsidRDefault="00F12240" w:rsidP="002B734F">
      <w:pPr>
        <w:shd w:val="clear" w:color="auto" w:fill="FFFFFF"/>
        <w:spacing w:line="360" w:lineRule="auto"/>
        <w:ind w:firstLine="709"/>
        <w:jc w:val="right"/>
        <w:rPr>
          <w:color w:val="000000"/>
          <w:sz w:val="22"/>
          <w:szCs w:val="28"/>
        </w:rPr>
      </w:pPr>
    </w:p>
    <w:p w:rsidR="00F12240" w:rsidRDefault="00F12240" w:rsidP="002B734F">
      <w:pPr>
        <w:shd w:val="clear" w:color="auto" w:fill="FFFFFF"/>
        <w:spacing w:line="360" w:lineRule="auto"/>
        <w:ind w:firstLine="709"/>
        <w:jc w:val="right"/>
        <w:rPr>
          <w:color w:val="000000"/>
          <w:sz w:val="22"/>
          <w:szCs w:val="28"/>
        </w:rPr>
      </w:pPr>
    </w:p>
    <w:p w:rsidR="002B734F" w:rsidRDefault="002B734F" w:rsidP="002B734F">
      <w:pPr>
        <w:shd w:val="clear" w:color="auto" w:fill="FFFFFF"/>
        <w:spacing w:line="360" w:lineRule="auto"/>
        <w:ind w:firstLine="709"/>
        <w:jc w:val="right"/>
        <w:rPr>
          <w:color w:val="000000"/>
          <w:sz w:val="22"/>
          <w:szCs w:val="28"/>
        </w:rPr>
      </w:pPr>
      <w:r w:rsidRPr="00E83F67">
        <w:rPr>
          <w:color w:val="000000"/>
          <w:sz w:val="22"/>
          <w:szCs w:val="28"/>
        </w:rPr>
        <w:lastRenderedPageBreak/>
        <w:t xml:space="preserve">Таблица </w:t>
      </w:r>
      <w:r>
        <w:rPr>
          <w:color w:val="000000"/>
          <w:sz w:val="22"/>
          <w:szCs w:val="28"/>
        </w:rPr>
        <w:t>№5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2551"/>
        <w:gridCol w:w="2552"/>
      </w:tblGrid>
      <w:tr w:rsidR="002B734F" w:rsidRPr="00F76C9E" w:rsidTr="00EC185E">
        <w:trPr>
          <w:jc w:val="center"/>
        </w:trPr>
        <w:tc>
          <w:tcPr>
            <w:tcW w:w="2038" w:type="dxa"/>
          </w:tcPr>
          <w:p w:rsidR="002B734F" w:rsidRPr="00205FC0" w:rsidRDefault="002B734F" w:rsidP="00EC185E">
            <w:pPr>
              <w:tabs>
                <w:tab w:val="left" w:pos="3255"/>
              </w:tabs>
              <w:jc w:val="center"/>
              <w:rPr>
                <w:szCs w:val="28"/>
              </w:rPr>
            </w:pPr>
            <w:r w:rsidRPr="00205FC0">
              <w:rPr>
                <w:szCs w:val="28"/>
              </w:rPr>
              <w:t>Год</w:t>
            </w:r>
          </w:p>
        </w:tc>
        <w:tc>
          <w:tcPr>
            <w:tcW w:w="2551" w:type="dxa"/>
          </w:tcPr>
          <w:p w:rsidR="002B734F" w:rsidRPr="00205FC0" w:rsidRDefault="002B734F" w:rsidP="00EC185E">
            <w:pPr>
              <w:tabs>
                <w:tab w:val="left" w:pos="3255"/>
              </w:tabs>
              <w:jc w:val="center"/>
              <w:rPr>
                <w:szCs w:val="28"/>
              </w:rPr>
            </w:pPr>
            <w:r w:rsidRPr="00205FC0">
              <w:rPr>
                <w:szCs w:val="28"/>
              </w:rPr>
              <w:t>всего, тыс. руб.</w:t>
            </w:r>
          </w:p>
        </w:tc>
        <w:tc>
          <w:tcPr>
            <w:tcW w:w="2552" w:type="dxa"/>
          </w:tcPr>
          <w:p w:rsidR="002B734F" w:rsidRPr="00205FC0" w:rsidRDefault="002B734F" w:rsidP="00EC185E">
            <w:pPr>
              <w:tabs>
                <w:tab w:val="left" w:pos="3255"/>
              </w:tabs>
              <w:jc w:val="center"/>
              <w:rPr>
                <w:szCs w:val="28"/>
              </w:rPr>
            </w:pPr>
            <w:r w:rsidRPr="00205FC0">
              <w:rPr>
                <w:szCs w:val="28"/>
              </w:rPr>
              <w:t>Районный бюджет</w:t>
            </w:r>
          </w:p>
        </w:tc>
      </w:tr>
      <w:tr w:rsidR="002B734F" w:rsidTr="00EC185E">
        <w:trPr>
          <w:jc w:val="center"/>
        </w:trPr>
        <w:tc>
          <w:tcPr>
            <w:tcW w:w="2038" w:type="dxa"/>
          </w:tcPr>
          <w:p w:rsidR="002B734F" w:rsidRPr="003A10A7" w:rsidRDefault="002B734F" w:rsidP="00EC185E">
            <w:pPr>
              <w:tabs>
                <w:tab w:val="left" w:pos="3255"/>
              </w:tabs>
              <w:jc w:val="center"/>
              <w:rPr>
                <w:b/>
                <w:szCs w:val="28"/>
              </w:rPr>
            </w:pPr>
            <w:r w:rsidRPr="003A10A7">
              <w:rPr>
                <w:b/>
                <w:szCs w:val="28"/>
              </w:rPr>
              <w:t>Всего:</w:t>
            </w:r>
          </w:p>
        </w:tc>
        <w:tc>
          <w:tcPr>
            <w:tcW w:w="2551" w:type="dxa"/>
          </w:tcPr>
          <w:p w:rsidR="002B734F" w:rsidRPr="003A10A7" w:rsidRDefault="00F12240" w:rsidP="00EC185E">
            <w:pPr>
              <w:tabs>
                <w:tab w:val="left" w:pos="3255"/>
              </w:tabs>
              <w:jc w:val="center"/>
              <w:rPr>
                <w:b/>
                <w:szCs w:val="28"/>
              </w:rPr>
            </w:pPr>
            <w:r w:rsidRPr="003A10A7">
              <w:t>18 763,8</w:t>
            </w:r>
          </w:p>
        </w:tc>
        <w:tc>
          <w:tcPr>
            <w:tcW w:w="2552" w:type="dxa"/>
          </w:tcPr>
          <w:p w:rsidR="002B734F" w:rsidRPr="003A10A7" w:rsidRDefault="00F12240" w:rsidP="00EC185E">
            <w:pPr>
              <w:tabs>
                <w:tab w:val="left" w:pos="3255"/>
              </w:tabs>
              <w:jc w:val="center"/>
              <w:rPr>
                <w:b/>
                <w:szCs w:val="28"/>
              </w:rPr>
            </w:pPr>
            <w:r w:rsidRPr="003A10A7">
              <w:t>18 763,8</w:t>
            </w:r>
          </w:p>
        </w:tc>
      </w:tr>
      <w:tr w:rsidR="002B734F" w:rsidTr="00EC185E">
        <w:trPr>
          <w:jc w:val="center"/>
        </w:trPr>
        <w:tc>
          <w:tcPr>
            <w:tcW w:w="2038" w:type="dxa"/>
          </w:tcPr>
          <w:p w:rsidR="002B734F" w:rsidRPr="003A10A7" w:rsidRDefault="002B734F" w:rsidP="00EC185E">
            <w:pPr>
              <w:tabs>
                <w:tab w:val="left" w:pos="3255"/>
              </w:tabs>
              <w:jc w:val="center"/>
              <w:rPr>
                <w:b/>
                <w:szCs w:val="28"/>
              </w:rPr>
            </w:pPr>
            <w:r w:rsidRPr="003A10A7">
              <w:rPr>
                <w:b/>
                <w:szCs w:val="28"/>
              </w:rPr>
              <w:t>2018 г.</w:t>
            </w:r>
          </w:p>
        </w:tc>
        <w:tc>
          <w:tcPr>
            <w:tcW w:w="2551" w:type="dxa"/>
          </w:tcPr>
          <w:p w:rsidR="002B734F" w:rsidRPr="003A10A7" w:rsidRDefault="002B734F" w:rsidP="00EC185E">
            <w:pPr>
              <w:tabs>
                <w:tab w:val="left" w:pos="3255"/>
              </w:tabs>
              <w:jc w:val="center"/>
            </w:pPr>
            <w:r w:rsidRPr="003A10A7">
              <w:t>1939,10</w:t>
            </w:r>
          </w:p>
        </w:tc>
        <w:tc>
          <w:tcPr>
            <w:tcW w:w="2552" w:type="dxa"/>
          </w:tcPr>
          <w:p w:rsidR="002B734F" w:rsidRPr="003A10A7" w:rsidRDefault="002B734F" w:rsidP="00EC185E">
            <w:pPr>
              <w:tabs>
                <w:tab w:val="left" w:pos="3255"/>
              </w:tabs>
              <w:jc w:val="center"/>
            </w:pPr>
            <w:r w:rsidRPr="003A10A7">
              <w:t>1939,10</w:t>
            </w:r>
          </w:p>
        </w:tc>
      </w:tr>
      <w:tr w:rsidR="002B734F" w:rsidTr="00EC185E">
        <w:trPr>
          <w:jc w:val="center"/>
        </w:trPr>
        <w:tc>
          <w:tcPr>
            <w:tcW w:w="2038" w:type="dxa"/>
          </w:tcPr>
          <w:p w:rsidR="002B734F" w:rsidRPr="003A10A7" w:rsidRDefault="002B734F" w:rsidP="00EC185E">
            <w:pPr>
              <w:tabs>
                <w:tab w:val="left" w:pos="3255"/>
              </w:tabs>
              <w:jc w:val="center"/>
              <w:rPr>
                <w:b/>
                <w:szCs w:val="28"/>
              </w:rPr>
            </w:pPr>
            <w:r w:rsidRPr="003A10A7">
              <w:rPr>
                <w:b/>
                <w:szCs w:val="28"/>
              </w:rPr>
              <w:t>2019 г.</w:t>
            </w:r>
          </w:p>
        </w:tc>
        <w:tc>
          <w:tcPr>
            <w:tcW w:w="2551" w:type="dxa"/>
          </w:tcPr>
          <w:p w:rsidR="002B734F" w:rsidRPr="003A10A7" w:rsidRDefault="002B734F" w:rsidP="00EC185E">
            <w:pPr>
              <w:tabs>
                <w:tab w:val="left" w:pos="3255"/>
              </w:tabs>
              <w:jc w:val="center"/>
            </w:pPr>
            <w:r w:rsidRPr="003A10A7">
              <w:t>2724,70</w:t>
            </w:r>
          </w:p>
        </w:tc>
        <w:tc>
          <w:tcPr>
            <w:tcW w:w="2552" w:type="dxa"/>
          </w:tcPr>
          <w:p w:rsidR="002B734F" w:rsidRPr="003A10A7" w:rsidRDefault="002B734F" w:rsidP="00EC185E">
            <w:pPr>
              <w:tabs>
                <w:tab w:val="left" w:pos="3255"/>
              </w:tabs>
              <w:jc w:val="center"/>
            </w:pPr>
            <w:r w:rsidRPr="003A10A7">
              <w:t>2724,70</w:t>
            </w:r>
          </w:p>
        </w:tc>
      </w:tr>
      <w:tr w:rsidR="002B734F" w:rsidTr="00EC185E">
        <w:trPr>
          <w:jc w:val="center"/>
        </w:trPr>
        <w:tc>
          <w:tcPr>
            <w:tcW w:w="2038" w:type="dxa"/>
          </w:tcPr>
          <w:p w:rsidR="002B734F" w:rsidRPr="003A10A7" w:rsidRDefault="002B734F" w:rsidP="00EC185E">
            <w:pPr>
              <w:tabs>
                <w:tab w:val="left" w:pos="3255"/>
              </w:tabs>
              <w:jc w:val="center"/>
              <w:rPr>
                <w:b/>
                <w:szCs w:val="28"/>
              </w:rPr>
            </w:pPr>
            <w:r w:rsidRPr="003A10A7">
              <w:rPr>
                <w:b/>
                <w:szCs w:val="28"/>
              </w:rPr>
              <w:t>2020 г.</w:t>
            </w:r>
          </w:p>
        </w:tc>
        <w:tc>
          <w:tcPr>
            <w:tcW w:w="2551" w:type="dxa"/>
          </w:tcPr>
          <w:p w:rsidR="002B734F" w:rsidRPr="003A10A7" w:rsidRDefault="002B734F" w:rsidP="00EC185E">
            <w:pPr>
              <w:tabs>
                <w:tab w:val="left" w:pos="3255"/>
              </w:tabs>
              <w:jc w:val="center"/>
            </w:pPr>
            <w:r w:rsidRPr="003A10A7">
              <w:t>3660,40</w:t>
            </w:r>
          </w:p>
        </w:tc>
        <w:tc>
          <w:tcPr>
            <w:tcW w:w="2552" w:type="dxa"/>
          </w:tcPr>
          <w:p w:rsidR="002B734F" w:rsidRPr="003A10A7" w:rsidRDefault="002B734F" w:rsidP="00EC185E">
            <w:pPr>
              <w:tabs>
                <w:tab w:val="left" w:pos="3255"/>
              </w:tabs>
              <w:jc w:val="center"/>
            </w:pPr>
            <w:r w:rsidRPr="003A10A7">
              <w:t>3660,40</w:t>
            </w:r>
          </w:p>
        </w:tc>
      </w:tr>
      <w:tr w:rsidR="002B734F" w:rsidTr="003A10A7">
        <w:trPr>
          <w:trHeight w:val="312"/>
          <w:jc w:val="center"/>
        </w:trPr>
        <w:tc>
          <w:tcPr>
            <w:tcW w:w="2038" w:type="dxa"/>
          </w:tcPr>
          <w:p w:rsidR="002B734F" w:rsidRPr="003A10A7" w:rsidRDefault="002B734F" w:rsidP="00EC185E">
            <w:pPr>
              <w:tabs>
                <w:tab w:val="left" w:pos="3255"/>
              </w:tabs>
              <w:jc w:val="center"/>
              <w:rPr>
                <w:szCs w:val="28"/>
              </w:rPr>
            </w:pPr>
            <w:r w:rsidRPr="003A10A7">
              <w:rPr>
                <w:szCs w:val="28"/>
              </w:rPr>
              <w:t>2021 г.</w:t>
            </w:r>
          </w:p>
        </w:tc>
        <w:tc>
          <w:tcPr>
            <w:tcW w:w="2551" w:type="dxa"/>
          </w:tcPr>
          <w:p w:rsidR="002B734F" w:rsidRPr="003A10A7" w:rsidRDefault="002B734F" w:rsidP="00EC185E">
            <w:pPr>
              <w:tabs>
                <w:tab w:val="left" w:pos="3255"/>
              </w:tabs>
              <w:jc w:val="center"/>
            </w:pPr>
            <w:r w:rsidRPr="003A10A7">
              <w:t>135,0</w:t>
            </w:r>
          </w:p>
        </w:tc>
        <w:tc>
          <w:tcPr>
            <w:tcW w:w="2552" w:type="dxa"/>
          </w:tcPr>
          <w:p w:rsidR="002B734F" w:rsidRPr="003A10A7" w:rsidRDefault="002B734F" w:rsidP="00EC185E">
            <w:pPr>
              <w:tabs>
                <w:tab w:val="left" w:pos="3255"/>
              </w:tabs>
              <w:jc w:val="center"/>
            </w:pPr>
            <w:r w:rsidRPr="003A10A7">
              <w:t>135,0</w:t>
            </w:r>
          </w:p>
        </w:tc>
      </w:tr>
      <w:tr w:rsidR="002B734F" w:rsidRPr="00EA4DAC" w:rsidTr="00EC185E">
        <w:trPr>
          <w:jc w:val="center"/>
        </w:trPr>
        <w:tc>
          <w:tcPr>
            <w:tcW w:w="2038" w:type="dxa"/>
          </w:tcPr>
          <w:p w:rsidR="002B734F" w:rsidRPr="003A10A7" w:rsidRDefault="002B734F" w:rsidP="00EC185E">
            <w:pPr>
              <w:tabs>
                <w:tab w:val="left" w:pos="3255"/>
              </w:tabs>
              <w:jc w:val="center"/>
              <w:rPr>
                <w:szCs w:val="28"/>
              </w:rPr>
            </w:pPr>
            <w:r w:rsidRPr="003A10A7">
              <w:rPr>
                <w:szCs w:val="28"/>
              </w:rPr>
              <w:t>2022 г.</w:t>
            </w:r>
          </w:p>
        </w:tc>
        <w:tc>
          <w:tcPr>
            <w:tcW w:w="2551" w:type="dxa"/>
          </w:tcPr>
          <w:p w:rsidR="002B734F" w:rsidRPr="003A10A7" w:rsidRDefault="003A10A7" w:rsidP="00EC185E">
            <w:pPr>
              <w:tabs>
                <w:tab w:val="left" w:pos="3255"/>
              </w:tabs>
              <w:jc w:val="center"/>
              <w:rPr>
                <w:szCs w:val="28"/>
              </w:rPr>
            </w:pPr>
            <w:r>
              <w:t>0,0</w:t>
            </w:r>
          </w:p>
        </w:tc>
        <w:tc>
          <w:tcPr>
            <w:tcW w:w="2552" w:type="dxa"/>
          </w:tcPr>
          <w:p w:rsidR="002B734F" w:rsidRPr="003A10A7" w:rsidRDefault="003A10A7" w:rsidP="00EC185E">
            <w:pPr>
              <w:tabs>
                <w:tab w:val="left" w:pos="3255"/>
              </w:tabs>
              <w:jc w:val="center"/>
              <w:rPr>
                <w:szCs w:val="28"/>
              </w:rPr>
            </w:pPr>
            <w:r>
              <w:t>0,0</w:t>
            </w:r>
          </w:p>
        </w:tc>
      </w:tr>
      <w:tr w:rsidR="002B734F" w:rsidRPr="00EA4DAC" w:rsidTr="00EC185E">
        <w:trPr>
          <w:jc w:val="center"/>
        </w:trPr>
        <w:tc>
          <w:tcPr>
            <w:tcW w:w="2038" w:type="dxa"/>
          </w:tcPr>
          <w:p w:rsidR="002B734F" w:rsidRPr="003A10A7" w:rsidRDefault="002B734F" w:rsidP="00EC185E">
            <w:pPr>
              <w:tabs>
                <w:tab w:val="left" w:pos="3255"/>
              </w:tabs>
              <w:jc w:val="center"/>
              <w:rPr>
                <w:szCs w:val="28"/>
              </w:rPr>
            </w:pPr>
            <w:r w:rsidRPr="003A10A7">
              <w:rPr>
                <w:szCs w:val="28"/>
              </w:rPr>
              <w:t>2023 г.</w:t>
            </w:r>
          </w:p>
        </w:tc>
        <w:tc>
          <w:tcPr>
            <w:tcW w:w="2551" w:type="dxa"/>
          </w:tcPr>
          <w:p w:rsidR="002B734F" w:rsidRPr="003A10A7" w:rsidRDefault="003A10A7" w:rsidP="00EC185E">
            <w:pPr>
              <w:tabs>
                <w:tab w:val="left" w:pos="3255"/>
              </w:tabs>
              <w:jc w:val="center"/>
              <w:rPr>
                <w:szCs w:val="28"/>
              </w:rPr>
            </w:pPr>
            <w:r>
              <w:t>0,0</w:t>
            </w:r>
          </w:p>
        </w:tc>
        <w:tc>
          <w:tcPr>
            <w:tcW w:w="2552" w:type="dxa"/>
          </w:tcPr>
          <w:p w:rsidR="002B734F" w:rsidRPr="003A10A7" w:rsidRDefault="003A10A7" w:rsidP="00EC185E">
            <w:pPr>
              <w:tabs>
                <w:tab w:val="left" w:pos="3255"/>
              </w:tabs>
              <w:jc w:val="center"/>
              <w:rPr>
                <w:szCs w:val="28"/>
              </w:rPr>
            </w:pPr>
            <w:r>
              <w:t>0,0</w:t>
            </w:r>
          </w:p>
        </w:tc>
      </w:tr>
      <w:tr w:rsidR="002B734F" w:rsidRPr="00EA4DAC" w:rsidTr="00EC185E">
        <w:trPr>
          <w:jc w:val="center"/>
        </w:trPr>
        <w:tc>
          <w:tcPr>
            <w:tcW w:w="2038" w:type="dxa"/>
          </w:tcPr>
          <w:p w:rsidR="002B734F" w:rsidRPr="003A10A7" w:rsidRDefault="002B734F" w:rsidP="00EC185E">
            <w:pPr>
              <w:tabs>
                <w:tab w:val="left" w:pos="3255"/>
              </w:tabs>
              <w:jc w:val="center"/>
              <w:rPr>
                <w:szCs w:val="28"/>
              </w:rPr>
            </w:pPr>
            <w:r w:rsidRPr="003A10A7">
              <w:rPr>
                <w:szCs w:val="28"/>
              </w:rPr>
              <w:t>2024 г.</w:t>
            </w:r>
          </w:p>
        </w:tc>
        <w:tc>
          <w:tcPr>
            <w:tcW w:w="2551" w:type="dxa"/>
          </w:tcPr>
          <w:p w:rsidR="002B734F" w:rsidRPr="003A10A7" w:rsidRDefault="00C733CA" w:rsidP="00EC185E">
            <w:pPr>
              <w:tabs>
                <w:tab w:val="left" w:pos="3255"/>
              </w:tabs>
              <w:jc w:val="center"/>
              <w:rPr>
                <w:szCs w:val="28"/>
              </w:rPr>
            </w:pPr>
            <w:r w:rsidRPr="003A10A7">
              <w:rPr>
                <w:szCs w:val="28"/>
              </w:rPr>
              <w:t>1245,2</w:t>
            </w:r>
          </w:p>
        </w:tc>
        <w:tc>
          <w:tcPr>
            <w:tcW w:w="2552" w:type="dxa"/>
          </w:tcPr>
          <w:p w:rsidR="002B734F" w:rsidRPr="003A10A7" w:rsidRDefault="00C733CA" w:rsidP="00EC185E">
            <w:pPr>
              <w:tabs>
                <w:tab w:val="left" w:pos="3255"/>
              </w:tabs>
              <w:jc w:val="center"/>
              <w:rPr>
                <w:szCs w:val="28"/>
              </w:rPr>
            </w:pPr>
            <w:r w:rsidRPr="003A10A7">
              <w:rPr>
                <w:szCs w:val="28"/>
              </w:rPr>
              <w:t>1245,2</w:t>
            </w:r>
          </w:p>
        </w:tc>
      </w:tr>
      <w:tr w:rsidR="002B734F" w:rsidRPr="00EA4DAC" w:rsidTr="00EC185E">
        <w:trPr>
          <w:jc w:val="center"/>
        </w:trPr>
        <w:tc>
          <w:tcPr>
            <w:tcW w:w="2038" w:type="dxa"/>
          </w:tcPr>
          <w:p w:rsidR="002B734F" w:rsidRPr="003A10A7" w:rsidRDefault="002B734F" w:rsidP="00EC185E">
            <w:pPr>
              <w:tabs>
                <w:tab w:val="left" w:pos="3255"/>
              </w:tabs>
              <w:jc w:val="center"/>
              <w:rPr>
                <w:szCs w:val="28"/>
              </w:rPr>
            </w:pPr>
            <w:r w:rsidRPr="003A10A7">
              <w:rPr>
                <w:szCs w:val="28"/>
              </w:rPr>
              <w:t xml:space="preserve">2025 г. </w:t>
            </w:r>
          </w:p>
        </w:tc>
        <w:tc>
          <w:tcPr>
            <w:tcW w:w="2551" w:type="dxa"/>
          </w:tcPr>
          <w:p w:rsidR="002B734F" w:rsidRPr="003A10A7" w:rsidRDefault="00C733CA" w:rsidP="00EC185E">
            <w:pPr>
              <w:tabs>
                <w:tab w:val="left" w:pos="3255"/>
              </w:tabs>
              <w:jc w:val="center"/>
            </w:pPr>
            <w:r w:rsidRPr="003A10A7">
              <w:t>1239,6</w:t>
            </w:r>
          </w:p>
        </w:tc>
        <w:tc>
          <w:tcPr>
            <w:tcW w:w="2552" w:type="dxa"/>
          </w:tcPr>
          <w:p w:rsidR="002B734F" w:rsidRPr="003A10A7" w:rsidRDefault="00C733CA" w:rsidP="00EC185E">
            <w:pPr>
              <w:tabs>
                <w:tab w:val="left" w:pos="3255"/>
              </w:tabs>
              <w:jc w:val="center"/>
            </w:pPr>
            <w:r w:rsidRPr="003A10A7">
              <w:t>1239,6</w:t>
            </w:r>
          </w:p>
        </w:tc>
      </w:tr>
      <w:tr w:rsidR="002B734F" w:rsidRPr="00EA4DAC" w:rsidTr="00EC185E">
        <w:trPr>
          <w:jc w:val="center"/>
        </w:trPr>
        <w:tc>
          <w:tcPr>
            <w:tcW w:w="2038" w:type="dxa"/>
          </w:tcPr>
          <w:p w:rsidR="002B734F" w:rsidRPr="003A10A7" w:rsidRDefault="002B734F" w:rsidP="00EC185E">
            <w:pPr>
              <w:tabs>
                <w:tab w:val="left" w:pos="3255"/>
              </w:tabs>
              <w:jc w:val="center"/>
              <w:rPr>
                <w:szCs w:val="28"/>
              </w:rPr>
            </w:pPr>
            <w:r w:rsidRPr="003A10A7">
              <w:rPr>
                <w:szCs w:val="28"/>
              </w:rPr>
              <w:t>2026 г.</w:t>
            </w:r>
          </w:p>
        </w:tc>
        <w:tc>
          <w:tcPr>
            <w:tcW w:w="2551" w:type="dxa"/>
          </w:tcPr>
          <w:p w:rsidR="002B734F" w:rsidRPr="003A10A7" w:rsidRDefault="00C733CA" w:rsidP="00EC185E">
            <w:pPr>
              <w:tabs>
                <w:tab w:val="left" w:pos="3255"/>
              </w:tabs>
              <w:jc w:val="center"/>
            </w:pPr>
            <w:r w:rsidRPr="003A10A7">
              <w:t>1247,2</w:t>
            </w:r>
          </w:p>
        </w:tc>
        <w:tc>
          <w:tcPr>
            <w:tcW w:w="2552" w:type="dxa"/>
          </w:tcPr>
          <w:p w:rsidR="002B734F" w:rsidRPr="003A10A7" w:rsidRDefault="00C733CA" w:rsidP="00EC185E">
            <w:pPr>
              <w:tabs>
                <w:tab w:val="left" w:pos="3255"/>
              </w:tabs>
              <w:jc w:val="center"/>
            </w:pPr>
            <w:r w:rsidRPr="003A10A7">
              <w:t>1247,2</w:t>
            </w:r>
          </w:p>
        </w:tc>
      </w:tr>
    </w:tbl>
    <w:p w:rsidR="002B734F" w:rsidRDefault="002B734F" w:rsidP="002B73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программы будут финансироваться за счет районного бюджета. </w:t>
      </w:r>
    </w:p>
    <w:p w:rsidR="002B734F" w:rsidRPr="004417A8" w:rsidRDefault="002B734F" w:rsidP="002B734F">
      <w:pPr>
        <w:pStyle w:val="a8"/>
        <w:rPr>
          <w:b/>
          <w:sz w:val="28"/>
        </w:rPr>
      </w:pPr>
      <w:r w:rsidRPr="004417A8">
        <w:rPr>
          <w:b/>
          <w:sz w:val="28"/>
        </w:rPr>
        <w:t>8. Перечень основных мероприятий муниципальной программы.</w:t>
      </w:r>
    </w:p>
    <w:p w:rsidR="002B734F" w:rsidRDefault="002B734F" w:rsidP="002B734F">
      <w:pPr>
        <w:pStyle w:val="a8"/>
        <w:ind w:left="360"/>
        <w:rPr>
          <w:sz w:val="28"/>
        </w:rPr>
      </w:pPr>
    </w:p>
    <w:p w:rsidR="002B734F" w:rsidRDefault="002B734F" w:rsidP="002B734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417A8">
        <w:rPr>
          <w:sz w:val="28"/>
        </w:rPr>
        <w:t>Перечень основных мероприятий муниципальной программы (см. приложение 1)</w:t>
      </w:r>
    </w:p>
    <w:p w:rsidR="002B734F" w:rsidRDefault="002B734F" w:rsidP="002B734F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  <w:r w:rsidRPr="004417A8">
        <w:rPr>
          <w:b/>
          <w:sz w:val="28"/>
        </w:rPr>
        <w:t>9.Ожидаемые конечные результаты</w:t>
      </w:r>
    </w:p>
    <w:p w:rsidR="002B734F" w:rsidRPr="00E6545A" w:rsidRDefault="002B734F" w:rsidP="002B734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6545A">
        <w:rPr>
          <w:color w:val="000000"/>
          <w:sz w:val="28"/>
          <w:szCs w:val="28"/>
        </w:rPr>
        <w:t>Оценка</w:t>
      </w:r>
      <w:r>
        <w:rPr>
          <w:color w:val="000000"/>
          <w:sz w:val="28"/>
          <w:szCs w:val="28"/>
        </w:rPr>
        <w:t xml:space="preserve"> </w:t>
      </w:r>
      <w:r w:rsidRPr="00E6545A">
        <w:rPr>
          <w:color w:val="000000"/>
          <w:sz w:val="28"/>
          <w:szCs w:val="28"/>
        </w:rPr>
        <w:t>эффективности</w:t>
      </w:r>
      <w:r>
        <w:rPr>
          <w:color w:val="000000"/>
          <w:sz w:val="28"/>
          <w:szCs w:val="28"/>
        </w:rPr>
        <w:t xml:space="preserve"> </w:t>
      </w:r>
      <w:r w:rsidRPr="00E6545A">
        <w:rPr>
          <w:color w:val="000000"/>
          <w:sz w:val="28"/>
          <w:szCs w:val="28"/>
        </w:rPr>
        <w:t>реализации</w:t>
      </w:r>
      <w:r>
        <w:rPr>
          <w:color w:val="000000"/>
          <w:sz w:val="28"/>
          <w:szCs w:val="28"/>
        </w:rPr>
        <w:t xml:space="preserve"> п</w:t>
      </w:r>
      <w:r w:rsidRPr="00E6545A">
        <w:rPr>
          <w:color w:val="000000"/>
          <w:sz w:val="28"/>
          <w:szCs w:val="28"/>
        </w:rPr>
        <w:t>рограммы</w:t>
      </w:r>
      <w:r>
        <w:rPr>
          <w:color w:val="000000"/>
          <w:sz w:val="28"/>
          <w:szCs w:val="28"/>
        </w:rPr>
        <w:t xml:space="preserve"> </w:t>
      </w:r>
      <w:r w:rsidRPr="00E6545A">
        <w:rPr>
          <w:color w:val="000000"/>
          <w:sz w:val="28"/>
          <w:szCs w:val="28"/>
        </w:rPr>
        <w:t>проводится</w:t>
      </w:r>
      <w:r>
        <w:rPr>
          <w:color w:val="000000"/>
          <w:sz w:val="28"/>
          <w:szCs w:val="28"/>
        </w:rPr>
        <w:t xml:space="preserve"> </w:t>
      </w:r>
      <w:r w:rsidRPr="00E6545A">
        <w:rPr>
          <w:color w:val="000000"/>
          <w:sz w:val="28"/>
          <w:szCs w:val="28"/>
        </w:rPr>
        <w:t xml:space="preserve">ответственным исполнителем </w:t>
      </w:r>
      <w:r>
        <w:rPr>
          <w:color w:val="000000"/>
          <w:sz w:val="28"/>
          <w:szCs w:val="28"/>
        </w:rPr>
        <w:t>п</w:t>
      </w:r>
      <w:r w:rsidRPr="00E6545A">
        <w:rPr>
          <w:color w:val="000000"/>
          <w:sz w:val="28"/>
          <w:szCs w:val="28"/>
        </w:rPr>
        <w:t>рограммы при подготовке отчета после</w:t>
      </w:r>
      <w:r>
        <w:rPr>
          <w:color w:val="000000"/>
          <w:sz w:val="28"/>
          <w:szCs w:val="28"/>
        </w:rPr>
        <w:t xml:space="preserve"> </w:t>
      </w:r>
      <w:r w:rsidRPr="00E6545A">
        <w:rPr>
          <w:color w:val="000000"/>
          <w:sz w:val="28"/>
          <w:szCs w:val="28"/>
        </w:rPr>
        <w:t>завершения ее реализации.</w:t>
      </w:r>
    </w:p>
    <w:p w:rsidR="002B734F" w:rsidRPr="00E6545A" w:rsidRDefault="002B734F" w:rsidP="002B734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6545A">
        <w:rPr>
          <w:color w:val="000000"/>
          <w:sz w:val="28"/>
          <w:szCs w:val="28"/>
        </w:rPr>
        <w:t xml:space="preserve">Эффективность и результативность </w:t>
      </w:r>
      <w:r>
        <w:rPr>
          <w:color w:val="000000"/>
          <w:sz w:val="28"/>
          <w:szCs w:val="28"/>
        </w:rPr>
        <w:t>п</w:t>
      </w:r>
      <w:r w:rsidRPr="00E6545A">
        <w:rPr>
          <w:color w:val="000000"/>
          <w:sz w:val="28"/>
          <w:szCs w:val="28"/>
        </w:rPr>
        <w:t>рограммы определяется исходя из</w:t>
      </w:r>
      <w:r>
        <w:rPr>
          <w:color w:val="000000"/>
          <w:sz w:val="28"/>
          <w:szCs w:val="28"/>
        </w:rPr>
        <w:t xml:space="preserve"> </w:t>
      </w:r>
      <w:r w:rsidRPr="00E6545A">
        <w:rPr>
          <w:color w:val="000000"/>
          <w:sz w:val="28"/>
          <w:szCs w:val="28"/>
        </w:rPr>
        <w:t>оценки степени выполнения мероприятий с учетом целевых показателей</w:t>
      </w:r>
      <w:r>
        <w:rPr>
          <w:color w:val="000000"/>
          <w:sz w:val="28"/>
          <w:szCs w:val="28"/>
        </w:rPr>
        <w:t xml:space="preserve"> </w:t>
      </w:r>
      <w:r w:rsidRPr="00E6545A">
        <w:rPr>
          <w:color w:val="000000"/>
          <w:sz w:val="28"/>
          <w:szCs w:val="28"/>
        </w:rPr>
        <w:t>(индикаторов), а также соответствия полученных результатов поставленной</w:t>
      </w:r>
      <w:r>
        <w:rPr>
          <w:color w:val="000000"/>
          <w:sz w:val="28"/>
          <w:szCs w:val="28"/>
        </w:rPr>
        <w:t xml:space="preserve"> </w:t>
      </w:r>
      <w:r w:rsidRPr="00E6545A">
        <w:rPr>
          <w:color w:val="000000"/>
          <w:sz w:val="28"/>
          <w:szCs w:val="28"/>
        </w:rPr>
        <w:t>цели и косвенных воздействий на социально-экономическую ситуацию.</w:t>
      </w:r>
    </w:p>
    <w:p w:rsidR="002B734F" w:rsidRDefault="002B734F" w:rsidP="002B734F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B56B4">
        <w:rPr>
          <w:rFonts w:ascii="Times New Roman" w:hAnsi="Times New Roman" w:cs="Times New Roman"/>
          <w:sz w:val="28"/>
          <w:szCs w:val="28"/>
        </w:rPr>
        <w:t xml:space="preserve">При реализации мероприятий по энергосбережению и повышению энергетической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35188C">
        <w:rPr>
          <w:rFonts w:ascii="Times New Roman" w:hAnsi="Times New Roman" w:cs="Times New Roman"/>
          <w:sz w:val="28"/>
          <w:szCs w:val="28"/>
        </w:rPr>
        <w:t xml:space="preserve">достигнуты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0B56B4">
        <w:rPr>
          <w:rFonts w:ascii="Times New Roman" w:hAnsi="Times New Roman" w:cs="Times New Roman"/>
          <w:sz w:val="28"/>
          <w:szCs w:val="28"/>
        </w:rPr>
        <w:t>результаты:</w:t>
      </w:r>
    </w:p>
    <w:p w:rsidR="002B734F" w:rsidRPr="000B56B4" w:rsidRDefault="002B734F" w:rsidP="002B734F">
      <w:pPr>
        <w:pStyle w:val="ConsPlusNormal"/>
        <w:widowControl/>
        <w:numPr>
          <w:ilvl w:val="1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B4">
        <w:rPr>
          <w:rFonts w:ascii="Times New Roman" w:hAnsi="Times New Roman" w:cs="Times New Roman"/>
          <w:sz w:val="28"/>
          <w:szCs w:val="28"/>
        </w:rPr>
        <w:t>сокращение бюджетных расходов на тепло- и энергоснабжение муниципальных учреждений;</w:t>
      </w:r>
    </w:p>
    <w:p w:rsidR="002B734F" w:rsidRPr="000B56B4" w:rsidRDefault="002B734F" w:rsidP="002B734F">
      <w:pPr>
        <w:pStyle w:val="ConsPlusNormal"/>
        <w:widowControl/>
        <w:numPr>
          <w:ilvl w:val="1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B4">
        <w:rPr>
          <w:rFonts w:ascii="Times New Roman" w:hAnsi="Times New Roman" w:cs="Times New Roman"/>
          <w:sz w:val="28"/>
          <w:szCs w:val="28"/>
        </w:rPr>
        <w:t>повышение заинтересованности в энергосбережении;</w:t>
      </w:r>
    </w:p>
    <w:p w:rsidR="002B734F" w:rsidRDefault="002B734F" w:rsidP="002B734F">
      <w:pPr>
        <w:pStyle w:val="ConsPlusNormal"/>
        <w:widowControl/>
        <w:numPr>
          <w:ilvl w:val="1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2B734F" w:rsidSect="00C733CA">
          <w:pgSz w:w="11906" w:h="16838" w:code="9"/>
          <w:pgMar w:top="1134" w:right="850" w:bottom="1134" w:left="1701" w:header="709" w:footer="340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6B4">
        <w:rPr>
          <w:rFonts w:ascii="Times New Roman" w:hAnsi="Times New Roman" w:cs="Times New Roman"/>
          <w:sz w:val="28"/>
          <w:szCs w:val="28"/>
        </w:rPr>
        <w:t>экономия потребления воды в муниципальных учреждениях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34F" w:rsidRPr="00453203" w:rsidRDefault="002B734F" w:rsidP="002B734F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sz w:val="22"/>
          <w:szCs w:val="28"/>
        </w:rPr>
      </w:pPr>
      <w:r w:rsidRPr="00453203">
        <w:rPr>
          <w:rFonts w:ascii="Times New Roman" w:hAnsi="Times New Roman" w:cs="Times New Roman"/>
          <w:sz w:val="22"/>
          <w:szCs w:val="28"/>
        </w:rPr>
        <w:lastRenderedPageBreak/>
        <w:t>Таблица №6</w:t>
      </w:r>
    </w:p>
    <w:p w:rsidR="002B734F" w:rsidRPr="002238F3" w:rsidRDefault="002B734F" w:rsidP="002B734F">
      <w:pPr>
        <w:pStyle w:val="ConsPlusNormal"/>
        <w:widowControl/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34F" w:rsidRDefault="002B734F" w:rsidP="002B734F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D83">
        <w:rPr>
          <w:rFonts w:ascii="Times New Roman" w:hAnsi="Times New Roman" w:cs="Times New Roman"/>
          <w:b/>
          <w:sz w:val="28"/>
          <w:szCs w:val="28"/>
        </w:rPr>
        <w:t>Расчет годовой экономии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стоимостном выражении</w:t>
      </w:r>
      <w:r w:rsidRPr="00BC4D8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745"/>
        <w:gridCol w:w="1245"/>
        <w:gridCol w:w="745"/>
        <w:gridCol w:w="1245"/>
        <w:gridCol w:w="745"/>
        <w:gridCol w:w="1245"/>
        <w:gridCol w:w="745"/>
        <w:gridCol w:w="1245"/>
        <w:gridCol w:w="745"/>
        <w:gridCol w:w="1245"/>
        <w:gridCol w:w="745"/>
        <w:gridCol w:w="1245"/>
        <w:gridCol w:w="745"/>
        <w:gridCol w:w="1287"/>
      </w:tblGrid>
      <w:tr w:rsidR="002B734F" w:rsidRPr="00705A23" w:rsidTr="00EC185E">
        <w:trPr>
          <w:jc w:val="center"/>
        </w:trPr>
        <w:tc>
          <w:tcPr>
            <w:tcW w:w="1954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05A23">
              <w:rPr>
                <w:color w:val="000000"/>
                <w:sz w:val="22"/>
                <w:szCs w:val="18"/>
              </w:rPr>
              <w:t>Наименование ресурса</w:t>
            </w:r>
          </w:p>
        </w:tc>
        <w:tc>
          <w:tcPr>
            <w:tcW w:w="849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05A23">
              <w:rPr>
                <w:rFonts w:ascii="Times New Roman" w:hAnsi="Times New Roman" w:cs="Times New Roman"/>
                <w:sz w:val="22"/>
                <w:szCs w:val="28"/>
              </w:rPr>
              <w:t>2020г</w:t>
            </w:r>
          </w:p>
        </w:tc>
        <w:tc>
          <w:tcPr>
            <w:tcW w:w="1248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05A23">
              <w:rPr>
                <w:rFonts w:ascii="Times New Roman" w:hAnsi="Times New Roman" w:cs="Times New Roman"/>
                <w:sz w:val="22"/>
                <w:szCs w:val="28"/>
              </w:rPr>
              <w:t>Изменение</w:t>
            </w:r>
          </w:p>
        </w:tc>
        <w:tc>
          <w:tcPr>
            <w:tcW w:w="867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05A23">
              <w:rPr>
                <w:rFonts w:ascii="Times New Roman" w:hAnsi="Times New Roman" w:cs="Times New Roman"/>
                <w:sz w:val="22"/>
                <w:szCs w:val="28"/>
              </w:rPr>
              <w:t>2021г</w:t>
            </w:r>
          </w:p>
        </w:tc>
        <w:tc>
          <w:tcPr>
            <w:tcW w:w="1248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05A23">
              <w:rPr>
                <w:rFonts w:ascii="Times New Roman" w:hAnsi="Times New Roman" w:cs="Times New Roman"/>
                <w:sz w:val="22"/>
                <w:szCs w:val="28"/>
              </w:rPr>
              <w:t xml:space="preserve">Изменение </w:t>
            </w:r>
          </w:p>
        </w:tc>
        <w:tc>
          <w:tcPr>
            <w:tcW w:w="793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05A23">
              <w:rPr>
                <w:rFonts w:ascii="Times New Roman" w:hAnsi="Times New Roman" w:cs="Times New Roman"/>
                <w:sz w:val="22"/>
                <w:szCs w:val="28"/>
              </w:rPr>
              <w:t>2022г</w:t>
            </w:r>
          </w:p>
        </w:tc>
        <w:tc>
          <w:tcPr>
            <w:tcW w:w="1248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05A23">
              <w:rPr>
                <w:rFonts w:ascii="Times New Roman" w:hAnsi="Times New Roman" w:cs="Times New Roman"/>
                <w:sz w:val="22"/>
                <w:szCs w:val="28"/>
              </w:rPr>
              <w:t>Изменение</w:t>
            </w:r>
          </w:p>
        </w:tc>
        <w:tc>
          <w:tcPr>
            <w:tcW w:w="807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05A23">
              <w:rPr>
                <w:rFonts w:ascii="Times New Roman" w:hAnsi="Times New Roman" w:cs="Times New Roman"/>
                <w:sz w:val="22"/>
                <w:szCs w:val="28"/>
              </w:rPr>
              <w:t>2023г</w:t>
            </w:r>
          </w:p>
        </w:tc>
        <w:tc>
          <w:tcPr>
            <w:tcW w:w="1248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05A23">
              <w:rPr>
                <w:rFonts w:ascii="Times New Roman" w:hAnsi="Times New Roman" w:cs="Times New Roman"/>
                <w:sz w:val="22"/>
                <w:szCs w:val="28"/>
              </w:rPr>
              <w:t>Изменение</w:t>
            </w:r>
          </w:p>
        </w:tc>
        <w:tc>
          <w:tcPr>
            <w:tcW w:w="848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05A23">
              <w:rPr>
                <w:rFonts w:ascii="Times New Roman" w:hAnsi="Times New Roman" w:cs="Times New Roman"/>
                <w:sz w:val="22"/>
                <w:szCs w:val="28"/>
              </w:rPr>
              <w:t>2024г</w:t>
            </w:r>
          </w:p>
        </w:tc>
        <w:tc>
          <w:tcPr>
            <w:tcW w:w="1248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05A23">
              <w:rPr>
                <w:rFonts w:ascii="Times New Roman" w:hAnsi="Times New Roman" w:cs="Times New Roman"/>
                <w:sz w:val="22"/>
                <w:szCs w:val="28"/>
              </w:rPr>
              <w:t>Изменение</w:t>
            </w:r>
          </w:p>
        </w:tc>
        <w:tc>
          <w:tcPr>
            <w:tcW w:w="811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05A23">
              <w:rPr>
                <w:rFonts w:ascii="Times New Roman" w:hAnsi="Times New Roman" w:cs="Times New Roman"/>
                <w:sz w:val="22"/>
                <w:szCs w:val="28"/>
              </w:rPr>
              <w:t>2025г</w:t>
            </w:r>
          </w:p>
        </w:tc>
        <w:tc>
          <w:tcPr>
            <w:tcW w:w="1248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05A23">
              <w:rPr>
                <w:rFonts w:ascii="Times New Roman" w:hAnsi="Times New Roman" w:cs="Times New Roman"/>
                <w:sz w:val="22"/>
                <w:szCs w:val="28"/>
              </w:rPr>
              <w:t>Изменение</w:t>
            </w:r>
          </w:p>
        </w:tc>
        <w:tc>
          <w:tcPr>
            <w:tcW w:w="882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05A23">
              <w:rPr>
                <w:rFonts w:ascii="Times New Roman" w:hAnsi="Times New Roman" w:cs="Times New Roman"/>
                <w:sz w:val="22"/>
                <w:szCs w:val="28"/>
              </w:rPr>
              <w:t>2026г</w:t>
            </w:r>
          </w:p>
        </w:tc>
        <w:tc>
          <w:tcPr>
            <w:tcW w:w="621" w:type="dxa"/>
          </w:tcPr>
          <w:p w:rsidR="002B734F" w:rsidRPr="006767B4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6767B4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Экономия, тыс. руб.</w:t>
            </w:r>
          </w:p>
        </w:tc>
      </w:tr>
      <w:tr w:rsidR="002B734F" w:rsidRPr="00EE2C14" w:rsidTr="00EC185E">
        <w:trPr>
          <w:cantSplit/>
          <w:trHeight w:val="1055"/>
          <w:jc w:val="center"/>
        </w:trPr>
        <w:tc>
          <w:tcPr>
            <w:tcW w:w="1954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Электрическая энергия, 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849" w:type="dxa"/>
            <w:shd w:val="clear" w:color="auto" w:fill="auto"/>
            <w:textDirection w:val="btLr"/>
          </w:tcPr>
          <w:p w:rsidR="002B734F" w:rsidRPr="003D3466" w:rsidRDefault="002B734F" w:rsidP="00EC185E">
            <w:pPr>
              <w:ind w:left="113" w:right="113"/>
              <w:jc w:val="center"/>
              <w:rPr>
                <w:sz w:val="20"/>
              </w:rPr>
            </w:pPr>
            <w:r w:rsidRPr="00705A23">
              <w:rPr>
                <w:sz w:val="22"/>
              </w:rPr>
              <w:t>22048,71</w:t>
            </w:r>
          </w:p>
        </w:tc>
        <w:tc>
          <w:tcPr>
            <w:tcW w:w="1248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5A23">
              <w:rPr>
                <w:rFonts w:ascii="Times New Roman" w:hAnsi="Times New Roman" w:cs="Times New Roman"/>
                <w:b/>
                <w:szCs w:val="28"/>
              </w:rPr>
              <w:t>605,5</w:t>
            </w:r>
          </w:p>
        </w:tc>
        <w:tc>
          <w:tcPr>
            <w:tcW w:w="867" w:type="dxa"/>
            <w:shd w:val="clear" w:color="auto" w:fill="auto"/>
            <w:textDirection w:val="btLr"/>
          </w:tcPr>
          <w:p w:rsidR="002B734F" w:rsidRPr="00705A23" w:rsidRDefault="002B734F" w:rsidP="00EC185E">
            <w:pPr>
              <w:ind w:left="113" w:right="113"/>
              <w:jc w:val="center"/>
              <w:rPr>
                <w:sz w:val="20"/>
              </w:rPr>
            </w:pPr>
            <w:r w:rsidRPr="00705A23">
              <w:rPr>
                <w:sz w:val="22"/>
              </w:rPr>
              <w:t>21443,19</w:t>
            </w:r>
          </w:p>
        </w:tc>
        <w:tc>
          <w:tcPr>
            <w:tcW w:w="1248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5A23">
              <w:rPr>
                <w:rFonts w:ascii="Times New Roman" w:hAnsi="Times New Roman" w:cs="Times New Roman"/>
                <w:b/>
                <w:szCs w:val="28"/>
              </w:rPr>
              <w:t>642,75</w:t>
            </w:r>
          </w:p>
        </w:tc>
        <w:tc>
          <w:tcPr>
            <w:tcW w:w="793" w:type="dxa"/>
            <w:shd w:val="clear" w:color="auto" w:fill="auto"/>
            <w:textDirection w:val="btLr"/>
          </w:tcPr>
          <w:p w:rsidR="002B734F" w:rsidRPr="00705A23" w:rsidRDefault="002B734F" w:rsidP="00EC185E">
            <w:pPr>
              <w:ind w:left="113" w:right="113"/>
              <w:jc w:val="center"/>
              <w:rPr>
                <w:sz w:val="20"/>
              </w:rPr>
            </w:pPr>
            <w:r w:rsidRPr="00705A23">
              <w:rPr>
                <w:sz w:val="22"/>
              </w:rPr>
              <w:t>20800,44</w:t>
            </w:r>
          </w:p>
        </w:tc>
        <w:tc>
          <w:tcPr>
            <w:tcW w:w="1248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5A23">
              <w:rPr>
                <w:rFonts w:ascii="Times New Roman" w:hAnsi="Times New Roman" w:cs="Times New Roman"/>
                <w:b/>
                <w:szCs w:val="28"/>
              </w:rPr>
              <w:t>624</w:t>
            </w:r>
          </w:p>
        </w:tc>
        <w:tc>
          <w:tcPr>
            <w:tcW w:w="807" w:type="dxa"/>
            <w:shd w:val="clear" w:color="auto" w:fill="auto"/>
            <w:textDirection w:val="btLr"/>
          </w:tcPr>
          <w:p w:rsidR="002B734F" w:rsidRPr="00705A23" w:rsidRDefault="002B734F" w:rsidP="00EC185E">
            <w:pPr>
              <w:ind w:left="113" w:right="113"/>
              <w:jc w:val="center"/>
              <w:rPr>
                <w:sz w:val="20"/>
              </w:rPr>
            </w:pPr>
            <w:r w:rsidRPr="00705A23">
              <w:rPr>
                <w:sz w:val="22"/>
              </w:rPr>
              <w:t>20176,44</w:t>
            </w:r>
          </w:p>
        </w:tc>
        <w:tc>
          <w:tcPr>
            <w:tcW w:w="1248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5A23">
              <w:rPr>
                <w:rFonts w:ascii="Times New Roman" w:hAnsi="Times New Roman" w:cs="Times New Roman"/>
                <w:b/>
                <w:szCs w:val="28"/>
              </w:rPr>
              <w:t>606,11</w:t>
            </w:r>
          </w:p>
        </w:tc>
        <w:tc>
          <w:tcPr>
            <w:tcW w:w="848" w:type="dxa"/>
            <w:shd w:val="clear" w:color="auto" w:fill="auto"/>
            <w:textDirection w:val="btLr"/>
          </w:tcPr>
          <w:p w:rsidR="002B734F" w:rsidRPr="00705A23" w:rsidRDefault="002B734F" w:rsidP="00EC185E">
            <w:pPr>
              <w:ind w:left="113" w:right="113"/>
              <w:jc w:val="center"/>
              <w:rPr>
                <w:sz w:val="20"/>
              </w:rPr>
            </w:pPr>
            <w:r w:rsidRPr="00705A23">
              <w:rPr>
                <w:sz w:val="22"/>
              </w:rPr>
              <w:t>19570,33</w:t>
            </w:r>
          </w:p>
        </w:tc>
        <w:tc>
          <w:tcPr>
            <w:tcW w:w="1248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5A23">
              <w:rPr>
                <w:rFonts w:ascii="Times New Roman" w:hAnsi="Times New Roman" w:cs="Times New Roman"/>
                <w:b/>
                <w:szCs w:val="28"/>
              </w:rPr>
              <w:t>586,38</w:t>
            </w:r>
          </w:p>
        </w:tc>
        <w:tc>
          <w:tcPr>
            <w:tcW w:w="811" w:type="dxa"/>
            <w:shd w:val="clear" w:color="auto" w:fill="auto"/>
            <w:textDirection w:val="btLr"/>
          </w:tcPr>
          <w:p w:rsidR="002B734F" w:rsidRPr="00705A23" w:rsidRDefault="002B734F" w:rsidP="00EC185E">
            <w:pPr>
              <w:ind w:left="113" w:right="113"/>
              <w:jc w:val="center"/>
              <w:rPr>
                <w:sz w:val="20"/>
              </w:rPr>
            </w:pPr>
            <w:r w:rsidRPr="00705A23">
              <w:rPr>
                <w:sz w:val="22"/>
              </w:rPr>
              <w:t>18983,95</w:t>
            </w:r>
          </w:p>
        </w:tc>
        <w:tc>
          <w:tcPr>
            <w:tcW w:w="1248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5A23">
              <w:rPr>
                <w:rFonts w:ascii="Times New Roman" w:hAnsi="Times New Roman" w:cs="Times New Roman"/>
                <w:b/>
                <w:szCs w:val="28"/>
              </w:rPr>
              <w:t>569,93</w:t>
            </w:r>
          </w:p>
        </w:tc>
        <w:tc>
          <w:tcPr>
            <w:tcW w:w="882" w:type="dxa"/>
            <w:shd w:val="clear" w:color="auto" w:fill="auto"/>
            <w:textDirection w:val="btLr"/>
          </w:tcPr>
          <w:p w:rsidR="002B734F" w:rsidRPr="00705A23" w:rsidRDefault="002B734F" w:rsidP="00EC185E">
            <w:pPr>
              <w:ind w:left="113" w:right="113"/>
              <w:jc w:val="center"/>
              <w:rPr>
                <w:sz w:val="20"/>
              </w:rPr>
            </w:pPr>
            <w:r w:rsidRPr="00705A23">
              <w:rPr>
                <w:sz w:val="22"/>
              </w:rPr>
              <w:t>18414,02</w:t>
            </w:r>
          </w:p>
        </w:tc>
        <w:tc>
          <w:tcPr>
            <w:tcW w:w="621" w:type="dxa"/>
          </w:tcPr>
          <w:p w:rsidR="002B734F" w:rsidRPr="00EE2C14" w:rsidRDefault="002B734F" w:rsidP="00EC185E">
            <w:pPr>
              <w:jc w:val="center"/>
              <w:rPr>
                <w:b/>
                <w:bCs/>
                <w:sz w:val="22"/>
              </w:rPr>
            </w:pPr>
            <w:r w:rsidRPr="00EE2C14">
              <w:rPr>
                <w:b/>
                <w:bCs/>
                <w:sz w:val="22"/>
              </w:rPr>
              <w:t>3634,67</w:t>
            </w:r>
          </w:p>
        </w:tc>
      </w:tr>
      <w:tr w:rsidR="002B734F" w:rsidRPr="00EE2C14" w:rsidTr="00EC185E">
        <w:trPr>
          <w:cantSplit/>
          <w:trHeight w:val="1113"/>
          <w:jc w:val="center"/>
        </w:trPr>
        <w:tc>
          <w:tcPr>
            <w:tcW w:w="1954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Тепловая энергия, 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849" w:type="dxa"/>
            <w:shd w:val="clear" w:color="auto" w:fill="auto"/>
            <w:textDirection w:val="btLr"/>
          </w:tcPr>
          <w:p w:rsidR="002B734F" w:rsidRPr="00705A23" w:rsidRDefault="002B734F" w:rsidP="00EC185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2"/>
              </w:rPr>
              <w:t>86929,04</w:t>
            </w:r>
          </w:p>
        </w:tc>
        <w:tc>
          <w:tcPr>
            <w:tcW w:w="1248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2617,08</w:t>
            </w:r>
          </w:p>
        </w:tc>
        <w:tc>
          <w:tcPr>
            <w:tcW w:w="867" w:type="dxa"/>
            <w:shd w:val="clear" w:color="auto" w:fill="auto"/>
            <w:textDirection w:val="btLr"/>
          </w:tcPr>
          <w:p w:rsidR="002B734F" w:rsidRPr="00705A23" w:rsidRDefault="002B734F" w:rsidP="00EC185E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84311,36</w:t>
            </w:r>
          </w:p>
        </w:tc>
        <w:tc>
          <w:tcPr>
            <w:tcW w:w="1248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2531,41</w:t>
            </w:r>
          </w:p>
        </w:tc>
        <w:tc>
          <w:tcPr>
            <w:tcW w:w="793" w:type="dxa"/>
            <w:shd w:val="clear" w:color="auto" w:fill="auto"/>
            <w:textDirection w:val="btLr"/>
          </w:tcPr>
          <w:p w:rsidR="002B734F" w:rsidRPr="00705A23" w:rsidRDefault="002B734F" w:rsidP="00EC185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81779,95</w:t>
            </w:r>
          </w:p>
        </w:tc>
        <w:tc>
          <w:tcPr>
            <w:tcW w:w="1248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2453,17</w:t>
            </w:r>
          </w:p>
        </w:tc>
        <w:tc>
          <w:tcPr>
            <w:tcW w:w="807" w:type="dxa"/>
            <w:shd w:val="clear" w:color="auto" w:fill="auto"/>
            <w:textDirection w:val="btLr"/>
          </w:tcPr>
          <w:p w:rsidR="002B734F" w:rsidRPr="00705A23" w:rsidRDefault="002B734F" w:rsidP="00EC185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79326,78</w:t>
            </w:r>
          </w:p>
        </w:tc>
        <w:tc>
          <w:tcPr>
            <w:tcW w:w="1248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2380,07</w:t>
            </w:r>
          </w:p>
        </w:tc>
        <w:tc>
          <w:tcPr>
            <w:tcW w:w="848" w:type="dxa"/>
            <w:shd w:val="clear" w:color="auto" w:fill="auto"/>
            <w:textDirection w:val="btLr"/>
          </w:tcPr>
          <w:p w:rsidR="002B734F" w:rsidRPr="00705A23" w:rsidRDefault="002B734F" w:rsidP="00EC185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76946,71</w:t>
            </w:r>
          </w:p>
        </w:tc>
        <w:tc>
          <w:tcPr>
            <w:tcW w:w="1248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2307,28</w:t>
            </w:r>
          </w:p>
        </w:tc>
        <w:tc>
          <w:tcPr>
            <w:tcW w:w="811" w:type="dxa"/>
            <w:shd w:val="clear" w:color="auto" w:fill="auto"/>
            <w:textDirection w:val="btLr"/>
          </w:tcPr>
          <w:p w:rsidR="002B734F" w:rsidRPr="00705A23" w:rsidRDefault="002B734F" w:rsidP="00EC185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74639,43</w:t>
            </w:r>
          </w:p>
        </w:tc>
        <w:tc>
          <w:tcPr>
            <w:tcW w:w="1248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2239,25</w:t>
            </w:r>
          </w:p>
        </w:tc>
        <w:tc>
          <w:tcPr>
            <w:tcW w:w="882" w:type="dxa"/>
            <w:shd w:val="clear" w:color="auto" w:fill="auto"/>
            <w:textDirection w:val="btLr"/>
          </w:tcPr>
          <w:p w:rsidR="002B734F" w:rsidRPr="00705A23" w:rsidRDefault="002B734F" w:rsidP="00EC185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2"/>
                <w:szCs w:val="20"/>
              </w:rPr>
              <w:t>72400,18</w:t>
            </w:r>
          </w:p>
        </w:tc>
        <w:tc>
          <w:tcPr>
            <w:tcW w:w="621" w:type="dxa"/>
          </w:tcPr>
          <w:p w:rsidR="002B734F" w:rsidRPr="00EE2C14" w:rsidRDefault="002B734F" w:rsidP="00EC185E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14528,26</w:t>
            </w:r>
          </w:p>
        </w:tc>
      </w:tr>
      <w:tr w:rsidR="002B734F" w:rsidRPr="00EE2C14" w:rsidTr="00EC185E">
        <w:trPr>
          <w:cantSplit/>
          <w:trHeight w:val="987"/>
          <w:jc w:val="center"/>
        </w:trPr>
        <w:tc>
          <w:tcPr>
            <w:tcW w:w="1954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Водопотребление, 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849" w:type="dxa"/>
            <w:shd w:val="clear" w:color="auto" w:fill="auto"/>
            <w:textDirection w:val="btLr"/>
          </w:tcPr>
          <w:p w:rsidR="002B734F" w:rsidRPr="00705A23" w:rsidRDefault="002B734F" w:rsidP="00EC185E">
            <w:pPr>
              <w:ind w:left="113" w:right="113"/>
              <w:jc w:val="center"/>
              <w:rPr>
                <w:sz w:val="20"/>
              </w:rPr>
            </w:pPr>
            <w:r w:rsidRPr="00705A23">
              <w:rPr>
                <w:sz w:val="20"/>
              </w:rPr>
              <w:t>3878</w:t>
            </w:r>
          </w:p>
        </w:tc>
        <w:tc>
          <w:tcPr>
            <w:tcW w:w="1248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5A23">
              <w:rPr>
                <w:rFonts w:ascii="Times New Roman" w:hAnsi="Times New Roman" w:cs="Times New Roman"/>
                <w:b/>
                <w:szCs w:val="28"/>
              </w:rPr>
              <w:t>246,3</w:t>
            </w:r>
          </w:p>
        </w:tc>
        <w:tc>
          <w:tcPr>
            <w:tcW w:w="867" w:type="dxa"/>
            <w:shd w:val="clear" w:color="auto" w:fill="auto"/>
            <w:textDirection w:val="btLr"/>
          </w:tcPr>
          <w:p w:rsidR="002B734F" w:rsidRPr="00705A23" w:rsidRDefault="002B734F" w:rsidP="00EC185E">
            <w:pPr>
              <w:ind w:left="113" w:right="113"/>
              <w:jc w:val="center"/>
              <w:rPr>
                <w:sz w:val="20"/>
              </w:rPr>
            </w:pPr>
            <w:r w:rsidRPr="00705A23">
              <w:rPr>
                <w:sz w:val="20"/>
              </w:rPr>
              <w:t>3631,7</w:t>
            </w:r>
          </w:p>
        </w:tc>
        <w:tc>
          <w:tcPr>
            <w:tcW w:w="1248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5A23">
              <w:rPr>
                <w:rFonts w:ascii="Times New Roman" w:hAnsi="Times New Roman" w:cs="Times New Roman"/>
                <w:b/>
                <w:szCs w:val="28"/>
              </w:rPr>
              <w:t>108,91</w:t>
            </w:r>
          </w:p>
        </w:tc>
        <w:tc>
          <w:tcPr>
            <w:tcW w:w="793" w:type="dxa"/>
            <w:shd w:val="clear" w:color="auto" w:fill="auto"/>
            <w:textDirection w:val="btLr"/>
          </w:tcPr>
          <w:p w:rsidR="002B734F" w:rsidRPr="00705A23" w:rsidRDefault="002B734F" w:rsidP="00EC185E">
            <w:pPr>
              <w:ind w:left="113" w:right="113"/>
              <w:jc w:val="center"/>
              <w:rPr>
                <w:sz w:val="20"/>
              </w:rPr>
            </w:pPr>
            <w:r w:rsidRPr="00705A23">
              <w:rPr>
                <w:sz w:val="20"/>
              </w:rPr>
              <w:t>3522,79</w:t>
            </w:r>
          </w:p>
        </w:tc>
        <w:tc>
          <w:tcPr>
            <w:tcW w:w="1248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5A23">
              <w:rPr>
                <w:rFonts w:ascii="Times New Roman" w:hAnsi="Times New Roman" w:cs="Times New Roman"/>
                <w:b/>
                <w:szCs w:val="28"/>
              </w:rPr>
              <w:t>105,74</w:t>
            </w:r>
          </w:p>
        </w:tc>
        <w:tc>
          <w:tcPr>
            <w:tcW w:w="807" w:type="dxa"/>
            <w:shd w:val="clear" w:color="auto" w:fill="auto"/>
            <w:textDirection w:val="btLr"/>
          </w:tcPr>
          <w:p w:rsidR="002B734F" w:rsidRPr="00705A23" w:rsidRDefault="002B734F" w:rsidP="00EC185E">
            <w:pPr>
              <w:ind w:left="113" w:right="113"/>
              <w:jc w:val="center"/>
              <w:rPr>
                <w:sz w:val="20"/>
              </w:rPr>
            </w:pPr>
            <w:r w:rsidRPr="00705A23">
              <w:rPr>
                <w:sz w:val="20"/>
              </w:rPr>
              <w:t>3417,05</w:t>
            </w:r>
          </w:p>
        </w:tc>
        <w:tc>
          <w:tcPr>
            <w:tcW w:w="1248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5A23">
              <w:rPr>
                <w:rFonts w:ascii="Times New Roman" w:hAnsi="Times New Roman" w:cs="Times New Roman"/>
                <w:b/>
                <w:szCs w:val="28"/>
              </w:rPr>
              <w:t>102,45</w:t>
            </w:r>
          </w:p>
        </w:tc>
        <w:tc>
          <w:tcPr>
            <w:tcW w:w="848" w:type="dxa"/>
            <w:shd w:val="clear" w:color="auto" w:fill="auto"/>
            <w:textDirection w:val="btLr"/>
          </w:tcPr>
          <w:p w:rsidR="002B734F" w:rsidRPr="00705A23" w:rsidRDefault="002B734F" w:rsidP="00EC185E">
            <w:pPr>
              <w:ind w:left="113" w:right="113"/>
              <w:jc w:val="center"/>
              <w:rPr>
                <w:sz w:val="20"/>
              </w:rPr>
            </w:pPr>
            <w:r w:rsidRPr="00705A23">
              <w:rPr>
                <w:sz w:val="20"/>
              </w:rPr>
              <w:t>3314,6</w:t>
            </w:r>
          </w:p>
        </w:tc>
        <w:tc>
          <w:tcPr>
            <w:tcW w:w="1248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5A23">
              <w:rPr>
                <w:rFonts w:ascii="Times New Roman" w:hAnsi="Times New Roman" w:cs="Times New Roman"/>
                <w:b/>
                <w:szCs w:val="28"/>
              </w:rPr>
              <w:t>99,44</w:t>
            </w:r>
          </w:p>
        </w:tc>
        <w:tc>
          <w:tcPr>
            <w:tcW w:w="811" w:type="dxa"/>
            <w:shd w:val="clear" w:color="auto" w:fill="auto"/>
            <w:textDirection w:val="btLr"/>
          </w:tcPr>
          <w:p w:rsidR="002B734F" w:rsidRPr="00705A23" w:rsidRDefault="002B734F" w:rsidP="00EC185E">
            <w:pPr>
              <w:ind w:left="113" w:right="113"/>
              <w:jc w:val="center"/>
              <w:rPr>
                <w:sz w:val="20"/>
              </w:rPr>
            </w:pPr>
            <w:r w:rsidRPr="00705A23">
              <w:rPr>
                <w:sz w:val="20"/>
              </w:rPr>
              <w:t>3215,16</w:t>
            </w:r>
          </w:p>
        </w:tc>
        <w:tc>
          <w:tcPr>
            <w:tcW w:w="1248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5A23">
              <w:rPr>
                <w:rFonts w:ascii="Times New Roman" w:hAnsi="Times New Roman" w:cs="Times New Roman"/>
                <w:b/>
                <w:szCs w:val="28"/>
              </w:rPr>
              <w:t>96,46</w:t>
            </w:r>
          </w:p>
        </w:tc>
        <w:tc>
          <w:tcPr>
            <w:tcW w:w="882" w:type="dxa"/>
            <w:shd w:val="clear" w:color="auto" w:fill="auto"/>
            <w:textDirection w:val="btLr"/>
          </w:tcPr>
          <w:p w:rsidR="002B734F" w:rsidRPr="00705A23" w:rsidRDefault="002B734F" w:rsidP="00EC185E">
            <w:pPr>
              <w:ind w:left="113" w:right="113"/>
              <w:jc w:val="center"/>
              <w:rPr>
                <w:sz w:val="20"/>
              </w:rPr>
            </w:pPr>
            <w:r w:rsidRPr="00705A23">
              <w:rPr>
                <w:sz w:val="20"/>
              </w:rPr>
              <w:t>3118,7</w:t>
            </w:r>
          </w:p>
        </w:tc>
        <w:tc>
          <w:tcPr>
            <w:tcW w:w="621" w:type="dxa"/>
          </w:tcPr>
          <w:p w:rsidR="002B734F" w:rsidRPr="00EE2C14" w:rsidRDefault="002B734F" w:rsidP="00EC185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759,3</w:t>
            </w:r>
          </w:p>
        </w:tc>
      </w:tr>
      <w:tr w:rsidR="002B734F" w:rsidRPr="00EE2C14" w:rsidTr="00EC185E">
        <w:trPr>
          <w:cantSplit/>
          <w:trHeight w:val="835"/>
          <w:jc w:val="center"/>
        </w:trPr>
        <w:tc>
          <w:tcPr>
            <w:tcW w:w="1954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</w:pPr>
            <w:r>
              <w:t>Экономия, тыс. руб.</w:t>
            </w:r>
          </w:p>
        </w:tc>
        <w:tc>
          <w:tcPr>
            <w:tcW w:w="849" w:type="dxa"/>
            <w:shd w:val="clear" w:color="auto" w:fill="auto"/>
            <w:textDirection w:val="btLr"/>
          </w:tcPr>
          <w:p w:rsidR="002B734F" w:rsidRPr="00705A23" w:rsidRDefault="002B734F" w:rsidP="00EC185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3468,9</w:t>
            </w:r>
          </w:p>
        </w:tc>
        <w:tc>
          <w:tcPr>
            <w:tcW w:w="867" w:type="dxa"/>
            <w:shd w:val="clear" w:color="auto" w:fill="auto"/>
            <w:textDirection w:val="btLr"/>
          </w:tcPr>
          <w:p w:rsidR="002B734F" w:rsidRPr="00705A23" w:rsidRDefault="002B734F" w:rsidP="00EC185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3283,1</w:t>
            </w:r>
          </w:p>
        </w:tc>
        <w:tc>
          <w:tcPr>
            <w:tcW w:w="793" w:type="dxa"/>
            <w:shd w:val="clear" w:color="auto" w:fill="auto"/>
            <w:textDirection w:val="btLr"/>
          </w:tcPr>
          <w:p w:rsidR="002B734F" w:rsidRPr="00705A23" w:rsidRDefault="002B734F" w:rsidP="00EC185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3182,91</w:t>
            </w:r>
          </w:p>
        </w:tc>
        <w:tc>
          <w:tcPr>
            <w:tcW w:w="807" w:type="dxa"/>
            <w:shd w:val="clear" w:color="auto" w:fill="auto"/>
            <w:textDirection w:val="btLr"/>
          </w:tcPr>
          <w:p w:rsidR="002B734F" w:rsidRPr="00705A23" w:rsidRDefault="002B734F" w:rsidP="00EC185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3088,6</w:t>
            </w:r>
          </w:p>
        </w:tc>
        <w:tc>
          <w:tcPr>
            <w:tcW w:w="848" w:type="dxa"/>
            <w:shd w:val="clear" w:color="auto" w:fill="auto"/>
            <w:textDirection w:val="btLr"/>
          </w:tcPr>
          <w:p w:rsidR="002B734F" w:rsidRPr="00705A23" w:rsidRDefault="002B734F" w:rsidP="00EC185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2993,1</w:t>
            </w:r>
          </w:p>
        </w:tc>
        <w:tc>
          <w:tcPr>
            <w:tcW w:w="811" w:type="dxa"/>
            <w:shd w:val="clear" w:color="auto" w:fill="auto"/>
            <w:textDirection w:val="btLr"/>
          </w:tcPr>
          <w:p w:rsidR="002B734F" w:rsidRPr="00705A23" w:rsidRDefault="002B734F" w:rsidP="00EC185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2B734F" w:rsidRPr="00705A23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2903,6</w:t>
            </w:r>
          </w:p>
        </w:tc>
        <w:tc>
          <w:tcPr>
            <w:tcW w:w="882" w:type="dxa"/>
            <w:shd w:val="clear" w:color="auto" w:fill="auto"/>
            <w:textDirection w:val="btLr"/>
          </w:tcPr>
          <w:p w:rsidR="002B734F" w:rsidRPr="00705A23" w:rsidRDefault="002B734F" w:rsidP="00EC185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21" w:type="dxa"/>
          </w:tcPr>
          <w:p w:rsidR="002B734F" w:rsidRPr="00EE2C14" w:rsidRDefault="002B734F" w:rsidP="00EC185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18920,2</w:t>
            </w:r>
          </w:p>
        </w:tc>
      </w:tr>
    </w:tbl>
    <w:p w:rsidR="002B734F" w:rsidRPr="000B56B4" w:rsidRDefault="002B734F" w:rsidP="002B734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34F" w:rsidRDefault="002B734F" w:rsidP="002B734F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  <w:sectPr w:rsidR="002B734F" w:rsidSect="00EC185E">
          <w:pgSz w:w="16838" w:h="11906" w:orient="landscape" w:code="9"/>
          <w:pgMar w:top="566" w:right="567" w:bottom="1701" w:left="567" w:header="709" w:footer="340" w:gutter="0"/>
          <w:cols w:space="708"/>
          <w:docGrid w:linePitch="360"/>
        </w:sectPr>
      </w:pPr>
    </w:p>
    <w:p w:rsidR="002B734F" w:rsidRPr="00257129" w:rsidRDefault="002B734F" w:rsidP="002B73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129">
        <w:rPr>
          <w:rFonts w:ascii="Times New Roman" w:hAnsi="Times New Roman" w:cs="Times New Roman"/>
          <w:sz w:val="28"/>
          <w:szCs w:val="28"/>
        </w:rPr>
        <w:lastRenderedPageBreak/>
        <w:t xml:space="preserve">За период реализации программы с 2018-2026 годы  экономический эффект от выполнения мероприятий  программы составит  </w:t>
      </w:r>
      <w:r>
        <w:rPr>
          <w:rFonts w:ascii="Times New Roman" w:hAnsi="Times New Roman" w:cs="Times New Roman"/>
          <w:sz w:val="28"/>
          <w:szCs w:val="28"/>
        </w:rPr>
        <w:t>2341,5</w:t>
      </w:r>
      <w:r w:rsidRPr="00257129">
        <w:rPr>
          <w:rFonts w:ascii="Times New Roman" w:hAnsi="Times New Roman" w:cs="Times New Roman"/>
          <w:sz w:val="28"/>
          <w:szCs w:val="28"/>
        </w:rPr>
        <w:t xml:space="preserve"> тыс. руб. в ценах 2021 года, что говорит об эффективности проведения мероприятий по энергосбережению.  Выполнение программных мероприятий в последующие годы позволит достигнуть ежегодного сокращения расходов на энергоресурсы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34F" w:rsidRPr="00257129" w:rsidRDefault="002B734F" w:rsidP="002B734F">
      <w:pPr>
        <w:spacing w:line="360" w:lineRule="auto"/>
        <w:ind w:firstLine="709"/>
        <w:jc w:val="both"/>
        <w:rPr>
          <w:sz w:val="28"/>
        </w:rPr>
      </w:pPr>
      <w:r w:rsidRPr="00257129">
        <w:rPr>
          <w:sz w:val="28"/>
        </w:rPr>
        <w:t>До 2026 ожидается уменьшение расходов электроэнергии, теплоснабжения и водоснабжения</w:t>
      </w:r>
      <w:r>
        <w:rPr>
          <w:sz w:val="28"/>
        </w:rPr>
        <w:t>. В натуральном</w:t>
      </w:r>
      <w:r w:rsidRPr="00257129">
        <w:rPr>
          <w:sz w:val="28"/>
        </w:rPr>
        <w:t xml:space="preserve"> выражении потребление ресурсов к 2026 году составит:</w:t>
      </w:r>
    </w:p>
    <w:p w:rsidR="002B734F" w:rsidRPr="00257129" w:rsidRDefault="002B734F" w:rsidP="002B734F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</w:rPr>
      </w:pPr>
      <w:r w:rsidRPr="00257129">
        <w:rPr>
          <w:sz w:val="28"/>
        </w:rPr>
        <w:t>электроэнергия –</w:t>
      </w:r>
      <w:r>
        <w:rPr>
          <w:sz w:val="28"/>
        </w:rPr>
        <w:t xml:space="preserve"> </w:t>
      </w:r>
      <w:r w:rsidRPr="00257129">
        <w:rPr>
          <w:sz w:val="28"/>
        </w:rPr>
        <w:t>263067,09 кВт*ч;</w:t>
      </w:r>
    </w:p>
    <w:p w:rsidR="002B734F" w:rsidRPr="00257129" w:rsidRDefault="002B734F" w:rsidP="002B734F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</w:rPr>
      </w:pPr>
      <w:proofErr w:type="spellStart"/>
      <w:r w:rsidRPr="00257129">
        <w:rPr>
          <w:sz w:val="28"/>
        </w:rPr>
        <w:t>теплоэнергия</w:t>
      </w:r>
      <w:proofErr w:type="spellEnd"/>
      <w:r w:rsidRPr="00257129">
        <w:rPr>
          <w:sz w:val="28"/>
        </w:rPr>
        <w:t xml:space="preserve"> </w:t>
      </w:r>
      <w:r w:rsidRPr="00257129">
        <w:rPr>
          <w:sz w:val="28"/>
        </w:rPr>
        <w:softHyphen/>
        <w:t>–</w:t>
      </w:r>
      <w:r>
        <w:rPr>
          <w:sz w:val="28"/>
        </w:rPr>
        <w:t xml:space="preserve"> </w:t>
      </w:r>
      <w:r w:rsidRPr="00257129">
        <w:rPr>
          <w:sz w:val="28"/>
        </w:rPr>
        <w:t>20138 Гкал;</w:t>
      </w:r>
    </w:p>
    <w:p w:rsidR="002B734F" w:rsidRPr="00257129" w:rsidRDefault="002B734F" w:rsidP="002B734F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</w:rPr>
      </w:pPr>
      <w:r w:rsidRPr="00257129">
        <w:rPr>
          <w:sz w:val="28"/>
        </w:rPr>
        <w:t>водопотребление –26016 м</w:t>
      </w:r>
      <w:r w:rsidRPr="00257129">
        <w:rPr>
          <w:sz w:val="28"/>
          <w:vertAlign w:val="superscript"/>
        </w:rPr>
        <w:t>3</w:t>
      </w:r>
      <w:r w:rsidRPr="00257129">
        <w:rPr>
          <w:sz w:val="28"/>
        </w:rPr>
        <w:t>.</w:t>
      </w:r>
      <w:r>
        <w:rPr>
          <w:sz w:val="28"/>
        </w:rPr>
        <w:t xml:space="preserve"> (Таблица №3)</w:t>
      </w:r>
    </w:p>
    <w:p w:rsidR="002B734F" w:rsidRPr="00257129" w:rsidRDefault="002B734F" w:rsidP="002B734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Pr="00257129">
        <w:rPr>
          <w:rFonts w:ascii="Times New Roman" w:hAnsi="Times New Roman" w:cs="Times New Roman"/>
          <w:sz w:val="28"/>
          <w:szCs w:val="28"/>
        </w:rPr>
        <w:t>, к 2026 году возможно обеспечить:</w:t>
      </w:r>
    </w:p>
    <w:p w:rsidR="002B734F" w:rsidRPr="003405CA" w:rsidRDefault="002B734F" w:rsidP="002B734F">
      <w:pPr>
        <w:pStyle w:val="ConsPlusNormal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3405CA">
        <w:rPr>
          <w:rFonts w:ascii="Times New Roman" w:hAnsi="Times New Roman" w:cs="Times New Roman"/>
          <w:sz w:val="28"/>
          <w:szCs w:val="28"/>
        </w:rPr>
        <w:t>оля бюджетных учреждений, выполняющих энергосберегающие мероприятия – 100%</w:t>
      </w:r>
    </w:p>
    <w:p w:rsidR="002B734F" w:rsidRPr="003405CA" w:rsidRDefault="002B734F" w:rsidP="002B734F">
      <w:pPr>
        <w:pStyle w:val="ConsPlusNormal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CA">
        <w:rPr>
          <w:rFonts w:ascii="Times New Roman" w:hAnsi="Times New Roman" w:cs="Times New Roman"/>
          <w:sz w:val="28"/>
          <w:szCs w:val="28"/>
        </w:rPr>
        <w:t>доля учреждений, в которых установлены приборы учета электрической энергии – 100%</w:t>
      </w:r>
    </w:p>
    <w:p w:rsidR="002B734F" w:rsidRPr="003405CA" w:rsidRDefault="002B734F" w:rsidP="002B734F">
      <w:pPr>
        <w:pStyle w:val="ConsPlusNormal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CA">
        <w:rPr>
          <w:rFonts w:ascii="Times New Roman" w:hAnsi="Times New Roman" w:cs="Times New Roman"/>
          <w:sz w:val="28"/>
          <w:szCs w:val="28"/>
        </w:rPr>
        <w:t>доля учреждений, в которых установлены приборы учета тепловой энергии – 100%</w:t>
      </w:r>
    </w:p>
    <w:p w:rsidR="002B734F" w:rsidRPr="003405CA" w:rsidRDefault="002B734F" w:rsidP="002B734F">
      <w:pPr>
        <w:pStyle w:val="ConsPlusNormal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CA">
        <w:rPr>
          <w:rFonts w:ascii="Times New Roman" w:hAnsi="Times New Roman" w:cs="Times New Roman"/>
          <w:sz w:val="28"/>
          <w:szCs w:val="28"/>
        </w:rPr>
        <w:t>доля учреждений, в которых установлены приборы учета холодной воды – 100%</w:t>
      </w:r>
    </w:p>
    <w:p w:rsidR="002B734F" w:rsidRPr="003405CA" w:rsidRDefault="002B734F" w:rsidP="002B734F">
      <w:pPr>
        <w:pStyle w:val="ConsPlusNormal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CA">
        <w:rPr>
          <w:rFonts w:ascii="Times New Roman" w:hAnsi="Times New Roman" w:cs="Times New Roman"/>
          <w:sz w:val="28"/>
          <w:szCs w:val="28"/>
        </w:rPr>
        <w:t xml:space="preserve">экономический эффект от внедрения энергосберегающих мероприятий в объекты энергетики 2341,5 </w:t>
      </w:r>
      <w:proofErr w:type="spellStart"/>
      <w:r w:rsidRPr="003405C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405CA">
        <w:rPr>
          <w:rFonts w:ascii="Times New Roman" w:hAnsi="Times New Roman" w:cs="Times New Roman"/>
          <w:sz w:val="28"/>
          <w:szCs w:val="28"/>
        </w:rPr>
        <w:t>.</w:t>
      </w:r>
    </w:p>
    <w:p w:rsidR="002B734F" w:rsidRDefault="002B734F" w:rsidP="002B734F">
      <w:pPr>
        <w:pStyle w:val="ConsPlusNormal"/>
        <w:widowControl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CA">
        <w:rPr>
          <w:rFonts w:ascii="Times New Roman" w:hAnsi="Times New Roman" w:cs="Times New Roman"/>
          <w:sz w:val="28"/>
          <w:szCs w:val="28"/>
        </w:rPr>
        <w:t>доля учреждений, в которых произведена замена систем освещения на светодиодное - 100%</w:t>
      </w:r>
    </w:p>
    <w:p w:rsidR="00C733CA" w:rsidRDefault="00C733CA" w:rsidP="00C733C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733CA" w:rsidSect="00EC185E">
          <w:footerReference w:type="even" r:id="rId21"/>
          <w:footerReference w:type="default" r:id="rId22"/>
          <w:pgSz w:w="11906" w:h="16838" w:code="9"/>
          <w:pgMar w:top="1134" w:right="850" w:bottom="1134" w:left="1701" w:header="709" w:footer="340" w:gutter="0"/>
          <w:pgNumType w:start="2" w:chapStyle="1"/>
          <w:cols w:space="708"/>
          <w:docGrid w:linePitch="360"/>
        </w:sectPr>
      </w:pPr>
    </w:p>
    <w:p w:rsidR="002B734F" w:rsidRPr="00257129" w:rsidRDefault="002B734F" w:rsidP="00C733C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B734F" w:rsidRPr="00257129" w:rsidSect="00C733CA">
          <w:type w:val="continuous"/>
          <w:pgSz w:w="11906" w:h="16838" w:code="9"/>
          <w:pgMar w:top="1134" w:right="850" w:bottom="1134" w:left="1701" w:header="709" w:footer="340" w:gutter="0"/>
          <w:pgNumType w:start="2" w:chapStyle="1"/>
          <w:cols w:space="708"/>
          <w:docGrid w:linePitch="360"/>
        </w:sectPr>
      </w:pPr>
    </w:p>
    <w:p w:rsidR="002B734F" w:rsidRDefault="002B734F" w:rsidP="002B734F">
      <w:pPr>
        <w:pStyle w:val="ConsPlusNormal"/>
        <w:widowControl/>
        <w:spacing w:line="360" w:lineRule="auto"/>
        <w:ind w:left="1429"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2B734F" w:rsidRDefault="002B734F" w:rsidP="002B734F">
      <w:pPr>
        <w:pStyle w:val="ConsPlusNormal"/>
        <w:widowControl/>
        <w:spacing w:line="360" w:lineRule="auto"/>
        <w:ind w:left="1429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F8D">
        <w:rPr>
          <w:rFonts w:ascii="Times New Roman" w:hAnsi="Times New Roman" w:cs="Times New Roman"/>
          <w:b/>
          <w:bCs/>
          <w:sz w:val="24"/>
          <w:szCs w:val="24"/>
        </w:rPr>
        <w:t>Перечень программных мероприятий по энергосбережению в организациях районной бюджетной сферы на 2018-2026 годы.</w:t>
      </w: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996"/>
        <w:gridCol w:w="992"/>
        <w:gridCol w:w="992"/>
        <w:gridCol w:w="996"/>
        <w:gridCol w:w="992"/>
        <w:gridCol w:w="991"/>
        <w:gridCol w:w="1134"/>
        <w:gridCol w:w="1275"/>
        <w:gridCol w:w="1133"/>
        <w:gridCol w:w="1134"/>
        <w:gridCol w:w="1134"/>
        <w:gridCol w:w="991"/>
      </w:tblGrid>
      <w:tr w:rsidR="002B734F" w:rsidRPr="00312F8D" w:rsidTr="00EC185E">
        <w:trPr>
          <w:jc w:val="center"/>
        </w:trPr>
        <w:tc>
          <w:tcPr>
            <w:tcW w:w="3119" w:type="dxa"/>
            <w:vMerge w:val="restart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Всего 2018-2020 годы, тыс. руб.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2018 год, тыс. руб.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2019 год, тыс. руб.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2020 год, тыс. руб.</w:t>
            </w:r>
          </w:p>
        </w:tc>
      </w:tr>
      <w:tr w:rsidR="002B734F" w:rsidRPr="00312F8D" w:rsidTr="00EC185E">
        <w:trPr>
          <w:jc w:val="center"/>
        </w:trPr>
        <w:tc>
          <w:tcPr>
            <w:tcW w:w="3119" w:type="dxa"/>
            <w:vMerge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  <w:proofErr w:type="spellEnd"/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Б.п</w:t>
            </w:r>
            <w:proofErr w:type="spellEnd"/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  <w:proofErr w:type="spellEnd"/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Б.п</w:t>
            </w:r>
            <w:proofErr w:type="spellEnd"/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  <w:proofErr w:type="spellEnd"/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Б.п</w:t>
            </w:r>
            <w:proofErr w:type="spellEnd"/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Р.Бт</w:t>
            </w:r>
            <w:proofErr w:type="spellEnd"/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Б.п</w:t>
            </w:r>
            <w:proofErr w:type="spellEnd"/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734F" w:rsidRPr="00312F8D" w:rsidTr="00EC185E">
        <w:trPr>
          <w:jc w:val="center"/>
        </w:trPr>
        <w:tc>
          <w:tcPr>
            <w:tcW w:w="3119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энергетического обследования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993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7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34F" w:rsidRPr="00312F8D" w:rsidTr="00EC185E">
        <w:trPr>
          <w:jc w:val="center"/>
        </w:trPr>
        <w:tc>
          <w:tcPr>
            <w:tcW w:w="15876" w:type="dxa"/>
            <w:gridSpan w:val="13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Оснащение приборами учета </w:t>
            </w:r>
          </w:p>
        </w:tc>
      </w:tr>
      <w:tr w:rsidR="002B734F" w:rsidRPr="00312F8D" w:rsidTr="00EC185E">
        <w:trPr>
          <w:jc w:val="center"/>
        </w:trPr>
        <w:tc>
          <w:tcPr>
            <w:tcW w:w="3119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numPr>
                <w:ilvl w:val="1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Оснащение приборами учета электрической энергии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34F" w:rsidRPr="00312F8D" w:rsidTr="00EC185E">
        <w:trPr>
          <w:jc w:val="center"/>
        </w:trPr>
        <w:tc>
          <w:tcPr>
            <w:tcW w:w="3119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2.2 Оснащение приборами учета тепловой энергии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34F" w:rsidRPr="00312F8D" w:rsidTr="00EC185E">
        <w:trPr>
          <w:jc w:val="center"/>
        </w:trPr>
        <w:tc>
          <w:tcPr>
            <w:tcW w:w="3119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2.3 Оснащение приборами учетам холодной воды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34F" w:rsidRPr="00312F8D" w:rsidTr="00EC185E">
        <w:trPr>
          <w:jc w:val="center"/>
        </w:trPr>
        <w:tc>
          <w:tcPr>
            <w:tcW w:w="3119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разделу 2 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351,5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351,5</w:t>
            </w:r>
          </w:p>
        </w:tc>
        <w:tc>
          <w:tcPr>
            <w:tcW w:w="993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34F" w:rsidRPr="00312F8D" w:rsidTr="00EC185E">
        <w:trPr>
          <w:jc w:val="center"/>
        </w:trPr>
        <w:tc>
          <w:tcPr>
            <w:tcW w:w="3119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Установка кранов-дозаторов для унитазов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93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34F" w:rsidRPr="00312F8D" w:rsidTr="00EC185E">
        <w:trPr>
          <w:jc w:val="center"/>
        </w:trPr>
        <w:tc>
          <w:tcPr>
            <w:tcW w:w="3119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 техническим состоянием водопроводной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34F" w:rsidRPr="00312F8D" w:rsidTr="00EC185E">
        <w:trPr>
          <w:jc w:val="center"/>
        </w:trPr>
        <w:tc>
          <w:tcPr>
            <w:tcW w:w="15876" w:type="dxa"/>
            <w:gridSpan w:val="13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numPr>
                <w:ilvl w:val="0"/>
                <w:numId w:val="4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Улучшение энергосберегающих характеристик конструкций зданий </w:t>
            </w:r>
          </w:p>
        </w:tc>
      </w:tr>
      <w:tr w:rsidR="002B734F" w:rsidRPr="00312F8D" w:rsidTr="00EC185E">
        <w:trPr>
          <w:jc w:val="center"/>
        </w:trPr>
        <w:tc>
          <w:tcPr>
            <w:tcW w:w="3119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5.1 Замена оконных блоков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3648,0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3648,0</w:t>
            </w:r>
          </w:p>
        </w:tc>
        <w:tc>
          <w:tcPr>
            <w:tcW w:w="993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282,5</w:t>
            </w:r>
          </w:p>
        </w:tc>
        <w:tc>
          <w:tcPr>
            <w:tcW w:w="127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282,5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1939,5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1939,5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34F" w:rsidRPr="00312F8D" w:rsidTr="00EC185E">
        <w:trPr>
          <w:jc w:val="center"/>
        </w:trPr>
        <w:tc>
          <w:tcPr>
            <w:tcW w:w="3119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 Замена ламп накаливания на светодиодные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176,2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993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34F" w:rsidRPr="00312F8D" w:rsidTr="00EC185E">
        <w:trPr>
          <w:jc w:val="center"/>
        </w:trPr>
        <w:tc>
          <w:tcPr>
            <w:tcW w:w="3119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 xml:space="preserve">5.3 Установка датчиков присутствия 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993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34F" w:rsidRPr="00312F8D" w:rsidTr="00EC185E">
        <w:trPr>
          <w:jc w:val="center"/>
        </w:trPr>
        <w:tc>
          <w:tcPr>
            <w:tcW w:w="3119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 xml:space="preserve">5.4 Приобретение энергосберегающих светильников нового поколения для уличного освещения 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993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27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34F" w:rsidRPr="00312F8D" w:rsidTr="00EC185E">
        <w:trPr>
          <w:jc w:val="center"/>
        </w:trPr>
        <w:tc>
          <w:tcPr>
            <w:tcW w:w="3119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5.5 Замена электропроводки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7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34F" w:rsidRPr="00312F8D" w:rsidTr="00EC185E">
        <w:trPr>
          <w:jc w:val="center"/>
        </w:trPr>
        <w:tc>
          <w:tcPr>
            <w:tcW w:w="3119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5.6 замена кровель здания с применением современных теплоизоляционных кровельных материалов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1475,4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1475,4</w:t>
            </w:r>
          </w:p>
        </w:tc>
        <w:tc>
          <w:tcPr>
            <w:tcW w:w="993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925,4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925,4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34F" w:rsidRPr="00312F8D" w:rsidTr="00EC185E">
        <w:trPr>
          <w:jc w:val="center"/>
        </w:trPr>
        <w:tc>
          <w:tcPr>
            <w:tcW w:w="3119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5.7 Замена устаревшего котельного оборудования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1450,0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34F" w:rsidRPr="00312F8D" w:rsidTr="00EC185E">
        <w:trPr>
          <w:jc w:val="center"/>
        </w:trPr>
        <w:tc>
          <w:tcPr>
            <w:tcW w:w="3119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 5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6963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6963</w:t>
            </w:r>
          </w:p>
        </w:tc>
        <w:tc>
          <w:tcPr>
            <w:tcW w:w="993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1503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1503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2166</w:t>
            </w:r>
          </w:p>
        </w:tc>
        <w:tc>
          <w:tcPr>
            <w:tcW w:w="127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2166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3294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3294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B734F" w:rsidRPr="00312F8D" w:rsidTr="00EC185E">
        <w:trPr>
          <w:jc w:val="center"/>
        </w:trPr>
        <w:tc>
          <w:tcPr>
            <w:tcW w:w="3119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1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Обучение специалистов основам энергосбережения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34F" w:rsidRPr="00312F8D" w:rsidTr="00EC185E">
        <w:trPr>
          <w:jc w:val="center"/>
        </w:trPr>
        <w:tc>
          <w:tcPr>
            <w:tcW w:w="3119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B734F" w:rsidRPr="00E61EC7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C7">
              <w:rPr>
                <w:rFonts w:ascii="Times New Roman" w:hAnsi="Times New Roman" w:cs="Times New Roman"/>
                <w:b/>
                <w:sz w:val="24"/>
                <w:szCs w:val="24"/>
              </w:rPr>
              <w:t>8324,20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8324,2</w:t>
            </w:r>
          </w:p>
        </w:tc>
        <w:tc>
          <w:tcPr>
            <w:tcW w:w="993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1939,10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1939,1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2724,70</w:t>
            </w:r>
          </w:p>
        </w:tc>
        <w:tc>
          <w:tcPr>
            <w:tcW w:w="127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2724,7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3660,40</w:t>
            </w:r>
          </w:p>
        </w:tc>
        <w:tc>
          <w:tcPr>
            <w:tcW w:w="1134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3660,4</w:t>
            </w:r>
          </w:p>
        </w:tc>
        <w:tc>
          <w:tcPr>
            <w:tcW w:w="992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B734F" w:rsidRDefault="002B734F" w:rsidP="002B734F">
      <w:pPr>
        <w:pStyle w:val="ConsPlusNormal"/>
        <w:widowControl/>
        <w:spacing w:line="360" w:lineRule="auto"/>
        <w:ind w:left="1429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4F" w:rsidRDefault="002B734F" w:rsidP="002B734F">
      <w:pPr>
        <w:pStyle w:val="ConsPlusNormal"/>
        <w:widowControl/>
        <w:spacing w:line="360" w:lineRule="auto"/>
        <w:ind w:left="1429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4F" w:rsidRDefault="002B734F" w:rsidP="002B734F">
      <w:pPr>
        <w:pStyle w:val="ConsPlusNormal"/>
        <w:widowControl/>
        <w:spacing w:line="360" w:lineRule="auto"/>
        <w:ind w:left="1429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4F" w:rsidRDefault="002B734F" w:rsidP="002B734F">
      <w:pPr>
        <w:pStyle w:val="ConsPlusNormal"/>
        <w:widowControl/>
        <w:spacing w:line="360" w:lineRule="auto"/>
        <w:ind w:left="1429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4F" w:rsidRDefault="002B734F" w:rsidP="002B734F">
      <w:pPr>
        <w:pStyle w:val="ConsPlusNormal"/>
        <w:widowControl/>
        <w:spacing w:line="360" w:lineRule="auto"/>
        <w:ind w:left="1429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4F" w:rsidRPr="00312F8D" w:rsidRDefault="002B734F" w:rsidP="002B734F">
      <w:pPr>
        <w:pStyle w:val="ConsPlusNormal"/>
        <w:widowControl/>
        <w:spacing w:line="360" w:lineRule="auto"/>
        <w:ind w:left="1429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866"/>
        <w:gridCol w:w="866"/>
        <w:gridCol w:w="538"/>
        <w:gridCol w:w="709"/>
        <w:gridCol w:w="666"/>
        <w:gridCol w:w="538"/>
        <w:gridCol w:w="766"/>
        <w:gridCol w:w="766"/>
        <w:gridCol w:w="538"/>
        <w:gridCol w:w="766"/>
        <w:gridCol w:w="766"/>
        <w:gridCol w:w="538"/>
        <w:gridCol w:w="766"/>
        <w:gridCol w:w="766"/>
        <w:gridCol w:w="538"/>
        <w:gridCol w:w="766"/>
        <w:gridCol w:w="766"/>
        <w:gridCol w:w="538"/>
        <w:gridCol w:w="766"/>
        <w:gridCol w:w="766"/>
        <w:gridCol w:w="538"/>
      </w:tblGrid>
      <w:tr w:rsidR="002B734F" w:rsidRPr="00684303" w:rsidTr="00EC185E">
        <w:trPr>
          <w:jc w:val="center"/>
        </w:trPr>
        <w:tc>
          <w:tcPr>
            <w:tcW w:w="2003" w:type="dxa"/>
            <w:vMerge w:val="restart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5F4B">
              <w:rPr>
                <w:rFonts w:ascii="Times New Roman" w:hAnsi="Times New Roman" w:cs="Times New Roman"/>
              </w:rPr>
              <w:lastRenderedPageBreak/>
              <w:t>Наименование мероприятия</w:t>
            </w:r>
          </w:p>
        </w:tc>
        <w:tc>
          <w:tcPr>
            <w:tcW w:w="2270" w:type="dxa"/>
            <w:gridSpan w:val="3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5F4B">
              <w:rPr>
                <w:rFonts w:ascii="Times New Roman" w:hAnsi="Times New Roman" w:cs="Times New Roman"/>
              </w:rPr>
              <w:t>Всего 2021-2026 годы, тыс. руб.</w:t>
            </w:r>
          </w:p>
        </w:tc>
        <w:tc>
          <w:tcPr>
            <w:tcW w:w="1913" w:type="dxa"/>
            <w:gridSpan w:val="3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5F4B">
              <w:rPr>
                <w:rFonts w:ascii="Times New Roman" w:hAnsi="Times New Roman" w:cs="Times New Roman"/>
              </w:rPr>
              <w:t>2021 год, тыс. руб.</w:t>
            </w:r>
          </w:p>
        </w:tc>
        <w:tc>
          <w:tcPr>
            <w:tcW w:w="2070" w:type="dxa"/>
            <w:gridSpan w:val="3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5F4B">
              <w:rPr>
                <w:rFonts w:ascii="Times New Roman" w:hAnsi="Times New Roman" w:cs="Times New Roman"/>
              </w:rPr>
              <w:t>2022 год, тыс. руб.</w:t>
            </w:r>
          </w:p>
        </w:tc>
        <w:tc>
          <w:tcPr>
            <w:tcW w:w="2070" w:type="dxa"/>
            <w:gridSpan w:val="3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5F4B">
              <w:rPr>
                <w:rFonts w:ascii="Times New Roman" w:hAnsi="Times New Roman" w:cs="Times New Roman"/>
              </w:rPr>
              <w:t>2023 год, тыс. руб.</w:t>
            </w:r>
          </w:p>
        </w:tc>
        <w:tc>
          <w:tcPr>
            <w:tcW w:w="2070" w:type="dxa"/>
            <w:gridSpan w:val="3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5F4B">
              <w:rPr>
                <w:rFonts w:ascii="Times New Roman" w:hAnsi="Times New Roman" w:cs="Times New Roman"/>
              </w:rPr>
              <w:t>2024 год, тыс. руб.</w:t>
            </w:r>
          </w:p>
        </w:tc>
        <w:tc>
          <w:tcPr>
            <w:tcW w:w="2070" w:type="dxa"/>
            <w:gridSpan w:val="3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5F4B">
              <w:rPr>
                <w:rFonts w:ascii="Times New Roman" w:hAnsi="Times New Roman" w:cs="Times New Roman"/>
              </w:rPr>
              <w:t xml:space="preserve">2025 год, тыс. </w:t>
            </w:r>
            <w:proofErr w:type="spellStart"/>
            <w:r w:rsidRPr="003D5F4B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070" w:type="dxa"/>
            <w:gridSpan w:val="3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5F4B">
              <w:rPr>
                <w:rFonts w:ascii="Times New Roman" w:hAnsi="Times New Roman" w:cs="Times New Roman"/>
              </w:rPr>
              <w:t>2026 год, тыс. руб.</w:t>
            </w:r>
          </w:p>
        </w:tc>
      </w:tr>
      <w:tr w:rsidR="002B734F" w:rsidRPr="00312F8D" w:rsidTr="00C733CA">
        <w:trPr>
          <w:trHeight w:val="834"/>
          <w:jc w:val="center"/>
        </w:trPr>
        <w:tc>
          <w:tcPr>
            <w:tcW w:w="2003" w:type="dxa"/>
            <w:vMerge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5F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5F4B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3D5F4B">
              <w:rPr>
                <w:rFonts w:ascii="Times New Roman" w:hAnsi="Times New Roman" w:cs="Times New Roman"/>
              </w:rPr>
              <w:t>Бт</w:t>
            </w:r>
            <w:proofErr w:type="spellEnd"/>
            <w:r w:rsidRPr="003D5F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F4B">
              <w:rPr>
                <w:rFonts w:ascii="Times New Roman" w:hAnsi="Times New Roman" w:cs="Times New Roman"/>
              </w:rPr>
              <w:t>Б.п</w:t>
            </w:r>
            <w:proofErr w:type="spellEnd"/>
            <w:r w:rsidRPr="003D5F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5F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5F4B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3D5F4B">
              <w:rPr>
                <w:rFonts w:ascii="Times New Roman" w:hAnsi="Times New Roman" w:cs="Times New Roman"/>
              </w:rPr>
              <w:t>Бт</w:t>
            </w:r>
            <w:proofErr w:type="spellEnd"/>
            <w:r w:rsidRPr="003D5F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F4B">
              <w:rPr>
                <w:rFonts w:ascii="Times New Roman" w:hAnsi="Times New Roman" w:cs="Times New Roman"/>
              </w:rPr>
              <w:t>Б.п</w:t>
            </w:r>
            <w:proofErr w:type="spellEnd"/>
            <w:r w:rsidRPr="003D5F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5F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5F4B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3D5F4B">
              <w:rPr>
                <w:rFonts w:ascii="Times New Roman" w:hAnsi="Times New Roman" w:cs="Times New Roman"/>
              </w:rPr>
              <w:t>Бт</w:t>
            </w:r>
            <w:proofErr w:type="spellEnd"/>
            <w:r w:rsidRPr="003D5F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F4B">
              <w:rPr>
                <w:rFonts w:ascii="Times New Roman" w:hAnsi="Times New Roman" w:cs="Times New Roman"/>
              </w:rPr>
              <w:t>Б.п</w:t>
            </w:r>
            <w:proofErr w:type="spellEnd"/>
            <w:r w:rsidRPr="003D5F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5F4B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F4B">
              <w:rPr>
                <w:rFonts w:ascii="Times New Roman" w:hAnsi="Times New Roman" w:cs="Times New Roman"/>
              </w:rPr>
              <w:t>Р.Бт</w:t>
            </w:r>
            <w:proofErr w:type="spellEnd"/>
            <w:r w:rsidRPr="003D5F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F4B">
              <w:rPr>
                <w:rFonts w:ascii="Times New Roman" w:hAnsi="Times New Roman" w:cs="Times New Roman"/>
              </w:rPr>
              <w:t>Б.п</w:t>
            </w:r>
            <w:proofErr w:type="spellEnd"/>
            <w:r w:rsidRPr="003D5F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5F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F4B">
              <w:rPr>
                <w:rFonts w:ascii="Times New Roman" w:hAnsi="Times New Roman" w:cs="Times New Roman"/>
              </w:rPr>
              <w:t>Р.Бт</w:t>
            </w:r>
            <w:proofErr w:type="spellEnd"/>
            <w:r w:rsidRPr="003D5F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F4B">
              <w:rPr>
                <w:rFonts w:ascii="Times New Roman" w:hAnsi="Times New Roman" w:cs="Times New Roman"/>
              </w:rPr>
              <w:t>Б.п</w:t>
            </w:r>
            <w:proofErr w:type="spellEnd"/>
            <w:r w:rsidRPr="003D5F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5F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F4B">
              <w:rPr>
                <w:rFonts w:ascii="Times New Roman" w:hAnsi="Times New Roman" w:cs="Times New Roman"/>
              </w:rPr>
              <w:t>Р.Бт</w:t>
            </w:r>
            <w:proofErr w:type="spellEnd"/>
            <w:r w:rsidRPr="003D5F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F4B">
              <w:rPr>
                <w:rFonts w:ascii="Times New Roman" w:hAnsi="Times New Roman" w:cs="Times New Roman"/>
              </w:rPr>
              <w:t>Б.п</w:t>
            </w:r>
            <w:proofErr w:type="spellEnd"/>
            <w:r w:rsidRPr="003D5F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5F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F4B">
              <w:rPr>
                <w:rFonts w:ascii="Times New Roman" w:hAnsi="Times New Roman" w:cs="Times New Roman"/>
              </w:rPr>
              <w:t>Р.Бт</w:t>
            </w:r>
            <w:proofErr w:type="spellEnd"/>
            <w:r w:rsidRPr="003D5F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F4B">
              <w:rPr>
                <w:rFonts w:ascii="Times New Roman" w:hAnsi="Times New Roman" w:cs="Times New Roman"/>
              </w:rPr>
              <w:t>Б.п</w:t>
            </w:r>
            <w:proofErr w:type="spellEnd"/>
            <w:r w:rsidRPr="003D5F4B">
              <w:rPr>
                <w:rFonts w:ascii="Times New Roman" w:hAnsi="Times New Roman" w:cs="Times New Roman"/>
              </w:rPr>
              <w:t>.</w:t>
            </w:r>
          </w:p>
        </w:tc>
      </w:tr>
      <w:tr w:rsidR="002B734F" w:rsidRPr="00312F8D" w:rsidTr="00C733CA">
        <w:trPr>
          <w:jc w:val="center"/>
        </w:trPr>
        <w:tc>
          <w:tcPr>
            <w:tcW w:w="2003" w:type="dxa"/>
            <w:shd w:val="clear" w:color="auto" w:fill="auto"/>
          </w:tcPr>
          <w:p w:rsidR="002B734F" w:rsidRPr="003D5F4B" w:rsidRDefault="00C733CA" w:rsidP="00EC1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2B734F">
              <w:rPr>
                <w:rFonts w:ascii="Times New Roman" w:hAnsi="Times New Roman" w:cs="Times New Roman"/>
                <w:b/>
                <w:bCs/>
              </w:rPr>
              <w:t>.Переход на закрытую систему горячего и холодного водоснабжения МБУ ХЭС СО</w:t>
            </w:r>
          </w:p>
        </w:tc>
        <w:tc>
          <w:tcPr>
            <w:tcW w:w="8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2250,0</w:t>
            </w:r>
          </w:p>
        </w:tc>
        <w:tc>
          <w:tcPr>
            <w:tcW w:w="8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2250,0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3A10A7" w:rsidP="003A10A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B73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B734F" w:rsidRPr="00312F8D" w:rsidTr="00C733CA">
        <w:trPr>
          <w:jc w:val="center"/>
        </w:trPr>
        <w:tc>
          <w:tcPr>
            <w:tcW w:w="2003" w:type="dxa"/>
            <w:shd w:val="clear" w:color="auto" w:fill="auto"/>
          </w:tcPr>
          <w:p w:rsidR="002B734F" w:rsidRPr="003D5F4B" w:rsidRDefault="00C733CA" w:rsidP="00EC1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2B734F">
              <w:rPr>
                <w:rFonts w:ascii="Times New Roman" w:hAnsi="Times New Roman" w:cs="Times New Roman"/>
                <w:b/>
                <w:bCs/>
              </w:rPr>
              <w:t>.Плановая замена ламп накаливания на энергосберегающие ХЭС</w:t>
            </w:r>
          </w:p>
        </w:tc>
        <w:tc>
          <w:tcPr>
            <w:tcW w:w="8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6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3A10A7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3A10A7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B734F" w:rsidRPr="00312F8D" w:rsidTr="00C733CA">
        <w:trPr>
          <w:jc w:val="center"/>
        </w:trPr>
        <w:tc>
          <w:tcPr>
            <w:tcW w:w="2003" w:type="dxa"/>
            <w:shd w:val="clear" w:color="auto" w:fill="auto"/>
          </w:tcPr>
          <w:p w:rsidR="002B734F" w:rsidRPr="003D5F4B" w:rsidRDefault="00C733CA" w:rsidP="00EC1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2B734F">
              <w:rPr>
                <w:rFonts w:ascii="Times New Roman" w:hAnsi="Times New Roman" w:cs="Times New Roman"/>
                <w:b/>
                <w:bCs/>
              </w:rPr>
              <w:t>.Плановая замена ламп накаливания на энергосберегающие ЕДДС, Архив</w:t>
            </w:r>
          </w:p>
        </w:tc>
        <w:tc>
          <w:tcPr>
            <w:tcW w:w="8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3A10A7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3A10A7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B734F" w:rsidRPr="00312F8D" w:rsidTr="00C733CA">
        <w:trPr>
          <w:jc w:val="center"/>
        </w:trPr>
        <w:tc>
          <w:tcPr>
            <w:tcW w:w="2003" w:type="dxa"/>
            <w:shd w:val="clear" w:color="auto" w:fill="auto"/>
          </w:tcPr>
          <w:p w:rsidR="002B734F" w:rsidRPr="003D5F4B" w:rsidRDefault="002B734F" w:rsidP="00C73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C733CA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.Плановая замена ламп накаливания на энергосберегающие администрация</w:t>
            </w:r>
          </w:p>
        </w:tc>
        <w:tc>
          <w:tcPr>
            <w:tcW w:w="8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3A10A7" w:rsidP="003A10A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B73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3A10A7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B73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3A10A7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3A10A7" w:rsidP="003A10A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B734F" w:rsidRPr="00312F8D" w:rsidTr="00C733CA">
        <w:trPr>
          <w:jc w:val="center"/>
        </w:trPr>
        <w:tc>
          <w:tcPr>
            <w:tcW w:w="2003" w:type="dxa"/>
            <w:shd w:val="clear" w:color="auto" w:fill="auto"/>
          </w:tcPr>
          <w:p w:rsidR="002B734F" w:rsidRPr="003D5F4B" w:rsidRDefault="002B734F" w:rsidP="00C73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C733CA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.Плановая замена ламп накаливания на энергосберегающие РКО, школы, детские сады</w:t>
            </w:r>
          </w:p>
        </w:tc>
        <w:tc>
          <w:tcPr>
            <w:tcW w:w="8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5650,0</w:t>
            </w:r>
          </w:p>
        </w:tc>
        <w:tc>
          <w:tcPr>
            <w:tcW w:w="8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5650,0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3A10A7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3A10A7" w:rsidP="003A10A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3A10A7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3A10A7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1110,0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1110,0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1110,0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1110,0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1110,0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1110,0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B734F" w:rsidRPr="00312F8D" w:rsidTr="00C733CA">
        <w:trPr>
          <w:jc w:val="center"/>
        </w:trPr>
        <w:tc>
          <w:tcPr>
            <w:tcW w:w="2003" w:type="dxa"/>
            <w:shd w:val="clear" w:color="auto" w:fill="auto"/>
          </w:tcPr>
          <w:p w:rsidR="002B734F" w:rsidRPr="003D5F4B" w:rsidRDefault="002B734F" w:rsidP="00C73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C733CA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0E5763">
              <w:rPr>
                <w:rFonts w:ascii="Times New Roman" w:hAnsi="Times New Roman" w:cs="Times New Roman"/>
                <w:b/>
                <w:bCs/>
              </w:rPr>
              <w:t>Оснащение приборами учета электрической энергии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администрация</w:t>
            </w:r>
          </w:p>
        </w:tc>
        <w:tc>
          <w:tcPr>
            <w:tcW w:w="8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3A10A7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3A10A7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2B734F" w:rsidRPr="003D5F4B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B734F" w:rsidRPr="00312F8D" w:rsidTr="00C733CA">
        <w:trPr>
          <w:jc w:val="center"/>
        </w:trPr>
        <w:tc>
          <w:tcPr>
            <w:tcW w:w="2003" w:type="dxa"/>
            <w:shd w:val="clear" w:color="auto" w:fill="auto"/>
          </w:tcPr>
          <w:p w:rsidR="002B734F" w:rsidRPr="000E5763" w:rsidRDefault="002B734F" w:rsidP="00C73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="00C733CA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0E5763">
              <w:rPr>
                <w:rFonts w:ascii="Times New Roman" w:hAnsi="Times New Roman" w:cs="Times New Roman"/>
                <w:b/>
                <w:bCs/>
              </w:rPr>
              <w:t>Оснащение приборами учета электрической энергии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РКО, школы, детские сады</w:t>
            </w:r>
          </w:p>
        </w:tc>
        <w:tc>
          <w:tcPr>
            <w:tcW w:w="8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8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538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Default="003A10A7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6" w:type="dxa"/>
            <w:shd w:val="clear" w:color="auto" w:fill="auto"/>
          </w:tcPr>
          <w:p w:rsidR="002B734F" w:rsidRDefault="003A10A7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8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538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538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B734F" w:rsidRPr="00312F8D" w:rsidTr="00C733CA">
        <w:trPr>
          <w:jc w:val="center"/>
        </w:trPr>
        <w:tc>
          <w:tcPr>
            <w:tcW w:w="2003" w:type="dxa"/>
            <w:shd w:val="clear" w:color="auto" w:fill="auto"/>
          </w:tcPr>
          <w:p w:rsidR="002B734F" w:rsidRPr="000E5763" w:rsidRDefault="002B734F" w:rsidP="00C73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C733CA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0E5763">
              <w:rPr>
                <w:rFonts w:ascii="Times New Roman" w:hAnsi="Times New Roman" w:cs="Times New Roman"/>
                <w:b/>
                <w:bCs/>
              </w:rPr>
              <w:t>Оснащение приборами учетам холодной воды</w:t>
            </w:r>
          </w:p>
        </w:tc>
        <w:tc>
          <w:tcPr>
            <w:tcW w:w="8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8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538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Default="003A10A7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6" w:type="dxa"/>
            <w:shd w:val="clear" w:color="auto" w:fill="auto"/>
          </w:tcPr>
          <w:p w:rsidR="002B734F" w:rsidRDefault="003A10A7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8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538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B734F" w:rsidRPr="00312F8D" w:rsidTr="00C733CA">
        <w:trPr>
          <w:jc w:val="center"/>
        </w:trPr>
        <w:tc>
          <w:tcPr>
            <w:tcW w:w="2003" w:type="dxa"/>
            <w:shd w:val="clear" w:color="auto" w:fill="auto"/>
          </w:tcPr>
          <w:p w:rsidR="002B734F" w:rsidRPr="000E5763" w:rsidRDefault="002B734F" w:rsidP="00C73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C733CA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.Оснащение приборами учета</w:t>
            </w:r>
            <w:r w:rsidRPr="000E5763">
              <w:rPr>
                <w:rFonts w:ascii="Times New Roman" w:hAnsi="Times New Roman" w:cs="Times New Roman"/>
                <w:b/>
                <w:bCs/>
              </w:rPr>
              <w:t xml:space="preserve"> холодной воды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РКО, школы, детские сады</w:t>
            </w:r>
          </w:p>
        </w:tc>
        <w:tc>
          <w:tcPr>
            <w:tcW w:w="8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538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Default="003A10A7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6" w:type="dxa"/>
            <w:shd w:val="clear" w:color="auto" w:fill="auto"/>
          </w:tcPr>
          <w:p w:rsidR="002B734F" w:rsidRDefault="003A10A7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8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538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538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B734F" w:rsidRPr="00312F8D" w:rsidTr="00C733CA">
        <w:trPr>
          <w:jc w:val="center"/>
        </w:trPr>
        <w:tc>
          <w:tcPr>
            <w:tcW w:w="2003" w:type="dxa"/>
            <w:shd w:val="clear" w:color="auto" w:fill="auto"/>
          </w:tcPr>
          <w:p w:rsidR="002B734F" w:rsidRPr="000E5763" w:rsidRDefault="002B734F" w:rsidP="00EC1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66" w:type="dxa"/>
            <w:shd w:val="clear" w:color="auto" w:fill="auto"/>
          </w:tcPr>
          <w:p w:rsidR="002B734F" w:rsidRPr="00B0662E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15286</w:t>
            </w:r>
            <w:r w:rsidRPr="00B0662E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8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15286,8</w:t>
            </w:r>
          </w:p>
        </w:tc>
        <w:tc>
          <w:tcPr>
            <w:tcW w:w="538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666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538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Default="003A10A7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6" w:type="dxa"/>
            <w:shd w:val="clear" w:color="auto" w:fill="auto"/>
          </w:tcPr>
          <w:p w:rsidR="002B734F" w:rsidRDefault="003A10A7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8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Default="003A10A7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6" w:type="dxa"/>
            <w:shd w:val="clear" w:color="auto" w:fill="auto"/>
          </w:tcPr>
          <w:p w:rsidR="002B734F" w:rsidRDefault="003A10A7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8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Default="00C733CA" w:rsidP="003A10A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B734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66" w:type="dxa"/>
            <w:shd w:val="clear" w:color="auto" w:fill="auto"/>
          </w:tcPr>
          <w:p w:rsidR="002B734F" w:rsidRDefault="00C733CA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B734F"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538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Default="00C733CA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B734F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766" w:type="dxa"/>
            <w:shd w:val="clear" w:color="auto" w:fill="auto"/>
          </w:tcPr>
          <w:p w:rsidR="002B734F" w:rsidRDefault="00C733CA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B734F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538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2B734F" w:rsidRDefault="00C733CA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734F"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766" w:type="dxa"/>
            <w:shd w:val="clear" w:color="auto" w:fill="auto"/>
          </w:tcPr>
          <w:p w:rsidR="002B734F" w:rsidRDefault="00C733CA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734F"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538" w:type="dxa"/>
            <w:shd w:val="clear" w:color="auto" w:fill="auto"/>
          </w:tcPr>
          <w:p w:rsidR="002B734F" w:rsidRDefault="002B734F" w:rsidP="00EC185E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B734F" w:rsidRPr="004417A8" w:rsidRDefault="002B734F" w:rsidP="002B734F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2"/>
          <w:szCs w:val="28"/>
        </w:rPr>
      </w:pPr>
    </w:p>
    <w:p w:rsidR="002B734F" w:rsidRDefault="002B734F" w:rsidP="002B734F">
      <w:pPr>
        <w:spacing w:line="276" w:lineRule="auto"/>
        <w:rPr>
          <w:b/>
          <w:vanish/>
          <w:spacing w:val="2"/>
          <w:sz w:val="28"/>
          <w:szCs w:val="28"/>
        </w:rPr>
      </w:pPr>
    </w:p>
    <w:p w:rsidR="002B734F" w:rsidRDefault="002B734F"/>
    <w:sectPr w:rsidR="002B734F" w:rsidSect="00C733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8E0" w:rsidRDefault="002118E0">
      <w:r>
        <w:separator/>
      </w:r>
    </w:p>
  </w:endnote>
  <w:endnote w:type="continuationSeparator" w:id="0">
    <w:p w:rsidR="002118E0" w:rsidRDefault="0021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EKGHE+OfficinaSerifWinC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0A7" w:rsidRDefault="003A10A7" w:rsidP="00EC185E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A10A7" w:rsidRDefault="003A10A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0A7" w:rsidRDefault="003A10A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8E0" w:rsidRDefault="002118E0">
      <w:r>
        <w:separator/>
      </w:r>
    </w:p>
  </w:footnote>
  <w:footnote w:type="continuationSeparator" w:id="0">
    <w:p w:rsidR="002118E0" w:rsidRDefault="00211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EB9"/>
    <w:multiLevelType w:val="hybridMultilevel"/>
    <w:tmpl w:val="03C27F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D30ED"/>
    <w:multiLevelType w:val="hybridMultilevel"/>
    <w:tmpl w:val="31EA4590"/>
    <w:lvl w:ilvl="0" w:tplc="0419000B">
      <w:start w:val="1"/>
      <w:numFmt w:val="bullet"/>
      <w:lvlText w:val=""/>
      <w:lvlJc w:val="left"/>
      <w:pPr>
        <w:ind w:left="23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">
    <w:nsid w:val="0E951595"/>
    <w:multiLevelType w:val="hybridMultilevel"/>
    <w:tmpl w:val="598CBF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D1CEF"/>
    <w:multiLevelType w:val="multilevel"/>
    <w:tmpl w:val="45CADC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F350FFF"/>
    <w:multiLevelType w:val="hybridMultilevel"/>
    <w:tmpl w:val="D12040DE"/>
    <w:lvl w:ilvl="0" w:tplc="108AC18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DB3C6E"/>
    <w:multiLevelType w:val="hybridMultilevel"/>
    <w:tmpl w:val="038E9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B21DF"/>
    <w:multiLevelType w:val="hybridMultilevel"/>
    <w:tmpl w:val="3B2EA5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B2DF5"/>
    <w:multiLevelType w:val="hybridMultilevel"/>
    <w:tmpl w:val="88023676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8">
    <w:nsid w:val="21E17C10"/>
    <w:multiLevelType w:val="hybridMultilevel"/>
    <w:tmpl w:val="A84E42C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2066CE4"/>
    <w:multiLevelType w:val="hybridMultilevel"/>
    <w:tmpl w:val="1E668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47041"/>
    <w:multiLevelType w:val="hybridMultilevel"/>
    <w:tmpl w:val="90B286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20283"/>
    <w:multiLevelType w:val="hybridMultilevel"/>
    <w:tmpl w:val="CC00A3F8"/>
    <w:lvl w:ilvl="0" w:tplc="9A265128">
      <w:start w:val="1"/>
      <w:numFmt w:val="decimal"/>
      <w:lvlText w:val="%1."/>
      <w:lvlJc w:val="left"/>
      <w:pPr>
        <w:ind w:left="210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2">
    <w:nsid w:val="2D500000"/>
    <w:multiLevelType w:val="hybridMultilevel"/>
    <w:tmpl w:val="7C72A52A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32AC3F49"/>
    <w:multiLevelType w:val="hybridMultilevel"/>
    <w:tmpl w:val="CE18FFE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779E3"/>
    <w:multiLevelType w:val="hybridMultilevel"/>
    <w:tmpl w:val="8BF6BC76"/>
    <w:lvl w:ilvl="0" w:tplc="04190005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D68CF"/>
    <w:multiLevelType w:val="hybridMultilevel"/>
    <w:tmpl w:val="5686E394"/>
    <w:lvl w:ilvl="0" w:tplc="108AC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308C3"/>
    <w:multiLevelType w:val="multilevel"/>
    <w:tmpl w:val="B754C3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3C4D03EE"/>
    <w:multiLevelType w:val="hybridMultilevel"/>
    <w:tmpl w:val="E2FC7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4B753E"/>
    <w:multiLevelType w:val="hybridMultilevel"/>
    <w:tmpl w:val="E6DAD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32809"/>
    <w:multiLevelType w:val="hybridMultilevel"/>
    <w:tmpl w:val="526C65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F5F5D"/>
    <w:multiLevelType w:val="hybridMultilevel"/>
    <w:tmpl w:val="8D5ED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FE357E"/>
    <w:multiLevelType w:val="hybridMultilevel"/>
    <w:tmpl w:val="B1CA09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4F71FC"/>
    <w:multiLevelType w:val="hybridMultilevel"/>
    <w:tmpl w:val="3036008E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3">
    <w:nsid w:val="4BE43B2C"/>
    <w:multiLevelType w:val="hybridMultilevel"/>
    <w:tmpl w:val="FA5C5CAE"/>
    <w:lvl w:ilvl="0" w:tplc="0419000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F04C9E"/>
    <w:multiLevelType w:val="hybridMultilevel"/>
    <w:tmpl w:val="CDCC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F0DC3"/>
    <w:multiLevelType w:val="hybridMultilevel"/>
    <w:tmpl w:val="2E04B0F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52251156"/>
    <w:multiLevelType w:val="hybridMultilevel"/>
    <w:tmpl w:val="08808578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7">
    <w:nsid w:val="53756759"/>
    <w:multiLevelType w:val="hybridMultilevel"/>
    <w:tmpl w:val="18EEE646"/>
    <w:lvl w:ilvl="0" w:tplc="041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187217"/>
    <w:multiLevelType w:val="hybridMultilevel"/>
    <w:tmpl w:val="20522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1E2D8E"/>
    <w:multiLevelType w:val="hybridMultilevel"/>
    <w:tmpl w:val="AA3EBB36"/>
    <w:lvl w:ilvl="0" w:tplc="041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0">
    <w:nsid w:val="5C3056D6"/>
    <w:multiLevelType w:val="hybridMultilevel"/>
    <w:tmpl w:val="39BA15AA"/>
    <w:lvl w:ilvl="0" w:tplc="108AC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8B548D"/>
    <w:multiLevelType w:val="hybridMultilevel"/>
    <w:tmpl w:val="EFBCAB02"/>
    <w:lvl w:ilvl="0" w:tplc="041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0D7AEA"/>
    <w:multiLevelType w:val="hybridMultilevel"/>
    <w:tmpl w:val="6DA00392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3">
    <w:nsid w:val="661F72A0"/>
    <w:multiLevelType w:val="multilevel"/>
    <w:tmpl w:val="7FE28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6F34537"/>
    <w:multiLevelType w:val="hybridMultilevel"/>
    <w:tmpl w:val="236AED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15619A"/>
    <w:multiLevelType w:val="hybridMultilevel"/>
    <w:tmpl w:val="56BCDBE2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7">
    <w:nsid w:val="6EEA62A2"/>
    <w:multiLevelType w:val="hybridMultilevel"/>
    <w:tmpl w:val="79343158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B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8">
    <w:nsid w:val="6FF7237F"/>
    <w:multiLevelType w:val="hybridMultilevel"/>
    <w:tmpl w:val="D61EE50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9">
    <w:nsid w:val="705A735F"/>
    <w:multiLevelType w:val="multilevel"/>
    <w:tmpl w:val="C91CE4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>
    <w:nsid w:val="727E18B2"/>
    <w:multiLevelType w:val="hybridMultilevel"/>
    <w:tmpl w:val="4378C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2203E9"/>
    <w:multiLevelType w:val="hybridMultilevel"/>
    <w:tmpl w:val="4B50A9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871A03"/>
    <w:multiLevelType w:val="hybridMultilevel"/>
    <w:tmpl w:val="216CB6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B33002"/>
    <w:multiLevelType w:val="hybridMultilevel"/>
    <w:tmpl w:val="07046FBE"/>
    <w:lvl w:ilvl="0" w:tplc="0419000B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B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4">
    <w:nsid w:val="7724766B"/>
    <w:multiLevelType w:val="hybridMultilevel"/>
    <w:tmpl w:val="879ABD3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5">
    <w:nsid w:val="787C7748"/>
    <w:multiLevelType w:val="hybridMultilevel"/>
    <w:tmpl w:val="D1B47668"/>
    <w:lvl w:ilvl="0" w:tplc="0419000B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DC70D0"/>
    <w:multiLevelType w:val="hybridMultilevel"/>
    <w:tmpl w:val="4ADE9AF8"/>
    <w:lvl w:ilvl="0" w:tplc="04190005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85738F"/>
    <w:multiLevelType w:val="multilevel"/>
    <w:tmpl w:val="FAAAD3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8">
    <w:nsid w:val="7FBB7166"/>
    <w:multiLevelType w:val="hybridMultilevel"/>
    <w:tmpl w:val="6B9E16EE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8"/>
  </w:num>
  <w:num w:numId="3">
    <w:abstractNumId w:val="23"/>
  </w:num>
  <w:num w:numId="4">
    <w:abstractNumId w:val="46"/>
  </w:num>
  <w:num w:numId="5">
    <w:abstractNumId w:val="19"/>
  </w:num>
  <w:num w:numId="6">
    <w:abstractNumId w:val="10"/>
  </w:num>
  <w:num w:numId="7">
    <w:abstractNumId w:val="32"/>
  </w:num>
  <w:num w:numId="8">
    <w:abstractNumId w:val="40"/>
  </w:num>
  <w:num w:numId="9">
    <w:abstractNumId w:val="0"/>
  </w:num>
  <w:num w:numId="10">
    <w:abstractNumId w:val="14"/>
  </w:num>
  <w:num w:numId="11">
    <w:abstractNumId w:val="5"/>
  </w:num>
  <w:num w:numId="12">
    <w:abstractNumId w:val="42"/>
  </w:num>
  <w:num w:numId="13">
    <w:abstractNumId w:val="41"/>
  </w:num>
  <w:num w:numId="14">
    <w:abstractNumId w:val="17"/>
  </w:num>
  <w:num w:numId="15">
    <w:abstractNumId w:val="31"/>
  </w:num>
  <w:num w:numId="16">
    <w:abstractNumId w:val="1"/>
  </w:num>
  <w:num w:numId="17">
    <w:abstractNumId w:val="43"/>
  </w:num>
  <w:num w:numId="18">
    <w:abstractNumId w:val="21"/>
  </w:num>
  <w:num w:numId="19">
    <w:abstractNumId w:val="29"/>
  </w:num>
  <w:num w:numId="20">
    <w:abstractNumId w:val="27"/>
  </w:num>
  <w:num w:numId="21">
    <w:abstractNumId w:val="45"/>
  </w:num>
  <w:num w:numId="22">
    <w:abstractNumId w:val="13"/>
  </w:num>
  <w:num w:numId="23">
    <w:abstractNumId w:val="35"/>
  </w:num>
  <w:num w:numId="24">
    <w:abstractNumId w:val="34"/>
  </w:num>
  <w:num w:numId="25">
    <w:abstractNumId w:val="20"/>
  </w:num>
  <w:num w:numId="26">
    <w:abstractNumId w:val="37"/>
  </w:num>
  <w:num w:numId="27">
    <w:abstractNumId w:val="2"/>
  </w:num>
  <w:num w:numId="28">
    <w:abstractNumId w:val="9"/>
  </w:num>
  <w:num w:numId="29">
    <w:abstractNumId w:val="28"/>
  </w:num>
  <w:num w:numId="30">
    <w:abstractNumId w:val="22"/>
  </w:num>
  <w:num w:numId="31">
    <w:abstractNumId w:val="25"/>
  </w:num>
  <w:num w:numId="32">
    <w:abstractNumId w:val="26"/>
  </w:num>
  <w:num w:numId="33">
    <w:abstractNumId w:val="12"/>
  </w:num>
  <w:num w:numId="34">
    <w:abstractNumId w:val="36"/>
  </w:num>
  <w:num w:numId="35">
    <w:abstractNumId w:val="48"/>
  </w:num>
  <w:num w:numId="36">
    <w:abstractNumId w:val="7"/>
  </w:num>
  <w:num w:numId="37">
    <w:abstractNumId w:val="38"/>
  </w:num>
  <w:num w:numId="38">
    <w:abstractNumId w:val="15"/>
  </w:num>
  <w:num w:numId="39">
    <w:abstractNumId w:val="4"/>
  </w:num>
  <w:num w:numId="40">
    <w:abstractNumId w:val="30"/>
  </w:num>
  <w:num w:numId="41">
    <w:abstractNumId w:val="24"/>
  </w:num>
  <w:num w:numId="42">
    <w:abstractNumId w:val="18"/>
  </w:num>
  <w:num w:numId="43">
    <w:abstractNumId w:val="33"/>
  </w:num>
  <w:num w:numId="44">
    <w:abstractNumId w:val="47"/>
  </w:num>
  <w:num w:numId="45">
    <w:abstractNumId w:val="3"/>
  </w:num>
  <w:num w:numId="46">
    <w:abstractNumId w:val="39"/>
  </w:num>
  <w:num w:numId="47">
    <w:abstractNumId w:val="16"/>
  </w:num>
  <w:num w:numId="48">
    <w:abstractNumId w:val="6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96"/>
    <w:rsid w:val="000221C8"/>
    <w:rsid w:val="00067DE7"/>
    <w:rsid w:val="000E2CA0"/>
    <w:rsid w:val="000F5896"/>
    <w:rsid w:val="001B2EF3"/>
    <w:rsid w:val="002118E0"/>
    <w:rsid w:val="0022707F"/>
    <w:rsid w:val="002B734F"/>
    <w:rsid w:val="003A10A7"/>
    <w:rsid w:val="006530CB"/>
    <w:rsid w:val="009C4480"/>
    <w:rsid w:val="00A37BDA"/>
    <w:rsid w:val="00A90134"/>
    <w:rsid w:val="00B02200"/>
    <w:rsid w:val="00B33380"/>
    <w:rsid w:val="00C733CA"/>
    <w:rsid w:val="00D72D7C"/>
    <w:rsid w:val="00D903AD"/>
    <w:rsid w:val="00DB79DD"/>
    <w:rsid w:val="00EC185E"/>
    <w:rsid w:val="00F12240"/>
    <w:rsid w:val="00FA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B734F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rsid w:val="002B73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9"/>
    <w:qFormat/>
    <w:rsid w:val="002B734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B73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B734F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1"/>
    <w:link w:val="1"/>
    <w:uiPriority w:val="99"/>
    <w:rsid w:val="002B73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2B734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9"/>
    <w:rsid w:val="002B73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eading4Char">
    <w:name w:val="Heading 4 Char"/>
    <w:uiPriority w:val="99"/>
    <w:semiHidden/>
    <w:locked/>
    <w:rsid w:val="002B734F"/>
    <w:rPr>
      <w:rFonts w:ascii="Calibri" w:hAnsi="Calibri" w:cs="Times New Roman"/>
      <w:b/>
      <w:bCs/>
      <w:sz w:val="28"/>
      <w:szCs w:val="28"/>
    </w:rPr>
  </w:style>
  <w:style w:type="paragraph" w:styleId="a6">
    <w:name w:val="Normal (Web)"/>
    <w:basedOn w:val="a0"/>
    <w:uiPriority w:val="99"/>
    <w:rsid w:val="002B734F"/>
    <w:pPr>
      <w:spacing w:before="30" w:after="30"/>
    </w:pPr>
    <w:rPr>
      <w:rFonts w:ascii="Arial" w:hAnsi="Arial" w:cs="Arial"/>
      <w:color w:val="332E2D"/>
      <w:spacing w:val="2"/>
    </w:rPr>
  </w:style>
  <w:style w:type="table" w:styleId="a7">
    <w:name w:val="Table Grid"/>
    <w:basedOn w:val="a2"/>
    <w:uiPriority w:val="99"/>
    <w:rsid w:val="002B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98610">
    <w:name w:val="rvps698610"/>
    <w:basedOn w:val="a0"/>
    <w:uiPriority w:val="99"/>
    <w:rsid w:val="002B734F"/>
    <w:pPr>
      <w:spacing w:after="100"/>
      <w:ind w:right="200"/>
    </w:pPr>
    <w:rPr>
      <w:rFonts w:ascii="Arial" w:hAnsi="Arial" w:cs="Arial"/>
      <w:color w:val="000000"/>
      <w:sz w:val="12"/>
      <w:szCs w:val="12"/>
    </w:rPr>
  </w:style>
  <w:style w:type="paragraph" w:customStyle="1" w:styleId="ConsPlusNonformat">
    <w:name w:val="ConsPlusNonformat"/>
    <w:uiPriority w:val="99"/>
    <w:rsid w:val="002B73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0"/>
    <w:link w:val="a9"/>
    <w:uiPriority w:val="99"/>
    <w:rsid w:val="002B734F"/>
    <w:pPr>
      <w:jc w:val="center"/>
    </w:pPr>
    <w:rPr>
      <w:lang w:val="x-none" w:eastAsia="x-none"/>
    </w:rPr>
  </w:style>
  <w:style w:type="character" w:customStyle="1" w:styleId="a9">
    <w:name w:val="Основной текст Знак"/>
    <w:basedOn w:val="a1"/>
    <w:link w:val="a8"/>
    <w:uiPriority w:val="99"/>
    <w:rsid w:val="002B73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2B7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5">
    <w:name w:val="Table Grid 5"/>
    <w:basedOn w:val="a2"/>
    <w:uiPriority w:val="99"/>
    <w:rsid w:val="002B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a">
    <w:name w:val="Document Map"/>
    <w:basedOn w:val="a0"/>
    <w:link w:val="ab"/>
    <w:uiPriority w:val="99"/>
    <w:semiHidden/>
    <w:rsid w:val="002B734F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ab">
    <w:name w:val="Схема документа Знак"/>
    <w:basedOn w:val="a1"/>
    <w:link w:val="aa"/>
    <w:uiPriority w:val="99"/>
    <w:semiHidden/>
    <w:rsid w:val="002B734F"/>
    <w:rPr>
      <w:rFonts w:ascii="Times New Roman" w:eastAsia="Times New Roman" w:hAnsi="Times New Roman" w:cs="Times New Roman"/>
      <w:sz w:val="2"/>
      <w:szCs w:val="20"/>
      <w:shd w:val="clear" w:color="auto" w:fill="000080"/>
      <w:lang w:val="x-none" w:eastAsia="x-none"/>
    </w:rPr>
  </w:style>
  <w:style w:type="paragraph" w:styleId="ac">
    <w:name w:val="Balloon Text"/>
    <w:basedOn w:val="a0"/>
    <w:link w:val="ad"/>
    <w:uiPriority w:val="99"/>
    <w:semiHidden/>
    <w:rsid w:val="002B734F"/>
    <w:rPr>
      <w:sz w:val="2"/>
      <w:szCs w:val="20"/>
      <w:lang w:val="x-none" w:eastAsia="x-none"/>
    </w:rPr>
  </w:style>
  <w:style w:type="character" w:customStyle="1" w:styleId="ad">
    <w:name w:val="Текст выноски Знак"/>
    <w:basedOn w:val="a1"/>
    <w:link w:val="ac"/>
    <w:uiPriority w:val="99"/>
    <w:semiHidden/>
    <w:rsid w:val="002B734F"/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paragraph" w:styleId="ae">
    <w:name w:val="footer"/>
    <w:basedOn w:val="a0"/>
    <w:link w:val="af"/>
    <w:uiPriority w:val="99"/>
    <w:rsid w:val="002B73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1"/>
    <w:link w:val="ae"/>
    <w:uiPriority w:val="99"/>
    <w:rsid w:val="002B73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page number"/>
    <w:uiPriority w:val="99"/>
    <w:rsid w:val="002B734F"/>
    <w:rPr>
      <w:rFonts w:cs="Times New Roman"/>
    </w:rPr>
  </w:style>
  <w:style w:type="paragraph" w:styleId="af1">
    <w:name w:val="header"/>
    <w:basedOn w:val="a0"/>
    <w:link w:val="af2"/>
    <w:uiPriority w:val="99"/>
    <w:rsid w:val="002B73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basedOn w:val="a1"/>
    <w:link w:val="af1"/>
    <w:uiPriority w:val="99"/>
    <w:rsid w:val="002B73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2B73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"/>
    <w:basedOn w:val="a0"/>
    <w:rsid w:val="002B73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2B734F"/>
    <w:rPr>
      <w:rFonts w:cs="Times New Roman"/>
    </w:rPr>
  </w:style>
  <w:style w:type="character" w:customStyle="1" w:styleId="af4">
    <w:name w:val="Заголовок своего сообщения"/>
    <w:uiPriority w:val="99"/>
    <w:rsid w:val="002B734F"/>
    <w:rPr>
      <w:rFonts w:cs="Times New Roman"/>
      <w:b/>
      <w:bCs/>
      <w:color w:val="000080"/>
    </w:rPr>
  </w:style>
  <w:style w:type="character" w:styleId="af5">
    <w:name w:val="Strong"/>
    <w:qFormat/>
    <w:rsid w:val="002B734F"/>
    <w:rPr>
      <w:rFonts w:cs="Times New Roman"/>
      <w:b/>
      <w:bCs/>
    </w:rPr>
  </w:style>
  <w:style w:type="paragraph" w:styleId="2">
    <w:name w:val="Body Text 2"/>
    <w:basedOn w:val="a0"/>
    <w:link w:val="20"/>
    <w:uiPriority w:val="99"/>
    <w:rsid w:val="002B734F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1"/>
    <w:link w:val="2"/>
    <w:uiPriority w:val="99"/>
    <w:rsid w:val="002B73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 Indent"/>
    <w:basedOn w:val="a0"/>
    <w:link w:val="af7"/>
    <w:uiPriority w:val="99"/>
    <w:rsid w:val="002B734F"/>
    <w:pPr>
      <w:spacing w:after="120"/>
      <w:ind w:left="283"/>
    </w:pPr>
    <w:rPr>
      <w:lang w:val="x-none" w:eastAsia="x-none"/>
    </w:rPr>
  </w:style>
  <w:style w:type="character" w:customStyle="1" w:styleId="af7">
    <w:name w:val="Основной текст с отступом Знак"/>
    <w:basedOn w:val="a1"/>
    <w:link w:val="af6"/>
    <w:uiPriority w:val="99"/>
    <w:rsid w:val="002B73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8">
    <w:name w:val="Таблицы (моноширинный)"/>
    <w:basedOn w:val="a0"/>
    <w:next w:val="a0"/>
    <w:uiPriority w:val="99"/>
    <w:rsid w:val="002B734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1">
    <w:name w:val="Body Text Indent 3"/>
    <w:basedOn w:val="a0"/>
    <w:link w:val="32"/>
    <w:uiPriority w:val="99"/>
    <w:rsid w:val="002B73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2B73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2B734F"/>
    <w:rPr>
      <w:rFonts w:cs="Times New Roman"/>
      <w:sz w:val="16"/>
      <w:szCs w:val="16"/>
    </w:rPr>
  </w:style>
  <w:style w:type="paragraph" w:customStyle="1" w:styleId="Default">
    <w:name w:val="Default"/>
    <w:uiPriority w:val="99"/>
    <w:rsid w:val="002B734F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">
    <w:name w:val="Основной текст 21"/>
    <w:basedOn w:val="a0"/>
    <w:uiPriority w:val="99"/>
    <w:rsid w:val="002B734F"/>
    <w:pPr>
      <w:suppressAutoHyphens/>
      <w:jc w:val="both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1"/>
    <w:rsid w:val="002B734F"/>
  </w:style>
  <w:style w:type="paragraph" w:styleId="af9">
    <w:name w:val="List Paragraph"/>
    <w:basedOn w:val="a0"/>
    <w:uiPriority w:val="34"/>
    <w:qFormat/>
    <w:rsid w:val="002B734F"/>
    <w:pPr>
      <w:ind w:left="720"/>
      <w:contextualSpacing/>
    </w:pPr>
  </w:style>
  <w:style w:type="paragraph" w:customStyle="1" w:styleId="afa">
    <w:name w:val="Знак"/>
    <w:basedOn w:val="a0"/>
    <w:rsid w:val="002B734F"/>
    <w:pPr>
      <w:tabs>
        <w:tab w:val="num" w:pos="360"/>
      </w:tabs>
      <w:spacing w:after="160" w:line="240" w:lineRule="exact"/>
    </w:pPr>
    <w:rPr>
      <w:rFonts w:cs="Verdana"/>
      <w:szCs w:val="20"/>
      <w:lang w:val="en-US" w:eastAsia="en-US"/>
    </w:rPr>
  </w:style>
  <w:style w:type="paragraph" w:customStyle="1" w:styleId="afb">
    <w:name w:val="Текст таблиц"/>
    <w:link w:val="afc"/>
    <w:rsid w:val="002B734F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afc">
    <w:name w:val="Текст таблиц Знак"/>
    <w:link w:val="afb"/>
    <w:rsid w:val="002B734F"/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">
    <w:name w:val="List Bullet"/>
    <w:basedOn w:val="a0"/>
    <w:next w:val="afd"/>
    <w:autoRedefine/>
    <w:rsid w:val="002B734F"/>
    <w:pPr>
      <w:numPr>
        <w:numId w:val="23"/>
      </w:numPr>
      <w:tabs>
        <w:tab w:val="clear" w:pos="567"/>
        <w:tab w:val="num" w:pos="360"/>
      </w:tabs>
      <w:ind w:left="360" w:hanging="360"/>
      <w:jc w:val="both"/>
    </w:pPr>
    <w:rPr>
      <w:lang w:val="en-GB" w:eastAsia="en-US"/>
    </w:rPr>
  </w:style>
  <w:style w:type="paragraph" w:customStyle="1" w:styleId="afe">
    <w:name w:val="МаркТабл"/>
    <w:rsid w:val="002B734F"/>
    <w:pPr>
      <w:tabs>
        <w:tab w:val="num" w:pos="360"/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fd">
    <w:name w:val="List"/>
    <w:basedOn w:val="a0"/>
    <w:uiPriority w:val="99"/>
    <w:semiHidden/>
    <w:unhideWhenUsed/>
    <w:rsid w:val="002B734F"/>
    <w:pPr>
      <w:ind w:left="283" w:hanging="283"/>
      <w:contextualSpacing/>
    </w:pPr>
  </w:style>
  <w:style w:type="paragraph" w:customStyle="1" w:styleId="p11">
    <w:name w:val="p11"/>
    <w:basedOn w:val="a0"/>
    <w:rsid w:val="002B734F"/>
    <w:pPr>
      <w:spacing w:before="100" w:beforeAutospacing="1" w:after="100" w:afterAutospacing="1"/>
    </w:pPr>
  </w:style>
  <w:style w:type="character" w:styleId="aff">
    <w:name w:val="Hyperlink"/>
    <w:uiPriority w:val="99"/>
    <w:unhideWhenUsed/>
    <w:rsid w:val="002B734F"/>
    <w:rPr>
      <w:color w:val="0563C1"/>
      <w:u w:val="single"/>
    </w:rPr>
  </w:style>
  <w:style w:type="character" w:customStyle="1" w:styleId="aff0">
    <w:name w:val="Неразрешенное упоминание"/>
    <w:uiPriority w:val="99"/>
    <w:semiHidden/>
    <w:unhideWhenUsed/>
    <w:rsid w:val="002B734F"/>
    <w:rPr>
      <w:color w:val="605E5C"/>
      <w:shd w:val="clear" w:color="auto" w:fill="E1DFDD"/>
    </w:rPr>
  </w:style>
  <w:style w:type="paragraph" w:customStyle="1" w:styleId="formattext">
    <w:name w:val="formattext"/>
    <w:basedOn w:val="a0"/>
    <w:rsid w:val="002B734F"/>
    <w:pPr>
      <w:spacing w:before="100" w:beforeAutospacing="1" w:after="100" w:afterAutospacing="1"/>
    </w:pPr>
  </w:style>
  <w:style w:type="paragraph" w:styleId="22">
    <w:name w:val="Body Text Indent 2"/>
    <w:basedOn w:val="a0"/>
    <w:link w:val="23"/>
    <w:uiPriority w:val="99"/>
    <w:unhideWhenUsed/>
    <w:rsid w:val="002B734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rsid w:val="002B7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Subtitle"/>
    <w:basedOn w:val="a0"/>
    <w:next w:val="a0"/>
    <w:link w:val="aff2"/>
    <w:qFormat/>
    <w:rsid w:val="002B734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f2">
    <w:name w:val="Подзаголовок Знак"/>
    <w:basedOn w:val="a1"/>
    <w:link w:val="aff1"/>
    <w:rsid w:val="002B734F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B734F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rsid w:val="002B73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9"/>
    <w:qFormat/>
    <w:rsid w:val="002B734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B73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B734F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1"/>
    <w:link w:val="1"/>
    <w:uiPriority w:val="99"/>
    <w:rsid w:val="002B73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2B734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9"/>
    <w:rsid w:val="002B73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eading4Char">
    <w:name w:val="Heading 4 Char"/>
    <w:uiPriority w:val="99"/>
    <w:semiHidden/>
    <w:locked/>
    <w:rsid w:val="002B734F"/>
    <w:rPr>
      <w:rFonts w:ascii="Calibri" w:hAnsi="Calibri" w:cs="Times New Roman"/>
      <w:b/>
      <w:bCs/>
      <w:sz w:val="28"/>
      <w:szCs w:val="28"/>
    </w:rPr>
  </w:style>
  <w:style w:type="paragraph" w:styleId="a6">
    <w:name w:val="Normal (Web)"/>
    <w:basedOn w:val="a0"/>
    <w:uiPriority w:val="99"/>
    <w:rsid w:val="002B734F"/>
    <w:pPr>
      <w:spacing w:before="30" w:after="30"/>
    </w:pPr>
    <w:rPr>
      <w:rFonts w:ascii="Arial" w:hAnsi="Arial" w:cs="Arial"/>
      <w:color w:val="332E2D"/>
      <w:spacing w:val="2"/>
    </w:rPr>
  </w:style>
  <w:style w:type="table" w:styleId="a7">
    <w:name w:val="Table Grid"/>
    <w:basedOn w:val="a2"/>
    <w:uiPriority w:val="99"/>
    <w:rsid w:val="002B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98610">
    <w:name w:val="rvps698610"/>
    <w:basedOn w:val="a0"/>
    <w:uiPriority w:val="99"/>
    <w:rsid w:val="002B734F"/>
    <w:pPr>
      <w:spacing w:after="100"/>
      <w:ind w:right="200"/>
    </w:pPr>
    <w:rPr>
      <w:rFonts w:ascii="Arial" w:hAnsi="Arial" w:cs="Arial"/>
      <w:color w:val="000000"/>
      <w:sz w:val="12"/>
      <w:szCs w:val="12"/>
    </w:rPr>
  </w:style>
  <w:style w:type="paragraph" w:customStyle="1" w:styleId="ConsPlusNonformat">
    <w:name w:val="ConsPlusNonformat"/>
    <w:uiPriority w:val="99"/>
    <w:rsid w:val="002B73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0"/>
    <w:link w:val="a9"/>
    <w:uiPriority w:val="99"/>
    <w:rsid w:val="002B734F"/>
    <w:pPr>
      <w:jc w:val="center"/>
    </w:pPr>
    <w:rPr>
      <w:lang w:val="x-none" w:eastAsia="x-none"/>
    </w:rPr>
  </w:style>
  <w:style w:type="character" w:customStyle="1" w:styleId="a9">
    <w:name w:val="Основной текст Знак"/>
    <w:basedOn w:val="a1"/>
    <w:link w:val="a8"/>
    <w:uiPriority w:val="99"/>
    <w:rsid w:val="002B73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2B7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5">
    <w:name w:val="Table Grid 5"/>
    <w:basedOn w:val="a2"/>
    <w:uiPriority w:val="99"/>
    <w:rsid w:val="002B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a">
    <w:name w:val="Document Map"/>
    <w:basedOn w:val="a0"/>
    <w:link w:val="ab"/>
    <w:uiPriority w:val="99"/>
    <w:semiHidden/>
    <w:rsid w:val="002B734F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ab">
    <w:name w:val="Схема документа Знак"/>
    <w:basedOn w:val="a1"/>
    <w:link w:val="aa"/>
    <w:uiPriority w:val="99"/>
    <w:semiHidden/>
    <w:rsid w:val="002B734F"/>
    <w:rPr>
      <w:rFonts w:ascii="Times New Roman" w:eastAsia="Times New Roman" w:hAnsi="Times New Roman" w:cs="Times New Roman"/>
      <w:sz w:val="2"/>
      <w:szCs w:val="20"/>
      <w:shd w:val="clear" w:color="auto" w:fill="000080"/>
      <w:lang w:val="x-none" w:eastAsia="x-none"/>
    </w:rPr>
  </w:style>
  <w:style w:type="paragraph" w:styleId="ac">
    <w:name w:val="Balloon Text"/>
    <w:basedOn w:val="a0"/>
    <w:link w:val="ad"/>
    <w:uiPriority w:val="99"/>
    <w:semiHidden/>
    <w:rsid w:val="002B734F"/>
    <w:rPr>
      <w:sz w:val="2"/>
      <w:szCs w:val="20"/>
      <w:lang w:val="x-none" w:eastAsia="x-none"/>
    </w:rPr>
  </w:style>
  <w:style w:type="character" w:customStyle="1" w:styleId="ad">
    <w:name w:val="Текст выноски Знак"/>
    <w:basedOn w:val="a1"/>
    <w:link w:val="ac"/>
    <w:uiPriority w:val="99"/>
    <w:semiHidden/>
    <w:rsid w:val="002B734F"/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paragraph" w:styleId="ae">
    <w:name w:val="footer"/>
    <w:basedOn w:val="a0"/>
    <w:link w:val="af"/>
    <w:uiPriority w:val="99"/>
    <w:rsid w:val="002B73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1"/>
    <w:link w:val="ae"/>
    <w:uiPriority w:val="99"/>
    <w:rsid w:val="002B73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page number"/>
    <w:uiPriority w:val="99"/>
    <w:rsid w:val="002B734F"/>
    <w:rPr>
      <w:rFonts w:cs="Times New Roman"/>
    </w:rPr>
  </w:style>
  <w:style w:type="paragraph" w:styleId="af1">
    <w:name w:val="header"/>
    <w:basedOn w:val="a0"/>
    <w:link w:val="af2"/>
    <w:uiPriority w:val="99"/>
    <w:rsid w:val="002B73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basedOn w:val="a1"/>
    <w:link w:val="af1"/>
    <w:uiPriority w:val="99"/>
    <w:rsid w:val="002B73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2B73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"/>
    <w:basedOn w:val="a0"/>
    <w:rsid w:val="002B73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2B734F"/>
    <w:rPr>
      <w:rFonts w:cs="Times New Roman"/>
    </w:rPr>
  </w:style>
  <w:style w:type="character" w:customStyle="1" w:styleId="af4">
    <w:name w:val="Заголовок своего сообщения"/>
    <w:uiPriority w:val="99"/>
    <w:rsid w:val="002B734F"/>
    <w:rPr>
      <w:rFonts w:cs="Times New Roman"/>
      <w:b/>
      <w:bCs/>
      <w:color w:val="000080"/>
    </w:rPr>
  </w:style>
  <w:style w:type="character" w:styleId="af5">
    <w:name w:val="Strong"/>
    <w:qFormat/>
    <w:rsid w:val="002B734F"/>
    <w:rPr>
      <w:rFonts w:cs="Times New Roman"/>
      <w:b/>
      <w:bCs/>
    </w:rPr>
  </w:style>
  <w:style w:type="paragraph" w:styleId="2">
    <w:name w:val="Body Text 2"/>
    <w:basedOn w:val="a0"/>
    <w:link w:val="20"/>
    <w:uiPriority w:val="99"/>
    <w:rsid w:val="002B734F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1"/>
    <w:link w:val="2"/>
    <w:uiPriority w:val="99"/>
    <w:rsid w:val="002B73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 Indent"/>
    <w:basedOn w:val="a0"/>
    <w:link w:val="af7"/>
    <w:uiPriority w:val="99"/>
    <w:rsid w:val="002B734F"/>
    <w:pPr>
      <w:spacing w:after="120"/>
      <w:ind w:left="283"/>
    </w:pPr>
    <w:rPr>
      <w:lang w:val="x-none" w:eastAsia="x-none"/>
    </w:rPr>
  </w:style>
  <w:style w:type="character" w:customStyle="1" w:styleId="af7">
    <w:name w:val="Основной текст с отступом Знак"/>
    <w:basedOn w:val="a1"/>
    <w:link w:val="af6"/>
    <w:uiPriority w:val="99"/>
    <w:rsid w:val="002B73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8">
    <w:name w:val="Таблицы (моноширинный)"/>
    <w:basedOn w:val="a0"/>
    <w:next w:val="a0"/>
    <w:uiPriority w:val="99"/>
    <w:rsid w:val="002B734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1">
    <w:name w:val="Body Text Indent 3"/>
    <w:basedOn w:val="a0"/>
    <w:link w:val="32"/>
    <w:uiPriority w:val="99"/>
    <w:rsid w:val="002B73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2B73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2B734F"/>
    <w:rPr>
      <w:rFonts w:cs="Times New Roman"/>
      <w:sz w:val="16"/>
      <w:szCs w:val="16"/>
    </w:rPr>
  </w:style>
  <w:style w:type="paragraph" w:customStyle="1" w:styleId="Default">
    <w:name w:val="Default"/>
    <w:uiPriority w:val="99"/>
    <w:rsid w:val="002B734F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">
    <w:name w:val="Основной текст 21"/>
    <w:basedOn w:val="a0"/>
    <w:uiPriority w:val="99"/>
    <w:rsid w:val="002B734F"/>
    <w:pPr>
      <w:suppressAutoHyphens/>
      <w:jc w:val="both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1"/>
    <w:rsid w:val="002B734F"/>
  </w:style>
  <w:style w:type="paragraph" w:styleId="af9">
    <w:name w:val="List Paragraph"/>
    <w:basedOn w:val="a0"/>
    <w:uiPriority w:val="34"/>
    <w:qFormat/>
    <w:rsid w:val="002B734F"/>
    <w:pPr>
      <w:ind w:left="720"/>
      <w:contextualSpacing/>
    </w:pPr>
  </w:style>
  <w:style w:type="paragraph" w:customStyle="1" w:styleId="afa">
    <w:name w:val="Знак"/>
    <w:basedOn w:val="a0"/>
    <w:rsid w:val="002B734F"/>
    <w:pPr>
      <w:tabs>
        <w:tab w:val="num" w:pos="360"/>
      </w:tabs>
      <w:spacing w:after="160" w:line="240" w:lineRule="exact"/>
    </w:pPr>
    <w:rPr>
      <w:rFonts w:cs="Verdana"/>
      <w:szCs w:val="20"/>
      <w:lang w:val="en-US" w:eastAsia="en-US"/>
    </w:rPr>
  </w:style>
  <w:style w:type="paragraph" w:customStyle="1" w:styleId="afb">
    <w:name w:val="Текст таблиц"/>
    <w:link w:val="afc"/>
    <w:rsid w:val="002B734F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afc">
    <w:name w:val="Текст таблиц Знак"/>
    <w:link w:val="afb"/>
    <w:rsid w:val="002B734F"/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">
    <w:name w:val="List Bullet"/>
    <w:basedOn w:val="a0"/>
    <w:next w:val="afd"/>
    <w:autoRedefine/>
    <w:rsid w:val="002B734F"/>
    <w:pPr>
      <w:numPr>
        <w:numId w:val="23"/>
      </w:numPr>
      <w:tabs>
        <w:tab w:val="clear" w:pos="567"/>
        <w:tab w:val="num" w:pos="360"/>
      </w:tabs>
      <w:ind w:left="360" w:hanging="360"/>
      <w:jc w:val="both"/>
    </w:pPr>
    <w:rPr>
      <w:lang w:val="en-GB" w:eastAsia="en-US"/>
    </w:rPr>
  </w:style>
  <w:style w:type="paragraph" w:customStyle="1" w:styleId="afe">
    <w:name w:val="МаркТабл"/>
    <w:rsid w:val="002B734F"/>
    <w:pPr>
      <w:tabs>
        <w:tab w:val="num" w:pos="360"/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fd">
    <w:name w:val="List"/>
    <w:basedOn w:val="a0"/>
    <w:uiPriority w:val="99"/>
    <w:semiHidden/>
    <w:unhideWhenUsed/>
    <w:rsid w:val="002B734F"/>
    <w:pPr>
      <w:ind w:left="283" w:hanging="283"/>
      <w:contextualSpacing/>
    </w:pPr>
  </w:style>
  <w:style w:type="paragraph" w:customStyle="1" w:styleId="p11">
    <w:name w:val="p11"/>
    <w:basedOn w:val="a0"/>
    <w:rsid w:val="002B734F"/>
    <w:pPr>
      <w:spacing w:before="100" w:beforeAutospacing="1" w:after="100" w:afterAutospacing="1"/>
    </w:pPr>
  </w:style>
  <w:style w:type="character" w:styleId="aff">
    <w:name w:val="Hyperlink"/>
    <w:uiPriority w:val="99"/>
    <w:unhideWhenUsed/>
    <w:rsid w:val="002B734F"/>
    <w:rPr>
      <w:color w:val="0563C1"/>
      <w:u w:val="single"/>
    </w:rPr>
  </w:style>
  <w:style w:type="character" w:customStyle="1" w:styleId="aff0">
    <w:name w:val="Неразрешенное упоминание"/>
    <w:uiPriority w:val="99"/>
    <w:semiHidden/>
    <w:unhideWhenUsed/>
    <w:rsid w:val="002B734F"/>
    <w:rPr>
      <w:color w:val="605E5C"/>
      <w:shd w:val="clear" w:color="auto" w:fill="E1DFDD"/>
    </w:rPr>
  </w:style>
  <w:style w:type="paragraph" w:customStyle="1" w:styleId="formattext">
    <w:name w:val="formattext"/>
    <w:basedOn w:val="a0"/>
    <w:rsid w:val="002B734F"/>
    <w:pPr>
      <w:spacing w:before="100" w:beforeAutospacing="1" w:after="100" w:afterAutospacing="1"/>
    </w:pPr>
  </w:style>
  <w:style w:type="paragraph" w:styleId="22">
    <w:name w:val="Body Text Indent 2"/>
    <w:basedOn w:val="a0"/>
    <w:link w:val="23"/>
    <w:uiPriority w:val="99"/>
    <w:unhideWhenUsed/>
    <w:rsid w:val="002B734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rsid w:val="002B7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Subtitle"/>
    <w:basedOn w:val="a0"/>
    <w:next w:val="a0"/>
    <w:link w:val="aff2"/>
    <w:qFormat/>
    <w:rsid w:val="002B734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f2">
    <w:name w:val="Подзаголовок Знак"/>
    <w:basedOn w:val="a1"/>
    <w:link w:val="aff1"/>
    <w:rsid w:val="002B734F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docs.cntd.ru/document/902137809" TargetMode="External"/><Relationship Id="rId18" Type="http://schemas.openxmlformats.org/officeDocument/2006/relationships/hyperlink" Target="https://docs.cntd.ru/document/410804127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187046" TargetMode="External"/><Relationship Id="rId17" Type="http://schemas.openxmlformats.org/officeDocument/2006/relationships/hyperlink" Target="https://docs.cntd.ru/document/4108041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20212826" TargetMode="External"/><Relationship Id="rId20" Type="http://schemas.openxmlformats.org/officeDocument/2006/relationships/hyperlink" Target="https://docs.cntd.ru/document/90213034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18704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20139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902104125" TargetMode="External"/><Relationship Id="rId19" Type="http://schemas.openxmlformats.org/officeDocument/2006/relationships/hyperlink" Target="https://docs.cntd.ru/document/9021303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186281" TargetMode="External"/><Relationship Id="rId14" Type="http://schemas.openxmlformats.org/officeDocument/2006/relationships/hyperlink" Target="https://docs.cntd.ru/document/902196059" TargetMode="Externa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rkina_MN\Desktop\&#1076;&#1083;&#1103;%20&#1087;&#1088;&#1086;&#1075;&#1088;&#1072;&#1084;&#1084;&#1099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7.1186690313031417E-2"/>
                  <c:y val="-0.1581139733876266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5892060324899113E-2"/>
                  <c:y val="8.586662851522021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7520689559030853E-2"/>
                  <c:y val="1.191051340511661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aseline="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Лист1!$W$4:$Y$4</c:f>
              <c:strCache>
                <c:ptCount val="3"/>
                <c:pt idx="0">
                  <c:v>Расходы на электрическую энергию в 2020г., тыс.руб. </c:v>
                </c:pt>
                <c:pt idx="1">
                  <c:v>Расходы на тепловую энергию в 2020г., тыс.руб.</c:v>
                </c:pt>
                <c:pt idx="2">
                  <c:v>Расходы на водоснабжение в 2020г., тыс. руб.</c:v>
                </c:pt>
              </c:strCache>
            </c:strRef>
          </c:cat>
          <c:val>
            <c:numRef>
              <c:f>Лист1!$W$5:$Y$5</c:f>
              <c:numCache>
                <c:formatCode>General</c:formatCode>
                <c:ptCount val="3"/>
                <c:pt idx="0">
                  <c:v>22048</c:v>
                </c:pt>
                <c:pt idx="1">
                  <c:v>86929.04</c:v>
                </c:pt>
                <c:pt idx="2">
                  <c:v>3878.36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972513525340846"/>
          <c:y val="0.19280424872597793"/>
          <c:w val="0.3487284724941298"/>
          <c:h val="0.55640333326520575"/>
        </c:manualLayout>
      </c:layout>
      <c:overlay val="0"/>
      <c:txPr>
        <a:bodyPr/>
        <a:lstStyle/>
        <a:p>
          <a:pPr>
            <a:defRPr sz="1400" baseline="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200" baseline="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4825</Words>
  <Characters>27507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Старчак</dc:creator>
  <cp:keywords/>
  <dc:description/>
  <cp:lastModifiedBy>Елена Юрьевна Калинина</cp:lastModifiedBy>
  <cp:revision>4</cp:revision>
  <cp:lastPrinted>2023-09-11T01:56:00Z</cp:lastPrinted>
  <dcterms:created xsi:type="dcterms:W3CDTF">2023-10-11T01:22:00Z</dcterms:created>
  <dcterms:modified xsi:type="dcterms:W3CDTF">2023-10-12T07:22:00Z</dcterms:modified>
</cp:coreProperties>
</file>