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DE" w:rsidRDefault="00D91BDE" w:rsidP="00D91BDE">
      <w:pPr>
        <w:pStyle w:val="af4"/>
        <w:ind w:left="0" w:firstLine="709"/>
        <w:jc w:val="right"/>
        <w:rPr>
          <w:b/>
        </w:rPr>
      </w:pPr>
    </w:p>
    <w:p w:rsidR="005C6BDA" w:rsidRPr="00CF2281" w:rsidRDefault="005C6BDA" w:rsidP="00E90FBC">
      <w:pPr>
        <w:pStyle w:val="af4"/>
        <w:ind w:left="0" w:firstLine="709"/>
        <w:jc w:val="center"/>
        <w:rPr>
          <w:b/>
        </w:rPr>
      </w:pPr>
      <w:r w:rsidRPr="00CF2281">
        <w:rPr>
          <w:b/>
        </w:rPr>
        <w:t>АДМИНИСТРАЦИЯ МУНИЦИПАЛЬНОГО РАЙОНА</w:t>
      </w:r>
    </w:p>
    <w:p w:rsidR="005C6BDA" w:rsidRPr="00CF2281" w:rsidRDefault="005C6BDA" w:rsidP="00E90FBC">
      <w:pPr>
        <w:pStyle w:val="af4"/>
        <w:ind w:left="0" w:firstLine="709"/>
        <w:jc w:val="center"/>
        <w:rPr>
          <w:b/>
        </w:rPr>
      </w:pPr>
      <w:r w:rsidRPr="00CF2281">
        <w:rPr>
          <w:b/>
        </w:rPr>
        <w:t>«ОЛОВЯННИНСКИЙ РАЙОН»</w:t>
      </w:r>
    </w:p>
    <w:p w:rsidR="005C6BDA" w:rsidRPr="00CF2281" w:rsidRDefault="005C6BDA" w:rsidP="00E90FBC">
      <w:pPr>
        <w:pStyle w:val="af4"/>
        <w:ind w:left="0" w:firstLine="709"/>
      </w:pPr>
    </w:p>
    <w:p w:rsidR="005C6BDA" w:rsidRPr="00CF2281" w:rsidRDefault="005C6BDA" w:rsidP="00E90FBC">
      <w:pPr>
        <w:pStyle w:val="af4"/>
        <w:ind w:left="0" w:firstLine="709"/>
        <w:jc w:val="center"/>
        <w:rPr>
          <w:b/>
        </w:rPr>
      </w:pPr>
      <w:r w:rsidRPr="00CF2281">
        <w:rPr>
          <w:b/>
        </w:rPr>
        <w:t>ПОСТАНОВЛЕНИЕ</w:t>
      </w:r>
    </w:p>
    <w:p w:rsidR="005C6BDA" w:rsidRPr="00CF2281" w:rsidRDefault="005C6BDA" w:rsidP="00E90FBC">
      <w:pPr>
        <w:pStyle w:val="af4"/>
        <w:ind w:left="0" w:firstLine="709"/>
        <w:jc w:val="center"/>
        <w:rPr>
          <w:b/>
        </w:rPr>
      </w:pPr>
    </w:p>
    <w:p w:rsidR="005C6BDA" w:rsidRPr="00CF2281" w:rsidRDefault="005C6BDA" w:rsidP="00E90FBC">
      <w:pPr>
        <w:pStyle w:val="af4"/>
        <w:tabs>
          <w:tab w:val="left" w:pos="8295"/>
        </w:tabs>
        <w:ind w:left="0"/>
      </w:pPr>
      <w:r>
        <w:t>«</w:t>
      </w:r>
      <w:r w:rsidR="00F94B39">
        <w:t>29</w:t>
      </w:r>
      <w:r w:rsidRPr="00CF2281">
        <w:t>»</w:t>
      </w:r>
      <w:r>
        <w:rPr>
          <w:spacing w:val="-3"/>
        </w:rPr>
        <w:t xml:space="preserve"> </w:t>
      </w:r>
      <w:r w:rsidR="00F94B39">
        <w:rPr>
          <w:spacing w:val="-3"/>
        </w:rPr>
        <w:t>сентября</w:t>
      </w:r>
      <w:r w:rsidRPr="00CF2281">
        <w:rPr>
          <w:spacing w:val="-3"/>
        </w:rPr>
        <w:t xml:space="preserve"> </w:t>
      </w:r>
      <w:r>
        <w:t>2023 года</w:t>
      </w:r>
      <w:r w:rsidRPr="00CF2281">
        <w:t xml:space="preserve">    </w:t>
      </w:r>
      <w:r>
        <w:t xml:space="preserve">                                                        </w:t>
      </w:r>
      <w:r w:rsidR="00D72116">
        <w:t xml:space="preserve">         </w:t>
      </w:r>
      <w:r>
        <w:t xml:space="preserve">          </w:t>
      </w:r>
      <w:r w:rsidRPr="00CF2281">
        <w:t>№</w:t>
      </w:r>
      <w:r w:rsidR="00F94B39">
        <w:t xml:space="preserve"> 406</w:t>
      </w:r>
    </w:p>
    <w:p w:rsidR="005C6BDA" w:rsidRPr="00CF2281" w:rsidRDefault="005C6BDA" w:rsidP="00E90FBC">
      <w:pPr>
        <w:pStyle w:val="af4"/>
        <w:ind w:left="0" w:firstLine="709"/>
        <w:jc w:val="center"/>
        <w:rPr>
          <w:b/>
        </w:rPr>
      </w:pPr>
    </w:p>
    <w:p w:rsidR="005C6BDA" w:rsidRPr="00CF2281" w:rsidRDefault="005C6BDA" w:rsidP="00E90FBC">
      <w:pPr>
        <w:pStyle w:val="af4"/>
        <w:ind w:left="0" w:firstLine="709"/>
        <w:jc w:val="center"/>
        <w:rPr>
          <w:b/>
        </w:rPr>
      </w:pPr>
      <w:proofErr w:type="spellStart"/>
      <w:r w:rsidRPr="00CF2281">
        <w:rPr>
          <w:b/>
        </w:rPr>
        <w:t>пгт</w:t>
      </w:r>
      <w:proofErr w:type="spellEnd"/>
      <w:r w:rsidRPr="00CF2281">
        <w:rPr>
          <w:b/>
        </w:rPr>
        <w:t>. Оловянная</w:t>
      </w:r>
    </w:p>
    <w:p w:rsidR="005C6BDA" w:rsidRPr="00CF2281" w:rsidRDefault="005C6BDA" w:rsidP="00E90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116" w:rsidRDefault="00D72116" w:rsidP="00E90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5643972"/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</w:t>
      </w:r>
    </w:p>
    <w:p w:rsidR="00D72116" w:rsidRPr="000E46EE" w:rsidRDefault="00D72116" w:rsidP="00E90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социальными сертификатами</w:t>
      </w:r>
    </w:p>
    <w:p w:rsidR="005C6BDA" w:rsidRPr="000E46EE" w:rsidRDefault="005C6BDA" w:rsidP="00E90F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BDA" w:rsidRPr="00044945" w:rsidRDefault="005C6BDA" w:rsidP="00E90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</w:t>
      </w:r>
      <w:r w:rsidR="00D7211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E46EE">
        <w:rPr>
          <w:rFonts w:ascii="Times New Roman" w:hAnsi="Times New Roman" w:cs="Times New Roman"/>
          <w:sz w:val="28"/>
          <w:szCs w:val="28"/>
        </w:rPr>
        <w:t>2020</w:t>
      </w:r>
      <w:r w:rsidR="00D7211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</w:t>
      </w:r>
      <w:r w:rsidR="00D7211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46EE">
        <w:rPr>
          <w:rFonts w:ascii="Times New Roman" w:hAnsi="Times New Roman" w:cs="Times New Roman"/>
          <w:sz w:val="28"/>
          <w:szCs w:val="28"/>
        </w:rPr>
        <w:t xml:space="preserve">2012 </w:t>
      </w:r>
      <w:r w:rsidR="00D7211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E46EE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«Оловяннинский район» от 12 мая 2023 года №171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 25 Устава муниципального района «Оловяннинский район,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«Оловяннинский район»</w:t>
      </w:r>
    </w:p>
    <w:p w:rsidR="00C2352F" w:rsidRPr="000E46EE" w:rsidRDefault="00C2352F" w:rsidP="00E90F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352F" w:rsidRPr="005C6BDA" w:rsidRDefault="005C6BDA" w:rsidP="00E90F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2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F2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9846E7" w:rsidRPr="000E46EE" w:rsidRDefault="009846E7" w:rsidP="00E9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Pr="000E46EE" w:rsidRDefault="001758B6" w:rsidP="00E90FBC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:rsidR="005C6BDA" w:rsidRDefault="001758B6" w:rsidP="00E90FBC">
      <w:pPr>
        <w:pStyle w:val="a3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BDA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5C6BDA">
        <w:rPr>
          <w:rFonts w:ascii="Times New Roman" w:hAnsi="Times New Roman" w:cs="Times New Roman"/>
          <w:sz w:val="28"/>
          <w:szCs w:val="28"/>
        </w:rPr>
        <w:t>муниципальной</w:t>
      </w:r>
      <w:r w:rsidRPr="005C6BDA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5C6BDA" w:rsidRDefault="001758B6" w:rsidP="00E90FBC">
      <w:pPr>
        <w:pStyle w:val="a3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BDA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5C6BDA">
        <w:rPr>
          <w:rFonts w:ascii="Times New Roman" w:hAnsi="Times New Roman" w:cs="Times New Roman"/>
          <w:sz w:val="28"/>
          <w:szCs w:val="28"/>
        </w:rPr>
        <w:t>муниципальной</w:t>
      </w:r>
      <w:r w:rsidRPr="005C6BDA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:rsidR="005C6BDA" w:rsidRPr="005C6BDA" w:rsidRDefault="005C6BDA" w:rsidP="00E90FBC">
      <w:pPr>
        <w:pStyle w:val="a3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BDA">
        <w:rPr>
          <w:rFonts w:ascii="Times New Roman" w:hAnsi="Times New Roman" w:cs="Times New Roman"/>
          <w:sz w:val="28"/>
          <w:szCs w:val="28"/>
        </w:rPr>
        <w:t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(приложение № 3).</w:t>
      </w:r>
      <w:proofErr w:type="gramEnd"/>
    </w:p>
    <w:p w:rsidR="005C6BDA" w:rsidRPr="005C6BDA" w:rsidRDefault="001D3478" w:rsidP="00E90FBC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BDA">
        <w:rPr>
          <w:rFonts w:ascii="Times New Roman" w:hAnsi="Times New Roman" w:cs="Times New Roman"/>
          <w:sz w:val="28"/>
          <w:szCs w:val="28"/>
        </w:rPr>
        <w:t>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</w:t>
      </w:r>
      <w:r w:rsidR="005C6BDA" w:rsidRPr="005C6BDA">
        <w:rPr>
          <w:rFonts w:ascii="Times New Roman" w:hAnsi="Times New Roman" w:cs="Times New Roman"/>
          <w:sz w:val="28"/>
          <w:szCs w:val="28"/>
        </w:rPr>
        <w:t xml:space="preserve"> муниципального района «Оловяннинский район».</w:t>
      </w:r>
    </w:p>
    <w:p w:rsidR="001D3478" w:rsidRPr="005C6BDA" w:rsidRDefault="005C6BDA" w:rsidP="00E90FBC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Муниципальному казенному учреждению районный комитет по образованию и делам молодежи Администрации муниц</w:t>
      </w:r>
      <w:r w:rsidR="00185D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«Оловяннинский район»</w:t>
      </w:r>
      <w:r w:rsidR="00923992" w:rsidRPr="005C6BD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5C6BDA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5C6BDA">
        <w:rPr>
          <w:rFonts w:ascii="Times New Roman" w:hAnsi="Times New Roman" w:cs="Times New Roman"/>
          <w:sz w:val="28"/>
          <w:szCs w:val="28"/>
        </w:rPr>
        <w:t>ый</w:t>
      </w:r>
      <w:r w:rsidR="001758B6" w:rsidRPr="005C6BD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5C6BDA">
        <w:rPr>
          <w:rFonts w:ascii="Times New Roman" w:hAnsi="Times New Roman" w:cs="Times New Roman"/>
          <w:sz w:val="28"/>
          <w:szCs w:val="28"/>
        </w:rPr>
        <w:t>)</w:t>
      </w:r>
      <w:r w:rsidR="001D3478" w:rsidRPr="005C6BDA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5C6BDA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2319A" w:rsidRPr="0022319A">
        <w:rPr>
          <w:rFonts w:ascii="Times New Roman" w:hAnsi="Times New Roman" w:cs="Times New Roman"/>
          <w:sz w:val="28"/>
          <w:szCs w:val="28"/>
        </w:rPr>
        <w:t>15</w:t>
      </w:r>
      <w:r w:rsidR="00770A2C">
        <w:rPr>
          <w:rFonts w:ascii="Times New Roman" w:hAnsi="Times New Roman" w:cs="Times New Roman"/>
          <w:sz w:val="28"/>
          <w:szCs w:val="28"/>
        </w:rPr>
        <w:t xml:space="preserve"> </w:t>
      </w:r>
      <w:r w:rsidR="0022319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6419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3478" w:rsidRPr="005C6BDA">
        <w:rPr>
          <w:rFonts w:ascii="Times New Roman" w:hAnsi="Times New Roman" w:cs="Times New Roman"/>
          <w:sz w:val="28"/>
          <w:szCs w:val="28"/>
        </w:rPr>
        <w:t>:</w:t>
      </w:r>
    </w:p>
    <w:p w:rsidR="005C6BDA" w:rsidRDefault="001758B6" w:rsidP="00E90FBC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BD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5C6BDA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Pr="005C6BDA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5C6BDA">
        <w:rPr>
          <w:rFonts w:ascii="Times New Roman" w:hAnsi="Times New Roman" w:cs="Times New Roman"/>
          <w:sz w:val="28"/>
          <w:szCs w:val="28"/>
        </w:rPr>
        <w:t>муниципальной</w:t>
      </w:r>
      <w:r w:rsidRPr="005C6BDA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5C6BDA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="001D3478" w:rsidRPr="005C6BDA">
        <w:rPr>
          <w:rFonts w:ascii="Times New Roman" w:hAnsi="Times New Roman" w:cs="Times New Roman"/>
          <w:sz w:val="28"/>
          <w:szCs w:val="28"/>
        </w:rPr>
        <w:t>;</w:t>
      </w:r>
    </w:p>
    <w:p w:rsidR="005C6BDA" w:rsidRDefault="00923992" w:rsidP="00E90FBC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BDA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 w:rsidRPr="005C6BDA">
        <w:rPr>
          <w:rFonts w:ascii="Times New Roman" w:hAnsi="Times New Roman" w:cs="Times New Roman"/>
          <w:sz w:val="28"/>
          <w:szCs w:val="28"/>
        </w:rPr>
        <w:t>;</w:t>
      </w:r>
    </w:p>
    <w:p w:rsidR="005C6BDA" w:rsidRPr="005C6BDA" w:rsidRDefault="005C6BDA" w:rsidP="00E90FBC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BD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C6BDA" w:rsidRDefault="005C6BDA" w:rsidP="00E90FBC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BD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печатном издании «Аргументы и факты – Забайкалье» и разместить на официальном сайте администрации муниципального района «Оловяннинский район» в информационно-телекоммуникационной сети интернет, по адресу: </w:t>
      </w:r>
      <w:hyperlink r:id="rId9" w:history="1">
        <w:r w:rsidRPr="007C6424">
          <w:rPr>
            <w:rStyle w:val="a5"/>
            <w:rFonts w:ascii="Times New Roman" w:hAnsi="Times New Roman" w:cs="Times New Roman"/>
            <w:sz w:val="28"/>
            <w:szCs w:val="28"/>
          </w:rPr>
          <w:t>https://olovyan.75.ru/</w:t>
        </w:r>
      </w:hyperlink>
      <w:r w:rsidRPr="005C6BDA">
        <w:rPr>
          <w:rFonts w:ascii="Times New Roman" w:hAnsi="Times New Roman" w:cs="Times New Roman"/>
          <w:sz w:val="28"/>
          <w:szCs w:val="28"/>
        </w:rPr>
        <w:t>.</w:t>
      </w:r>
    </w:p>
    <w:p w:rsidR="005C6BDA" w:rsidRPr="005C6BDA" w:rsidRDefault="005C6BDA" w:rsidP="00E90FBC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B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6B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«Оловяннинский район» по образованию, дополнительному образованию и спорту, председателя комитета.</w:t>
      </w:r>
    </w:p>
    <w:p w:rsidR="005C6BDA" w:rsidRDefault="005C6BDA" w:rsidP="00E90FBC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0A2C" w:rsidRDefault="00770A2C" w:rsidP="00E90FBC">
      <w:pPr>
        <w:tabs>
          <w:tab w:val="left" w:pos="426"/>
        </w:tabs>
        <w:spacing w:line="240" w:lineRule="auto"/>
        <w:jc w:val="both"/>
        <w:rPr>
          <w:sz w:val="28"/>
          <w:szCs w:val="28"/>
        </w:rPr>
      </w:pPr>
    </w:p>
    <w:p w:rsidR="00770A2C" w:rsidRPr="00770A2C" w:rsidRDefault="00770A2C" w:rsidP="00E90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0A2C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</w:t>
      </w:r>
    </w:p>
    <w:p w:rsidR="00770A2C" w:rsidRPr="00770A2C" w:rsidRDefault="00770A2C" w:rsidP="00E90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2C">
        <w:rPr>
          <w:rFonts w:ascii="Times New Roman" w:hAnsi="Times New Roman" w:cs="Times New Roman"/>
          <w:sz w:val="28"/>
          <w:szCs w:val="28"/>
        </w:rPr>
        <w:t xml:space="preserve">«Оловяннинский район»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0A2C">
        <w:rPr>
          <w:rFonts w:ascii="Times New Roman" w:hAnsi="Times New Roman" w:cs="Times New Roman"/>
          <w:sz w:val="28"/>
          <w:szCs w:val="28"/>
        </w:rPr>
        <w:t xml:space="preserve">                                            А.В. Антошкин</w:t>
      </w:r>
    </w:p>
    <w:p w:rsidR="00770A2C" w:rsidRDefault="00770A2C" w:rsidP="00E90FBC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BDA" w:rsidRDefault="005C6BDA" w:rsidP="00E90FBC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BDA" w:rsidRPr="00D72116" w:rsidRDefault="005C6BDA" w:rsidP="00E90FB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BDA" w:rsidRDefault="005C6BDA" w:rsidP="00E90F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312DE" w:rsidRDefault="004312DE" w:rsidP="00E90F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0A2C" w:rsidRDefault="00770A2C" w:rsidP="00E90F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0A2C" w:rsidRDefault="00770A2C" w:rsidP="00E90FB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0A2C" w:rsidRDefault="00770A2C" w:rsidP="00E90FB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0A2C" w:rsidRDefault="00770A2C" w:rsidP="00E90FB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0A2C" w:rsidRDefault="00770A2C" w:rsidP="00E90FB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0A2C" w:rsidRDefault="00770A2C" w:rsidP="00E90FB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0A2C" w:rsidRDefault="00770A2C" w:rsidP="00E90FB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0A2C" w:rsidRDefault="00770A2C" w:rsidP="00E90FBC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0A2C" w:rsidRDefault="00770A2C" w:rsidP="00E90FB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0A2C" w:rsidRDefault="00770A2C" w:rsidP="00E90FB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70A2C" w:rsidRPr="00770A2C" w:rsidRDefault="00770A2C" w:rsidP="00E90FB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05F9F" w:rsidRDefault="00C05F9F" w:rsidP="00E90FB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5F9F" w:rsidRDefault="00C05F9F" w:rsidP="00E90FB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5F9F" w:rsidRDefault="00C05F9F" w:rsidP="00E90FB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5F9F" w:rsidRDefault="00C05F9F" w:rsidP="00E90FB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12DE" w:rsidRDefault="004312DE" w:rsidP="00E90FB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312DE" w:rsidRDefault="004312DE" w:rsidP="00E90FB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312DE" w:rsidRPr="004312DE" w:rsidRDefault="004312DE" w:rsidP="00E90FB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312DE">
        <w:rPr>
          <w:rFonts w:ascii="Times New Roman" w:hAnsi="Times New Roman" w:cs="Times New Roman"/>
          <w:sz w:val="28"/>
          <w:szCs w:val="28"/>
        </w:rPr>
        <w:t>«Оловяннинский район»</w:t>
      </w:r>
    </w:p>
    <w:p w:rsidR="004312DE" w:rsidRPr="000E46EE" w:rsidRDefault="004312DE" w:rsidP="00E90FB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4B3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94B39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2023 № </w:t>
      </w:r>
      <w:r w:rsidR="00F94B39">
        <w:rPr>
          <w:rFonts w:ascii="Times New Roman" w:hAnsi="Times New Roman" w:cs="Times New Roman"/>
          <w:sz w:val="28"/>
          <w:szCs w:val="28"/>
        </w:rPr>
        <w:t>406</w:t>
      </w:r>
    </w:p>
    <w:p w:rsidR="004312DE" w:rsidRPr="000E46EE" w:rsidRDefault="004312DE" w:rsidP="00E90F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C6BDA" w:rsidRPr="00B7104F" w:rsidRDefault="005C6BDA" w:rsidP="00E90F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:rsidR="005C6BDA" w:rsidRPr="00B7104F" w:rsidRDefault="005C6BDA" w:rsidP="00E90F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5C6BDA" w:rsidRPr="00B7104F" w:rsidRDefault="005C6BDA" w:rsidP="00E9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BDA" w:rsidRPr="00B7104F" w:rsidRDefault="005C6BDA" w:rsidP="00E90FB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C6BDA" w:rsidRPr="00B7104F" w:rsidRDefault="005C6BDA" w:rsidP="00E90FB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5C6BDA" w:rsidRPr="00B7104F" w:rsidRDefault="005C6BDA" w:rsidP="00E90FB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5C6BDA" w:rsidRPr="00B7104F" w:rsidRDefault="005C6BDA" w:rsidP="00E90FB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</w:t>
      </w:r>
      <w:r w:rsidR="00D72116">
        <w:rPr>
          <w:rFonts w:ascii="Times New Roman" w:hAnsi="Times New Roman" w:cs="Times New Roman"/>
          <w:sz w:val="28"/>
          <w:szCs w:val="28"/>
        </w:rPr>
        <w:t xml:space="preserve">вающий на территории муниципального района «Оловяннинский район»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5C6BDA" w:rsidRPr="00B7104F" w:rsidRDefault="00D72116" w:rsidP="00E90FB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– Муниципальное казенное учреждение Районный комитет по образованию и делам молодежи Администрации муниципального района «Оловяннинский район» (далее – МКУ РКО и ДМ)</w:t>
      </w:r>
      <w:r w:rsidR="005C6BDA"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5C6BDA">
        <w:rPr>
          <w:rFonts w:ascii="Times New Roman" w:hAnsi="Times New Roman" w:cs="Times New Roman"/>
          <w:sz w:val="28"/>
          <w:szCs w:val="28"/>
        </w:rPr>
        <w:t>муниципальный</w:t>
      </w:r>
      <w:r w:rsidR="005C6BDA"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5C6BDA">
        <w:rPr>
          <w:rFonts w:ascii="Times New Roman" w:hAnsi="Times New Roman" w:cs="Times New Roman"/>
          <w:sz w:val="28"/>
          <w:szCs w:val="28"/>
        </w:rPr>
        <w:t>муниципальных</w:t>
      </w:r>
      <w:r w:rsidR="005C6BDA"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proofErr w:type="gramStart"/>
      <w:r w:rsidR="005C6BDA" w:rsidRPr="00B7104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5C6BDA" w:rsidRPr="00B7104F">
        <w:rPr>
          <w:rFonts w:ascii="Times New Roman" w:hAnsi="Times New Roman" w:cs="Times New Roman"/>
          <w:sz w:val="28"/>
          <w:szCs w:val="28"/>
        </w:rPr>
        <w:t xml:space="preserve">оциальный заказ) и обеспечивающий предоставление </w:t>
      </w:r>
      <w:r w:rsidR="005C6BDA">
        <w:rPr>
          <w:rFonts w:ascii="Times New Roman" w:hAnsi="Times New Roman" w:cs="Times New Roman"/>
          <w:sz w:val="28"/>
          <w:szCs w:val="28"/>
        </w:rPr>
        <w:t>муниципальной</w:t>
      </w:r>
      <w:r w:rsidR="005C6BDA"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5C6BDA">
        <w:rPr>
          <w:rFonts w:ascii="Times New Roman" w:hAnsi="Times New Roman" w:cs="Times New Roman"/>
          <w:sz w:val="28"/>
          <w:szCs w:val="28"/>
        </w:rPr>
        <w:t>муниципальной</w:t>
      </w:r>
      <w:r w:rsidR="005C6BDA"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5C6BDA">
        <w:rPr>
          <w:rFonts w:ascii="Times New Roman" w:hAnsi="Times New Roman" w:cs="Times New Roman"/>
          <w:sz w:val="28"/>
          <w:szCs w:val="28"/>
        </w:rPr>
        <w:t>муниципальным</w:t>
      </w:r>
      <w:r w:rsidR="005C6BDA"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5C6BDA" w:rsidRPr="00B7104F" w:rsidRDefault="005C6BDA" w:rsidP="00E90FB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D7211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«Оловяннинский район»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соглашение в соответствии с сертификатом);</w:t>
      </w:r>
      <w:proofErr w:type="gramEnd"/>
    </w:p>
    <w:p w:rsidR="005C6BDA" w:rsidRPr="00B7104F" w:rsidRDefault="005C6BDA" w:rsidP="00E90FB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информационная система «Навигатор дополнительного образования детей</w:t>
      </w:r>
      <w:r w:rsidR="00D7211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5C6BDA" w:rsidRPr="00B7104F" w:rsidRDefault="005C6BDA" w:rsidP="00E90FB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5C6BDA" w:rsidRPr="00B7104F" w:rsidRDefault="005C6BDA" w:rsidP="00E90FB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FD7AFB">
        <w:rPr>
          <w:rFonts w:ascii="Times New Roman" w:eastAsia="Calibri" w:hAnsi="Times New Roman" w:cs="Times New Roman"/>
          <w:sz w:val="28"/>
          <w:szCs w:val="28"/>
        </w:rPr>
        <w:t xml:space="preserve"> центр муниципального района «Оловяннинский район», созданный на базе муниципального бюджетного учреждения дополнительного образования «Оловяннинский районный дом творчества «Палитра»,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которому уполномоченным органом переданы функции по ведению реестра получателей социального сертификата в соответствии с приказом </w:t>
      </w:r>
      <w:r w:rsidR="005F7A3D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учреждения Районный комитет по образованию и делам молодежи Администрации муниципального района «Оловяннинский район»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F7A3D">
        <w:rPr>
          <w:rFonts w:ascii="Times New Roman" w:eastAsia="Calibri" w:hAnsi="Times New Roman" w:cs="Times New Roman"/>
          <w:sz w:val="28"/>
          <w:szCs w:val="28"/>
        </w:rPr>
        <w:t>12 мая 2023 года</w:t>
      </w:r>
      <w:proofErr w:type="gramEnd"/>
      <w:r w:rsidR="005F7A3D">
        <w:rPr>
          <w:rFonts w:ascii="Times New Roman" w:eastAsia="Calibri" w:hAnsi="Times New Roman" w:cs="Times New Roman"/>
          <w:sz w:val="28"/>
          <w:szCs w:val="28"/>
        </w:rPr>
        <w:t xml:space="preserve"> № 124а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6BDA" w:rsidRPr="00B7104F" w:rsidRDefault="005C6BDA" w:rsidP="00E90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5C6BDA" w:rsidRPr="00B7104F" w:rsidRDefault="005C6BDA" w:rsidP="00E90FB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5C6BDA" w:rsidRPr="00B7104F" w:rsidRDefault="005C6BDA" w:rsidP="00E90FB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5C6BDA" w:rsidRPr="00B7104F" w:rsidRDefault="005C6BDA" w:rsidP="00E90FB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5C6BDA" w:rsidRPr="00FD7AFB" w:rsidRDefault="005C6BDA" w:rsidP="00E90FB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муниципальному опорному</w:t>
      </w:r>
      <w:r w:rsidRPr="00B7104F">
        <w:rPr>
          <w:rFonts w:ascii="Times New Roman" w:hAnsi="Times New Roman" w:cs="Times New Roman"/>
          <w:sz w:val="28"/>
          <w:szCs w:val="28"/>
        </w:rPr>
        <w:t xml:space="preserve"> центру дополнительного образования детей, </w:t>
      </w:r>
      <w:r w:rsidR="004312DE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«Оловяннинский район»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функциями по организационному, методическому и аналитическому сопровождению и мониторингу развития системы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</w:t>
      </w:r>
      <w:r w:rsidR="004312DE">
        <w:rPr>
          <w:rFonts w:ascii="Times New Roman" w:hAnsi="Times New Roman" w:cs="Times New Roman"/>
          <w:sz w:val="28"/>
          <w:szCs w:val="28"/>
        </w:rPr>
        <w:t xml:space="preserve">образования детей на территории муниципального района «Оловяннинский район» </w:t>
      </w:r>
      <w:r w:rsidRPr="00B7104F">
        <w:rPr>
          <w:rFonts w:ascii="Times New Roman" w:hAnsi="Times New Roman" w:cs="Times New Roman"/>
          <w:sz w:val="28"/>
          <w:szCs w:val="28"/>
        </w:rPr>
        <w:t>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5C6BDA" w:rsidRPr="00B7104F" w:rsidRDefault="005C6BDA" w:rsidP="00E90F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5C6BDA" w:rsidRPr="00B7104F" w:rsidRDefault="005C6BDA" w:rsidP="00E90F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:rsidR="005C6BDA" w:rsidRPr="00B7104F" w:rsidRDefault="005C6BDA" w:rsidP="00E90FB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5C6BDA" w:rsidRPr="00B7104F" w:rsidRDefault="005C6BDA" w:rsidP="00E90FB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5C6BDA" w:rsidRPr="00B7104F" w:rsidRDefault="005C6BDA" w:rsidP="00E90FB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5C6BDA" w:rsidRPr="00B7104F" w:rsidRDefault="005C6BDA" w:rsidP="00E90FB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5C6BDA" w:rsidRPr="00B7104F" w:rsidRDefault="005C6BDA" w:rsidP="00E90FB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5C6BDA" w:rsidRPr="00B7104F" w:rsidRDefault="005C6BDA" w:rsidP="00E90FBC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5C6BDA" w:rsidRPr="00B7104F" w:rsidRDefault="005C6BDA" w:rsidP="00E90FBC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5C6BDA" w:rsidRPr="00B7104F" w:rsidRDefault="005C6BDA" w:rsidP="00E90FBC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5C6BDA" w:rsidRPr="00B7104F" w:rsidRDefault="005C6BDA" w:rsidP="00E90FBC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5C6BDA" w:rsidRPr="00B7104F" w:rsidRDefault="005C6BDA" w:rsidP="00E90FBC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5C6BDA" w:rsidRPr="00B7104F" w:rsidRDefault="005C6BDA" w:rsidP="00E90FB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:rsidR="005C6BDA" w:rsidRPr="00B7104F" w:rsidRDefault="005C6BDA" w:rsidP="00E90FB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:rsidR="005C6BDA" w:rsidRPr="00B7104F" w:rsidRDefault="005C6BDA" w:rsidP="00E90F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B7104F">
        <w:rPr>
          <w:rFonts w:ascii="Times New Roman" w:hAnsi="Times New Roman" w:cs="Times New Roman"/>
          <w:sz w:val="28"/>
          <w:szCs w:val="28"/>
        </w:rPr>
        <w:lastRenderedPageBreak/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6-7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:rsidR="005C6BDA" w:rsidRPr="00B7104F" w:rsidRDefault="005C6BDA" w:rsidP="00E90F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:rsidR="005C6BDA" w:rsidRPr="00B7104F" w:rsidRDefault="005C6BDA" w:rsidP="00E90F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:rsidR="005C6BDA" w:rsidRPr="00B7104F" w:rsidRDefault="005C6BDA" w:rsidP="00E90FB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5C6BDA" w:rsidRPr="00B7104F" w:rsidRDefault="005C6BDA" w:rsidP="00E90FB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:rsidR="005C6BDA" w:rsidRPr="00B7104F" w:rsidRDefault="005C6BDA" w:rsidP="00E90FB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5C6BDA" w:rsidRPr="00B7104F" w:rsidRDefault="005C6BDA" w:rsidP="00E90FB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5C6BDA" w:rsidRPr="00B7104F" w:rsidRDefault="005C6BDA" w:rsidP="00E90FB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5C6BDA" w:rsidRPr="00B7104F" w:rsidRDefault="005C6BDA" w:rsidP="00E90FB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:rsidR="005C6BDA" w:rsidRPr="00B7104F" w:rsidRDefault="005C6BDA" w:rsidP="00E90FB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5C6BDA" w:rsidRPr="00B7104F" w:rsidRDefault="005C6BDA" w:rsidP="00E90FB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  <w:proofErr w:type="gramEnd"/>
    </w:p>
    <w:p w:rsidR="005C6BDA" w:rsidRPr="00B7104F" w:rsidRDefault="005C6BDA" w:rsidP="00E90FB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5C6BDA" w:rsidRPr="00B7104F" w:rsidRDefault="005C6BDA" w:rsidP="00E90FB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5C6BDA" w:rsidRPr="00B7104F" w:rsidRDefault="005C6BDA" w:rsidP="00E90FB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5C6BDA" w:rsidRPr="00B7104F" w:rsidRDefault="005C6BDA" w:rsidP="00E90FB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предусмотренного пунктом 7 настоящих Правил);</w:t>
      </w:r>
    </w:p>
    <w:p w:rsidR="005C6BDA" w:rsidRPr="00B7104F" w:rsidRDefault="005C6BDA" w:rsidP="00E90FB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:rsidR="005C6BDA" w:rsidRPr="00B7104F" w:rsidRDefault="005C6BDA" w:rsidP="00E90F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5C6BDA" w:rsidRPr="00B7104F" w:rsidRDefault="005C6BDA" w:rsidP="00E90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10 настоящих Правил, формируются оператором системы персонифицированного финансирования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:rsidR="005C6BDA" w:rsidRPr="00B7104F" w:rsidRDefault="005C6BDA" w:rsidP="00E90F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:rsidR="005C6BDA" w:rsidRPr="00B7104F" w:rsidRDefault="005C6BDA" w:rsidP="00E90F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6BDA" w:rsidRPr="00B7104F" w:rsidRDefault="005C6BDA" w:rsidP="00E90FB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:rsidR="005C6BDA" w:rsidRPr="00B7104F" w:rsidRDefault="005C6BDA" w:rsidP="00E90F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пунктом 15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:rsidR="005C6BDA" w:rsidRPr="00B7104F" w:rsidRDefault="005C6BDA" w:rsidP="00E90FBC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:rsidR="005C6BDA" w:rsidRPr="00B7104F" w:rsidRDefault="005C6BDA" w:rsidP="00E90FB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:rsidR="005C6BDA" w:rsidRPr="00B7104F" w:rsidRDefault="005C6BDA" w:rsidP="00E90FB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6BDA" w:rsidRPr="00B7104F" w:rsidRDefault="005C6BDA" w:rsidP="00E90FB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5C6BDA" w:rsidRPr="00B7104F" w:rsidRDefault="005C6BDA" w:rsidP="00E90FB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5C6BDA" w:rsidRPr="00B7104F" w:rsidRDefault="005C6BDA" w:rsidP="00E90FB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6BDA" w:rsidRPr="00B7104F" w:rsidRDefault="005C6BDA" w:rsidP="00E90FB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«в», «з»-«к» пункта 10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:rsidR="005C6BDA" w:rsidRPr="00B7104F" w:rsidRDefault="005C6BDA" w:rsidP="00E90FBC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5C6BDA" w:rsidRPr="00B7104F" w:rsidRDefault="005C6BDA" w:rsidP="00E90FBC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 либо причины изменения сведений.</w:t>
      </w:r>
    </w:p>
    <w:p w:rsidR="005C6BDA" w:rsidRPr="00B7104F" w:rsidRDefault="005C6BDA" w:rsidP="00E90FB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5C6BDA" w:rsidRPr="00B7104F" w:rsidRDefault="005C6BDA" w:rsidP="00E90FB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  <w:proofErr w:type="gramEnd"/>
    </w:p>
    <w:p w:rsidR="005C6BDA" w:rsidRPr="00B7104F" w:rsidRDefault="005C6BDA" w:rsidP="00E90FB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17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:rsidR="005C6BDA" w:rsidRPr="00B7104F" w:rsidRDefault="005C6BDA" w:rsidP="00E90FB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:rsidR="005C6BDA" w:rsidRPr="00B7104F" w:rsidRDefault="005C6BDA" w:rsidP="00E90FB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BDA" w:rsidRPr="00B7104F" w:rsidRDefault="005C6BDA" w:rsidP="00E90FBC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5C6BDA" w:rsidRPr="00B7104F" w:rsidRDefault="005C6BDA" w:rsidP="00E90FB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5C6BDA" w:rsidRPr="00B7104F" w:rsidRDefault="005C6BDA" w:rsidP="00E90FBC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5C6BDA" w:rsidRPr="00B7104F" w:rsidRDefault="005C6BDA" w:rsidP="00E90FBC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5C6BDA" w:rsidRPr="00B7104F" w:rsidRDefault="005C6BDA" w:rsidP="00E90FBC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5C6BDA" w:rsidRPr="00B7104F" w:rsidRDefault="005C6BDA" w:rsidP="00E90FB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  <w:bookmarkEnd w:id="28"/>
    </w:p>
    <w:p w:rsidR="005C6BDA" w:rsidRPr="00B7104F" w:rsidRDefault="005C6BDA" w:rsidP="00E90FB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5C6BDA" w:rsidRPr="00B7104F" w:rsidRDefault="005C6BDA" w:rsidP="00E90FB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B7104F">
        <w:rPr>
          <w:rFonts w:ascii="Times New Roman" w:hAnsi="Times New Roman" w:cs="Times New Roman"/>
          <w:sz w:val="28"/>
          <w:szCs w:val="28"/>
        </w:rPr>
        <w:t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:rsidR="005C6BDA" w:rsidRPr="00B7104F" w:rsidRDefault="005C6BDA" w:rsidP="00E90FB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5C6BDA" w:rsidRPr="00B7104F" w:rsidRDefault="005C6BDA" w:rsidP="00E90FB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5C6BDA" w:rsidRPr="00B7104F" w:rsidRDefault="005C6BDA" w:rsidP="00E90FB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5C6BDA" w:rsidRPr="00B7104F" w:rsidRDefault="005C6BDA" w:rsidP="00E90FB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5C6BDA" w:rsidRPr="00B7104F" w:rsidRDefault="005C6BDA" w:rsidP="00E90FB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номера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:rsidR="005C6BDA" w:rsidRPr="00B7104F" w:rsidRDefault="005C6BDA" w:rsidP="00E90FB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:rsidR="005C6BDA" w:rsidRPr="00B7104F" w:rsidRDefault="005C6BDA" w:rsidP="00E90FB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6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:rsidR="005C6BDA" w:rsidRPr="00B7104F" w:rsidRDefault="005C6BDA" w:rsidP="00E90FB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:rsidR="005C6BDA" w:rsidRPr="00B7104F" w:rsidRDefault="005C6BDA" w:rsidP="00E90FBC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5C6BDA" w:rsidRPr="006C2726" w:rsidRDefault="005C6BDA" w:rsidP="00E90FBC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:rsidR="005C6BDA" w:rsidRPr="00B7104F" w:rsidRDefault="005C6BDA" w:rsidP="00E90FB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:rsidR="005C6BDA" w:rsidRPr="00B7104F" w:rsidRDefault="005C6BDA" w:rsidP="00E90FBC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Pr="0016058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312DE">
        <w:rPr>
          <w:rFonts w:ascii="Times New Roman" w:hAnsi="Times New Roman" w:cs="Times New Roman"/>
          <w:sz w:val="28"/>
          <w:szCs w:val="28"/>
        </w:rPr>
        <w:t>бюджета муниципального района «Оловяннинский район»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осуществляющего финансовое обеспечение социального сертификата;</w:t>
      </w:r>
    </w:p>
    <w:p w:rsidR="005C6BDA" w:rsidRPr="00B7104F" w:rsidRDefault="005C6BDA" w:rsidP="00E90FBC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полном объеме в случае фактической реализации образовательной услуги в установленном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5C6BDA" w:rsidRPr="00B7104F" w:rsidRDefault="005C6BDA" w:rsidP="00E90FBC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:rsidR="005C6BDA" w:rsidRPr="00B7104F" w:rsidRDefault="005C6BDA" w:rsidP="00E90FBC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5C6BDA" w:rsidRPr="00B7104F" w:rsidRDefault="005C6BDA" w:rsidP="00E90FBC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случае, предусмотренном пунктом 27 настоящих Правил, в договор об образовании включается как минимум одно из условий, предусмотренных подпунктами «а» – «в» пункта 27 настоящих Правил.</w:t>
      </w:r>
    </w:p>
    <w:p w:rsidR="005C6BDA" w:rsidRPr="00B7104F" w:rsidRDefault="005C6BDA" w:rsidP="00E90FB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:rsidR="005C6BDA" w:rsidRPr="00B7104F" w:rsidRDefault="005C6BDA" w:rsidP="00E90FB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:rsidR="005C6BDA" w:rsidRPr="00B7104F" w:rsidRDefault="005C6BDA" w:rsidP="00E90FB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:rsidR="005C6BDA" w:rsidRPr="00B7104F" w:rsidRDefault="005C6BDA" w:rsidP="00E90FB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31 настоящих Правил исполнителем услуг, получатель социального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5C6BDA" w:rsidRPr="00B7104F" w:rsidRDefault="005C6BDA" w:rsidP="00E90FB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:rsidR="005C6BDA" w:rsidRPr="00B7104F" w:rsidRDefault="005C6BDA" w:rsidP="00E90FB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7"/>
      <w:bookmarkEnd w:id="48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 пунктом 33 настоящих Правил по состоянию на 20 день до момента окончания срока действия договора об образовании.</w:t>
      </w:r>
    </w:p>
    <w:p w:rsidR="005C6BDA" w:rsidRPr="00B7104F" w:rsidRDefault="005C6BDA" w:rsidP="00E90FBC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Типовая форма договора об образовании, формы и порядок направления запросов и уведомлений, указанных в пунктах 23, 25-26, настоящих Правил, устанавливаются Уполномоченным органом.</w:t>
      </w:r>
    </w:p>
    <w:p w:rsidR="005C6BDA" w:rsidRPr="00B7104F" w:rsidRDefault="005C6BDA" w:rsidP="00E90FB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BDA" w:rsidRPr="000E46EE" w:rsidRDefault="005C6BDA" w:rsidP="00E90FB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BDA" w:rsidRPr="000E46EE" w:rsidRDefault="005C6BDA" w:rsidP="00E90FB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5C6BDA" w:rsidRPr="000E46EE" w:rsidSect="00D7211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_______________</w:t>
      </w:r>
    </w:p>
    <w:p w:rsidR="005C6BDA" w:rsidRPr="000E46EE" w:rsidRDefault="005C6BDA" w:rsidP="00E90FB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312DE" w:rsidRPr="000E46E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0E46EE">
        <w:rPr>
          <w:rFonts w:ascii="Times New Roman" w:hAnsi="Times New Roman" w:cs="Times New Roman"/>
          <w:sz w:val="28"/>
          <w:szCs w:val="28"/>
        </w:rPr>
        <w:t>№ 2</w:t>
      </w:r>
    </w:p>
    <w:p w:rsidR="004312DE" w:rsidRDefault="005C6BDA" w:rsidP="00E90FB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312DE" w:rsidRPr="004312DE" w:rsidRDefault="005C6BDA" w:rsidP="00E90FB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12D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312DE" w:rsidRPr="004312DE">
        <w:rPr>
          <w:rFonts w:ascii="Times New Roman" w:hAnsi="Times New Roman" w:cs="Times New Roman"/>
          <w:sz w:val="28"/>
          <w:szCs w:val="28"/>
        </w:rPr>
        <w:t>«Оловяннинский район»</w:t>
      </w:r>
    </w:p>
    <w:p w:rsidR="005C6BDA" w:rsidRPr="000E46EE" w:rsidRDefault="005C6BDA" w:rsidP="00E90FB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4312DE">
        <w:rPr>
          <w:rFonts w:ascii="Times New Roman" w:hAnsi="Times New Roman" w:cs="Times New Roman"/>
          <w:sz w:val="28"/>
          <w:szCs w:val="28"/>
        </w:rPr>
        <w:t>«</w:t>
      </w:r>
      <w:r w:rsidR="00F94B39">
        <w:rPr>
          <w:rFonts w:ascii="Times New Roman" w:hAnsi="Times New Roman" w:cs="Times New Roman"/>
          <w:sz w:val="28"/>
          <w:szCs w:val="28"/>
        </w:rPr>
        <w:t>29</w:t>
      </w:r>
      <w:r w:rsidR="004312DE">
        <w:rPr>
          <w:rFonts w:ascii="Times New Roman" w:hAnsi="Times New Roman" w:cs="Times New Roman"/>
          <w:sz w:val="28"/>
          <w:szCs w:val="28"/>
        </w:rPr>
        <w:t xml:space="preserve">» </w:t>
      </w:r>
      <w:r w:rsidR="00F94B39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4312DE">
        <w:rPr>
          <w:rFonts w:ascii="Times New Roman" w:hAnsi="Times New Roman" w:cs="Times New Roman"/>
          <w:sz w:val="28"/>
          <w:szCs w:val="28"/>
        </w:rPr>
        <w:t xml:space="preserve">2023 № </w:t>
      </w:r>
      <w:r w:rsidR="00F94B39">
        <w:rPr>
          <w:rFonts w:ascii="Times New Roman" w:hAnsi="Times New Roman" w:cs="Times New Roman"/>
          <w:sz w:val="28"/>
          <w:szCs w:val="28"/>
        </w:rPr>
        <w:t>406</w:t>
      </w:r>
    </w:p>
    <w:p w:rsidR="005C6BDA" w:rsidRPr="000E46EE" w:rsidRDefault="005C6BDA" w:rsidP="00E90FB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BDA" w:rsidRPr="000E46EE" w:rsidRDefault="005C6BDA" w:rsidP="00E90FB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5C6BDA" w:rsidRPr="000E46EE" w:rsidRDefault="005C6BDA" w:rsidP="00E90F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6BDA" w:rsidRPr="000E46EE" w:rsidRDefault="005C6BDA" w:rsidP="00E90FB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9"/>
    <w:p w:rsidR="005C6BDA" w:rsidRPr="000E46EE" w:rsidRDefault="005C6BDA" w:rsidP="00E90F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0E46EE">
        <w:rPr>
          <w:rFonts w:ascii="Times New Roman" w:hAnsi="Times New Roman" w:cs="Times New Roman"/>
          <w:sz w:val="28"/>
          <w:szCs w:val="28"/>
        </w:rPr>
        <w:t>Уполномоченным органом на формирование Реест</w:t>
      </w:r>
      <w:r w:rsidR="004312DE">
        <w:rPr>
          <w:rFonts w:ascii="Times New Roman" w:hAnsi="Times New Roman" w:cs="Times New Roman"/>
          <w:sz w:val="28"/>
          <w:szCs w:val="28"/>
        </w:rPr>
        <w:t xml:space="preserve">ра исполнителей услуги является Муниципальное казенное учреждение Районный комитет по образованию и делам молодежи Администрации муниципального района «Оловяннинский район» </w:t>
      </w:r>
      <w:r w:rsidRPr="000E46EE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>
        <w:rPr>
          <w:rFonts w:ascii="Times New Roman" w:hAnsi="Times New Roman" w:cs="Times New Roman"/>
          <w:sz w:val="28"/>
          <w:szCs w:val="28"/>
        </w:rPr>
        <w:t>Муниципальный опорный</w:t>
      </w:r>
      <w:r w:rsidR="004312DE">
        <w:rPr>
          <w:rFonts w:ascii="Times New Roman" w:hAnsi="Times New Roman" w:cs="Times New Roman"/>
          <w:sz w:val="28"/>
          <w:szCs w:val="28"/>
        </w:rPr>
        <w:t xml:space="preserve"> центр муниципального района «Оловяннинский район»</w:t>
      </w:r>
      <w:r w:rsidRPr="000E46EE">
        <w:rPr>
          <w:rFonts w:ascii="Times New Roman" w:hAnsi="Times New Roman" w:cs="Times New Roman"/>
          <w:sz w:val="28"/>
          <w:szCs w:val="28"/>
        </w:rPr>
        <w:t xml:space="preserve">, созданный в соответствии с </w:t>
      </w:r>
      <w:r w:rsidR="002536C4">
        <w:rPr>
          <w:rFonts w:ascii="Times New Roman" w:hAnsi="Times New Roman" w:cs="Times New Roman"/>
          <w:sz w:val="28"/>
          <w:szCs w:val="28"/>
        </w:rPr>
        <w:t xml:space="preserve">приказом Муниципального казенного учреждения Районный комитет по образованию и делам молодежи </w:t>
      </w:r>
      <w:r w:rsidR="002536C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района «Оловяннинский район» </w:t>
      </w:r>
      <w:r w:rsidR="002536C4" w:rsidRPr="00B7104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536C4">
        <w:rPr>
          <w:rFonts w:ascii="Times New Roman" w:eastAsia="Calibri" w:hAnsi="Times New Roman" w:cs="Times New Roman"/>
          <w:sz w:val="28"/>
          <w:szCs w:val="28"/>
        </w:rPr>
        <w:t xml:space="preserve">12 мая 2023 года № 124а </w:t>
      </w:r>
      <w:r w:rsidRPr="000E46E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536C4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«Оловяннинский районный дом творчества «Палитра». 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</w:t>
      </w:r>
      <w:r w:rsidRPr="0047553C">
        <w:rPr>
          <w:rFonts w:ascii="Times New Roman" w:hAnsi="Times New Roman" w:cs="Times New Roman"/>
          <w:sz w:val="28"/>
          <w:szCs w:val="28"/>
        </w:rPr>
        <w:t>региональной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информационной системы «Навигатор дополнительного образования детей </w:t>
      </w:r>
      <w:r w:rsidR="004312D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:rsidR="005C6BDA" w:rsidRPr="000E46EE" w:rsidRDefault="005C6BDA" w:rsidP="00E90F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6BDA" w:rsidRPr="000E46EE" w:rsidRDefault="005C6BDA" w:rsidP="00E90FB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5"/>
    <w:p w:rsidR="005C6BDA" w:rsidRPr="000E46EE" w:rsidRDefault="005C6BDA" w:rsidP="00E90F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6BDA" w:rsidRPr="000E46EE" w:rsidRDefault="005C6BDA" w:rsidP="00C05F9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  <w:proofErr w:type="gramEnd"/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5C6BDA" w:rsidRPr="000E46EE" w:rsidRDefault="005C6BDA" w:rsidP="00E90FB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5C6BDA" w:rsidRPr="000E46EE" w:rsidRDefault="005C6BDA" w:rsidP="00E90FB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5C6BDA" w:rsidRPr="000E46EE" w:rsidRDefault="005C6BDA" w:rsidP="00E90FB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5C6BDA" w:rsidRPr="000E46EE" w:rsidRDefault="005C6BDA" w:rsidP="00E90FB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5C6BDA" w:rsidRPr="000E46EE" w:rsidRDefault="005C6BDA" w:rsidP="00E90FB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(место нахождения) юридического лица в соответствии со сведениями ЕГРЮЛ (для юридических лиц), адрес места жительства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 в соответствии со сведениями ЕГРИП;</w:t>
      </w:r>
    </w:p>
    <w:p w:rsidR="005C6BDA" w:rsidRPr="000E46EE" w:rsidRDefault="005C6BDA" w:rsidP="00E90FB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5C6BDA" w:rsidRPr="000E46EE" w:rsidRDefault="005C6BDA" w:rsidP="00E90FB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5C6BDA" w:rsidRPr="000E46EE" w:rsidRDefault="005C6BDA" w:rsidP="00E90FB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5C6BDA" w:rsidRPr="000E46EE" w:rsidRDefault="005C6BDA" w:rsidP="00E90FB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5C6BDA" w:rsidRPr="000E46EE" w:rsidRDefault="005C6BDA" w:rsidP="00E90FBC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5C6BDA" w:rsidRPr="000E46EE" w:rsidRDefault="005C6BDA" w:rsidP="00E90FBC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:rsidR="005C6BDA" w:rsidRPr="000E46EE" w:rsidRDefault="005C6BDA" w:rsidP="00E90FB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:rsidR="005C6BDA" w:rsidRPr="000E46EE" w:rsidRDefault="005C6BDA" w:rsidP="00E90F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:rsidR="005C6BDA" w:rsidRPr="000E46EE" w:rsidRDefault="005C6BDA" w:rsidP="00E90FB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69"/>
    </w:p>
    <w:p w:rsidR="005C6BDA" w:rsidRPr="000E46EE" w:rsidRDefault="005C6BDA" w:rsidP="00E90FBC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5C6BDA" w:rsidRPr="000E46EE" w:rsidRDefault="005C6BDA" w:rsidP="00E90FBC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74"/>
    <w:p w:rsidR="005C6BDA" w:rsidRPr="000E46EE" w:rsidRDefault="005C6BDA" w:rsidP="00E90F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6BDA" w:rsidRPr="000E46EE" w:rsidRDefault="005C6BDA" w:rsidP="00E90FB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5C6BDA" w:rsidRPr="000E46EE" w:rsidRDefault="005C6BDA" w:rsidP="00E90FBC">
      <w:pPr>
        <w:spacing w:after="0" w:line="240" w:lineRule="auto"/>
        <w:ind w:firstLine="709"/>
        <w:rPr>
          <w:rFonts w:ascii="Times New Roman" w:hAnsi="Times New Roman" w:cs="Times New Roman"/>
          <w:vanish/>
          <w:sz w:val="28"/>
          <w:szCs w:val="28"/>
        </w:rPr>
      </w:pPr>
    </w:p>
    <w:p w:rsidR="005C6BDA" w:rsidRPr="000E46EE" w:rsidRDefault="005C6BDA" w:rsidP="00C05F9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место реализации дополнительной общеразв</w:t>
      </w:r>
      <w:r w:rsidR="0047553C">
        <w:rPr>
          <w:rFonts w:ascii="Times New Roman" w:eastAsia="Times New Roman" w:hAnsi="Times New Roman" w:cs="Times New Roman"/>
          <w:sz w:val="28"/>
          <w:szCs w:val="28"/>
        </w:rPr>
        <w:t xml:space="preserve">ивающей программы на территории муниципального района «Оловяннинский район»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 о результатах прохождения дополнительной общеразвивающей программой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экспертизы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форме независимой оценки качества дополнительных общеразвивающих программ;</w:t>
      </w:r>
    </w:p>
    <w:p w:rsidR="005C6BDA" w:rsidRPr="000E46EE" w:rsidRDefault="005C6BDA" w:rsidP="00E90FBC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6BDA" w:rsidRPr="000E46EE" w:rsidRDefault="005C6BDA" w:rsidP="00E90FBC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5C6BDA" w:rsidRDefault="005C6BDA" w:rsidP="00E90FBC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5C6BDA" w:rsidRPr="002536C4" w:rsidRDefault="005C6BDA" w:rsidP="00E90FBC">
      <w:pPr>
        <w:pStyle w:val="a3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proofErr w:type="gramStart"/>
      <w:r w:rsidRPr="002536C4">
        <w:rPr>
          <w:rFonts w:ascii="Times New Roman" w:eastAsia="Times New Roman" w:hAnsi="Times New Roman" w:cs="Times New Roman"/>
          <w:sz w:val="28"/>
          <w:szCs w:val="28"/>
        </w:rPr>
        <w:t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общественной экспертизы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</w:t>
      </w:r>
      <w:proofErr w:type="gramEnd"/>
      <w:r w:rsidRPr="00253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6C4" w:rsidRPr="002536C4">
        <w:rPr>
          <w:rFonts w:ascii="Times New Roman" w:eastAsia="Times New Roman" w:hAnsi="Times New Roman" w:cs="Times New Roman"/>
          <w:sz w:val="28"/>
          <w:szCs w:val="28"/>
        </w:rPr>
        <w:t>и науки Забайкальского края</w:t>
      </w:r>
      <w:r w:rsidRPr="00253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C0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24C09" w:rsidRPr="00324C09">
        <w:rPr>
          <w:rFonts w:ascii="Times New Roman" w:eastAsia="Times New Roman" w:hAnsi="Times New Roman" w:cs="Times New Roman"/>
          <w:sz w:val="28"/>
          <w:szCs w:val="28"/>
        </w:rPr>
        <w:t>21 февраля 2020 года</w:t>
      </w:r>
      <w:r w:rsidRPr="00324C0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24C09" w:rsidRPr="00324C09">
        <w:rPr>
          <w:rFonts w:ascii="Times New Roman" w:eastAsia="Times New Roman" w:hAnsi="Times New Roman" w:cs="Times New Roman"/>
          <w:sz w:val="28"/>
          <w:szCs w:val="28"/>
        </w:rPr>
        <w:t>247</w:t>
      </w:r>
      <w:r w:rsidRPr="00324C09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324C0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324C09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:rsidR="005C6BDA" w:rsidRPr="000E46EE" w:rsidRDefault="005C6BDA" w:rsidP="00E90FBC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5C6BDA" w:rsidRPr="000E46EE" w:rsidRDefault="005C6BDA" w:rsidP="00E90FBC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5C6BDA" w:rsidRPr="000E46EE" w:rsidRDefault="005C6BDA" w:rsidP="00E90FBC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экспертизы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форме независимой оценки качества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выявлено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органа.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6"/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E9075C8" wp14:editId="27033693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2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6BDA" w:rsidRPr="000E46EE" w:rsidRDefault="005C6BDA" w:rsidP="00E90FBC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5C6BDA" w:rsidRPr="000E46EE" w:rsidRDefault="005C6BDA" w:rsidP="00E90F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6BDA" w:rsidRPr="000E46EE" w:rsidRDefault="005C6BDA" w:rsidP="00E90FB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5"/>
    <w:p w:rsidR="005C6BDA" w:rsidRPr="000E46EE" w:rsidRDefault="005C6BDA" w:rsidP="00E90F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6BDA" w:rsidRPr="000E46EE" w:rsidRDefault="005C6BDA" w:rsidP="00C05F9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5C6BDA" w:rsidRPr="000E46EE" w:rsidRDefault="005C6BDA" w:rsidP="00E90FBC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:rsidR="005C6BDA" w:rsidRPr="000E46EE" w:rsidRDefault="005C6BDA" w:rsidP="00E90FBC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lastRenderedPageBreak/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5C6BDA" w:rsidRPr="000E46EE" w:rsidRDefault="005C6BDA" w:rsidP="00E90FBC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5C6BDA" w:rsidRPr="000E46EE" w:rsidRDefault="005C6BDA" w:rsidP="00E90FBC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5C6BDA" w:rsidRPr="000E46EE" w:rsidRDefault="005C6BDA" w:rsidP="00E90FBC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100"/>
    </w:p>
    <w:p w:rsidR="005C6BDA" w:rsidRPr="000E46EE" w:rsidRDefault="005C6BDA" w:rsidP="00E90FB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9"/>
    </w:p>
    <w:p w:rsidR="005C6BDA" w:rsidRPr="000E46EE" w:rsidRDefault="005C6BDA" w:rsidP="00E90F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6BDA" w:rsidRDefault="005C6BDA" w:rsidP="00E90FB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5C6BDA" w:rsidSect="00D7211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C6BDA" w:rsidRPr="000E46EE" w:rsidRDefault="0047553C" w:rsidP="00E90FB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E46EE">
        <w:rPr>
          <w:rFonts w:ascii="Times New Roman" w:hAnsi="Times New Roman" w:cs="Times New Roman"/>
          <w:sz w:val="28"/>
          <w:szCs w:val="28"/>
        </w:rPr>
        <w:t>риложение</w:t>
      </w:r>
      <w:r w:rsidR="005C6BDA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5C6BDA">
        <w:rPr>
          <w:rFonts w:ascii="Times New Roman" w:hAnsi="Times New Roman" w:cs="Times New Roman"/>
          <w:sz w:val="28"/>
          <w:szCs w:val="28"/>
        </w:rPr>
        <w:t>3</w:t>
      </w:r>
    </w:p>
    <w:p w:rsidR="0047553C" w:rsidRDefault="0047553C" w:rsidP="00E90FB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7553C" w:rsidRPr="004312DE" w:rsidRDefault="0047553C" w:rsidP="00E90FB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312DE">
        <w:rPr>
          <w:rFonts w:ascii="Times New Roman" w:hAnsi="Times New Roman" w:cs="Times New Roman"/>
          <w:sz w:val="28"/>
          <w:szCs w:val="28"/>
        </w:rPr>
        <w:t>«Оловяннинский район»</w:t>
      </w:r>
    </w:p>
    <w:p w:rsidR="0047553C" w:rsidRPr="000E46EE" w:rsidRDefault="0047553C" w:rsidP="00E90FBC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4B3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94B39">
        <w:rPr>
          <w:rFonts w:ascii="Times New Roman" w:hAnsi="Times New Roman" w:cs="Times New Roman"/>
          <w:sz w:val="28"/>
          <w:szCs w:val="28"/>
        </w:rPr>
        <w:t xml:space="preserve">сентября </w:t>
      </w:r>
      <w:bookmarkStart w:id="101" w:name="_GoBack"/>
      <w:bookmarkEnd w:id="101"/>
      <w:r>
        <w:rPr>
          <w:rFonts w:ascii="Times New Roman" w:hAnsi="Times New Roman" w:cs="Times New Roman"/>
          <w:sz w:val="28"/>
          <w:szCs w:val="28"/>
        </w:rPr>
        <w:t xml:space="preserve">2023 № </w:t>
      </w:r>
      <w:r w:rsidR="00F94B39">
        <w:rPr>
          <w:rFonts w:ascii="Times New Roman" w:hAnsi="Times New Roman" w:cs="Times New Roman"/>
          <w:sz w:val="28"/>
          <w:szCs w:val="28"/>
        </w:rPr>
        <w:t>406</w:t>
      </w:r>
    </w:p>
    <w:p w:rsidR="005C6BDA" w:rsidRPr="000E46EE" w:rsidRDefault="005C6BDA" w:rsidP="00E90FB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BDA" w:rsidRPr="00A02C5B" w:rsidRDefault="005C6BDA" w:rsidP="00E90F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2" w:name="_Hlk109056855"/>
      <w:proofErr w:type="gramStart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102"/>
      <w:proofErr w:type="gramEnd"/>
    </w:p>
    <w:p w:rsidR="005C6BDA" w:rsidRPr="00A02C5B" w:rsidRDefault="005C6BDA" w:rsidP="00E90F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6BDA" w:rsidRPr="00A02C5B" w:rsidRDefault="005C6BDA" w:rsidP="00E90FBC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сертификат, соглашение в соответствии с сертификатом, Федеральный закон).</w:t>
      </w:r>
    </w:p>
    <w:p w:rsidR="005C6BDA" w:rsidRPr="00A02C5B" w:rsidRDefault="005C6BDA" w:rsidP="00E90F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5C6BDA" w:rsidRPr="00A02C5B" w:rsidRDefault="005C6BDA" w:rsidP="00E90F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Pr="002536C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2536C4" w:rsidRPr="002536C4">
        <w:rPr>
          <w:rFonts w:ascii="Times New Roman" w:hAnsi="Times New Roman" w:cs="Times New Roman"/>
          <w:sz w:val="28"/>
          <w:szCs w:val="28"/>
        </w:rPr>
        <w:t>районном «Оловяннинский район</w:t>
      </w:r>
      <w:r w:rsidRPr="002536C4">
        <w:rPr>
          <w:rFonts w:ascii="Times New Roman" w:hAnsi="Times New Roman" w:cs="Times New Roman"/>
          <w:sz w:val="28"/>
          <w:szCs w:val="28"/>
        </w:rPr>
        <w:t xml:space="preserve">) </w:t>
      </w:r>
      <w:r w:rsidRPr="00A02C5B">
        <w:rPr>
          <w:rFonts w:ascii="Times New Roman" w:hAnsi="Times New Roman" w:cs="Times New Roman"/>
          <w:sz w:val="28"/>
          <w:szCs w:val="28"/>
        </w:rPr>
        <w:t xml:space="preserve">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</w:t>
      </w:r>
      <w:r w:rsidRPr="00A02C5B">
        <w:rPr>
          <w:rFonts w:ascii="Times New Roman" w:hAnsi="Times New Roman" w:cs="Times New Roman"/>
          <w:iCs/>
          <w:sz w:val="28"/>
          <w:szCs w:val="28"/>
        </w:rPr>
        <w:lastRenderedPageBreak/>
        <w:t>соглашения в соответствии с сертификатом, заключенного в соответствии с настоящими Правилами.</w:t>
      </w:r>
      <w:proofErr w:type="gramEnd"/>
    </w:p>
    <w:p w:rsidR="005C6BDA" w:rsidRPr="00A02C5B" w:rsidRDefault="005C6BDA" w:rsidP="00E90F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5C6BDA" w:rsidRPr="00A02C5B" w:rsidRDefault="005C6BDA" w:rsidP="00E90FBC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5C6BDA" w:rsidRPr="00A02C5B" w:rsidRDefault="005C6BDA" w:rsidP="00E90F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</w:t>
      </w:r>
      <w:r w:rsidR="00062228" w:rsidRPr="00062228">
        <w:rPr>
          <w:rFonts w:ascii="Times New Roman" w:hAnsi="Times New Roman" w:cs="Times New Roman"/>
          <w:sz w:val="28"/>
        </w:rPr>
        <w:t>интегрированной</w:t>
      </w:r>
      <w:r w:rsidR="00062228" w:rsidRPr="00062228">
        <w:rPr>
          <w:rFonts w:ascii="Times New Roman" w:hAnsi="Times New Roman" w:cs="Times New Roman"/>
          <w:sz w:val="36"/>
        </w:rPr>
        <w:t xml:space="preserve"> </w:t>
      </w:r>
      <w:r w:rsidRPr="00A02C5B">
        <w:rPr>
          <w:rFonts w:ascii="Times New Roman" w:hAnsi="Times New Roman"/>
          <w:sz w:val="28"/>
        </w:rPr>
        <w:t xml:space="preserve">информационной системы </w:t>
      </w:r>
      <w:r w:rsidR="00062228" w:rsidRPr="00062228">
        <w:rPr>
          <w:rFonts w:ascii="Times New Roman" w:hAnsi="Times New Roman" w:cs="Times New Roman"/>
          <w:sz w:val="28"/>
        </w:rPr>
        <w:t xml:space="preserve">управления общественными финансами </w:t>
      </w:r>
      <w:r w:rsidR="00062228">
        <w:rPr>
          <w:rFonts w:ascii="Times New Roman" w:hAnsi="Times New Roman" w:cs="Times New Roman"/>
          <w:sz w:val="28"/>
        </w:rPr>
        <w:t>«</w:t>
      </w:r>
      <w:r w:rsidR="00062228" w:rsidRPr="00062228">
        <w:rPr>
          <w:rFonts w:ascii="Times New Roman" w:hAnsi="Times New Roman" w:cs="Times New Roman"/>
          <w:sz w:val="28"/>
        </w:rPr>
        <w:t>Электронный бюджет</w:t>
      </w:r>
      <w:r w:rsidR="00062228">
        <w:rPr>
          <w:rFonts w:ascii="Times New Roman" w:hAnsi="Times New Roman" w:cs="Times New Roman"/>
          <w:sz w:val="28"/>
        </w:rPr>
        <w:t>»</w:t>
      </w:r>
      <w:r w:rsidR="00062228" w:rsidRPr="00062228">
        <w:rPr>
          <w:rFonts w:ascii="Times New Roman" w:hAnsi="Times New Roman" w:cs="Times New Roman"/>
          <w:sz w:val="36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:rsidR="005C6BDA" w:rsidRPr="00A02C5B" w:rsidRDefault="005C6BDA" w:rsidP="00E90FBC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03"/>
    </w:p>
    <w:p w:rsidR="005C6BDA" w:rsidRPr="00A02C5B" w:rsidRDefault="005C6BDA" w:rsidP="00E90FBC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062228" w:rsidRPr="00062228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финансам</w:t>
      </w:r>
      <w:r w:rsidRPr="00062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2536C4" w:rsidRPr="00062228">
        <w:rPr>
          <w:rFonts w:ascii="Times New Roman" w:hAnsi="Times New Roman" w:cs="Times New Roman"/>
          <w:color w:val="000000" w:themeColor="text1"/>
          <w:sz w:val="28"/>
          <w:szCs w:val="28"/>
        </w:rPr>
        <w:t>района «Оловяннинский район»</w:t>
      </w:r>
      <w:r w:rsidRPr="000622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BDA" w:rsidRPr="00A02C5B" w:rsidRDefault="005C6BDA" w:rsidP="00E90FBC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_Ref114222433"/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>услуг),  решения о формировании соответствующей информации, включаемой в реестр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  <w:bookmarkEnd w:id="104"/>
    </w:p>
    <w:p w:rsidR="005C6BDA" w:rsidRPr="00A02C5B" w:rsidRDefault="005C6BDA" w:rsidP="00E90F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C6BDA" w:rsidRPr="00A02C5B" w:rsidRDefault="005C6BDA" w:rsidP="00E90F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Pr="002536C4">
        <w:rPr>
          <w:rFonts w:ascii="Times New Roman" w:hAnsi="Times New Roman" w:cs="Times New Roman"/>
          <w:sz w:val="28"/>
          <w:szCs w:val="28"/>
        </w:rPr>
        <w:t>муниципального</w:t>
      </w:r>
      <w:r w:rsidR="002536C4">
        <w:rPr>
          <w:rFonts w:ascii="Times New Roman" w:hAnsi="Times New Roman" w:cs="Times New Roman"/>
          <w:sz w:val="28"/>
          <w:szCs w:val="28"/>
        </w:rPr>
        <w:t xml:space="preserve"> района «Оловяннинский район»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5C6BDA" w:rsidRPr="00A02C5B" w:rsidRDefault="005C6BDA" w:rsidP="00E90FBC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5C6BDA" w:rsidRPr="00A02C5B" w:rsidRDefault="005C6BDA" w:rsidP="00E90FBC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105"/>
    </w:p>
    <w:p w:rsidR="005C6BDA" w:rsidRPr="00A02C5B" w:rsidRDefault="005C6BDA" w:rsidP="00E90FBC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106"/>
    </w:p>
    <w:p w:rsidR="005C6BDA" w:rsidRPr="00A02C5B" w:rsidRDefault="005C6BDA" w:rsidP="00E90FBC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_Ref114222454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сертификатом.</w:t>
      </w:r>
      <w:bookmarkEnd w:id="107"/>
    </w:p>
    <w:p w:rsidR="005C6BDA" w:rsidRPr="00A02C5B" w:rsidRDefault="005C6BDA" w:rsidP="00E90FBC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_Ref114222465"/>
      <w:proofErr w:type="gramStart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A02C5B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108"/>
    </w:p>
    <w:p w:rsidR="005C6BDA" w:rsidRPr="00A02C5B" w:rsidRDefault="005C6BDA" w:rsidP="00E90FBC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109"/>
    </w:p>
    <w:p w:rsidR="005C6BDA" w:rsidRPr="00A02C5B" w:rsidRDefault="005C6BDA" w:rsidP="00E90FBC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20554D" w:rsidRPr="000E46EE" w:rsidRDefault="0020554D" w:rsidP="005C6BDA">
      <w:pPr>
        <w:pStyle w:val="a3"/>
        <w:tabs>
          <w:tab w:val="left" w:pos="1276"/>
        </w:tabs>
        <w:spacing w:after="0" w:line="312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D72116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2B" w:rsidRDefault="00F7372B" w:rsidP="00C2352F">
      <w:pPr>
        <w:spacing w:after="0" w:line="240" w:lineRule="auto"/>
      </w:pPr>
      <w:r>
        <w:separator/>
      </w:r>
    </w:p>
  </w:endnote>
  <w:endnote w:type="continuationSeparator" w:id="0">
    <w:p w:rsidR="00F7372B" w:rsidRDefault="00F7372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2B" w:rsidRDefault="00F7372B" w:rsidP="00C2352F">
      <w:pPr>
        <w:spacing w:after="0" w:line="240" w:lineRule="auto"/>
      </w:pPr>
      <w:r>
        <w:separator/>
      </w:r>
    </w:p>
  </w:footnote>
  <w:footnote w:type="continuationSeparator" w:id="0">
    <w:p w:rsidR="00F7372B" w:rsidRDefault="00F7372B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DE084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4B3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FEC"/>
    <w:multiLevelType w:val="hybridMultilevel"/>
    <w:tmpl w:val="343A106A"/>
    <w:lvl w:ilvl="0" w:tplc="1EDAE1A6">
      <w:start w:val="10"/>
      <w:numFmt w:val="decimal"/>
      <w:lvlText w:val="%1."/>
      <w:lvlJc w:val="left"/>
      <w:pPr>
        <w:ind w:left="13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3434B"/>
    <w:multiLevelType w:val="hybridMultilevel"/>
    <w:tmpl w:val="CF18612E"/>
    <w:lvl w:ilvl="0" w:tplc="2E4A1F2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31168E"/>
    <w:multiLevelType w:val="multilevel"/>
    <w:tmpl w:val="3E0499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24"/>
  </w:num>
  <w:num w:numId="7">
    <w:abstractNumId w:val="4"/>
  </w:num>
  <w:num w:numId="8">
    <w:abstractNumId w:val="16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  <w:num w:numId="13">
    <w:abstractNumId w:val="12"/>
  </w:num>
  <w:num w:numId="14">
    <w:abstractNumId w:val="18"/>
  </w:num>
  <w:num w:numId="15">
    <w:abstractNumId w:val="2"/>
  </w:num>
  <w:num w:numId="16">
    <w:abstractNumId w:val="27"/>
  </w:num>
  <w:num w:numId="17">
    <w:abstractNumId w:val="13"/>
  </w:num>
  <w:num w:numId="18">
    <w:abstractNumId w:val="10"/>
  </w:num>
  <w:num w:numId="19">
    <w:abstractNumId w:val="26"/>
  </w:num>
  <w:num w:numId="20">
    <w:abstractNumId w:val="3"/>
  </w:num>
  <w:num w:numId="21">
    <w:abstractNumId w:val="25"/>
  </w:num>
  <w:num w:numId="22">
    <w:abstractNumId w:val="22"/>
  </w:num>
  <w:num w:numId="23">
    <w:abstractNumId w:val="19"/>
  </w:num>
  <w:num w:numId="24">
    <w:abstractNumId w:val="15"/>
  </w:num>
  <w:num w:numId="25">
    <w:abstractNumId w:val="14"/>
  </w:num>
  <w:num w:numId="26">
    <w:abstractNumId w:val="17"/>
  </w:num>
  <w:num w:numId="27">
    <w:abstractNumId w:val="7"/>
  </w:num>
  <w:num w:numId="28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233DD"/>
    <w:rsid w:val="000434A9"/>
    <w:rsid w:val="00044E27"/>
    <w:rsid w:val="00062228"/>
    <w:rsid w:val="000728E2"/>
    <w:rsid w:val="00094C8E"/>
    <w:rsid w:val="000A0F02"/>
    <w:rsid w:val="000B6C7E"/>
    <w:rsid w:val="000E46EE"/>
    <w:rsid w:val="000F5B76"/>
    <w:rsid w:val="00103244"/>
    <w:rsid w:val="00104246"/>
    <w:rsid w:val="00126461"/>
    <w:rsid w:val="00130210"/>
    <w:rsid w:val="0014697E"/>
    <w:rsid w:val="001568AC"/>
    <w:rsid w:val="001758B6"/>
    <w:rsid w:val="00185D7E"/>
    <w:rsid w:val="001B537A"/>
    <w:rsid w:val="001D3478"/>
    <w:rsid w:val="001E4736"/>
    <w:rsid w:val="001E4CA9"/>
    <w:rsid w:val="0020554D"/>
    <w:rsid w:val="00212082"/>
    <w:rsid w:val="00213C58"/>
    <w:rsid w:val="0022319A"/>
    <w:rsid w:val="00245DEE"/>
    <w:rsid w:val="002536C4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05D39"/>
    <w:rsid w:val="00324502"/>
    <w:rsid w:val="00324C09"/>
    <w:rsid w:val="003473E1"/>
    <w:rsid w:val="00351DC1"/>
    <w:rsid w:val="00366B50"/>
    <w:rsid w:val="00373714"/>
    <w:rsid w:val="003832BC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04BFA"/>
    <w:rsid w:val="004179F9"/>
    <w:rsid w:val="00426434"/>
    <w:rsid w:val="004312DE"/>
    <w:rsid w:val="00435C56"/>
    <w:rsid w:val="004530F6"/>
    <w:rsid w:val="0045460E"/>
    <w:rsid w:val="0047014A"/>
    <w:rsid w:val="0047498F"/>
    <w:rsid w:val="0047553C"/>
    <w:rsid w:val="00495E59"/>
    <w:rsid w:val="00496F19"/>
    <w:rsid w:val="004B3E8C"/>
    <w:rsid w:val="004B6080"/>
    <w:rsid w:val="004E215B"/>
    <w:rsid w:val="004E78AF"/>
    <w:rsid w:val="004F7091"/>
    <w:rsid w:val="00513D01"/>
    <w:rsid w:val="005278BF"/>
    <w:rsid w:val="005319F2"/>
    <w:rsid w:val="00543F50"/>
    <w:rsid w:val="005721FB"/>
    <w:rsid w:val="00576DA0"/>
    <w:rsid w:val="00576DA5"/>
    <w:rsid w:val="00586EB5"/>
    <w:rsid w:val="005C6BDA"/>
    <w:rsid w:val="005F5857"/>
    <w:rsid w:val="005F7A3D"/>
    <w:rsid w:val="00602D82"/>
    <w:rsid w:val="00626607"/>
    <w:rsid w:val="00627CEE"/>
    <w:rsid w:val="00636CEF"/>
    <w:rsid w:val="0064037A"/>
    <w:rsid w:val="006419D3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0A2C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92610"/>
    <w:rsid w:val="008A634E"/>
    <w:rsid w:val="008B275F"/>
    <w:rsid w:val="008B575B"/>
    <w:rsid w:val="008C66E7"/>
    <w:rsid w:val="008D2976"/>
    <w:rsid w:val="008E6FD4"/>
    <w:rsid w:val="008F2BDC"/>
    <w:rsid w:val="008F3174"/>
    <w:rsid w:val="008F50A9"/>
    <w:rsid w:val="00923992"/>
    <w:rsid w:val="00924192"/>
    <w:rsid w:val="0094515D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AF7188"/>
    <w:rsid w:val="00B11F58"/>
    <w:rsid w:val="00B472A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05F9F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72116"/>
    <w:rsid w:val="00D80A6E"/>
    <w:rsid w:val="00D91BDE"/>
    <w:rsid w:val="00D946BE"/>
    <w:rsid w:val="00D96B3B"/>
    <w:rsid w:val="00DA0BEB"/>
    <w:rsid w:val="00DA354A"/>
    <w:rsid w:val="00DC6CF6"/>
    <w:rsid w:val="00DD03F8"/>
    <w:rsid w:val="00DE0841"/>
    <w:rsid w:val="00DE63F1"/>
    <w:rsid w:val="00DE6C5B"/>
    <w:rsid w:val="00DF7CE8"/>
    <w:rsid w:val="00E22CF2"/>
    <w:rsid w:val="00E22EB1"/>
    <w:rsid w:val="00E36A28"/>
    <w:rsid w:val="00E403F2"/>
    <w:rsid w:val="00E50B63"/>
    <w:rsid w:val="00E54DD3"/>
    <w:rsid w:val="00E90FBC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43C6C"/>
    <w:rsid w:val="00F7372B"/>
    <w:rsid w:val="00F84E49"/>
    <w:rsid w:val="00F94B39"/>
    <w:rsid w:val="00FB0AD1"/>
    <w:rsid w:val="00FC68D7"/>
    <w:rsid w:val="00FC7403"/>
    <w:rsid w:val="00FD7AFB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Body Text"/>
    <w:basedOn w:val="a"/>
    <w:link w:val="af5"/>
    <w:uiPriority w:val="1"/>
    <w:qFormat/>
    <w:rsid w:val="005C6BDA"/>
    <w:pPr>
      <w:widowControl w:val="0"/>
      <w:autoSpaceDE w:val="0"/>
      <w:autoSpaceDN w:val="0"/>
      <w:spacing w:after="0" w:line="240" w:lineRule="auto"/>
      <w:ind w:left="15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5C6BD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olovyan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E65C0-F714-4F72-8843-EFFB50AD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8648</Words>
  <Characters>49300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Специалист Управделами</cp:lastModifiedBy>
  <cp:revision>10</cp:revision>
  <cp:lastPrinted>2023-08-31T04:10:00Z</cp:lastPrinted>
  <dcterms:created xsi:type="dcterms:W3CDTF">2023-08-20T23:38:00Z</dcterms:created>
  <dcterms:modified xsi:type="dcterms:W3CDTF">2024-07-19T06:17:00Z</dcterms:modified>
</cp:coreProperties>
</file>