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16" w:rsidRDefault="00A06816" w:rsidP="00A06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A06816" w:rsidRDefault="00A06816" w:rsidP="00A06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«ОЛОВЯННИНСКИЙ РАЙОН»</w:t>
      </w:r>
    </w:p>
    <w:p w:rsidR="00A06816" w:rsidRDefault="00A06816" w:rsidP="00A06816">
      <w:pPr>
        <w:jc w:val="center"/>
        <w:rPr>
          <w:b/>
          <w:sz w:val="28"/>
          <w:szCs w:val="28"/>
        </w:rPr>
      </w:pPr>
    </w:p>
    <w:p w:rsidR="00A06816" w:rsidRPr="0019023D" w:rsidRDefault="00A06816" w:rsidP="00A06816">
      <w:pPr>
        <w:jc w:val="center"/>
        <w:rPr>
          <w:b/>
          <w:sz w:val="28"/>
          <w:szCs w:val="28"/>
        </w:rPr>
      </w:pPr>
      <w:r w:rsidRPr="0019023D">
        <w:rPr>
          <w:b/>
          <w:sz w:val="28"/>
          <w:szCs w:val="28"/>
        </w:rPr>
        <w:t>ПОСТАНОВЛЕНИЕ</w:t>
      </w:r>
    </w:p>
    <w:p w:rsidR="00A06816" w:rsidRDefault="00A06816" w:rsidP="00A06816">
      <w:pPr>
        <w:jc w:val="both"/>
        <w:rPr>
          <w:sz w:val="28"/>
          <w:szCs w:val="28"/>
        </w:rPr>
      </w:pPr>
    </w:p>
    <w:p w:rsidR="00A06816" w:rsidRDefault="00A06816" w:rsidP="00A06816">
      <w:pPr>
        <w:jc w:val="both"/>
        <w:rPr>
          <w:sz w:val="28"/>
          <w:szCs w:val="28"/>
        </w:rPr>
      </w:pPr>
      <w:r w:rsidRPr="00480095">
        <w:rPr>
          <w:sz w:val="28"/>
          <w:szCs w:val="28"/>
        </w:rPr>
        <w:t>«</w:t>
      </w:r>
      <w:r w:rsidR="00FA0994">
        <w:rPr>
          <w:sz w:val="28"/>
          <w:szCs w:val="28"/>
        </w:rPr>
        <w:t>28</w:t>
      </w:r>
      <w:r w:rsidRPr="00480095">
        <w:rPr>
          <w:sz w:val="28"/>
          <w:szCs w:val="28"/>
        </w:rPr>
        <w:t xml:space="preserve">» </w:t>
      </w:r>
      <w:r w:rsidR="00FA0994">
        <w:rPr>
          <w:sz w:val="28"/>
          <w:szCs w:val="28"/>
        </w:rPr>
        <w:t>июня</w:t>
      </w:r>
      <w:r w:rsidRPr="00480095">
        <w:rPr>
          <w:sz w:val="28"/>
          <w:szCs w:val="28"/>
        </w:rPr>
        <w:t xml:space="preserve"> 2023 года                                                             </w:t>
      </w:r>
      <w:r>
        <w:rPr>
          <w:sz w:val="28"/>
          <w:szCs w:val="28"/>
        </w:rPr>
        <w:t xml:space="preserve">№ </w:t>
      </w:r>
      <w:r w:rsidR="00FA0994">
        <w:rPr>
          <w:sz w:val="28"/>
          <w:szCs w:val="28"/>
        </w:rPr>
        <w:t>219</w:t>
      </w:r>
      <w:r>
        <w:rPr>
          <w:sz w:val="28"/>
          <w:szCs w:val="28"/>
        </w:rPr>
        <w:t xml:space="preserve"> </w:t>
      </w:r>
    </w:p>
    <w:p w:rsidR="00A06816" w:rsidRDefault="00A06816" w:rsidP="00A06816">
      <w:pPr>
        <w:jc w:val="both"/>
        <w:rPr>
          <w:sz w:val="28"/>
          <w:szCs w:val="28"/>
        </w:rPr>
      </w:pPr>
    </w:p>
    <w:p w:rsidR="00A06816" w:rsidRDefault="00A06816" w:rsidP="00A0681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п.г.т</w:t>
      </w:r>
      <w:proofErr w:type="spellEnd"/>
      <w:r>
        <w:rPr>
          <w:b/>
          <w:sz w:val="28"/>
          <w:szCs w:val="28"/>
        </w:rPr>
        <w:t>. Оловянная</w:t>
      </w:r>
    </w:p>
    <w:p w:rsidR="00A06816" w:rsidRPr="00480095" w:rsidRDefault="00A06816" w:rsidP="00A06816">
      <w:pPr>
        <w:shd w:val="clear" w:color="auto" w:fill="FFFFFF"/>
        <w:jc w:val="center"/>
        <w:rPr>
          <w:rFonts w:ascii="Arial" w:hAnsi="Arial" w:cs="Arial"/>
          <w:color w:val="5C5B5B"/>
          <w:sz w:val="21"/>
          <w:szCs w:val="21"/>
        </w:rPr>
      </w:pPr>
      <w:r w:rsidRPr="00480095">
        <w:rPr>
          <w:rFonts w:ascii="Arial" w:hAnsi="Arial" w:cs="Arial"/>
          <w:color w:val="5C5B5B"/>
          <w:sz w:val="21"/>
          <w:szCs w:val="21"/>
        </w:rPr>
        <w:t>  </w:t>
      </w:r>
    </w:p>
    <w:p w:rsidR="00A06816" w:rsidRPr="00480095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480095">
        <w:rPr>
          <w:bCs/>
          <w:sz w:val="28"/>
          <w:szCs w:val="28"/>
        </w:rPr>
        <w:t xml:space="preserve">Об утверждении Положения о порядке </w:t>
      </w:r>
      <w:r w:rsidRPr="00480095">
        <w:rPr>
          <w:sz w:val="28"/>
          <w:szCs w:val="28"/>
        </w:rPr>
        <w:t>предоставления жилых помещений в</w:t>
      </w:r>
      <w:r w:rsidRPr="00480095">
        <w:rPr>
          <w:sz w:val="28"/>
          <w:szCs w:val="28"/>
          <w:shd w:val="clear" w:color="auto" w:fill="FFFFFF"/>
        </w:rPr>
        <w:t xml:space="preserve"> целях исполнения вступивших в законную силу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судебных</w:t>
      </w:r>
      <w:r w:rsidRPr="00480095">
        <w:rPr>
          <w:sz w:val="28"/>
          <w:szCs w:val="28"/>
          <w:shd w:val="clear" w:color="auto" w:fill="FFFFFF"/>
        </w:rPr>
        <w:t> решений о предоставлении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жилых</w:t>
      </w:r>
      <w:r w:rsidRPr="00480095">
        <w:rPr>
          <w:sz w:val="28"/>
          <w:szCs w:val="28"/>
          <w:shd w:val="clear" w:color="auto" w:fill="FFFFFF"/>
        </w:rPr>
        <w:t> помещений по договорам социального найма</w:t>
      </w:r>
    </w:p>
    <w:p w:rsidR="00A06816" w:rsidRPr="00480095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детям</w:t>
      </w:r>
      <w:r w:rsidRPr="00480095">
        <w:rPr>
          <w:sz w:val="28"/>
          <w:szCs w:val="28"/>
          <w:shd w:val="clear" w:color="auto" w:fill="FFFFFF"/>
        </w:rPr>
        <w:t>-си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ротам</w:t>
      </w:r>
      <w:r w:rsidRPr="00480095">
        <w:rPr>
          <w:sz w:val="28"/>
          <w:szCs w:val="28"/>
          <w:shd w:val="clear" w:color="auto" w:fill="FFFFFF"/>
        </w:rPr>
        <w:t> и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детям</w:t>
      </w:r>
      <w:r w:rsidRPr="00480095">
        <w:rPr>
          <w:sz w:val="28"/>
          <w:szCs w:val="28"/>
          <w:shd w:val="clear" w:color="auto" w:fill="FFFFFF"/>
        </w:rPr>
        <w:t>,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оставшимся</w:t>
      </w:r>
      <w:r w:rsidRPr="00480095">
        <w:rPr>
          <w:sz w:val="28"/>
          <w:szCs w:val="28"/>
          <w:shd w:val="clear" w:color="auto" w:fill="FFFFFF"/>
        </w:rPr>
        <w:t>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480095">
        <w:rPr>
          <w:sz w:val="28"/>
          <w:szCs w:val="28"/>
          <w:shd w:val="clear" w:color="auto" w:fill="FFFFFF"/>
        </w:rPr>
        <w:t>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480095">
        <w:rPr>
          <w:sz w:val="28"/>
          <w:szCs w:val="28"/>
          <w:shd w:val="clear" w:color="auto" w:fill="FFFFFF"/>
        </w:rPr>
        <w:t> родителей, лицам из числа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480095">
        <w:rPr>
          <w:sz w:val="28"/>
          <w:szCs w:val="28"/>
          <w:shd w:val="clear" w:color="auto" w:fill="FFFFFF"/>
        </w:rPr>
        <w:t>-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сирот</w:t>
      </w:r>
      <w:r w:rsidRPr="00480095">
        <w:rPr>
          <w:sz w:val="28"/>
          <w:szCs w:val="28"/>
          <w:shd w:val="clear" w:color="auto" w:fill="FFFFFF"/>
        </w:rPr>
        <w:t> и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480095">
        <w:rPr>
          <w:sz w:val="28"/>
          <w:szCs w:val="28"/>
          <w:shd w:val="clear" w:color="auto" w:fill="FFFFFF"/>
        </w:rPr>
        <w:t>,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оставшихся</w:t>
      </w:r>
      <w:r w:rsidRPr="00480095">
        <w:rPr>
          <w:sz w:val="28"/>
          <w:szCs w:val="28"/>
          <w:shd w:val="clear" w:color="auto" w:fill="FFFFFF"/>
        </w:rPr>
        <w:t>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480095">
        <w:rPr>
          <w:sz w:val="28"/>
          <w:szCs w:val="28"/>
          <w:shd w:val="clear" w:color="auto" w:fill="FFFFFF"/>
        </w:rPr>
        <w:t> </w:t>
      </w:r>
      <w:r w:rsidRPr="00480095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480095">
        <w:rPr>
          <w:sz w:val="28"/>
          <w:szCs w:val="28"/>
          <w:shd w:val="clear" w:color="auto" w:fill="FFFFFF"/>
        </w:rPr>
        <w:t> родителей</w:t>
      </w:r>
    </w:p>
    <w:bookmarkEnd w:id="0"/>
    <w:p w:rsidR="00A06816" w:rsidRDefault="00A06816" w:rsidP="00A06816">
      <w:pPr>
        <w:shd w:val="clear" w:color="auto" w:fill="FFFFFF"/>
        <w:jc w:val="center"/>
        <w:rPr>
          <w:sz w:val="28"/>
          <w:szCs w:val="28"/>
        </w:rPr>
      </w:pPr>
    </w:p>
    <w:p w:rsidR="00A06816" w:rsidRPr="00A06816" w:rsidRDefault="00A06816" w:rsidP="00A0681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A06816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A06816">
        <w:rPr>
          <w:sz w:val="28"/>
          <w:szCs w:val="28"/>
          <w:shd w:val="clear" w:color="auto" w:fill="FFFFFF"/>
        </w:rPr>
        <w:t xml:space="preserve">Федеральный закон от 21 декабря 1996 г. N 159-ФЗ "О дополнительных гарантиях по социальной поддержке детей-сирот и детей, оставшихся без попечения родителей", </w:t>
      </w:r>
      <w:r w:rsidRPr="00A06816">
        <w:rPr>
          <w:sz w:val="28"/>
          <w:szCs w:val="28"/>
        </w:rPr>
        <w:t>Уставом муниципального района «Оловяннинский район», администрация муниципального района «Оловяннинский район»</w:t>
      </w:r>
    </w:p>
    <w:p w:rsidR="00A06816" w:rsidRPr="00AA2E35" w:rsidRDefault="00A06816" w:rsidP="00A06816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:rsidR="00A06816" w:rsidRPr="00AA2E35" w:rsidRDefault="00A06816" w:rsidP="00A0681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A2E35">
        <w:rPr>
          <w:rFonts w:ascii="Arial" w:hAnsi="Arial" w:cs="Arial"/>
          <w:sz w:val="21"/>
          <w:szCs w:val="21"/>
        </w:rPr>
        <w:t> </w:t>
      </w:r>
      <w:r w:rsidRPr="00AA2E35">
        <w:rPr>
          <w:b/>
          <w:bCs/>
          <w:spacing w:val="60"/>
          <w:sz w:val="28"/>
          <w:szCs w:val="28"/>
        </w:rPr>
        <w:t>постановляет:</w:t>
      </w:r>
    </w:p>
    <w:p w:rsidR="00A06816" w:rsidRPr="00AA2E35" w:rsidRDefault="00A06816" w:rsidP="00A06816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  <w:r w:rsidRPr="00AA2E35">
        <w:rPr>
          <w:rFonts w:ascii="Arial" w:hAnsi="Arial" w:cs="Arial"/>
          <w:sz w:val="16"/>
          <w:szCs w:val="16"/>
        </w:rPr>
        <w:t> 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1. </w:t>
      </w:r>
      <w:r>
        <w:rPr>
          <w:color w:val="000000"/>
          <w:sz w:val="28"/>
          <w:szCs w:val="28"/>
        </w:rPr>
        <w:t xml:space="preserve">Утвердить прилагаемое </w:t>
      </w:r>
      <w:r w:rsidRPr="00136B5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136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E9524E">
        <w:rPr>
          <w:bCs/>
          <w:sz w:val="28"/>
          <w:szCs w:val="28"/>
        </w:rPr>
        <w:t xml:space="preserve"> порядке </w:t>
      </w:r>
      <w:r w:rsidRPr="00E9524E">
        <w:rPr>
          <w:sz w:val="28"/>
          <w:szCs w:val="28"/>
        </w:rPr>
        <w:t>предоставления жилых помещений в</w:t>
      </w:r>
      <w:r w:rsidRPr="00E9524E">
        <w:rPr>
          <w:sz w:val="28"/>
          <w:szCs w:val="28"/>
          <w:shd w:val="clear" w:color="auto" w:fill="FFFFFF"/>
        </w:rPr>
        <w:t xml:space="preserve"> целях исполнения вступивших в законную силу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судебных</w:t>
      </w:r>
      <w:r w:rsidRPr="00E9524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решений</w:t>
      </w:r>
      <w:r w:rsidRPr="00E9524E">
        <w:rPr>
          <w:sz w:val="28"/>
          <w:szCs w:val="28"/>
          <w:shd w:val="clear" w:color="auto" w:fill="FFFFFF"/>
        </w:rPr>
        <w:t xml:space="preserve"> о предоставлении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жилых</w:t>
      </w:r>
      <w:r w:rsidRPr="00E9524E">
        <w:rPr>
          <w:sz w:val="28"/>
          <w:szCs w:val="28"/>
          <w:shd w:val="clear" w:color="auto" w:fill="FFFFFF"/>
        </w:rPr>
        <w:t> помещений по договорам социального найма</w:t>
      </w:r>
      <w:r>
        <w:rPr>
          <w:sz w:val="28"/>
          <w:szCs w:val="28"/>
          <w:shd w:val="clear" w:color="auto" w:fill="FFFFFF"/>
        </w:rPr>
        <w:t xml:space="preserve"> 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детям</w:t>
      </w:r>
      <w:r w:rsidRPr="00E9524E">
        <w:rPr>
          <w:sz w:val="28"/>
          <w:szCs w:val="28"/>
          <w:shd w:val="clear" w:color="auto" w:fill="FFFFFF"/>
        </w:rPr>
        <w:t>-си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ротам</w:t>
      </w:r>
      <w:r w:rsidRPr="00E9524E">
        <w:rPr>
          <w:sz w:val="28"/>
          <w:szCs w:val="28"/>
          <w:shd w:val="clear" w:color="auto" w:fill="FFFFFF"/>
        </w:rPr>
        <w:t> 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детям</w:t>
      </w:r>
      <w:r w:rsidRPr="00E9524E">
        <w:rPr>
          <w:sz w:val="28"/>
          <w:szCs w:val="28"/>
          <w:shd w:val="clear" w:color="auto" w:fill="FFFFFF"/>
        </w:rPr>
        <w:t>,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оставшимся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E9524E">
        <w:rPr>
          <w:sz w:val="28"/>
          <w:szCs w:val="28"/>
          <w:shd w:val="clear" w:color="auto" w:fill="FFFFFF"/>
        </w:rPr>
        <w:t> родителей, лицам из числа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E9524E">
        <w:rPr>
          <w:sz w:val="28"/>
          <w:szCs w:val="28"/>
          <w:shd w:val="clear" w:color="auto" w:fill="FFFFFF"/>
        </w:rPr>
        <w:t>-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сирот</w:t>
      </w:r>
      <w:r w:rsidRPr="00E9524E">
        <w:rPr>
          <w:sz w:val="28"/>
          <w:szCs w:val="28"/>
          <w:shd w:val="clear" w:color="auto" w:fill="FFFFFF"/>
        </w:rPr>
        <w:t> 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E9524E">
        <w:rPr>
          <w:sz w:val="28"/>
          <w:szCs w:val="28"/>
          <w:shd w:val="clear" w:color="auto" w:fill="FFFFFF"/>
        </w:rPr>
        <w:t>,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оставшихся</w:t>
      </w:r>
      <w:r w:rsidRPr="00E9524E">
        <w:rPr>
          <w:sz w:val="28"/>
          <w:szCs w:val="28"/>
          <w:shd w:val="clear" w:color="auto" w:fill="FFFFFF"/>
        </w:rPr>
        <w:t> </w:t>
      </w:r>
    </w:p>
    <w:p w:rsidR="00A06816" w:rsidRPr="00E9524E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E9524E">
        <w:rPr>
          <w:sz w:val="28"/>
          <w:szCs w:val="28"/>
          <w:shd w:val="clear" w:color="auto" w:fill="FFFFFF"/>
        </w:rPr>
        <w:t> родителей</w:t>
      </w:r>
      <w:r>
        <w:rPr>
          <w:sz w:val="28"/>
          <w:szCs w:val="28"/>
          <w:shd w:val="clear" w:color="auto" w:fill="FFFFFF"/>
        </w:rPr>
        <w:t>.</w:t>
      </w:r>
    </w:p>
    <w:p w:rsidR="00A06816" w:rsidRPr="00AA2E35" w:rsidRDefault="00A06816" w:rsidP="00A0681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2.Настоящее постановление опубликовать в печатном издании «Аргументы и факты-Забайкалье» и разместить на официальном сайте администрации муниципального района «Оловяннинский район» в информационно- телекоммуникационной сети «Интернет».</w:t>
      </w:r>
    </w:p>
    <w:p w:rsidR="00A06816" w:rsidRPr="00AA2E35" w:rsidRDefault="00A06816" w:rsidP="00A06816">
      <w:pPr>
        <w:shd w:val="clear" w:color="auto" w:fill="FFFFFF"/>
        <w:jc w:val="both"/>
        <w:rPr>
          <w:rFonts w:ascii="Arial" w:hAnsi="Arial" w:cs="Arial"/>
          <w:color w:val="5C5B5B"/>
          <w:sz w:val="21"/>
          <w:szCs w:val="21"/>
        </w:rPr>
      </w:pPr>
      <w:r w:rsidRPr="00AA2E35">
        <w:rPr>
          <w:rFonts w:ascii="Arial" w:hAnsi="Arial" w:cs="Arial"/>
          <w:color w:val="5C5B5B"/>
          <w:sz w:val="21"/>
          <w:szCs w:val="21"/>
        </w:rPr>
        <w:t> </w:t>
      </w:r>
    </w:p>
    <w:p w:rsidR="00A06816" w:rsidRDefault="00A06816" w:rsidP="00A06816">
      <w:pPr>
        <w:shd w:val="clear" w:color="auto" w:fill="FFFFFF"/>
        <w:jc w:val="both"/>
        <w:rPr>
          <w:rFonts w:ascii="Arial" w:hAnsi="Arial" w:cs="Arial"/>
          <w:color w:val="5C5B5B"/>
          <w:sz w:val="21"/>
          <w:szCs w:val="21"/>
        </w:rPr>
      </w:pPr>
      <w:r w:rsidRPr="00AA2E35">
        <w:rPr>
          <w:rFonts w:ascii="Arial" w:hAnsi="Arial" w:cs="Arial"/>
          <w:color w:val="5C5B5B"/>
          <w:sz w:val="21"/>
          <w:szCs w:val="21"/>
        </w:rPr>
        <w:t> </w:t>
      </w:r>
    </w:p>
    <w:p w:rsidR="00A06816" w:rsidRDefault="00A06816" w:rsidP="00A06816">
      <w:pPr>
        <w:shd w:val="clear" w:color="auto" w:fill="FFFFFF"/>
        <w:jc w:val="both"/>
        <w:rPr>
          <w:rFonts w:ascii="Arial" w:hAnsi="Arial" w:cs="Arial"/>
          <w:color w:val="5C5B5B"/>
          <w:sz w:val="21"/>
          <w:szCs w:val="21"/>
        </w:rPr>
      </w:pPr>
    </w:p>
    <w:p w:rsidR="00A06816" w:rsidRPr="006C25CC" w:rsidRDefault="00A06816" w:rsidP="00A068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C25CC">
        <w:rPr>
          <w:sz w:val="28"/>
          <w:szCs w:val="28"/>
        </w:rPr>
        <w:t xml:space="preserve"> муниципального района </w:t>
      </w:r>
    </w:p>
    <w:p w:rsidR="00A06816" w:rsidRDefault="00A06816" w:rsidP="00A06816">
      <w:pPr>
        <w:shd w:val="clear" w:color="auto" w:fill="FFFFFF"/>
        <w:tabs>
          <w:tab w:val="left" w:pos="7200"/>
        </w:tabs>
        <w:jc w:val="both"/>
        <w:rPr>
          <w:sz w:val="28"/>
          <w:szCs w:val="28"/>
        </w:rPr>
      </w:pPr>
      <w:r w:rsidRPr="006C25CC">
        <w:rPr>
          <w:sz w:val="28"/>
          <w:szCs w:val="28"/>
        </w:rPr>
        <w:t>«Ол</w:t>
      </w:r>
      <w:r>
        <w:rPr>
          <w:sz w:val="28"/>
          <w:szCs w:val="28"/>
        </w:rPr>
        <w:t>овяннинский район»</w:t>
      </w:r>
      <w:r>
        <w:rPr>
          <w:sz w:val="28"/>
          <w:szCs w:val="28"/>
        </w:rPr>
        <w:tab/>
        <w:t>А.В. Антошкин</w:t>
      </w:r>
    </w:p>
    <w:p w:rsidR="00A06816" w:rsidRPr="000D6DE5" w:rsidRDefault="00A06816" w:rsidP="00A06816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0D6DE5">
        <w:rPr>
          <w:color w:val="000000"/>
          <w:sz w:val="28"/>
          <w:szCs w:val="28"/>
        </w:rPr>
        <w:lastRenderedPageBreak/>
        <w:t xml:space="preserve">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0D6DE5">
        <w:rPr>
          <w:color w:val="000000"/>
          <w:sz w:val="28"/>
          <w:szCs w:val="28"/>
        </w:rPr>
        <w:t xml:space="preserve">    У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>О</w:t>
      </w:r>
    </w:p>
    <w:p w:rsidR="00A06816" w:rsidRDefault="00A06816" w:rsidP="00A068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постановлением администрации </w:t>
      </w:r>
      <w:r w:rsidRPr="000D6DE5">
        <w:rPr>
          <w:color w:val="000000"/>
          <w:sz w:val="28"/>
          <w:szCs w:val="28"/>
        </w:rPr>
        <w:t xml:space="preserve"> </w:t>
      </w:r>
    </w:p>
    <w:p w:rsidR="00A06816" w:rsidRDefault="00A06816" w:rsidP="00A068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6DE5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 xml:space="preserve">района    </w:t>
      </w:r>
    </w:p>
    <w:p w:rsidR="00A06816" w:rsidRDefault="00A06816" w:rsidP="00A0681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Оловяннинский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6DE5">
        <w:rPr>
          <w:color w:val="000000"/>
          <w:sz w:val="28"/>
          <w:szCs w:val="28"/>
        </w:rPr>
        <w:t xml:space="preserve">район»                                                                                            от  </w:t>
      </w:r>
      <w:r w:rsidR="00543F78">
        <w:rPr>
          <w:color w:val="000000"/>
          <w:sz w:val="28"/>
          <w:szCs w:val="28"/>
        </w:rPr>
        <w:t xml:space="preserve">«28» июня </w:t>
      </w:r>
      <w:r>
        <w:rPr>
          <w:color w:val="000000"/>
          <w:sz w:val="28"/>
          <w:szCs w:val="28"/>
        </w:rPr>
        <w:t xml:space="preserve"> 2023</w:t>
      </w:r>
      <w:r w:rsidRPr="000D6DE5">
        <w:rPr>
          <w:color w:val="000000"/>
          <w:sz w:val="28"/>
          <w:szCs w:val="28"/>
        </w:rPr>
        <w:t xml:space="preserve"> г.</w:t>
      </w:r>
      <w:r w:rsidRPr="000D6DE5">
        <w:rPr>
          <w:color w:val="000000"/>
        </w:rPr>
        <w:t xml:space="preserve"> </w:t>
      </w:r>
      <w:r w:rsidRPr="000D6DE5">
        <w:rPr>
          <w:color w:val="000000"/>
          <w:sz w:val="28"/>
          <w:szCs w:val="28"/>
        </w:rPr>
        <w:t xml:space="preserve">№ </w:t>
      </w:r>
      <w:r w:rsidR="00543F78">
        <w:rPr>
          <w:color w:val="000000"/>
          <w:sz w:val="28"/>
          <w:szCs w:val="28"/>
        </w:rPr>
        <w:t>219</w:t>
      </w:r>
    </w:p>
    <w:p w:rsidR="00A06816" w:rsidRDefault="00A06816" w:rsidP="00A06816">
      <w:pPr>
        <w:rPr>
          <w:color w:val="000000"/>
          <w:sz w:val="28"/>
          <w:szCs w:val="28"/>
        </w:rPr>
      </w:pPr>
    </w:p>
    <w:p w:rsidR="00A06816" w:rsidRPr="00136B5B" w:rsidRDefault="00A06816" w:rsidP="00A06816">
      <w:pPr>
        <w:jc w:val="center"/>
        <w:rPr>
          <w:b/>
          <w:bCs/>
          <w:sz w:val="28"/>
          <w:szCs w:val="28"/>
        </w:rPr>
      </w:pPr>
      <w:r w:rsidRPr="00136B5B">
        <w:rPr>
          <w:b/>
          <w:bCs/>
          <w:sz w:val="28"/>
          <w:szCs w:val="28"/>
        </w:rPr>
        <w:t>ПОЛОЖЕНИЕ</w:t>
      </w:r>
    </w:p>
    <w:p w:rsidR="00A06816" w:rsidRPr="00E9524E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о</w:t>
      </w:r>
      <w:r w:rsidRPr="00E9524E">
        <w:rPr>
          <w:bCs/>
          <w:sz w:val="28"/>
          <w:szCs w:val="28"/>
        </w:rPr>
        <w:t xml:space="preserve"> порядке </w:t>
      </w:r>
      <w:r w:rsidRPr="00E9524E">
        <w:rPr>
          <w:sz w:val="28"/>
          <w:szCs w:val="28"/>
        </w:rPr>
        <w:t>предоставления жилых помещений в</w:t>
      </w:r>
      <w:r w:rsidRPr="00E9524E">
        <w:rPr>
          <w:sz w:val="28"/>
          <w:szCs w:val="28"/>
          <w:shd w:val="clear" w:color="auto" w:fill="FFFFFF"/>
        </w:rPr>
        <w:t xml:space="preserve"> целях исполнения вступивших в законную силу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судебных</w:t>
      </w:r>
      <w:r w:rsidRPr="00E9524E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решений </w:t>
      </w:r>
      <w:r w:rsidRPr="00E9524E">
        <w:rPr>
          <w:sz w:val="28"/>
          <w:szCs w:val="28"/>
          <w:shd w:val="clear" w:color="auto" w:fill="FFFFFF"/>
        </w:rPr>
        <w:t>о предоставлении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жилых</w:t>
      </w:r>
      <w:r w:rsidRPr="00E9524E">
        <w:rPr>
          <w:sz w:val="28"/>
          <w:szCs w:val="28"/>
          <w:shd w:val="clear" w:color="auto" w:fill="FFFFFF"/>
        </w:rPr>
        <w:t> помещений по договорам социального найма</w:t>
      </w:r>
    </w:p>
    <w:p w:rsidR="00A06816" w:rsidRPr="00E9524E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детям</w:t>
      </w:r>
      <w:r w:rsidRPr="00E9524E">
        <w:rPr>
          <w:sz w:val="28"/>
          <w:szCs w:val="28"/>
          <w:shd w:val="clear" w:color="auto" w:fill="FFFFFF"/>
        </w:rPr>
        <w:t>-си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ротам</w:t>
      </w:r>
      <w:r w:rsidRPr="00E9524E">
        <w:rPr>
          <w:sz w:val="28"/>
          <w:szCs w:val="28"/>
          <w:shd w:val="clear" w:color="auto" w:fill="FFFFFF"/>
        </w:rPr>
        <w:t> 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детям</w:t>
      </w:r>
      <w:r w:rsidRPr="00E9524E">
        <w:rPr>
          <w:sz w:val="28"/>
          <w:szCs w:val="28"/>
          <w:shd w:val="clear" w:color="auto" w:fill="FFFFFF"/>
        </w:rPr>
        <w:t>,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оставшимся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E9524E">
        <w:rPr>
          <w:sz w:val="28"/>
          <w:szCs w:val="28"/>
          <w:shd w:val="clear" w:color="auto" w:fill="FFFFFF"/>
        </w:rPr>
        <w:t> родителей, лицам из числа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E9524E">
        <w:rPr>
          <w:sz w:val="28"/>
          <w:szCs w:val="28"/>
          <w:shd w:val="clear" w:color="auto" w:fill="FFFFFF"/>
        </w:rPr>
        <w:t>-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сирот</w:t>
      </w:r>
      <w:r w:rsidRPr="00E9524E">
        <w:rPr>
          <w:sz w:val="28"/>
          <w:szCs w:val="28"/>
          <w:shd w:val="clear" w:color="auto" w:fill="FFFFFF"/>
        </w:rPr>
        <w:t> 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E9524E">
        <w:rPr>
          <w:sz w:val="28"/>
          <w:szCs w:val="28"/>
          <w:shd w:val="clear" w:color="auto" w:fill="FFFFFF"/>
        </w:rPr>
        <w:t>,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оставшихся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E9524E">
        <w:rPr>
          <w:sz w:val="28"/>
          <w:szCs w:val="28"/>
          <w:shd w:val="clear" w:color="auto" w:fill="FFFFFF"/>
        </w:rPr>
        <w:t> родителей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0EC2">
        <w:rPr>
          <w:color w:val="000000"/>
          <w:sz w:val="28"/>
          <w:szCs w:val="28"/>
        </w:rPr>
        <w:t>1. Настоящ</w:t>
      </w:r>
      <w:r>
        <w:rPr>
          <w:color w:val="000000"/>
          <w:sz w:val="28"/>
          <w:szCs w:val="28"/>
        </w:rPr>
        <w:t>ее Положение</w:t>
      </w:r>
      <w:r w:rsidRPr="001D0EC2">
        <w:rPr>
          <w:color w:val="000000"/>
          <w:sz w:val="28"/>
          <w:szCs w:val="28"/>
        </w:rPr>
        <w:t> определяет</w:t>
      </w:r>
      <w:r>
        <w:rPr>
          <w:color w:val="000000"/>
          <w:sz w:val="28"/>
          <w:szCs w:val="28"/>
        </w:rPr>
        <w:t xml:space="preserve"> порядок  </w:t>
      </w:r>
      <w:r w:rsidRPr="001D0EC2">
        <w:rPr>
          <w:color w:val="000000"/>
          <w:sz w:val="28"/>
          <w:szCs w:val="28"/>
        </w:rPr>
        <w:t xml:space="preserve"> предоставления жилых помещений детям-сиротам и детям, оставшимся без попечения родителей, лицам из числа детей-сирот и детей, оставшихся без попечения   родителей</w:t>
      </w:r>
      <w:r>
        <w:rPr>
          <w:color w:val="000000"/>
          <w:sz w:val="28"/>
          <w:szCs w:val="28"/>
        </w:rPr>
        <w:t xml:space="preserve"> имеющих вступившие в законную силу и не исполненные судебные постановления (решения суда) о возложении обязанности на администрацию муниципального района «Оловяннинский район» (администрацию Оловяннинского района) о внеочередном предоставлении жилых помещений на территории муниципального района «Оловяннинский район».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Администрацией муниципального района в лице уполномоченного подразделения Отдела опеки и попечительства МКУ РКО И ДМ ведется учет (Список) детей</w:t>
      </w:r>
      <w:r w:rsidRPr="00E9524E">
        <w:rPr>
          <w:sz w:val="28"/>
          <w:szCs w:val="28"/>
          <w:shd w:val="clear" w:color="auto" w:fill="FFFFFF"/>
        </w:rPr>
        <w:t>-си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рот</w:t>
      </w:r>
      <w:r w:rsidRPr="00E9524E">
        <w:rPr>
          <w:sz w:val="28"/>
          <w:szCs w:val="28"/>
          <w:shd w:val="clear" w:color="auto" w:fill="FFFFFF"/>
        </w:rPr>
        <w:t> 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ей</w:t>
      </w:r>
      <w:r w:rsidRPr="00E9524E">
        <w:rPr>
          <w:sz w:val="28"/>
          <w:szCs w:val="28"/>
          <w:shd w:val="clear" w:color="auto" w:fill="FFFFFF"/>
        </w:rPr>
        <w:t>,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оставши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хся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E9524E">
        <w:rPr>
          <w:sz w:val="28"/>
          <w:szCs w:val="28"/>
          <w:shd w:val="clear" w:color="auto" w:fill="FFFFFF"/>
        </w:rPr>
        <w:t> родителей, лиц из числа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E9524E">
        <w:rPr>
          <w:sz w:val="28"/>
          <w:szCs w:val="28"/>
          <w:shd w:val="clear" w:color="auto" w:fill="FFFFFF"/>
        </w:rPr>
        <w:t>-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сирот</w:t>
      </w:r>
      <w:r w:rsidRPr="00E9524E">
        <w:rPr>
          <w:sz w:val="28"/>
          <w:szCs w:val="28"/>
          <w:shd w:val="clear" w:color="auto" w:fill="FFFFFF"/>
        </w:rPr>
        <w:t> и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детей</w:t>
      </w:r>
      <w:r w:rsidRPr="00E9524E">
        <w:rPr>
          <w:sz w:val="28"/>
          <w:szCs w:val="28"/>
          <w:shd w:val="clear" w:color="auto" w:fill="FFFFFF"/>
        </w:rPr>
        <w:t>,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оставшихся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без</w:t>
      </w:r>
      <w:r w:rsidRPr="00E9524E">
        <w:rPr>
          <w:sz w:val="28"/>
          <w:szCs w:val="28"/>
          <w:shd w:val="clear" w:color="auto" w:fill="FFFFFF"/>
        </w:rPr>
        <w:t> </w:t>
      </w:r>
      <w:r w:rsidRPr="00E9524E">
        <w:rPr>
          <w:rStyle w:val="a3"/>
          <w:i w:val="0"/>
          <w:iCs w:val="0"/>
          <w:sz w:val="28"/>
          <w:szCs w:val="28"/>
          <w:shd w:val="clear" w:color="auto" w:fill="FFFFFF"/>
        </w:rPr>
        <w:t>попечения</w:t>
      </w:r>
      <w:r w:rsidRPr="00E9524E">
        <w:rPr>
          <w:sz w:val="28"/>
          <w:szCs w:val="28"/>
          <w:shd w:val="clear" w:color="auto" w:fill="FFFFFF"/>
        </w:rPr>
        <w:t> родителей</w:t>
      </w:r>
      <w:r>
        <w:rPr>
          <w:sz w:val="28"/>
          <w:szCs w:val="28"/>
          <w:shd w:val="clear" w:color="auto" w:fill="FFFFFF"/>
        </w:rPr>
        <w:t xml:space="preserve"> (далее категория граждан) </w:t>
      </w:r>
      <w:r>
        <w:rPr>
          <w:color w:val="000000"/>
          <w:sz w:val="28"/>
          <w:szCs w:val="28"/>
        </w:rPr>
        <w:t>имеющих вступившие в законную силу и не исполненные судебные постановления (решения суда) о внеочередном предоставлении в их пользу жилого помещения на территории муниципального района «Оловяннинский район».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Список (учет) категории граждан формируется в хронологическом порядке определяемой по дате вынесенного решения суда (судебного постановления по делу вступления его в законную силу) о внеочередном предоставлении жилого помещения.</w:t>
      </w:r>
    </w:p>
    <w:p w:rsidR="006E0F75" w:rsidRDefault="003A42AE" w:rsidP="003A42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Уполномоченное подразделение Отдел опеки и попечительства МКУ РКО И ДМ осуществляет предварительную подготовку материалов и документов </w:t>
      </w:r>
      <w:r w:rsidR="0061787A">
        <w:rPr>
          <w:color w:val="000000"/>
          <w:sz w:val="28"/>
          <w:szCs w:val="28"/>
        </w:rPr>
        <w:t xml:space="preserve">с последующим предоставлением на </w:t>
      </w:r>
      <w:r>
        <w:rPr>
          <w:color w:val="000000"/>
          <w:sz w:val="28"/>
          <w:szCs w:val="28"/>
        </w:rPr>
        <w:t>рассмотрени</w:t>
      </w:r>
      <w:r w:rsidR="006178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комисси</w:t>
      </w:r>
      <w:r w:rsidR="006178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 распределению субвенции согласно п. 4 настоящего положения. В том числе Отдел опеки и попечительства МКУ РКО И ДМ предварительно до рассмотрения вышеназванной комиссией устанавливает данные о местонахождении (адрес места жительства, пребывания) граждан установленной категории (претендентов на предоставление жилого помещения </w:t>
      </w:r>
      <w:r w:rsidR="007622B7">
        <w:rPr>
          <w:color w:val="000000"/>
          <w:sz w:val="28"/>
          <w:szCs w:val="28"/>
        </w:rPr>
        <w:t>согласно списк</w:t>
      </w:r>
      <w:r w:rsidR="0054507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/учета), </w:t>
      </w:r>
      <w:r w:rsidR="00545074">
        <w:rPr>
          <w:color w:val="000000"/>
          <w:sz w:val="28"/>
          <w:szCs w:val="28"/>
        </w:rPr>
        <w:t>письменн</w:t>
      </w:r>
      <w:r w:rsidR="003B42C2">
        <w:rPr>
          <w:color w:val="000000"/>
          <w:sz w:val="28"/>
          <w:szCs w:val="28"/>
        </w:rPr>
        <w:t>ый отказ на</w:t>
      </w:r>
      <w:r>
        <w:rPr>
          <w:color w:val="000000"/>
          <w:sz w:val="28"/>
          <w:szCs w:val="28"/>
        </w:rPr>
        <w:t xml:space="preserve"> получение</w:t>
      </w:r>
      <w:r w:rsidR="000F3E0A">
        <w:rPr>
          <w:color w:val="000000"/>
          <w:sz w:val="28"/>
          <w:szCs w:val="28"/>
        </w:rPr>
        <w:t>/предоставление</w:t>
      </w:r>
      <w:r>
        <w:rPr>
          <w:color w:val="000000"/>
          <w:sz w:val="28"/>
          <w:szCs w:val="28"/>
        </w:rPr>
        <w:t xml:space="preserve"> жилого помещения на территории муниципального района «Оловяннинский район»</w:t>
      </w:r>
      <w:r w:rsidR="000F3E0A">
        <w:rPr>
          <w:color w:val="000000"/>
          <w:sz w:val="28"/>
          <w:szCs w:val="28"/>
        </w:rPr>
        <w:t xml:space="preserve"> в случаях несогласия </w:t>
      </w:r>
      <w:r w:rsidR="000F3E0A">
        <w:rPr>
          <w:color w:val="000000"/>
          <w:sz w:val="28"/>
          <w:szCs w:val="28"/>
        </w:rPr>
        <w:lastRenderedPageBreak/>
        <w:t>граждан проживающих за пределами муниципального района</w:t>
      </w:r>
      <w:r>
        <w:rPr>
          <w:color w:val="000000"/>
          <w:sz w:val="28"/>
          <w:szCs w:val="28"/>
        </w:rPr>
        <w:t>, контактные данные</w:t>
      </w:r>
      <w:r w:rsidR="00545074">
        <w:rPr>
          <w:color w:val="000000"/>
          <w:sz w:val="28"/>
          <w:szCs w:val="28"/>
        </w:rPr>
        <w:t xml:space="preserve"> граждан установленной категории</w:t>
      </w:r>
      <w:r>
        <w:rPr>
          <w:color w:val="000000"/>
          <w:sz w:val="28"/>
          <w:szCs w:val="28"/>
        </w:rPr>
        <w:t xml:space="preserve">.   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3.Жилые помещения приобретаются за счёт субвенции предоставленной из бюджета Забайкальского края на осуществление государственного полномочия 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детям-сиротам, детям, оставшимся без попечения родителей, лицам из числа-детей сирот и детей, оставшихся без попечения родителей.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Субвенция на осуществление государственного полномочия по финансовому обеспечению исполнению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 распределяется комиссией по распределению субвенции созданной распоряжением администрации муниципального района «Оловяннинский район».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МКУ Комитет по управлению имуществом администрации муниципального района «Оловяннинский район» (МКУ КУМИ) осуществляет приобретение жилых помещений</w:t>
      </w:r>
      <w:r w:rsidR="0013297C">
        <w:rPr>
          <w:color w:val="000000"/>
          <w:sz w:val="28"/>
          <w:szCs w:val="28"/>
        </w:rPr>
        <w:t xml:space="preserve"> на территории муниципального района «Оловяннинский район»</w:t>
      </w:r>
      <w:r>
        <w:rPr>
          <w:color w:val="000000"/>
          <w:sz w:val="28"/>
          <w:szCs w:val="28"/>
        </w:rPr>
        <w:t xml:space="preserve"> за </w:t>
      </w:r>
      <w:r w:rsidR="007622B7">
        <w:rPr>
          <w:color w:val="000000"/>
          <w:sz w:val="28"/>
          <w:szCs w:val="28"/>
        </w:rPr>
        <w:t>счет целевых</w:t>
      </w:r>
      <w:r>
        <w:rPr>
          <w:color w:val="000000"/>
          <w:sz w:val="28"/>
          <w:szCs w:val="28"/>
        </w:rPr>
        <w:t xml:space="preserve"> </w:t>
      </w:r>
      <w:r w:rsidR="007622B7">
        <w:rPr>
          <w:color w:val="000000"/>
          <w:sz w:val="28"/>
          <w:szCs w:val="28"/>
        </w:rPr>
        <w:t xml:space="preserve">средств </w:t>
      </w:r>
      <w:r>
        <w:rPr>
          <w:color w:val="000000"/>
          <w:sz w:val="28"/>
          <w:szCs w:val="28"/>
        </w:rPr>
        <w:t xml:space="preserve">поступивших субвенций с соблюдением сроков и </w:t>
      </w:r>
      <w:r w:rsidR="007622B7">
        <w:rPr>
          <w:color w:val="000000"/>
          <w:sz w:val="28"/>
          <w:szCs w:val="28"/>
        </w:rPr>
        <w:t>процедур,</w:t>
      </w:r>
      <w:r>
        <w:rPr>
          <w:color w:val="000000"/>
          <w:sz w:val="28"/>
          <w:szCs w:val="28"/>
        </w:rPr>
        <w:t xml:space="preserve"> установленн</w:t>
      </w:r>
      <w:r w:rsidR="007622B7">
        <w:rPr>
          <w:color w:val="000000"/>
          <w:sz w:val="28"/>
          <w:szCs w:val="28"/>
        </w:rPr>
        <w:t>ых законодательством РФ</w:t>
      </w:r>
      <w:r>
        <w:rPr>
          <w:color w:val="000000"/>
          <w:sz w:val="28"/>
          <w:szCs w:val="28"/>
        </w:rPr>
        <w:t xml:space="preserve">. 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На основании принятого протокольного решения комиссии</w:t>
      </w:r>
      <w:r w:rsidR="0061787A">
        <w:rPr>
          <w:color w:val="000000"/>
          <w:sz w:val="28"/>
          <w:szCs w:val="28"/>
        </w:rPr>
        <w:t xml:space="preserve"> по распределению субвенции</w:t>
      </w:r>
      <w:r>
        <w:rPr>
          <w:color w:val="000000"/>
          <w:sz w:val="28"/>
          <w:szCs w:val="28"/>
        </w:rPr>
        <w:t xml:space="preserve"> </w:t>
      </w:r>
      <w:r w:rsidR="0061787A">
        <w:rPr>
          <w:color w:val="000000"/>
          <w:sz w:val="28"/>
          <w:szCs w:val="28"/>
        </w:rPr>
        <w:t>на приобретение жилого помещения и предоставлении</w:t>
      </w:r>
      <w:r>
        <w:rPr>
          <w:color w:val="000000"/>
          <w:sz w:val="28"/>
          <w:szCs w:val="28"/>
        </w:rPr>
        <w:t xml:space="preserve"> жилого помещения по договору социального найма</w:t>
      </w:r>
      <w:r w:rsidR="00D42AE3">
        <w:rPr>
          <w:color w:val="000000"/>
          <w:sz w:val="28"/>
          <w:szCs w:val="28"/>
        </w:rPr>
        <w:t xml:space="preserve"> гражданину</w:t>
      </w:r>
      <w:r w:rsidR="00D60E18">
        <w:rPr>
          <w:color w:val="000000"/>
          <w:sz w:val="28"/>
          <w:szCs w:val="28"/>
        </w:rPr>
        <w:t xml:space="preserve"> (в </w:t>
      </w:r>
      <w:proofErr w:type="spellStart"/>
      <w:r w:rsidR="00D60E18">
        <w:rPr>
          <w:color w:val="000000"/>
          <w:sz w:val="28"/>
          <w:szCs w:val="28"/>
        </w:rPr>
        <w:t>т.ч</w:t>
      </w:r>
      <w:proofErr w:type="spellEnd"/>
      <w:r w:rsidR="00D60E18">
        <w:rPr>
          <w:color w:val="000000"/>
          <w:sz w:val="28"/>
          <w:szCs w:val="28"/>
        </w:rPr>
        <w:t>. дополнительных решений комиссии) МКУ</w:t>
      </w:r>
      <w:r>
        <w:rPr>
          <w:color w:val="000000"/>
          <w:sz w:val="28"/>
          <w:szCs w:val="28"/>
        </w:rPr>
        <w:t xml:space="preserve"> КУМИ</w:t>
      </w:r>
      <w:r w:rsidR="00D60E18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срок до </w:t>
      </w:r>
      <w:r w:rsidR="00543F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-ти дней со дня приобретения жилого помещения </w:t>
      </w:r>
      <w:r w:rsidR="00D60E18">
        <w:rPr>
          <w:color w:val="000000"/>
          <w:sz w:val="28"/>
          <w:szCs w:val="28"/>
        </w:rPr>
        <w:t xml:space="preserve">в муниципальную собственность </w:t>
      </w:r>
      <w:r>
        <w:rPr>
          <w:color w:val="000000"/>
          <w:sz w:val="28"/>
          <w:szCs w:val="28"/>
        </w:rPr>
        <w:t>заключает договор социального найма с гражданином с одновременным предоставлением жилого помещения в соответствии с требованиями Жилищного кодекса</w:t>
      </w:r>
      <w:proofErr w:type="gramEnd"/>
      <w:r>
        <w:rPr>
          <w:color w:val="000000"/>
          <w:sz w:val="28"/>
          <w:szCs w:val="28"/>
        </w:rPr>
        <w:t xml:space="preserve"> РФ.</w:t>
      </w:r>
    </w:p>
    <w:p w:rsid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Жилые помещения в соответствии с настоящим положением и протокольным решением вышеуказанной комиссии предоставляются категории граждан во исполнение судебного постановления (решения) и согласно списка (учета)   детей-сирот, детей, оставшихся без попечения родителей, лиц из числа-детей сирот и детей, оставшихся без попечения родителей имеющих неисполненные решения суда (судебные постановления) в хронологическом порядке определяемой от даты вступления в силу решения суда (судебного постановления) о возложении обязанности по предоставлению жилого помещения на администрацию муниципального района «Оловяннинский район» (администрацию Оловяннинского района). </w:t>
      </w:r>
    </w:p>
    <w:p w:rsidR="007622B7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proofErr w:type="gramStart"/>
      <w:r>
        <w:rPr>
          <w:color w:val="000000"/>
          <w:sz w:val="28"/>
          <w:szCs w:val="28"/>
        </w:rPr>
        <w:t>В случае невозможности предоставления жилого помещения категории граждан (отказ гражданина</w:t>
      </w:r>
      <w:r w:rsidR="003B42C2">
        <w:rPr>
          <w:color w:val="000000"/>
          <w:sz w:val="28"/>
          <w:szCs w:val="28"/>
        </w:rPr>
        <w:t xml:space="preserve"> от предоставления </w:t>
      </w:r>
      <w:r w:rsidR="00F85003">
        <w:rPr>
          <w:color w:val="000000"/>
          <w:sz w:val="28"/>
          <w:szCs w:val="28"/>
        </w:rPr>
        <w:t>жилого помещения на территории муниципального района «</w:t>
      </w:r>
      <w:r w:rsidR="00F4558C">
        <w:rPr>
          <w:color w:val="000000"/>
          <w:sz w:val="28"/>
          <w:szCs w:val="28"/>
        </w:rPr>
        <w:t>Оловяннинский</w:t>
      </w:r>
      <w:r w:rsidR="00F85003">
        <w:rPr>
          <w:color w:val="000000"/>
          <w:sz w:val="28"/>
          <w:szCs w:val="28"/>
        </w:rPr>
        <w:t xml:space="preserve"> район </w:t>
      </w:r>
      <w:r w:rsidR="00F4558C">
        <w:rPr>
          <w:color w:val="000000"/>
          <w:sz w:val="28"/>
          <w:szCs w:val="28"/>
        </w:rPr>
        <w:t>согласно решени</w:t>
      </w:r>
      <w:r w:rsidR="003B42C2">
        <w:rPr>
          <w:color w:val="000000"/>
          <w:sz w:val="28"/>
          <w:szCs w:val="28"/>
        </w:rPr>
        <w:t>я</w:t>
      </w:r>
      <w:r w:rsidR="00F85003">
        <w:rPr>
          <w:color w:val="000000"/>
          <w:sz w:val="28"/>
          <w:szCs w:val="28"/>
        </w:rPr>
        <w:t xml:space="preserve"> суда)</w:t>
      </w:r>
      <w:r>
        <w:rPr>
          <w:color w:val="000000"/>
          <w:sz w:val="28"/>
          <w:szCs w:val="28"/>
        </w:rPr>
        <w:t xml:space="preserve">, отсутствие сведений о месте его жительства (нахождения, </w:t>
      </w:r>
      <w:r>
        <w:rPr>
          <w:color w:val="000000"/>
          <w:sz w:val="28"/>
          <w:szCs w:val="28"/>
        </w:rPr>
        <w:lastRenderedPageBreak/>
        <w:t>пребывания), нахождение в местах лишения свободы (</w:t>
      </w:r>
      <w:r w:rsidR="00F4558C">
        <w:rPr>
          <w:color w:val="000000"/>
          <w:sz w:val="28"/>
          <w:szCs w:val="28"/>
        </w:rPr>
        <w:t>в отсутствии надлежащим образом уполномоченного представителя</w:t>
      </w:r>
      <w:r>
        <w:rPr>
          <w:color w:val="000000"/>
          <w:sz w:val="28"/>
          <w:szCs w:val="28"/>
        </w:rPr>
        <w:t xml:space="preserve">) жилое помещение предоставляется </w:t>
      </w:r>
      <w:r w:rsidR="0071429F">
        <w:rPr>
          <w:color w:val="000000"/>
          <w:sz w:val="28"/>
          <w:szCs w:val="28"/>
        </w:rPr>
        <w:t xml:space="preserve">на условиях найма </w:t>
      </w:r>
      <w:r>
        <w:rPr>
          <w:color w:val="000000"/>
          <w:sz w:val="28"/>
          <w:szCs w:val="28"/>
        </w:rPr>
        <w:t>следующему по списку</w:t>
      </w:r>
      <w:r w:rsidR="007622B7">
        <w:rPr>
          <w:color w:val="000000"/>
          <w:sz w:val="28"/>
          <w:szCs w:val="28"/>
        </w:rPr>
        <w:t>/учету</w:t>
      </w:r>
      <w:r>
        <w:rPr>
          <w:color w:val="000000"/>
          <w:sz w:val="28"/>
          <w:szCs w:val="28"/>
        </w:rPr>
        <w:t xml:space="preserve"> гражданину.</w:t>
      </w:r>
      <w:proofErr w:type="gramEnd"/>
      <w:r>
        <w:rPr>
          <w:color w:val="000000"/>
          <w:sz w:val="28"/>
          <w:szCs w:val="28"/>
        </w:rPr>
        <w:t xml:space="preserve"> В случае прибытия гражданина</w:t>
      </w:r>
      <w:r w:rsidR="0071429F">
        <w:rPr>
          <w:color w:val="000000"/>
          <w:sz w:val="28"/>
          <w:szCs w:val="28"/>
        </w:rPr>
        <w:t>, установления е</w:t>
      </w:r>
      <w:r w:rsidR="003B42C2">
        <w:rPr>
          <w:color w:val="000000"/>
          <w:sz w:val="28"/>
          <w:szCs w:val="28"/>
        </w:rPr>
        <w:t>го местонахождения (пребывания)</w:t>
      </w:r>
      <w:r w:rsidR="007622B7">
        <w:rPr>
          <w:color w:val="000000"/>
          <w:sz w:val="28"/>
          <w:szCs w:val="28"/>
        </w:rPr>
        <w:t>, жилое</w:t>
      </w:r>
      <w:r w:rsidR="0071429F">
        <w:rPr>
          <w:color w:val="000000"/>
          <w:sz w:val="28"/>
          <w:szCs w:val="28"/>
        </w:rPr>
        <w:t xml:space="preserve"> помещение предоставляется согласно настоящего положения</w:t>
      </w:r>
      <w:r w:rsidR="003A42AE">
        <w:rPr>
          <w:color w:val="000000"/>
          <w:sz w:val="28"/>
          <w:szCs w:val="28"/>
        </w:rPr>
        <w:t xml:space="preserve"> (в хронологическом порядке на дату прибытия гражданина</w:t>
      </w:r>
      <w:r w:rsidR="0071429F">
        <w:rPr>
          <w:color w:val="000000"/>
          <w:sz w:val="28"/>
          <w:szCs w:val="28"/>
        </w:rPr>
        <w:t xml:space="preserve">, </w:t>
      </w:r>
      <w:r w:rsidR="003A42AE">
        <w:rPr>
          <w:color w:val="000000"/>
          <w:sz w:val="28"/>
          <w:szCs w:val="28"/>
        </w:rPr>
        <w:t>определяемой по дате вынесенного решения суда (судебного постановления по делу вступления его в законную силу)</w:t>
      </w:r>
      <w:r w:rsidR="008A7AC6">
        <w:rPr>
          <w:color w:val="000000"/>
          <w:sz w:val="28"/>
          <w:szCs w:val="28"/>
        </w:rPr>
        <w:t>. Жил</w:t>
      </w:r>
      <w:r w:rsidR="007622B7">
        <w:rPr>
          <w:color w:val="000000"/>
          <w:sz w:val="28"/>
          <w:szCs w:val="28"/>
        </w:rPr>
        <w:t>ые</w:t>
      </w:r>
      <w:r w:rsidR="008A7AC6">
        <w:rPr>
          <w:color w:val="000000"/>
          <w:sz w:val="28"/>
          <w:szCs w:val="28"/>
        </w:rPr>
        <w:t xml:space="preserve"> помещени</w:t>
      </w:r>
      <w:r w:rsidR="007622B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приобретаемые за счёт субвенции </w:t>
      </w:r>
      <w:r w:rsidR="007622B7">
        <w:rPr>
          <w:color w:val="000000"/>
          <w:sz w:val="28"/>
          <w:szCs w:val="28"/>
        </w:rPr>
        <w:t xml:space="preserve">подлежат предоставлению/распределению в соответствии с их целевым назначением, в порядке, установленном настоящим положением. </w:t>
      </w:r>
    </w:p>
    <w:p w:rsidR="007622B7" w:rsidRDefault="007622B7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Жилое помещение от даты его приобретения в муниципальную собственность должно быть предоставлено/распределено гражданам установленной категории в соответствии с настоящим положением в срок не превышающий 20 календарных дней.</w:t>
      </w:r>
    </w:p>
    <w:p w:rsidR="00A06816" w:rsidRPr="00A06816" w:rsidRDefault="00A06816" w:rsidP="00A06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22272F"/>
          <w:sz w:val="23"/>
          <w:szCs w:val="23"/>
          <w:shd w:val="clear" w:color="auto" w:fill="FFFFFF"/>
        </w:rPr>
        <w:tab/>
      </w:r>
      <w:r w:rsidRPr="00A06816">
        <w:rPr>
          <w:sz w:val="28"/>
          <w:szCs w:val="28"/>
          <w:shd w:val="clear" w:color="auto" w:fill="FFFFFF"/>
        </w:rPr>
        <w:t>Жилое помещение предоставляется категории граждан с учетом установленной нормы предоставления площади жилого помещения по договору социального найма детям-сиротам и детям, оставшимся без попечения родителей, лицам из числа детей-сирот и детей, оставшихся без попечения родителей на одного человека или определяемой в соответствии с решением суда (судебным постановлением).</w:t>
      </w:r>
    </w:p>
    <w:p w:rsidR="00A06816" w:rsidRDefault="00A06816" w:rsidP="00A068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6. Дети-сироты, лица из числа детей-сирот, исключаются из списка в случаях, предусмотренных пунктом 3.1 статьи 8 </w:t>
      </w:r>
      <w:r w:rsidRPr="00A06816">
        <w:rPr>
          <w:sz w:val="28"/>
          <w:szCs w:val="28"/>
          <w:shd w:val="clear" w:color="auto" w:fill="FFFFFF"/>
        </w:rPr>
        <w:t xml:space="preserve">Федеральный закон от 21 декабря 1996 г. N 159-ФЗ </w:t>
      </w:r>
      <w:r>
        <w:rPr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родителей» с последующим направлением в суд вынесший решение заявления о прекращении исполнительного производства (кроме случаев предоставления жилого помещения).</w:t>
      </w:r>
    </w:p>
    <w:p w:rsidR="00A06816" w:rsidRDefault="00A06816" w:rsidP="00A068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случае предоставления жилого помещения в соответствии с настоящим положением путем подписания гражданином договора </w:t>
      </w:r>
      <w:r w:rsidR="00BF3AA4">
        <w:rPr>
          <w:color w:val="000000"/>
          <w:sz w:val="28"/>
          <w:szCs w:val="28"/>
        </w:rPr>
        <w:t xml:space="preserve">о предоставлении жилого помещения на условиях </w:t>
      </w:r>
      <w:r>
        <w:rPr>
          <w:color w:val="000000"/>
          <w:sz w:val="28"/>
          <w:szCs w:val="28"/>
        </w:rPr>
        <w:t>социального найма с уполномоченным органом МКУ КУМИ,</w:t>
      </w:r>
      <w:r w:rsidR="00BF3AA4">
        <w:rPr>
          <w:color w:val="000000"/>
          <w:sz w:val="28"/>
          <w:szCs w:val="28"/>
        </w:rPr>
        <w:t xml:space="preserve"> последний в 3-х </w:t>
      </w:r>
      <w:proofErr w:type="spellStart"/>
      <w:r w:rsidR="00BF3AA4">
        <w:rPr>
          <w:color w:val="000000"/>
          <w:sz w:val="28"/>
          <w:szCs w:val="28"/>
        </w:rPr>
        <w:t>дневный</w:t>
      </w:r>
      <w:proofErr w:type="spellEnd"/>
      <w:r w:rsidR="00BF3AA4">
        <w:rPr>
          <w:color w:val="000000"/>
          <w:sz w:val="28"/>
          <w:szCs w:val="28"/>
        </w:rPr>
        <w:t xml:space="preserve"> срок направляет в администрацию муниципального района «Оловяннинский район» заверенную копию указанного договора </w:t>
      </w:r>
      <w:r>
        <w:rPr>
          <w:color w:val="000000"/>
          <w:sz w:val="28"/>
          <w:szCs w:val="28"/>
        </w:rPr>
        <w:t xml:space="preserve"> </w:t>
      </w:r>
      <w:r w:rsidR="00BF3AA4">
        <w:rPr>
          <w:color w:val="000000"/>
          <w:sz w:val="28"/>
          <w:szCs w:val="28"/>
        </w:rPr>
        <w:t xml:space="preserve">для последующего предоставления  </w:t>
      </w:r>
      <w:r>
        <w:rPr>
          <w:color w:val="000000"/>
          <w:sz w:val="28"/>
          <w:szCs w:val="28"/>
        </w:rPr>
        <w:t xml:space="preserve">в </w:t>
      </w:r>
      <w:r w:rsidRPr="00A76197">
        <w:rPr>
          <w:sz w:val="28"/>
          <w:szCs w:val="28"/>
        </w:rPr>
        <w:t>Межрайонн</w:t>
      </w:r>
      <w:r w:rsidR="00BF3AA4">
        <w:rPr>
          <w:sz w:val="28"/>
          <w:szCs w:val="28"/>
        </w:rPr>
        <w:t>ый</w:t>
      </w:r>
      <w:r w:rsidRPr="00A76197">
        <w:rPr>
          <w:sz w:val="28"/>
          <w:szCs w:val="28"/>
        </w:rPr>
        <w:t xml:space="preserve"> отдел по исполнению особо важных исполнительных производств УФССП по Забайкальскому краю</w:t>
      </w:r>
      <w:r>
        <w:rPr>
          <w:color w:val="000000"/>
          <w:sz w:val="28"/>
          <w:szCs w:val="28"/>
        </w:rPr>
        <w:t xml:space="preserve">  сведени</w:t>
      </w:r>
      <w:r w:rsidR="00BF3AA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 предоставлении жилого помещения гражданину во исполнение решения суда (судебного постановления) с приложением подтверждающих документов и заявления об окончании исполнительного производства в связи с фактическим его исполнением.</w:t>
      </w:r>
    </w:p>
    <w:p w:rsidR="00A06816" w:rsidRDefault="00A06816" w:rsidP="00A068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EF662B">
        <w:rPr>
          <w:color w:val="000000"/>
          <w:sz w:val="28"/>
          <w:szCs w:val="28"/>
        </w:rPr>
        <w:t>Реализация и исполнение,</w:t>
      </w:r>
      <w:r>
        <w:rPr>
          <w:color w:val="000000"/>
          <w:sz w:val="28"/>
          <w:szCs w:val="28"/>
        </w:rPr>
        <w:t xml:space="preserve"> не предусмотренные </w:t>
      </w:r>
      <w:r w:rsidR="00EF662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тексту, </w:t>
      </w:r>
      <w:r w:rsidR="00EF662B">
        <w:rPr>
          <w:color w:val="000000"/>
          <w:sz w:val="28"/>
          <w:szCs w:val="28"/>
        </w:rPr>
        <w:t xml:space="preserve">настоящего положения, </w:t>
      </w:r>
      <w:r>
        <w:rPr>
          <w:color w:val="000000"/>
          <w:sz w:val="28"/>
          <w:szCs w:val="28"/>
        </w:rPr>
        <w:t>определяются в соответствии с нормами законодательства РФ соответствующего предмета регулирования.</w:t>
      </w:r>
    </w:p>
    <w:p w:rsidR="00A06816" w:rsidRDefault="00A06816" w:rsidP="00A06816"/>
    <w:p w:rsidR="00653A22" w:rsidRDefault="00A06816" w:rsidP="00D661BA">
      <w:pPr>
        <w:jc w:val="center"/>
      </w:pPr>
      <w:r>
        <w:t>________________________________</w:t>
      </w:r>
    </w:p>
    <w:sectPr w:rsidR="0065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33"/>
    <w:rsid w:val="000914C6"/>
    <w:rsid w:val="000F3E0A"/>
    <w:rsid w:val="0013297C"/>
    <w:rsid w:val="00167098"/>
    <w:rsid w:val="0019023D"/>
    <w:rsid w:val="00196D0D"/>
    <w:rsid w:val="00261FF1"/>
    <w:rsid w:val="003A42AE"/>
    <w:rsid w:val="003B42C2"/>
    <w:rsid w:val="003B4C13"/>
    <w:rsid w:val="00480095"/>
    <w:rsid w:val="0048438C"/>
    <w:rsid w:val="00543F78"/>
    <w:rsid w:val="00545074"/>
    <w:rsid w:val="0061787A"/>
    <w:rsid w:val="00653A22"/>
    <w:rsid w:val="006D0545"/>
    <w:rsid w:val="006E0F75"/>
    <w:rsid w:val="0071429F"/>
    <w:rsid w:val="007622B7"/>
    <w:rsid w:val="00790D33"/>
    <w:rsid w:val="008144E8"/>
    <w:rsid w:val="008A7AC6"/>
    <w:rsid w:val="008C143A"/>
    <w:rsid w:val="009E1CF4"/>
    <w:rsid w:val="00A06816"/>
    <w:rsid w:val="00A12B73"/>
    <w:rsid w:val="00AA7ECD"/>
    <w:rsid w:val="00B21B66"/>
    <w:rsid w:val="00BF3AA4"/>
    <w:rsid w:val="00CA41F0"/>
    <w:rsid w:val="00D163E6"/>
    <w:rsid w:val="00D42AE3"/>
    <w:rsid w:val="00D60E18"/>
    <w:rsid w:val="00D661BA"/>
    <w:rsid w:val="00EF662B"/>
    <w:rsid w:val="00F22466"/>
    <w:rsid w:val="00F4558C"/>
    <w:rsid w:val="00F85003"/>
    <w:rsid w:val="00F874DF"/>
    <w:rsid w:val="00F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681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902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681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902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Специалист Управделами</cp:lastModifiedBy>
  <cp:revision>3</cp:revision>
  <cp:lastPrinted>2024-01-09T08:23:00Z</cp:lastPrinted>
  <dcterms:created xsi:type="dcterms:W3CDTF">2024-07-18T02:43:00Z</dcterms:created>
  <dcterms:modified xsi:type="dcterms:W3CDTF">2024-07-18T02:20:00Z</dcterms:modified>
</cp:coreProperties>
</file>