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C3" w:rsidRPr="00DC0E36" w:rsidRDefault="00DC0E36" w:rsidP="00992458">
      <w:pPr>
        <w:jc w:val="right"/>
      </w:pPr>
      <w:r w:rsidRPr="00DC0E36">
        <w:t>УТВЕРЖДЕНА</w:t>
      </w:r>
    </w:p>
    <w:p w:rsidR="007344C3" w:rsidRPr="00A70756" w:rsidRDefault="00DC0E36" w:rsidP="00992458">
      <w:pPr>
        <w:jc w:val="right"/>
      </w:pPr>
      <w:r w:rsidRPr="00A70756">
        <w:t xml:space="preserve">Постановлением </w:t>
      </w:r>
    </w:p>
    <w:p w:rsidR="00DC0E36" w:rsidRPr="00A70756" w:rsidRDefault="00DC0E36" w:rsidP="00992458">
      <w:pPr>
        <w:jc w:val="right"/>
      </w:pPr>
      <w:r w:rsidRPr="00A70756">
        <w:t>Администрации муниципального района</w:t>
      </w:r>
    </w:p>
    <w:p w:rsidR="00DC0E36" w:rsidRPr="00A70756" w:rsidRDefault="00DC0E36" w:rsidP="00992458">
      <w:pPr>
        <w:jc w:val="right"/>
      </w:pPr>
      <w:r w:rsidRPr="00A70756">
        <w:t>«Оловяннинский район»</w:t>
      </w:r>
    </w:p>
    <w:p w:rsidR="00DC0E36" w:rsidRPr="00824DC4" w:rsidRDefault="00DC0E36" w:rsidP="00992458">
      <w:pPr>
        <w:jc w:val="right"/>
        <w:rPr>
          <w:u w:val="single"/>
        </w:rPr>
      </w:pPr>
      <w:r w:rsidRPr="00A70756">
        <w:t>от «</w:t>
      </w:r>
      <w:r w:rsidR="00824DC4" w:rsidRPr="00824DC4">
        <w:rPr>
          <w:u w:val="single"/>
        </w:rPr>
        <w:t>13</w:t>
      </w:r>
      <w:r w:rsidRPr="00A70756">
        <w:t xml:space="preserve">» </w:t>
      </w:r>
      <w:r w:rsidR="00824DC4">
        <w:rPr>
          <w:u w:val="single"/>
        </w:rPr>
        <w:t>ноября</w:t>
      </w:r>
      <w:r w:rsidRPr="00A70756">
        <w:t xml:space="preserve"> 20</w:t>
      </w:r>
      <w:r w:rsidR="00D15447">
        <w:t>20</w:t>
      </w:r>
      <w:r w:rsidRPr="00A70756">
        <w:t xml:space="preserve"> г. № </w:t>
      </w:r>
      <w:r w:rsidR="00824DC4">
        <w:rPr>
          <w:u w:val="single"/>
        </w:rPr>
        <w:t>323</w:t>
      </w:r>
    </w:p>
    <w:p w:rsidR="007344C3" w:rsidRDefault="007344C3" w:rsidP="00992458">
      <w:pPr>
        <w:jc w:val="right"/>
        <w:rPr>
          <w:u w:val="single"/>
        </w:rPr>
      </w:pPr>
    </w:p>
    <w:p w:rsidR="007344C3" w:rsidRPr="00A70756" w:rsidRDefault="007344C3" w:rsidP="00992458">
      <w:pPr>
        <w:jc w:val="right"/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  <w:bookmarkStart w:id="0" w:name="_GoBack"/>
      <w:bookmarkEnd w:id="0"/>
    </w:p>
    <w:p w:rsidR="007344C3" w:rsidRDefault="007344C3" w:rsidP="00992458">
      <w:pPr>
        <w:jc w:val="right"/>
        <w:rPr>
          <w:u w:val="single"/>
        </w:rPr>
      </w:pPr>
    </w:p>
    <w:p w:rsidR="007344C3" w:rsidRDefault="007344C3" w:rsidP="00992458">
      <w:pPr>
        <w:jc w:val="right"/>
        <w:rPr>
          <w:u w:val="single"/>
        </w:rPr>
      </w:pPr>
    </w:p>
    <w:p w:rsidR="007344C3" w:rsidRPr="003467C4" w:rsidRDefault="007344C3" w:rsidP="003467C4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 xml:space="preserve">МУНИЦИПАЛЬНАЯ ПРОГРАММА </w:t>
      </w:r>
    </w:p>
    <w:p w:rsidR="007344C3" w:rsidRDefault="007344C3" w:rsidP="00992458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ФОРМИРОВАНИЕ ЗАКОНОПОСЛУШНОГО ПОВЕДЕНИЯ</w:t>
      </w:r>
    </w:p>
    <w:p w:rsidR="007344C3" w:rsidRDefault="007344C3" w:rsidP="00992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УЧАСТНИКОВ ДОРОЖНОГО ДВИЖЕНИЯ</w:t>
      </w:r>
    </w:p>
    <w:p w:rsidR="007344C3" w:rsidRPr="003467C4" w:rsidRDefault="008942AB" w:rsidP="002A05A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МУНИЦИПАЛЬНОГО РАЙОНА «ОЛОВЯННИНСКИЙ РАЙОН»</w:t>
      </w:r>
      <w:r w:rsidR="007344C3" w:rsidRPr="003467C4">
        <w:rPr>
          <w:b/>
          <w:sz w:val="32"/>
          <w:szCs w:val="32"/>
        </w:rPr>
        <w:t>»</w:t>
      </w:r>
    </w:p>
    <w:p w:rsidR="007344C3" w:rsidRPr="003362D5" w:rsidRDefault="003362D5" w:rsidP="003362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2020-202</w:t>
      </w:r>
      <w:r w:rsidR="00D1544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ГОДЫ</w:t>
      </w:r>
    </w:p>
    <w:p w:rsidR="007344C3" w:rsidRPr="00992458" w:rsidRDefault="007344C3" w:rsidP="00992458">
      <w:pPr>
        <w:jc w:val="center"/>
        <w:rPr>
          <w:b/>
          <w:sz w:val="32"/>
          <w:szCs w:val="32"/>
          <w:u w:val="single"/>
        </w:rPr>
      </w:pPr>
    </w:p>
    <w:p w:rsidR="007344C3" w:rsidRPr="00990994" w:rsidRDefault="007344C3" w:rsidP="00992458">
      <w:pPr>
        <w:autoSpaceDE w:val="0"/>
        <w:autoSpaceDN w:val="0"/>
        <w:adjustRightInd w:val="0"/>
        <w:rPr>
          <w:sz w:val="32"/>
          <w:szCs w:val="32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9924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44C3" w:rsidRDefault="007344C3" w:rsidP="0030732F">
      <w:pPr>
        <w:jc w:val="both"/>
      </w:pPr>
    </w:p>
    <w:p w:rsidR="007344C3" w:rsidRDefault="007344C3" w:rsidP="0030732F">
      <w:pPr>
        <w:jc w:val="both"/>
      </w:pPr>
    </w:p>
    <w:p w:rsidR="007344C3" w:rsidRDefault="007344C3" w:rsidP="0030732F">
      <w:pPr>
        <w:jc w:val="both"/>
      </w:pPr>
    </w:p>
    <w:p w:rsidR="003467C4" w:rsidRDefault="003467C4" w:rsidP="00A70756">
      <w:pPr>
        <w:widowControl w:val="0"/>
        <w:autoSpaceDE w:val="0"/>
        <w:autoSpaceDN w:val="0"/>
        <w:adjustRightInd w:val="0"/>
      </w:pPr>
    </w:p>
    <w:p w:rsidR="00A70756" w:rsidRDefault="00A70756" w:rsidP="00A707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Pr="00F4171D" w:rsidRDefault="007344C3" w:rsidP="00992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lastRenderedPageBreak/>
        <w:t xml:space="preserve">ПАСПОРТ  </w:t>
      </w:r>
    </w:p>
    <w:p w:rsidR="007344C3" w:rsidRPr="00F4171D" w:rsidRDefault="007344C3" w:rsidP="00992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t>муниципальной программы</w:t>
      </w:r>
    </w:p>
    <w:p w:rsidR="007344C3" w:rsidRPr="003467C4" w:rsidRDefault="007344C3" w:rsidP="003467C4">
      <w:pPr>
        <w:jc w:val="center"/>
        <w:rPr>
          <w:b/>
          <w:sz w:val="32"/>
          <w:szCs w:val="32"/>
        </w:rPr>
      </w:pPr>
      <w:r w:rsidRPr="00F4171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</w:t>
      </w:r>
      <w:r w:rsidRPr="00D733E5">
        <w:rPr>
          <w:b/>
          <w:sz w:val="28"/>
          <w:szCs w:val="28"/>
        </w:rPr>
        <w:t>ормирование законопослушного поведения</w:t>
      </w:r>
      <w:r>
        <w:rPr>
          <w:b/>
          <w:sz w:val="28"/>
          <w:szCs w:val="28"/>
        </w:rPr>
        <w:t xml:space="preserve"> </w:t>
      </w:r>
      <w:r w:rsidRPr="00D733E5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</w:t>
      </w:r>
      <w:r w:rsidR="003C04AA">
        <w:rPr>
          <w:b/>
          <w:sz w:val="28"/>
          <w:szCs w:val="28"/>
        </w:rPr>
        <w:t>муниципального района «Оловяннинский район»</w:t>
      </w:r>
      <w:r>
        <w:rPr>
          <w:b/>
          <w:sz w:val="32"/>
          <w:szCs w:val="32"/>
        </w:rPr>
        <w:t>»</w:t>
      </w:r>
    </w:p>
    <w:p w:rsidR="007344C3" w:rsidRPr="00690C7C" w:rsidRDefault="00690C7C" w:rsidP="00690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</w:t>
      </w:r>
      <w:r w:rsidR="00D154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7344C3" w:rsidRPr="00F4171D" w:rsidRDefault="007344C3" w:rsidP="00F4171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440"/>
      </w:tblGrid>
      <w:tr w:rsidR="007344C3" w:rsidRPr="00D57B3B">
        <w:tc>
          <w:tcPr>
            <w:tcW w:w="4820" w:type="dxa"/>
            <w:vAlign w:val="center"/>
          </w:tcPr>
          <w:p w:rsidR="007344C3" w:rsidRPr="00D57B3B" w:rsidRDefault="007344C3" w:rsidP="00E3762A">
            <w:pPr>
              <w:pStyle w:val="ConsPlusCell"/>
            </w:pPr>
            <w:r w:rsidRPr="00D57B3B">
              <w:t xml:space="preserve">Ответственный исполнитель </w:t>
            </w:r>
            <w:r>
              <w:t>П</w:t>
            </w:r>
            <w:r w:rsidRPr="00D57B3B">
              <w:t>рограммы</w:t>
            </w:r>
          </w:p>
        </w:tc>
        <w:tc>
          <w:tcPr>
            <w:tcW w:w="5440" w:type="dxa"/>
          </w:tcPr>
          <w:p w:rsidR="007344C3" w:rsidRPr="007D427D" w:rsidRDefault="007344C3" w:rsidP="00DF4BC7">
            <w:pPr>
              <w:jc w:val="center"/>
              <w:rPr>
                <w:sz w:val="28"/>
                <w:szCs w:val="28"/>
              </w:rPr>
            </w:pPr>
            <w:r w:rsidRPr="007D427D">
              <w:rPr>
                <w:sz w:val="28"/>
                <w:szCs w:val="28"/>
              </w:rPr>
              <w:t xml:space="preserve">Администрация </w:t>
            </w:r>
            <w:r w:rsidR="003C04AA" w:rsidRPr="007D427D">
              <w:rPr>
                <w:sz w:val="28"/>
                <w:szCs w:val="28"/>
              </w:rPr>
              <w:t>муниципального района «Оловяннинский район»</w:t>
            </w:r>
          </w:p>
        </w:tc>
      </w:tr>
      <w:tr w:rsidR="007344C3" w:rsidRPr="00D57B3B">
        <w:tc>
          <w:tcPr>
            <w:tcW w:w="4820" w:type="dxa"/>
            <w:vAlign w:val="center"/>
          </w:tcPr>
          <w:p w:rsidR="007344C3" w:rsidRPr="00D57B3B" w:rsidRDefault="007344C3" w:rsidP="003523B6">
            <w:pPr>
              <w:pStyle w:val="ConsPlusCell"/>
            </w:pPr>
            <w:r w:rsidRPr="00D57B3B">
              <w:t>Сроки реализации программы</w:t>
            </w:r>
          </w:p>
          <w:p w:rsidR="007344C3" w:rsidRPr="00D57B3B" w:rsidRDefault="007344C3" w:rsidP="003523B6">
            <w:pPr>
              <w:pStyle w:val="ConsPlusCell"/>
            </w:pPr>
          </w:p>
        </w:tc>
        <w:tc>
          <w:tcPr>
            <w:tcW w:w="5440" w:type="dxa"/>
            <w:vAlign w:val="center"/>
          </w:tcPr>
          <w:p w:rsidR="007344C3" w:rsidRPr="009A0EC8" w:rsidRDefault="007D427D" w:rsidP="007D427D">
            <w:pPr>
              <w:pStyle w:val="ConsPlusCell"/>
              <w:jc w:val="center"/>
            </w:pPr>
            <w:r>
              <w:t>2020-2022 годы</w:t>
            </w:r>
          </w:p>
        </w:tc>
      </w:tr>
      <w:tr w:rsidR="00D146FF" w:rsidRPr="00D57B3B">
        <w:tc>
          <w:tcPr>
            <w:tcW w:w="4820" w:type="dxa"/>
            <w:vAlign w:val="center"/>
          </w:tcPr>
          <w:p w:rsidR="00D146FF" w:rsidRPr="00D57B3B" w:rsidRDefault="00D146FF" w:rsidP="003523B6">
            <w:pPr>
              <w:pStyle w:val="ConsPlusCell"/>
            </w:pPr>
            <w:r w:rsidRPr="008A2713">
              <w:t>Исполнители Программы</w:t>
            </w:r>
          </w:p>
        </w:tc>
        <w:tc>
          <w:tcPr>
            <w:tcW w:w="5440" w:type="dxa"/>
            <w:vAlign w:val="center"/>
          </w:tcPr>
          <w:p w:rsidR="00D146FF" w:rsidRDefault="00D146FF" w:rsidP="00D146FF">
            <w:pPr>
              <w:pStyle w:val="ConsPlusCell"/>
              <w:jc w:val="both"/>
            </w:pPr>
            <w:r>
              <w:t xml:space="preserve">          </w:t>
            </w:r>
            <w:r w:rsidRPr="008A2713">
              <w:t xml:space="preserve">Отдел </w:t>
            </w:r>
            <w:r>
              <w:t xml:space="preserve">ГОЧС и муниципального хозяйства </w:t>
            </w:r>
            <w:r w:rsidRPr="008A2713">
              <w:t>«</w:t>
            </w:r>
            <w:r>
              <w:t>Оловяннинский</w:t>
            </w:r>
            <w:r w:rsidRPr="008A2713">
              <w:t xml:space="preserve"> район»</w:t>
            </w:r>
          </w:p>
        </w:tc>
      </w:tr>
      <w:tr w:rsidR="007344C3" w:rsidRPr="00D57B3B">
        <w:tc>
          <w:tcPr>
            <w:tcW w:w="4820" w:type="dxa"/>
            <w:vAlign w:val="center"/>
          </w:tcPr>
          <w:p w:rsidR="007344C3" w:rsidRPr="00D57B3B" w:rsidRDefault="007344C3" w:rsidP="003523B6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5440" w:type="dxa"/>
            <w:vAlign w:val="center"/>
          </w:tcPr>
          <w:p w:rsidR="007344C3" w:rsidRDefault="00D146FF" w:rsidP="00EF5A91">
            <w:pPr>
              <w:pStyle w:val="ConsPlusCell"/>
              <w:jc w:val="both"/>
            </w:pPr>
            <w:r>
              <w:t xml:space="preserve">         </w:t>
            </w:r>
            <w:r w:rsidR="00EF5A91" w:rsidRPr="008A2713">
              <w:t xml:space="preserve"> </w:t>
            </w:r>
            <w:r w:rsidR="00EF5A91">
              <w:t xml:space="preserve">Районный комитет </w:t>
            </w:r>
            <w:r w:rsidR="00EF5A91" w:rsidRPr="008A2713">
              <w:t xml:space="preserve">образования </w:t>
            </w:r>
            <w:r w:rsidR="00EF5A91">
              <w:t xml:space="preserve">и делам молодежи </w:t>
            </w:r>
            <w:r w:rsidR="00EF5A91" w:rsidRPr="008A2713">
              <w:t>администрации МР «</w:t>
            </w:r>
            <w:r w:rsidR="00EF5A91">
              <w:t xml:space="preserve">Оловяннинский </w:t>
            </w:r>
            <w:r w:rsidR="00EF5A91" w:rsidRPr="008A2713">
              <w:t xml:space="preserve"> район»</w:t>
            </w:r>
            <w:r>
              <w:t>;</w:t>
            </w:r>
          </w:p>
          <w:p w:rsidR="007344C3" w:rsidRPr="009A0EC8" w:rsidRDefault="00EF5A91" w:rsidP="00D146FF">
            <w:pPr>
              <w:pStyle w:val="ConsPlusCell"/>
              <w:jc w:val="center"/>
            </w:pPr>
            <w:r>
              <w:t xml:space="preserve">      </w:t>
            </w:r>
            <w:r w:rsidR="007D427D">
              <w:t>ГИБДД по Оловяннинскому району</w:t>
            </w:r>
          </w:p>
        </w:tc>
      </w:tr>
      <w:tr w:rsidR="007344C3" w:rsidRPr="00D57B3B">
        <w:tc>
          <w:tcPr>
            <w:tcW w:w="4820" w:type="dxa"/>
          </w:tcPr>
          <w:p w:rsidR="007344C3" w:rsidRPr="00D57B3B" w:rsidRDefault="007344C3" w:rsidP="00694817">
            <w:pPr>
              <w:pStyle w:val="ConsPlusCell"/>
            </w:pPr>
            <w:r>
              <w:t xml:space="preserve">Цели </w:t>
            </w:r>
            <w:r w:rsidRPr="00D57B3B">
              <w:t>программы</w:t>
            </w:r>
          </w:p>
        </w:tc>
        <w:tc>
          <w:tcPr>
            <w:tcW w:w="5440" w:type="dxa"/>
          </w:tcPr>
          <w:p w:rsidR="007344C3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7344C3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Повышение уровня правового воспитания участников дорожного движения, культуры их поведения; </w:t>
            </w:r>
          </w:p>
          <w:p w:rsidR="007344C3" w:rsidRPr="00694817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детского дорожно-транспортного травматизма.</w:t>
            </w:r>
          </w:p>
        </w:tc>
      </w:tr>
      <w:tr w:rsidR="007344C3" w:rsidRPr="00D57B3B">
        <w:tc>
          <w:tcPr>
            <w:tcW w:w="4820" w:type="dxa"/>
          </w:tcPr>
          <w:p w:rsidR="007344C3" w:rsidRDefault="007344C3" w:rsidP="00694817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EC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440" w:type="dxa"/>
          </w:tcPr>
          <w:p w:rsidR="007344C3" w:rsidRPr="00694817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  <w:r w:rsidRPr="00694817">
              <w:rPr>
                <w:sz w:val="28"/>
                <w:szCs w:val="28"/>
              </w:rPr>
              <w:t>Предупреждение опасного поведения детей дошкольного и школьного возраста</w:t>
            </w:r>
            <w:r>
              <w:rPr>
                <w:sz w:val="28"/>
                <w:szCs w:val="28"/>
              </w:rPr>
              <w:t>, участников дорожного движения:</w:t>
            </w:r>
          </w:p>
          <w:p w:rsidR="007344C3" w:rsidRPr="00694817" w:rsidRDefault="007344C3" w:rsidP="00694817">
            <w:pPr>
              <w:pStyle w:val="ConsPlusCell"/>
              <w:ind w:firstLine="709"/>
              <w:jc w:val="both"/>
            </w:pPr>
            <w:r>
              <w:t>с</w:t>
            </w:r>
            <w:r w:rsidRPr="00694817">
              <w:t>оздание комплексной системы профилактики</w:t>
            </w:r>
            <w:r>
              <w:t xml:space="preserve"> дорожно-транспортных происшествий</w:t>
            </w:r>
            <w:r w:rsidRPr="00694817">
              <w:t xml:space="preserve"> </w:t>
            </w:r>
            <w:r>
              <w:t>(далее - Д</w:t>
            </w:r>
            <w:r w:rsidRPr="00694817">
              <w:t>ТП</w:t>
            </w:r>
            <w:r>
              <w:t>)</w:t>
            </w:r>
            <w:r w:rsidRPr="00694817">
              <w:t xml:space="preserve">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7344C3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  <w:r w:rsidRPr="00694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94817">
              <w:rPr>
                <w:sz w:val="28"/>
                <w:szCs w:val="28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:rsidR="007344C3" w:rsidRDefault="007344C3" w:rsidP="0069481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344C3" w:rsidRPr="006C4D9C">
        <w:tc>
          <w:tcPr>
            <w:tcW w:w="4820" w:type="dxa"/>
          </w:tcPr>
          <w:p w:rsidR="007344C3" w:rsidRPr="006C4D9C" w:rsidRDefault="007344C3" w:rsidP="009A0EC8">
            <w:pPr>
              <w:pStyle w:val="ConsPlusCell"/>
            </w:pPr>
            <w:r w:rsidRPr="006C4D9C">
              <w:t xml:space="preserve">Перечень основных целевых показателей </w:t>
            </w:r>
            <w:r>
              <w:t>П</w:t>
            </w:r>
            <w:r w:rsidRPr="006C4D9C">
              <w:t>рограммы</w:t>
            </w:r>
          </w:p>
          <w:p w:rsidR="007344C3" w:rsidRPr="006C4D9C" w:rsidRDefault="007344C3" w:rsidP="009A0EC8">
            <w:pPr>
              <w:pStyle w:val="ConsPlusCell"/>
            </w:pPr>
          </w:p>
        </w:tc>
        <w:tc>
          <w:tcPr>
            <w:tcW w:w="5440" w:type="dxa"/>
          </w:tcPr>
          <w:p w:rsidR="007344C3" w:rsidRPr="006C4D9C" w:rsidRDefault="007344C3" w:rsidP="00694817">
            <w:pPr>
              <w:pStyle w:val="ConsPlusCell"/>
              <w:ind w:firstLine="709"/>
              <w:jc w:val="both"/>
            </w:pPr>
            <w:r w:rsidRPr="006C4D9C">
              <w:lastRenderedPageBreak/>
              <w:t>Количество ДТП</w:t>
            </w:r>
            <w:r>
              <w:t>, с участием несовершеннолетних:</w:t>
            </w:r>
          </w:p>
          <w:p w:rsidR="007344C3" w:rsidRPr="006C4D9C" w:rsidRDefault="007344C3" w:rsidP="00694817">
            <w:pPr>
              <w:pStyle w:val="ConsPlusCell"/>
              <w:ind w:firstLine="709"/>
              <w:jc w:val="both"/>
            </w:pPr>
            <w:r>
              <w:lastRenderedPageBreak/>
              <w:t>ч</w:t>
            </w:r>
            <w:r w:rsidRPr="006C4D9C">
              <w:t>исло детей погибших в ДТП;</w:t>
            </w:r>
          </w:p>
          <w:p w:rsidR="007344C3" w:rsidRPr="006C4D9C" w:rsidRDefault="007344C3" w:rsidP="00694817">
            <w:pPr>
              <w:pStyle w:val="ConsPlusCell"/>
              <w:ind w:firstLine="709"/>
              <w:jc w:val="both"/>
            </w:pPr>
            <w:r>
              <w:t>д</w:t>
            </w:r>
            <w:r w:rsidRPr="006C4D9C">
              <w:t>оля учащихся (воспитанников) задействованных в мероприятиях по профилактике ДТП</w:t>
            </w:r>
          </w:p>
        </w:tc>
      </w:tr>
      <w:tr w:rsidR="007344C3" w:rsidRPr="006C4D9C">
        <w:tc>
          <w:tcPr>
            <w:tcW w:w="4820" w:type="dxa"/>
          </w:tcPr>
          <w:p w:rsidR="007344C3" w:rsidRPr="006C4D9C" w:rsidRDefault="007344C3" w:rsidP="00E3762A">
            <w:pPr>
              <w:pStyle w:val="ConsPlusCell"/>
            </w:pPr>
            <w:r w:rsidRPr="006C4D9C">
              <w:lastRenderedPageBreak/>
              <w:t xml:space="preserve">Объемы финансирования </w:t>
            </w:r>
            <w:r>
              <w:t>П</w:t>
            </w:r>
            <w:r w:rsidRPr="006C4D9C">
              <w:t xml:space="preserve">рограммы </w:t>
            </w:r>
          </w:p>
        </w:tc>
        <w:tc>
          <w:tcPr>
            <w:tcW w:w="5440" w:type="dxa"/>
          </w:tcPr>
          <w:p w:rsidR="007344C3" w:rsidRDefault="007344C3" w:rsidP="009A0EC8">
            <w:pPr>
              <w:pStyle w:val="ConsPlusCell"/>
            </w:pPr>
            <w:r>
              <w:t xml:space="preserve">Общий объем расходов на программу составляет </w:t>
            </w:r>
            <w:r w:rsidR="00375154">
              <w:t xml:space="preserve"> </w:t>
            </w:r>
            <w:r w:rsidR="00930BBC">
              <w:t xml:space="preserve"> </w:t>
            </w:r>
            <w:r w:rsidR="00375154">
              <w:t xml:space="preserve"> </w:t>
            </w:r>
            <w:r w:rsidR="00375154">
              <w:rPr>
                <w:u w:val="single"/>
              </w:rPr>
              <w:t>600,0</w:t>
            </w:r>
          </w:p>
          <w:p w:rsidR="007344C3" w:rsidRPr="002A05A1" w:rsidRDefault="007344C3" w:rsidP="009A0EC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7344C3" w:rsidRDefault="007344C3" w:rsidP="00416B01">
            <w:pPr>
              <w:pStyle w:val="ConsPlusCell"/>
            </w:pPr>
            <w:r>
              <w:t xml:space="preserve">в </w:t>
            </w:r>
            <w:r w:rsidR="00D42471">
              <w:rPr>
                <w:u w:val="single"/>
              </w:rPr>
              <w:t>2021</w:t>
            </w:r>
            <w:r>
              <w:t xml:space="preserve"> году</w:t>
            </w:r>
            <w:r w:rsidR="00D42471">
              <w:t xml:space="preserve">    </w:t>
            </w:r>
            <w:r w:rsidR="00D42471">
              <w:rPr>
                <w:u w:val="single"/>
              </w:rPr>
              <w:t>200,0</w:t>
            </w:r>
          </w:p>
          <w:p w:rsidR="007344C3" w:rsidRPr="002A05A1" w:rsidRDefault="007344C3" w:rsidP="00416B01">
            <w:pPr>
              <w:pStyle w:val="ConsPlusCell"/>
              <w:rPr>
                <w:sz w:val="20"/>
                <w:szCs w:val="20"/>
              </w:rPr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7344C3" w:rsidRDefault="007344C3" w:rsidP="00416B01">
            <w:pPr>
              <w:pStyle w:val="ConsPlusCell"/>
            </w:pPr>
            <w:r>
              <w:t xml:space="preserve">в </w:t>
            </w:r>
            <w:r w:rsidR="00D42471">
              <w:rPr>
                <w:u w:val="single"/>
              </w:rPr>
              <w:t>2022</w:t>
            </w:r>
            <w:r>
              <w:t xml:space="preserve"> году</w:t>
            </w:r>
            <w:r w:rsidR="00D42471">
              <w:t xml:space="preserve">    </w:t>
            </w:r>
            <w:r w:rsidR="00D42471">
              <w:rPr>
                <w:u w:val="single"/>
              </w:rPr>
              <w:t>200,0</w:t>
            </w:r>
          </w:p>
          <w:p w:rsidR="00D15447" w:rsidRDefault="007344C3" w:rsidP="00D15447">
            <w:pPr>
              <w:pStyle w:val="ConsPlusCell"/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  <w:r w:rsidR="00D15447">
              <w:t xml:space="preserve"> </w:t>
            </w:r>
          </w:p>
          <w:p w:rsidR="00D15447" w:rsidRDefault="00D15447" w:rsidP="00D15447">
            <w:pPr>
              <w:pStyle w:val="ConsPlusCell"/>
            </w:pPr>
            <w:r>
              <w:t xml:space="preserve">в </w:t>
            </w:r>
            <w:r w:rsidRPr="00D42471">
              <w:rPr>
                <w:u w:val="single"/>
              </w:rPr>
              <w:t>202</w:t>
            </w:r>
            <w:r>
              <w:rPr>
                <w:u w:val="single"/>
              </w:rPr>
              <w:t>3</w:t>
            </w:r>
            <w:r>
              <w:t xml:space="preserve"> году    </w:t>
            </w:r>
            <w:r>
              <w:rPr>
                <w:u w:val="single"/>
              </w:rPr>
              <w:t>200,0</w:t>
            </w:r>
          </w:p>
          <w:p w:rsidR="00D15447" w:rsidRDefault="00D15447" w:rsidP="00D15447">
            <w:pPr>
              <w:pStyle w:val="ConsPlusCell"/>
              <w:rPr>
                <w:sz w:val="20"/>
                <w:szCs w:val="20"/>
              </w:rPr>
            </w:pPr>
            <w:r>
              <w:tab/>
              <w:t xml:space="preserve">          </w:t>
            </w:r>
            <w:r w:rsidRPr="002A05A1">
              <w:rPr>
                <w:sz w:val="20"/>
                <w:szCs w:val="20"/>
              </w:rPr>
              <w:t>(сумма, тыс. руб.)</w:t>
            </w:r>
          </w:p>
          <w:p w:rsidR="007344C3" w:rsidRPr="00416B01" w:rsidRDefault="007344C3" w:rsidP="00416B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7344C3" w:rsidRPr="00D57B3B">
        <w:tc>
          <w:tcPr>
            <w:tcW w:w="4820" w:type="dxa"/>
          </w:tcPr>
          <w:p w:rsidR="007344C3" w:rsidRPr="00D57B3B" w:rsidRDefault="007344C3" w:rsidP="00694817">
            <w:pPr>
              <w:pStyle w:val="ConsPlusCell"/>
            </w:pPr>
            <w:r w:rsidRPr="00D57B3B">
              <w:t xml:space="preserve">Адрес размещения </w:t>
            </w:r>
            <w:r>
              <w:t>П</w:t>
            </w:r>
            <w:r w:rsidRPr="00D57B3B">
              <w:t>рограммы в сети Интернет</w:t>
            </w:r>
          </w:p>
        </w:tc>
        <w:tc>
          <w:tcPr>
            <w:tcW w:w="5440" w:type="dxa"/>
          </w:tcPr>
          <w:p w:rsidR="007344C3" w:rsidRDefault="007344C3" w:rsidP="002A05A1">
            <w:pPr>
              <w:pStyle w:val="ConsPlusCell"/>
              <w:jc w:val="center"/>
            </w:pPr>
          </w:p>
          <w:p w:rsidR="007344C3" w:rsidRPr="002A05A1" w:rsidRDefault="007934B6" w:rsidP="00D15447">
            <w:pPr>
              <w:pStyle w:val="ConsPlusCell"/>
              <w:jc w:val="center"/>
              <w:rPr>
                <w:sz w:val="20"/>
                <w:szCs w:val="20"/>
              </w:rPr>
            </w:pPr>
            <w:hyperlink r:id="rId8" w:history="1">
              <w:r w:rsidR="009D12EF" w:rsidRPr="00D15447">
                <w:rPr>
                  <w:rStyle w:val="a7"/>
                  <w:color w:val="000000" w:themeColor="text1"/>
                </w:rPr>
                <w:t>www.</w:t>
              </w:r>
              <w:r w:rsidR="00D15447" w:rsidRPr="00D15447">
                <w:rPr>
                  <w:rFonts w:eastAsia="Calibri"/>
                  <w:color w:val="000000" w:themeColor="text1"/>
                  <w:lang w:eastAsia="en-US"/>
                </w:rPr>
                <w:t xml:space="preserve"> </w:t>
              </w:r>
              <w:r w:rsidR="00D15447" w:rsidRPr="00D15447">
                <w:rPr>
                  <w:rFonts w:eastAsia="Calibri"/>
                  <w:color w:val="000000" w:themeColor="text1"/>
                  <w:lang w:val="en-US" w:eastAsia="en-US"/>
                </w:rPr>
                <w:t>olovyan</w:t>
              </w:r>
              <w:r w:rsidR="00D15447" w:rsidRPr="00D15447">
                <w:rPr>
                  <w:rFonts w:eastAsia="Calibri"/>
                  <w:color w:val="000000" w:themeColor="text1"/>
                  <w:lang w:eastAsia="en-US"/>
                </w:rPr>
                <w:t>.75.</w:t>
              </w:r>
              <w:r w:rsidR="00D15447" w:rsidRPr="00D15447">
                <w:rPr>
                  <w:rFonts w:eastAsia="Calibri"/>
                  <w:color w:val="000000" w:themeColor="text1"/>
                  <w:lang w:val="en-US" w:eastAsia="en-US"/>
                </w:rPr>
                <w:t>ru</w:t>
              </w:r>
              <w:r w:rsidR="00D15447" w:rsidRPr="00D15447">
                <w:rPr>
                  <w:rFonts w:eastAsia="Calibri"/>
                  <w:color w:val="000000" w:themeColor="text1"/>
                  <w:lang w:eastAsia="en-US"/>
                </w:rPr>
                <w:t xml:space="preserve"> </w:t>
              </w:r>
            </w:hyperlink>
            <w:r w:rsidR="009D12EF" w:rsidRPr="002A05A1">
              <w:rPr>
                <w:sz w:val="20"/>
                <w:szCs w:val="20"/>
              </w:rPr>
              <w:t xml:space="preserve"> </w:t>
            </w:r>
          </w:p>
        </w:tc>
      </w:tr>
    </w:tbl>
    <w:p w:rsidR="007344C3" w:rsidRPr="00D50EFA" w:rsidRDefault="007344C3" w:rsidP="00992458">
      <w:pPr>
        <w:pStyle w:val="ConsPlusCell"/>
        <w:jc w:val="center"/>
        <w:rPr>
          <w:b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266C7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Default="007344C3" w:rsidP="00266C7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2EE4" w:rsidRDefault="00882EE4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2EE4" w:rsidRDefault="00882EE4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416B0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Default="007344C3" w:rsidP="00416B0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B64A5" w:rsidRDefault="002B64A5" w:rsidP="00416B0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Pr="00D50EFA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lastRenderedPageBreak/>
        <w:t xml:space="preserve">Раздел 1. Характеристика </w:t>
      </w:r>
      <w:r>
        <w:rPr>
          <w:b/>
          <w:sz w:val="28"/>
          <w:szCs w:val="28"/>
        </w:rPr>
        <w:t xml:space="preserve">проблемы </w:t>
      </w:r>
    </w:p>
    <w:p w:rsidR="007344C3" w:rsidRPr="00D50EFA" w:rsidRDefault="007344C3" w:rsidP="00617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E0437D">
        <w:rPr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7344C3" w:rsidRPr="00E0437D" w:rsidRDefault="007344C3" w:rsidP="00A550A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7344C3" w:rsidRPr="00E0437D" w:rsidRDefault="007344C3" w:rsidP="00A550A1">
      <w:pPr>
        <w:ind w:firstLine="567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 w:rsidRPr="00E0437D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7344C3" w:rsidRDefault="007344C3" w:rsidP="00A550A1">
      <w:pPr>
        <w:ind w:firstLine="567"/>
        <w:jc w:val="both"/>
        <w:rPr>
          <w:sz w:val="28"/>
          <w:szCs w:val="28"/>
        </w:rPr>
      </w:pPr>
    </w:p>
    <w:p w:rsidR="007344C3" w:rsidRPr="00D50EFA" w:rsidRDefault="007344C3" w:rsidP="00D15447">
      <w:pPr>
        <w:ind w:firstLine="567"/>
        <w:jc w:val="both"/>
        <w:rPr>
          <w:sz w:val="28"/>
          <w:szCs w:val="28"/>
        </w:rPr>
      </w:pPr>
      <w:r w:rsidRPr="00D50EFA">
        <w:rPr>
          <w:sz w:val="28"/>
          <w:szCs w:val="28"/>
        </w:rPr>
        <w:t xml:space="preserve">Муниципальная программа разработана </w:t>
      </w:r>
      <w:r>
        <w:rPr>
          <w:sz w:val="28"/>
          <w:szCs w:val="28"/>
        </w:rPr>
        <w:t>во исполнение пункта 4 «б» Перечня поручений Президента Российской Федерации от 11 апреля 2016 года №Пр-637 по итогам заседания президиума Государственного Совета Российской Федерации от 14 марта 2016 года</w:t>
      </w:r>
      <w:r w:rsidRPr="00D50EFA">
        <w:rPr>
          <w:sz w:val="28"/>
          <w:szCs w:val="28"/>
        </w:rPr>
        <w:t xml:space="preserve">. </w:t>
      </w:r>
    </w:p>
    <w:p w:rsidR="007344C3" w:rsidRPr="005D197E" w:rsidRDefault="007344C3" w:rsidP="005D197E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D197E"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7344C3" w:rsidRPr="000A59C1" w:rsidRDefault="00D15447" w:rsidP="00D15447">
      <w:pPr>
        <w:ind w:firstLine="567"/>
        <w:jc w:val="both"/>
        <w:rPr>
          <w:spacing w:val="2"/>
          <w:sz w:val="20"/>
          <w:szCs w:val="20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2020</w:t>
      </w:r>
      <w:r w:rsidR="000A59C1">
        <w:rPr>
          <w:spacing w:val="2"/>
          <w:sz w:val="28"/>
          <w:szCs w:val="28"/>
          <w:shd w:val="clear" w:color="auto" w:fill="FFFFFF"/>
        </w:rPr>
        <w:t xml:space="preserve"> году</w:t>
      </w:r>
      <w:r w:rsidR="007344C3" w:rsidRPr="00943217">
        <w:rPr>
          <w:spacing w:val="2"/>
          <w:sz w:val="28"/>
          <w:szCs w:val="28"/>
          <w:shd w:val="clear" w:color="auto" w:fill="FFFFFF"/>
        </w:rPr>
        <w:t xml:space="preserve"> на улично-дорожной сети</w:t>
      </w:r>
      <w:r w:rsidR="007344C3" w:rsidRPr="005D197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2417A">
        <w:rPr>
          <w:sz w:val="32"/>
          <w:szCs w:val="32"/>
        </w:rPr>
        <w:t xml:space="preserve">муниципального района «Оловяннинский район» </w:t>
      </w:r>
      <w:r w:rsidR="007344C3" w:rsidRPr="00CC2B88">
        <w:rPr>
          <w:spacing w:val="2"/>
          <w:sz w:val="28"/>
          <w:szCs w:val="28"/>
          <w:shd w:val="clear" w:color="auto" w:fill="FFFFFF"/>
        </w:rPr>
        <w:t>соверш</w:t>
      </w:r>
      <w:r w:rsidR="000A59C1">
        <w:rPr>
          <w:spacing w:val="2"/>
          <w:sz w:val="28"/>
          <w:szCs w:val="28"/>
          <w:shd w:val="clear" w:color="auto" w:fill="FFFFFF"/>
        </w:rPr>
        <w:t>ено</w:t>
      </w:r>
      <w:r w:rsidR="007344C3" w:rsidRPr="00CC2B88">
        <w:rPr>
          <w:spacing w:val="2"/>
          <w:sz w:val="28"/>
          <w:szCs w:val="28"/>
          <w:shd w:val="clear" w:color="auto" w:fill="FFFFFF"/>
        </w:rPr>
        <w:t xml:space="preserve"> </w:t>
      </w:r>
      <w:r w:rsidR="000A59C1">
        <w:rPr>
          <w:spacing w:val="2"/>
          <w:sz w:val="28"/>
          <w:szCs w:val="28"/>
          <w:shd w:val="clear" w:color="auto" w:fill="FFFFFF"/>
        </w:rPr>
        <w:t>36</w:t>
      </w:r>
      <w:r w:rsidR="000A59C1">
        <w:rPr>
          <w:spacing w:val="2"/>
          <w:sz w:val="20"/>
          <w:szCs w:val="20"/>
          <w:shd w:val="clear" w:color="auto" w:fill="FFFFFF"/>
        </w:rPr>
        <w:t xml:space="preserve"> </w:t>
      </w:r>
      <w:r w:rsidR="007344C3" w:rsidRPr="00CC2B88">
        <w:rPr>
          <w:spacing w:val="2"/>
          <w:sz w:val="28"/>
          <w:szCs w:val="28"/>
          <w:shd w:val="clear" w:color="auto" w:fill="FFFFFF"/>
        </w:rPr>
        <w:t xml:space="preserve">ДТП, в которых </w:t>
      </w:r>
      <w:r w:rsidR="000A59C1">
        <w:rPr>
          <w:spacing w:val="2"/>
          <w:sz w:val="28"/>
          <w:szCs w:val="28"/>
          <w:shd w:val="clear" w:color="auto" w:fill="FFFFFF"/>
        </w:rPr>
        <w:t>ранено 50 человек, погибло 7 человек, детей погибших 4 человека, ранено детей 5 человек, из них пешеходов 1, пассажиров 3 человека, водитель 1 несовершеннолетний.</w:t>
      </w:r>
      <w:r w:rsidR="007344C3">
        <w:rPr>
          <w:spacing w:val="2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7344C3" w:rsidRDefault="007344C3" w:rsidP="005D197E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7344C3" w:rsidRDefault="007344C3" w:rsidP="005D197E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7621C1">
        <w:rPr>
          <w:spacing w:val="2"/>
          <w:sz w:val="28"/>
          <w:szCs w:val="28"/>
          <w:shd w:val="clear" w:color="auto" w:fill="FFFFFF"/>
        </w:rPr>
        <w:t xml:space="preserve">Самыми распространенными причинами ДТП на дорогах являются: </w:t>
      </w:r>
    </w:p>
    <w:p w:rsidR="007344C3" w:rsidRDefault="005C6B28" w:rsidP="005C6B2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нетрезвое состояние водителей</w:t>
      </w:r>
      <w:r w:rsidR="007344C3">
        <w:rPr>
          <w:spacing w:val="2"/>
          <w:sz w:val="28"/>
          <w:szCs w:val="28"/>
          <w:shd w:val="clear" w:color="auto" w:fill="FFFFFF"/>
        </w:rPr>
        <w:t>.</w:t>
      </w:r>
    </w:p>
    <w:p w:rsidR="005C6B28" w:rsidRDefault="005C6B28" w:rsidP="005C6B28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7344C3" w:rsidRDefault="007344C3" w:rsidP="005D197E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7621C1">
        <w:rPr>
          <w:spacing w:val="2"/>
          <w:sz w:val="28"/>
          <w:szCs w:val="28"/>
          <w:shd w:val="clear" w:color="auto" w:fill="FFFFFF"/>
        </w:rPr>
        <w:t>Количество ДТП с участием несовершеннолетних</w:t>
      </w:r>
      <w:r w:rsidR="0029100F">
        <w:rPr>
          <w:spacing w:val="2"/>
          <w:sz w:val="28"/>
          <w:szCs w:val="28"/>
          <w:shd w:val="clear" w:color="auto" w:fill="FFFFFF"/>
        </w:rPr>
        <w:t xml:space="preserve"> осталось на уровне</w:t>
      </w:r>
      <w:r>
        <w:rPr>
          <w:spacing w:val="2"/>
          <w:sz w:val="28"/>
          <w:szCs w:val="28"/>
          <w:shd w:val="clear" w:color="auto" w:fill="FFFFFF"/>
        </w:rPr>
        <w:t>:</w:t>
      </w:r>
    </w:p>
    <w:p w:rsidR="007344C3" w:rsidRDefault="007344C3" w:rsidP="000A59C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</w:t>
      </w:r>
      <w:r w:rsidR="000A59C1">
        <w:rPr>
          <w:spacing w:val="2"/>
          <w:sz w:val="28"/>
          <w:szCs w:val="28"/>
          <w:shd w:val="clear" w:color="auto" w:fill="FFFFFF"/>
        </w:rPr>
        <w:t>201</w:t>
      </w:r>
      <w:r w:rsidR="00D15447">
        <w:rPr>
          <w:spacing w:val="2"/>
          <w:sz w:val="28"/>
          <w:szCs w:val="28"/>
          <w:shd w:val="clear" w:color="auto" w:fill="FFFFFF"/>
        </w:rPr>
        <w:t>9</w:t>
      </w:r>
      <w:r>
        <w:rPr>
          <w:spacing w:val="2"/>
          <w:sz w:val="28"/>
          <w:szCs w:val="28"/>
          <w:shd w:val="clear" w:color="auto" w:fill="FFFFFF"/>
        </w:rPr>
        <w:t xml:space="preserve"> году составило </w:t>
      </w:r>
      <w:r w:rsidR="005C6B28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 xml:space="preserve">, в </w:t>
      </w:r>
      <w:r w:rsidR="000A59C1">
        <w:rPr>
          <w:spacing w:val="2"/>
          <w:sz w:val="28"/>
          <w:szCs w:val="28"/>
          <w:shd w:val="clear" w:color="auto" w:fill="FFFFFF"/>
        </w:rPr>
        <w:t>20</w:t>
      </w:r>
      <w:r w:rsidR="00D15447">
        <w:rPr>
          <w:spacing w:val="2"/>
          <w:sz w:val="28"/>
          <w:szCs w:val="28"/>
          <w:shd w:val="clear" w:color="auto" w:fill="FFFFFF"/>
        </w:rPr>
        <w:t>20</w:t>
      </w:r>
      <w:r>
        <w:rPr>
          <w:spacing w:val="2"/>
          <w:sz w:val="28"/>
          <w:szCs w:val="28"/>
          <w:shd w:val="clear" w:color="auto" w:fill="FFFFFF"/>
        </w:rPr>
        <w:t xml:space="preserve"> году составило </w:t>
      </w:r>
      <w:r w:rsidR="0029100F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29100F" w:rsidRDefault="0029100F" w:rsidP="000A59C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29100F" w:rsidRDefault="0029100F" w:rsidP="000A59C1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Общее </w:t>
      </w:r>
      <w:r w:rsidR="007344C3">
        <w:rPr>
          <w:spacing w:val="2"/>
          <w:sz w:val="28"/>
          <w:szCs w:val="28"/>
          <w:shd w:val="clear" w:color="auto" w:fill="FFFFFF"/>
        </w:rPr>
        <w:t xml:space="preserve">количество ДТП </w:t>
      </w:r>
      <w:r w:rsidR="000A59C1">
        <w:rPr>
          <w:spacing w:val="2"/>
          <w:sz w:val="28"/>
          <w:szCs w:val="28"/>
          <w:shd w:val="clear" w:color="auto" w:fill="FFFFFF"/>
        </w:rPr>
        <w:t>уменьшилось на 21,9 %</w:t>
      </w:r>
      <w:r>
        <w:rPr>
          <w:spacing w:val="2"/>
          <w:sz w:val="28"/>
          <w:szCs w:val="28"/>
          <w:shd w:val="clear" w:color="auto" w:fill="FFFFFF"/>
        </w:rPr>
        <w:t>:</w:t>
      </w:r>
    </w:p>
    <w:p w:rsidR="0029100F" w:rsidRDefault="0029100F" w:rsidP="0029100F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201</w:t>
      </w:r>
      <w:r w:rsidR="00D15447">
        <w:rPr>
          <w:spacing w:val="2"/>
          <w:sz w:val="28"/>
          <w:szCs w:val="28"/>
          <w:shd w:val="clear" w:color="auto" w:fill="FFFFFF"/>
        </w:rPr>
        <w:t>9</w:t>
      </w:r>
      <w:r>
        <w:rPr>
          <w:spacing w:val="2"/>
          <w:sz w:val="28"/>
          <w:szCs w:val="28"/>
          <w:shd w:val="clear" w:color="auto" w:fill="FFFFFF"/>
        </w:rPr>
        <w:t xml:space="preserve"> году составило 44, в 20</w:t>
      </w:r>
      <w:r w:rsidR="00D15447">
        <w:rPr>
          <w:spacing w:val="2"/>
          <w:sz w:val="28"/>
          <w:szCs w:val="28"/>
          <w:shd w:val="clear" w:color="auto" w:fill="FFFFFF"/>
        </w:rPr>
        <w:t>20</w:t>
      </w:r>
      <w:r>
        <w:rPr>
          <w:spacing w:val="2"/>
          <w:sz w:val="28"/>
          <w:szCs w:val="28"/>
          <w:shd w:val="clear" w:color="auto" w:fill="FFFFFF"/>
        </w:rPr>
        <w:t xml:space="preserve"> году составило 36.</w:t>
      </w:r>
    </w:p>
    <w:p w:rsidR="007344C3" w:rsidRPr="00AC4069" w:rsidRDefault="007344C3" w:rsidP="000A59C1">
      <w:pPr>
        <w:ind w:firstLine="567"/>
        <w:jc w:val="both"/>
        <w:rPr>
          <w:spacing w:val="2"/>
          <w:sz w:val="20"/>
          <w:szCs w:val="20"/>
          <w:shd w:val="clear" w:color="auto" w:fill="FFFFFF"/>
        </w:rPr>
      </w:pPr>
    </w:p>
    <w:p w:rsidR="007344C3" w:rsidRPr="008C62EC" w:rsidRDefault="007344C3" w:rsidP="00FE5D2A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8C62EC">
        <w:rPr>
          <w:spacing w:val="2"/>
          <w:sz w:val="28"/>
          <w:szCs w:val="28"/>
          <w:shd w:val="clear" w:color="auto" w:fill="FFFFFF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8C62EC">
        <w:rPr>
          <w:spacing w:val="2"/>
          <w:sz w:val="28"/>
          <w:szCs w:val="28"/>
          <w:shd w:val="clear" w:color="auto" w:fill="FFFFFF"/>
        </w:rPr>
        <w:t xml:space="preserve">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7344C3" w:rsidRDefault="007344C3" w:rsidP="00FE5D2A">
      <w:pPr>
        <w:ind w:firstLine="567"/>
        <w:jc w:val="both"/>
        <w:rPr>
          <w:sz w:val="28"/>
          <w:szCs w:val="28"/>
        </w:rPr>
      </w:pPr>
      <w:r w:rsidRPr="008C62EC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</w:t>
      </w:r>
      <w:r w:rsidRPr="00D50EFA">
        <w:rPr>
          <w:sz w:val="28"/>
          <w:szCs w:val="28"/>
        </w:rPr>
        <w:t xml:space="preserve"> с приоритетами государственной политики, </w:t>
      </w:r>
      <w:r>
        <w:rPr>
          <w:sz w:val="28"/>
          <w:szCs w:val="28"/>
        </w:rPr>
        <w:t>обозначенными в поручении Президента Российской Федерации от 11 апреля 2016 года № Пр-637.</w:t>
      </w:r>
    </w:p>
    <w:p w:rsidR="007344C3" w:rsidRPr="00D50EFA" w:rsidRDefault="007344C3" w:rsidP="00AF37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4C3" w:rsidRPr="00D50EFA" w:rsidRDefault="007344C3" w:rsidP="00D372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D50EFA">
        <w:rPr>
          <w:b/>
          <w:sz w:val="28"/>
          <w:szCs w:val="28"/>
        </w:rPr>
        <w:t>. Цели, задачи муниципальной программы, целевые показатели реа</w:t>
      </w:r>
      <w:r>
        <w:rPr>
          <w:b/>
          <w:sz w:val="28"/>
          <w:szCs w:val="28"/>
        </w:rPr>
        <w:t>лизации муниципальной Программы</w:t>
      </w:r>
    </w:p>
    <w:p w:rsidR="007344C3" w:rsidRPr="00D50EFA" w:rsidRDefault="007344C3" w:rsidP="00D372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- предупреждение опасного поведения участников дорожного движения и профилактика ДТП;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- совершенствование контрольно-надзорной деятельности в сфере обеспечения безопасности дорожного движения;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- совершенствование организации движения транспорта и пешеходов в поселении.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Предусматривается реализация таких мероприятий, как: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 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- совершенствование работы по профилактике и сокращению детского дорожно-транспортного травматизма; </w:t>
      </w:r>
    </w:p>
    <w:p w:rsidR="007344C3" w:rsidRPr="00FC1329" w:rsidRDefault="007344C3" w:rsidP="00FC1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7344C3" w:rsidRDefault="007344C3" w:rsidP="00FC1329">
      <w:pPr>
        <w:ind w:firstLine="567"/>
        <w:jc w:val="center"/>
        <w:rPr>
          <w:b/>
          <w:sz w:val="28"/>
          <w:szCs w:val="28"/>
        </w:rPr>
      </w:pPr>
    </w:p>
    <w:p w:rsidR="007344C3" w:rsidRDefault="007344C3" w:rsidP="00FC1329">
      <w:pPr>
        <w:ind w:firstLine="567"/>
        <w:jc w:val="center"/>
        <w:rPr>
          <w:b/>
          <w:sz w:val="28"/>
          <w:szCs w:val="28"/>
        </w:rPr>
      </w:pPr>
      <w:r w:rsidRPr="00A55932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A55932">
        <w:rPr>
          <w:b/>
          <w:sz w:val="28"/>
          <w:szCs w:val="28"/>
        </w:rPr>
        <w:t>. Риски при реализации Программы</w:t>
      </w:r>
    </w:p>
    <w:p w:rsidR="00646F58" w:rsidRPr="00A55932" w:rsidRDefault="00646F58" w:rsidP="00FC1329">
      <w:pPr>
        <w:ind w:firstLine="567"/>
        <w:jc w:val="center"/>
        <w:rPr>
          <w:b/>
          <w:sz w:val="28"/>
          <w:szCs w:val="28"/>
        </w:rPr>
      </w:pPr>
    </w:p>
    <w:p w:rsidR="007344C3" w:rsidRPr="00FC1329" w:rsidRDefault="007344C3" w:rsidP="00FC13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7344C3" w:rsidRPr="00FC1329" w:rsidRDefault="007344C3" w:rsidP="0064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7344C3" w:rsidRPr="00FC1329" w:rsidRDefault="007344C3" w:rsidP="0064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7344C3" w:rsidRPr="00FC1329" w:rsidRDefault="007344C3" w:rsidP="00646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lastRenderedPageBreak/>
        <w:t>- организационные и управленческие риски - слабая координация действий исполнителей подпрограмм, в результате, которых могут возникнуть 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</w:p>
    <w:p w:rsidR="007344C3" w:rsidRPr="00FC1329" w:rsidRDefault="007344C3" w:rsidP="00FC13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7344C3" w:rsidRPr="00FC1329" w:rsidRDefault="007344C3" w:rsidP="00FC13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7344C3" w:rsidRPr="00FC1329" w:rsidRDefault="007344C3" w:rsidP="00FC13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1) мониторинг хода реализации мероприятий подпрограммы;</w:t>
      </w:r>
    </w:p>
    <w:p w:rsidR="007344C3" w:rsidRPr="00FC1329" w:rsidRDefault="007344C3" w:rsidP="00FC13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>2) широкое привлечение общественности к реализации и оценке результатов реализации подпрограммы;</w:t>
      </w:r>
    </w:p>
    <w:p w:rsidR="007344C3" w:rsidRDefault="007344C3" w:rsidP="00FC13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329"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подпрограммы.</w:t>
      </w:r>
    </w:p>
    <w:p w:rsidR="007344C3" w:rsidRPr="00D50EFA" w:rsidRDefault="007344C3" w:rsidP="00E376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 xml:space="preserve">Финансирование подпрограммы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D50EFA">
        <w:rPr>
          <w:sz w:val="28"/>
          <w:szCs w:val="28"/>
        </w:rPr>
        <w:t>бюджета.</w:t>
      </w:r>
    </w:p>
    <w:p w:rsidR="007344C3" w:rsidRPr="00FC1329" w:rsidRDefault="007344C3" w:rsidP="00FC13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4C3" w:rsidRPr="00D50EFA" w:rsidRDefault="007344C3" w:rsidP="00D372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4C3" w:rsidRPr="00D50EFA" w:rsidRDefault="007344C3" w:rsidP="00A211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30732F">
      <w:pPr>
        <w:jc w:val="both"/>
        <w:rPr>
          <w:sz w:val="28"/>
          <w:szCs w:val="28"/>
        </w:rPr>
      </w:pPr>
    </w:p>
    <w:p w:rsidR="007344C3" w:rsidRDefault="007344C3" w:rsidP="00F15FF8">
      <w:pPr>
        <w:autoSpaceDE w:val="0"/>
        <w:autoSpaceDN w:val="0"/>
        <w:adjustRightInd w:val="0"/>
        <w:jc w:val="right"/>
        <w:outlineLvl w:val="1"/>
        <w:sectPr w:rsidR="007344C3" w:rsidSect="001060D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344C3" w:rsidRPr="00C912E5" w:rsidRDefault="007344C3" w:rsidP="00F15FF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7344C3" w:rsidRPr="00C912E5" w:rsidRDefault="007344C3" w:rsidP="00F15FF8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7344C3" w:rsidRDefault="007344C3" w:rsidP="00324C07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7344C3" w:rsidRDefault="007344C3" w:rsidP="00B76BE9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7344C3" w:rsidRPr="00AC4069" w:rsidRDefault="0032417A" w:rsidP="00B76BE9">
      <w:pPr>
        <w:autoSpaceDE w:val="0"/>
        <w:autoSpaceDN w:val="0"/>
        <w:adjustRightInd w:val="0"/>
        <w:jc w:val="right"/>
      </w:pPr>
      <w:r>
        <w:tab/>
        <w:t>муниципального района «Оловяннинский район»</w:t>
      </w:r>
      <w:r w:rsidR="007344C3" w:rsidRPr="00AC4069">
        <w:t>»</w:t>
      </w:r>
      <w:r w:rsidR="007344C3">
        <w:t>.</w:t>
      </w:r>
    </w:p>
    <w:p w:rsidR="007344C3" w:rsidRDefault="007344C3" w:rsidP="00F15FF8">
      <w:pPr>
        <w:jc w:val="center"/>
        <w:rPr>
          <w:sz w:val="28"/>
          <w:szCs w:val="28"/>
        </w:rPr>
      </w:pPr>
    </w:p>
    <w:p w:rsidR="007344C3" w:rsidRDefault="007344C3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</w:t>
      </w:r>
      <w:r w:rsidRPr="00D372DA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муниципальной программы и</w:t>
      </w:r>
      <w:r w:rsidRPr="00D372DA">
        <w:rPr>
          <w:b/>
          <w:sz w:val="28"/>
          <w:szCs w:val="28"/>
        </w:rPr>
        <w:t xml:space="preserve"> целевые показатели реализации </w:t>
      </w:r>
      <w:r>
        <w:rPr>
          <w:b/>
          <w:sz w:val="28"/>
          <w:szCs w:val="28"/>
        </w:rPr>
        <w:t>муниципальной программы</w:t>
      </w:r>
    </w:p>
    <w:p w:rsidR="007344C3" w:rsidRDefault="007344C3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AF1">
        <w:rPr>
          <w:b/>
          <w:sz w:val="28"/>
          <w:szCs w:val="28"/>
        </w:rPr>
        <w:t>«</w:t>
      </w:r>
      <w:r w:rsidRPr="00324C07">
        <w:rPr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7344C3" w:rsidRPr="002A05A1" w:rsidRDefault="007344C3" w:rsidP="00B76BE9">
      <w:pPr>
        <w:jc w:val="both"/>
        <w:rPr>
          <w:sz w:val="32"/>
          <w:szCs w:val="32"/>
        </w:rPr>
      </w:pPr>
      <w:r w:rsidRPr="00324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AA518C">
        <w:rPr>
          <w:b/>
          <w:sz w:val="28"/>
          <w:szCs w:val="28"/>
        </w:rPr>
        <w:t>м</w:t>
      </w:r>
      <w:r w:rsidR="0032417A">
        <w:rPr>
          <w:b/>
          <w:sz w:val="28"/>
          <w:szCs w:val="28"/>
        </w:rPr>
        <w:t>униципального района «Оловяннинский район»»</w:t>
      </w:r>
    </w:p>
    <w:p w:rsidR="007344C3" w:rsidRDefault="007344C3" w:rsidP="0086593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44C3" w:rsidRDefault="007344C3" w:rsidP="00A26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4293"/>
        <w:gridCol w:w="1260"/>
        <w:gridCol w:w="921"/>
        <w:gridCol w:w="1134"/>
        <w:gridCol w:w="1276"/>
        <w:gridCol w:w="1559"/>
        <w:gridCol w:w="2552"/>
      </w:tblGrid>
      <w:tr w:rsidR="00D15447" w:rsidRPr="00931F84" w:rsidTr="00F33783">
        <w:trPr>
          <w:trHeight w:val="380"/>
        </w:trPr>
        <w:tc>
          <w:tcPr>
            <w:tcW w:w="1005" w:type="dxa"/>
            <w:vMerge w:val="restart"/>
            <w:vAlign w:val="center"/>
          </w:tcPr>
          <w:p w:rsidR="00D15447" w:rsidRPr="00931F84" w:rsidRDefault="00D15447" w:rsidP="00614DFF">
            <w:pPr>
              <w:autoSpaceDE w:val="0"/>
              <w:autoSpaceDN w:val="0"/>
              <w:adjustRightInd w:val="0"/>
              <w:jc w:val="center"/>
            </w:pPr>
            <w:r w:rsidRPr="00931F84">
              <w:rPr>
                <w:sz w:val="22"/>
                <w:szCs w:val="22"/>
              </w:rPr>
              <w:t>№ строки</w:t>
            </w:r>
          </w:p>
        </w:tc>
        <w:tc>
          <w:tcPr>
            <w:tcW w:w="4293" w:type="dxa"/>
            <w:vMerge w:val="restart"/>
            <w:vAlign w:val="center"/>
          </w:tcPr>
          <w:p w:rsidR="00D15447" w:rsidRPr="00931F84" w:rsidRDefault="00D15447" w:rsidP="00614DFF">
            <w:pPr>
              <w:autoSpaceDE w:val="0"/>
              <w:autoSpaceDN w:val="0"/>
              <w:adjustRightInd w:val="0"/>
              <w:jc w:val="center"/>
            </w:pPr>
            <w:r w:rsidRPr="00931F84">
              <w:rPr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D15447" w:rsidRPr="00931F84" w:rsidRDefault="00D15447" w:rsidP="00614DFF">
            <w:pPr>
              <w:autoSpaceDE w:val="0"/>
              <w:autoSpaceDN w:val="0"/>
              <w:adjustRightInd w:val="0"/>
              <w:jc w:val="center"/>
            </w:pPr>
            <w:r w:rsidRPr="00931F8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90" w:type="dxa"/>
            <w:gridSpan w:val="4"/>
          </w:tcPr>
          <w:p w:rsidR="00D15447" w:rsidRPr="00931F84" w:rsidRDefault="00D15447" w:rsidP="00614DFF">
            <w:pPr>
              <w:autoSpaceDE w:val="0"/>
              <w:autoSpaceDN w:val="0"/>
              <w:adjustRightInd w:val="0"/>
              <w:jc w:val="center"/>
            </w:pPr>
            <w:r w:rsidRPr="00931F84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552" w:type="dxa"/>
          </w:tcPr>
          <w:p w:rsidR="00D15447" w:rsidRPr="00931F84" w:rsidRDefault="00D15447" w:rsidP="00614DFF">
            <w:pPr>
              <w:autoSpaceDE w:val="0"/>
              <w:autoSpaceDN w:val="0"/>
              <w:adjustRightInd w:val="0"/>
              <w:jc w:val="center"/>
            </w:pPr>
            <w:r w:rsidRPr="00931F84">
              <w:rPr>
                <w:sz w:val="22"/>
                <w:szCs w:val="22"/>
              </w:rPr>
              <w:t>Источник значений показателей</w:t>
            </w:r>
          </w:p>
        </w:tc>
      </w:tr>
      <w:tr w:rsidR="00D15447" w:rsidRPr="00931F84" w:rsidTr="00F33783">
        <w:trPr>
          <w:trHeight w:val="380"/>
        </w:trPr>
        <w:tc>
          <w:tcPr>
            <w:tcW w:w="1005" w:type="dxa"/>
            <w:vMerge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3" w:type="dxa"/>
            <w:vMerge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2020 г.</w:t>
            </w:r>
          </w:p>
        </w:tc>
        <w:tc>
          <w:tcPr>
            <w:tcW w:w="1134" w:type="dxa"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1276" w:type="dxa"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</w:tc>
        <w:tc>
          <w:tcPr>
            <w:tcW w:w="1559" w:type="dxa"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</w:tc>
        <w:tc>
          <w:tcPr>
            <w:tcW w:w="2552" w:type="dxa"/>
          </w:tcPr>
          <w:p w:rsidR="00D15447" w:rsidRPr="00931F84" w:rsidRDefault="00D15447" w:rsidP="00931F84">
            <w:pPr>
              <w:autoSpaceDE w:val="0"/>
              <w:autoSpaceDN w:val="0"/>
              <w:adjustRightInd w:val="0"/>
              <w:jc w:val="center"/>
            </w:pPr>
          </w:p>
        </w:tc>
      </w:tr>
      <w:tr w:rsidR="00D15447" w:rsidRPr="00A26AF1" w:rsidTr="00F33783">
        <w:trPr>
          <w:trHeight w:val="339"/>
        </w:trPr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443" w:type="dxa"/>
            <w:gridSpan w:val="6"/>
            <w:vAlign w:val="center"/>
          </w:tcPr>
          <w:p w:rsidR="00D15447" w:rsidRPr="002778BA" w:rsidRDefault="00D15447" w:rsidP="008D7EAB">
            <w:pPr>
              <w:autoSpaceDE w:val="0"/>
              <w:autoSpaceDN w:val="0"/>
              <w:adjustRightInd w:val="0"/>
            </w:pPr>
            <w:r w:rsidRPr="002778BA">
              <w:t>Цель 1 «</w:t>
            </w:r>
            <w:r>
              <w:t>С</w:t>
            </w:r>
            <w:r w:rsidRPr="00ED4550">
              <w:t>окращение количества дорожно-транспортных происшествий с пострадавшими</w:t>
            </w:r>
            <w:r>
              <w:t>»</w:t>
            </w:r>
          </w:p>
        </w:tc>
        <w:tc>
          <w:tcPr>
            <w:tcW w:w="2552" w:type="dxa"/>
          </w:tcPr>
          <w:p w:rsidR="00D15447" w:rsidRPr="002778BA" w:rsidRDefault="00D15447" w:rsidP="008D7EAB">
            <w:pPr>
              <w:autoSpaceDE w:val="0"/>
              <w:autoSpaceDN w:val="0"/>
              <w:adjustRightInd w:val="0"/>
            </w:pPr>
          </w:p>
        </w:tc>
      </w:tr>
      <w:tr w:rsidR="00D15447" w:rsidRPr="00A26AF1" w:rsidTr="00F33783">
        <w:trPr>
          <w:trHeight w:val="402"/>
        </w:trPr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443" w:type="dxa"/>
            <w:gridSpan w:val="6"/>
            <w:vAlign w:val="center"/>
          </w:tcPr>
          <w:p w:rsidR="00D15447" w:rsidRPr="00A26AF1" w:rsidRDefault="00D15447" w:rsidP="008D7EAB">
            <w:pPr>
              <w:autoSpaceDE w:val="0"/>
              <w:autoSpaceDN w:val="0"/>
              <w:adjustRightInd w:val="0"/>
            </w:pPr>
            <w:r w:rsidRPr="00A26AF1">
              <w:t xml:space="preserve">Задача 1 </w:t>
            </w:r>
            <w:r w:rsidRPr="00ED4550"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  <w:tc>
          <w:tcPr>
            <w:tcW w:w="2552" w:type="dxa"/>
          </w:tcPr>
          <w:p w:rsidR="00D15447" w:rsidRPr="00A26AF1" w:rsidRDefault="00D15447" w:rsidP="008D7EAB">
            <w:pPr>
              <w:autoSpaceDE w:val="0"/>
              <w:autoSpaceDN w:val="0"/>
              <w:adjustRightInd w:val="0"/>
            </w:pPr>
          </w:p>
        </w:tc>
      </w:tr>
      <w:tr w:rsidR="00D15447" w:rsidRPr="00A26AF1" w:rsidTr="00F33783"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93" w:type="dxa"/>
            <w:vAlign w:val="center"/>
          </w:tcPr>
          <w:p w:rsidR="00D15447" w:rsidRDefault="00D15447" w:rsidP="00614DFF">
            <w:pPr>
              <w:autoSpaceDE w:val="0"/>
              <w:autoSpaceDN w:val="0"/>
              <w:adjustRightInd w:val="0"/>
              <w:jc w:val="both"/>
            </w:pPr>
            <w:r w:rsidRPr="001B1935">
              <w:rPr>
                <w:u w:val="single"/>
              </w:rPr>
              <w:t>Целевой показатель 1</w:t>
            </w:r>
            <w:r w:rsidRPr="001B1935">
              <w:t xml:space="preserve">. </w:t>
            </w:r>
          </w:p>
          <w:p w:rsidR="00D15447" w:rsidRPr="001B1935" w:rsidRDefault="00D15447" w:rsidP="00614DFF">
            <w:pPr>
              <w:autoSpaceDE w:val="0"/>
              <w:autoSpaceDN w:val="0"/>
              <w:adjustRightInd w:val="0"/>
              <w:jc w:val="both"/>
            </w:pPr>
            <w:r>
              <w:t>Количество ДТП, с участием несовершеннолетних</w:t>
            </w:r>
          </w:p>
        </w:tc>
        <w:tc>
          <w:tcPr>
            <w:tcW w:w="1260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21" w:type="dxa"/>
            <w:vAlign w:val="center"/>
          </w:tcPr>
          <w:p w:rsidR="00D15447" w:rsidRPr="003740B1" w:rsidRDefault="00D15447" w:rsidP="001351B2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134" w:type="dxa"/>
            <w:vAlign w:val="center"/>
          </w:tcPr>
          <w:p w:rsidR="00D15447" w:rsidRPr="003740B1" w:rsidRDefault="00D15447" w:rsidP="001351B2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276" w:type="dxa"/>
            <w:vAlign w:val="center"/>
          </w:tcPr>
          <w:p w:rsidR="00D15447" w:rsidRPr="003740B1" w:rsidRDefault="00D15447" w:rsidP="001351B2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559" w:type="dxa"/>
            <w:vAlign w:val="center"/>
          </w:tcPr>
          <w:p w:rsidR="00D15447" w:rsidRPr="00A26AF1" w:rsidRDefault="00D15447" w:rsidP="00D154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15447" w:rsidRDefault="00D15447" w:rsidP="00B76BE9">
            <w:pPr>
              <w:autoSpaceDE w:val="0"/>
              <w:autoSpaceDN w:val="0"/>
              <w:adjustRightInd w:val="0"/>
              <w:jc w:val="both"/>
            </w:pPr>
            <w:r>
              <w:t>Информация представленная уполномоченным органом.</w:t>
            </w:r>
          </w:p>
        </w:tc>
      </w:tr>
      <w:tr w:rsidR="00D15447" w:rsidRPr="00A26AF1" w:rsidTr="00F33783"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93" w:type="dxa"/>
            <w:vAlign w:val="center"/>
          </w:tcPr>
          <w:p w:rsidR="00D15447" w:rsidRDefault="00D15447" w:rsidP="00614DFF">
            <w:pPr>
              <w:pStyle w:val="ConsPlusCell"/>
              <w:ind w:left="-35"/>
              <w:rPr>
                <w:sz w:val="24"/>
                <w:szCs w:val="24"/>
              </w:rPr>
            </w:pPr>
            <w:r w:rsidRPr="00931F84">
              <w:rPr>
                <w:sz w:val="24"/>
                <w:szCs w:val="24"/>
                <w:u w:val="single"/>
              </w:rPr>
              <w:t>Целевой показатель 2.</w:t>
            </w:r>
            <w:r w:rsidRPr="00931F84">
              <w:rPr>
                <w:sz w:val="24"/>
                <w:szCs w:val="24"/>
              </w:rPr>
              <w:t xml:space="preserve"> </w:t>
            </w:r>
          </w:p>
          <w:p w:rsidR="00D15447" w:rsidRPr="00614DFF" w:rsidRDefault="00D15447" w:rsidP="00614DFF">
            <w:pPr>
              <w:pStyle w:val="ConsPlusCell"/>
              <w:ind w:left="-35"/>
              <w:rPr>
                <w:sz w:val="24"/>
                <w:szCs w:val="24"/>
              </w:rPr>
            </w:pPr>
            <w:r w:rsidRPr="00614DFF">
              <w:rPr>
                <w:sz w:val="24"/>
                <w:szCs w:val="24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260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921" w:type="dxa"/>
            <w:vAlign w:val="center"/>
          </w:tcPr>
          <w:p w:rsidR="00D15447" w:rsidRPr="003740B1" w:rsidRDefault="00D15447" w:rsidP="00931F84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134" w:type="dxa"/>
            <w:vAlign w:val="center"/>
          </w:tcPr>
          <w:p w:rsidR="00D15447" w:rsidRPr="003740B1" w:rsidRDefault="00D15447" w:rsidP="00931F84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276" w:type="dxa"/>
            <w:vAlign w:val="center"/>
          </w:tcPr>
          <w:p w:rsidR="00D15447" w:rsidRPr="003740B1" w:rsidRDefault="00D15447" w:rsidP="00931F84">
            <w:pPr>
              <w:autoSpaceDE w:val="0"/>
              <w:autoSpaceDN w:val="0"/>
              <w:adjustRightInd w:val="0"/>
              <w:jc w:val="center"/>
            </w:pPr>
            <w:r w:rsidRPr="003740B1">
              <w:t>0</w:t>
            </w:r>
          </w:p>
        </w:tc>
        <w:tc>
          <w:tcPr>
            <w:tcW w:w="1559" w:type="dxa"/>
          </w:tcPr>
          <w:p w:rsidR="00D15447" w:rsidRDefault="00D15447" w:rsidP="00D15447">
            <w:pPr>
              <w:autoSpaceDE w:val="0"/>
              <w:autoSpaceDN w:val="0"/>
              <w:adjustRightInd w:val="0"/>
              <w:jc w:val="center"/>
            </w:pPr>
          </w:p>
          <w:p w:rsidR="00D15447" w:rsidRDefault="00D15447" w:rsidP="00D15447">
            <w:pPr>
              <w:autoSpaceDE w:val="0"/>
              <w:autoSpaceDN w:val="0"/>
              <w:adjustRightInd w:val="0"/>
              <w:jc w:val="center"/>
            </w:pPr>
          </w:p>
          <w:p w:rsidR="00D15447" w:rsidRPr="002D703E" w:rsidRDefault="00D15447" w:rsidP="00D154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15447" w:rsidRDefault="00D15447" w:rsidP="00931F84">
            <w:pPr>
              <w:autoSpaceDE w:val="0"/>
              <w:autoSpaceDN w:val="0"/>
              <w:adjustRightInd w:val="0"/>
            </w:pPr>
            <w:r>
              <w:t>Информация представленная уполномоченным органом.</w:t>
            </w:r>
          </w:p>
        </w:tc>
      </w:tr>
      <w:tr w:rsidR="00D15447" w:rsidRPr="00A26AF1" w:rsidTr="00F33783"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995" w:type="dxa"/>
            <w:gridSpan w:val="7"/>
          </w:tcPr>
          <w:p w:rsidR="00D15447" w:rsidRPr="002778BA" w:rsidRDefault="00D15447" w:rsidP="00B76BE9">
            <w:pPr>
              <w:autoSpaceDE w:val="0"/>
              <w:autoSpaceDN w:val="0"/>
              <w:adjustRightInd w:val="0"/>
            </w:pPr>
            <w:r w:rsidRPr="002778BA">
              <w:t>Цель 2</w:t>
            </w:r>
            <w:r w:rsidRPr="00931F84">
              <w:rPr>
                <w:sz w:val="28"/>
                <w:szCs w:val="28"/>
              </w:rPr>
              <w:t xml:space="preserve"> </w:t>
            </w:r>
            <w:r w:rsidRPr="00ED4550">
              <w:t>«Повышение уровня правового воспитания участников дорожного движения, культуры их поведения</w:t>
            </w:r>
            <w:r>
              <w:t>, п</w:t>
            </w:r>
            <w:r w:rsidRPr="00ED4550">
              <w:t xml:space="preserve">рофилактика детского дорожно-транспортного травматизма в </w:t>
            </w:r>
            <w:r>
              <w:t>муниципальном образовании</w:t>
            </w:r>
          </w:p>
        </w:tc>
      </w:tr>
      <w:tr w:rsidR="00D15447" w:rsidRPr="00A26AF1" w:rsidTr="00F33783">
        <w:trPr>
          <w:trHeight w:val="1060"/>
        </w:trPr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995" w:type="dxa"/>
            <w:gridSpan w:val="7"/>
            <w:vAlign w:val="center"/>
          </w:tcPr>
          <w:p w:rsidR="00D15447" w:rsidRPr="009E04BC" w:rsidRDefault="00D15447" w:rsidP="008D7EAB">
            <w:pPr>
              <w:jc w:val="both"/>
            </w:pPr>
            <w:r w:rsidRPr="009E04BC">
              <w:t>Задача 2</w:t>
            </w:r>
            <w:r>
              <w:t xml:space="preserve"> </w:t>
            </w:r>
            <w:r w:rsidRPr="009E04BC">
              <w:t xml:space="preserve"> </w:t>
            </w:r>
            <w:r>
              <w:t>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D15447" w:rsidRPr="00A26AF1" w:rsidTr="00F33783">
        <w:tc>
          <w:tcPr>
            <w:tcW w:w="1005" w:type="dxa"/>
            <w:vAlign w:val="center"/>
          </w:tcPr>
          <w:p w:rsidR="00D15447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995" w:type="dxa"/>
            <w:gridSpan w:val="7"/>
          </w:tcPr>
          <w:p w:rsidR="00D15447" w:rsidRPr="00931F84" w:rsidRDefault="00D15447" w:rsidP="00ED4550">
            <w:pPr>
              <w:jc w:val="both"/>
            </w:pPr>
            <w:r w:rsidRPr="00931F84">
              <w:t>Задача 3 «</w:t>
            </w:r>
            <w:r w:rsidRPr="00ED4550">
              <w:t xml:space="preserve">Совершенствование системы профилактики детского дорожно-транспортного травматизма, формирование у </w:t>
            </w:r>
            <w:r w:rsidRPr="00ED4550">
              <w:lastRenderedPageBreak/>
              <w:t>детей навыков безопасного поведения на дорогах»</w:t>
            </w:r>
          </w:p>
        </w:tc>
      </w:tr>
      <w:tr w:rsidR="00D15447" w:rsidRPr="00A26AF1" w:rsidTr="00F33783">
        <w:trPr>
          <w:trHeight w:val="1815"/>
        </w:trPr>
        <w:tc>
          <w:tcPr>
            <w:tcW w:w="1005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293" w:type="dxa"/>
            <w:vAlign w:val="center"/>
          </w:tcPr>
          <w:p w:rsidR="00D15447" w:rsidRDefault="00D15447" w:rsidP="00931F84">
            <w:pPr>
              <w:autoSpaceDE w:val="0"/>
              <w:autoSpaceDN w:val="0"/>
              <w:adjustRightInd w:val="0"/>
            </w:pPr>
            <w:r w:rsidRPr="00931F84">
              <w:rPr>
                <w:u w:val="single"/>
              </w:rPr>
              <w:t>Целевой показатель 1</w:t>
            </w:r>
            <w:r>
              <w:t>.</w:t>
            </w:r>
            <w:r w:rsidRPr="001B170C">
              <w:t xml:space="preserve"> </w:t>
            </w:r>
          </w:p>
          <w:p w:rsidR="00D15447" w:rsidRPr="00A26AF1" w:rsidRDefault="00D15447" w:rsidP="00AA518C">
            <w:pPr>
              <w:autoSpaceDE w:val="0"/>
              <w:autoSpaceDN w:val="0"/>
              <w:adjustRightInd w:val="0"/>
            </w:pPr>
            <w: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260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21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D15447" w:rsidRPr="00A26AF1" w:rsidRDefault="00D15447" w:rsidP="00931F8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D15447" w:rsidRDefault="00D15447" w:rsidP="00D15447">
            <w:pPr>
              <w:pStyle w:val="ConsPlusCell"/>
              <w:jc w:val="center"/>
              <w:rPr>
                <w:spacing w:val="-2"/>
                <w:sz w:val="24"/>
                <w:szCs w:val="24"/>
                <w:highlight w:val="yellow"/>
              </w:rPr>
            </w:pPr>
          </w:p>
          <w:p w:rsidR="00D15447" w:rsidRDefault="00D15447" w:rsidP="00D15447">
            <w:pPr>
              <w:pStyle w:val="ConsPlusCell"/>
              <w:jc w:val="center"/>
              <w:rPr>
                <w:spacing w:val="-2"/>
                <w:sz w:val="24"/>
                <w:szCs w:val="24"/>
                <w:highlight w:val="yellow"/>
              </w:rPr>
            </w:pPr>
          </w:p>
          <w:p w:rsidR="00D15447" w:rsidRDefault="00D15447" w:rsidP="00D15447">
            <w:pPr>
              <w:pStyle w:val="ConsPlusCell"/>
              <w:jc w:val="center"/>
              <w:rPr>
                <w:spacing w:val="-2"/>
                <w:sz w:val="24"/>
                <w:szCs w:val="24"/>
                <w:highlight w:val="yellow"/>
              </w:rPr>
            </w:pPr>
          </w:p>
          <w:p w:rsidR="00D15447" w:rsidRPr="008D7EAB" w:rsidRDefault="00D15447" w:rsidP="00D15447">
            <w:pPr>
              <w:pStyle w:val="ConsPlusCell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D15447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15447" w:rsidRPr="008D7EAB" w:rsidRDefault="00D15447" w:rsidP="009E04BC">
            <w:pPr>
              <w:pStyle w:val="ConsPlusCell"/>
              <w:rPr>
                <w:spacing w:val="-2"/>
                <w:sz w:val="24"/>
                <w:szCs w:val="24"/>
                <w:highlight w:val="yellow"/>
              </w:rPr>
            </w:pPr>
          </w:p>
        </w:tc>
      </w:tr>
    </w:tbl>
    <w:p w:rsidR="007344C3" w:rsidRDefault="007344C3" w:rsidP="003B3ED2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B76BE9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p w:rsidR="00F33783" w:rsidRDefault="00F33783" w:rsidP="00B76BE9">
      <w:pPr>
        <w:autoSpaceDE w:val="0"/>
        <w:autoSpaceDN w:val="0"/>
        <w:adjustRightInd w:val="0"/>
        <w:jc w:val="right"/>
        <w:outlineLvl w:val="1"/>
      </w:pPr>
    </w:p>
    <w:p w:rsidR="007344C3" w:rsidRPr="00C912E5" w:rsidRDefault="007344C3" w:rsidP="00B76BE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7344C3" w:rsidRDefault="007344C3" w:rsidP="004758FC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  <w:r>
        <w:t xml:space="preserve"> </w:t>
      </w:r>
    </w:p>
    <w:p w:rsidR="007344C3" w:rsidRDefault="007344C3" w:rsidP="004758FC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7344C3" w:rsidRDefault="007344C3" w:rsidP="004758FC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7344C3" w:rsidRPr="00AC4069" w:rsidRDefault="0032417A" w:rsidP="00B76BE9">
      <w:pPr>
        <w:tabs>
          <w:tab w:val="left" w:pos="9540"/>
          <w:tab w:val="right" w:pos="15136"/>
        </w:tabs>
        <w:jc w:val="right"/>
      </w:pPr>
      <w:r>
        <w:t>муниципального района «Оловяннинский район»».</w:t>
      </w:r>
    </w:p>
    <w:p w:rsidR="007344C3" w:rsidRDefault="007344C3" w:rsidP="00B76B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344C3" w:rsidRPr="00266C7A" w:rsidRDefault="007344C3" w:rsidP="00B76BE9">
      <w:pPr>
        <w:jc w:val="right"/>
        <w:rPr>
          <w:sz w:val="20"/>
          <w:szCs w:val="20"/>
        </w:rPr>
      </w:pPr>
    </w:p>
    <w:p w:rsidR="007344C3" w:rsidRDefault="007344C3" w:rsidP="00285C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>План мероприятий по выполнению муниципальной программы</w:t>
      </w:r>
    </w:p>
    <w:p w:rsidR="007344C3" w:rsidRPr="004758FC" w:rsidRDefault="007344C3" w:rsidP="00285C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0F42">
        <w:rPr>
          <w:b/>
          <w:sz w:val="28"/>
          <w:szCs w:val="28"/>
        </w:rPr>
        <w:t>«</w:t>
      </w:r>
      <w:r w:rsidRPr="004758FC">
        <w:rPr>
          <w:b/>
          <w:sz w:val="28"/>
          <w:szCs w:val="28"/>
        </w:rPr>
        <w:t>Формирование законопослушного поведения</w:t>
      </w:r>
    </w:p>
    <w:p w:rsidR="007344C3" w:rsidRDefault="007344C3" w:rsidP="003241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8FC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</w:t>
      </w:r>
      <w:r w:rsidR="0032417A">
        <w:rPr>
          <w:b/>
          <w:sz w:val="28"/>
          <w:szCs w:val="28"/>
        </w:rPr>
        <w:t>муниципального района «Оловяннинский район»»</w:t>
      </w:r>
    </w:p>
    <w:p w:rsidR="007344C3" w:rsidRDefault="007344C3" w:rsidP="00AB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44C3" w:rsidRDefault="007344C3" w:rsidP="00D3026D">
      <w:pPr>
        <w:rPr>
          <w:sz w:val="2"/>
          <w:szCs w:val="2"/>
        </w:rPr>
      </w:pPr>
    </w:p>
    <w:tbl>
      <w:tblPr>
        <w:tblW w:w="15064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224"/>
        <w:gridCol w:w="1096"/>
        <w:gridCol w:w="1276"/>
        <w:gridCol w:w="1276"/>
        <w:gridCol w:w="1417"/>
        <w:gridCol w:w="2835"/>
      </w:tblGrid>
      <w:tr w:rsidR="008E50F4" w:rsidRPr="00986587" w:rsidTr="00033CE4">
        <w:trPr>
          <w:trHeight w:val="315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D3026D">
            <w:pPr>
              <w:jc w:val="center"/>
            </w:pPr>
            <w:r w:rsidRPr="00A71CC7">
              <w:t xml:space="preserve">№ </w:t>
            </w:r>
            <w:r w:rsidRPr="00A71CC7">
              <w:br/>
              <w:t>строки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D3026D">
            <w:pPr>
              <w:jc w:val="center"/>
            </w:pPr>
            <w:r w:rsidRPr="00A71CC7">
              <w:t>Наименование мероприятия/ Источники расходов на финансирование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DC7A98" w:rsidRDefault="008E50F4" w:rsidP="00DC7A98">
            <w:pPr>
              <w:pStyle w:val="ConsPlusCell"/>
              <w:jc w:val="center"/>
              <w:rPr>
                <w:sz w:val="24"/>
                <w:szCs w:val="24"/>
              </w:rPr>
            </w:pPr>
            <w:r w:rsidRPr="00A71CC7"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50F4" w:rsidRPr="00A71CC7" w:rsidRDefault="008E50F4" w:rsidP="008E50F4">
            <w:pPr>
              <w:pStyle w:val="ConsPlusCell"/>
              <w:jc w:val="center"/>
              <w:rPr>
                <w:sz w:val="24"/>
                <w:szCs w:val="24"/>
              </w:rPr>
            </w:pPr>
            <w:r w:rsidRPr="00A71CC7">
              <w:rPr>
                <w:sz w:val="24"/>
                <w:szCs w:val="24"/>
              </w:rPr>
              <w:t>Номер строки  задач, целевых показателей,</w:t>
            </w:r>
          </w:p>
          <w:p w:rsidR="008E50F4" w:rsidRPr="00DC7A98" w:rsidRDefault="008E50F4" w:rsidP="008E50F4">
            <w:pPr>
              <w:pStyle w:val="ConsPlusCell"/>
              <w:jc w:val="center"/>
              <w:rPr>
                <w:sz w:val="24"/>
                <w:szCs w:val="24"/>
              </w:rPr>
            </w:pPr>
            <w:r w:rsidRPr="00A71CC7">
              <w:rPr>
                <w:sz w:val="24"/>
                <w:szCs w:val="24"/>
              </w:rPr>
              <w:t xml:space="preserve">на достижение которых </w:t>
            </w:r>
            <w:r w:rsidRPr="00DC7A98">
              <w:rPr>
                <w:sz w:val="24"/>
                <w:szCs w:val="24"/>
              </w:rPr>
              <w:t>направлены</w:t>
            </w:r>
          </w:p>
          <w:p w:rsidR="008E50F4" w:rsidRPr="00A71CC7" w:rsidRDefault="008E50F4" w:rsidP="008E50F4">
            <w:pPr>
              <w:pStyle w:val="ConsPlusCell"/>
              <w:jc w:val="center"/>
              <w:rPr>
                <w:sz w:val="24"/>
                <w:szCs w:val="24"/>
              </w:rPr>
            </w:pPr>
            <w:r w:rsidRPr="00DC7A98">
              <w:rPr>
                <w:sz w:val="24"/>
                <w:szCs w:val="24"/>
              </w:rPr>
              <w:t>мероприятия</w:t>
            </w:r>
          </w:p>
        </w:tc>
      </w:tr>
      <w:tr w:rsidR="008E50F4" w:rsidRPr="00986587" w:rsidTr="008E50F4">
        <w:trPr>
          <w:trHeight w:val="781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986587" w:rsidRDefault="008E50F4" w:rsidP="00D3026D">
            <w:pPr>
              <w:jc w:val="center"/>
            </w:pP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986587" w:rsidRDefault="008E50F4" w:rsidP="00D3026D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A71CC7" w:rsidRDefault="008E50F4" w:rsidP="00D3026D">
            <w:pPr>
              <w:pStyle w:val="ConsPlusCell"/>
              <w:jc w:val="center"/>
              <w:rPr>
                <w:sz w:val="24"/>
                <w:szCs w:val="24"/>
              </w:rPr>
            </w:pPr>
            <w:r w:rsidRPr="00A71CC7">
              <w:rPr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A71CC7" w:rsidRDefault="008E50F4" w:rsidP="00D3026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0A2665" w:rsidRDefault="008E50F4" w:rsidP="00D30C92">
            <w:pPr>
              <w:jc w:val="center"/>
            </w:pPr>
            <w: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A71CC7" w:rsidRDefault="008E50F4" w:rsidP="005732B8">
            <w:pPr>
              <w:jc w:val="center"/>
            </w:pPr>
            <w: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Default="008E50F4" w:rsidP="00D3026D">
            <w:pPr>
              <w:jc w:val="center"/>
            </w:pPr>
          </w:p>
          <w:p w:rsidR="008E50F4" w:rsidRPr="00986587" w:rsidRDefault="008E50F4" w:rsidP="00D3026D">
            <w:pPr>
              <w:jc w:val="center"/>
            </w:pPr>
            <w:r>
              <w:t>2023 г.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50F4" w:rsidRPr="00986587" w:rsidRDefault="008E50F4" w:rsidP="00D3026D">
            <w:pPr>
              <w:jc w:val="center"/>
            </w:pPr>
          </w:p>
        </w:tc>
      </w:tr>
      <w:tr w:rsidR="008E50F4" w:rsidRPr="00986587" w:rsidTr="008E50F4">
        <w:trPr>
          <w:trHeight w:val="31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79300D">
            <w:pPr>
              <w:jc w:val="center"/>
            </w:pPr>
            <w:bookmarkStart w:id="1" w:name="sub_191"/>
            <w:bookmarkEnd w:id="1"/>
            <w:r w:rsidRPr="00986587"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79300D">
            <w:pPr>
              <w:jc w:val="center"/>
            </w:pPr>
            <w:r w:rsidRPr="00986587"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79300D">
            <w:pPr>
              <w:jc w:val="center"/>
            </w:pPr>
            <w:r w:rsidRPr="00986587"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79300D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5732B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986587" w:rsidRDefault="008E50F4" w:rsidP="005732B8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986587" w:rsidRDefault="008E50F4" w:rsidP="00D94F45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D94F45">
            <w:pPr>
              <w:jc w:val="center"/>
            </w:pPr>
            <w:r>
              <w:t>8</w:t>
            </w:r>
          </w:p>
        </w:tc>
      </w:tr>
      <w:tr w:rsidR="008E50F4" w:rsidRPr="00986587" w:rsidTr="008E50F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Default="008E50F4" w:rsidP="008E50F4">
            <w:pPr>
              <w:rPr>
                <w:b/>
                <w:bCs/>
              </w:rPr>
            </w:pPr>
            <w:r w:rsidRPr="00374974">
              <w:rPr>
                <w:b/>
                <w:bCs/>
              </w:rPr>
              <w:t xml:space="preserve">ВСЕГО ПО ПРОГРАММЕ, </w:t>
            </w:r>
          </w:p>
          <w:p w:rsidR="008E50F4" w:rsidRPr="00374974" w:rsidRDefault="008E50F4" w:rsidP="008E50F4">
            <w:pPr>
              <w:rPr>
                <w:b/>
                <w:bCs/>
              </w:rPr>
            </w:pPr>
            <w:r w:rsidRPr="00374974">
              <w:rPr>
                <w:b/>
                <w:bCs/>
              </w:rPr>
              <w:t>В ТОМ ЧИСЛЕ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</w:tr>
      <w:tr w:rsidR="008E50F4" w:rsidRPr="00BD5C28" w:rsidTr="008E50F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 w:rsidRPr="00BA3BB6"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374974" w:rsidRDefault="008E50F4" w:rsidP="008E50F4">
            <w:pPr>
              <w:rPr>
                <w:b/>
                <w:bCs/>
              </w:rPr>
            </w:pPr>
            <w:r w:rsidRPr="00374974">
              <w:rPr>
                <w:b/>
                <w:bCs/>
              </w:rPr>
              <w:t>Капитальные вложения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</w:tr>
      <w:tr w:rsidR="008E50F4" w:rsidRPr="00BD5C28" w:rsidTr="008E50F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374974" w:rsidRDefault="008E50F4" w:rsidP="008E50F4">
            <w:pPr>
              <w:rPr>
                <w:b/>
              </w:rPr>
            </w:pPr>
            <w:r w:rsidRPr="00374974">
              <w:rPr>
                <w:b/>
              </w:rPr>
              <w:t>Научно-исследовательские и опытно конструкторские работы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</w:tr>
      <w:tr w:rsidR="008E50F4" w:rsidRPr="00BD5C28" w:rsidTr="008E50F4">
        <w:trPr>
          <w:trHeight w:val="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374974" w:rsidRDefault="008E50F4" w:rsidP="008E50F4">
            <w:pPr>
              <w:rPr>
                <w:b/>
                <w:bCs/>
              </w:rPr>
            </w:pPr>
            <w:r w:rsidRPr="00374974">
              <w:rPr>
                <w:b/>
                <w:bCs/>
              </w:rPr>
              <w:t>Прочие нужды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Pr="005F208F" w:rsidRDefault="008E50F4" w:rsidP="008E50F4">
            <w:pPr>
              <w:jc w:val="center"/>
              <w:rPr>
                <w:sz w:val="20"/>
                <w:szCs w:val="20"/>
              </w:rPr>
            </w:pPr>
          </w:p>
        </w:tc>
      </w:tr>
      <w:tr w:rsidR="008E50F4" w:rsidRPr="00986587" w:rsidTr="008E50F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D94F45" w:rsidRDefault="008E50F4" w:rsidP="008E50F4">
            <w:pPr>
              <w:rPr>
                <w:u w:val="single"/>
              </w:rPr>
            </w:pPr>
            <w:r w:rsidRPr="00D94F45">
              <w:rPr>
                <w:i/>
                <w:u w:val="single"/>
              </w:rPr>
              <w:t>Мероприятие 1</w:t>
            </w:r>
            <w:r w:rsidRPr="00D94F45">
              <w:rPr>
                <w:u w:val="single"/>
              </w:rPr>
              <w:t xml:space="preserve">. </w:t>
            </w:r>
          </w:p>
          <w:p w:rsidR="008E50F4" w:rsidRPr="00D30C92" w:rsidRDefault="008E50F4" w:rsidP="008E50F4">
            <w:r w:rsidRPr="003868E7">
              <w:t xml:space="preserve">Разработка годовых </w:t>
            </w:r>
            <w:r>
              <w:t xml:space="preserve">межведомственных </w:t>
            </w:r>
            <w:r w:rsidRPr="003868E7">
              <w:t>планов мероприятий по</w:t>
            </w:r>
            <w:r>
              <w:t xml:space="preserve"> профилактике детского дорожно-транспортного травматизма</w:t>
            </w:r>
            <w:r w:rsidRPr="003868E7">
              <w:t xml:space="preserve"> в учреждениях</w:t>
            </w:r>
            <w: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A11226" w:rsidRDefault="008E50F4" w:rsidP="008E50F4">
            <w:pPr>
              <w:jc w:val="center"/>
              <w:rPr>
                <w:b/>
              </w:rPr>
            </w:pPr>
            <w:r w:rsidRPr="00A11226">
              <w:rPr>
                <w:b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60,0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  <w:r>
              <w:t>3,4,8</w:t>
            </w:r>
          </w:p>
        </w:tc>
      </w:tr>
      <w:tr w:rsidR="008E50F4" w:rsidRPr="00986587" w:rsidTr="008E50F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6.1.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CE0409" w:rsidRDefault="008E50F4" w:rsidP="008E50F4">
            <w:r w:rsidRPr="00CE0409">
              <w:rPr>
                <w:bCs/>
              </w:rPr>
              <w:t>Приобретение оборудования для проведения соревнований по программе «Безопасное колесо»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CE0409" w:rsidRDefault="008E50F4" w:rsidP="008E50F4">
            <w:pPr>
              <w:jc w:val="center"/>
              <w:rPr>
                <w:b/>
              </w:rPr>
            </w:pPr>
            <w:r w:rsidRPr="00CE0409">
              <w:rPr>
                <w:b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30,0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lastRenderedPageBreak/>
              <w:t>6.2.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CE0409" w:rsidRDefault="008E50F4" w:rsidP="008E50F4">
            <w:pPr>
              <w:rPr>
                <w:bCs/>
              </w:rPr>
            </w:pPr>
            <w:r w:rsidRPr="00CE0409">
              <w:rPr>
                <w:bCs/>
              </w:rPr>
              <w:t>Проведение районных соревнований по программе «Безопасное колесо»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CE0409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6.3.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CE0409" w:rsidRDefault="008E50F4" w:rsidP="008E50F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CE1A66">
              <w:rPr>
                <w:bCs/>
                <w:sz w:val="22"/>
                <w:szCs w:val="22"/>
              </w:rPr>
              <w:t>части</w:t>
            </w:r>
            <w:r>
              <w:rPr>
                <w:bCs/>
                <w:sz w:val="22"/>
                <w:szCs w:val="22"/>
              </w:rPr>
              <w:t>е</w:t>
            </w:r>
            <w:r w:rsidRPr="00CE1A66">
              <w:rPr>
                <w:bCs/>
                <w:sz w:val="22"/>
                <w:szCs w:val="22"/>
              </w:rPr>
              <w:t xml:space="preserve"> команды района в краевых соревнованиях «Безопасное колесо»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5C2CD3" w:rsidRDefault="008E50F4" w:rsidP="008E50F4">
            <w:pPr>
              <w:rPr>
                <w:i/>
                <w:u w:val="single"/>
              </w:rPr>
            </w:pPr>
            <w:r w:rsidRPr="005C2CD3">
              <w:rPr>
                <w:i/>
                <w:u w:val="single"/>
              </w:rPr>
              <w:t xml:space="preserve">Мероприятие 2. </w:t>
            </w:r>
          </w:p>
          <w:p w:rsidR="008E50F4" w:rsidRPr="00D30C92" w:rsidRDefault="008E50F4" w:rsidP="008E50F4">
            <w:r>
              <w:t>П</w:t>
            </w:r>
            <w:r w:rsidRPr="0079300D">
              <w:t>роведение</w:t>
            </w:r>
            <w:r>
              <w:t xml:space="preserve"> в образовательных организациях </w:t>
            </w:r>
            <w:r w:rsidRPr="0079300D">
              <w:t xml:space="preserve"> пропагандистских кампаний, направленных на формирование у участников дорожного движения стереотипов законопослушного поведения</w:t>
            </w:r>
            <w:r>
              <w:t xml:space="preserve"> (издание и распространение информационных материалов) с выдачей канц. товаров с символикой кампании, при ее проведении (тренинги, круглые столы) всего, из них по годам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Без финансового обеспечения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  <w:r>
              <w:t>8</w:t>
            </w:r>
          </w:p>
        </w:tc>
      </w:tr>
      <w:tr w:rsidR="008E50F4" w:rsidRPr="00986587" w:rsidTr="00D05DC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5C2CD3" w:rsidRDefault="008E50F4" w:rsidP="008E50F4">
            <w:pPr>
              <w:rPr>
                <w:i/>
                <w:u w:val="single"/>
              </w:rPr>
            </w:pPr>
            <w:r w:rsidRPr="005C2CD3">
              <w:rPr>
                <w:i/>
                <w:u w:val="single"/>
              </w:rPr>
              <w:t xml:space="preserve">Мероприятие 3. </w:t>
            </w:r>
          </w:p>
          <w:p w:rsidR="008E50F4" w:rsidRPr="005C2CD3" w:rsidRDefault="008E50F4" w:rsidP="008E50F4">
            <w:pPr>
              <w:rPr>
                <w:i/>
              </w:rPr>
            </w:pPr>
            <w:r w:rsidRPr="005C2CD3">
              <w:t>Приобретение свето</w:t>
            </w:r>
            <w:r>
              <w:t xml:space="preserve">возвращающих элементов </w:t>
            </w:r>
            <w:r w:rsidRPr="005C2CD3">
              <w:t>и распространение их среди дошкольников и учащихся младших классов</w:t>
            </w:r>
            <w:r>
              <w:t xml:space="preserve">, а также жилеты для класса </w:t>
            </w:r>
            <w:r w:rsidRPr="00D85061">
              <w:rPr>
                <w:shd w:val="clear" w:color="auto" w:fill="FFFFFF"/>
              </w:rPr>
              <w:t>Отряд Юных Инспекторов</w:t>
            </w:r>
            <w:r w:rsidRPr="007864E7">
              <w:rPr>
                <w:color w:val="333333"/>
                <w:shd w:val="clear" w:color="auto" w:fill="FFFFFF"/>
              </w:rPr>
              <w:t xml:space="preserve"> </w:t>
            </w:r>
            <w:r w:rsidRPr="00D85061">
              <w:rPr>
                <w:shd w:val="clear" w:color="auto" w:fill="FFFFFF"/>
              </w:rPr>
              <w:t>Движения</w:t>
            </w:r>
            <w:r w:rsidRPr="007864E7">
              <w:t xml:space="preserve"> </w:t>
            </w:r>
            <w:r>
              <w:t>(ЮИД)</w:t>
            </w:r>
            <w:r w:rsidRPr="005C2CD3">
              <w:t xml:space="preserve"> </w:t>
            </w:r>
            <w:r>
              <w:t>всего, из них по годам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A11226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0F4" w:rsidRPr="00EC1613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  <w:r>
              <w:t>3,4</w:t>
            </w:r>
          </w:p>
        </w:tc>
      </w:tr>
      <w:tr w:rsidR="008E50F4" w:rsidRPr="00986587" w:rsidTr="00D05DC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8.1.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r w:rsidRPr="00D85061">
              <w:t>Проведение районного конкурса детского творчества «Рыцари дорожно</w:t>
            </w:r>
            <w:r w:rsidRPr="00D85061">
              <w:rPr>
                <w:bCs/>
              </w:rPr>
              <w:t>й безопасности»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pPr>
              <w:jc w:val="center"/>
              <w:rPr>
                <w:b/>
              </w:rPr>
            </w:pPr>
            <w:r w:rsidRPr="00D85061">
              <w:rPr>
                <w:b/>
              </w:rPr>
              <w:t>15,0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D05DC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8.2.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r w:rsidRPr="00D85061">
              <w:t>Проведение районного конкурса «Красный, желтый, зеленый»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pPr>
              <w:jc w:val="center"/>
              <w:rPr>
                <w:b/>
              </w:rPr>
            </w:pPr>
            <w:r w:rsidRPr="00D85061">
              <w:rPr>
                <w:b/>
              </w:rPr>
              <w:t>15,0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D05DC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8.3.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r w:rsidRPr="00D85061">
              <w:t>Проведение районного конкурса «Знаки ПДД»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D85061" w:rsidRDefault="008E50F4" w:rsidP="008E50F4">
            <w:pPr>
              <w:jc w:val="center"/>
              <w:rPr>
                <w:b/>
              </w:rPr>
            </w:pPr>
            <w:r w:rsidRPr="00D85061">
              <w:rPr>
                <w:b/>
              </w:rPr>
              <w:t>15,0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8E50F4" w:rsidRPr="00EC1613" w:rsidRDefault="008E50F4" w:rsidP="008E50F4">
            <w:pPr>
              <w:jc w:val="center"/>
            </w:pPr>
            <w: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18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r w:rsidRPr="005C2CD3">
              <w:rPr>
                <w:u w:val="single"/>
              </w:rPr>
              <w:t>Мероприятие 4</w:t>
            </w:r>
            <w:r>
              <w:t>.</w:t>
            </w:r>
          </w:p>
          <w:p w:rsidR="008E50F4" w:rsidRDefault="008E50F4" w:rsidP="008E50F4">
            <w:r>
              <w:t>О</w:t>
            </w:r>
            <w:r w:rsidRPr="007B612E">
              <w:t xml:space="preserve">снащение </w:t>
            </w:r>
            <w:r>
              <w:t xml:space="preserve">муниципальных образовательных организаций </w:t>
            </w:r>
            <w:r w:rsidRPr="007B612E">
              <w:t>оборудованием и средствами обучения безопасному поведению на дорогах (уголки Правил дорожного движения,  компьютерные обучающие программы, обучающие игры)</w:t>
            </w:r>
            <w:r>
              <w:t xml:space="preserve"> всего, из них по годам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A11226" w:rsidRDefault="008E50F4" w:rsidP="008E50F4">
            <w:pPr>
              <w:jc w:val="center"/>
              <w:rPr>
                <w:b/>
              </w:rPr>
            </w:pPr>
            <w:r w:rsidRPr="00A11226">
              <w:rPr>
                <w:b/>
              </w:rPr>
              <w:t>75,0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  <w:r>
              <w:t>3,4,8</w:t>
            </w:r>
          </w:p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6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9.1.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0F4" w:rsidRPr="00CE0409" w:rsidRDefault="008E50F4" w:rsidP="008E50F4">
            <w:r w:rsidRPr="00CE0409">
              <w:t>Размещение информационных материалов в СМИ, изготовление печатной продукции, баннеров</w:t>
            </w:r>
            <w: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CE0409" w:rsidRDefault="008E50F4" w:rsidP="008E50F4">
            <w:pPr>
              <w:jc w:val="center"/>
              <w:rPr>
                <w:b/>
              </w:rPr>
            </w:pPr>
            <w:r w:rsidRPr="00CE0409">
              <w:rPr>
                <w:b/>
              </w:rPr>
              <w:t>75,0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25,0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8E50F4">
        <w:trPr>
          <w:trHeight w:val="11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A3BB6" w:rsidRDefault="008E50F4" w:rsidP="008E50F4">
            <w:pPr>
              <w:jc w:val="center"/>
            </w:pPr>
            <w: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rPr>
                <w:u w:val="single"/>
              </w:rPr>
            </w:pPr>
            <w:r w:rsidRPr="000B5C16">
              <w:rPr>
                <w:u w:val="single"/>
              </w:rPr>
              <w:t>Мероприятие 5</w:t>
            </w:r>
            <w:r>
              <w:rPr>
                <w:u w:val="single"/>
              </w:rPr>
              <w:t>.</w:t>
            </w:r>
          </w:p>
          <w:p w:rsidR="008E50F4" w:rsidRPr="005C2CD3" w:rsidRDefault="008E50F4" w:rsidP="008E50F4">
            <w:pPr>
              <w:rPr>
                <w:u w:val="single"/>
              </w:rPr>
            </w:pPr>
            <w:r>
              <w:t>Проведение уроков правовых знаний в образовательных учреждениях, в рамках Всероссийской акции «Внимание – дети!» и других оперативно-профилактических мероприятий, всего по годам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Без финансового обеспечения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</w:p>
          <w:p w:rsidR="008E50F4" w:rsidRDefault="008E50F4" w:rsidP="008E50F4">
            <w:pPr>
              <w:jc w:val="center"/>
            </w:pPr>
            <w:r>
              <w:t>8</w:t>
            </w:r>
          </w:p>
        </w:tc>
      </w:tr>
      <w:tr w:rsidR="008E50F4" w:rsidRPr="00986587" w:rsidTr="00D26A3F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rPr>
                <w:u w:val="single"/>
              </w:rPr>
            </w:pPr>
            <w:r>
              <w:rPr>
                <w:u w:val="single"/>
              </w:rPr>
              <w:t xml:space="preserve">Мероприятие 6. </w:t>
            </w:r>
          </w:p>
          <w:p w:rsidR="008E50F4" w:rsidRPr="00B529DA" w:rsidRDefault="008E50F4" w:rsidP="008E50F4">
            <w:r>
              <w:t>Содержание на территории сельских поселений района улично-дорожной сети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8E50F4">
            <w:pPr>
              <w:jc w:val="center"/>
              <w:rPr>
                <w:b/>
              </w:rPr>
            </w:pPr>
            <w:r w:rsidRPr="00B529DA">
              <w:rPr>
                <w:b/>
              </w:rPr>
              <w:t>150,0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Pr="004F0E7F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4F0E7F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5</w:t>
            </w:r>
          </w:p>
        </w:tc>
      </w:tr>
      <w:tr w:rsidR="008E50F4" w:rsidRPr="00986587" w:rsidTr="00D26A3F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11.1.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rPr>
                <w:u w:val="single"/>
              </w:rPr>
            </w:pPr>
            <w:r>
              <w:t>Ремонт освещения пешеходных переходов (возле школ)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D26A3F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11.2.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r>
              <w:t>Установка дорожных знаков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D26A3F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11.3.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r>
              <w:t>Обновление пешеходных переходов.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</w:p>
        </w:tc>
      </w:tr>
      <w:tr w:rsidR="008E50F4" w:rsidRPr="00986587" w:rsidTr="00D26A3F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rPr>
                <w:u w:val="single"/>
              </w:rPr>
            </w:pPr>
            <w:r>
              <w:rPr>
                <w:u w:val="single"/>
              </w:rPr>
              <w:t>Мероприятие 7.</w:t>
            </w:r>
          </w:p>
          <w:p w:rsidR="008E50F4" w:rsidRPr="00E61BAE" w:rsidRDefault="008E50F4" w:rsidP="008E50F4">
            <w:r>
              <w:t>Ремонт улично-дорожной сети в населенных пунктах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8E50F4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8E50F4">
            <w:pPr>
              <w:jc w:val="center"/>
            </w:pPr>
            <w: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8E50F4">
            <w:pPr>
              <w:jc w:val="center"/>
            </w:pPr>
            <w:r>
              <w:t>5</w:t>
            </w:r>
          </w:p>
        </w:tc>
      </w:tr>
      <w:tr w:rsidR="008E50F4" w:rsidRPr="00986587" w:rsidTr="008E50F4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E61BAE">
            <w:pPr>
              <w:jc w:val="center"/>
            </w:pPr>
            <w:r>
              <w:lastRenderedPageBreak/>
              <w:t>12.1.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0F4" w:rsidRPr="00E61BAE" w:rsidRDefault="008E50F4" w:rsidP="00E61BAE">
            <w:r w:rsidRPr="00E61BAE">
              <w:t xml:space="preserve">Восстановление </w:t>
            </w:r>
            <w:r>
              <w:t>дорожного профиля автомобильных дорог.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Pr="00B529DA" w:rsidRDefault="008E50F4" w:rsidP="00E61BAE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E61BAE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E61BAE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0F4" w:rsidRDefault="008E50F4" w:rsidP="00E61BAE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50F4" w:rsidRDefault="008E50F4" w:rsidP="00E61BAE">
            <w:pPr>
              <w:jc w:val="center"/>
            </w:pPr>
            <w: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0F4" w:rsidRDefault="008E50F4" w:rsidP="00E61BAE">
            <w:pPr>
              <w:jc w:val="center"/>
            </w:pPr>
          </w:p>
        </w:tc>
      </w:tr>
    </w:tbl>
    <w:p w:rsidR="007344C3" w:rsidRDefault="007344C3" w:rsidP="00285C97">
      <w:pPr>
        <w:autoSpaceDE w:val="0"/>
        <w:autoSpaceDN w:val="0"/>
        <w:adjustRightInd w:val="0"/>
        <w:jc w:val="both"/>
        <w:outlineLvl w:val="1"/>
      </w:pPr>
    </w:p>
    <w:p w:rsidR="007344C3" w:rsidRDefault="007344C3" w:rsidP="00365003">
      <w:pPr>
        <w:autoSpaceDE w:val="0"/>
        <w:autoSpaceDN w:val="0"/>
        <w:adjustRightInd w:val="0"/>
        <w:jc w:val="right"/>
        <w:outlineLvl w:val="1"/>
      </w:pPr>
    </w:p>
    <w:p w:rsidR="007344C3" w:rsidRDefault="007344C3" w:rsidP="00285C97">
      <w:pPr>
        <w:autoSpaceDE w:val="0"/>
        <w:autoSpaceDN w:val="0"/>
        <w:adjustRightInd w:val="0"/>
        <w:jc w:val="center"/>
        <w:outlineLvl w:val="1"/>
        <w:sectPr w:rsidR="007344C3" w:rsidSect="000A6E70">
          <w:pgSz w:w="16838" w:h="11906" w:orient="landscape"/>
          <w:pgMar w:top="1134" w:right="851" w:bottom="1276" w:left="851" w:header="709" w:footer="709" w:gutter="0"/>
          <w:cols w:space="708"/>
          <w:docGrid w:linePitch="360"/>
        </w:sectPr>
      </w:pPr>
    </w:p>
    <w:p w:rsidR="007344C3" w:rsidRDefault="007344C3" w:rsidP="000A6E70">
      <w:pPr>
        <w:autoSpaceDE w:val="0"/>
        <w:autoSpaceDN w:val="0"/>
        <w:adjustRightInd w:val="0"/>
        <w:outlineLvl w:val="1"/>
      </w:pPr>
    </w:p>
    <w:sectPr w:rsidR="007344C3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B6" w:rsidRDefault="007934B6">
      <w:r>
        <w:separator/>
      </w:r>
    </w:p>
  </w:endnote>
  <w:endnote w:type="continuationSeparator" w:id="0">
    <w:p w:rsidR="007934B6" w:rsidRDefault="007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B6" w:rsidRDefault="007934B6">
      <w:r>
        <w:separator/>
      </w:r>
    </w:p>
  </w:footnote>
  <w:footnote w:type="continuationSeparator" w:id="0">
    <w:p w:rsidR="007934B6" w:rsidRDefault="0079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EF9"/>
    <w:rsid w:val="00012070"/>
    <w:rsid w:val="00021013"/>
    <w:rsid w:val="0002218F"/>
    <w:rsid w:val="00054500"/>
    <w:rsid w:val="00054731"/>
    <w:rsid w:val="000710CA"/>
    <w:rsid w:val="00071CC3"/>
    <w:rsid w:val="00082AD3"/>
    <w:rsid w:val="00084304"/>
    <w:rsid w:val="000904D6"/>
    <w:rsid w:val="0009232F"/>
    <w:rsid w:val="000962F3"/>
    <w:rsid w:val="000977B0"/>
    <w:rsid w:val="000A2665"/>
    <w:rsid w:val="000A2FA0"/>
    <w:rsid w:val="000A59C1"/>
    <w:rsid w:val="000A68A8"/>
    <w:rsid w:val="000A6E70"/>
    <w:rsid w:val="000B5A33"/>
    <w:rsid w:val="000B5C16"/>
    <w:rsid w:val="000B6145"/>
    <w:rsid w:val="000C56BE"/>
    <w:rsid w:val="000E2C0C"/>
    <w:rsid w:val="00102306"/>
    <w:rsid w:val="001060DB"/>
    <w:rsid w:val="00113B18"/>
    <w:rsid w:val="00131200"/>
    <w:rsid w:val="00133D52"/>
    <w:rsid w:val="001351B2"/>
    <w:rsid w:val="001352FF"/>
    <w:rsid w:val="00140561"/>
    <w:rsid w:val="001410EB"/>
    <w:rsid w:val="00142F21"/>
    <w:rsid w:val="001430BC"/>
    <w:rsid w:val="00153365"/>
    <w:rsid w:val="00154F2D"/>
    <w:rsid w:val="00157C1A"/>
    <w:rsid w:val="001706C7"/>
    <w:rsid w:val="00180151"/>
    <w:rsid w:val="00185CA1"/>
    <w:rsid w:val="00187E93"/>
    <w:rsid w:val="001900FF"/>
    <w:rsid w:val="00195805"/>
    <w:rsid w:val="001B170C"/>
    <w:rsid w:val="001B1935"/>
    <w:rsid w:val="001B401F"/>
    <w:rsid w:val="001B54F3"/>
    <w:rsid w:val="001B6D47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51CB"/>
    <w:rsid w:val="0020677B"/>
    <w:rsid w:val="0020713C"/>
    <w:rsid w:val="00213A80"/>
    <w:rsid w:val="0023194B"/>
    <w:rsid w:val="002319FF"/>
    <w:rsid w:val="00231DB0"/>
    <w:rsid w:val="00234A5B"/>
    <w:rsid w:val="00235DBC"/>
    <w:rsid w:val="00252BDE"/>
    <w:rsid w:val="002555DC"/>
    <w:rsid w:val="00266C7A"/>
    <w:rsid w:val="00274BD3"/>
    <w:rsid w:val="002778BA"/>
    <w:rsid w:val="00285C97"/>
    <w:rsid w:val="0029100F"/>
    <w:rsid w:val="00294C2C"/>
    <w:rsid w:val="002955ED"/>
    <w:rsid w:val="002A05A1"/>
    <w:rsid w:val="002B1C4A"/>
    <w:rsid w:val="002B64A5"/>
    <w:rsid w:val="002D05E5"/>
    <w:rsid w:val="002D3169"/>
    <w:rsid w:val="002D703E"/>
    <w:rsid w:val="002E6DD4"/>
    <w:rsid w:val="00303309"/>
    <w:rsid w:val="0030495D"/>
    <w:rsid w:val="0030732F"/>
    <w:rsid w:val="00312857"/>
    <w:rsid w:val="0031310E"/>
    <w:rsid w:val="003136B6"/>
    <w:rsid w:val="00315691"/>
    <w:rsid w:val="00317E70"/>
    <w:rsid w:val="0032417A"/>
    <w:rsid w:val="00324C07"/>
    <w:rsid w:val="003250DE"/>
    <w:rsid w:val="00331EB7"/>
    <w:rsid w:val="003325C7"/>
    <w:rsid w:val="003362D5"/>
    <w:rsid w:val="003367F9"/>
    <w:rsid w:val="00337456"/>
    <w:rsid w:val="00341292"/>
    <w:rsid w:val="00341D14"/>
    <w:rsid w:val="003467C4"/>
    <w:rsid w:val="00346D40"/>
    <w:rsid w:val="00347983"/>
    <w:rsid w:val="003523B6"/>
    <w:rsid w:val="00357B08"/>
    <w:rsid w:val="00364D1C"/>
    <w:rsid w:val="00365003"/>
    <w:rsid w:val="003740B1"/>
    <w:rsid w:val="00374974"/>
    <w:rsid w:val="00375154"/>
    <w:rsid w:val="00382DF2"/>
    <w:rsid w:val="0038603D"/>
    <w:rsid w:val="003868E7"/>
    <w:rsid w:val="003900F4"/>
    <w:rsid w:val="00391E74"/>
    <w:rsid w:val="00392AEA"/>
    <w:rsid w:val="00395C72"/>
    <w:rsid w:val="00395DEA"/>
    <w:rsid w:val="00396E36"/>
    <w:rsid w:val="003A04F1"/>
    <w:rsid w:val="003A172E"/>
    <w:rsid w:val="003B0392"/>
    <w:rsid w:val="003B3ED2"/>
    <w:rsid w:val="003B68F8"/>
    <w:rsid w:val="003C04AA"/>
    <w:rsid w:val="003D03B3"/>
    <w:rsid w:val="003D61BA"/>
    <w:rsid w:val="003E1219"/>
    <w:rsid w:val="003E1E93"/>
    <w:rsid w:val="003F2FCC"/>
    <w:rsid w:val="003F318E"/>
    <w:rsid w:val="003F7C4C"/>
    <w:rsid w:val="00412EA2"/>
    <w:rsid w:val="00416B01"/>
    <w:rsid w:val="004237C9"/>
    <w:rsid w:val="0043105A"/>
    <w:rsid w:val="0044140B"/>
    <w:rsid w:val="00446576"/>
    <w:rsid w:val="00451CFD"/>
    <w:rsid w:val="0045505B"/>
    <w:rsid w:val="004758FC"/>
    <w:rsid w:val="0048024A"/>
    <w:rsid w:val="0048184F"/>
    <w:rsid w:val="004824BB"/>
    <w:rsid w:val="00487DAA"/>
    <w:rsid w:val="0049434F"/>
    <w:rsid w:val="004A1957"/>
    <w:rsid w:val="004A42BF"/>
    <w:rsid w:val="004B252F"/>
    <w:rsid w:val="004C61D1"/>
    <w:rsid w:val="004D49E9"/>
    <w:rsid w:val="004E2D6D"/>
    <w:rsid w:val="004E2F2F"/>
    <w:rsid w:val="004F0E7F"/>
    <w:rsid w:val="00500408"/>
    <w:rsid w:val="00501127"/>
    <w:rsid w:val="00501D2B"/>
    <w:rsid w:val="00517A66"/>
    <w:rsid w:val="0052766B"/>
    <w:rsid w:val="00530161"/>
    <w:rsid w:val="005366C2"/>
    <w:rsid w:val="00536CE4"/>
    <w:rsid w:val="00540D49"/>
    <w:rsid w:val="0054359F"/>
    <w:rsid w:val="00554D14"/>
    <w:rsid w:val="00557FF7"/>
    <w:rsid w:val="00571A01"/>
    <w:rsid w:val="005732B8"/>
    <w:rsid w:val="00574C43"/>
    <w:rsid w:val="005767F3"/>
    <w:rsid w:val="00593612"/>
    <w:rsid w:val="005B0794"/>
    <w:rsid w:val="005B6CFC"/>
    <w:rsid w:val="005C0398"/>
    <w:rsid w:val="005C2CD3"/>
    <w:rsid w:val="005C6B28"/>
    <w:rsid w:val="005C6D9B"/>
    <w:rsid w:val="005D113B"/>
    <w:rsid w:val="005D197E"/>
    <w:rsid w:val="005E165D"/>
    <w:rsid w:val="005F1BFE"/>
    <w:rsid w:val="005F208F"/>
    <w:rsid w:val="00605873"/>
    <w:rsid w:val="00614DFF"/>
    <w:rsid w:val="00617C46"/>
    <w:rsid w:val="006224F4"/>
    <w:rsid w:val="00624C8A"/>
    <w:rsid w:val="00626A93"/>
    <w:rsid w:val="00633619"/>
    <w:rsid w:val="00643C6C"/>
    <w:rsid w:val="00644FCD"/>
    <w:rsid w:val="00645A4E"/>
    <w:rsid w:val="00646AF7"/>
    <w:rsid w:val="00646F58"/>
    <w:rsid w:val="00651B3A"/>
    <w:rsid w:val="00653FA8"/>
    <w:rsid w:val="00657DF8"/>
    <w:rsid w:val="00664638"/>
    <w:rsid w:val="006667F7"/>
    <w:rsid w:val="00666818"/>
    <w:rsid w:val="006778E6"/>
    <w:rsid w:val="00681D07"/>
    <w:rsid w:val="00690C7C"/>
    <w:rsid w:val="00693690"/>
    <w:rsid w:val="00694817"/>
    <w:rsid w:val="006A37D7"/>
    <w:rsid w:val="006B222A"/>
    <w:rsid w:val="006B68FF"/>
    <w:rsid w:val="006C4D9C"/>
    <w:rsid w:val="006C68DE"/>
    <w:rsid w:val="006E7B8A"/>
    <w:rsid w:val="007070E7"/>
    <w:rsid w:val="00717110"/>
    <w:rsid w:val="007205C4"/>
    <w:rsid w:val="007264E0"/>
    <w:rsid w:val="007344C3"/>
    <w:rsid w:val="00743C35"/>
    <w:rsid w:val="007515B5"/>
    <w:rsid w:val="007621C1"/>
    <w:rsid w:val="0076605D"/>
    <w:rsid w:val="0077129E"/>
    <w:rsid w:val="0077365F"/>
    <w:rsid w:val="00781593"/>
    <w:rsid w:val="00782370"/>
    <w:rsid w:val="00782964"/>
    <w:rsid w:val="007864E7"/>
    <w:rsid w:val="0079300D"/>
    <w:rsid w:val="007934B6"/>
    <w:rsid w:val="007A0291"/>
    <w:rsid w:val="007B3D44"/>
    <w:rsid w:val="007B47A5"/>
    <w:rsid w:val="007B552F"/>
    <w:rsid w:val="007B612E"/>
    <w:rsid w:val="007C37A0"/>
    <w:rsid w:val="007C6192"/>
    <w:rsid w:val="007C7DC3"/>
    <w:rsid w:val="007D1F57"/>
    <w:rsid w:val="007D427D"/>
    <w:rsid w:val="007D6625"/>
    <w:rsid w:val="007D7CD4"/>
    <w:rsid w:val="007E0BED"/>
    <w:rsid w:val="007E3051"/>
    <w:rsid w:val="007E312E"/>
    <w:rsid w:val="00805C9F"/>
    <w:rsid w:val="00812511"/>
    <w:rsid w:val="00824DC4"/>
    <w:rsid w:val="00830DFA"/>
    <w:rsid w:val="00835F60"/>
    <w:rsid w:val="00843DE9"/>
    <w:rsid w:val="00852B61"/>
    <w:rsid w:val="00861194"/>
    <w:rsid w:val="00865931"/>
    <w:rsid w:val="008716BB"/>
    <w:rsid w:val="00877E08"/>
    <w:rsid w:val="00882EE4"/>
    <w:rsid w:val="00887DBD"/>
    <w:rsid w:val="008942AB"/>
    <w:rsid w:val="008970E7"/>
    <w:rsid w:val="008A1F0D"/>
    <w:rsid w:val="008B57E9"/>
    <w:rsid w:val="008C2BDC"/>
    <w:rsid w:val="008C62EC"/>
    <w:rsid w:val="008D0B05"/>
    <w:rsid w:val="008D4BA4"/>
    <w:rsid w:val="008D7EAB"/>
    <w:rsid w:val="008E1530"/>
    <w:rsid w:val="008E2BA9"/>
    <w:rsid w:val="008E50F4"/>
    <w:rsid w:val="00903E2F"/>
    <w:rsid w:val="0091423C"/>
    <w:rsid w:val="00915FB2"/>
    <w:rsid w:val="00916657"/>
    <w:rsid w:val="00923CD3"/>
    <w:rsid w:val="009244D1"/>
    <w:rsid w:val="00924B39"/>
    <w:rsid w:val="00925101"/>
    <w:rsid w:val="00925BB2"/>
    <w:rsid w:val="00930BBC"/>
    <w:rsid w:val="00931F84"/>
    <w:rsid w:val="0093447D"/>
    <w:rsid w:val="009376CA"/>
    <w:rsid w:val="00943217"/>
    <w:rsid w:val="0095088E"/>
    <w:rsid w:val="00956185"/>
    <w:rsid w:val="009618F9"/>
    <w:rsid w:val="00970EB9"/>
    <w:rsid w:val="00972E7C"/>
    <w:rsid w:val="00973770"/>
    <w:rsid w:val="009745B1"/>
    <w:rsid w:val="009855C0"/>
    <w:rsid w:val="00986587"/>
    <w:rsid w:val="00987687"/>
    <w:rsid w:val="00990184"/>
    <w:rsid w:val="0099067C"/>
    <w:rsid w:val="00990994"/>
    <w:rsid w:val="00992458"/>
    <w:rsid w:val="009A0EC8"/>
    <w:rsid w:val="009B2D8E"/>
    <w:rsid w:val="009B4A3E"/>
    <w:rsid w:val="009C26D4"/>
    <w:rsid w:val="009C364E"/>
    <w:rsid w:val="009C3B39"/>
    <w:rsid w:val="009C596D"/>
    <w:rsid w:val="009C6906"/>
    <w:rsid w:val="009D12EF"/>
    <w:rsid w:val="009E04BC"/>
    <w:rsid w:val="009E27E4"/>
    <w:rsid w:val="009F382F"/>
    <w:rsid w:val="00A054BE"/>
    <w:rsid w:val="00A11226"/>
    <w:rsid w:val="00A134A7"/>
    <w:rsid w:val="00A14842"/>
    <w:rsid w:val="00A211EE"/>
    <w:rsid w:val="00A259D1"/>
    <w:rsid w:val="00A2616E"/>
    <w:rsid w:val="00A26AF1"/>
    <w:rsid w:val="00A3242B"/>
    <w:rsid w:val="00A430F7"/>
    <w:rsid w:val="00A550A1"/>
    <w:rsid w:val="00A55932"/>
    <w:rsid w:val="00A67462"/>
    <w:rsid w:val="00A70756"/>
    <w:rsid w:val="00A7111A"/>
    <w:rsid w:val="00A71CC7"/>
    <w:rsid w:val="00A74B6E"/>
    <w:rsid w:val="00A9074A"/>
    <w:rsid w:val="00A90A6F"/>
    <w:rsid w:val="00A977E2"/>
    <w:rsid w:val="00AA406F"/>
    <w:rsid w:val="00AA518C"/>
    <w:rsid w:val="00AB067D"/>
    <w:rsid w:val="00AB33DC"/>
    <w:rsid w:val="00AB4845"/>
    <w:rsid w:val="00AC4069"/>
    <w:rsid w:val="00AC507E"/>
    <w:rsid w:val="00AC77C0"/>
    <w:rsid w:val="00AE75C1"/>
    <w:rsid w:val="00AF3783"/>
    <w:rsid w:val="00B0118E"/>
    <w:rsid w:val="00B05068"/>
    <w:rsid w:val="00B0689C"/>
    <w:rsid w:val="00B10DAE"/>
    <w:rsid w:val="00B14A00"/>
    <w:rsid w:val="00B14DD8"/>
    <w:rsid w:val="00B23A26"/>
    <w:rsid w:val="00B23AB2"/>
    <w:rsid w:val="00B24E9F"/>
    <w:rsid w:val="00B529DA"/>
    <w:rsid w:val="00B6766D"/>
    <w:rsid w:val="00B72A7D"/>
    <w:rsid w:val="00B76016"/>
    <w:rsid w:val="00B76BE9"/>
    <w:rsid w:val="00B825AF"/>
    <w:rsid w:val="00B90AB6"/>
    <w:rsid w:val="00B9100C"/>
    <w:rsid w:val="00B96553"/>
    <w:rsid w:val="00BA3BB6"/>
    <w:rsid w:val="00BA4288"/>
    <w:rsid w:val="00BA7AEB"/>
    <w:rsid w:val="00BD5C28"/>
    <w:rsid w:val="00BE0C61"/>
    <w:rsid w:val="00BE10AB"/>
    <w:rsid w:val="00BE56B2"/>
    <w:rsid w:val="00BE621A"/>
    <w:rsid w:val="00C02D50"/>
    <w:rsid w:val="00C07BE8"/>
    <w:rsid w:val="00C123BA"/>
    <w:rsid w:val="00C22279"/>
    <w:rsid w:val="00C22D85"/>
    <w:rsid w:val="00C2424B"/>
    <w:rsid w:val="00C3298A"/>
    <w:rsid w:val="00C340F6"/>
    <w:rsid w:val="00C358C5"/>
    <w:rsid w:val="00C400AD"/>
    <w:rsid w:val="00C403E7"/>
    <w:rsid w:val="00C53EA2"/>
    <w:rsid w:val="00C55E5D"/>
    <w:rsid w:val="00C57AB1"/>
    <w:rsid w:val="00C63117"/>
    <w:rsid w:val="00C7208B"/>
    <w:rsid w:val="00C74201"/>
    <w:rsid w:val="00C74527"/>
    <w:rsid w:val="00C77604"/>
    <w:rsid w:val="00C810BC"/>
    <w:rsid w:val="00C818DF"/>
    <w:rsid w:val="00C912E5"/>
    <w:rsid w:val="00C96494"/>
    <w:rsid w:val="00C9665C"/>
    <w:rsid w:val="00CA3F19"/>
    <w:rsid w:val="00CB070E"/>
    <w:rsid w:val="00CB2C2F"/>
    <w:rsid w:val="00CB6C82"/>
    <w:rsid w:val="00CC2B88"/>
    <w:rsid w:val="00CC5429"/>
    <w:rsid w:val="00CC6EF9"/>
    <w:rsid w:val="00CE0409"/>
    <w:rsid w:val="00CE1AF0"/>
    <w:rsid w:val="00CE2D1C"/>
    <w:rsid w:val="00CE381D"/>
    <w:rsid w:val="00CE69C9"/>
    <w:rsid w:val="00CF456E"/>
    <w:rsid w:val="00CF5ABB"/>
    <w:rsid w:val="00D01612"/>
    <w:rsid w:val="00D13E76"/>
    <w:rsid w:val="00D146FF"/>
    <w:rsid w:val="00D15447"/>
    <w:rsid w:val="00D3026D"/>
    <w:rsid w:val="00D30C92"/>
    <w:rsid w:val="00D372DA"/>
    <w:rsid w:val="00D42471"/>
    <w:rsid w:val="00D44D12"/>
    <w:rsid w:val="00D47A34"/>
    <w:rsid w:val="00D50EFA"/>
    <w:rsid w:val="00D55D0C"/>
    <w:rsid w:val="00D57B3B"/>
    <w:rsid w:val="00D66055"/>
    <w:rsid w:val="00D7096D"/>
    <w:rsid w:val="00D7327C"/>
    <w:rsid w:val="00D733E5"/>
    <w:rsid w:val="00D74EBD"/>
    <w:rsid w:val="00D85061"/>
    <w:rsid w:val="00D94F45"/>
    <w:rsid w:val="00D9568C"/>
    <w:rsid w:val="00DA7AAF"/>
    <w:rsid w:val="00DC0E36"/>
    <w:rsid w:val="00DC1B53"/>
    <w:rsid w:val="00DC7A98"/>
    <w:rsid w:val="00DD3863"/>
    <w:rsid w:val="00DE3E06"/>
    <w:rsid w:val="00DF058F"/>
    <w:rsid w:val="00DF4BC7"/>
    <w:rsid w:val="00E00A8A"/>
    <w:rsid w:val="00E032BC"/>
    <w:rsid w:val="00E0437D"/>
    <w:rsid w:val="00E170F1"/>
    <w:rsid w:val="00E21293"/>
    <w:rsid w:val="00E24DB7"/>
    <w:rsid w:val="00E267C7"/>
    <w:rsid w:val="00E26BB4"/>
    <w:rsid w:val="00E335E1"/>
    <w:rsid w:val="00E34BD5"/>
    <w:rsid w:val="00E3762A"/>
    <w:rsid w:val="00E54CD9"/>
    <w:rsid w:val="00E61BAE"/>
    <w:rsid w:val="00E62B0F"/>
    <w:rsid w:val="00E7625F"/>
    <w:rsid w:val="00E764D8"/>
    <w:rsid w:val="00EA02E9"/>
    <w:rsid w:val="00EB6D22"/>
    <w:rsid w:val="00EC008B"/>
    <w:rsid w:val="00EC0F42"/>
    <w:rsid w:val="00EC1613"/>
    <w:rsid w:val="00EC4C30"/>
    <w:rsid w:val="00EC52AA"/>
    <w:rsid w:val="00ED4550"/>
    <w:rsid w:val="00ED4DE1"/>
    <w:rsid w:val="00ED58D3"/>
    <w:rsid w:val="00EE211D"/>
    <w:rsid w:val="00EE2199"/>
    <w:rsid w:val="00EE6F1B"/>
    <w:rsid w:val="00EF5A91"/>
    <w:rsid w:val="00F00796"/>
    <w:rsid w:val="00F02AE3"/>
    <w:rsid w:val="00F04FFB"/>
    <w:rsid w:val="00F05C0B"/>
    <w:rsid w:val="00F07335"/>
    <w:rsid w:val="00F15A50"/>
    <w:rsid w:val="00F15FF8"/>
    <w:rsid w:val="00F17E47"/>
    <w:rsid w:val="00F21D2B"/>
    <w:rsid w:val="00F25F93"/>
    <w:rsid w:val="00F33783"/>
    <w:rsid w:val="00F4171D"/>
    <w:rsid w:val="00F4491A"/>
    <w:rsid w:val="00F46513"/>
    <w:rsid w:val="00F467B6"/>
    <w:rsid w:val="00F52F4D"/>
    <w:rsid w:val="00F6155F"/>
    <w:rsid w:val="00F61648"/>
    <w:rsid w:val="00F63E2F"/>
    <w:rsid w:val="00F77CCD"/>
    <w:rsid w:val="00F77D0F"/>
    <w:rsid w:val="00F864A4"/>
    <w:rsid w:val="00F8702F"/>
    <w:rsid w:val="00F902C6"/>
    <w:rsid w:val="00FA153B"/>
    <w:rsid w:val="00FA76C6"/>
    <w:rsid w:val="00FB4709"/>
    <w:rsid w:val="00FC08E6"/>
    <w:rsid w:val="00FC1329"/>
    <w:rsid w:val="00FC5426"/>
    <w:rsid w:val="00FD665D"/>
    <w:rsid w:val="00FD7B48"/>
    <w:rsid w:val="00FE07F3"/>
    <w:rsid w:val="00FE2396"/>
    <w:rsid w:val="00FE3E36"/>
    <w:rsid w:val="00FE5D2A"/>
    <w:rsid w:val="00FE6550"/>
    <w:rsid w:val="00FE7CFE"/>
    <w:rsid w:val="00FF51AD"/>
    <w:rsid w:val="00FF5FAC"/>
    <w:rsid w:val="00FF66C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434F6-F95F-4973-AAA0-A97AE5C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D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1060DB"/>
    <w:pPr>
      <w:spacing w:after="24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AE6D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B965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325C7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uiPriority w:val="99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uiPriority w:val="99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D0D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FE7C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FE7CFE"/>
    <w:rPr>
      <w:sz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9E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04BC"/>
    <w:rPr>
      <w:rFonts w:ascii="Tahoma" w:hAnsi="Tahoma"/>
      <w:sz w:val="16"/>
      <w:lang w:val="ru-RU" w:eastAsia="ru-RU"/>
    </w:rPr>
  </w:style>
  <w:style w:type="character" w:customStyle="1" w:styleId="ad">
    <w:name w:val="Гипертекстовая ссылка"/>
    <w:uiPriority w:val="99"/>
    <w:rsid w:val="00365003"/>
    <w:rPr>
      <w:b/>
      <w:color w:val="106BBE"/>
    </w:rPr>
  </w:style>
  <w:style w:type="paragraph" w:customStyle="1" w:styleId="ae">
    <w:name w:val="Прижатый влево"/>
    <w:basedOn w:val="a"/>
    <w:next w:val="a"/>
    <w:uiPriority w:val="99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">
    <w:name w:val="Цветовое выделение"/>
    <w:uiPriority w:val="99"/>
    <w:rsid w:val="00F46513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Знак Знак Знак Знак Знак Знак Знак"/>
    <w:basedOn w:val="a"/>
    <w:uiPriority w:val="99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uiPriority w:val="99"/>
    <w:rsid w:val="00FA153B"/>
    <w:rPr>
      <w:rFonts w:ascii="Times New Roman" w:hAnsi="Times New Roman"/>
      <w:sz w:val="30"/>
    </w:rPr>
  </w:style>
  <w:style w:type="paragraph" w:styleId="af2">
    <w:name w:val="Body Text Indent"/>
    <w:basedOn w:val="a"/>
    <w:link w:val="af3"/>
    <w:uiPriority w:val="99"/>
    <w:rsid w:val="001F12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E6D0D"/>
    <w:rPr>
      <w:sz w:val="24"/>
      <w:szCs w:val="24"/>
    </w:rPr>
  </w:style>
  <w:style w:type="character" w:customStyle="1" w:styleId="apple-converted-space">
    <w:name w:val="apple-converted-space"/>
    <w:uiPriority w:val="99"/>
    <w:rsid w:val="00A5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9FD6-1743-4D15-BA1F-6B535B8E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Долгова</cp:lastModifiedBy>
  <cp:revision>34</cp:revision>
  <cp:lastPrinted>2019-01-22T10:46:00Z</cp:lastPrinted>
  <dcterms:created xsi:type="dcterms:W3CDTF">2019-01-22T00:45:00Z</dcterms:created>
  <dcterms:modified xsi:type="dcterms:W3CDTF">2020-11-13T06:57:00Z</dcterms:modified>
</cp:coreProperties>
</file>