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E1A" w:rsidRPr="005B6E1A" w:rsidRDefault="005B6E1A" w:rsidP="005B6E1A">
      <w:pPr>
        <w:shd w:val="clear" w:color="auto" w:fill="FFFFFF"/>
        <w:tabs>
          <w:tab w:val="left" w:pos="1315"/>
          <w:tab w:val="left" w:pos="7925"/>
        </w:tabs>
        <w:spacing w:before="302"/>
        <w:jc w:val="center"/>
        <w:rPr>
          <w:b/>
          <w:color w:val="000000"/>
          <w:spacing w:val="-5"/>
          <w:sz w:val="28"/>
          <w:szCs w:val="28"/>
        </w:rPr>
      </w:pPr>
      <w:r w:rsidRPr="005B6E1A">
        <w:rPr>
          <w:b/>
          <w:color w:val="000000"/>
          <w:spacing w:val="-5"/>
          <w:sz w:val="28"/>
          <w:szCs w:val="28"/>
        </w:rPr>
        <w:t>СОВЕТ  ГОРОДСКОГО ПОСЕЛЕНИЯ « КАЛАНГУЙСКОЕ»</w:t>
      </w:r>
    </w:p>
    <w:p w:rsidR="005B6E1A" w:rsidRDefault="005B6E1A" w:rsidP="005B6E1A">
      <w:pPr>
        <w:shd w:val="clear" w:color="auto" w:fill="FFFFFF"/>
        <w:tabs>
          <w:tab w:val="left" w:pos="1315"/>
          <w:tab w:val="left" w:pos="7925"/>
        </w:tabs>
        <w:spacing w:before="302"/>
        <w:jc w:val="center"/>
        <w:rPr>
          <w:b/>
          <w:color w:val="000000"/>
          <w:spacing w:val="-5"/>
          <w:sz w:val="28"/>
          <w:szCs w:val="28"/>
        </w:rPr>
      </w:pPr>
      <w:r w:rsidRPr="005B6E1A">
        <w:rPr>
          <w:b/>
          <w:color w:val="000000"/>
          <w:spacing w:val="-5"/>
          <w:sz w:val="28"/>
          <w:szCs w:val="28"/>
        </w:rPr>
        <w:t>МУНИЦИПАЛЬНОГО РАЙОНА «ОЛОВЯННИНСКИЙ РАЙОН»</w:t>
      </w:r>
    </w:p>
    <w:p w:rsidR="005B6E1A" w:rsidRPr="005B6E1A" w:rsidRDefault="005B6E1A" w:rsidP="005B6E1A">
      <w:pPr>
        <w:shd w:val="clear" w:color="auto" w:fill="FFFFFF"/>
        <w:tabs>
          <w:tab w:val="left" w:pos="1315"/>
          <w:tab w:val="left" w:pos="7925"/>
        </w:tabs>
        <w:spacing w:before="302"/>
        <w:jc w:val="center"/>
        <w:rPr>
          <w:b/>
          <w:color w:val="000000"/>
          <w:spacing w:val="-5"/>
          <w:sz w:val="28"/>
          <w:szCs w:val="28"/>
        </w:rPr>
      </w:pPr>
      <w:r>
        <w:rPr>
          <w:b/>
          <w:color w:val="000000"/>
          <w:spacing w:val="-5"/>
          <w:sz w:val="28"/>
          <w:szCs w:val="28"/>
        </w:rPr>
        <w:t xml:space="preserve">РЕШЕНИЕ </w:t>
      </w:r>
    </w:p>
    <w:p w:rsidR="00053082" w:rsidRDefault="005C5AA1" w:rsidP="00053082">
      <w:pPr>
        <w:shd w:val="clear" w:color="auto" w:fill="FFFFFF"/>
        <w:ind w:left="5"/>
        <w:jc w:val="center"/>
        <w:rPr>
          <w:color w:val="000000"/>
          <w:spacing w:val="-4"/>
          <w:sz w:val="28"/>
          <w:szCs w:val="28"/>
        </w:rPr>
      </w:pPr>
      <w:proofErr w:type="spellStart"/>
      <w:r>
        <w:rPr>
          <w:color w:val="000000"/>
          <w:spacing w:val="-4"/>
          <w:sz w:val="28"/>
          <w:szCs w:val="28"/>
        </w:rPr>
        <w:t>п</w:t>
      </w:r>
      <w:r w:rsidR="00D859E6">
        <w:rPr>
          <w:color w:val="000000"/>
          <w:spacing w:val="-4"/>
          <w:sz w:val="28"/>
          <w:szCs w:val="28"/>
        </w:rPr>
        <w:t>гт</w:t>
      </w:r>
      <w:proofErr w:type="spellEnd"/>
      <w:r>
        <w:rPr>
          <w:color w:val="000000"/>
          <w:spacing w:val="-4"/>
          <w:sz w:val="28"/>
          <w:szCs w:val="28"/>
        </w:rPr>
        <w:t xml:space="preserve">. </w:t>
      </w:r>
      <w:r w:rsidR="005B6E1A">
        <w:rPr>
          <w:color w:val="000000"/>
          <w:spacing w:val="-4"/>
          <w:sz w:val="28"/>
          <w:szCs w:val="28"/>
        </w:rPr>
        <w:t xml:space="preserve">Калангуй </w:t>
      </w:r>
    </w:p>
    <w:p w:rsidR="008B1698" w:rsidRDefault="008B1698" w:rsidP="00053082">
      <w:pPr>
        <w:shd w:val="clear" w:color="auto" w:fill="FFFFFF"/>
        <w:ind w:left="5"/>
        <w:jc w:val="center"/>
        <w:rPr>
          <w:color w:val="000000"/>
          <w:spacing w:val="-4"/>
          <w:sz w:val="28"/>
          <w:szCs w:val="28"/>
        </w:rPr>
      </w:pPr>
    </w:p>
    <w:p w:rsidR="005B6E1A" w:rsidRDefault="005B6E1A" w:rsidP="005B6E1A">
      <w:pPr>
        <w:shd w:val="clear" w:color="auto" w:fill="FFFFFF"/>
        <w:ind w:left="5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14 сентября 2016г                                              </w:t>
      </w:r>
      <w:r w:rsidR="00525BBF">
        <w:rPr>
          <w:color w:val="000000"/>
          <w:spacing w:val="-4"/>
          <w:sz w:val="28"/>
          <w:szCs w:val="28"/>
        </w:rPr>
        <w:t xml:space="preserve">                        </w:t>
      </w:r>
      <w:bookmarkStart w:id="0" w:name="_GoBack"/>
      <w:bookmarkEnd w:id="0"/>
      <w:r>
        <w:rPr>
          <w:color w:val="000000"/>
          <w:spacing w:val="-4"/>
          <w:sz w:val="28"/>
          <w:szCs w:val="28"/>
        </w:rPr>
        <w:t xml:space="preserve">                 </w:t>
      </w:r>
      <w:r w:rsidR="00DE1811">
        <w:rPr>
          <w:color w:val="000000"/>
          <w:spacing w:val="-4"/>
          <w:sz w:val="28"/>
          <w:szCs w:val="28"/>
        </w:rPr>
        <w:t xml:space="preserve">  </w:t>
      </w:r>
      <w:r>
        <w:rPr>
          <w:color w:val="000000"/>
          <w:spacing w:val="-4"/>
          <w:sz w:val="28"/>
          <w:szCs w:val="28"/>
        </w:rPr>
        <w:t xml:space="preserve">     №</w:t>
      </w:r>
      <w:r w:rsidR="008B1698">
        <w:rPr>
          <w:color w:val="000000"/>
          <w:spacing w:val="-4"/>
          <w:sz w:val="28"/>
          <w:szCs w:val="28"/>
        </w:rPr>
        <w:t xml:space="preserve"> 60</w:t>
      </w:r>
    </w:p>
    <w:p w:rsidR="008B1698" w:rsidRDefault="008B1698" w:rsidP="005B6E1A">
      <w:pPr>
        <w:shd w:val="clear" w:color="auto" w:fill="FFFFFF"/>
        <w:ind w:left="5"/>
        <w:rPr>
          <w:color w:val="000000"/>
          <w:spacing w:val="-4"/>
          <w:sz w:val="28"/>
          <w:szCs w:val="28"/>
        </w:rPr>
      </w:pPr>
    </w:p>
    <w:p w:rsidR="00EC68F6" w:rsidRDefault="00EC68F6" w:rsidP="00053082">
      <w:pPr>
        <w:shd w:val="clear" w:color="auto" w:fill="FFFFFF"/>
        <w:ind w:left="5"/>
        <w:jc w:val="center"/>
        <w:rPr>
          <w:b/>
          <w:bCs/>
          <w:color w:val="000000"/>
          <w:spacing w:val="-3"/>
          <w:sz w:val="28"/>
          <w:szCs w:val="28"/>
        </w:rPr>
      </w:pPr>
    </w:p>
    <w:p w:rsidR="005C5AA1" w:rsidRPr="005B6E1A" w:rsidRDefault="000F53C4" w:rsidP="008B1698">
      <w:pPr>
        <w:shd w:val="clear" w:color="auto" w:fill="FFFFFF"/>
        <w:ind w:left="5"/>
        <w:jc w:val="both"/>
      </w:pPr>
      <w:r>
        <w:rPr>
          <w:bCs/>
          <w:color w:val="000000"/>
          <w:spacing w:val="-3"/>
          <w:sz w:val="28"/>
          <w:szCs w:val="28"/>
        </w:rPr>
        <w:t xml:space="preserve">      </w:t>
      </w:r>
      <w:r w:rsidR="008B1698">
        <w:rPr>
          <w:bCs/>
          <w:color w:val="000000"/>
          <w:spacing w:val="-3"/>
          <w:sz w:val="28"/>
          <w:szCs w:val="28"/>
        </w:rPr>
        <w:t xml:space="preserve">«Об утверждении </w:t>
      </w:r>
      <w:r w:rsidR="005C5AA1" w:rsidRPr="005B6E1A">
        <w:rPr>
          <w:bCs/>
          <w:color w:val="000000"/>
          <w:spacing w:val="-3"/>
          <w:sz w:val="28"/>
          <w:szCs w:val="28"/>
        </w:rPr>
        <w:t xml:space="preserve"> Генеральный план </w:t>
      </w:r>
      <w:r w:rsidR="008B1698">
        <w:rPr>
          <w:bCs/>
          <w:color w:val="000000"/>
          <w:spacing w:val="-3"/>
          <w:sz w:val="28"/>
          <w:szCs w:val="28"/>
        </w:rPr>
        <w:t xml:space="preserve"> и Правила землепользования и  застройки </w:t>
      </w:r>
      <w:r w:rsidR="005C5AA1" w:rsidRPr="005B6E1A">
        <w:rPr>
          <w:bCs/>
          <w:color w:val="000000"/>
          <w:spacing w:val="-3"/>
          <w:sz w:val="28"/>
          <w:szCs w:val="28"/>
        </w:rPr>
        <w:t>городского</w:t>
      </w:r>
      <w:r w:rsidR="008B1698">
        <w:rPr>
          <w:bCs/>
          <w:color w:val="000000"/>
          <w:spacing w:val="-3"/>
          <w:sz w:val="28"/>
          <w:szCs w:val="28"/>
        </w:rPr>
        <w:t xml:space="preserve"> </w:t>
      </w:r>
      <w:r w:rsidR="005C5AA1" w:rsidRPr="005B6E1A">
        <w:rPr>
          <w:bCs/>
          <w:color w:val="000000"/>
          <w:spacing w:val="-3"/>
          <w:sz w:val="28"/>
          <w:szCs w:val="28"/>
        </w:rPr>
        <w:t xml:space="preserve"> поселения</w:t>
      </w:r>
      <w:r w:rsidR="008B1698">
        <w:t xml:space="preserve">  </w:t>
      </w:r>
      <w:r w:rsidR="005C5AA1" w:rsidRPr="005B6E1A">
        <w:rPr>
          <w:bCs/>
          <w:color w:val="000000"/>
          <w:spacing w:val="-6"/>
          <w:sz w:val="28"/>
          <w:szCs w:val="28"/>
        </w:rPr>
        <w:t>«</w:t>
      </w:r>
      <w:r w:rsidR="005B6E1A" w:rsidRPr="005B6E1A">
        <w:rPr>
          <w:bCs/>
          <w:color w:val="000000"/>
          <w:spacing w:val="-6"/>
          <w:sz w:val="28"/>
          <w:szCs w:val="28"/>
        </w:rPr>
        <w:t>Калангуй</w:t>
      </w:r>
      <w:r w:rsidR="005C5AA1" w:rsidRPr="005B6E1A">
        <w:rPr>
          <w:bCs/>
          <w:color w:val="000000"/>
          <w:spacing w:val="-6"/>
          <w:sz w:val="28"/>
          <w:szCs w:val="28"/>
        </w:rPr>
        <w:t>ское»</w:t>
      </w:r>
      <w:r w:rsidR="008B1698">
        <w:rPr>
          <w:bCs/>
          <w:color w:val="000000"/>
          <w:spacing w:val="-6"/>
          <w:sz w:val="28"/>
          <w:szCs w:val="28"/>
        </w:rPr>
        <w:t xml:space="preserve">  с изменениями  и дополнениями</w:t>
      </w:r>
      <w:r w:rsidR="0090101B">
        <w:rPr>
          <w:bCs/>
          <w:color w:val="000000"/>
          <w:spacing w:val="-6"/>
          <w:sz w:val="28"/>
          <w:szCs w:val="28"/>
        </w:rPr>
        <w:t>,</w:t>
      </w:r>
      <w:r w:rsidR="008B1698">
        <w:rPr>
          <w:bCs/>
          <w:color w:val="000000"/>
          <w:spacing w:val="-6"/>
          <w:sz w:val="28"/>
          <w:szCs w:val="28"/>
        </w:rPr>
        <w:t xml:space="preserve"> разработанными   научно-исследовательских работ  и одобренными участниками  публичных  слушаний и комиссии  по проведению  публичных слушаний.</w:t>
      </w:r>
    </w:p>
    <w:p w:rsidR="005C5AA1" w:rsidRDefault="008B1698" w:rsidP="00EC68F6">
      <w:pPr>
        <w:shd w:val="clear" w:color="auto" w:fill="FFFFFF"/>
        <w:spacing w:before="547" w:line="326" w:lineRule="exact"/>
        <w:jc w:val="both"/>
      </w:pPr>
      <w:r>
        <w:rPr>
          <w:color w:val="000000"/>
          <w:spacing w:val="-2"/>
          <w:sz w:val="28"/>
          <w:szCs w:val="28"/>
        </w:rPr>
        <w:t xml:space="preserve">     </w:t>
      </w:r>
      <w:r w:rsidR="005C5AA1">
        <w:rPr>
          <w:color w:val="000000"/>
          <w:spacing w:val="-2"/>
          <w:sz w:val="28"/>
          <w:szCs w:val="28"/>
        </w:rPr>
        <w:t xml:space="preserve">В соответствии </w:t>
      </w:r>
      <w:r>
        <w:rPr>
          <w:color w:val="000000"/>
          <w:spacing w:val="-2"/>
          <w:sz w:val="28"/>
          <w:szCs w:val="28"/>
        </w:rPr>
        <w:t xml:space="preserve"> </w:t>
      </w:r>
      <w:r w:rsidR="007E4936">
        <w:rPr>
          <w:color w:val="000000"/>
          <w:spacing w:val="-2"/>
          <w:sz w:val="28"/>
          <w:szCs w:val="28"/>
        </w:rPr>
        <w:t>со</w:t>
      </w:r>
      <w:proofErr w:type="gramStart"/>
      <w:r w:rsidR="007E4936">
        <w:rPr>
          <w:color w:val="000000"/>
          <w:spacing w:val="-2"/>
          <w:sz w:val="28"/>
          <w:szCs w:val="28"/>
        </w:rPr>
        <w:t>.</w:t>
      </w:r>
      <w:proofErr w:type="gramEnd"/>
      <w:r w:rsidR="007E4936">
        <w:rPr>
          <w:color w:val="000000"/>
          <w:spacing w:val="-2"/>
          <w:sz w:val="28"/>
          <w:szCs w:val="28"/>
        </w:rPr>
        <w:t xml:space="preserve"> </w:t>
      </w:r>
      <w:proofErr w:type="gramStart"/>
      <w:r w:rsidR="007E4936">
        <w:rPr>
          <w:color w:val="000000"/>
          <w:spacing w:val="-2"/>
          <w:sz w:val="28"/>
          <w:szCs w:val="28"/>
        </w:rPr>
        <w:t>с</w:t>
      </w:r>
      <w:proofErr w:type="gramEnd"/>
      <w:r w:rsidR="007E4936">
        <w:rPr>
          <w:color w:val="000000"/>
          <w:spacing w:val="-2"/>
          <w:sz w:val="28"/>
          <w:szCs w:val="28"/>
        </w:rPr>
        <w:t>т. 31-33</w:t>
      </w:r>
      <w:r w:rsidR="005C5AA1">
        <w:rPr>
          <w:color w:val="000000"/>
          <w:spacing w:val="-2"/>
          <w:sz w:val="28"/>
          <w:szCs w:val="28"/>
        </w:rPr>
        <w:t xml:space="preserve"> Градостроительным кодексом Российской Федерации,</w:t>
      </w:r>
      <w:r w:rsidR="007E4936">
        <w:rPr>
          <w:color w:val="000000"/>
          <w:spacing w:val="-2"/>
          <w:sz w:val="28"/>
          <w:szCs w:val="28"/>
        </w:rPr>
        <w:t xml:space="preserve"> </w:t>
      </w:r>
      <w:r w:rsidR="005C5AA1">
        <w:rPr>
          <w:color w:val="000000"/>
          <w:spacing w:val="-2"/>
          <w:sz w:val="28"/>
          <w:szCs w:val="28"/>
        </w:rPr>
        <w:t xml:space="preserve"> Федеральным законом от 06.10.2003г. № 131-ФЗ «Об общих принципах </w:t>
      </w:r>
      <w:r w:rsidR="005C5AA1">
        <w:rPr>
          <w:color w:val="000000"/>
          <w:spacing w:val="7"/>
          <w:sz w:val="28"/>
          <w:szCs w:val="28"/>
        </w:rPr>
        <w:t>организации местного самоуправления в Российской Федерации», Уставом городского поселения «</w:t>
      </w:r>
      <w:r w:rsidR="005B6E1A">
        <w:rPr>
          <w:color w:val="000000"/>
          <w:spacing w:val="7"/>
          <w:sz w:val="28"/>
          <w:szCs w:val="28"/>
        </w:rPr>
        <w:t>Калангуйское»</w:t>
      </w:r>
      <w:r w:rsidR="005C5AA1">
        <w:rPr>
          <w:color w:val="000000"/>
          <w:spacing w:val="7"/>
          <w:sz w:val="28"/>
          <w:szCs w:val="28"/>
        </w:rPr>
        <w:t>,</w:t>
      </w:r>
      <w:r w:rsidR="007E4936">
        <w:rPr>
          <w:color w:val="000000"/>
          <w:spacing w:val="7"/>
          <w:sz w:val="28"/>
          <w:szCs w:val="28"/>
        </w:rPr>
        <w:t xml:space="preserve"> заключения  комиссии  по проведению публичных слушаний от 26 августа 2016 года, </w:t>
      </w:r>
      <w:r w:rsidR="005C5AA1">
        <w:rPr>
          <w:color w:val="000000"/>
          <w:spacing w:val="7"/>
          <w:sz w:val="28"/>
          <w:szCs w:val="28"/>
        </w:rPr>
        <w:t xml:space="preserve"> Совет городского </w:t>
      </w:r>
      <w:r w:rsidR="005C5AA1">
        <w:rPr>
          <w:color w:val="000000"/>
          <w:spacing w:val="-1"/>
          <w:sz w:val="28"/>
          <w:szCs w:val="28"/>
        </w:rPr>
        <w:t>поселения «</w:t>
      </w:r>
      <w:r w:rsidR="005B6E1A">
        <w:rPr>
          <w:color w:val="000000"/>
          <w:spacing w:val="-1"/>
          <w:sz w:val="28"/>
          <w:szCs w:val="28"/>
        </w:rPr>
        <w:t>Калангуйское</w:t>
      </w:r>
      <w:r w:rsidR="005C5AA1">
        <w:rPr>
          <w:color w:val="000000"/>
          <w:spacing w:val="-1"/>
          <w:sz w:val="28"/>
          <w:szCs w:val="28"/>
        </w:rPr>
        <w:t>»</w:t>
      </w:r>
    </w:p>
    <w:p w:rsidR="005C5AA1" w:rsidRDefault="005C5AA1" w:rsidP="000F53C4">
      <w:pPr>
        <w:shd w:val="clear" w:color="auto" w:fill="FFFFFF"/>
        <w:spacing w:before="274" w:line="322" w:lineRule="exact"/>
        <w:jc w:val="center"/>
      </w:pPr>
      <w:r>
        <w:rPr>
          <w:b/>
          <w:bCs/>
          <w:color w:val="000000"/>
          <w:spacing w:val="-9"/>
          <w:sz w:val="28"/>
          <w:szCs w:val="28"/>
        </w:rPr>
        <w:t>РЕШИЛ:</w:t>
      </w:r>
    </w:p>
    <w:p w:rsidR="007E4936" w:rsidRPr="007E4936" w:rsidRDefault="0090101B" w:rsidP="00186DAB">
      <w:pPr>
        <w:pStyle w:val="a3"/>
        <w:numPr>
          <w:ilvl w:val="0"/>
          <w:numId w:val="3"/>
        </w:numPr>
        <w:shd w:val="clear" w:color="auto" w:fill="FFFFFF"/>
        <w:spacing w:line="326" w:lineRule="exact"/>
        <w:ind w:left="0" w:firstLine="360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</w:t>
      </w:r>
      <w:r w:rsidR="007E4936" w:rsidRPr="007E4936">
        <w:rPr>
          <w:color w:val="000000"/>
          <w:spacing w:val="-1"/>
          <w:sz w:val="28"/>
          <w:szCs w:val="28"/>
        </w:rPr>
        <w:t>Утвердить  Генеральный  п</w:t>
      </w:r>
      <w:r w:rsidR="00053082" w:rsidRPr="007E4936">
        <w:rPr>
          <w:color w:val="000000"/>
          <w:spacing w:val="-1"/>
          <w:sz w:val="28"/>
          <w:szCs w:val="28"/>
        </w:rPr>
        <w:t>лан городского поселения «</w:t>
      </w:r>
      <w:r w:rsidR="005B6E1A" w:rsidRPr="007E4936">
        <w:rPr>
          <w:color w:val="000000"/>
          <w:spacing w:val="-1"/>
          <w:sz w:val="28"/>
          <w:szCs w:val="28"/>
        </w:rPr>
        <w:t>Калангуйское</w:t>
      </w:r>
      <w:r w:rsidR="00053082" w:rsidRPr="007E4936">
        <w:rPr>
          <w:color w:val="000000"/>
          <w:spacing w:val="-1"/>
          <w:sz w:val="28"/>
          <w:szCs w:val="28"/>
        </w:rPr>
        <w:t>», утвержденный решением Совета городского поселения «</w:t>
      </w:r>
      <w:r w:rsidR="005B6E1A" w:rsidRPr="007E4936">
        <w:rPr>
          <w:color w:val="000000"/>
          <w:spacing w:val="-1"/>
          <w:sz w:val="28"/>
          <w:szCs w:val="28"/>
        </w:rPr>
        <w:t>Калангуйское</w:t>
      </w:r>
      <w:r w:rsidR="00053082" w:rsidRPr="007E4936">
        <w:rPr>
          <w:color w:val="000000"/>
          <w:spacing w:val="-1"/>
          <w:sz w:val="28"/>
          <w:szCs w:val="28"/>
        </w:rPr>
        <w:t xml:space="preserve">» № </w:t>
      </w:r>
      <w:r w:rsidR="005B6E1A" w:rsidRPr="007E4936">
        <w:rPr>
          <w:color w:val="000000"/>
          <w:spacing w:val="-1"/>
          <w:sz w:val="28"/>
          <w:szCs w:val="28"/>
        </w:rPr>
        <w:t>1</w:t>
      </w:r>
      <w:r w:rsidR="00053082" w:rsidRPr="007E4936">
        <w:rPr>
          <w:color w:val="000000"/>
          <w:spacing w:val="-1"/>
          <w:sz w:val="28"/>
          <w:szCs w:val="28"/>
        </w:rPr>
        <w:t xml:space="preserve">4 от </w:t>
      </w:r>
      <w:r w:rsidR="005B6E1A" w:rsidRPr="007E4936">
        <w:rPr>
          <w:color w:val="000000"/>
          <w:spacing w:val="-1"/>
          <w:sz w:val="28"/>
          <w:szCs w:val="28"/>
        </w:rPr>
        <w:t>25</w:t>
      </w:r>
      <w:r w:rsidR="00053082" w:rsidRPr="007E4936">
        <w:rPr>
          <w:color w:val="000000"/>
          <w:spacing w:val="-1"/>
          <w:sz w:val="28"/>
          <w:szCs w:val="28"/>
        </w:rPr>
        <w:t>.0</w:t>
      </w:r>
      <w:r w:rsidR="005B6E1A" w:rsidRPr="007E4936">
        <w:rPr>
          <w:color w:val="000000"/>
          <w:spacing w:val="-1"/>
          <w:sz w:val="28"/>
          <w:szCs w:val="28"/>
        </w:rPr>
        <w:t>3.2016</w:t>
      </w:r>
      <w:r w:rsidR="006E28B0" w:rsidRPr="007E4936">
        <w:rPr>
          <w:color w:val="000000"/>
          <w:spacing w:val="-1"/>
          <w:sz w:val="28"/>
          <w:szCs w:val="28"/>
        </w:rPr>
        <w:t>г., и</w:t>
      </w:r>
      <w:r w:rsidR="000F53C4" w:rsidRPr="007E4936">
        <w:rPr>
          <w:color w:val="000000"/>
          <w:spacing w:val="-1"/>
          <w:sz w:val="28"/>
          <w:szCs w:val="28"/>
        </w:rPr>
        <w:t xml:space="preserve"> </w:t>
      </w:r>
      <w:r w:rsidR="006E28B0" w:rsidRPr="007E4936">
        <w:rPr>
          <w:color w:val="000000"/>
          <w:spacing w:val="-1"/>
          <w:sz w:val="28"/>
          <w:szCs w:val="28"/>
        </w:rPr>
        <w:t xml:space="preserve"> Правила землепользования и застройки </w:t>
      </w:r>
      <w:r w:rsidR="00DE1811" w:rsidRPr="007E4936">
        <w:rPr>
          <w:color w:val="000000"/>
          <w:spacing w:val="-3"/>
          <w:sz w:val="28"/>
          <w:szCs w:val="28"/>
        </w:rPr>
        <w:t xml:space="preserve">Правила </w:t>
      </w:r>
      <w:r w:rsidR="006E28B0" w:rsidRPr="007E4936">
        <w:rPr>
          <w:color w:val="000000"/>
          <w:spacing w:val="-3"/>
          <w:sz w:val="28"/>
          <w:szCs w:val="28"/>
        </w:rPr>
        <w:t>землепользования и застройки  городского поселения « Калангуйское» утвержденный решением Совета городского поселения « Калангуйское» от 4 августа 2016 года № 58</w:t>
      </w:r>
      <w:r w:rsidR="00186DAB">
        <w:rPr>
          <w:color w:val="000000"/>
          <w:spacing w:val="-3"/>
          <w:sz w:val="28"/>
          <w:szCs w:val="28"/>
        </w:rPr>
        <w:t xml:space="preserve"> с изменениями и дополнениями (</w:t>
      </w:r>
      <w:r w:rsidR="007E4936" w:rsidRPr="007E4936">
        <w:rPr>
          <w:color w:val="000000"/>
          <w:spacing w:val="-3"/>
          <w:sz w:val="28"/>
          <w:szCs w:val="28"/>
        </w:rPr>
        <w:t>картографический материал и обоснование  прилагаются)</w:t>
      </w:r>
      <w:r w:rsidR="007E4936">
        <w:rPr>
          <w:color w:val="000000"/>
          <w:spacing w:val="-3"/>
          <w:sz w:val="28"/>
          <w:szCs w:val="28"/>
        </w:rPr>
        <w:t>.</w:t>
      </w:r>
    </w:p>
    <w:p w:rsidR="00053082" w:rsidRDefault="007E4936" w:rsidP="00186DAB">
      <w:pPr>
        <w:shd w:val="clear" w:color="auto" w:fill="FFFFFF"/>
        <w:spacing w:line="322" w:lineRule="exact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  </w:t>
      </w:r>
      <w:r w:rsidR="0090101B">
        <w:rPr>
          <w:color w:val="000000"/>
          <w:spacing w:val="2"/>
          <w:sz w:val="28"/>
          <w:szCs w:val="28"/>
        </w:rPr>
        <w:t>2.</w:t>
      </w:r>
      <w:r w:rsidR="005C5AA1">
        <w:rPr>
          <w:color w:val="000000"/>
          <w:spacing w:val="2"/>
          <w:sz w:val="28"/>
          <w:szCs w:val="28"/>
        </w:rPr>
        <w:t xml:space="preserve"> </w:t>
      </w:r>
      <w:r w:rsidR="0090101B">
        <w:rPr>
          <w:color w:val="000000"/>
          <w:spacing w:val="2"/>
          <w:sz w:val="28"/>
          <w:szCs w:val="28"/>
        </w:rPr>
        <w:t>Н</w:t>
      </w:r>
      <w:r w:rsidR="005C5AA1">
        <w:rPr>
          <w:color w:val="000000"/>
          <w:spacing w:val="6"/>
          <w:sz w:val="28"/>
          <w:szCs w:val="28"/>
        </w:rPr>
        <w:t xml:space="preserve">астоящее решение </w:t>
      </w:r>
      <w:r w:rsidR="006E28B0">
        <w:rPr>
          <w:color w:val="000000"/>
          <w:spacing w:val="6"/>
          <w:sz w:val="28"/>
          <w:szCs w:val="28"/>
        </w:rPr>
        <w:t xml:space="preserve"> обнародовать  на информационном  стенде, </w:t>
      </w:r>
      <w:proofErr w:type="gramStart"/>
      <w:r w:rsidR="006E28B0">
        <w:rPr>
          <w:color w:val="000000"/>
          <w:spacing w:val="6"/>
          <w:sz w:val="28"/>
          <w:szCs w:val="28"/>
        </w:rPr>
        <w:t>расположенный</w:t>
      </w:r>
      <w:proofErr w:type="gramEnd"/>
      <w:r w:rsidR="006E28B0">
        <w:rPr>
          <w:color w:val="000000"/>
          <w:spacing w:val="6"/>
          <w:sz w:val="28"/>
          <w:szCs w:val="28"/>
        </w:rPr>
        <w:t xml:space="preserve">  в администрации  </w:t>
      </w:r>
      <w:proofErr w:type="spellStart"/>
      <w:r w:rsidR="006E28B0">
        <w:rPr>
          <w:color w:val="000000"/>
          <w:spacing w:val="6"/>
          <w:sz w:val="28"/>
          <w:szCs w:val="28"/>
        </w:rPr>
        <w:t>пгт</w:t>
      </w:r>
      <w:proofErr w:type="spellEnd"/>
      <w:r w:rsidR="006E28B0">
        <w:rPr>
          <w:color w:val="000000"/>
          <w:spacing w:val="6"/>
          <w:sz w:val="28"/>
          <w:szCs w:val="28"/>
        </w:rPr>
        <w:t xml:space="preserve"> «Калангуйское», опубликовать на сайте  администрации  городского поселение «Калангуйское»</w:t>
      </w:r>
      <w:r w:rsidR="000F53C4">
        <w:rPr>
          <w:color w:val="000000"/>
          <w:spacing w:val="6"/>
          <w:sz w:val="28"/>
          <w:szCs w:val="28"/>
          <w:lang w:val="en-US"/>
        </w:rPr>
        <w:t>www</w:t>
      </w:r>
      <w:r w:rsidR="000F53C4" w:rsidRPr="000F53C4">
        <w:rPr>
          <w:color w:val="000000"/>
          <w:spacing w:val="6"/>
          <w:sz w:val="28"/>
          <w:szCs w:val="28"/>
        </w:rPr>
        <w:t>.</w:t>
      </w:r>
      <w:proofErr w:type="spellStart"/>
      <w:r w:rsidR="000F53C4">
        <w:rPr>
          <w:color w:val="000000"/>
          <w:spacing w:val="6"/>
          <w:sz w:val="28"/>
          <w:szCs w:val="28"/>
          <w:lang w:val="en-US"/>
        </w:rPr>
        <w:t>admkan</w:t>
      </w:r>
      <w:proofErr w:type="spellEnd"/>
      <w:r w:rsidR="000F53C4" w:rsidRPr="000F53C4">
        <w:rPr>
          <w:color w:val="000000"/>
          <w:spacing w:val="6"/>
          <w:sz w:val="28"/>
          <w:szCs w:val="28"/>
        </w:rPr>
        <w:t>.</w:t>
      </w:r>
      <w:proofErr w:type="spellStart"/>
      <w:r w:rsidR="000F53C4">
        <w:rPr>
          <w:color w:val="000000"/>
          <w:spacing w:val="6"/>
          <w:sz w:val="28"/>
          <w:szCs w:val="28"/>
          <w:lang w:val="en-US"/>
        </w:rPr>
        <w:t>ru</w:t>
      </w:r>
      <w:proofErr w:type="spellEnd"/>
      <w:r w:rsidR="000F53C4" w:rsidRPr="000F53C4">
        <w:rPr>
          <w:color w:val="000000"/>
          <w:spacing w:val="6"/>
          <w:sz w:val="28"/>
          <w:szCs w:val="28"/>
        </w:rPr>
        <w:t>.</w:t>
      </w:r>
      <w:r w:rsidR="006E28B0">
        <w:rPr>
          <w:color w:val="000000"/>
          <w:spacing w:val="6"/>
          <w:sz w:val="28"/>
          <w:szCs w:val="28"/>
        </w:rPr>
        <w:t xml:space="preserve"> </w:t>
      </w:r>
    </w:p>
    <w:p w:rsidR="00053082" w:rsidRDefault="00053082" w:rsidP="00053082">
      <w:pPr>
        <w:shd w:val="clear" w:color="auto" w:fill="FFFFFF"/>
        <w:spacing w:line="322" w:lineRule="exact"/>
        <w:ind w:left="514"/>
        <w:jc w:val="both"/>
        <w:rPr>
          <w:color w:val="000000"/>
          <w:spacing w:val="2"/>
          <w:sz w:val="28"/>
          <w:szCs w:val="28"/>
        </w:rPr>
      </w:pPr>
    </w:p>
    <w:p w:rsidR="00053082" w:rsidRDefault="00053082" w:rsidP="00053082">
      <w:pPr>
        <w:shd w:val="clear" w:color="auto" w:fill="FFFFFF"/>
        <w:spacing w:line="322" w:lineRule="exact"/>
        <w:ind w:left="514"/>
        <w:jc w:val="both"/>
        <w:rPr>
          <w:color w:val="000000"/>
          <w:spacing w:val="2"/>
          <w:sz w:val="28"/>
          <w:szCs w:val="28"/>
        </w:rPr>
      </w:pPr>
    </w:p>
    <w:p w:rsidR="00DE1811" w:rsidRDefault="00DE1811" w:rsidP="00053082">
      <w:pPr>
        <w:shd w:val="clear" w:color="auto" w:fill="FFFFFF"/>
        <w:spacing w:line="322" w:lineRule="exact"/>
        <w:ind w:left="514"/>
        <w:jc w:val="both"/>
        <w:rPr>
          <w:color w:val="000000"/>
          <w:spacing w:val="2"/>
          <w:sz w:val="28"/>
          <w:szCs w:val="28"/>
        </w:rPr>
      </w:pPr>
    </w:p>
    <w:p w:rsidR="005C5AA1" w:rsidRPr="0090101B" w:rsidRDefault="005C5AA1" w:rsidP="00EC68F6">
      <w:pPr>
        <w:shd w:val="clear" w:color="auto" w:fill="FFFFFF"/>
        <w:spacing w:line="322" w:lineRule="exact"/>
        <w:jc w:val="both"/>
      </w:pPr>
      <w:r w:rsidRPr="0090101B">
        <w:rPr>
          <w:bCs/>
          <w:color w:val="222222"/>
          <w:spacing w:val="-2"/>
          <w:sz w:val="28"/>
          <w:szCs w:val="28"/>
        </w:rPr>
        <w:t xml:space="preserve">Глава </w:t>
      </w:r>
      <w:proofErr w:type="gramStart"/>
      <w:r w:rsidRPr="0090101B">
        <w:rPr>
          <w:bCs/>
          <w:color w:val="222222"/>
          <w:spacing w:val="-2"/>
          <w:sz w:val="28"/>
          <w:szCs w:val="28"/>
        </w:rPr>
        <w:t>городского</w:t>
      </w:r>
      <w:proofErr w:type="gramEnd"/>
    </w:p>
    <w:p w:rsidR="005C5AA1" w:rsidRPr="0090101B" w:rsidRDefault="005C5AA1" w:rsidP="00EC68F6">
      <w:pPr>
        <w:shd w:val="clear" w:color="auto" w:fill="FFFFFF"/>
        <w:tabs>
          <w:tab w:val="left" w:pos="7445"/>
        </w:tabs>
        <w:spacing w:before="5"/>
      </w:pPr>
      <w:r w:rsidRPr="0090101B">
        <w:rPr>
          <w:bCs/>
          <w:color w:val="222222"/>
          <w:sz w:val="28"/>
          <w:szCs w:val="28"/>
        </w:rPr>
        <w:t>поселения «</w:t>
      </w:r>
      <w:r w:rsidR="000F53C4" w:rsidRPr="0090101B">
        <w:rPr>
          <w:bCs/>
          <w:color w:val="222222"/>
          <w:sz w:val="28"/>
          <w:szCs w:val="28"/>
        </w:rPr>
        <w:t>Калангуйское»</w:t>
      </w:r>
      <w:r w:rsidRPr="0090101B">
        <w:rPr>
          <w:bCs/>
          <w:color w:val="222222"/>
          <w:sz w:val="28"/>
          <w:szCs w:val="28"/>
        </w:rPr>
        <w:tab/>
      </w:r>
      <w:proofErr w:type="spellStart"/>
      <w:r w:rsidR="000F53C4" w:rsidRPr="0090101B">
        <w:rPr>
          <w:bCs/>
          <w:color w:val="222222"/>
          <w:sz w:val="28"/>
          <w:szCs w:val="28"/>
        </w:rPr>
        <w:t>О.А.Чигидин</w:t>
      </w:r>
      <w:proofErr w:type="spellEnd"/>
    </w:p>
    <w:p w:rsidR="00C21247" w:rsidRPr="0090101B" w:rsidRDefault="00C21247"/>
    <w:p w:rsidR="00FD2C0C" w:rsidRPr="0090101B" w:rsidRDefault="00FD2C0C"/>
    <w:p w:rsidR="003F293C" w:rsidRPr="0090101B" w:rsidRDefault="003F293C"/>
    <w:p w:rsidR="00186DAB" w:rsidRDefault="00186DAB" w:rsidP="00186DAB">
      <w:pPr>
        <w:pStyle w:val="1"/>
        <w:jc w:val="center"/>
        <w:outlineLvl w:val="0"/>
      </w:pPr>
    </w:p>
    <w:p w:rsidR="00186DAB" w:rsidRPr="00057202" w:rsidRDefault="00186DAB" w:rsidP="00186DAB">
      <w:pPr>
        <w:pStyle w:val="1"/>
        <w:jc w:val="center"/>
        <w:outlineLvl w:val="0"/>
        <w:rPr>
          <w:b/>
        </w:rPr>
      </w:pPr>
      <w:r w:rsidRPr="00186DAB">
        <w:rPr>
          <w:b/>
        </w:rPr>
        <w:lastRenderedPageBreak/>
        <w:t xml:space="preserve"> </w:t>
      </w:r>
      <w:r w:rsidRPr="00057202">
        <w:rPr>
          <w:b/>
        </w:rPr>
        <w:t xml:space="preserve">РОССИЙСКАЯ ФЕДЕРАЦИЯ </w:t>
      </w:r>
    </w:p>
    <w:p w:rsidR="00186DAB" w:rsidRPr="00057202" w:rsidRDefault="00186DAB" w:rsidP="00186DAB">
      <w:pPr>
        <w:pStyle w:val="1"/>
        <w:jc w:val="center"/>
        <w:rPr>
          <w:b/>
        </w:rPr>
      </w:pPr>
    </w:p>
    <w:p w:rsidR="00186DAB" w:rsidRPr="00057202" w:rsidRDefault="00186DAB" w:rsidP="00186DAB">
      <w:pPr>
        <w:pStyle w:val="1"/>
        <w:jc w:val="center"/>
        <w:rPr>
          <w:b/>
        </w:rPr>
      </w:pPr>
    </w:p>
    <w:p w:rsidR="00186DAB" w:rsidRPr="00057202" w:rsidRDefault="00186DAB" w:rsidP="00186DAB">
      <w:pPr>
        <w:pStyle w:val="1"/>
        <w:jc w:val="center"/>
        <w:outlineLvl w:val="0"/>
        <w:rPr>
          <w:b/>
        </w:rPr>
      </w:pPr>
      <w:r w:rsidRPr="00057202">
        <w:rPr>
          <w:b/>
        </w:rPr>
        <w:t>ОБЩЕСТВО С ОГРАНИЧЕННОЙ ОТВЕТСТВЕННОСТЬЮ</w:t>
      </w:r>
    </w:p>
    <w:p w:rsidR="00186DAB" w:rsidRPr="00057202" w:rsidRDefault="00186DAB" w:rsidP="00186DAB">
      <w:pPr>
        <w:pStyle w:val="1"/>
        <w:jc w:val="center"/>
        <w:rPr>
          <w:b/>
        </w:rPr>
      </w:pPr>
      <w:r w:rsidRPr="00057202">
        <w:rPr>
          <w:b/>
        </w:rPr>
        <w:t>«НАУЧНО-ИССЛЕДОВАТЕЛЬСКИЙ И ПРОЕКТНЫЙ ИНСТИТУТ</w:t>
      </w:r>
    </w:p>
    <w:p w:rsidR="00186DAB" w:rsidRPr="00057202" w:rsidRDefault="00186DAB" w:rsidP="00186DAB">
      <w:pPr>
        <w:pStyle w:val="1"/>
        <w:jc w:val="center"/>
        <w:rPr>
          <w:b/>
        </w:rPr>
      </w:pPr>
      <w:r w:rsidRPr="00057202">
        <w:rPr>
          <w:b/>
        </w:rPr>
        <w:t>ТЕРРИТОРИАЛЬНОГО ПЛАНИРОВАНИЯ И УПРАВЛЕНИЯ»</w:t>
      </w:r>
    </w:p>
    <w:p w:rsidR="00186DAB" w:rsidRPr="00057202" w:rsidRDefault="00186DAB" w:rsidP="00186DAB">
      <w:pPr>
        <w:pStyle w:val="1"/>
        <w:rPr>
          <w:b/>
        </w:rPr>
      </w:pPr>
    </w:p>
    <w:p w:rsidR="00186DAB" w:rsidRPr="00057202" w:rsidRDefault="00186DAB" w:rsidP="00186DAB">
      <w:pPr>
        <w:pStyle w:val="1"/>
        <w:rPr>
          <w:b/>
        </w:rPr>
      </w:pPr>
    </w:p>
    <w:p w:rsidR="00186DAB" w:rsidRPr="00057202" w:rsidRDefault="00186DAB" w:rsidP="00186DAB">
      <w:pPr>
        <w:pStyle w:val="1"/>
        <w:rPr>
          <w:b/>
        </w:rPr>
      </w:pPr>
    </w:p>
    <w:p w:rsidR="00186DAB" w:rsidRPr="00057202" w:rsidRDefault="00186DAB" w:rsidP="00186DAB">
      <w:pPr>
        <w:pStyle w:val="1"/>
        <w:rPr>
          <w:b/>
          <w:szCs w:val="24"/>
        </w:rPr>
      </w:pPr>
      <w:r w:rsidRPr="00057202">
        <w:rPr>
          <w:b/>
          <w:szCs w:val="24"/>
        </w:rPr>
        <w:t>Индекс УДК________</w:t>
      </w:r>
      <w:r w:rsidRPr="00057202">
        <w:rPr>
          <w:b/>
          <w:szCs w:val="24"/>
        </w:rPr>
        <w:tab/>
      </w:r>
      <w:r w:rsidRPr="00057202">
        <w:rPr>
          <w:b/>
          <w:szCs w:val="24"/>
        </w:rPr>
        <w:tab/>
      </w:r>
      <w:r w:rsidRPr="00057202">
        <w:rPr>
          <w:b/>
          <w:szCs w:val="24"/>
        </w:rPr>
        <w:tab/>
        <w:t xml:space="preserve">                                   </w:t>
      </w:r>
      <w:r w:rsidRPr="00057202">
        <w:rPr>
          <w:b/>
          <w:szCs w:val="24"/>
        </w:rPr>
        <w:tab/>
        <w:t xml:space="preserve">                "УТВЕРЖДАЮ"</w:t>
      </w:r>
    </w:p>
    <w:p w:rsidR="00186DAB" w:rsidRPr="00057202" w:rsidRDefault="00186DAB" w:rsidP="00186DAB">
      <w:pPr>
        <w:pStyle w:val="1"/>
        <w:rPr>
          <w:b/>
          <w:szCs w:val="24"/>
        </w:rPr>
      </w:pPr>
      <w:r w:rsidRPr="00057202">
        <w:rPr>
          <w:b/>
          <w:szCs w:val="24"/>
        </w:rPr>
        <w:t>Инвентарный №____________</w:t>
      </w:r>
      <w:r w:rsidRPr="00057202">
        <w:rPr>
          <w:b/>
          <w:szCs w:val="24"/>
        </w:rPr>
        <w:tab/>
      </w:r>
      <w:r w:rsidRPr="00057202">
        <w:rPr>
          <w:b/>
          <w:szCs w:val="24"/>
        </w:rPr>
        <w:tab/>
      </w:r>
      <w:r w:rsidRPr="00057202">
        <w:rPr>
          <w:b/>
          <w:szCs w:val="24"/>
        </w:rPr>
        <w:tab/>
        <w:t xml:space="preserve">                      Генеральный директор</w:t>
      </w:r>
    </w:p>
    <w:p w:rsidR="00186DAB" w:rsidRPr="00057202" w:rsidRDefault="00186DAB" w:rsidP="00186DAB">
      <w:pPr>
        <w:pStyle w:val="1"/>
        <w:rPr>
          <w:b/>
          <w:szCs w:val="24"/>
        </w:rPr>
      </w:pPr>
      <w:r w:rsidRPr="00057202">
        <w:rPr>
          <w:b/>
          <w:szCs w:val="24"/>
        </w:rPr>
        <w:tab/>
      </w:r>
      <w:r w:rsidRPr="00057202">
        <w:rPr>
          <w:b/>
          <w:szCs w:val="24"/>
        </w:rPr>
        <w:tab/>
      </w:r>
      <w:r w:rsidRPr="00057202">
        <w:rPr>
          <w:b/>
          <w:szCs w:val="24"/>
        </w:rPr>
        <w:tab/>
      </w:r>
      <w:r w:rsidRPr="00057202">
        <w:rPr>
          <w:b/>
          <w:szCs w:val="24"/>
        </w:rPr>
        <w:tab/>
      </w:r>
      <w:r w:rsidRPr="00057202">
        <w:rPr>
          <w:b/>
          <w:szCs w:val="24"/>
        </w:rPr>
        <w:tab/>
      </w:r>
      <w:r w:rsidRPr="00057202">
        <w:rPr>
          <w:b/>
          <w:szCs w:val="24"/>
        </w:rPr>
        <w:tab/>
        <w:t xml:space="preserve">                        _________  Э.Н. Сокол-</w:t>
      </w:r>
      <w:proofErr w:type="spellStart"/>
      <w:r w:rsidRPr="00057202">
        <w:rPr>
          <w:b/>
          <w:szCs w:val="24"/>
        </w:rPr>
        <w:t>Номоконов</w:t>
      </w:r>
      <w:proofErr w:type="spellEnd"/>
      <w:r w:rsidRPr="00057202">
        <w:rPr>
          <w:b/>
          <w:szCs w:val="24"/>
        </w:rPr>
        <w:t xml:space="preserve">, </w:t>
      </w:r>
    </w:p>
    <w:p w:rsidR="00186DAB" w:rsidRPr="00057202" w:rsidRDefault="00186DAB" w:rsidP="00186DAB">
      <w:pPr>
        <w:pStyle w:val="1"/>
        <w:rPr>
          <w:b/>
          <w:szCs w:val="24"/>
        </w:rPr>
      </w:pPr>
      <w:r w:rsidRPr="00057202">
        <w:rPr>
          <w:b/>
          <w:szCs w:val="24"/>
        </w:rPr>
        <w:t xml:space="preserve">                                                                                             "____"___________ 201</w:t>
      </w:r>
      <w:r>
        <w:rPr>
          <w:b/>
          <w:szCs w:val="24"/>
        </w:rPr>
        <w:t>6</w:t>
      </w:r>
      <w:r w:rsidRPr="00057202">
        <w:rPr>
          <w:b/>
          <w:szCs w:val="24"/>
        </w:rPr>
        <w:t xml:space="preserve"> г.</w:t>
      </w:r>
    </w:p>
    <w:p w:rsidR="00186DAB" w:rsidRPr="00057202" w:rsidRDefault="00186DAB" w:rsidP="00186DAB">
      <w:pPr>
        <w:pStyle w:val="1"/>
        <w:rPr>
          <w:b/>
        </w:rPr>
      </w:pPr>
      <w:r w:rsidRPr="00057202">
        <w:rPr>
          <w:b/>
          <w:szCs w:val="24"/>
        </w:rPr>
        <w:tab/>
      </w:r>
      <w:r w:rsidRPr="00057202">
        <w:rPr>
          <w:b/>
          <w:szCs w:val="24"/>
        </w:rPr>
        <w:tab/>
      </w:r>
      <w:r w:rsidRPr="00057202">
        <w:rPr>
          <w:b/>
          <w:szCs w:val="24"/>
        </w:rPr>
        <w:tab/>
      </w:r>
      <w:r w:rsidRPr="00057202">
        <w:rPr>
          <w:b/>
        </w:rPr>
        <w:tab/>
      </w:r>
      <w:r w:rsidRPr="00057202">
        <w:rPr>
          <w:b/>
        </w:rPr>
        <w:tab/>
      </w:r>
      <w:r w:rsidRPr="00057202">
        <w:rPr>
          <w:b/>
        </w:rPr>
        <w:tab/>
      </w:r>
      <w:r w:rsidRPr="00057202">
        <w:rPr>
          <w:b/>
        </w:rPr>
        <w:tab/>
      </w:r>
      <w:r w:rsidRPr="00057202">
        <w:rPr>
          <w:b/>
        </w:rPr>
        <w:tab/>
      </w:r>
    </w:p>
    <w:p w:rsidR="00186DAB" w:rsidRPr="00057202" w:rsidRDefault="00186DAB" w:rsidP="00186DAB">
      <w:pPr>
        <w:pStyle w:val="1"/>
        <w:ind w:left="5040" w:firstLine="720"/>
        <w:rPr>
          <w:b/>
          <w:szCs w:val="24"/>
        </w:rPr>
      </w:pPr>
      <w:r w:rsidRPr="00057202">
        <w:rPr>
          <w:b/>
        </w:rPr>
        <w:t xml:space="preserve">   </w:t>
      </w:r>
      <w:r w:rsidRPr="00057202">
        <w:rPr>
          <w:b/>
        </w:rPr>
        <w:tab/>
      </w:r>
      <w:r w:rsidRPr="00057202">
        <w:rPr>
          <w:b/>
        </w:rPr>
        <w:tab/>
      </w:r>
      <w:r w:rsidRPr="00057202">
        <w:rPr>
          <w:b/>
        </w:rPr>
        <w:tab/>
      </w:r>
      <w:r w:rsidRPr="00057202">
        <w:rPr>
          <w:b/>
        </w:rPr>
        <w:tab/>
      </w:r>
      <w:r w:rsidRPr="00057202">
        <w:rPr>
          <w:b/>
          <w:szCs w:val="24"/>
        </w:rPr>
        <w:t>м.п.</w:t>
      </w:r>
    </w:p>
    <w:p w:rsidR="00186DAB" w:rsidRPr="00057202" w:rsidRDefault="00186DAB" w:rsidP="00186DAB">
      <w:pPr>
        <w:pStyle w:val="1"/>
        <w:jc w:val="center"/>
        <w:rPr>
          <w:b/>
        </w:rPr>
      </w:pPr>
      <w:r w:rsidRPr="00057202">
        <w:rPr>
          <w:b/>
        </w:rPr>
        <w:tab/>
      </w:r>
      <w:r w:rsidRPr="00057202">
        <w:rPr>
          <w:b/>
        </w:rPr>
        <w:tab/>
      </w:r>
      <w:r w:rsidRPr="00057202">
        <w:rPr>
          <w:b/>
        </w:rPr>
        <w:tab/>
      </w:r>
    </w:p>
    <w:p w:rsidR="00186DAB" w:rsidRPr="00057202" w:rsidRDefault="00186DAB" w:rsidP="00186DAB">
      <w:pPr>
        <w:pStyle w:val="1"/>
        <w:jc w:val="center"/>
        <w:rPr>
          <w:b/>
        </w:rPr>
      </w:pPr>
    </w:p>
    <w:p w:rsidR="00186DAB" w:rsidRPr="00057202" w:rsidRDefault="00186DAB" w:rsidP="00186DAB">
      <w:pPr>
        <w:pStyle w:val="1"/>
        <w:jc w:val="center"/>
        <w:outlineLvl w:val="0"/>
        <w:rPr>
          <w:b/>
          <w:sz w:val="32"/>
          <w:szCs w:val="32"/>
        </w:rPr>
      </w:pPr>
      <w:r w:rsidRPr="00057202">
        <w:rPr>
          <w:b/>
          <w:sz w:val="32"/>
          <w:szCs w:val="32"/>
        </w:rPr>
        <w:t>ОТЧЕТ</w:t>
      </w:r>
    </w:p>
    <w:p w:rsidR="00186DAB" w:rsidRPr="00057202" w:rsidRDefault="00186DAB" w:rsidP="00186DAB">
      <w:pPr>
        <w:pStyle w:val="1"/>
        <w:jc w:val="center"/>
        <w:rPr>
          <w:b/>
          <w:sz w:val="32"/>
          <w:szCs w:val="32"/>
        </w:rPr>
      </w:pPr>
      <w:r w:rsidRPr="00057202">
        <w:rPr>
          <w:b/>
          <w:sz w:val="32"/>
          <w:szCs w:val="32"/>
        </w:rPr>
        <w:t>о научно-исследовательской работе</w:t>
      </w:r>
    </w:p>
    <w:p w:rsidR="00186DAB" w:rsidRPr="00057202" w:rsidRDefault="00186DAB" w:rsidP="00186DAB">
      <w:pPr>
        <w:pStyle w:val="1"/>
        <w:jc w:val="center"/>
        <w:rPr>
          <w:b/>
          <w:sz w:val="32"/>
          <w:szCs w:val="32"/>
        </w:rPr>
      </w:pPr>
      <w:r w:rsidRPr="00057202">
        <w:rPr>
          <w:b/>
          <w:sz w:val="32"/>
          <w:szCs w:val="32"/>
        </w:rPr>
        <w:t>(итоговый)</w:t>
      </w:r>
    </w:p>
    <w:p w:rsidR="00186DAB" w:rsidRPr="00057202" w:rsidRDefault="00186DAB" w:rsidP="00186DAB">
      <w:pPr>
        <w:pStyle w:val="1"/>
        <w:jc w:val="center"/>
        <w:rPr>
          <w:b/>
        </w:rPr>
      </w:pPr>
    </w:p>
    <w:p w:rsidR="00186DAB" w:rsidRPr="00057202" w:rsidRDefault="00186DAB" w:rsidP="00186DAB">
      <w:pPr>
        <w:pStyle w:val="1"/>
        <w:jc w:val="center"/>
        <w:rPr>
          <w:b/>
        </w:rPr>
      </w:pPr>
    </w:p>
    <w:p w:rsidR="00186DAB" w:rsidRPr="00057202" w:rsidRDefault="00186DAB" w:rsidP="00186DAB">
      <w:pPr>
        <w:pStyle w:val="1"/>
        <w:jc w:val="center"/>
        <w:rPr>
          <w:b/>
          <w:sz w:val="32"/>
        </w:rPr>
      </w:pPr>
      <w:r w:rsidRPr="00057202">
        <w:rPr>
          <w:b/>
          <w:sz w:val="32"/>
        </w:rPr>
        <w:t xml:space="preserve">Разработка документов градостроительного зонирования </w:t>
      </w:r>
      <w:r>
        <w:rPr>
          <w:b/>
          <w:sz w:val="32"/>
        </w:rPr>
        <w:t>городского поселения «Калангуйское»</w:t>
      </w:r>
    </w:p>
    <w:p w:rsidR="00186DAB" w:rsidRDefault="00186DAB" w:rsidP="00186DAB">
      <w:pPr>
        <w:pStyle w:val="1"/>
        <w:jc w:val="center"/>
        <w:rPr>
          <w:b/>
          <w:sz w:val="32"/>
        </w:rPr>
      </w:pPr>
      <w:r w:rsidRPr="00057202">
        <w:rPr>
          <w:b/>
          <w:sz w:val="32"/>
        </w:rPr>
        <w:t>«Правила землепользования и застройки муниципального образования</w:t>
      </w:r>
      <w:r>
        <w:rPr>
          <w:b/>
          <w:sz w:val="32"/>
        </w:rPr>
        <w:t xml:space="preserve"> «Калангуйское»</w:t>
      </w:r>
    </w:p>
    <w:p w:rsidR="00186DAB" w:rsidRPr="00057202" w:rsidRDefault="00186DAB" w:rsidP="00186DAB">
      <w:pPr>
        <w:pStyle w:val="1"/>
        <w:jc w:val="center"/>
        <w:rPr>
          <w:b/>
          <w:sz w:val="32"/>
        </w:rPr>
      </w:pPr>
      <w:r>
        <w:rPr>
          <w:b/>
          <w:sz w:val="32"/>
        </w:rPr>
        <w:t>(дополнения и изменения)</w:t>
      </w:r>
    </w:p>
    <w:p w:rsidR="00186DAB" w:rsidRPr="00057202" w:rsidRDefault="00186DAB" w:rsidP="00186DAB">
      <w:pPr>
        <w:pStyle w:val="1"/>
        <w:jc w:val="center"/>
        <w:rPr>
          <w:b/>
          <w:szCs w:val="24"/>
        </w:rPr>
      </w:pPr>
    </w:p>
    <w:p w:rsidR="00186DAB" w:rsidRPr="00057202" w:rsidRDefault="00186DAB" w:rsidP="00186DAB">
      <w:pPr>
        <w:pStyle w:val="1"/>
        <w:jc w:val="center"/>
        <w:rPr>
          <w:b/>
          <w:szCs w:val="24"/>
        </w:rPr>
      </w:pPr>
    </w:p>
    <w:p w:rsidR="00186DAB" w:rsidRPr="00057202" w:rsidRDefault="00186DAB" w:rsidP="00186DAB">
      <w:pPr>
        <w:pStyle w:val="1"/>
        <w:jc w:val="center"/>
        <w:rPr>
          <w:b/>
          <w:szCs w:val="24"/>
        </w:rPr>
      </w:pPr>
    </w:p>
    <w:p w:rsidR="00186DAB" w:rsidRPr="00057202" w:rsidRDefault="00186DAB" w:rsidP="00186DAB">
      <w:pPr>
        <w:pStyle w:val="1"/>
        <w:jc w:val="center"/>
        <w:rPr>
          <w:b/>
          <w:szCs w:val="24"/>
        </w:rPr>
      </w:pPr>
    </w:p>
    <w:p w:rsidR="00186DAB" w:rsidRPr="00057202" w:rsidRDefault="00186DAB" w:rsidP="00186DAB">
      <w:pPr>
        <w:pStyle w:val="1"/>
        <w:outlineLvl w:val="0"/>
        <w:rPr>
          <w:b/>
          <w:szCs w:val="24"/>
          <w:u w:val="single"/>
        </w:rPr>
      </w:pPr>
      <w:r w:rsidRPr="00057202">
        <w:rPr>
          <w:b/>
          <w:szCs w:val="24"/>
        </w:rPr>
        <w:t xml:space="preserve">Шифр темы/ № работы </w:t>
      </w:r>
      <w:r w:rsidRPr="00057202">
        <w:rPr>
          <w:b/>
          <w:szCs w:val="24"/>
          <w:u w:val="single"/>
        </w:rPr>
        <w:t>_______________</w:t>
      </w:r>
    </w:p>
    <w:p w:rsidR="00186DAB" w:rsidRPr="00057202" w:rsidRDefault="00186DAB" w:rsidP="00186DAB">
      <w:pPr>
        <w:pStyle w:val="1"/>
        <w:outlineLvl w:val="0"/>
        <w:rPr>
          <w:b/>
        </w:rPr>
      </w:pPr>
    </w:p>
    <w:p w:rsidR="00186DAB" w:rsidRPr="00057202" w:rsidRDefault="00186DAB" w:rsidP="00186DAB">
      <w:pPr>
        <w:pStyle w:val="1"/>
        <w:outlineLvl w:val="0"/>
        <w:rPr>
          <w:b/>
        </w:rPr>
      </w:pPr>
    </w:p>
    <w:p w:rsidR="00186DAB" w:rsidRPr="00057202" w:rsidRDefault="00186DAB" w:rsidP="00186DAB">
      <w:pPr>
        <w:pStyle w:val="1"/>
        <w:rPr>
          <w:b/>
        </w:rPr>
      </w:pPr>
    </w:p>
    <w:p w:rsidR="00186DAB" w:rsidRPr="00057202" w:rsidRDefault="00186DAB" w:rsidP="00186DAB">
      <w:pPr>
        <w:pStyle w:val="1"/>
        <w:jc w:val="right"/>
        <w:outlineLvl w:val="0"/>
        <w:rPr>
          <w:b/>
          <w:szCs w:val="24"/>
        </w:rPr>
      </w:pPr>
      <w:r w:rsidRPr="00057202">
        <w:rPr>
          <w:b/>
        </w:rPr>
        <w:tab/>
      </w:r>
      <w:r w:rsidRPr="00057202">
        <w:rPr>
          <w:b/>
        </w:rPr>
        <w:tab/>
      </w:r>
      <w:r w:rsidRPr="00057202">
        <w:rPr>
          <w:b/>
        </w:rPr>
        <w:tab/>
      </w:r>
      <w:r w:rsidRPr="00057202">
        <w:rPr>
          <w:b/>
        </w:rPr>
        <w:tab/>
      </w:r>
      <w:r w:rsidRPr="00057202">
        <w:rPr>
          <w:b/>
        </w:rPr>
        <w:tab/>
      </w:r>
      <w:r w:rsidRPr="00057202">
        <w:rPr>
          <w:b/>
          <w:szCs w:val="24"/>
        </w:rPr>
        <w:tab/>
        <w:t xml:space="preserve">Научный руководитель работ </w:t>
      </w:r>
    </w:p>
    <w:p w:rsidR="00186DAB" w:rsidRPr="00057202" w:rsidRDefault="00186DAB" w:rsidP="00186DAB">
      <w:pPr>
        <w:pStyle w:val="1"/>
        <w:ind w:left="4320"/>
        <w:jc w:val="right"/>
        <w:rPr>
          <w:b/>
          <w:szCs w:val="24"/>
        </w:rPr>
      </w:pPr>
      <w:r w:rsidRPr="00057202">
        <w:rPr>
          <w:b/>
          <w:szCs w:val="24"/>
        </w:rPr>
        <w:t>____________Э.Н. Сокол-</w:t>
      </w:r>
      <w:proofErr w:type="spellStart"/>
      <w:r w:rsidRPr="00057202">
        <w:rPr>
          <w:b/>
          <w:szCs w:val="24"/>
        </w:rPr>
        <w:t>Номоконов</w:t>
      </w:r>
      <w:proofErr w:type="spellEnd"/>
      <w:r w:rsidRPr="00057202">
        <w:rPr>
          <w:b/>
          <w:szCs w:val="24"/>
        </w:rPr>
        <w:t xml:space="preserve">, </w:t>
      </w:r>
    </w:p>
    <w:p w:rsidR="00186DAB" w:rsidRPr="00057202" w:rsidRDefault="00186DAB" w:rsidP="00186DAB">
      <w:pPr>
        <w:pStyle w:val="1"/>
        <w:ind w:left="4320"/>
        <w:jc w:val="right"/>
        <w:rPr>
          <w:b/>
          <w:szCs w:val="24"/>
        </w:rPr>
      </w:pPr>
      <w:r>
        <w:rPr>
          <w:b/>
          <w:szCs w:val="24"/>
        </w:rPr>
        <w:t>профессор</w:t>
      </w:r>
      <w:r w:rsidRPr="00057202">
        <w:rPr>
          <w:b/>
          <w:szCs w:val="24"/>
        </w:rPr>
        <w:t>, академик РМА</w:t>
      </w:r>
    </w:p>
    <w:p w:rsidR="00186DAB" w:rsidRPr="00057202" w:rsidRDefault="00186DAB" w:rsidP="00186DAB">
      <w:pPr>
        <w:pStyle w:val="1"/>
        <w:rPr>
          <w:szCs w:val="24"/>
        </w:rPr>
      </w:pPr>
    </w:p>
    <w:p w:rsidR="00186DAB" w:rsidRDefault="00186DAB" w:rsidP="00186DAB">
      <w:pPr>
        <w:jc w:val="center"/>
        <w:outlineLvl w:val="0"/>
        <w:rPr>
          <w:b/>
        </w:rPr>
      </w:pPr>
    </w:p>
    <w:p w:rsidR="00186DAB" w:rsidRDefault="00186DAB" w:rsidP="00186DAB">
      <w:pPr>
        <w:jc w:val="center"/>
        <w:outlineLvl w:val="0"/>
        <w:rPr>
          <w:b/>
        </w:rPr>
      </w:pPr>
    </w:p>
    <w:p w:rsidR="00186DAB" w:rsidRDefault="00186DAB" w:rsidP="00186DAB">
      <w:pPr>
        <w:jc w:val="center"/>
        <w:outlineLvl w:val="0"/>
        <w:rPr>
          <w:b/>
        </w:rPr>
      </w:pPr>
    </w:p>
    <w:p w:rsidR="00186DAB" w:rsidRPr="00057202" w:rsidRDefault="00186DAB" w:rsidP="00186DAB">
      <w:pPr>
        <w:jc w:val="center"/>
        <w:outlineLvl w:val="0"/>
        <w:rPr>
          <w:b/>
        </w:rPr>
      </w:pPr>
    </w:p>
    <w:p w:rsidR="00186DAB" w:rsidRPr="00057202" w:rsidRDefault="00186DAB" w:rsidP="00186DAB">
      <w:pPr>
        <w:jc w:val="center"/>
        <w:outlineLvl w:val="0"/>
        <w:rPr>
          <w:b/>
        </w:rPr>
      </w:pPr>
    </w:p>
    <w:p w:rsidR="00186DAB" w:rsidRPr="00057202" w:rsidRDefault="00186DAB" w:rsidP="00186DAB">
      <w:pPr>
        <w:jc w:val="center"/>
        <w:outlineLvl w:val="0"/>
        <w:rPr>
          <w:b/>
        </w:rPr>
      </w:pPr>
    </w:p>
    <w:p w:rsidR="00186DAB" w:rsidRPr="00057202" w:rsidRDefault="00186DAB" w:rsidP="00186DAB">
      <w:pPr>
        <w:jc w:val="center"/>
        <w:outlineLvl w:val="0"/>
        <w:rPr>
          <w:b/>
        </w:rPr>
      </w:pPr>
      <w:r w:rsidRPr="00057202">
        <w:rPr>
          <w:b/>
        </w:rPr>
        <w:t>Чита</w:t>
      </w:r>
    </w:p>
    <w:p w:rsidR="00186DAB" w:rsidRPr="00057202" w:rsidRDefault="00186DAB" w:rsidP="00186DAB">
      <w:pPr>
        <w:jc w:val="center"/>
        <w:outlineLvl w:val="0"/>
      </w:pPr>
      <w:r w:rsidRPr="00057202">
        <w:rPr>
          <w:b/>
        </w:rPr>
        <w:t xml:space="preserve"> 201</w:t>
      </w:r>
      <w:r>
        <w:rPr>
          <w:b/>
        </w:rPr>
        <w:t>6</w:t>
      </w:r>
      <w:r w:rsidRPr="00057202">
        <w:rPr>
          <w:b/>
        </w:rPr>
        <w:t xml:space="preserve"> г.</w:t>
      </w:r>
    </w:p>
    <w:p w:rsidR="00186DAB" w:rsidRDefault="00186DAB" w:rsidP="00186DAB">
      <w:pPr>
        <w:pStyle w:val="2"/>
        <w:widowControl w:val="0"/>
        <w:spacing w:after="120"/>
        <w:ind w:firstLine="709"/>
        <w:jc w:val="center"/>
        <w:rPr>
          <w:b/>
          <w:sz w:val="28"/>
        </w:rPr>
      </w:pPr>
    </w:p>
    <w:p w:rsidR="00186DAB" w:rsidRDefault="00186DAB" w:rsidP="00186DAB">
      <w:pPr>
        <w:spacing w:after="120"/>
        <w:ind w:firstLine="709"/>
        <w:jc w:val="both"/>
      </w:pPr>
    </w:p>
    <w:p w:rsidR="00186DAB" w:rsidRDefault="00186DAB" w:rsidP="00186DAB">
      <w:pPr>
        <w:spacing w:after="120"/>
        <w:ind w:firstLine="709"/>
        <w:jc w:val="both"/>
      </w:pPr>
      <w:r>
        <w:lastRenderedPageBreak/>
        <w:t>1. Изложить статью 18 Правил землепользования и застройки городского поселения «Калангуйское» МР «Оловяннинский район» в следующей редакции:</w:t>
      </w:r>
    </w:p>
    <w:p w:rsidR="00186DAB" w:rsidRDefault="00186DAB" w:rsidP="00186DAB">
      <w:pPr>
        <w:ind w:firstLine="709"/>
        <w:jc w:val="both"/>
      </w:pPr>
      <w:r>
        <w:t xml:space="preserve"> «</w:t>
      </w:r>
      <w:r w:rsidRPr="009033D0">
        <w:t>Статья 18. Градостроительные регламенты территориальных зон, выд</w:t>
      </w:r>
      <w:r w:rsidRPr="00F90D27">
        <w:t xml:space="preserve">еленных в Карте зонирования территории муниципального образования </w:t>
      </w:r>
      <w:r>
        <w:t>городского поселения «Калангуйское».</w:t>
      </w:r>
    </w:p>
    <w:p w:rsidR="00186DAB" w:rsidRDefault="00186DAB" w:rsidP="00186DAB">
      <w:pPr>
        <w:ind w:firstLine="709"/>
        <w:jc w:val="both"/>
      </w:pPr>
      <w:r>
        <w:t xml:space="preserve">1. Территориальные зоны, установленные для </w:t>
      </w:r>
      <w:r w:rsidRPr="00F90D27">
        <w:t xml:space="preserve">муниципального образования  </w:t>
      </w:r>
      <w:r>
        <w:t xml:space="preserve">городского поселения «Калангуйское» включают две группы видов зон: </w:t>
      </w:r>
      <w:r w:rsidRPr="00160B8D">
        <w:t>территориальные зоны, предназначенные для градостроитель</w:t>
      </w:r>
      <w:r>
        <w:t>ного использования вне населенного</w:t>
      </w:r>
      <w:r w:rsidRPr="00160B8D">
        <w:t xml:space="preserve"> пункт</w:t>
      </w:r>
      <w:r>
        <w:t>а</w:t>
      </w:r>
      <w:r w:rsidRPr="00160B8D">
        <w:t xml:space="preserve">; территориальные зоны </w:t>
      </w:r>
      <w:r>
        <w:t xml:space="preserve">в </w:t>
      </w:r>
      <w:r w:rsidRPr="00160B8D">
        <w:t>населенн</w:t>
      </w:r>
      <w:r>
        <w:t>ом</w:t>
      </w:r>
      <w:r w:rsidRPr="00160B8D">
        <w:t xml:space="preserve"> пункт</w:t>
      </w:r>
      <w:r>
        <w:t>е.</w:t>
      </w:r>
    </w:p>
    <w:p w:rsidR="00186DAB" w:rsidRDefault="00186DAB" w:rsidP="00186DAB">
      <w:pPr>
        <w:ind w:firstLine="709"/>
        <w:jc w:val="both"/>
      </w:pPr>
      <w:r>
        <w:t xml:space="preserve">2. </w:t>
      </w:r>
      <w:r w:rsidRPr="001E6209">
        <w:t xml:space="preserve">К </w:t>
      </w:r>
      <w:r>
        <w:t>первой группе видов территориальных</w:t>
      </w:r>
      <w:r w:rsidRPr="001E6209">
        <w:t xml:space="preserve"> зон могут быть отнесены территории, расположенные на существующих</w:t>
      </w:r>
      <w:r>
        <w:t xml:space="preserve"> и планируемых</w:t>
      </w:r>
      <w:r w:rsidRPr="001E6209">
        <w:t xml:space="preserve"> землях промышленности (в т.ч. транспорта, энергетики</w:t>
      </w:r>
      <w:r>
        <w:t>, связи</w:t>
      </w:r>
      <w:r w:rsidRPr="001E6209">
        <w:t>),</w:t>
      </w:r>
      <w:r>
        <w:t xml:space="preserve"> землях специального назначения, землях сельскохозяйственного назначения, землях лесного фонда, землях водного фонда, землях особо охраняемых территорий и объектов, землях запаса, землях населенных пунктов.</w:t>
      </w:r>
      <w:r w:rsidRPr="00BE03EA">
        <w:t xml:space="preserve"> </w:t>
      </w:r>
      <w:r>
        <w:t>Для данных территорий указывается</w:t>
      </w:r>
      <w:r w:rsidRPr="00F90D27">
        <w:t xml:space="preserve"> буквенн</w:t>
      </w:r>
      <w:r>
        <w:t>ый</w:t>
      </w:r>
      <w:r w:rsidRPr="00F90D27">
        <w:t xml:space="preserve"> символ</w:t>
      </w:r>
      <w:r>
        <w:t xml:space="preserve"> -</w:t>
      </w:r>
      <w:r w:rsidRPr="00F90D27">
        <w:t xml:space="preserve"> кода</w:t>
      </w:r>
      <w:r>
        <w:t xml:space="preserve"> возможного градостроительного использования:</w:t>
      </w:r>
    </w:p>
    <w:p w:rsidR="00186DAB" w:rsidRDefault="00186DAB" w:rsidP="00186DAB">
      <w:pPr>
        <w:ind w:firstLine="709"/>
        <w:jc w:val="both"/>
      </w:pPr>
      <w:r>
        <w:t>- зоны земель сельскохозяйственного назначения, используемых в градостроительных целях (СЗ);</w:t>
      </w:r>
    </w:p>
    <w:p w:rsidR="00186DAB" w:rsidRDefault="00186DAB" w:rsidP="00186DAB">
      <w:pPr>
        <w:ind w:firstLine="709"/>
        <w:jc w:val="both"/>
      </w:pPr>
      <w:r>
        <w:t>- зоны земель лесного фонда (ЗЛ);</w:t>
      </w:r>
    </w:p>
    <w:p w:rsidR="00186DAB" w:rsidRDefault="00186DAB" w:rsidP="00186DAB">
      <w:pPr>
        <w:ind w:firstLine="709"/>
        <w:jc w:val="both"/>
      </w:pPr>
      <w:r>
        <w:t>- зоны земель водного фонда (ЗВ);</w:t>
      </w:r>
    </w:p>
    <w:p w:rsidR="00186DAB" w:rsidRPr="00F90D27" w:rsidRDefault="00186DAB" w:rsidP="00186DAB">
      <w:pPr>
        <w:ind w:firstLine="709"/>
        <w:jc w:val="both"/>
      </w:pPr>
      <w:r>
        <w:t>- зоны земель промышленности, используемых в градостроительных целях (в т.ч. транспорта, энергетики, связи)</w:t>
      </w:r>
      <w:r w:rsidRPr="00F90D27">
        <w:t xml:space="preserve"> (</w:t>
      </w:r>
      <w:r>
        <w:t>ЗП</w:t>
      </w:r>
      <w:r w:rsidRPr="00F90D27">
        <w:t>);</w:t>
      </w:r>
    </w:p>
    <w:p w:rsidR="00186DAB" w:rsidRDefault="00186DAB" w:rsidP="00186DAB">
      <w:pPr>
        <w:ind w:left="709"/>
        <w:jc w:val="both"/>
      </w:pPr>
      <w:r>
        <w:t xml:space="preserve">- зоны земель специального назначения, используемых в градостроительных целях </w:t>
      </w:r>
      <w:r w:rsidRPr="00F90D27">
        <w:t xml:space="preserve"> (</w:t>
      </w:r>
      <w:r>
        <w:t>ЗС</w:t>
      </w:r>
      <w:r w:rsidRPr="00F90D27">
        <w:t>)</w:t>
      </w:r>
      <w:r>
        <w:t>;</w:t>
      </w:r>
    </w:p>
    <w:p w:rsidR="00186DAB" w:rsidRDefault="00186DAB" w:rsidP="00186DAB">
      <w:pPr>
        <w:ind w:left="709"/>
        <w:jc w:val="both"/>
      </w:pPr>
      <w:r>
        <w:t>- зоны земель особо охраняемых территорий и объектов (ООТ и ОКН);</w:t>
      </w:r>
    </w:p>
    <w:p w:rsidR="00186DAB" w:rsidRDefault="00186DAB" w:rsidP="00186DAB">
      <w:pPr>
        <w:ind w:left="709"/>
        <w:jc w:val="both"/>
      </w:pPr>
      <w:r>
        <w:t>- зона земель запаса (ЗЗ);</w:t>
      </w:r>
    </w:p>
    <w:p w:rsidR="00186DAB" w:rsidRDefault="00186DAB" w:rsidP="00186DAB">
      <w:pPr>
        <w:ind w:left="709"/>
        <w:jc w:val="both"/>
      </w:pPr>
      <w:r>
        <w:t>- зона земель населенных пунктов (НП).</w:t>
      </w:r>
    </w:p>
    <w:p w:rsidR="00186DAB" w:rsidRDefault="00186DAB" w:rsidP="00186DAB">
      <w:pPr>
        <w:ind w:firstLine="709"/>
        <w:jc w:val="both"/>
      </w:pPr>
      <w:r>
        <w:t xml:space="preserve">Для зон земель промышленности градостроительные регламенты не устанавливаются. Требования к осуществлению градостроительной деятельности в зонах данных видов регламентируются нормативными правовыми актами Российской Федерации. </w:t>
      </w:r>
    </w:p>
    <w:p w:rsidR="00186DAB" w:rsidRDefault="00186DAB" w:rsidP="00186DAB">
      <w:pPr>
        <w:pStyle w:val="a6"/>
        <w:ind w:firstLine="709"/>
      </w:pPr>
      <w:proofErr w:type="gramStart"/>
      <w:r>
        <w:t>Виды разрешенного использования земельных участков в зоне СЗ (коды согласно Классификатору видов разрешенного использования земельных участков, утверждаемому в соответствии со статьей 7 Земельного кодекса Российской Федерации) следующие: 1.0 (Ведение сельского хозяйства.</w:t>
      </w:r>
      <w:proofErr w:type="gramEnd"/>
      <w:r>
        <w:t xml:space="preserve"> </w:t>
      </w:r>
      <w:proofErr w:type="gramStart"/>
      <w:r>
        <w:t>Содержание данного вида разрешенного использования включает в себя содержание видов разрешенного использования с кодами 1.1-1.18, в том числе размещение зданий и сооружений, используемых для хранения и переработке сельскохозяйственной продукции).</w:t>
      </w:r>
      <w:proofErr w:type="gramEnd"/>
    </w:p>
    <w:p w:rsidR="00186DAB" w:rsidRDefault="00186DAB" w:rsidP="00186DAB">
      <w:pPr>
        <w:jc w:val="both"/>
      </w:pPr>
      <w:r>
        <w:tab/>
      </w:r>
      <w:proofErr w:type="gramStart"/>
      <w:r>
        <w:t>Виды разрешенного использования земельных участков в зоне ЗЛ (коды согласно Классификатору видов разрешенного использования земельных участков, утверждаемому в соответствии со статьей 7 Земельного кодекса Российской Федерации</w:t>
      </w:r>
      <w:r w:rsidRPr="00763AE2">
        <w:t>)</w:t>
      </w:r>
      <w:r>
        <w:t xml:space="preserve"> следующие: 10.0 (Деятельность по заготовке, первичной обработке и вывозу древесины и не древесных лесных ресурсов, охрана и восстановление лесов, и иные цели.</w:t>
      </w:r>
      <w:proofErr w:type="gramEnd"/>
      <w:r>
        <w:t xml:space="preserve"> </w:t>
      </w:r>
      <w:proofErr w:type="gramStart"/>
      <w:r>
        <w:t>Содержание данного вида разрешенного использования включает в себя содержание видов разрешенного использования с кодами 10.1-10.5)</w:t>
      </w:r>
      <w:proofErr w:type="gramEnd"/>
    </w:p>
    <w:p w:rsidR="00186DAB" w:rsidRPr="00BA4224" w:rsidRDefault="00186DAB" w:rsidP="00186DAB">
      <w:pPr>
        <w:jc w:val="both"/>
      </w:pPr>
      <w:r>
        <w:tab/>
        <w:t>Виды разрешенного использования земельных участков в зоне ЗВ (коды согласно Классификатору видов разрешенного использования земельных участков, утверждаемому в соответствии со статьей 7 Земельного кодекса Российской Федерации</w:t>
      </w:r>
      <w:r w:rsidRPr="00763AE2">
        <w:t>)</w:t>
      </w:r>
      <w:r>
        <w:t xml:space="preserve"> следующие: 11.0 (Ледники, снежники, ручьи, реки, озера, болота, территориальные моря и другие поверхностные водные объекты). </w:t>
      </w:r>
      <w:proofErr w:type="gramStart"/>
      <w:r>
        <w:t>Содержание данного вида разрешенного использования включает в себя содержание видов разрешенного использования с кодами 11.1-11.3)</w:t>
      </w:r>
      <w:proofErr w:type="gramEnd"/>
    </w:p>
    <w:p w:rsidR="00186DAB" w:rsidRDefault="00186DAB" w:rsidP="00186DAB">
      <w:pPr>
        <w:pStyle w:val="a6"/>
        <w:ind w:firstLine="709"/>
      </w:pPr>
      <w:proofErr w:type="gramStart"/>
      <w:r>
        <w:t>Виды разрешенного использования земельных участков в зоне ЗП (коды согласно Классификатору</w:t>
      </w:r>
      <w:r w:rsidRPr="00763AE2">
        <w:t xml:space="preserve"> </w:t>
      </w:r>
      <w:r>
        <w:t>видов разрешенного использования земельных участков, утверждаемому в соответствии со статьей 7 Земельного кодекса Российской Федерации</w:t>
      </w:r>
      <w:r w:rsidRPr="00763AE2">
        <w:t>)</w:t>
      </w:r>
      <w:r>
        <w:t xml:space="preserve"> следующие: 6.0 (</w:t>
      </w:r>
      <w:r w:rsidRPr="005342CD">
        <w:t>Размещение объектов капитального строительства в целях добычи недр, их переработки, изготовления вещей промышленным способом.</w:t>
      </w:r>
      <w:proofErr w:type="gramEnd"/>
      <w:r>
        <w:t xml:space="preserve"> </w:t>
      </w:r>
      <w:r w:rsidRPr="005342CD">
        <w:t>Содержание данного вида разрешенного использования включает в себя содержание видов разрешенного использования с кодами 6.1-6.9</w:t>
      </w:r>
      <w:r>
        <w:t>); 7.0 (</w:t>
      </w:r>
      <w:r w:rsidRPr="005342CD">
        <w:t>Размещение различного рода путей сообщения и сооружений, используемых для перевозки людей или грузов, либо передачи веществ.</w:t>
      </w:r>
      <w:r>
        <w:t xml:space="preserve"> </w:t>
      </w:r>
      <w:proofErr w:type="gramStart"/>
      <w:r w:rsidRPr="005342CD">
        <w:t>Содержание данного вида разрешенного использования включает в себя содержание видов разрешенного использования с кодами 7.1 -7.5</w:t>
      </w:r>
      <w:r>
        <w:t>).</w:t>
      </w:r>
      <w:proofErr w:type="gramEnd"/>
    </w:p>
    <w:p w:rsidR="00186DAB" w:rsidRDefault="00186DAB" w:rsidP="00186DAB">
      <w:pPr>
        <w:shd w:val="clear" w:color="auto" w:fill="FFFFFF"/>
        <w:ind w:firstLine="708"/>
        <w:jc w:val="both"/>
      </w:pPr>
      <w:proofErr w:type="gramStart"/>
      <w:r>
        <w:t>Виды разрешенного использования земельных участков в зоне ЗС (коды согласно Классификатору</w:t>
      </w:r>
      <w:r w:rsidRPr="00763AE2">
        <w:t xml:space="preserve"> </w:t>
      </w:r>
      <w:r>
        <w:t>видов разрешенного использования земельных участков, утверждаемому в соответствии со статьей 7 Земельного кодекса Российской Федерации</w:t>
      </w:r>
      <w:r w:rsidRPr="00763AE2">
        <w:t>)</w:t>
      </w:r>
      <w:r>
        <w:t xml:space="preserve"> следующие: 8.0 (</w:t>
      </w:r>
      <w:r w:rsidRPr="005342CD">
        <w:t xml:space="preserve"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</w:t>
      </w:r>
      <w:r w:rsidRPr="005342CD">
        <w:lastRenderedPageBreak/>
        <w:t>военных организаций, внутренних войск, учреждений и других</w:t>
      </w:r>
      <w:proofErr w:type="gramEnd"/>
      <w:r w:rsidRPr="005342CD">
        <w:t xml:space="preserve">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 размещение зданий военных училищ, военных институтов, военных университетов, военных академий</w:t>
      </w:r>
      <w:r>
        <w:t>); 8.1 (</w:t>
      </w:r>
      <w:r w:rsidRPr="005342CD">
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</w:r>
      <w:r>
        <w:t xml:space="preserve"> </w:t>
      </w:r>
      <w:r w:rsidRPr="005342CD">
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</w:t>
      </w:r>
      <w:r>
        <w:t xml:space="preserve">ием вооружений или боеприпасов; </w:t>
      </w:r>
      <w:r w:rsidRPr="005342CD">
        <w:t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</w:r>
      <w:r>
        <w:t xml:space="preserve"> </w:t>
      </w:r>
      <w:r w:rsidRPr="005342CD">
        <w:t xml:space="preserve">размещение объектов, для </w:t>
      </w:r>
      <w:proofErr w:type="gramStart"/>
      <w:r w:rsidRPr="005342CD">
        <w:t>обеспечения</w:t>
      </w:r>
      <w:proofErr w:type="gramEnd"/>
      <w:r w:rsidRPr="005342CD">
        <w:t xml:space="preserve"> безопасности которых были созданы закрытые административно-территориальные образования</w:t>
      </w:r>
      <w:r>
        <w:t>); 8.2 (</w:t>
      </w:r>
      <w:r w:rsidRPr="005342CD">
        <w:t>Размещение инженерных сооружений и заграждений, пограничных знаков, коммуникаций и других объектов, необходимых для обеспечения защиты и охраны Государственной границы Российской Федерации, устройство пограничных 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</w:r>
      <w:r>
        <w:t xml:space="preserve">); </w:t>
      </w:r>
      <w:proofErr w:type="gramStart"/>
      <w:r>
        <w:t>8.4 (р</w:t>
      </w:r>
      <w:r w:rsidRPr="005342CD">
        <w:t>азмещение объектов капитального строительства для создания мест лишения свободы (следственные изоляторы, тюрьмы, поселения)</w:t>
      </w:r>
      <w:r>
        <w:t xml:space="preserve">; (12.1) Размещение кладбищ, крематориев и мест захоронения, размещение соответствующих культовых сооружений; (12.2) </w:t>
      </w:r>
      <w:r w:rsidRPr="005342CD">
        <w:t>Размещение скотомогильников, захоронение отходов потребления и промышленного производства, в том числе радиоактивных</w:t>
      </w:r>
      <w:r>
        <w:t>.</w:t>
      </w:r>
      <w:proofErr w:type="gramEnd"/>
    </w:p>
    <w:p w:rsidR="00186DAB" w:rsidRDefault="00186DAB" w:rsidP="00186DAB">
      <w:pPr>
        <w:shd w:val="clear" w:color="auto" w:fill="FFFFFF"/>
        <w:ind w:firstLine="708"/>
        <w:jc w:val="both"/>
      </w:pPr>
      <w:proofErr w:type="gramStart"/>
      <w:r>
        <w:t>Виды разрешенного использования земельных участков в зоне ООТ и ОКН (коды согласно Классификатору</w:t>
      </w:r>
      <w:r w:rsidRPr="00763AE2">
        <w:t xml:space="preserve"> </w:t>
      </w:r>
      <w:r>
        <w:t>видов разрешенного использования земельных участков, утверждаемому в соответствии со статьей 7 Земельного кодекса Российской Федерации</w:t>
      </w:r>
      <w:r w:rsidRPr="00763AE2">
        <w:t>)</w:t>
      </w:r>
      <w:r>
        <w:t xml:space="preserve"> следующие: 9.0 (Деятельность по особой охране и изучению природы включающей: 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</w:t>
      </w:r>
      <w:proofErr w:type="gramEnd"/>
      <w:r>
        <w:t xml:space="preserve"> охраной и изучением природы, не допускается (государственные природные заказники, национальные и природные парки, памятники природы, дендрологические парки, ботанические сады); </w:t>
      </w:r>
      <w:proofErr w:type="gramStart"/>
      <w:r>
        <w:t>9.1 (Охрана природных территорий включающей: 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заказника, сохранение свойств земель, являющихся особо</w:t>
      </w:r>
      <w:proofErr w:type="gramEnd"/>
      <w:r>
        <w:t xml:space="preserve"> ценными); </w:t>
      </w:r>
      <w:proofErr w:type="gramStart"/>
      <w:r>
        <w:t>9.2 Курортная деятельность, предусматривающая 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</w:t>
      </w:r>
      <w:proofErr w:type="gramEnd"/>
      <w:r>
        <w:t xml:space="preserve"> округа горно-санитарной или санитарной охраны лечебно-оздоровительных местностей и курорта; </w:t>
      </w:r>
      <w:proofErr w:type="gramStart"/>
      <w:r>
        <w:t>9.3 (историческая, включающая 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туризм).</w:t>
      </w:r>
      <w:proofErr w:type="gramEnd"/>
    </w:p>
    <w:p w:rsidR="00186DAB" w:rsidRDefault="00186DAB" w:rsidP="00186DAB">
      <w:pPr>
        <w:shd w:val="clear" w:color="auto" w:fill="FFFFFF"/>
        <w:ind w:firstLine="708"/>
        <w:jc w:val="both"/>
      </w:pPr>
      <w:proofErr w:type="gramStart"/>
      <w:r>
        <w:t>Виды разрешенного использования земельных участков в зоне ЗЗ (коды согласно Классификатору</w:t>
      </w:r>
      <w:r w:rsidRPr="00763AE2">
        <w:t xml:space="preserve"> </w:t>
      </w:r>
      <w:r>
        <w:t>видов разрешенного использования земельных участков, утверждаемому в соответствии со статьей 7 Земельного кодекса Российской Федерации</w:t>
      </w:r>
      <w:r w:rsidRPr="00763AE2">
        <w:t>)</w:t>
      </w:r>
      <w:r>
        <w:t xml:space="preserve"> включает в себя с</w:t>
      </w:r>
      <w:r w:rsidRPr="005342CD">
        <w:t>одержание данного вида разрешенного использования с код</w:t>
      </w:r>
      <w:r>
        <w:t>о</w:t>
      </w:r>
      <w:r w:rsidRPr="005342CD">
        <w:t>м</w:t>
      </w:r>
      <w:r>
        <w:t xml:space="preserve"> 12.3 – отсутствие хозяйственной деятельности).</w:t>
      </w:r>
      <w:proofErr w:type="gramEnd"/>
    </w:p>
    <w:p w:rsidR="00186DAB" w:rsidRPr="00F90D27" w:rsidRDefault="00186DAB" w:rsidP="00186DAB">
      <w:pPr>
        <w:ind w:firstLine="709"/>
        <w:jc w:val="both"/>
      </w:pPr>
      <w:r>
        <w:t xml:space="preserve">3. Ко второй группе видов </w:t>
      </w:r>
      <w:r w:rsidRPr="00F90D27">
        <w:t xml:space="preserve">территориальных зон, установленных для </w:t>
      </w:r>
      <w:r>
        <w:t xml:space="preserve">территорий населенных пунктов </w:t>
      </w:r>
      <w:r w:rsidRPr="00F90D27">
        <w:t xml:space="preserve">муниципального образования </w:t>
      </w:r>
      <w:r>
        <w:t>городского поселения «Калангуйское», относятся</w:t>
      </w:r>
      <w:r w:rsidRPr="00F90D27">
        <w:t xml:space="preserve"> (с указанием буквенного символа</w:t>
      </w:r>
      <w:r>
        <w:t xml:space="preserve"> -</w:t>
      </w:r>
      <w:r w:rsidRPr="00F90D27">
        <w:t xml:space="preserve"> кода вида разрешенного использования):</w:t>
      </w:r>
    </w:p>
    <w:p w:rsidR="00186DAB" w:rsidRPr="00F90D27" w:rsidRDefault="00186DAB" w:rsidP="00186DAB">
      <w:pPr>
        <w:widowControl/>
        <w:numPr>
          <w:ilvl w:val="0"/>
          <w:numId w:val="4"/>
        </w:numPr>
        <w:tabs>
          <w:tab w:val="clear" w:pos="1065"/>
        </w:tabs>
        <w:ind w:left="0" w:firstLine="709"/>
        <w:jc w:val="both"/>
      </w:pPr>
      <w:r w:rsidRPr="00F90D27">
        <w:t>жилые зоны (Ж);</w:t>
      </w:r>
    </w:p>
    <w:p w:rsidR="00186DAB" w:rsidRPr="00F90D27" w:rsidRDefault="00186DAB" w:rsidP="00186DAB">
      <w:pPr>
        <w:widowControl/>
        <w:numPr>
          <w:ilvl w:val="0"/>
          <w:numId w:val="4"/>
        </w:numPr>
        <w:tabs>
          <w:tab w:val="clear" w:pos="1065"/>
        </w:tabs>
        <w:ind w:left="0" w:firstLine="709"/>
        <w:jc w:val="both"/>
      </w:pPr>
      <w:r w:rsidRPr="00F90D27">
        <w:t>общественно-деловые  зоны (О);</w:t>
      </w:r>
    </w:p>
    <w:p w:rsidR="00186DAB" w:rsidRPr="00F90D27" w:rsidRDefault="00186DAB" w:rsidP="00186DAB">
      <w:pPr>
        <w:widowControl/>
        <w:numPr>
          <w:ilvl w:val="0"/>
          <w:numId w:val="4"/>
        </w:numPr>
        <w:tabs>
          <w:tab w:val="clear" w:pos="1065"/>
        </w:tabs>
        <w:ind w:left="0" w:firstLine="709"/>
        <w:jc w:val="both"/>
      </w:pPr>
      <w:r w:rsidRPr="00F90D27">
        <w:t>производственные зоны (П)</w:t>
      </w:r>
      <w:r>
        <w:t>;</w:t>
      </w:r>
      <w:r w:rsidRPr="00F90D27">
        <w:t xml:space="preserve"> </w:t>
      </w:r>
    </w:p>
    <w:p w:rsidR="00186DAB" w:rsidRPr="00F90D27" w:rsidRDefault="00186DAB" w:rsidP="00186DAB">
      <w:pPr>
        <w:widowControl/>
        <w:numPr>
          <w:ilvl w:val="0"/>
          <w:numId w:val="4"/>
        </w:numPr>
        <w:tabs>
          <w:tab w:val="clear" w:pos="1065"/>
        </w:tabs>
        <w:ind w:left="0" w:firstLine="709"/>
        <w:jc w:val="both"/>
      </w:pPr>
      <w:r w:rsidRPr="00F90D27">
        <w:t>зоны инженерной и транспортной инфраструктур (И);</w:t>
      </w:r>
    </w:p>
    <w:p w:rsidR="00186DAB" w:rsidRPr="00F90D27" w:rsidRDefault="00186DAB" w:rsidP="00186DAB">
      <w:pPr>
        <w:widowControl/>
        <w:numPr>
          <w:ilvl w:val="0"/>
          <w:numId w:val="4"/>
        </w:numPr>
        <w:tabs>
          <w:tab w:val="clear" w:pos="1065"/>
        </w:tabs>
        <w:ind w:left="0" w:firstLine="709"/>
        <w:jc w:val="both"/>
      </w:pPr>
      <w:r w:rsidRPr="00F90D27">
        <w:t>рекреационные (Р);</w:t>
      </w:r>
    </w:p>
    <w:p w:rsidR="00186DAB" w:rsidRPr="00F90D27" w:rsidRDefault="00186DAB" w:rsidP="00186DAB">
      <w:pPr>
        <w:widowControl/>
        <w:numPr>
          <w:ilvl w:val="0"/>
          <w:numId w:val="4"/>
        </w:numPr>
        <w:tabs>
          <w:tab w:val="clear" w:pos="1065"/>
        </w:tabs>
        <w:ind w:left="0" w:firstLine="709"/>
        <w:jc w:val="both"/>
      </w:pPr>
      <w:r w:rsidRPr="00F90D27">
        <w:t>зоны сельскохозяйственного использования (СХ);</w:t>
      </w:r>
    </w:p>
    <w:p w:rsidR="00186DAB" w:rsidRPr="00F90D27" w:rsidRDefault="00186DAB" w:rsidP="00186DAB">
      <w:pPr>
        <w:widowControl/>
        <w:numPr>
          <w:ilvl w:val="0"/>
          <w:numId w:val="4"/>
        </w:numPr>
        <w:tabs>
          <w:tab w:val="clear" w:pos="1065"/>
        </w:tabs>
        <w:ind w:left="0" w:firstLine="709"/>
        <w:jc w:val="both"/>
      </w:pPr>
      <w:r w:rsidRPr="00F90D27">
        <w:t>специального назначения (С);</w:t>
      </w:r>
    </w:p>
    <w:p w:rsidR="00186DAB" w:rsidRPr="00F90D27" w:rsidRDefault="00186DAB" w:rsidP="00186DAB">
      <w:pPr>
        <w:widowControl/>
        <w:numPr>
          <w:ilvl w:val="0"/>
          <w:numId w:val="4"/>
        </w:numPr>
        <w:tabs>
          <w:tab w:val="clear" w:pos="1065"/>
        </w:tabs>
        <w:ind w:left="0" w:firstLine="709"/>
        <w:jc w:val="both"/>
      </w:pPr>
      <w:r w:rsidRPr="00F90D27">
        <w:t>военных объектов</w:t>
      </w:r>
      <w:r>
        <w:t xml:space="preserve"> и иных режимных территорий (В).</w:t>
      </w:r>
    </w:p>
    <w:p w:rsidR="00186DAB" w:rsidRDefault="00186DAB" w:rsidP="00186DAB">
      <w:pPr>
        <w:ind w:firstLine="708"/>
        <w:jc w:val="both"/>
      </w:pPr>
      <w:r>
        <w:t>Для территориальных зон четвертой группы видов градостроительные регламенты (с указанием видов разрешенного использования) устанавливаются статьями 20-27 настоящих Правил.</w:t>
      </w:r>
    </w:p>
    <w:p w:rsidR="00186DAB" w:rsidRDefault="00186DAB" w:rsidP="00186DAB">
      <w:pPr>
        <w:ind w:firstLine="708"/>
        <w:jc w:val="both"/>
      </w:pPr>
      <w:proofErr w:type="gramStart"/>
      <w:r w:rsidRPr="00F90D27">
        <w:t>Градостроительные регламенты территориальных зон, составляются для каждой зоны</w:t>
      </w:r>
      <w:r>
        <w:t>,</w:t>
      </w:r>
      <w:r w:rsidRPr="00F90D27">
        <w:t xml:space="preserve"> и включают </w:t>
      </w:r>
      <w:r w:rsidRPr="00F90D27">
        <w:lastRenderedPageBreak/>
        <w:t>виды разрешенного использования зон в соответствии с установленной настоящими Правилами классификацией</w:t>
      </w:r>
      <w:r>
        <w:t xml:space="preserve"> (соответствующей Классификатору</w:t>
      </w:r>
      <w:r w:rsidRPr="00763AE2">
        <w:t xml:space="preserve"> </w:t>
      </w:r>
      <w:r>
        <w:t>видов разрешенного использования земельных участков, утверждаемому в соответствии со статьей 7 Земельного кодекса Российской Федерации)</w:t>
      </w:r>
      <w:r w:rsidRPr="00F90D27">
        <w:t>,</w:t>
      </w:r>
      <w:r>
        <w:t xml:space="preserve"> </w:t>
      </w:r>
      <w:r w:rsidRPr="00F90D27">
        <w:t>предельные размеры земельных участков и предельные параметры разрешенного строительства</w:t>
      </w:r>
      <w:r>
        <w:t>, если иное не предусмотрено законодательством</w:t>
      </w:r>
      <w:r w:rsidRPr="00F90D27">
        <w:t>.</w:t>
      </w:r>
      <w:r w:rsidRPr="00851F67">
        <w:t xml:space="preserve"> </w:t>
      </w:r>
      <w:proofErr w:type="gramEnd"/>
    </w:p>
    <w:p w:rsidR="00186DAB" w:rsidRDefault="00186DAB" w:rsidP="00186DAB">
      <w:pPr>
        <w:jc w:val="both"/>
      </w:pPr>
      <w:r>
        <w:tab/>
        <w:t>7</w:t>
      </w:r>
      <w:r w:rsidRPr="00F90D27">
        <w:t xml:space="preserve">. Владельцы недвижимости имеют право </w:t>
      </w:r>
      <w:r>
        <w:t xml:space="preserve">самостоятельно </w:t>
      </w:r>
      <w:r w:rsidRPr="00F90D27">
        <w:t>выбирать виды разрешенного использования недвижимости для соответствующих территориальных зон, и обращаться в органы местного самоуправления по вопросу изменения вида разрешенного использования</w:t>
      </w:r>
      <w:proofErr w:type="gramStart"/>
      <w:r w:rsidRPr="00F90D27">
        <w:t>.</w:t>
      </w:r>
      <w:r>
        <w:t>»</w:t>
      </w:r>
      <w:proofErr w:type="gramEnd"/>
    </w:p>
    <w:p w:rsidR="00186DAB" w:rsidRDefault="00186DAB" w:rsidP="00186DAB">
      <w:pPr>
        <w:jc w:val="both"/>
      </w:pPr>
    </w:p>
    <w:p w:rsidR="00186DAB" w:rsidRDefault="00186DAB" w:rsidP="00186DAB">
      <w:pPr>
        <w:jc w:val="both"/>
      </w:pPr>
    </w:p>
    <w:p w:rsidR="00186DAB" w:rsidRDefault="00186DAB" w:rsidP="00186DAB">
      <w:pPr>
        <w:jc w:val="both"/>
      </w:pPr>
    </w:p>
    <w:p w:rsidR="00186DAB" w:rsidRDefault="00186DAB" w:rsidP="00186DAB">
      <w:pPr>
        <w:jc w:val="both"/>
      </w:pPr>
    </w:p>
    <w:p w:rsidR="00186DAB" w:rsidRDefault="00186DAB" w:rsidP="00186DAB">
      <w:pPr>
        <w:jc w:val="both"/>
      </w:pPr>
    </w:p>
    <w:p w:rsidR="00186DAB" w:rsidRDefault="00186DAB" w:rsidP="00186DAB">
      <w:pPr>
        <w:jc w:val="both"/>
      </w:pPr>
    </w:p>
    <w:p w:rsidR="00186DAB" w:rsidRDefault="00186DAB" w:rsidP="00186DAB">
      <w:pPr>
        <w:jc w:val="both"/>
      </w:pPr>
    </w:p>
    <w:p w:rsidR="00186DAB" w:rsidRDefault="00186DAB" w:rsidP="00186DAB">
      <w:pPr>
        <w:jc w:val="both"/>
      </w:pPr>
    </w:p>
    <w:p w:rsidR="00186DAB" w:rsidRDefault="00186DAB" w:rsidP="00186DAB">
      <w:pPr>
        <w:jc w:val="both"/>
      </w:pPr>
      <w:r>
        <w:rPr>
          <w:noProof/>
        </w:rPr>
        <w:drawing>
          <wp:inline distT="0" distB="0" distL="0" distR="0">
            <wp:extent cx="6381750" cy="5476875"/>
            <wp:effectExtent l="0" t="0" r="0" b="0"/>
            <wp:docPr id="1" name="Рисунок 1" descr="C:\Users\B972~1\AppData\Local\Temp\Rar$DRa0.605\пзз\СХЕМА ПЗЗ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972~1\AppData\Local\Temp\Rar$DRa0.605\пзз\СХЕМА ПЗЗ 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E6" w:rsidRDefault="00D859E6"/>
    <w:p w:rsidR="00A815B2" w:rsidRPr="004F28E9" w:rsidRDefault="00A815B2" w:rsidP="00A815B2">
      <w:pPr>
        <w:widowControl/>
        <w:numPr>
          <w:ilvl w:val="0"/>
          <w:numId w:val="5"/>
        </w:numPr>
        <w:spacing w:line="360" w:lineRule="auto"/>
        <w:jc w:val="both"/>
        <w:rPr>
          <w:bCs/>
          <w:sz w:val="24"/>
          <w:szCs w:val="24"/>
        </w:rPr>
      </w:pPr>
      <w:r w:rsidRPr="004F28E9">
        <w:rPr>
          <w:bCs/>
          <w:sz w:val="24"/>
          <w:szCs w:val="24"/>
        </w:rPr>
        <w:t xml:space="preserve">Схема 1. Схема </w:t>
      </w:r>
      <w:r>
        <w:rPr>
          <w:bCs/>
          <w:sz w:val="24"/>
          <w:szCs w:val="24"/>
        </w:rPr>
        <w:t>планируемых границ функциональных зон, планируемые границы населенного пункта и планируемое размещение объектов экономической деятельности местного значения на территории городского поселения</w:t>
      </w:r>
      <w:r w:rsidRPr="004F28E9">
        <w:rPr>
          <w:bCs/>
          <w:sz w:val="24"/>
          <w:szCs w:val="24"/>
        </w:rPr>
        <w:t xml:space="preserve"> (М 1:</w:t>
      </w:r>
      <w:r>
        <w:rPr>
          <w:bCs/>
          <w:sz w:val="24"/>
          <w:szCs w:val="24"/>
        </w:rPr>
        <w:t>2</w:t>
      </w:r>
      <w:r w:rsidRPr="004F28E9">
        <w:rPr>
          <w:bCs/>
          <w:sz w:val="24"/>
          <w:szCs w:val="24"/>
        </w:rPr>
        <w:t>5000).</w:t>
      </w:r>
    </w:p>
    <w:p w:rsidR="00A815B2" w:rsidRDefault="00A815B2" w:rsidP="00A815B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815B2" w:rsidRPr="009F5F07" w:rsidRDefault="00A815B2" w:rsidP="00A815B2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1. П.п.п. «А» п.п.</w:t>
      </w:r>
      <w:r w:rsidRPr="009F5F07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2.1</w:t>
      </w:r>
      <w:r w:rsidRPr="009F5F07">
        <w:rPr>
          <w:b/>
          <w:sz w:val="24"/>
          <w:szCs w:val="24"/>
        </w:rPr>
        <w:t xml:space="preserve"> СВЕДЕНИЯ О ВИДАХ, НАЗНАЧЕНИИ И НАИМЕНОВАНИЯХ ПЛАНИРУЕМЫХ ДЛЯ РАЗМЕЩЕНИЯ ОБЪЕКТОВ МЕСТНОГО ЗНАЧЕНИЯ, ИХ ОСНОВНЫЕ ХАРАКТЕРИСТИКИ, ИХ МЕСТОПОЛОЖЕНИЕ.</w:t>
      </w:r>
    </w:p>
    <w:p w:rsidR="00A815B2" w:rsidRPr="001E780F" w:rsidRDefault="00A815B2" w:rsidP="00A815B2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П.1.2. </w:t>
      </w:r>
      <w:r w:rsidRPr="001E780F">
        <w:rPr>
          <w:b/>
          <w:bCs/>
          <w:sz w:val="24"/>
          <w:szCs w:val="24"/>
        </w:rPr>
        <w:t>ПЕРЕЧЕНЬ МЕРОПРИЯТИЙ ПО ТЕРРИТОРИАЛЬНОМУ ПЛАНИРОВАНИЮ И УКАЗАНИЕ НА П</w:t>
      </w:r>
      <w:r>
        <w:rPr>
          <w:b/>
          <w:bCs/>
          <w:sz w:val="24"/>
          <w:szCs w:val="24"/>
        </w:rPr>
        <w:t>ОСЛЕДОВАТЕЛЬНОСТЬ ИХ ВЫПОЛНЕНИЯ изложить в следующей редакции:</w:t>
      </w:r>
    </w:p>
    <w:p w:rsidR="00A815B2" w:rsidRPr="000C58BE" w:rsidRDefault="00A815B2" w:rsidP="00A815B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813F88">
        <w:rPr>
          <w:b/>
          <w:sz w:val="24"/>
          <w:szCs w:val="24"/>
        </w:rPr>
        <w:t>А.</w:t>
      </w:r>
      <w:r w:rsidRPr="000C58BE">
        <w:rPr>
          <w:sz w:val="24"/>
          <w:szCs w:val="24"/>
        </w:rPr>
        <w:t>Обоснование новых границ населенн</w:t>
      </w:r>
      <w:r>
        <w:rPr>
          <w:sz w:val="24"/>
          <w:szCs w:val="24"/>
        </w:rPr>
        <w:t>ого</w:t>
      </w:r>
      <w:r w:rsidRPr="000C58BE">
        <w:rPr>
          <w:sz w:val="24"/>
          <w:szCs w:val="24"/>
        </w:rPr>
        <w:t xml:space="preserve"> пункт</w:t>
      </w:r>
      <w:r>
        <w:rPr>
          <w:sz w:val="24"/>
          <w:szCs w:val="24"/>
        </w:rPr>
        <w:t>а</w:t>
      </w:r>
      <w:r w:rsidRPr="000C58BE">
        <w:rPr>
          <w:sz w:val="24"/>
          <w:szCs w:val="24"/>
        </w:rPr>
        <w:t xml:space="preserve"> в связи с решениями Генерального плана предполагает окончательное (на долгосрочную перспективу) упорядочение состав</w:t>
      </w:r>
      <w:r>
        <w:rPr>
          <w:sz w:val="24"/>
          <w:szCs w:val="24"/>
        </w:rPr>
        <w:t>а</w:t>
      </w:r>
      <w:r w:rsidRPr="000C58BE">
        <w:rPr>
          <w:sz w:val="24"/>
          <w:szCs w:val="24"/>
        </w:rPr>
        <w:t xml:space="preserve"> земель поселения.</w:t>
      </w:r>
    </w:p>
    <w:p w:rsidR="00A815B2" w:rsidRDefault="00A815B2" w:rsidP="00A815B2">
      <w:pPr>
        <w:spacing w:line="360" w:lineRule="auto"/>
        <w:ind w:firstLine="708"/>
        <w:jc w:val="both"/>
        <w:rPr>
          <w:sz w:val="24"/>
          <w:szCs w:val="24"/>
        </w:rPr>
      </w:pPr>
      <w:r w:rsidRPr="000C58BE">
        <w:rPr>
          <w:sz w:val="24"/>
          <w:szCs w:val="24"/>
        </w:rPr>
        <w:t>Поскольку ранее в соответствии с земельным и градостроительным законодательством не были образованы границы населенн</w:t>
      </w:r>
      <w:r>
        <w:rPr>
          <w:sz w:val="24"/>
          <w:szCs w:val="24"/>
        </w:rPr>
        <w:t>ого</w:t>
      </w:r>
      <w:r w:rsidRPr="000C58BE">
        <w:rPr>
          <w:sz w:val="24"/>
          <w:szCs w:val="24"/>
        </w:rPr>
        <w:t xml:space="preserve"> пункт</w:t>
      </w:r>
      <w:r>
        <w:rPr>
          <w:sz w:val="24"/>
          <w:szCs w:val="24"/>
        </w:rPr>
        <w:t>а</w:t>
      </w:r>
      <w:r w:rsidRPr="000C58BE">
        <w:rPr>
          <w:sz w:val="24"/>
          <w:szCs w:val="24"/>
        </w:rPr>
        <w:t>, земли населенных пунктов были выделены условно (в материалах кадастрового деления, по застройке, сложившейся на момент принятия решения)</w:t>
      </w:r>
      <w:r>
        <w:rPr>
          <w:sz w:val="24"/>
          <w:szCs w:val="24"/>
        </w:rPr>
        <w:t>. В дальнейшем, проведя анализ территории поселения и населенного пункта, изучив материалы кадастрового учета (ГКН) было установлено, что площадь сформированного кадастрового блока населенного пункта Калангуй составляет 3,25 км</w:t>
      </w:r>
      <w:proofErr w:type="gramStart"/>
      <w:r>
        <w:rPr>
          <w:sz w:val="24"/>
          <w:szCs w:val="24"/>
          <w:vertAlign w:val="superscript"/>
        </w:rPr>
        <w:t>2</w:t>
      </w:r>
      <w:proofErr w:type="gramEnd"/>
      <w:r>
        <w:rPr>
          <w:sz w:val="24"/>
          <w:szCs w:val="24"/>
        </w:rPr>
        <w:t>, протяженность границы составляет 8894,55 м., при этом п</w:t>
      </w:r>
      <w:r w:rsidRPr="00947FB1">
        <w:rPr>
          <w:sz w:val="24"/>
          <w:szCs w:val="24"/>
        </w:rPr>
        <w:t>ланируемые границы населенн</w:t>
      </w:r>
      <w:r>
        <w:rPr>
          <w:sz w:val="24"/>
          <w:szCs w:val="24"/>
        </w:rPr>
        <w:t>ого</w:t>
      </w:r>
      <w:r w:rsidRPr="00947FB1">
        <w:rPr>
          <w:sz w:val="24"/>
          <w:szCs w:val="24"/>
        </w:rPr>
        <w:t xml:space="preserve"> пункт</w:t>
      </w:r>
      <w:r>
        <w:rPr>
          <w:sz w:val="24"/>
          <w:szCs w:val="24"/>
        </w:rPr>
        <w:t xml:space="preserve">а Калангуй </w:t>
      </w:r>
      <w:r w:rsidRPr="00947FB1">
        <w:rPr>
          <w:sz w:val="24"/>
          <w:szCs w:val="24"/>
        </w:rPr>
        <w:t>могут быть уточнены в соответствии с разделами настоящего генерального плана</w:t>
      </w:r>
      <w:r>
        <w:rPr>
          <w:sz w:val="24"/>
          <w:szCs w:val="24"/>
        </w:rPr>
        <w:t xml:space="preserve">. </w:t>
      </w:r>
    </w:p>
    <w:p w:rsidR="00A815B2" w:rsidRPr="00947FB1" w:rsidRDefault="00A815B2" w:rsidP="00A815B2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Следует отметить, что планируемые границы населенного пункта не выходят за пределы границ населенного пункта сформированных в результате кадастрового деления, перевод земель иных категорий в земли населенных пунктов, настоящим генеральным планом не предусматривается.</w:t>
      </w:r>
    </w:p>
    <w:p w:rsidR="00A815B2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требованиями действующего законодательства о землеустройстве рекомендуется осуществить действия по описанию границ населенного пункта и выноса их на местность в процессе чего конфигурация местоположения границ и преобразования земельных участков будут уточнены. </w:t>
      </w:r>
    </w:p>
    <w:p w:rsidR="00A815B2" w:rsidRDefault="00A815B2" w:rsidP="00A815B2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</w:p>
    <w:p w:rsidR="00A815B2" w:rsidRPr="00EE3C16" w:rsidRDefault="00A815B2" w:rsidP="00A815B2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2. </w:t>
      </w:r>
      <w:proofErr w:type="spellStart"/>
      <w:r>
        <w:rPr>
          <w:b/>
          <w:bCs/>
          <w:sz w:val="24"/>
          <w:szCs w:val="24"/>
        </w:rPr>
        <w:t>п.п</w:t>
      </w:r>
      <w:proofErr w:type="gramStart"/>
      <w:r>
        <w:rPr>
          <w:b/>
          <w:bCs/>
          <w:sz w:val="24"/>
          <w:szCs w:val="24"/>
        </w:rPr>
        <w:t>.п</w:t>
      </w:r>
      <w:proofErr w:type="spellEnd"/>
      <w:proofErr w:type="gramEnd"/>
      <w:r>
        <w:rPr>
          <w:b/>
          <w:bCs/>
          <w:sz w:val="24"/>
          <w:szCs w:val="24"/>
        </w:rPr>
        <w:t xml:space="preserve"> Р, Р1 п.п.</w:t>
      </w:r>
      <w:r w:rsidRPr="00EE3C16">
        <w:rPr>
          <w:b/>
          <w:bCs/>
          <w:sz w:val="24"/>
          <w:szCs w:val="24"/>
        </w:rPr>
        <w:t>1.2.3.</w:t>
      </w:r>
      <w:r w:rsidRPr="00EE3C16">
        <w:rPr>
          <w:b/>
          <w:sz w:val="24"/>
          <w:szCs w:val="24"/>
        </w:rPr>
        <w:t xml:space="preserve"> ФУНКЦИОНАЛЬНОЕ ЗОНИРОВАНИЕ ТЕРРИТОРИИ </w:t>
      </w:r>
      <w:r>
        <w:rPr>
          <w:b/>
          <w:sz w:val="24"/>
          <w:szCs w:val="24"/>
        </w:rPr>
        <w:t>ПОСЕЛЕНИЯ И НАСЕЛЕННОГО ПУНКТА изложить в следующей редакции:</w:t>
      </w:r>
    </w:p>
    <w:p w:rsidR="00A815B2" w:rsidRPr="00EE3C16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  <w:r w:rsidRPr="00CB4AF1">
        <w:rPr>
          <w:b/>
          <w:sz w:val="24"/>
          <w:szCs w:val="24"/>
        </w:rPr>
        <w:t>Р.</w:t>
      </w:r>
      <w:r>
        <w:rPr>
          <w:sz w:val="24"/>
          <w:szCs w:val="24"/>
        </w:rPr>
        <w:t xml:space="preserve"> </w:t>
      </w:r>
      <w:r w:rsidRPr="00EE3C16">
        <w:rPr>
          <w:sz w:val="24"/>
          <w:szCs w:val="24"/>
        </w:rPr>
        <w:t>С учетом планируемого размещения зон перспективного развития, осуществлено функциональное зонирование территории населенн</w:t>
      </w:r>
      <w:r>
        <w:rPr>
          <w:sz w:val="24"/>
          <w:szCs w:val="24"/>
        </w:rPr>
        <w:t>ого</w:t>
      </w:r>
      <w:r w:rsidRPr="00EE3C16">
        <w:rPr>
          <w:sz w:val="24"/>
          <w:szCs w:val="24"/>
        </w:rPr>
        <w:t xml:space="preserve"> пункт</w:t>
      </w:r>
      <w:r>
        <w:rPr>
          <w:sz w:val="24"/>
          <w:szCs w:val="24"/>
        </w:rPr>
        <w:t>а</w:t>
      </w:r>
      <w:r w:rsidRPr="00EE3C16">
        <w:rPr>
          <w:sz w:val="24"/>
          <w:szCs w:val="24"/>
        </w:rPr>
        <w:t xml:space="preserve"> и прилегающих территорий </w:t>
      </w:r>
      <w:r>
        <w:rPr>
          <w:sz w:val="24"/>
          <w:szCs w:val="24"/>
        </w:rPr>
        <w:t>городского</w:t>
      </w:r>
      <w:r w:rsidRPr="00EE3C16">
        <w:rPr>
          <w:sz w:val="24"/>
          <w:szCs w:val="24"/>
        </w:rPr>
        <w:t xml:space="preserve"> поселения. Функциональное зонирование определяет градостроительное назначение частей территории  поселения: места размещения функциональных зон, предназначенных для размещения: объектов экономической деятельности, жилья, </w:t>
      </w:r>
      <w:r w:rsidRPr="00EE3C16">
        <w:rPr>
          <w:sz w:val="24"/>
          <w:szCs w:val="24"/>
        </w:rPr>
        <w:lastRenderedPageBreak/>
        <w:t xml:space="preserve">объектов социальной инфраструктуры, головных сооружений инженерной инфраструктуры, других объектов капитального строительства. </w:t>
      </w:r>
    </w:p>
    <w:p w:rsidR="00A815B2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  <w:r w:rsidRPr="008B50C4">
        <w:rPr>
          <w:sz w:val="24"/>
          <w:szCs w:val="24"/>
        </w:rPr>
        <w:t xml:space="preserve">Определяющей особенностью </w:t>
      </w:r>
      <w:r>
        <w:rPr>
          <w:sz w:val="24"/>
          <w:szCs w:val="24"/>
        </w:rPr>
        <w:t>городского</w:t>
      </w:r>
      <w:r w:rsidRPr="008B50C4">
        <w:rPr>
          <w:sz w:val="24"/>
          <w:szCs w:val="24"/>
        </w:rPr>
        <w:t xml:space="preserve"> поселения является ограниченность его территории не только существующей застройкой и большим объемом реконструируемых территорий, но и территориями занятыми объектами </w:t>
      </w:r>
      <w:r>
        <w:rPr>
          <w:sz w:val="24"/>
          <w:szCs w:val="24"/>
        </w:rPr>
        <w:t xml:space="preserve">лесного, </w:t>
      </w:r>
      <w:r w:rsidRPr="008B50C4">
        <w:rPr>
          <w:sz w:val="24"/>
          <w:szCs w:val="24"/>
        </w:rPr>
        <w:t>водного фонд</w:t>
      </w:r>
      <w:r>
        <w:rPr>
          <w:sz w:val="24"/>
          <w:szCs w:val="24"/>
        </w:rPr>
        <w:t>ов</w:t>
      </w:r>
      <w:r w:rsidRPr="008B50C4">
        <w:rPr>
          <w:sz w:val="24"/>
          <w:szCs w:val="24"/>
        </w:rPr>
        <w:t xml:space="preserve">. </w:t>
      </w:r>
      <w:proofErr w:type="gramStart"/>
      <w:r w:rsidRPr="008B50C4">
        <w:rPr>
          <w:sz w:val="24"/>
          <w:szCs w:val="24"/>
        </w:rPr>
        <w:t xml:space="preserve">Правилами землепользования и застройки выделены </w:t>
      </w:r>
      <w:r>
        <w:rPr>
          <w:sz w:val="24"/>
          <w:szCs w:val="24"/>
        </w:rPr>
        <w:t>функциональные зоны в соответствии с п.2 ст.7 Земельного кодекса РФ: зоны земель сельскохозяйственного назначения; зоны земель лесного фонда, зоны земель водного фонда, зоны земель специального назначения, используемые в градостроительные целях, в том числе для размещения свалки ТБО, кладбища; зоны земель промышленности, используемые в градостроительных целях, в том числе энергетики, транспорта, связи, недропользования;</w:t>
      </w:r>
      <w:proofErr w:type="gramEnd"/>
      <w:r>
        <w:rPr>
          <w:sz w:val="24"/>
          <w:szCs w:val="24"/>
        </w:rPr>
        <w:t xml:space="preserve"> зоны земель населенных пунктов, используемых в градостроительных целях.</w:t>
      </w:r>
    </w:p>
    <w:p w:rsidR="00A815B2" w:rsidRDefault="00A815B2" w:rsidP="00A815B2">
      <w:pPr>
        <w:pStyle w:val="a9"/>
        <w:spacing w:line="360" w:lineRule="auto"/>
        <w:ind w:firstLine="708"/>
        <w:jc w:val="both"/>
        <w:rPr>
          <w:kern w:val="0"/>
          <w:szCs w:val="24"/>
          <w:lang w:val="ru-RU"/>
        </w:rPr>
      </w:pPr>
      <w:r w:rsidRPr="00415E40">
        <w:rPr>
          <w:kern w:val="0"/>
          <w:szCs w:val="24"/>
          <w:lang w:val="ru-RU"/>
        </w:rPr>
        <w:t xml:space="preserve">Подсчет баланса используемых земель </w:t>
      </w:r>
      <w:r>
        <w:rPr>
          <w:kern w:val="0"/>
          <w:szCs w:val="24"/>
          <w:lang w:val="ru-RU"/>
        </w:rPr>
        <w:t xml:space="preserve">населенного пункта </w:t>
      </w:r>
      <w:r w:rsidRPr="00415E40">
        <w:rPr>
          <w:kern w:val="0"/>
          <w:szCs w:val="24"/>
          <w:lang w:val="ru-RU"/>
        </w:rPr>
        <w:t xml:space="preserve">показывает, что </w:t>
      </w:r>
      <w:r>
        <w:rPr>
          <w:kern w:val="0"/>
          <w:szCs w:val="24"/>
          <w:lang w:val="ru-RU"/>
        </w:rPr>
        <w:t xml:space="preserve">на территории населенного пункта (в границах сформированного кадастрового блока)  имеются территории, которые без ущерба для окружающей природной среды, могут быть использованы в любых градостроительных целях. </w:t>
      </w:r>
      <w:r w:rsidRPr="00415E40">
        <w:rPr>
          <w:kern w:val="0"/>
          <w:szCs w:val="24"/>
          <w:lang w:val="ru-RU"/>
        </w:rPr>
        <w:t>Целесообразно разработать проект планировки на вновь осваиваемые территории населенного пункта</w:t>
      </w:r>
      <w:r>
        <w:rPr>
          <w:kern w:val="0"/>
          <w:szCs w:val="24"/>
          <w:lang w:val="ru-RU"/>
        </w:rPr>
        <w:t>.</w:t>
      </w:r>
      <w:r w:rsidRPr="00415E40">
        <w:rPr>
          <w:kern w:val="0"/>
          <w:szCs w:val="24"/>
          <w:lang w:val="ru-RU"/>
        </w:rPr>
        <w:t xml:space="preserve"> </w:t>
      </w:r>
    </w:p>
    <w:p w:rsidR="00A815B2" w:rsidRPr="00415E40" w:rsidRDefault="00A815B2" w:rsidP="00A815B2">
      <w:pPr>
        <w:pStyle w:val="a9"/>
        <w:spacing w:line="360" w:lineRule="auto"/>
        <w:ind w:firstLine="708"/>
        <w:jc w:val="both"/>
        <w:rPr>
          <w:kern w:val="0"/>
          <w:szCs w:val="24"/>
          <w:lang w:val="ru-RU"/>
        </w:rPr>
      </w:pPr>
      <w:r w:rsidRPr="00415E40">
        <w:rPr>
          <w:kern w:val="0"/>
          <w:szCs w:val="24"/>
          <w:lang w:val="ru-RU"/>
        </w:rPr>
        <w:t>Таким образом, градостроительные возможности освоенной части территории ограничены, и проблемы перспективного развития населенн</w:t>
      </w:r>
      <w:r>
        <w:rPr>
          <w:kern w:val="0"/>
          <w:szCs w:val="24"/>
          <w:lang w:val="ru-RU"/>
        </w:rPr>
        <w:t>ого</w:t>
      </w:r>
      <w:r w:rsidRPr="00415E40">
        <w:rPr>
          <w:kern w:val="0"/>
          <w:szCs w:val="24"/>
          <w:lang w:val="ru-RU"/>
        </w:rPr>
        <w:t xml:space="preserve"> пункт</w:t>
      </w:r>
      <w:r>
        <w:rPr>
          <w:kern w:val="0"/>
          <w:szCs w:val="24"/>
          <w:lang w:val="ru-RU"/>
        </w:rPr>
        <w:t>а</w:t>
      </w:r>
      <w:r w:rsidRPr="00415E40">
        <w:rPr>
          <w:kern w:val="0"/>
          <w:szCs w:val="24"/>
          <w:lang w:val="ru-RU"/>
        </w:rPr>
        <w:t xml:space="preserve"> могут быть решены как в результате ее реконструкции, путем  увеличения плотности застройки, так и путем освоения не используемых  в настоящее время земель</w:t>
      </w:r>
      <w:r>
        <w:rPr>
          <w:kern w:val="0"/>
          <w:szCs w:val="24"/>
          <w:lang w:val="ru-RU"/>
        </w:rPr>
        <w:t xml:space="preserve"> населенного пункта в границах сформированного кадастрового блока.</w:t>
      </w:r>
    </w:p>
    <w:p w:rsidR="00A815B2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0C6855">
        <w:rPr>
          <w:sz w:val="24"/>
          <w:szCs w:val="24"/>
        </w:rPr>
        <w:t xml:space="preserve">Результат </w:t>
      </w:r>
      <w:r>
        <w:rPr>
          <w:sz w:val="24"/>
          <w:szCs w:val="24"/>
        </w:rPr>
        <w:t>функционального зонирования территории поселения и населенного пункта Калангуй представлен</w:t>
      </w:r>
      <w:r w:rsidRPr="000C6855">
        <w:rPr>
          <w:sz w:val="24"/>
          <w:szCs w:val="24"/>
        </w:rPr>
        <w:t xml:space="preserve"> на рисунках </w:t>
      </w:r>
      <w:r>
        <w:rPr>
          <w:sz w:val="24"/>
          <w:szCs w:val="24"/>
        </w:rPr>
        <w:t xml:space="preserve">1,2 </w:t>
      </w:r>
      <w:r w:rsidRPr="000C6855">
        <w:rPr>
          <w:sz w:val="24"/>
          <w:szCs w:val="24"/>
        </w:rPr>
        <w:t xml:space="preserve">(Схема </w:t>
      </w:r>
      <w:r>
        <w:rPr>
          <w:sz w:val="24"/>
          <w:szCs w:val="24"/>
        </w:rPr>
        <w:t>1</w:t>
      </w:r>
      <w:r w:rsidRPr="000C6855">
        <w:rPr>
          <w:sz w:val="24"/>
          <w:szCs w:val="24"/>
        </w:rPr>
        <w:t>.</w:t>
      </w:r>
      <w:proofErr w:type="gramEnd"/>
      <w:r w:rsidRPr="000C6855">
        <w:rPr>
          <w:sz w:val="24"/>
          <w:szCs w:val="24"/>
        </w:rPr>
        <w:t xml:space="preserve"> Схема планируемых границ функциональных зон</w:t>
      </w:r>
      <w:r>
        <w:rPr>
          <w:sz w:val="24"/>
          <w:szCs w:val="24"/>
        </w:rPr>
        <w:t xml:space="preserve">, </w:t>
      </w:r>
      <w:r w:rsidRPr="000C6855">
        <w:rPr>
          <w:sz w:val="24"/>
          <w:szCs w:val="24"/>
        </w:rPr>
        <w:t>плани</w:t>
      </w:r>
      <w:r>
        <w:rPr>
          <w:sz w:val="24"/>
          <w:szCs w:val="24"/>
        </w:rPr>
        <w:t>руемые</w:t>
      </w:r>
      <w:r w:rsidRPr="000C6855">
        <w:rPr>
          <w:sz w:val="24"/>
          <w:szCs w:val="24"/>
        </w:rPr>
        <w:t xml:space="preserve"> границ</w:t>
      </w:r>
      <w:r>
        <w:rPr>
          <w:sz w:val="24"/>
          <w:szCs w:val="24"/>
        </w:rPr>
        <w:t>ы</w:t>
      </w:r>
      <w:r w:rsidRPr="000C6855">
        <w:rPr>
          <w:sz w:val="24"/>
          <w:szCs w:val="24"/>
        </w:rPr>
        <w:t xml:space="preserve"> населен</w:t>
      </w:r>
      <w:r>
        <w:rPr>
          <w:sz w:val="24"/>
          <w:szCs w:val="24"/>
        </w:rPr>
        <w:t>ного</w:t>
      </w:r>
      <w:r w:rsidRPr="000C6855">
        <w:rPr>
          <w:sz w:val="24"/>
          <w:szCs w:val="24"/>
        </w:rPr>
        <w:t xml:space="preserve"> пунк</w:t>
      </w:r>
      <w:r>
        <w:rPr>
          <w:sz w:val="24"/>
          <w:szCs w:val="24"/>
        </w:rPr>
        <w:t>та и планируемое размещение объектов экономической деятельности местного значения на территории поселения</w:t>
      </w:r>
      <w:r w:rsidRPr="000C6855">
        <w:rPr>
          <w:sz w:val="24"/>
          <w:szCs w:val="24"/>
        </w:rPr>
        <w:t>; Схе</w:t>
      </w:r>
      <w:r>
        <w:rPr>
          <w:sz w:val="24"/>
          <w:szCs w:val="24"/>
        </w:rPr>
        <w:t>ма 2</w:t>
      </w:r>
      <w:r w:rsidRPr="000C6855">
        <w:rPr>
          <w:sz w:val="24"/>
          <w:szCs w:val="24"/>
        </w:rPr>
        <w:t xml:space="preserve">. </w:t>
      </w:r>
      <w:proofErr w:type="gramStart"/>
      <w:r w:rsidRPr="000C6855">
        <w:rPr>
          <w:sz w:val="24"/>
          <w:szCs w:val="24"/>
        </w:rPr>
        <w:t>Схема планируемых границ функциональных зон с отображением параметров их планируемого развития</w:t>
      </w:r>
      <w:r>
        <w:rPr>
          <w:sz w:val="24"/>
          <w:szCs w:val="24"/>
        </w:rPr>
        <w:t xml:space="preserve"> и планируемое размещение объектов экономической деятельности местного значения на территории населенного пункта Калангуй</w:t>
      </w:r>
      <w:r w:rsidRPr="000C6855">
        <w:rPr>
          <w:sz w:val="24"/>
          <w:szCs w:val="24"/>
        </w:rPr>
        <w:t>).</w:t>
      </w:r>
      <w:proofErr w:type="gramEnd"/>
    </w:p>
    <w:p w:rsidR="00A815B2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  <w:r w:rsidRPr="00CB4AF1">
        <w:rPr>
          <w:b/>
          <w:sz w:val="24"/>
          <w:szCs w:val="24"/>
        </w:rPr>
        <w:t>Р-1.</w:t>
      </w:r>
      <w:r w:rsidRPr="00CB4AF1">
        <w:rPr>
          <w:sz w:val="24"/>
          <w:szCs w:val="24"/>
        </w:rPr>
        <w:t xml:space="preserve"> По результатам планирования использования территории </w:t>
      </w:r>
      <w:r>
        <w:rPr>
          <w:sz w:val="24"/>
          <w:szCs w:val="24"/>
        </w:rPr>
        <w:t xml:space="preserve">поселения </w:t>
      </w:r>
      <w:r w:rsidRPr="00CB4AF1">
        <w:rPr>
          <w:sz w:val="24"/>
          <w:szCs w:val="24"/>
        </w:rPr>
        <w:t>установлены следующие параметры земельных участков, отнесенных к различным функциональным зонам.</w:t>
      </w:r>
    </w:p>
    <w:p w:rsidR="00A815B2" w:rsidRPr="00CB4AF1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</w:p>
    <w:tbl>
      <w:tblPr>
        <w:tblW w:w="0" w:type="auto"/>
        <w:tblBorders>
          <w:top w:val="thinThickSmallGap" w:sz="18" w:space="0" w:color="7030A0"/>
          <w:left w:val="thinThickSmallGap" w:sz="18" w:space="0" w:color="7030A0"/>
          <w:bottom w:val="thinThickSmallGap" w:sz="18" w:space="0" w:color="7030A0"/>
          <w:right w:val="thinThickSmallGap" w:sz="18" w:space="0" w:color="7030A0"/>
          <w:insideH w:val="thinThickSmallGap" w:sz="18" w:space="0" w:color="7030A0"/>
          <w:insideV w:val="thinThickSmallGap" w:sz="18" w:space="0" w:color="7030A0"/>
        </w:tblBorders>
        <w:tblLook w:val="04A0" w:firstRow="1" w:lastRow="0" w:firstColumn="1" w:lastColumn="0" w:noHBand="0" w:noVBand="1"/>
      </w:tblPr>
      <w:tblGrid>
        <w:gridCol w:w="6876"/>
        <w:gridCol w:w="1737"/>
        <w:gridCol w:w="957"/>
      </w:tblGrid>
      <w:tr w:rsidR="00A815B2" w:rsidRPr="00C60A93" w:rsidTr="00C7017E">
        <w:trPr>
          <w:trHeight w:val="775"/>
        </w:trPr>
        <w:tc>
          <w:tcPr>
            <w:tcW w:w="9570" w:type="dxa"/>
            <w:gridSpan w:val="3"/>
            <w:vAlign w:val="center"/>
          </w:tcPr>
          <w:p w:rsidR="00A815B2" w:rsidRPr="00C60A93" w:rsidRDefault="00A815B2" w:rsidP="00C7017E">
            <w:pPr>
              <w:pStyle w:val="11"/>
              <w:spacing w:after="0"/>
              <w:ind w:left="0"/>
              <w:jc w:val="center"/>
              <w:rPr>
                <w:b/>
                <w:color w:val="7030A0"/>
                <w:sz w:val="18"/>
                <w:szCs w:val="18"/>
              </w:rPr>
            </w:pPr>
            <w:r w:rsidRPr="00C60A93">
              <w:rPr>
                <w:b/>
                <w:color w:val="7030A0"/>
                <w:sz w:val="18"/>
                <w:szCs w:val="18"/>
              </w:rPr>
              <w:lastRenderedPageBreak/>
              <w:t xml:space="preserve">ТАБЛИЦА 1. СОСТАВ ФУНКЦИОНАЛЬНЫХ ЗОН </w:t>
            </w:r>
            <w:r>
              <w:rPr>
                <w:b/>
                <w:color w:val="7030A0"/>
                <w:sz w:val="18"/>
                <w:szCs w:val="18"/>
              </w:rPr>
              <w:t>ГОРОДСКОГО</w:t>
            </w:r>
            <w:r w:rsidRPr="00C60A93">
              <w:rPr>
                <w:b/>
                <w:color w:val="7030A0"/>
                <w:sz w:val="18"/>
                <w:szCs w:val="18"/>
              </w:rPr>
              <w:t xml:space="preserve"> ПОСЕЛЕНИЯ  В СУЩЕСТВУЮЩИХ ГРАНИЦАХ ПОСЕЛЕНИЯ «</w:t>
            </w:r>
            <w:r>
              <w:rPr>
                <w:b/>
                <w:color w:val="7030A0"/>
                <w:sz w:val="18"/>
                <w:szCs w:val="18"/>
              </w:rPr>
              <w:t>КАЛАНГУЙСКОЕ</w:t>
            </w:r>
            <w:r w:rsidRPr="00C60A93">
              <w:rPr>
                <w:b/>
                <w:color w:val="7030A0"/>
                <w:sz w:val="18"/>
                <w:szCs w:val="18"/>
              </w:rPr>
              <w:t>»</w:t>
            </w:r>
          </w:p>
          <w:p w:rsidR="00A815B2" w:rsidRPr="00C60A93" w:rsidRDefault="00A815B2" w:rsidP="00C7017E">
            <w:pPr>
              <w:pStyle w:val="11"/>
              <w:spacing w:after="0"/>
              <w:ind w:left="0"/>
              <w:jc w:val="center"/>
              <w:rPr>
                <w:b/>
                <w:color w:val="7030A0"/>
                <w:sz w:val="18"/>
                <w:szCs w:val="18"/>
              </w:rPr>
            </w:pPr>
            <w:r w:rsidRPr="00C60A93">
              <w:rPr>
                <w:b/>
                <w:color w:val="7030A0"/>
                <w:sz w:val="18"/>
                <w:szCs w:val="18"/>
              </w:rPr>
              <w:t xml:space="preserve">(ПО ДАННЫМ ТЕРРИТОРИАЛЬНОГО ГРАДОСТРОИТЕЛЬНОГО ПЛАНИРОВАНИЯ) </w:t>
            </w:r>
          </w:p>
        </w:tc>
      </w:tr>
      <w:tr w:rsidR="00A815B2" w:rsidRPr="00C60A93" w:rsidTr="00C7017E">
        <w:trPr>
          <w:trHeight w:val="461"/>
        </w:trPr>
        <w:tc>
          <w:tcPr>
            <w:tcW w:w="6876" w:type="dxa"/>
            <w:vAlign w:val="center"/>
          </w:tcPr>
          <w:p w:rsidR="00A815B2" w:rsidRPr="00C60A93" w:rsidRDefault="00A815B2" w:rsidP="00C7017E">
            <w:pPr>
              <w:jc w:val="center"/>
              <w:rPr>
                <w:b/>
                <w:color w:val="7030A0"/>
                <w:sz w:val="18"/>
                <w:szCs w:val="18"/>
              </w:rPr>
            </w:pPr>
            <w:r w:rsidRPr="00C60A93">
              <w:rPr>
                <w:b/>
                <w:bCs/>
                <w:color w:val="7030A0"/>
                <w:sz w:val="18"/>
                <w:szCs w:val="18"/>
              </w:rPr>
              <w:t>ФУНКЦИОНАЛЬНАЯ ЗОНА</w:t>
            </w:r>
          </w:p>
        </w:tc>
        <w:tc>
          <w:tcPr>
            <w:tcW w:w="1737" w:type="dxa"/>
            <w:vAlign w:val="center"/>
          </w:tcPr>
          <w:p w:rsidR="00A815B2" w:rsidRPr="00C60A93" w:rsidRDefault="00A815B2" w:rsidP="00C7017E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r w:rsidRPr="00C60A93">
              <w:rPr>
                <w:b/>
                <w:bCs/>
                <w:color w:val="7030A0"/>
                <w:sz w:val="18"/>
                <w:szCs w:val="18"/>
              </w:rPr>
              <w:t>ПЛОЩАДЬ</w:t>
            </w:r>
          </w:p>
          <w:p w:rsidR="00A815B2" w:rsidRPr="00C60A93" w:rsidRDefault="00A815B2" w:rsidP="00C7017E">
            <w:pPr>
              <w:jc w:val="center"/>
              <w:rPr>
                <w:b/>
                <w:color w:val="7030A0"/>
                <w:sz w:val="18"/>
                <w:szCs w:val="18"/>
              </w:rPr>
            </w:pPr>
            <w:r w:rsidRPr="00C60A93">
              <w:rPr>
                <w:b/>
                <w:bCs/>
                <w:color w:val="7030A0"/>
                <w:sz w:val="18"/>
                <w:szCs w:val="18"/>
              </w:rPr>
              <w:t>(КВ. КМ)</w:t>
            </w:r>
          </w:p>
        </w:tc>
        <w:tc>
          <w:tcPr>
            <w:tcW w:w="957" w:type="dxa"/>
            <w:vAlign w:val="center"/>
          </w:tcPr>
          <w:p w:rsidR="00A815B2" w:rsidRPr="00C60A93" w:rsidRDefault="00A815B2" w:rsidP="00C7017E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r w:rsidRPr="00C60A93">
              <w:rPr>
                <w:b/>
                <w:bCs/>
                <w:color w:val="7030A0"/>
                <w:sz w:val="18"/>
                <w:szCs w:val="18"/>
              </w:rPr>
              <w:t>ДОЛЯ</w:t>
            </w:r>
          </w:p>
          <w:p w:rsidR="00A815B2" w:rsidRPr="00C60A93" w:rsidRDefault="00A815B2" w:rsidP="00C7017E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r w:rsidRPr="00C60A93">
              <w:rPr>
                <w:b/>
                <w:bCs/>
                <w:color w:val="7030A0"/>
                <w:sz w:val="18"/>
                <w:szCs w:val="18"/>
              </w:rPr>
              <w:t>(%)</w:t>
            </w:r>
          </w:p>
        </w:tc>
      </w:tr>
      <w:tr w:rsidR="00A815B2" w:rsidRPr="00C60A93" w:rsidTr="00C7017E">
        <w:trPr>
          <w:trHeight w:val="461"/>
        </w:trPr>
        <w:tc>
          <w:tcPr>
            <w:tcW w:w="6876" w:type="dxa"/>
            <w:vAlign w:val="center"/>
          </w:tcPr>
          <w:p w:rsidR="00A815B2" w:rsidRPr="00C60A93" w:rsidRDefault="00A815B2" w:rsidP="00C7017E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r>
              <w:rPr>
                <w:b/>
                <w:bCs/>
                <w:color w:val="7030A0"/>
                <w:sz w:val="18"/>
                <w:szCs w:val="18"/>
              </w:rPr>
              <w:t>МО ГОРОДСКОЕ ПОСЕЛЕНИЕ «КАЛАНГУЙСКОЕ»</w:t>
            </w:r>
          </w:p>
        </w:tc>
        <w:tc>
          <w:tcPr>
            <w:tcW w:w="1737" w:type="dxa"/>
            <w:vAlign w:val="center"/>
          </w:tcPr>
          <w:p w:rsidR="00A815B2" w:rsidRPr="00D73D86" w:rsidRDefault="00A815B2" w:rsidP="00C7017E">
            <w:pPr>
              <w:ind w:left="-108" w:right="250"/>
              <w:jc w:val="center"/>
              <w:rPr>
                <w:b/>
                <w:bCs/>
                <w:color w:val="7030A0"/>
                <w:sz w:val="24"/>
                <w:szCs w:val="24"/>
              </w:rPr>
            </w:pPr>
            <w:r w:rsidRPr="00D73D86">
              <w:rPr>
                <w:b/>
                <w:bCs/>
                <w:color w:val="7030A0"/>
                <w:sz w:val="24"/>
                <w:szCs w:val="24"/>
              </w:rPr>
              <w:t>30,56</w:t>
            </w:r>
          </w:p>
        </w:tc>
        <w:tc>
          <w:tcPr>
            <w:tcW w:w="957" w:type="dxa"/>
            <w:vAlign w:val="center"/>
          </w:tcPr>
          <w:p w:rsidR="00A815B2" w:rsidRPr="00D73D86" w:rsidRDefault="00A815B2" w:rsidP="00C7017E">
            <w:pPr>
              <w:ind w:left="-108" w:right="250"/>
              <w:jc w:val="center"/>
              <w:rPr>
                <w:b/>
                <w:bCs/>
                <w:color w:val="7030A0"/>
                <w:sz w:val="24"/>
                <w:szCs w:val="24"/>
              </w:rPr>
            </w:pPr>
            <w:r w:rsidRPr="00D73D86">
              <w:rPr>
                <w:b/>
                <w:bCs/>
                <w:color w:val="7030A0"/>
                <w:sz w:val="24"/>
                <w:szCs w:val="24"/>
              </w:rPr>
              <w:t>100,0</w:t>
            </w:r>
          </w:p>
        </w:tc>
      </w:tr>
      <w:tr w:rsidR="00A815B2" w:rsidRPr="00C60A93" w:rsidTr="00C7017E">
        <w:trPr>
          <w:trHeight w:val="461"/>
        </w:trPr>
        <w:tc>
          <w:tcPr>
            <w:tcW w:w="6876" w:type="dxa"/>
            <w:vAlign w:val="center"/>
          </w:tcPr>
          <w:p w:rsidR="00A815B2" w:rsidRPr="00C60A93" w:rsidRDefault="00A815B2" w:rsidP="00C7017E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r w:rsidRPr="00C60A93">
              <w:rPr>
                <w:b/>
                <w:bCs/>
                <w:color w:val="7030A0"/>
                <w:sz w:val="18"/>
                <w:szCs w:val="18"/>
              </w:rPr>
              <w:t xml:space="preserve">ФУНКЦИОНАЛЬНАЯ ЗОНА ЗЕМЕЛЬ </w:t>
            </w:r>
            <w:r>
              <w:rPr>
                <w:b/>
                <w:bCs/>
                <w:color w:val="7030A0"/>
                <w:sz w:val="18"/>
                <w:szCs w:val="18"/>
              </w:rPr>
              <w:t>СЕЛЬСКОХОЗЯЙСТВЕННОГО НАЗНАЧЕНИЯ (СЗ), ВКЛЮЧАЯ ЗОНЫ СЕЛЬСКОХОЗЯЙСТВЕННОГО ИСПОЛЬЗОВАНИЯ (СХ)</w:t>
            </w:r>
          </w:p>
        </w:tc>
        <w:tc>
          <w:tcPr>
            <w:tcW w:w="1737" w:type="dxa"/>
            <w:vAlign w:val="center"/>
          </w:tcPr>
          <w:p w:rsidR="00A815B2" w:rsidRPr="00D73D86" w:rsidRDefault="00A815B2" w:rsidP="00C7017E">
            <w:pPr>
              <w:ind w:left="-108" w:right="250"/>
              <w:jc w:val="center"/>
              <w:rPr>
                <w:b/>
                <w:bCs/>
                <w:color w:val="7030A0"/>
                <w:sz w:val="24"/>
                <w:szCs w:val="24"/>
              </w:rPr>
            </w:pPr>
            <w:r w:rsidRPr="00D73D86">
              <w:rPr>
                <w:b/>
                <w:bCs/>
                <w:color w:val="7030A0"/>
                <w:sz w:val="24"/>
                <w:szCs w:val="24"/>
              </w:rPr>
              <w:t>24,038</w:t>
            </w:r>
          </w:p>
        </w:tc>
        <w:tc>
          <w:tcPr>
            <w:tcW w:w="957" w:type="dxa"/>
            <w:vAlign w:val="center"/>
          </w:tcPr>
          <w:p w:rsidR="00A815B2" w:rsidRPr="00D73D86" w:rsidRDefault="00A815B2" w:rsidP="00C7017E">
            <w:pPr>
              <w:ind w:left="-108" w:right="250"/>
              <w:jc w:val="center"/>
              <w:rPr>
                <w:b/>
                <w:bCs/>
                <w:color w:val="7030A0"/>
                <w:sz w:val="24"/>
                <w:szCs w:val="24"/>
              </w:rPr>
            </w:pPr>
            <w:r w:rsidRPr="00D73D86">
              <w:rPr>
                <w:b/>
                <w:bCs/>
                <w:color w:val="7030A0"/>
                <w:sz w:val="24"/>
                <w:szCs w:val="24"/>
              </w:rPr>
              <w:t>78,65</w:t>
            </w:r>
          </w:p>
        </w:tc>
      </w:tr>
      <w:tr w:rsidR="00A815B2" w:rsidRPr="00C60A93" w:rsidTr="00C7017E">
        <w:trPr>
          <w:trHeight w:val="461"/>
        </w:trPr>
        <w:tc>
          <w:tcPr>
            <w:tcW w:w="6876" w:type="dxa"/>
            <w:vAlign w:val="center"/>
          </w:tcPr>
          <w:p w:rsidR="00A815B2" w:rsidRPr="00C60A93" w:rsidRDefault="00A815B2" w:rsidP="00C7017E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r w:rsidRPr="00C60A93">
              <w:rPr>
                <w:b/>
                <w:bCs/>
                <w:color w:val="7030A0"/>
                <w:sz w:val="18"/>
                <w:szCs w:val="18"/>
              </w:rPr>
              <w:t xml:space="preserve">ФУНКЦИОНАЛЬНАЯ ЗОНА ЗЕМЕЛЬ </w:t>
            </w:r>
            <w:r>
              <w:rPr>
                <w:b/>
                <w:bCs/>
                <w:color w:val="7030A0"/>
                <w:sz w:val="18"/>
                <w:szCs w:val="18"/>
              </w:rPr>
              <w:t>ЛЕСНОГО ФОНДА</w:t>
            </w:r>
            <w:r w:rsidRPr="00C60A93">
              <w:rPr>
                <w:b/>
                <w:bCs/>
                <w:color w:val="7030A0"/>
                <w:sz w:val="18"/>
                <w:szCs w:val="18"/>
              </w:rPr>
              <w:t xml:space="preserve"> (</w:t>
            </w:r>
            <w:r>
              <w:rPr>
                <w:b/>
                <w:bCs/>
                <w:color w:val="7030A0"/>
                <w:sz w:val="18"/>
                <w:szCs w:val="18"/>
              </w:rPr>
              <w:t>ЛФ</w:t>
            </w:r>
            <w:r w:rsidRPr="00C60A93">
              <w:rPr>
                <w:b/>
                <w:bCs/>
                <w:color w:val="7030A0"/>
                <w:sz w:val="18"/>
                <w:szCs w:val="18"/>
              </w:rPr>
              <w:t>)</w:t>
            </w:r>
          </w:p>
        </w:tc>
        <w:tc>
          <w:tcPr>
            <w:tcW w:w="1737" w:type="dxa"/>
            <w:vAlign w:val="center"/>
          </w:tcPr>
          <w:p w:rsidR="00A815B2" w:rsidRPr="00D73D86" w:rsidRDefault="00A815B2" w:rsidP="00C7017E">
            <w:pPr>
              <w:ind w:left="-108" w:right="250"/>
              <w:jc w:val="center"/>
              <w:rPr>
                <w:b/>
                <w:bCs/>
                <w:color w:val="7030A0"/>
                <w:sz w:val="24"/>
                <w:szCs w:val="24"/>
              </w:rPr>
            </w:pPr>
            <w:r w:rsidRPr="00D73D86">
              <w:rPr>
                <w:b/>
                <w:bCs/>
                <w:color w:val="7030A0"/>
                <w:sz w:val="24"/>
                <w:szCs w:val="24"/>
              </w:rPr>
              <w:t>2,05</w:t>
            </w:r>
          </w:p>
        </w:tc>
        <w:tc>
          <w:tcPr>
            <w:tcW w:w="957" w:type="dxa"/>
            <w:vAlign w:val="center"/>
          </w:tcPr>
          <w:p w:rsidR="00A815B2" w:rsidRPr="00D73D86" w:rsidRDefault="00A815B2" w:rsidP="00C7017E">
            <w:pPr>
              <w:ind w:left="-108" w:right="250"/>
              <w:jc w:val="center"/>
              <w:rPr>
                <w:b/>
                <w:bCs/>
                <w:color w:val="7030A0"/>
                <w:sz w:val="24"/>
                <w:szCs w:val="24"/>
              </w:rPr>
            </w:pPr>
            <w:r w:rsidRPr="00D73D86">
              <w:rPr>
                <w:b/>
                <w:bCs/>
                <w:color w:val="7030A0"/>
                <w:sz w:val="24"/>
                <w:szCs w:val="24"/>
              </w:rPr>
              <w:t>6,7</w:t>
            </w:r>
          </w:p>
        </w:tc>
      </w:tr>
      <w:tr w:rsidR="00A815B2" w:rsidRPr="00C60A93" w:rsidTr="00C7017E">
        <w:trPr>
          <w:trHeight w:val="461"/>
        </w:trPr>
        <w:tc>
          <w:tcPr>
            <w:tcW w:w="6876" w:type="dxa"/>
            <w:vAlign w:val="center"/>
          </w:tcPr>
          <w:p w:rsidR="00A815B2" w:rsidRPr="00C60A93" w:rsidRDefault="00A815B2" w:rsidP="00C7017E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r w:rsidRPr="00C60A93">
              <w:rPr>
                <w:b/>
                <w:bCs/>
                <w:color w:val="7030A0"/>
                <w:sz w:val="18"/>
                <w:szCs w:val="18"/>
              </w:rPr>
              <w:t xml:space="preserve">ФУНКЦИОНАЛЬНАЯ ЗОНА ЗЕМЕЛЬ </w:t>
            </w:r>
            <w:r>
              <w:rPr>
                <w:b/>
                <w:bCs/>
                <w:color w:val="7030A0"/>
                <w:sz w:val="18"/>
                <w:szCs w:val="18"/>
              </w:rPr>
              <w:t>ВОДНОГО ФОНДА</w:t>
            </w:r>
            <w:r w:rsidRPr="00C60A93">
              <w:rPr>
                <w:b/>
                <w:bCs/>
                <w:color w:val="7030A0"/>
                <w:sz w:val="18"/>
                <w:szCs w:val="18"/>
              </w:rPr>
              <w:t xml:space="preserve"> (</w:t>
            </w:r>
            <w:r>
              <w:rPr>
                <w:b/>
                <w:bCs/>
                <w:color w:val="7030A0"/>
                <w:sz w:val="18"/>
                <w:szCs w:val="18"/>
              </w:rPr>
              <w:t>ВФ</w:t>
            </w:r>
            <w:r w:rsidRPr="00C60A93">
              <w:rPr>
                <w:b/>
                <w:bCs/>
                <w:color w:val="7030A0"/>
                <w:sz w:val="18"/>
                <w:szCs w:val="18"/>
              </w:rPr>
              <w:t>)</w:t>
            </w:r>
          </w:p>
        </w:tc>
        <w:tc>
          <w:tcPr>
            <w:tcW w:w="1737" w:type="dxa"/>
            <w:vAlign w:val="center"/>
          </w:tcPr>
          <w:p w:rsidR="00A815B2" w:rsidRPr="00D73D86" w:rsidRDefault="00A815B2" w:rsidP="00C7017E">
            <w:pPr>
              <w:ind w:left="-108" w:right="250"/>
              <w:jc w:val="center"/>
              <w:rPr>
                <w:b/>
                <w:color w:val="7030A0"/>
                <w:sz w:val="24"/>
                <w:szCs w:val="24"/>
              </w:rPr>
            </w:pPr>
            <w:r w:rsidRPr="00D73D86">
              <w:rPr>
                <w:b/>
                <w:color w:val="7030A0"/>
                <w:sz w:val="24"/>
                <w:szCs w:val="24"/>
              </w:rPr>
              <w:t>0,36</w:t>
            </w:r>
          </w:p>
        </w:tc>
        <w:tc>
          <w:tcPr>
            <w:tcW w:w="957" w:type="dxa"/>
            <w:vAlign w:val="center"/>
          </w:tcPr>
          <w:p w:rsidR="00A815B2" w:rsidRPr="00D73D86" w:rsidRDefault="00A815B2" w:rsidP="00C7017E">
            <w:pPr>
              <w:ind w:left="-108" w:right="250"/>
              <w:jc w:val="center"/>
              <w:rPr>
                <w:b/>
                <w:color w:val="7030A0"/>
                <w:sz w:val="24"/>
                <w:szCs w:val="24"/>
              </w:rPr>
            </w:pPr>
            <w:r w:rsidRPr="00D73D86">
              <w:rPr>
                <w:b/>
                <w:color w:val="7030A0"/>
                <w:sz w:val="24"/>
                <w:szCs w:val="24"/>
              </w:rPr>
              <w:t>1,18</w:t>
            </w:r>
          </w:p>
        </w:tc>
      </w:tr>
      <w:tr w:rsidR="00A815B2" w:rsidRPr="00C60A93" w:rsidTr="00C7017E">
        <w:trPr>
          <w:trHeight w:val="461"/>
        </w:trPr>
        <w:tc>
          <w:tcPr>
            <w:tcW w:w="6876" w:type="dxa"/>
            <w:vAlign w:val="center"/>
          </w:tcPr>
          <w:p w:rsidR="00A815B2" w:rsidRPr="00C60A93" w:rsidRDefault="00A815B2" w:rsidP="00C7017E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r w:rsidRPr="00C60A93">
              <w:rPr>
                <w:b/>
                <w:bCs/>
                <w:color w:val="7030A0"/>
                <w:sz w:val="18"/>
                <w:szCs w:val="18"/>
              </w:rPr>
              <w:t xml:space="preserve">ФУНКЦИОНАЛЬНАЯ ЗОНА ЗЕМЕЛЬ </w:t>
            </w:r>
            <w:r>
              <w:rPr>
                <w:b/>
                <w:bCs/>
                <w:color w:val="7030A0"/>
                <w:sz w:val="18"/>
                <w:szCs w:val="18"/>
              </w:rPr>
              <w:t>СПЕЦИАЛЬНОГО НАЗНАЧЕНИЯ (ЗС)</w:t>
            </w:r>
          </w:p>
        </w:tc>
        <w:tc>
          <w:tcPr>
            <w:tcW w:w="1737" w:type="dxa"/>
            <w:vAlign w:val="center"/>
          </w:tcPr>
          <w:p w:rsidR="00A815B2" w:rsidRPr="00D73D86" w:rsidRDefault="00A815B2" w:rsidP="00C7017E">
            <w:pPr>
              <w:ind w:left="-108" w:right="250"/>
              <w:jc w:val="center"/>
              <w:rPr>
                <w:b/>
                <w:color w:val="7030A0"/>
                <w:sz w:val="24"/>
                <w:szCs w:val="24"/>
              </w:rPr>
            </w:pPr>
            <w:r w:rsidRPr="00D73D86">
              <w:rPr>
                <w:b/>
                <w:color w:val="7030A0"/>
                <w:sz w:val="24"/>
                <w:szCs w:val="24"/>
              </w:rPr>
              <w:t>0,062</w:t>
            </w:r>
          </w:p>
        </w:tc>
        <w:tc>
          <w:tcPr>
            <w:tcW w:w="957" w:type="dxa"/>
            <w:vAlign w:val="center"/>
          </w:tcPr>
          <w:p w:rsidR="00A815B2" w:rsidRPr="00D73D86" w:rsidRDefault="00A815B2" w:rsidP="00C7017E">
            <w:pPr>
              <w:ind w:left="-108" w:right="250"/>
              <w:jc w:val="center"/>
              <w:rPr>
                <w:b/>
                <w:color w:val="7030A0"/>
                <w:sz w:val="24"/>
                <w:szCs w:val="24"/>
              </w:rPr>
            </w:pPr>
            <w:r w:rsidRPr="00D73D86">
              <w:rPr>
                <w:b/>
                <w:color w:val="7030A0"/>
                <w:sz w:val="24"/>
                <w:szCs w:val="24"/>
              </w:rPr>
              <w:t>0,2</w:t>
            </w:r>
          </w:p>
        </w:tc>
      </w:tr>
      <w:tr w:rsidR="00A815B2" w:rsidRPr="00C60A93" w:rsidTr="00C7017E">
        <w:trPr>
          <w:trHeight w:val="461"/>
        </w:trPr>
        <w:tc>
          <w:tcPr>
            <w:tcW w:w="6876" w:type="dxa"/>
            <w:vAlign w:val="center"/>
          </w:tcPr>
          <w:p w:rsidR="00A815B2" w:rsidRPr="00C60A93" w:rsidRDefault="00A815B2" w:rsidP="00C7017E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r w:rsidRPr="00C60A93">
              <w:rPr>
                <w:b/>
                <w:bCs/>
                <w:color w:val="7030A0"/>
                <w:sz w:val="18"/>
                <w:szCs w:val="18"/>
              </w:rPr>
              <w:t xml:space="preserve">ФУНКЦИОНАЛЬНАЯ ЗОНА ЗЕМЕЛЬ </w:t>
            </w:r>
            <w:r>
              <w:rPr>
                <w:b/>
                <w:bCs/>
                <w:color w:val="7030A0"/>
                <w:sz w:val="18"/>
                <w:szCs w:val="18"/>
              </w:rPr>
              <w:t>ПРОМЫШЛЕННОСТИ, ВКЛЮЧАЯ ЗОНЫ ИНЖЕНЕРНОЙ, ТРАНСПОРТНОЙ ИНФРАСТРУКТУРЫ, СВЯЗИ</w:t>
            </w:r>
            <w:r w:rsidRPr="00C60A93">
              <w:rPr>
                <w:b/>
                <w:bCs/>
                <w:color w:val="7030A0"/>
                <w:sz w:val="18"/>
                <w:szCs w:val="18"/>
              </w:rPr>
              <w:t xml:space="preserve"> (</w:t>
            </w:r>
            <w:r>
              <w:rPr>
                <w:b/>
                <w:bCs/>
                <w:color w:val="7030A0"/>
                <w:sz w:val="18"/>
                <w:szCs w:val="18"/>
              </w:rPr>
              <w:t>ЗП</w:t>
            </w:r>
            <w:r w:rsidRPr="00C60A93">
              <w:rPr>
                <w:b/>
                <w:bCs/>
                <w:color w:val="7030A0"/>
                <w:sz w:val="18"/>
                <w:szCs w:val="18"/>
              </w:rPr>
              <w:t>)</w:t>
            </w:r>
          </w:p>
        </w:tc>
        <w:tc>
          <w:tcPr>
            <w:tcW w:w="1737" w:type="dxa"/>
            <w:vAlign w:val="center"/>
          </w:tcPr>
          <w:p w:rsidR="00A815B2" w:rsidRPr="00D73D86" w:rsidRDefault="00A815B2" w:rsidP="00C7017E">
            <w:pPr>
              <w:ind w:left="-108" w:right="250"/>
              <w:jc w:val="center"/>
              <w:rPr>
                <w:b/>
                <w:color w:val="7030A0"/>
                <w:sz w:val="24"/>
                <w:szCs w:val="24"/>
              </w:rPr>
            </w:pPr>
            <w:r w:rsidRPr="00D73D86">
              <w:rPr>
                <w:b/>
                <w:color w:val="7030A0"/>
                <w:sz w:val="24"/>
                <w:szCs w:val="24"/>
              </w:rPr>
              <w:t>0,8</w:t>
            </w:r>
          </w:p>
        </w:tc>
        <w:tc>
          <w:tcPr>
            <w:tcW w:w="957" w:type="dxa"/>
            <w:vAlign w:val="center"/>
          </w:tcPr>
          <w:p w:rsidR="00A815B2" w:rsidRPr="00D73D86" w:rsidRDefault="00A815B2" w:rsidP="00C7017E">
            <w:pPr>
              <w:ind w:left="-108" w:right="250"/>
              <w:jc w:val="center"/>
              <w:rPr>
                <w:b/>
                <w:color w:val="7030A0"/>
                <w:sz w:val="24"/>
                <w:szCs w:val="24"/>
              </w:rPr>
            </w:pPr>
            <w:r w:rsidRPr="00D73D86">
              <w:rPr>
                <w:b/>
                <w:color w:val="7030A0"/>
                <w:sz w:val="24"/>
                <w:szCs w:val="24"/>
              </w:rPr>
              <w:t>2,62</w:t>
            </w:r>
          </w:p>
        </w:tc>
      </w:tr>
      <w:tr w:rsidR="00A815B2" w:rsidRPr="00C60A93" w:rsidTr="00C7017E">
        <w:trPr>
          <w:trHeight w:val="461"/>
        </w:trPr>
        <w:tc>
          <w:tcPr>
            <w:tcW w:w="6876" w:type="dxa"/>
            <w:vAlign w:val="center"/>
          </w:tcPr>
          <w:p w:rsidR="00A815B2" w:rsidRPr="00C60A93" w:rsidRDefault="00A815B2" w:rsidP="00C7017E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r w:rsidRPr="00C60A93">
              <w:rPr>
                <w:b/>
                <w:bCs/>
                <w:color w:val="7030A0"/>
                <w:sz w:val="18"/>
                <w:szCs w:val="18"/>
              </w:rPr>
              <w:t>ФУНКИОНАЛЬНАЯ ЗОНА ЗЕМЕЛЬ НАСЕЛЕННЫХ ПУНКТОВ, ИСПОЛЬЗУЕМАЯ В ГРАДОСТРОИТЕЛЬНЫХ ЦЕЛЯХ (НП)</w:t>
            </w:r>
          </w:p>
        </w:tc>
        <w:tc>
          <w:tcPr>
            <w:tcW w:w="1737" w:type="dxa"/>
            <w:vAlign w:val="center"/>
          </w:tcPr>
          <w:p w:rsidR="00A815B2" w:rsidRPr="00D73D86" w:rsidRDefault="00A815B2" w:rsidP="00C7017E">
            <w:pPr>
              <w:ind w:left="-108" w:right="250"/>
              <w:jc w:val="center"/>
              <w:rPr>
                <w:b/>
                <w:color w:val="7030A0"/>
                <w:sz w:val="24"/>
                <w:szCs w:val="24"/>
              </w:rPr>
            </w:pPr>
            <w:r w:rsidRPr="00D73D86">
              <w:rPr>
                <w:b/>
                <w:color w:val="7030A0"/>
                <w:sz w:val="24"/>
                <w:szCs w:val="24"/>
              </w:rPr>
              <w:t>3,25</w:t>
            </w:r>
          </w:p>
        </w:tc>
        <w:tc>
          <w:tcPr>
            <w:tcW w:w="957" w:type="dxa"/>
            <w:vAlign w:val="center"/>
          </w:tcPr>
          <w:p w:rsidR="00A815B2" w:rsidRPr="00D73D86" w:rsidRDefault="00A815B2" w:rsidP="00C7017E">
            <w:pPr>
              <w:ind w:left="-108" w:right="250"/>
              <w:jc w:val="center"/>
              <w:rPr>
                <w:b/>
                <w:color w:val="7030A0"/>
                <w:sz w:val="24"/>
                <w:szCs w:val="24"/>
              </w:rPr>
            </w:pPr>
            <w:r w:rsidRPr="00D73D86">
              <w:rPr>
                <w:b/>
                <w:color w:val="7030A0"/>
                <w:sz w:val="24"/>
                <w:szCs w:val="24"/>
              </w:rPr>
              <w:t>10,65</w:t>
            </w:r>
          </w:p>
        </w:tc>
      </w:tr>
    </w:tbl>
    <w:p w:rsidR="00A815B2" w:rsidRDefault="00A815B2" w:rsidP="00A815B2">
      <w:pPr>
        <w:pStyle w:val="a9"/>
        <w:spacing w:line="360" w:lineRule="auto"/>
        <w:jc w:val="both"/>
        <w:rPr>
          <w:rFonts w:ascii="Arial" w:hAnsi="Arial" w:cs="Arial"/>
          <w:spacing w:val="0"/>
          <w:kern w:val="0"/>
          <w:position w:val="0"/>
          <w:lang w:val="ru-RU"/>
        </w:rPr>
      </w:pPr>
      <w:r>
        <w:rPr>
          <w:rFonts w:ascii="Arial" w:hAnsi="Arial" w:cs="Arial"/>
          <w:spacing w:val="0"/>
          <w:kern w:val="0"/>
          <w:position w:val="0"/>
          <w:lang w:val="ru-RU"/>
        </w:rPr>
        <w:tab/>
      </w:r>
    </w:p>
    <w:p w:rsidR="00A815B2" w:rsidRDefault="00A815B2" w:rsidP="00A815B2">
      <w:pPr>
        <w:pStyle w:val="a9"/>
        <w:spacing w:line="360" w:lineRule="auto"/>
        <w:jc w:val="both"/>
        <w:rPr>
          <w:szCs w:val="24"/>
          <w:lang w:val="ru-RU"/>
        </w:rPr>
      </w:pPr>
      <w:r>
        <w:rPr>
          <w:szCs w:val="24"/>
          <w:lang w:val="ru-RU"/>
        </w:rPr>
        <w:tab/>
      </w:r>
      <w:r w:rsidRPr="006A42DC">
        <w:rPr>
          <w:szCs w:val="24"/>
          <w:lang w:val="ru-RU"/>
        </w:rPr>
        <w:t>Таким образом,</w:t>
      </w:r>
      <w:r>
        <w:rPr>
          <w:szCs w:val="24"/>
          <w:lang w:val="ru-RU"/>
        </w:rPr>
        <w:t xml:space="preserve"> </w:t>
      </w:r>
      <w:r w:rsidRPr="006A42DC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92,12% территории поселения, возможно, использовать в градостроительных целях. Ограниченно могут использоваться земли лесного фонда для организации производств ЛПК. Генеральным планом планируется  использовать в градостроительных целях 0,3% территории поселения, преимущественно для организации горнорудного производства, размещения объектов коммунально-складского назначения  в функциональной зоне «П» и 1,8% от общей площади территории поселения для размещения мелкотоварного сельскохозяйственного производства  (фермерских, подсобных хозяйств) в функциональной зоне СХ. </w:t>
      </w:r>
    </w:p>
    <w:p w:rsidR="00A815B2" w:rsidRDefault="00A815B2" w:rsidP="00A815B2">
      <w:pPr>
        <w:pStyle w:val="a9"/>
        <w:spacing w:line="360" w:lineRule="auto"/>
        <w:jc w:val="center"/>
        <w:rPr>
          <w:szCs w:val="24"/>
          <w:lang w:val="ru-RU"/>
        </w:rPr>
      </w:pPr>
      <w:r>
        <w:rPr>
          <w:noProof/>
          <w:szCs w:val="24"/>
          <w:lang w:val="ru-RU"/>
        </w:rPr>
        <w:drawing>
          <wp:inline distT="0" distB="0" distL="0" distR="0" wp14:anchorId="085B5212" wp14:editId="32681F9B">
            <wp:extent cx="2863850" cy="2230755"/>
            <wp:effectExtent l="19050" t="19050" r="12700" b="17145"/>
            <wp:docPr id="7" name="Рисунок 7" descr="Схема 1 Г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1 ГП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230755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15B2" w:rsidRDefault="00A815B2" w:rsidP="00A815B2">
      <w:pPr>
        <w:pStyle w:val="a9"/>
        <w:spacing w:line="360" w:lineRule="auto"/>
        <w:jc w:val="center"/>
        <w:rPr>
          <w:szCs w:val="24"/>
          <w:lang w:val="ru-RU"/>
        </w:rPr>
      </w:pPr>
      <w:r>
        <w:rPr>
          <w:szCs w:val="24"/>
          <w:lang w:val="ru-RU"/>
        </w:rPr>
        <w:t>Рис.1</w:t>
      </w:r>
    </w:p>
    <w:p w:rsidR="00A815B2" w:rsidRDefault="00A815B2" w:rsidP="00A815B2">
      <w:pPr>
        <w:widowControl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П.п</w:t>
      </w:r>
      <w:proofErr w:type="gramStart"/>
      <w:r>
        <w:rPr>
          <w:b/>
          <w:sz w:val="24"/>
          <w:szCs w:val="24"/>
        </w:rPr>
        <w:t>.</w:t>
      </w:r>
      <w:r w:rsidRPr="00CB4AF1">
        <w:rPr>
          <w:b/>
          <w:sz w:val="24"/>
          <w:szCs w:val="24"/>
        </w:rPr>
        <w:t>Р</w:t>
      </w:r>
      <w:proofErr w:type="gramEnd"/>
      <w:r w:rsidRPr="00CB4AF1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2</w:t>
      </w:r>
      <w:r w:rsidRPr="00CB4AF1">
        <w:rPr>
          <w:b/>
          <w:sz w:val="24"/>
          <w:szCs w:val="24"/>
        </w:rPr>
        <w:t>.</w:t>
      </w:r>
      <w:r w:rsidRPr="00CB4AF1">
        <w:rPr>
          <w:sz w:val="24"/>
          <w:szCs w:val="24"/>
        </w:rPr>
        <w:t xml:space="preserve"> </w:t>
      </w:r>
      <w:r>
        <w:rPr>
          <w:sz w:val="24"/>
          <w:szCs w:val="24"/>
        </w:rPr>
        <w:t>Дополнить следующей информацией: Согласно решениям генерального плана площадь земель населенного пункта Калангуй должна составить -3,25 км</w:t>
      </w:r>
      <w:proofErr w:type="gramStart"/>
      <w:r>
        <w:rPr>
          <w:sz w:val="24"/>
          <w:szCs w:val="24"/>
          <w:vertAlign w:val="superscript"/>
        </w:rPr>
        <w:t>2</w:t>
      </w:r>
      <w:proofErr w:type="gramEnd"/>
      <w:r>
        <w:rPr>
          <w:sz w:val="24"/>
          <w:szCs w:val="24"/>
        </w:rPr>
        <w:t xml:space="preserve">,  </w:t>
      </w:r>
      <w:r>
        <w:rPr>
          <w:sz w:val="24"/>
          <w:szCs w:val="24"/>
        </w:rPr>
        <w:lastRenderedPageBreak/>
        <w:t>при этом п</w:t>
      </w:r>
      <w:r w:rsidRPr="00947FB1">
        <w:rPr>
          <w:sz w:val="24"/>
          <w:szCs w:val="24"/>
        </w:rPr>
        <w:t>ланируемые границы населенн</w:t>
      </w:r>
      <w:r>
        <w:rPr>
          <w:sz w:val="24"/>
          <w:szCs w:val="24"/>
        </w:rPr>
        <w:t>ого</w:t>
      </w:r>
      <w:r w:rsidRPr="00947FB1">
        <w:rPr>
          <w:sz w:val="24"/>
          <w:szCs w:val="24"/>
        </w:rPr>
        <w:t xml:space="preserve"> пункт</w:t>
      </w:r>
      <w:r>
        <w:rPr>
          <w:sz w:val="24"/>
          <w:szCs w:val="24"/>
        </w:rPr>
        <w:t>а</w:t>
      </w:r>
      <w:r w:rsidRPr="00947FB1">
        <w:rPr>
          <w:sz w:val="24"/>
          <w:szCs w:val="24"/>
        </w:rPr>
        <w:t xml:space="preserve"> могут быть уточнены в соответствии с разделами настоящего генерального плана</w:t>
      </w:r>
      <w:r>
        <w:rPr>
          <w:sz w:val="24"/>
          <w:szCs w:val="24"/>
        </w:rPr>
        <w:t xml:space="preserve">. </w:t>
      </w:r>
    </w:p>
    <w:p w:rsidR="00A815B2" w:rsidRPr="00947FB1" w:rsidRDefault="00A815B2" w:rsidP="00A815B2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Следует отметить, что планируемые границы населенного пункта Калангуй не выходят за пределы границ населенного пункта сформированного в результате кадастрового деления (см. таблицу 1 материалов по обоснованию проекта), перевод земель иных категорий в земли населенных пунктов, настоящим генеральным планом не предусматривается.</w:t>
      </w:r>
    </w:p>
    <w:p w:rsidR="00A815B2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требованиями действующего законодательства о землеустройстве рекомендуется осуществить действия по описанию границ населенного пункта и выноса их на местность, в процессе чего конфигурация местоположения границ и преобразования земельных участков будут уточнены. </w:t>
      </w:r>
    </w:p>
    <w:p w:rsidR="00A815B2" w:rsidRPr="00465A4D" w:rsidRDefault="00A815B2" w:rsidP="00A815B2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Дополнить разделом «</w:t>
      </w:r>
      <w:r w:rsidRPr="00465A4D">
        <w:rPr>
          <w:b/>
          <w:sz w:val="24"/>
          <w:szCs w:val="24"/>
        </w:rPr>
        <w:t>С</w:t>
      </w:r>
      <w:r>
        <w:rPr>
          <w:sz w:val="24"/>
          <w:szCs w:val="24"/>
        </w:rPr>
        <w:t>» - Земельные преобразования, планируемые в связи реализацией генерального плана городского поселения Калангуйское -  следующего содержания:</w:t>
      </w:r>
    </w:p>
    <w:p w:rsidR="00A815B2" w:rsidRDefault="00A815B2" w:rsidP="00A815B2">
      <w:pPr>
        <w:spacing w:line="360" w:lineRule="auto"/>
        <w:ind w:firstLine="360"/>
        <w:jc w:val="both"/>
        <w:rPr>
          <w:sz w:val="24"/>
          <w:szCs w:val="24"/>
          <w:lang w:val="en-US"/>
        </w:rPr>
      </w:pPr>
      <w:r w:rsidRPr="00465A4D">
        <w:rPr>
          <w:b/>
          <w:sz w:val="24"/>
          <w:szCs w:val="24"/>
        </w:rPr>
        <w:t>С-1</w:t>
      </w:r>
      <w:r>
        <w:rPr>
          <w:sz w:val="24"/>
          <w:szCs w:val="24"/>
        </w:rPr>
        <w:t>. Согласно решениям генерального плана городского поселения «Калангуйское» в поселении предусматриваются земельные преобразования перевода земель сельскохозяйственного назначения в земли промышленности площадью 0,1 км</w:t>
      </w:r>
      <w:proofErr w:type="gramStart"/>
      <w:r>
        <w:rPr>
          <w:sz w:val="24"/>
          <w:szCs w:val="24"/>
          <w:vertAlign w:val="superscript"/>
        </w:rPr>
        <w:t>2</w:t>
      </w:r>
      <w:proofErr w:type="gramEnd"/>
      <w:r>
        <w:rPr>
          <w:sz w:val="24"/>
          <w:szCs w:val="24"/>
        </w:rPr>
        <w:t xml:space="preserve"> для размещения предприятий горнорудного производства (плавикошпатовый комбинат), добычи полезных ископаемых совокупной площадью 0,044 км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размещения объектов коммунально-складского назначения в функциональных зонах П4, П5 совокупной площадью 0,062 км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 Также планируется предусмотреть земельные преобразования перевода земель сельскохозяйственного назначения в земли промышленности и иного специального назначения совокупной площадью 0,062 км</w:t>
      </w:r>
      <w:proofErr w:type="gramStart"/>
      <w:r>
        <w:rPr>
          <w:sz w:val="24"/>
          <w:szCs w:val="24"/>
          <w:vertAlign w:val="superscript"/>
        </w:rPr>
        <w:t>2</w:t>
      </w:r>
      <w:proofErr w:type="gramEnd"/>
      <w:r>
        <w:rPr>
          <w:sz w:val="24"/>
          <w:szCs w:val="24"/>
        </w:rPr>
        <w:t xml:space="preserve"> для размещения свалки ТБО, кладбища.</w:t>
      </w:r>
    </w:p>
    <w:p w:rsidR="00A815B2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Земельные преобразования, планируемые в связи с реализацией генерального плана представлены</w:t>
      </w:r>
      <w:proofErr w:type="gramEnd"/>
      <w:r>
        <w:rPr>
          <w:sz w:val="24"/>
          <w:szCs w:val="24"/>
        </w:rPr>
        <w:t xml:space="preserve"> в таблице 3.</w:t>
      </w:r>
    </w:p>
    <w:p w:rsidR="00A815B2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</w:p>
    <w:p w:rsidR="00A815B2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</w:p>
    <w:p w:rsidR="00A815B2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</w:p>
    <w:p w:rsidR="00A815B2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</w:p>
    <w:p w:rsidR="00A815B2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</w:p>
    <w:p w:rsidR="00A815B2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</w:p>
    <w:p w:rsidR="00A815B2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</w:p>
    <w:p w:rsidR="00A815B2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</w:p>
    <w:p w:rsidR="00A815B2" w:rsidRDefault="00A815B2" w:rsidP="00A815B2">
      <w:pPr>
        <w:spacing w:line="360" w:lineRule="auto"/>
        <w:ind w:firstLine="709"/>
        <w:jc w:val="both"/>
        <w:rPr>
          <w:sz w:val="24"/>
          <w:szCs w:val="24"/>
        </w:rPr>
      </w:pPr>
    </w:p>
    <w:p w:rsidR="00A815B2" w:rsidRDefault="00A815B2" w:rsidP="00A815B2">
      <w:pPr>
        <w:spacing w:line="360" w:lineRule="auto"/>
        <w:ind w:firstLine="709"/>
        <w:jc w:val="both"/>
        <w:rPr>
          <w:sz w:val="24"/>
          <w:szCs w:val="24"/>
        </w:rPr>
        <w:sectPr w:rsidR="00A815B2" w:rsidSect="00EA54EE">
          <w:footerReference w:type="default" r:id="rId8"/>
          <w:pgSz w:w="11906" w:h="16838"/>
          <w:pgMar w:top="1134" w:right="850" w:bottom="1134" w:left="1701" w:header="708" w:footer="708" w:gutter="0"/>
          <w:pgBorders w:offsetFrom="page">
            <w:top w:val="thinThickSmallGap" w:sz="12" w:space="24" w:color="7030A0"/>
            <w:left w:val="thinThickSmallGap" w:sz="12" w:space="24" w:color="7030A0"/>
            <w:bottom w:val="thickThinSmallGap" w:sz="12" w:space="24" w:color="7030A0"/>
            <w:right w:val="thickThinSmallGap" w:sz="12" w:space="24" w:color="7030A0"/>
          </w:pgBorders>
          <w:cols w:space="708"/>
          <w:docGrid w:linePitch="360"/>
        </w:sectPr>
      </w:pPr>
    </w:p>
    <w:tbl>
      <w:tblPr>
        <w:tblW w:w="14992" w:type="dxa"/>
        <w:tblBorders>
          <w:top w:val="thinThickSmallGap" w:sz="18" w:space="0" w:color="7030A0"/>
          <w:left w:val="thinThickSmallGap" w:sz="18" w:space="0" w:color="7030A0"/>
          <w:bottom w:val="thinThickSmallGap" w:sz="18" w:space="0" w:color="7030A0"/>
          <w:right w:val="thinThickSmallGap" w:sz="18" w:space="0" w:color="7030A0"/>
          <w:insideH w:val="thinThickSmallGap" w:sz="18" w:space="0" w:color="7030A0"/>
          <w:insideV w:val="thinThickSmallGap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2134"/>
        <w:gridCol w:w="1327"/>
        <w:gridCol w:w="2339"/>
        <w:gridCol w:w="1805"/>
        <w:gridCol w:w="1200"/>
        <w:gridCol w:w="1845"/>
        <w:gridCol w:w="3797"/>
      </w:tblGrid>
      <w:tr w:rsidR="00A815B2" w:rsidRPr="00C6619A" w:rsidTr="00C7017E">
        <w:trPr>
          <w:trHeight w:val="461"/>
        </w:trPr>
        <w:tc>
          <w:tcPr>
            <w:tcW w:w="14992" w:type="dxa"/>
            <w:gridSpan w:val="8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vAlign w:val="center"/>
          </w:tcPr>
          <w:p w:rsidR="00A815B2" w:rsidRDefault="00A815B2" w:rsidP="00C7017E">
            <w:pPr>
              <w:pStyle w:val="11"/>
              <w:spacing w:after="0"/>
              <w:ind w:left="0"/>
              <w:jc w:val="center"/>
              <w:rPr>
                <w:b/>
                <w:color w:val="7030A0"/>
                <w:sz w:val="18"/>
                <w:szCs w:val="18"/>
              </w:rPr>
            </w:pPr>
            <w:r w:rsidRPr="00C6619A">
              <w:rPr>
                <w:b/>
                <w:color w:val="7030A0"/>
                <w:sz w:val="18"/>
                <w:szCs w:val="18"/>
              </w:rPr>
              <w:lastRenderedPageBreak/>
              <w:t xml:space="preserve">ТАБЛИЦА </w:t>
            </w:r>
            <w:r>
              <w:rPr>
                <w:b/>
                <w:color w:val="7030A0"/>
                <w:sz w:val="18"/>
                <w:szCs w:val="18"/>
              </w:rPr>
              <w:t>3</w:t>
            </w:r>
            <w:r w:rsidRPr="00C6619A">
              <w:rPr>
                <w:b/>
                <w:color w:val="7030A0"/>
                <w:sz w:val="18"/>
                <w:szCs w:val="18"/>
              </w:rPr>
              <w:t xml:space="preserve">. </w:t>
            </w:r>
            <w:r>
              <w:rPr>
                <w:b/>
                <w:color w:val="7030A0"/>
                <w:sz w:val="18"/>
                <w:szCs w:val="18"/>
              </w:rPr>
              <w:t>ПЕРЕЧЕНЬ ЗЕМЕЛЬНЫХ УЧАСТКОВ, ТРЕБУЮЩИХ ЗЕМЕЛЬНЫХ ПРЕОБРАЗОВАНИЙ, В СВЯЗИ С РЕАЛИЗАЦИЕЙ ГЕНЕРАЛЬНОГО ПЛАНА</w:t>
            </w:r>
          </w:p>
          <w:p w:rsidR="00A815B2" w:rsidRPr="00C6619A" w:rsidRDefault="00A815B2" w:rsidP="00C7017E">
            <w:pPr>
              <w:pStyle w:val="11"/>
              <w:spacing w:after="0"/>
              <w:ind w:left="0"/>
              <w:jc w:val="center"/>
              <w:rPr>
                <w:b/>
                <w:color w:val="7030A0"/>
                <w:sz w:val="18"/>
                <w:szCs w:val="18"/>
              </w:rPr>
            </w:pPr>
            <w:r>
              <w:rPr>
                <w:b/>
                <w:color w:val="7030A0"/>
                <w:sz w:val="18"/>
                <w:szCs w:val="18"/>
              </w:rPr>
              <w:t xml:space="preserve"> (ПО ДАННЫМ МАТЕРИАЛА ГОСУДАРСТВЕННОГО КАДАСТРОВОГО УЧЕТА)</w:t>
            </w:r>
          </w:p>
        </w:tc>
      </w:tr>
      <w:tr w:rsidR="00A815B2" w:rsidRPr="005E3544" w:rsidTr="00C7017E">
        <w:trPr>
          <w:trHeight w:val="461"/>
        </w:trPr>
        <w:tc>
          <w:tcPr>
            <w:tcW w:w="545" w:type="dxa"/>
            <w:vAlign w:val="center"/>
          </w:tcPr>
          <w:p w:rsidR="00A815B2" w:rsidRPr="005E3544" w:rsidRDefault="00A815B2" w:rsidP="00C7017E">
            <w:pPr>
              <w:jc w:val="center"/>
              <w:rPr>
                <w:b/>
                <w:color w:val="7030A0"/>
                <w:sz w:val="16"/>
                <w:szCs w:val="16"/>
              </w:rPr>
            </w:pPr>
            <w:r w:rsidRPr="005E3544">
              <w:rPr>
                <w:b/>
                <w:color w:val="7030A0"/>
                <w:sz w:val="16"/>
                <w:szCs w:val="16"/>
              </w:rPr>
              <w:t xml:space="preserve">№ </w:t>
            </w:r>
            <w:proofErr w:type="gramStart"/>
            <w:r w:rsidRPr="005E3544">
              <w:rPr>
                <w:b/>
                <w:color w:val="7030A0"/>
                <w:sz w:val="16"/>
                <w:szCs w:val="16"/>
              </w:rPr>
              <w:t>П</w:t>
            </w:r>
            <w:proofErr w:type="gramEnd"/>
            <w:r w:rsidRPr="005E3544">
              <w:rPr>
                <w:b/>
                <w:color w:val="7030A0"/>
                <w:sz w:val="16"/>
                <w:szCs w:val="16"/>
              </w:rPr>
              <w:t>/П</w:t>
            </w:r>
          </w:p>
        </w:tc>
        <w:tc>
          <w:tcPr>
            <w:tcW w:w="2134" w:type="dxa"/>
            <w:vAlign w:val="center"/>
          </w:tcPr>
          <w:p w:rsidR="00A815B2" w:rsidRDefault="00A815B2" w:rsidP="00C7017E">
            <w:pPr>
              <w:jc w:val="center"/>
              <w:rPr>
                <w:b/>
                <w:color w:val="7030A0"/>
                <w:sz w:val="16"/>
                <w:szCs w:val="16"/>
              </w:rPr>
            </w:pPr>
            <w:r w:rsidRPr="005E3544">
              <w:rPr>
                <w:b/>
                <w:color w:val="7030A0"/>
                <w:sz w:val="16"/>
                <w:szCs w:val="16"/>
              </w:rPr>
              <w:t>НАИМЕНОВАНИЕ УЧАСТКА</w:t>
            </w:r>
          </w:p>
          <w:p w:rsidR="00A815B2" w:rsidRPr="005E3544" w:rsidRDefault="00A815B2" w:rsidP="00C7017E">
            <w:pPr>
              <w:jc w:val="center"/>
              <w:rPr>
                <w:b/>
                <w:color w:val="7030A0"/>
                <w:sz w:val="16"/>
                <w:szCs w:val="16"/>
              </w:rPr>
            </w:pPr>
            <w:r w:rsidRPr="005E3544">
              <w:rPr>
                <w:b/>
                <w:color w:val="7030A0"/>
                <w:sz w:val="16"/>
                <w:szCs w:val="16"/>
              </w:rPr>
              <w:t xml:space="preserve"> (КАДАСТРОВЫЙ НОМЕР)</w:t>
            </w:r>
          </w:p>
        </w:tc>
        <w:tc>
          <w:tcPr>
            <w:tcW w:w="1327" w:type="dxa"/>
            <w:vAlign w:val="center"/>
          </w:tcPr>
          <w:p w:rsidR="00A815B2" w:rsidRPr="005E3544" w:rsidRDefault="00A815B2" w:rsidP="00C7017E">
            <w:pPr>
              <w:jc w:val="center"/>
              <w:rPr>
                <w:b/>
                <w:color w:val="7030A0"/>
                <w:sz w:val="16"/>
                <w:szCs w:val="16"/>
              </w:rPr>
            </w:pPr>
            <w:r>
              <w:rPr>
                <w:b/>
                <w:color w:val="7030A0"/>
                <w:sz w:val="16"/>
                <w:szCs w:val="16"/>
              </w:rPr>
              <w:t>КАТЕГОРИЯ ЗЕМЕЛЬ</w:t>
            </w:r>
          </w:p>
        </w:tc>
        <w:tc>
          <w:tcPr>
            <w:tcW w:w="2339" w:type="dxa"/>
            <w:vAlign w:val="center"/>
          </w:tcPr>
          <w:p w:rsidR="00A815B2" w:rsidRPr="005E3544" w:rsidRDefault="00A815B2" w:rsidP="00C7017E">
            <w:pPr>
              <w:jc w:val="center"/>
              <w:rPr>
                <w:b/>
                <w:color w:val="7030A0"/>
                <w:sz w:val="16"/>
                <w:szCs w:val="16"/>
              </w:rPr>
            </w:pPr>
            <w:r>
              <w:rPr>
                <w:b/>
                <w:color w:val="7030A0"/>
                <w:sz w:val="16"/>
                <w:szCs w:val="16"/>
              </w:rPr>
              <w:t>МЕСТОПОЛОЖЕНИЕ</w:t>
            </w:r>
          </w:p>
        </w:tc>
        <w:tc>
          <w:tcPr>
            <w:tcW w:w="1805" w:type="dxa"/>
            <w:vAlign w:val="center"/>
          </w:tcPr>
          <w:p w:rsidR="00A815B2" w:rsidRPr="005E3544" w:rsidRDefault="00A815B2" w:rsidP="00C7017E">
            <w:pPr>
              <w:jc w:val="center"/>
              <w:rPr>
                <w:b/>
                <w:color w:val="7030A0"/>
                <w:sz w:val="16"/>
                <w:szCs w:val="16"/>
              </w:rPr>
            </w:pPr>
            <w:r>
              <w:rPr>
                <w:b/>
                <w:color w:val="7030A0"/>
                <w:sz w:val="16"/>
                <w:szCs w:val="16"/>
              </w:rPr>
              <w:t>РАЗРЕШЕННОЕ ИСПОЛЬЗОВАНИЕ</w:t>
            </w:r>
          </w:p>
        </w:tc>
        <w:tc>
          <w:tcPr>
            <w:tcW w:w="1200" w:type="dxa"/>
            <w:vAlign w:val="center"/>
          </w:tcPr>
          <w:p w:rsidR="00A815B2" w:rsidRDefault="00A815B2" w:rsidP="00C7017E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>
              <w:rPr>
                <w:b/>
                <w:bCs/>
                <w:color w:val="7030A0"/>
                <w:sz w:val="16"/>
                <w:szCs w:val="16"/>
              </w:rPr>
              <w:t>УТОЧНЕННАЯ</w:t>
            </w:r>
          </w:p>
          <w:p w:rsidR="00A815B2" w:rsidRPr="005E3544" w:rsidRDefault="00A815B2" w:rsidP="00C7017E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>
              <w:rPr>
                <w:b/>
                <w:bCs/>
                <w:color w:val="7030A0"/>
                <w:sz w:val="16"/>
                <w:szCs w:val="16"/>
              </w:rPr>
              <w:t>ПЛОЩАДЬ (КВ</w:t>
            </w:r>
            <w:proofErr w:type="gramStart"/>
            <w:r>
              <w:rPr>
                <w:b/>
                <w:bCs/>
                <w:color w:val="7030A0"/>
                <w:sz w:val="16"/>
                <w:szCs w:val="16"/>
              </w:rPr>
              <w:t>.М</w:t>
            </w:r>
            <w:proofErr w:type="gramEnd"/>
            <w:r>
              <w:rPr>
                <w:b/>
                <w:bCs/>
                <w:color w:val="7030A0"/>
                <w:sz w:val="16"/>
                <w:szCs w:val="16"/>
              </w:rPr>
              <w:t>)</w:t>
            </w:r>
          </w:p>
        </w:tc>
        <w:tc>
          <w:tcPr>
            <w:tcW w:w="1845" w:type="dxa"/>
            <w:vAlign w:val="center"/>
          </w:tcPr>
          <w:p w:rsidR="00A815B2" w:rsidRPr="005E3544" w:rsidRDefault="00A815B2" w:rsidP="00C7017E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>
              <w:rPr>
                <w:b/>
                <w:bCs/>
                <w:color w:val="7030A0"/>
                <w:sz w:val="16"/>
                <w:szCs w:val="16"/>
              </w:rPr>
              <w:t>ЦЕЛИ ИХ ПЛАНИРУЕМОГО ИСПОЛЬЗОВАНИЯ</w:t>
            </w:r>
          </w:p>
        </w:tc>
        <w:tc>
          <w:tcPr>
            <w:tcW w:w="3797" w:type="dxa"/>
            <w:vAlign w:val="center"/>
          </w:tcPr>
          <w:p w:rsidR="00A815B2" w:rsidRPr="005E3544" w:rsidRDefault="00A815B2" w:rsidP="00C7017E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>
              <w:rPr>
                <w:b/>
                <w:bCs/>
                <w:color w:val="7030A0"/>
                <w:sz w:val="16"/>
                <w:szCs w:val="16"/>
              </w:rPr>
              <w:t>ПЛАН (ЧЕРТЕЖ) ЗЕМЕЛЬНОГО УЧАСТКА</w:t>
            </w:r>
          </w:p>
        </w:tc>
      </w:tr>
      <w:tr w:rsidR="00A815B2" w:rsidRPr="005E3544" w:rsidTr="00C7017E">
        <w:trPr>
          <w:trHeight w:val="461"/>
        </w:trPr>
        <w:tc>
          <w:tcPr>
            <w:tcW w:w="14992" w:type="dxa"/>
            <w:gridSpan w:val="8"/>
            <w:vAlign w:val="center"/>
          </w:tcPr>
          <w:p w:rsidR="00A815B2" w:rsidRDefault="00A815B2" w:rsidP="00C7017E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>
              <w:rPr>
                <w:b/>
                <w:bCs/>
                <w:color w:val="7030A0"/>
                <w:sz w:val="16"/>
                <w:szCs w:val="16"/>
              </w:rPr>
              <w:t>ГОРОДСКОЕ ПОСЕЛЕНИЕ КАЛАНГУЙСКОЕ</w:t>
            </w:r>
          </w:p>
        </w:tc>
      </w:tr>
      <w:tr w:rsidR="00A815B2" w:rsidRPr="00A0415F" w:rsidTr="00C7017E">
        <w:trPr>
          <w:trHeight w:val="293"/>
        </w:trPr>
        <w:tc>
          <w:tcPr>
            <w:tcW w:w="545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 w:rsidRPr="00A0415F">
              <w:rPr>
                <w:color w:val="7030A0"/>
                <w:sz w:val="16"/>
                <w:szCs w:val="16"/>
              </w:rPr>
              <w:t>1</w:t>
            </w:r>
          </w:p>
        </w:tc>
        <w:tc>
          <w:tcPr>
            <w:tcW w:w="2134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 w:rsidRPr="00A0415F">
              <w:rPr>
                <w:color w:val="7030A0"/>
                <w:sz w:val="16"/>
                <w:szCs w:val="16"/>
              </w:rPr>
              <w:t>75:</w:t>
            </w:r>
            <w:r>
              <w:rPr>
                <w:color w:val="7030A0"/>
                <w:sz w:val="16"/>
                <w:szCs w:val="16"/>
              </w:rPr>
              <w:t>14</w:t>
            </w:r>
            <w:r w:rsidRPr="00A0415F">
              <w:rPr>
                <w:color w:val="7030A0"/>
                <w:sz w:val="16"/>
                <w:szCs w:val="16"/>
              </w:rPr>
              <w:t>:</w:t>
            </w:r>
            <w:r>
              <w:rPr>
                <w:color w:val="7030A0"/>
                <w:sz w:val="16"/>
                <w:szCs w:val="16"/>
              </w:rPr>
              <w:t>400302</w:t>
            </w:r>
            <w:r w:rsidRPr="00A0415F">
              <w:rPr>
                <w:color w:val="7030A0"/>
                <w:sz w:val="16"/>
                <w:szCs w:val="16"/>
              </w:rPr>
              <w:t>:1</w:t>
            </w:r>
            <w:r>
              <w:rPr>
                <w:color w:val="7030A0"/>
                <w:sz w:val="16"/>
                <w:szCs w:val="16"/>
              </w:rPr>
              <w:t>68</w:t>
            </w:r>
          </w:p>
        </w:tc>
        <w:tc>
          <w:tcPr>
            <w:tcW w:w="1327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Земли сельскохозяйственного назначения</w:t>
            </w:r>
          </w:p>
        </w:tc>
        <w:tc>
          <w:tcPr>
            <w:tcW w:w="2339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 w:rsidRPr="00A0415F">
              <w:rPr>
                <w:color w:val="7030A0"/>
                <w:sz w:val="16"/>
                <w:szCs w:val="16"/>
              </w:rPr>
              <w:t xml:space="preserve">Забайкальский край </w:t>
            </w:r>
            <w:r>
              <w:rPr>
                <w:color w:val="7030A0"/>
                <w:sz w:val="16"/>
                <w:szCs w:val="16"/>
              </w:rPr>
              <w:t>Оловяннинский</w:t>
            </w:r>
            <w:r w:rsidRPr="00A0415F">
              <w:rPr>
                <w:color w:val="7030A0"/>
                <w:sz w:val="16"/>
                <w:szCs w:val="16"/>
              </w:rPr>
              <w:t xml:space="preserve"> район, </w:t>
            </w:r>
            <w:r>
              <w:rPr>
                <w:color w:val="7030A0"/>
                <w:sz w:val="16"/>
                <w:szCs w:val="16"/>
              </w:rPr>
              <w:t xml:space="preserve">50 м на восток от </w:t>
            </w:r>
            <w:proofErr w:type="spellStart"/>
            <w:r>
              <w:rPr>
                <w:color w:val="7030A0"/>
                <w:sz w:val="16"/>
                <w:szCs w:val="16"/>
              </w:rPr>
              <w:t>пгт</w:t>
            </w:r>
            <w:proofErr w:type="spellEnd"/>
            <w:r>
              <w:rPr>
                <w:color w:val="7030A0"/>
                <w:sz w:val="16"/>
                <w:szCs w:val="16"/>
              </w:rPr>
              <w:t>. Калангуй</w:t>
            </w:r>
          </w:p>
        </w:tc>
        <w:tc>
          <w:tcPr>
            <w:tcW w:w="1805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Для размещения промышленных объектов</w:t>
            </w:r>
          </w:p>
        </w:tc>
        <w:tc>
          <w:tcPr>
            <w:tcW w:w="1200" w:type="dxa"/>
            <w:vAlign w:val="center"/>
          </w:tcPr>
          <w:p w:rsidR="00A815B2" w:rsidRPr="00A0415F" w:rsidRDefault="00A815B2" w:rsidP="00C7017E">
            <w:pPr>
              <w:jc w:val="center"/>
              <w:rPr>
                <w:bCs/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20431,00</w:t>
            </w:r>
          </w:p>
        </w:tc>
        <w:tc>
          <w:tcPr>
            <w:tcW w:w="1845" w:type="dxa"/>
            <w:vAlign w:val="center"/>
          </w:tcPr>
          <w:p w:rsidR="00A815B2" w:rsidRPr="00A0415F" w:rsidRDefault="00A815B2" w:rsidP="00C7017E">
            <w:pPr>
              <w:jc w:val="center"/>
              <w:rPr>
                <w:bCs/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Для размещения здания плавикошпатового комбината</w:t>
            </w:r>
          </w:p>
        </w:tc>
        <w:tc>
          <w:tcPr>
            <w:tcW w:w="3797" w:type="dxa"/>
            <w:vAlign w:val="center"/>
          </w:tcPr>
          <w:p w:rsidR="00A815B2" w:rsidRPr="00A0415F" w:rsidRDefault="00A815B2" w:rsidP="00C7017E">
            <w:pPr>
              <w:jc w:val="center"/>
              <w:rPr>
                <w:bCs/>
                <w:color w:val="7030A0"/>
                <w:sz w:val="16"/>
                <w:szCs w:val="16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B3C4858" wp14:editId="62B044D6">
                  <wp:extent cx="713740" cy="723265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79" t="20860" r="36642" b="33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5B2" w:rsidRPr="00A0415F" w:rsidTr="00C7017E">
        <w:trPr>
          <w:trHeight w:val="293"/>
        </w:trPr>
        <w:tc>
          <w:tcPr>
            <w:tcW w:w="545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 w:rsidRPr="00A0415F">
              <w:rPr>
                <w:color w:val="7030A0"/>
                <w:sz w:val="16"/>
                <w:szCs w:val="16"/>
              </w:rPr>
              <w:t>2</w:t>
            </w:r>
          </w:p>
        </w:tc>
        <w:tc>
          <w:tcPr>
            <w:tcW w:w="2134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 w:rsidRPr="00A0415F">
              <w:rPr>
                <w:color w:val="7030A0"/>
                <w:sz w:val="16"/>
                <w:szCs w:val="16"/>
              </w:rPr>
              <w:t>75:</w:t>
            </w:r>
            <w:r>
              <w:rPr>
                <w:color w:val="7030A0"/>
                <w:sz w:val="16"/>
                <w:szCs w:val="16"/>
              </w:rPr>
              <w:t>14</w:t>
            </w:r>
            <w:r w:rsidRPr="00A0415F">
              <w:rPr>
                <w:color w:val="7030A0"/>
                <w:sz w:val="16"/>
                <w:szCs w:val="16"/>
              </w:rPr>
              <w:t>:</w:t>
            </w:r>
            <w:r>
              <w:rPr>
                <w:color w:val="7030A0"/>
                <w:sz w:val="16"/>
                <w:szCs w:val="16"/>
              </w:rPr>
              <w:t>420302</w:t>
            </w:r>
          </w:p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</w:p>
        </w:tc>
        <w:tc>
          <w:tcPr>
            <w:tcW w:w="1327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Земли сельскохозяйственного назначения</w:t>
            </w:r>
          </w:p>
        </w:tc>
        <w:tc>
          <w:tcPr>
            <w:tcW w:w="2339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 w:rsidRPr="00A0415F">
              <w:rPr>
                <w:color w:val="7030A0"/>
                <w:sz w:val="16"/>
                <w:szCs w:val="16"/>
              </w:rPr>
              <w:t xml:space="preserve">Забайкальский край </w:t>
            </w:r>
            <w:r>
              <w:rPr>
                <w:color w:val="7030A0"/>
                <w:sz w:val="16"/>
                <w:szCs w:val="16"/>
              </w:rPr>
              <w:t>Оловяннинский</w:t>
            </w:r>
            <w:r w:rsidRPr="00A0415F">
              <w:rPr>
                <w:color w:val="7030A0"/>
                <w:sz w:val="16"/>
                <w:szCs w:val="16"/>
              </w:rPr>
              <w:t xml:space="preserve"> район, </w:t>
            </w:r>
            <w:r>
              <w:rPr>
                <w:color w:val="7030A0"/>
                <w:sz w:val="16"/>
                <w:szCs w:val="16"/>
              </w:rPr>
              <w:t xml:space="preserve">50 м на юг от </w:t>
            </w:r>
            <w:proofErr w:type="spellStart"/>
            <w:r>
              <w:rPr>
                <w:color w:val="7030A0"/>
                <w:sz w:val="16"/>
                <w:szCs w:val="16"/>
              </w:rPr>
              <w:t>пгт</w:t>
            </w:r>
            <w:proofErr w:type="spellEnd"/>
            <w:r>
              <w:rPr>
                <w:color w:val="7030A0"/>
                <w:sz w:val="16"/>
                <w:szCs w:val="16"/>
              </w:rPr>
              <w:t>. Калангуй</w:t>
            </w:r>
          </w:p>
        </w:tc>
        <w:tc>
          <w:tcPr>
            <w:tcW w:w="1805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Для размещения промышленных объектов</w:t>
            </w:r>
          </w:p>
        </w:tc>
        <w:tc>
          <w:tcPr>
            <w:tcW w:w="1200" w:type="dxa"/>
            <w:vAlign w:val="center"/>
          </w:tcPr>
          <w:p w:rsidR="00A815B2" w:rsidRPr="00A0415F" w:rsidRDefault="00A815B2" w:rsidP="00C7017E">
            <w:pPr>
              <w:jc w:val="center"/>
              <w:rPr>
                <w:bCs/>
                <w:color w:val="7030A0"/>
                <w:sz w:val="16"/>
                <w:szCs w:val="16"/>
              </w:rPr>
            </w:pPr>
            <w:r>
              <w:rPr>
                <w:bCs/>
                <w:color w:val="7030A0"/>
                <w:sz w:val="16"/>
                <w:szCs w:val="16"/>
              </w:rPr>
              <w:t>23569,00</w:t>
            </w:r>
          </w:p>
        </w:tc>
        <w:tc>
          <w:tcPr>
            <w:tcW w:w="1845" w:type="dxa"/>
            <w:vAlign w:val="center"/>
          </w:tcPr>
          <w:p w:rsidR="00A815B2" w:rsidRPr="00A0415F" w:rsidRDefault="00A815B2" w:rsidP="00C7017E">
            <w:pPr>
              <w:jc w:val="center"/>
              <w:rPr>
                <w:bCs/>
                <w:color w:val="7030A0"/>
                <w:sz w:val="16"/>
                <w:szCs w:val="16"/>
              </w:rPr>
            </w:pPr>
            <w:r>
              <w:rPr>
                <w:bCs/>
                <w:color w:val="7030A0"/>
                <w:sz w:val="16"/>
                <w:szCs w:val="16"/>
              </w:rPr>
              <w:t>Для освоения месторождений полезных ископаемых</w:t>
            </w:r>
          </w:p>
        </w:tc>
        <w:tc>
          <w:tcPr>
            <w:tcW w:w="3797" w:type="dxa"/>
            <w:vAlign w:val="center"/>
          </w:tcPr>
          <w:p w:rsidR="00A815B2" w:rsidRPr="00A0415F" w:rsidRDefault="00A815B2" w:rsidP="00C7017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F4DC306" wp14:editId="053F8BA2">
                  <wp:extent cx="512445" cy="673100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31" t="22977" r="46777" b="22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5B2" w:rsidRPr="00A0415F" w:rsidTr="00C7017E">
        <w:trPr>
          <w:trHeight w:val="293"/>
        </w:trPr>
        <w:tc>
          <w:tcPr>
            <w:tcW w:w="545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 w:rsidRPr="00A0415F">
              <w:rPr>
                <w:color w:val="7030A0"/>
                <w:sz w:val="16"/>
                <w:szCs w:val="16"/>
              </w:rPr>
              <w:t>3</w:t>
            </w:r>
          </w:p>
        </w:tc>
        <w:tc>
          <w:tcPr>
            <w:tcW w:w="2134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75:14</w:t>
            </w:r>
            <w:r w:rsidRPr="00A0415F">
              <w:rPr>
                <w:color w:val="7030A0"/>
                <w:sz w:val="16"/>
                <w:szCs w:val="16"/>
              </w:rPr>
              <w:t>:</w:t>
            </w:r>
            <w:r>
              <w:rPr>
                <w:color w:val="7030A0"/>
                <w:sz w:val="16"/>
                <w:szCs w:val="16"/>
              </w:rPr>
              <w:t>420302:243</w:t>
            </w:r>
          </w:p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</w:p>
        </w:tc>
        <w:tc>
          <w:tcPr>
            <w:tcW w:w="1327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Земли сельскохозяйственного назначения</w:t>
            </w:r>
          </w:p>
        </w:tc>
        <w:tc>
          <w:tcPr>
            <w:tcW w:w="2339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 w:rsidRPr="00A0415F">
              <w:rPr>
                <w:color w:val="7030A0"/>
                <w:sz w:val="16"/>
                <w:szCs w:val="16"/>
              </w:rPr>
              <w:t xml:space="preserve">Забайкальский край </w:t>
            </w:r>
            <w:r>
              <w:rPr>
                <w:color w:val="7030A0"/>
                <w:sz w:val="16"/>
                <w:szCs w:val="16"/>
              </w:rPr>
              <w:t>Оловяннинский</w:t>
            </w:r>
            <w:r w:rsidRPr="00A0415F">
              <w:rPr>
                <w:color w:val="7030A0"/>
                <w:sz w:val="16"/>
                <w:szCs w:val="16"/>
              </w:rPr>
              <w:t xml:space="preserve"> район, </w:t>
            </w:r>
            <w:r>
              <w:rPr>
                <w:color w:val="7030A0"/>
                <w:sz w:val="16"/>
                <w:szCs w:val="16"/>
              </w:rPr>
              <w:t xml:space="preserve">200 м на юго-восток от </w:t>
            </w:r>
            <w:proofErr w:type="spellStart"/>
            <w:r>
              <w:rPr>
                <w:color w:val="7030A0"/>
                <w:sz w:val="16"/>
                <w:szCs w:val="16"/>
              </w:rPr>
              <w:t>пгт</w:t>
            </w:r>
            <w:proofErr w:type="spellEnd"/>
            <w:r>
              <w:rPr>
                <w:color w:val="7030A0"/>
                <w:sz w:val="16"/>
                <w:szCs w:val="16"/>
              </w:rPr>
              <w:t>. Калангуй</w:t>
            </w:r>
          </w:p>
        </w:tc>
        <w:tc>
          <w:tcPr>
            <w:tcW w:w="1805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Для размещения промышленных объектов</w:t>
            </w:r>
          </w:p>
        </w:tc>
        <w:tc>
          <w:tcPr>
            <w:tcW w:w="1200" w:type="dxa"/>
            <w:vAlign w:val="center"/>
          </w:tcPr>
          <w:p w:rsidR="00A815B2" w:rsidRPr="00A0415F" w:rsidRDefault="00A815B2" w:rsidP="00C7017E">
            <w:pPr>
              <w:jc w:val="center"/>
              <w:rPr>
                <w:bCs/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18732,00</w:t>
            </w:r>
          </w:p>
        </w:tc>
        <w:tc>
          <w:tcPr>
            <w:tcW w:w="1845" w:type="dxa"/>
            <w:vAlign w:val="center"/>
          </w:tcPr>
          <w:p w:rsidR="00A815B2" w:rsidRPr="00A0415F" w:rsidRDefault="00A815B2" w:rsidP="00C7017E">
            <w:pPr>
              <w:jc w:val="center"/>
              <w:rPr>
                <w:bCs/>
                <w:color w:val="7030A0"/>
                <w:sz w:val="16"/>
                <w:szCs w:val="16"/>
              </w:rPr>
            </w:pPr>
            <w:r>
              <w:rPr>
                <w:bCs/>
                <w:color w:val="7030A0"/>
                <w:sz w:val="16"/>
                <w:szCs w:val="16"/>
              </w:rPr>
              <w:t>Для размещения производственных зданий</w:t>
            </w:r>
          </w:p>
        </w:tc>
        <w:tc>
          <w:tcPr>
            <w:tcW w:w="3797" w:type="dxa"/>
            <w:vAlign w:val="center"/>
          </w:tcPr>
          <w:p w:rsidR="00A815B2" w:rsidRPr="00A0415F" w:rsidRDefault="00A815B2" w:rsidP="00C7017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1DC8025" wp14:editId="332CF16C">
                  <wp:extent cx="693420" cy="6934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10" t="26546" r="40781" b="37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5B2" w:rsidRPr="00A0415F" w:rsidTr="00C7017E">
        <w:trPr>
          <w:trHeight w:val="293"/>
        </w:trPr>
        <w:tc>
          <w:tcPr>
            <w:tcW w:w="545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 w:rsidRPr="00A0415F">
              <w:rPr>
                <w:color w:val="7030A0"/>
                <w:sz w:val="16"/>
                <w:szCs w:val="16"/>
              </w:rPr>
              <w:t>4</w:t>
            </w:r>
          </w:p>
        </w:tc>
        <w:tc>
          <w:tcPr>
            <w:tcW w:w="2134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75:14</w:t>
            </w:r>
            <w:r w:rsidRPr="00A0415F">
              <w:rPr>
                <w:color w:val="7030A0"/>
                <w:sz w:val="16"/>
                <w:szCs w:val="16"/>
              </w:rPr>
              <w:t>:</w:t>
            </w:r>
            <w:r>
              <w:rPr>
                <w:color w:val="7030A0"/>
                <w:sz w:val="16"/>
                <w:szCs w:val="16"/>
              </w:rPr>
              <w:t>420302</w:t>
            </w:r>
          </w:p>
          <w:p w:rsidR="00A815B2" w:rsidRPr="00A0415F" w:rsidRDefault="00A815B2" w:rsidP="00C7017E">
            <w:pPr>
              <w:jc w:val="both"/>
              <w:rPr>
                <w:color w:val="7030A0"/>
                <w:sz w:val="16"/>
                <w:szCs w:val="16"/>
              </w:rPr>
            </w:pPr>
          </w:p>
        </w:tc>
        <w:tc>
          <w:tcPr>
            <w:tcW w:w="1327" w:type="dxa"/>
            <w:vAlign w:val="center"/>
          </w:tcPr>
          <w:p w:rsidR="00A815B2" w:rsidRPr="00A0415F" w:rsidRDefault="00A815B2" w:rsidP="00C7017E">
            <w:pPr>
              <w:jc w:val="both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Земли сельскохозяйственного назначения</w:t>
            </w:r>
          </w:p>
        </w:tc>
        <w:tc>
          <w:tcPr>
            <w:tcW w:w="2339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 w:rsidRPr="00A0415F">
              <w:rPr>
                <w:color w:val="7030A0"/>
                <w:sz w:val="16"/>
                <w:szCs w:val="16"/>
              </w:rPr>
              <w:t xml:space="preserve">Забайкальский край </w:t>
            </w:r>
            <w:r>
              <w:rPr>
                <w:color w:val="7030A0"/>
                <w:sz w:val="16"/>
                <w:szCs w:val="16"/>
              </w:rPr>
              <w:t>Оловяннинский</w:t>
            </w:r>
            <w:r w:rsidRPr="00A0415F">
              <w:rPr>
                <w:color w:val="7030A0"/>
                <w:sz w:val="16"/>
                <w:szCs w:val="16"/>
              </w:rPr>
              <w:t xml:space="preserve"> район, </w:t>
            </w:r>
            <w:r>
              <w:rPr>
                <w:color w:val="7030A0"/>
                <w:sz w:val="16"/>
                <w:szCs w:val="16"/>
              </w:rPr>
              <w:t xml:space="preserve">50 м на северо-запад от </w:t>
            </w:r>
            <w:proofErr w:type="spellStart"/>
            <w:r>
              <w:rPr>
                <w:color w:val="7030A0"/>
                <w:sz w:val="16"/>
                <w:szCs w:val="16"/>
              </w:rPr>
              <w:t>пгт</w:t>
            </w:r>
            <w:proofErr w:type="spellEnd"/>
            <w:r>
              <w:rPr>
                <w:color w:val="7030A0"/>
                <w:sz w:val="16"/>
                <w:szCs w:val="16"/>
              </w:rPr>
              <w:t>. Калангуй</w:t>
            </w:r>
          </w:p>
        </w:tc>
        <w:tc>
          <w:tcPr>
            <w:tcW w:w="1805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Для размещения промышленных объектов</w:t>
            </w:r>
          </w:p>
        </w:tc>
        <w:tc>
          <w:tcPr>
            <w:tcW w:w="1200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43268,00</w:t>
            </w:r>
          </w:p>
        </w:tc>
        <w:tc>
          <w:tcPr>
            <w:tcW w:w="1845" w:type="dxa"/>
            <w:vAlign w:val="center"/>
          </w:tcPr>
          <w:p w:rsidR="00A815B2" w:rsidRPr="00A0415F" w:rsidRDefault="00A815B2" w:rsidP="00C7017E">
            <w:pPr>
              <w:jc w:val="center"/>
              <w:rPr>
                <w:bCs/>
                <w:color w:val="7030A0"/>
                <w:sz w:val="16"/>
                <w:szCs w:val="16"/>
              </w:rPr>
            </w:pPr>
            <w:r>
              <w:rPr>
                <w:bCs/>
                <w:color w:val="7030A0"/>
                <w:sz w:val="16"/>
                <w:szCs w:val="16"/>
              </w:rPr>
              <w:t>Для размещения производственных зданий</w:t>
            </w:r>
          </w:p>
        </w:tc>
        <w:tc>
          <w:tcPr>
            <w:tcW w:w="3797" w:type="dxa"/>
            <w:vAlign w:val="center"/>
          </w:tcPr>
          <w:p w:rsidR="00A815B2" w:rsidRPr="00A0415F" w:rsidRDefault="00A815B2" w:rsidP="00C7017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3677F3" wp14:editId="6AA49C90">
                  <wp:extent cx="512445" cy="602615"/>
                  <wp:effectExtent l="0" t="0" r="190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78" t="31992" r="44058" b="3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5B2" w:rsidRPr="00A0415F" w:rsidTr="00C7017E">
        <w:trPr>
          <w:trHeight w:val="293"/>
        </w:trPr>
        <w:tc>
          <w:tcPr>
            <w:tcW w:w="545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 w:rsidRPr="00A0415F">
              <w:rPr>
                <w:color w:val="7030A0"/>
                <w:sz w:val="16"/>
                <w:szCs w:val="16"/>
              </w:rPr>
              <w:t>5</w:t>
            </w:r>
          </w:p>
        </w:tc>
        <w:tc>
          <w:tcPr>
            <w:tcW w:w="2134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75:14</w:t>
            </w:r>
            <w:r w:rsidRPr="00A0415F">
              <w:rPr>
                <w:color w:val="7030A0"/>
                <w:sz w:val="16"/>
                <w:szCs w:val="16"/>
              </w:rPr>
              <w:t>:</w:t>
            </w:r>
            <w:r>
              <w:rPr>
                <w:color w:val="7030A0"/>
                <w:sz w:val="16"/>
                <w:szCs w:val="16"/>
              </w:rPr>
              <w:t>420302</w:t>
            </w:r>
          </w:p>
          <w:p w:rsidR="00A815B2" w:rsidRPr="00A0415F" w:rsidRDefault="00A815B2" w:rsidP="00C7017E">
            <w:pPr>
              <w:jc w:val="both"/>
              <w:rPr>
                <w:color w:val="7030A0"/>
                <w:sz w:val="16"/>
                <w:szCs w:val="16"/>
              </w:rPr>
            </w:pPr>
          </w:p>
        </w:tc>
        <w:tc>
          <w:tcPr>
            <w:tcW w:w="1327" w:type="dxa"/>
            <w:vAlign w:val="center"/>
          </w:tcPr>
          <w:p w:rsidR="00A815B2" w:rsidRPr="00A0415F" w:rsidRDefault="00A815B2" w:rsidP="00C7017E">
            <w:pPr>
              <w:jc w:val="both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Земли сельскохозяйственного назначения</w:t>
            </w:r>
          </w:p>
        </w:tc>
        <w:tc>
          <w:tcPr>
            <w:tcW w:w="2339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 w:rsidRPr="00A0415F">
              <w:rPr>
                <w:color w:val="7030A0"/>
                <w:sz w:val="16"/>
                <w:szCs w:val="16"/>
              </w:rPr>
              <w:t xml:space="preserve">Забайкальский край </w:t>
            </w:r>
            <w:r>
              <w:rPr>
                <w:color w:val="7030A0"/>
                <w:sz w:val="16"/>
                <w:szCs w:val="16"/>
              </w:rPr>
              <w:t>Оловяннинский</w:t>
            </w:r>
            <w:r w:rsidRPr="00A0415F">
              <w:rPr>
                <w:color w:val="7030A0"/>
                <w:sz w:val="16"/>
                <w:szCs w:val="16"/>
              </w:rPr>
              <w:t xml:space="preserve"> район, </w:t>
            </w:r>
            <w:r>
              <w:rPr>
                <w:color w:val="7030A0"/>
                <w:sz w:val="16"/>
                <w:szCs w:val="16"/>
              </w:rPr>
              <w:t xml:space="preserve">50 м на северо-запад от </w:t>
            </w:r>
            <w:proofErr w:type="spellStart"/>
            <w:r>
              <w:rPr>
                <w:color w:val="7030A0"/>
                <w:sz w:val="16"/>
                <w:szCs w:val="16"/>
              </w:rPr>
              <w:t>пгт</w:t>
            </w:r>
            <w:proofErr w:type="spellEnd"/>
            <w:r>
              <w:rPr>
                <w:color w:val="7030A0"/>
                <w:sz w:val="16"/>
                <w:szCs w:val="16"/>
              </w:rPr>
              <w:t>. Калангуй</w:t>
            </w:r>
          </w:p>
        </w:tc>
        <w:tc>
          <w:tcPr>
            <w:tcW w:w="1805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 xml:space="preserve">Для размещения объектов специального назначения </w:t>
            </w:r>
          </w:p>
        </w:tc>
        <w:tc>
          <w:tcPr>
            <w:tcW w:w="1200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17000,0</w:t>
            </w:r>
          </w:p>
        </w:tc>
        <w:tc>
          <w:tcPr>
            <w:tcW w:w="1845" w:type="dxa"/>
            <w:vAlign w:val="center"/>
          </w:tcPr>
          <w:p w:rsidR="00A815B2" w:rsidRPr="00A0415F" w:rsidRDefault="00A815B2" w:rsidP="00C7017E">
            <w:pPr>
              <w:jc w:val="center"/>
              <w:rPr>
                <w:bCs/>
                <w:color w:val="7030A0"/>
                <w:sz w:val="16"/>
                <w:szCs w:val="16"/>
              </w:rPr>
            </w:pPr>
            <w:r>
              <w:rPr>
                <w:bCs/>
                <w:color w:val="7030A0"/>
                <w:sz w:val="16"/>
                <w:szCs w:val="16"/>
              </w:rPr>
              <w:t>Для размещения свалки ТБО</w:t>
            </w:r>
          </w:p>
        </w:tc>
        <w:tc>
          <w:tcPr>
            <w:tcW w:w="3797" w:type="dxa"/>
            <w:vAlign w:val="center"/>
          </w:tcPr>
          <w:p w:rsidR="00A815B2" w:rsidRPr="00A0415F" w:rsidRDefault="00A815B2" w:rsidP="00C7017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81720BF" wp14:editId="3A501076">
                  <wp:extent cx="662940" cy="753745"/>
                  <wp:effectExtent l="0" t="0" r="381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69" t="35503" r="50282" b="35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5B2" w:rsidRPr="00A0415F" w:rsidTr="00C7017E">
        <w:trPr>
          <w:trHeight w:val="293"/>
        </w:trPr>
        <w:tc>
          <w:tcPr>
            <w:tcW w:w="545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 w:rsidRPr="00A0415F">
              <w:rPr>
                <w:color w:val="7030A0"/>
                <w:sz w:val="16"/>
                <w:szCs w:val="16"/>
              </w:rPr>
              <w:t>6</w:t>
            </w:r>
          </w:p>
        </w:tc>
        <w:tc>
          <w:tcPr>
            <w:tcW w:w="2134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 w:rsidRPr="00A0415F">
              <w:rPr>
                <w:color w:val="7030A0"/>
                <w:sz w:val="16"/>
                <w:szCs w:val="16"/>
              </w:rPr>
              <w:t>75:</w:t>
            </w:r>
            <w:r>
              <w:rPr>
                <w:color w:val="7030A0"/>
                <w:sz w:val="16"/>
                <w:szCs w:val="16"/>
              </w:rPr>
              <w:t>14</w:t>
            </w:r>
            <w:r w:rsidRPr="00A0415F">
              <w:rPr>
                <w:color w:val="7030A0"/>
                <w:sz w:val="16"/>
                <w:szCs w:val="16"/>
              </w:rPr>
              <w:t>:</w:t>
            </w:r>
            <w:r>
              <w:rPr>
                <w:color w:val="7030A0"/>
                <w:sz w:val="16"/>
                <w:szCs w:val="16"/>
              </w:rPr>
              <w:t>400302</w:t>
            </w:r>
          </w:p>
        </w:tc>
        <w:tc>
          <w:tcPr>
            <w:tcW w:w="1327" w:type="dxa"/>
            <w:vAlign w:val="center"/>
          </w:tcPr>
          <w:p w:rsidR="00A815B2" w:rsidRPr="00A0415F" w:rsidRDefault="00A815B2" w:rsidP="00C7017E">
            <w:pPr>
              <w:jc w:val="both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Земли сельскохозяйственного назначения</w:t>
            </w:r>
          </w:p>
        </w:tc>
        <w:tc>
          <w:tcPr>
            <w:tcW w:w="2339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 w:rsidRPr="00A0415F">
              <w:rPr>
                <w:color w:val="7030A0"/>
                <w:sz w:val="16"/>
                <w:szCs w:val="16"/>
              </w:rPr>
              <w:t xml:space="preserve">Забайкальский край </w:t>
            </w:r>
            <w:r>
              <w:rPr>
                <w:color w:val="7030A0"/>
                <w:sz w:val="16"/>
                <w:szCs w:val="16"/>
              </w:rPr>
              <w:t>Оловяннинский</w:t>
            </w:r>
            <w:r w:rsidRPr="00A0415F">
              <w:rPr>
                <w:color w:val="7030A0"/>
                <w:sz w:val="16"/>
                <w:szCs w:val="16"/>
              </w:rPr>
              <w:t xml:space="preserve"> район, </w:t>
            </w:r>
            <w:r>
              <w:rPr>
                <w:color w:val="7030A0"/>
                <w:sz w:val="16"/>
                <w:szCs w:val="16"/>
              </w:rPr>
              <w:t xml:space="preserve">50 м на восток от </w:t>
            </w:r>
            <w:proofErr w:type="spellStart"/>
            <w:r>
              <w:rPr>
                <w:color w:val="7030A0"/>
                <w:sz w:val="16"/>
                <w:szCs w:val="16"/>
              </w:rPr>
              <w:t>пгт</w:t>
            </w:r>
            <w:proofErr w:type="spellEnd"/>
            <w:r>
              <w:rPr>
                <w:color w:val="7030A0"/>
                <w:sz w:val="16"/>
                <w:szCs w:val="16"/>
              </w:rPr>
              <w:t>. Калангуй</w:t>
            </w:r>
          </w:p>
        </w:tc>
        <w:tc>
          <w:tcPr>
            <w:tcW w:w="1805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Для размещения объектов специального назначения</w:t>
            </w:r>
          </w:p>
        </w:tc>
        <w:tc>
          <w:tcPr>
            <w:tcW w:w="1200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45000,00</w:t>
            </w:r>
          </w:p>
        </w:tc>
        <w:tc>
          <w:tcPr>
            <w:tcW w:w="1845" w:type="dxa"/>
            <w:vAlign w:val="center"/>
          </w:tcPr>
          <w:p w:rsidR="00A815B2" w:rsidRPr="00A0415F" w:rsidRDefault="00A815B2" w:rsidP="00C7017E">
            <w:pPr>
              <w:jc w:val="center"/>
              <w:rPr>
                <w:bCs/>
                <w:color w:val="7030A0"/>
                <w:sz w:val="16"/>
                <w:szCs w:val="16"/>
              </w:rPr>
            </w:pPr>
            <w:r>
              <w:rPr>
                <w:bCs/>
                <w:color w:val="7030A0"/>
                <w:sz w:val="16"/>
                <w:szCs w:val="16"/>
              </w:rPr>
              <w:t>Для размещения кладбища</w:t>
            </w:r>
          </w:p>
        </w:tc>
        <w:tc>
          <w:tcPr>
            <w:tcW w:w="3797" w:type="dxa"/>
            <w:vAlign w:val="center"/>
          </w:tcPr>
          <w:p w:rsidR="00A815B2" w:rsidRPr="00A0415F" w:rsidRDefault="00A815B2" w:rsidP="00C7017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C9446E0" wp14:editId="4F6FC834">
                  <wp:extent cx="492125" cy="78359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20" t="29633" r="49295" b="36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5B2" w:rsidRPr="00A0415F" w:rsidTr="00C7017E">
        <w:trPr>
          <w:trHeight w:val="293"/>
        </w:trPr>
        <w:tc>
          <w:tcPr>
            <w:tcW w:w="545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</w:p>
        </w:tc>
        <w:tc>
          <w:tcPr>
            <w:tcW w:w="2134" w:type="dxa"/>
            <w:vAlign w:val="center"/>
          </w:tcPr>
          <w:p w:rsidR="00A815B2" w:rsidRPr="00A0415F" w:rsidRDefault="00A815B2" w:rsidP="00C7017E">
            <w:pPr>
              <w:jc w:val="both"/>
              <w:rPr>
                <w:color w:val="7030A0"/>
                <w:sz w:val="16"/>
                <w:szCs w:val="16"/>
              </w:rPr>
            </w:pPr>
            <w:r w:rsidRPr="00A0415F">
              <w:rPr>
                <w:color w:val="7030A0"/>
                <w:sz w:val="16"/>
                <w:szCs w:val="16"/>
              </w:rPr>
              <w:t>ВСЕГО:</w:t>
            </w:r>
          </w:p>
        </w:tc>
        <w:tc>
          <w:tcPr>
            <w:tcW w:w="1327" w:type="dxa"/>
            <w:vAlign w:val="center"/>
          </w:tcPr>
          <w:p w:rsidR="00A815B2" w:rsidRPr="00A0415F" w:rsidRDefault="00A815B2" w:rsidP="00C7017E">
            <w:pPr>
              <w:jc w:val="both"/>
              <w:rPr>
                <w:color w:val="7030A0"/>
                <w:sz w:val="16"/>
                <w:szCs w:val="16"/>
              </w:rPr>
            </w:pPr>
          </w:p>
        </w:tc>
        <w:tc>
          <w:tcPr>
            <w:tcW w:w="2339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</w:p>
        </w:tc>
        <w:tc>
          <w:tcPr>
            <w:tcW w:w="1805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</w:p>
        </w:tc>
        <w:tc>
          <w:tcPr>
            <w:tcW w:w="1200" w:type="dxa"/>
            <w:vAlign w:val="center"/>
          </w:tcPr>
          <w:p w:rsidR="00A815B2" w:rsidRPr="00A0415F" w:rsidRDefault="00A815B2" w:rsidP="00C7017E">
            <w:pPr>
              <w:jc w:val="center"/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168000,00</w:t>
            </w:r>
          </w:p>
        </w:tc>
        <w:tc>
          <w:tcPr>
            <w:tcW w:w="1845" w:type="dxa"/>
            <w:vAlign w:val="center"/>
          </w:tcPr>
          <w:p w:rsidR="00A815B2" w:rsidRPr="00A0415F" w:rsidRDefault="00A815B2" w:rsidP="00C7017E">
            <w:pPr>
              <w:jc w:val="center"/>
              <w:rPr>
                <w:bCs/>
                <w:color w:val="7030A0"/>
                <w:sz w:val="16"/>
                <w:szCs w:val="16"/>
              </w:rPr>
            </w:pPr>
          </w:p>
        </w:tc>
        <w:tc>
          <w:tcPr>
            <w:tcW w:w="3797" w:type="dxa"/>
            <w:vAlign w:val="center"/>
          </w:tcPr>
          <w:p w:rsidR="00A815B2" w:rsidRPr="00A0415F" w:rsidRDefault="00A815B2" w:rsidP="00C7017E">
            <w:pPr>
              <w:jc w:val="center"/>
              <w:rPr>
                <w:noProof/>
                <w:color w:val="7030A0"/>
                <w:sz w:val="16"/>
                <w:szCs w:val="16"/>
              </w:rPr>
            </w:pPr>
          </w:p>
        </w:tc>
      </w:tr>
    </w:tbl>
    <w:p w:rsidR="00A815B2" w:rsidRDefault="00A815B2" w:rsidP="00A815B2">
      <w:pPr>
        <w:shd w:val="clear" w:color="auto" w:fill="FFFFFF"/>
        <w:tabs>
          <w:tab w:val="left" w:pos="7445"/>
        </w:tabs>
        <w:spacing w:before="5"/>
        <w:jc w:val="both"/>
      </w:pPr>
    </w:p>
    <w:p w:rsidR="00A815B2" w:rsidRDefault="00A815B2" w:rsidP="00A815B2">
      <w:pPr>
        <w:shd w:val="clear" w:color="auto" w:fill="FFFFFF"/>
        <w:tabs>
          <w:tab w:val="left" w:pos="7445"/>
        </w:tabs>
        <w:spacing w:before="5"/>
        <w:jc w:val="both"/>
      </w:pPr>
    </w:p>
    <w:p w:rsidR="00A815B2" w:rsidRDefault="00A815B2" w:rsidP="00A815B2">
      <w:pPr>
        <w:shd w:val="clear" w:color="auto" w:fill="FFFFFF"/>
        <w:tabs>
          <w:tab w:val="left" w:pos="7445"/>
        </w:tabs>
        <w:spacing w:before="5"/>
        <w:jc w:val="both"/>
      </w:pPr>
    </w:p>
    <w:p w:rsidR="00A815B2" w:rsidRDefault="00A815B2" w:rsidP="00A815B2">
      <w:pPr>
        <w:shd w:val="clear" w:color="auto" w:fill="FFFFFF"/>
        <w:tabs>
          <w:tab w:val="left" w:pos="7445"/>
        </w:tabs>
        <w:spacing w:before="5"/>
        <w:jc w:val="both"/>
      </w:pPr>
    </w:p>
    <w:p w:rsidR="00A815B2" w:rsidRDefault="00A815B2" w:rsidP="00A815B2">
      <w:pPr>
        <w:shd w:val="clear" w:color="auto" w:fill="FFFFFF"/>
        <w:tabs>
          <w:tab w:val="left" w:pos="7445"/>
        </w:tabs>
        <w:spacing w:before="5"/>
        <w:jc w:val="both"/>
      </w:pPr>
    </w:p>
    <w:p w:rsidR="00A815B2" w:rsidRDefault="00A815B2" w:rsidP="00A815B2">
      <w:pPr>
        <w:shd w:val="clear" w:color="auto" w:fill="FFFFFF"/>
        <w:tabs>
          <w:tab w:val="left" w:pos="7445"/>
        </w:tabs>
        <w:spacing w:before="5"/>
        <w:jc w:val="both"/>
      </w:pPr>
    </w:p>
    <w:p w:rsidR="00A815B2" w:rsidRDefault="00A815B2" w:rsidP="00A815B2">
      <w:pPr>
        <w:shd w:val="clear" w:color="auto" w:fill="FFFFFF"/>
        <w:tabs>
          <w:tab w:val="left" w:pos="7445"/>
        </w:tabs>
        <w:spacing w:before="5"/>
        <w:jc w:val="both"/>
      </w:pPr>
    </w:p>
    <w:p w:rsidR="00A815B2" w:rsidRDefault="00A815B2" w:rsidP="00A815B2">
      <w:pPr>
        <w:shd w:val="clear" w:color="auto" w:fill="FFFFFF"/>
        <w:tabs>
          <w:tab w:val="left" w:pos="7445"/>
        </w:tabs>
        <w:spacing w:before="5"/>
        <w:jc w:val="both"/>
      </w:pPr>
    </w:p>
    <w:p w:rsidR="00A815B2" w:rsidRDefault="00A815B2" w:rsidP="00A815B2">
      <w:pPr>
        <w:shd w:val="clear" w:color="auto" w:fill="FFFFFF"/>
        <w:tabs>
          <w:tab w:val="left" w:pos="7445"/>
        </w:tabs>
        <w:spacing w:before="5"/>
        <w:jc w:val="both"/>
      </w:pPr>
    </w:p>
    <w:p w:rsidR="00A815B2" w:rsidRDefault="00A815B2" w:rsidP="00A815B2">
      <w:pPr>
        <w:shd w:val="clear" w:color="auto" w:fill="FFFFFF"/>
        <w:tabs>
          <w:tab w:val="left" w:pos="7445"/>
        </w:tabs>
        <w:spacing w:before="5"/>
        <w:jc w:val="both"/>
      </w:pPr>
    </w:p>
    <w:p w:rsidR="00A815B2" w:rsidRDefault="00A815B2" w:rsidP="00A815B2">
      <w:pPr>
        <w:shd w:val="clear" w:color="auto" w:fill="FFFFFF"/>
        <w:tabs>
          <w:tab w:val="left" w:pos="7445"/>
        </w:tabs>
        <w:spacing w:before="5"/>
        <w:jc w:val="both"/>
      </w:pPr>
    </w:p>
    <w:p w:rsidR="00A815B2" w:rsidRDefault="00A815B2" w:rsidP="00A815B2">
      <w:pPr>
        <w:shd w:val="clear" w:color="auto" w:fill="FFFFFF"/>
        <w:tabs>
          <w:tab w:val="left" w:pos="7445"/>
        </w:tabs>
        <w:spacing w:before="5"/>
        <w:jc w:val="both"/>
      </w:pPr>
    </w:p>
    <w:p w:rsidR="00A815B2" w:rsidRDefault="00A815B2" w:rsidP="00A815B2">
      <w:pPr>
        <w:shd w:val="clear" w:color="auto" w:fill="FFFFFF"/>
        <w:tabs>
          <w:tab w:val="left" w:pos="7445"/>
        </w:tabs>
        <w:spacing w:before="5"/>
        <w:jc w:val="both"/>
      </w:pPr>
    </w:p>
    <w:p w:rsidR="00A815B2" w:rsidRDefault="00A815B2"/>
    <w:sectPr w:rsidR="00A815B2" w:rsidSect="00A815B2">
      <w:pgSz w:w="16834" w:h="11909" w:orient="landscape"/>
      <w:pgMar w:top="1134" w:right="426" w:bottom="710" w:left="899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86F" w:rsidRDefault="00525BBF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93286F" w:rsidRDefault="00525BBF">
    <w:pPr>
      <w:pStyle w:val="a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F70E34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DDA350B"/>
    <w:multiLevelType w:val="hybridMultilevel"/>
    <w:tmpl w:val="D966B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1351F7"/>
    <w:multiLevelType w:val="singleLevel"/>
    <w:tmpl w:val="7E388F8E"/>
    <w:lvl w:ilvl="0">
      <w:start w:val="7"/>
      <w:numFmt w:val="decimal"/>
      <w:lvlText w:val="%1."/>
      <w:legacy w:legacy="1" w:legacySpace="0" w:legacyIndent="42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4F6107B8"/>
    <w:multiLevelType w:val="hybridMultilevel"/>
    <w:tmpl w:val="8C620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0D3D73"/>
    <w:multiLevelType w:val="singleLevel"/>
    <w:tmpl w:val="433E2D74"/>
    <w:lvl w:ilvl="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0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2"/>
    <w:lvlOverride w:ilvl="0">
      <w:startOverride w:val="7"/>
    </w:lvlOverride>
  </w:num>
  <w:num w:numId="3">
    <w:abstractNumId w:val="1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5C5AA1"/>
    <w:rsid w:val="000028DD"/>
    <w:rsid w:val="000074BA"/>
    <w:rsid w:val="00011635"/>
    <w:rsid w:val="00011B79"/>
    <w:rsid w:val="00013956"/>
    <w:rsid w:val="00016AB3"/>
    <w:rsid w:val="0001741E"/>
    <w:rsid w:val="00020D52"/>
    <w:rsid w:val="0002604C"/>
    <w:rsid w:val="000263F3"/>
    <w:rsid w:val="000269E8"/>
    <w:rsid w:val="00032069"/>
    <w:rsid w:val="00033C4F"/>
    <w:rsid w:val="000358E3"/>
    <w:rsid w:val="00036556"/>
    <w:rsid w:val="00037764"/>
    <w:rsid w:val="00042585"/>
    <w:rsid w:val="00050A1B"/>
    <w:rsid w:val="00052B03"/>
    <w:rsid w:val="00052FB5"/>
    <w:rsid w:val="00053082"/>
    <w:rsid w:val="000533FC"/>
    <w:rsid w:val="000579ED"/>
    <w:rsid w:val="000664F3"/>
    <w:rsid w:val="00066F1E"/>
    <w:rsid w:val="0006755D"/>
    <w:rsid w:val="00067D0E"/>
    <w:rsid w:val="000841C4"/>
    <w:rsid w:val="0008596B"/>
    <w:rsid w:val="00090A5A"/>
    <w:rsid w:val="00091C4F"/>
    <w:rsid w:val="00092A1C"/>
    <w:rsid w:val="000947AB"/>
    <w:rsid w:val="00095AC3"/>
    <w:rsid w:val="000A07B2"/>
    <w:rsid w:val="000A158A"/>
    <w:rsid w:val="000A2554"/>
    <w:rsid w:val="000A59BA"/>
    <w:rsid w:val="000A670B"/>
    <w:rsid w:val="000A6B89"/>
    <w:rsid w:val="000B3402"/>
    <w:rsid w:val="000B4E8B"/>
    <w:rsid w:val="000B60CD"/>
    <w:rsid w:val="000C1D7D"/>
    <w:rsid w:val="000C236D"/>
    <w:rsid w:val="000C3C7D"/>
    <w:rsid w:val="000C3D05"/>
    <w:rsid w:val="000D32A7"/>
    <w:rsid w:val="000E7749"/>
    <w:rsid w:val="000F2EC8"/>
    <w:rsid w:val="000F4702"/>
    <w:rsid w:val="000F53C4"/>
    <w:rsid w:val="000F5C1C"/>
    <w:rsid w:val="000F6A61"/>
    <w:rsid w:val="0010549B"/>
    <w:rsid w:val="00107C54"/>
    <w:rsid w:val="001105CF"/>
    <w:rsid w:val="00112393"/>
    <w:rsid w:val="001220A4"/>
    <w:rsid w:val="00127321"/>
    <w:rsid w:val="00130274"/>
    <w:rsid w:val="001334EF"/>
    <w:rsid w:val="00144690"/>
    <w:rsid w:val="001463B3"/>
    <w:rsid w:val="00147B90"/>
    <w:rsid w:val="00151C16"/>
    <w:rsid w:val="001522C0"/>
    <w:rsid w:val="001546D4"/>
    <w:rsid w:val="00154E4E"/>
    <w:rsid w:val="00161B92"/>
    <w:rsid w:val="00163934"/>
    <w:rsid w:val="00164118"/>
    <w:rsid w:val="00167B41"/>
    <w:rsid w:val="00172B3D"/>
    <w:rsid w:val="00172F17"/>
    <w:rsid w:val="001811DB"/>
    <w:rsid w:val="00181A1A"/>
    <w:rsid w:val="00184C7E"/>
    <w:rsid w:val="00186DAB"/>
    <w:rsid w:val="0019165E"/>
    <w:rsid w:val="00192DEE"/>
    <w:rsid w:val="001A2DB8"/>
    <w:rsid w:val="001B117D"/>
    <w:rsid w:val="001B1ECA"/>
    <w:rsid w:val="001B4CB0"/>
    <w:rsid w:val="001B759E"/>
    <w:rsid w:val="001C2304"/>
    <w:rsid w:val="001C43E2"/>
    <w:rsid w:val="001C7F29"/>
    <w:rsid w:val="001D185A"/>
    <w:rsid w:val="001D386B"/>
    <w:rsid w:val="001D3C89"/>
    <w:rsid w:val="001E06BC"/>
    <w:rsid w:val="001E2134"/>
    <w:rsid w:val="001E3F12"/>
    <w:rsid w:val="001E4AE7"/>
    <w:rsid w:val="001E6F60"/>
    <w:rsid w:val="001E7EB0"/>
    <w:rsid w:val="001F08DC"/>
    <w:rsid w:val="001F1FB3"/>
    <w:rsid w:val="001F469B"/>
    <w:rsid w:val="001F74F7"/>
    <w:rsid w:val="002004B8"/>
    <w:rsid w:val="00200591"/>
    <w:rsid w:val="00211CB1"/>
    <w:rsid w:val="00215301"/>
    <w:rsid w:val="00215704"/>
    <w:rsid w:val="00222A66"/>
    <w:rsid w:val="00223FB1"/>
    <w:rsid w:val="00225F7C"/>
    <w:rsid w:val="002260F9"/>
    <w:rsid w:val="0023458C"/>
    <w:rsid w:val="00234C6F"/>
    <w:rsid w:val="00240DEA"/>
    <w:rsid w:val="00251649"/>
    <w:rsid w:val="00252DFE"/>
    <w:rsid w:val="00252EEA"/>
    <w:rsid w:val="0025382E"/>
    <w:rsid w:val="00255809"/>
    <w:rsid w:val="002615E4"/>
    <w:rsid w:val="002665BD"/>
    <w:rsid w:val="00273685"/>
    <w:rsid w:val="00275BB3"/>
    <w:rsid w:val="00276D70"/>
    <w:rsid w:val="00280BCE"/>
    <w:rsid w:val="00281102"/>
    <w:rsid w:val="00287781"/>
    <w:rsid w:val="00287A2C"/>
    <w:rsid w:val="00290FD9"/>
    <w:rsid w:val="0029367E"/>
    <w:rsid w:val="00296679"/>
    <w:rsid w:val="00296836"/>
    <w:rsid w:val="00296BFA"/>
    <w:rsid w:val="002A001E"/>
    <w:rsid w:val="002A7E37"/>
    <w:rsid w:val="002B0AD1"/>
    <w:rsid w:val="002B1A03"/>
    <w:rsid w:val="002B4F09"/>
    <w:rsid w:val="002C0A06"/>
    <w:rsid w:val="002C64BD"/>
    <w:rsid w:val="002C6682"/>
    <w:rsid w:val="002C744E"/>
    <w:rsid w:val="002C781D"/>
    <w:rsid w:val="002D1837"/>
    <w:rsid w:val="002D1D9C"/>
    <w:rsid w:val="002E131C"/>
    <w:rsid w:val="002E5BBF"/>
    <w:rsid w:val="002E60B1"/>
    <w:rsid w:val="002E74EA"/>
    <w:rsid w:val="002E7C6F"/>
    <w:rsid w:val="002F62E0"/>
    <w:rsid w:val="002F7F86"/>
    <w:rsid w:val="003019D4"/>
    <w:rsid w:val="00306F24"/>
    <w:rsid w:val="00314C57"/>
    <w:rsid w:val="00320A1C"/>
    <w:rsid w:val="00323999"/>
    <w:rsid w:val="003240BB"/>
    <w:rsid w:val="0032498A"/>
    <w:rsid w:val="00324C8F"/>
    <w:rsid w:val="00324CBF"/>
    <w:rsid w:val="00327BCF"/>
    <w:rsid w:val="003317AE"/>
    <w:rsid w:val="00331C9C"/>
    <w:rsid w:val="00333AC0"/>
    <w:rsid w:val="00334309"/>
    <w:rsid w:val="003345C4"/>
    <w:rsid w:val="00334D59"/>
    <w:rsid w:val="003360D9"/>
    <w:rsid w:val="0034311D"/>
    <w:rsid w:val="00343DFC"/>
    <w:rsid w:val="00344841"/>
    <w:rsid w:val="00352C07"/>
    <w:rsid w:val="00353929"/>
    <w:rsid w:val="003544A8"/>
    <w:rsid w:val="00357B26"/>
    <w:rsid w:val="003626DA"/>
    <w:rsid w:val="00362E2F"/>
    <w:rsid w:val="00365D0A"/>
    <w:rsid w:val="003668D5"/>
    <w:rsid w:val="0037228B"/>
    <w:rsid w:val="003764CD"/>
    <w:rsid w:val="003819FF"/>
    <w:rsid w:val="003831D2"/>
    <w:rsid w:val="003843EB"/>
    <w:rsid w:val="003846BB"/>
    <w:rsid w:val="00387600"/>
    <w:rsid w:val="0039298A"/>
    <w:rsid w:val="003947A4"/>
    <w:rsid w:val="00395A4D"/>
    <w:rsid w:val="00397D01"/>
    <w:rsid w:val="003A0A7A"/>
    <w:rsid w:val="003B19A1"/>
    <w:rsid w:val="003B1F21"/>
    <w:rsid w:val="003B55F8"/>
    <w:rsid w:val="003B579B"/>
    <w:rsid w:val="003C16B0"/>
    <w:rsid w:val="003D0C0C"/>
    <w:rsid w:val="003D1215"/>
    <w:rsid w:val="003D3A93"/>
    <w:rsid w:val="003D66B2"/>
    <w:rsid w:val="003D6E80"/>
    <w:rsid w:val="003E5780"/>
    <w:rsid w:val="003E5F1E"/>
    <w:rsid w:val="003F0911"/>
    <w:rsid w:val="003F1848"/>
    <w:rsid w:val="003F293C"/>
    <w:rsid w:val="003F4935"/>
    <w:rsid w:val="003F6698"/>
    <w:rsid w:val="003F6996"/>
    <w:rsid w:val="003F70B1"/>
    <w:rsid w:val="004054F3"/>
    <w:rsid w:val="004057A1"/>
    <w:rsid w:val="004104A8"/>
    <w:rsid w:val="0041057F"/>
    <w:rsid w:val="004142F0"/>
    <w:rsid w:val="0041435E"/>
    <w:rsid w:val="004165F2"/>
    <w:rsid w:val="00424F27"/>
    <w:rsid w:val="00425462"/>
    <w:rsid w:val="0045143E"/>
    <w:rsid w:val="00452C0D"/>
    <w:rsid w:val="004535AB"/>
    <w:rsid w:val="004551DE"/>
    <w:rsid w:val="0046128D"/>
    <w:rsid w:val="00462772"/>
    <w:rsid w:val="00462A51"/>
    <w:rsid w:val="004643DF"/>
    <w:rsid w:val="00466EC5"/>
    <w:rsid w:val="00467AE5"/>
    <w:rsid w:val="00480776"/>
    <w:rsid w:val="00482AC7"/>
    <w:rsid w:val="004A018A"/>
    <w:rsid w:val="004B4391"/>
    <w:rsid w:val="004B6512"/>
    <w:rsid w:val="004B78FA"/>
    <w:rsid w:val="004C0D34"/>
    <w:rsid w:val="004C0FA5"/>
    <w:rsid w:val="004C52D1"/>
    <w:rsid w:val="004C6C65"/>
    <w:rsid w:val="004C71AD"/>
    <w:rsid w:val="004C7E9B"/>
    <w:rsid w:val="004D0755"/>
    <w:rsid w:val="004D1B5A"/>
    <w:rsid w:val="004E1AE2"/>
    <w:rsid w:val="004E5132"/>
    <w:rsid w:val="004F13B0"/>
    <w:rsid w:val="004F1CAF"/>
    <w:rsid w:val="004F54D4"/>
    <w:rsid w:val="005006D4"/>
    <w:rsid w:val="005020F7"/>
    <w:rsid w:val="005114D9"/>
    <w:rsid w:val="00512273"/>
    <w:rsid w:val="00516E5E"/>
    <w:rsid w:val="005218B2"/>
    <w:rsid w:val="00522675"/>
    <w:rsid w:val="00523123"/>
    <w:rsid w:val="00525BBF"/>
    <w:rsid w:val="00527355"/>
    <w:rsid w:val="005328A5"/>
    <w:rsid w:val="00532EAD"/>
    <w:rsid w:val="0054070B"/>
    <w:rsid w:val="005409FD"/>
    <w:rsid w:val="00541395"/>
    <w:rsid w:val="00541AD8"/>
    <w:rsid w:val="00541F9B"/>
    <w:rsid w:val="0054397D"/>
    <w:rsid w:val="0054464F"/>
    <w:rsid w:val="00546F99"/>
    <w:rsid w:val="00550B5C"/>
    <w:rsid w:val="00552E71"/>
    <w:rsid w:val="005575BF"/>
    <w:rsid w:val="00560354"/>
    <w:rsid w:val="0056526C"/>
    <w:rsid w:val="00565825"/>
    <w:rsid w:val="005675CB"/>
    <w:rsid w:val="005721F4"/>
    <w:rsid w:val="0057315F"/>
    <w:rsid w:val="005857BB"/>
    <w:rsid w:val="00585ADC"/>
    <w:rsid w:val="00587513"/>
    <w:rsid w:val="005952E6"/>
    <w:rsid w:val="00596C03"/>
    <w:rsid w:val="005A649F"/>
    <w:rsid w:val="005B022F"/>
    <w:rsid w:val="005B2A30"/>
    <w:rsid w:val="005B4B5B"/>
    <w:rsid w:val="005B5677"/>
    <w:rsid w:val="005B6303"/>
    <w:rsid w:val="005B6432"/>
    <w:rsid w:val="005B6E1A"/>
    <w:rsid w:val="005B7B54"/>
    <w:rsid w:val="005C582F"/>
    <w:rsid w:val="005C5AA1"/>
    <w:rsid w:val="005D0211"/>
    <w:rsid w:val="005D27D1"/>
    <w:rsid w:val="005D2E9B"/>
    <w:rsid w:val="005D460C"/>
    <w:rsid w:val="005D4B9D"/>
    <w:rsid w:val="005D6E02"/>
    <w:rsid w:val="005D7655"/>
    <w:rsid w:val="005E0CA6"/>
    <w:rsid w:val="005E29D3"/>
    <w:rsid w:val="005F2AB4"/>
    <w:rsid w:val="005F2E70"/>
    <w:rsid w:val="005F3BB8"/>
    <w:rsid w:val="005F532C"/>
    <w:rsid w:val="005F5AD7"/>
    <w:rsid w:val="005F6F5D"/>
    <w:rsid w:val="006026B8"/>
    <w:rsid w:val="0060578A"/>
    <w:rsid w:val="006068D5"/>
    <w:rsid w:val="0062241F"/>
    <w:rsid w:val="00623E15"/>
    <w:rsid w:val="00624FA1"/>
    <w:rsid w:val="00631F0C"/>
    <w:rsid w:val="00632A6E"/>
    <w:rsid w:val="00635001"/>
    <w:rsid w:val="00655091"/>
    <w:rsid w:val="006564FC"/>
    <w:rsid w:val="0066351A"/>
    <w:rsid w:val="00665A39"/>
    <w:rsid w:val="006677CE"/>
    <w:rsid w:val="00670177"/>
    <w:rsid w:val="00670AFE"/>
    <w:rsid w:val="00672DF6"/>
    <w:rsid w:val="00674420"/>
    <w:rsid w:val="006750E0"/>
    <w:rsid w:val="00682E59"/>
    <w:rsid w:val="00683AB2"/>
    <w:rsid w:val="00687452"/>
    <w:rsid w:val="0069090F"/>
    <w:rsid w:val="00692399"/>
    <w:rsid w:val="00696389"/>
    <w:rsid w:val="0069765F"/>
    <w:rsid w:val="006979B0"/>
    <w:rsid w:val="006A060B"/>
    <w:rsid w:val="006A2EFA"/>
    <w:rsid w:val="006A363B"/>
    <w:rsid w:val="006A56A4"/>
    <w:rsid w:val="006A6AAC"/>
    <w:rsid w:val="006A7DA4"/>
    <w:rsid w:val="006B3D5D"/>
    <w:rsid w:val="006B59CF"/>
    <w:rsid w:val="006C1956"/>
    <w:rsid w:val="006C493E"/>
    <w:rsid w:val="006D27E4"/>
    <w:rsid w:val="006D64CA"/>
    <w:rsid w:val="006D7C4C"/>
    <w:rsid w:val="006E1F74"/>
    <w:rsid w:val="006E28B0"/>
    <w:rsid w:val="006E5330"/>
    <w:rsid w:val="006E7288"/>
    <w:rsid w:val="006F24E6"/>
    <w:rsid w:val="0070333C"/>
    <w:rsid w:val="0070342C"/>
    <w:rsid w:val="007058D7"/>
    <w:rsid w:val="007059A7"/>
    <w:rsid w:val="007117FB"/>
    <w:rsid w:val="00713044"/>
    <w:rsid w:val="007171BA"/>
    <w:rsid w:val="00717313"/>
    <w:rsid w:val="0071776F"/>
    <w:rsid w:val="007202E2"/>
    <w:rsid w:val="00720626"/>
    <w:rsid w:val="00721811"/>
    <w:rsid w:val="00721FDE"/>
    <w:rsid w:val="00722183"/>
    <w:rsid w:val="00725743"/>
    <w:rsid w:val="00725D62"/>
    <w:rsid w:val="00734049"/>
    <w:rsid w:val="00737278"/>
    <w:rsid w:val="00740A70"/>
    <w:rsid w:val="007442EB"/>
    <w:rsid w:val="007448B6"/>
    <w:rsid w:val="00745854"/>
    <w:rsid w:val="00760E40"/>
    <w:rsid w:val="00762D68"/>
    <w:rsid w:val="00762E05"/>
    <w:rsid w:val="00771A69"/>
    <w:rsid w:val="00776F27"/>
    <w:rsid w:val="007778BC"/>
    <w:rsid w:val="0078338A"/>
    <w:rsid w:val="00783CDF"/>
    <w:rsid w:val="0078710F"/>
    <w:rsid w:val="00787987"/>
    <w:rsid w:val="007915BF"/>
    <w:rsid w:val="007925A5"/>
    <w:rsid w:val="00796D97"/>
    <w:rsid w:val="00797D9F"/>
    <w:rsid w:val="007A033D"/>
    <w:rsid w:val="007B3B1E"/>
    <w:rsid w:val="007B4E54"/>
    <w:rsid w:val="007B6BED"/>
    <w:rsid w:val="007B7E44"/>
    <w:rsid w:val="007C182A"/>
    <w:rsid w:val="007C4A6D"/>
    <w:rsid w:val="007C4C96"/>
    <w:rsid w:val="007D0C42"/>
    <w:rsid w:val="007D3030"/>
    <w:rsid w:val="007D56F7"/>
    <w:rsid w:val="007D5718"/>
    <w:rsid w:val="007E162E"/>
    <w:rsid w:val="007E4936"/>
    <w:rsid w:val="007F4BAF"/>
    <w:rsid w:val="007F71BE"/>
    <w:rsid w:val="008012F7"/>
    <w:rsid w:val="00810191"/>
    <w:rsid w:val="0081037E"/>
    <w:rsid w:val="00811C47"/>
    <w:rsid w:val="00814C31"/>
    <w:rsid w:val="0081503C"/>
    <w:rsid w:val="0081565F"/>
    <w:rsid w:val="0081615F"/>
    <w:rsid w:val="00816B1F"/>
    <w:rsid w:val="0082047D"/>
    <w:rsid w:val="00827CF5"/>
    <w:rsid w:val="00832103"/>
    <w:rsid w:val="00833B90"/>
    <w:rsid w:val="00836C9E"/>
    <w:rsid w:val="008372FC"/>
    <w:rsid w:val="00837934"/>
    <w:rsid w:val="00841247"/>
    <w:rsid w:val="00841254"/>
    <w:rsid w:val="00843A2B"/>
    <w:rsid w:val="00843B0F"/>
    <w:rsid w:val="008440E9"/>
    <w:rsid w:val="0084423D"/>
    <w:rsid w:val="0084746C"/>
    <w:rsid w:val="00850895"/>
    <w:rsid w:val="0085280B"/>
    <w:rsid w:val="00852B5C"/>
    <w:rsid w:val="00857740"/>
    <w:rsid w:val="00862174"/>
    <w:rsid w:val="008770D1"/>
    <w:rsid w:val="00880A9F"/>
    <w:rsid w:val="00882F71"/>
    <w:rsid w:val="008900ED"/>
    <w:rsid w:val="0089176D"/>
    <w:rsid w:val="008921E5"/>
    <w:rsid w:val="0089278B"/>
    <w:rsid w:val="00893725"/>
    <w:rsid w:val="008946B5"/>
    <w:rsid w:val="00895274"/>
    <w:rsid w:val="00895C29"/>
    <w:rsid w:val="008A021F"/>
    <w:rsid w:val="008A0E9A"/>
    <w:rsid w:val="008A2908"/>
    <w:rsid w:val="008A2C84"/>
    <w:rsid w:val="008A300B"/>
    <w:rsid w:val="008A3C3E"/>
    <w:rsid w:val="008A52FE"/>
    <w:rsid w:val="008B1698"/>
    <w:rsid w:val="008B211E"/>
    <w:rsid w:val="008B5EAF"/>
    <w:rsid w:val="008B704D"/>
    <w:rsid w:val="008B7EF9"/>
    <w:rsid w:val="008C41E7"/>
    <w:rsid w:val="008C5D6E"/>
    <w:rsid w:val="008D4D17"/>
    <w:rsid w:val="008D4D90"/>
    <w:rsid w:val="008D7E3B"/>
    <w:rsid w:val="008E0535"/>
    <w:rsid w:val="008E1E26"/>
    <w:rsid w:val="008E4CC3"/>
    <w:rsid w:val="008F2477"/>
    <w:rsid w:val="008F6120"/>
    <w:rsid w:val="0090101B"/>
    <w:rsid w:val="0091019D"/>
    <w:rsid w:val="0092799E"/>
    <w:rsid w:val="009279E9"/>
    <w:rsid w:val="0093092D"/>
    <w:rsid w:val="0093125C"/>
    <w:rsid w:val="009374F9"/>
    <w:rsid w:val="00944411"/>
    <w:rsid w:val="00944E96"/>
    <w:rsid w:val="0094675E"/>
    <w:rsid w:val="00950F05"/>
    <w:rsid w:val="00951E50"/>
    <w:rsid w:val="009521AC"/>
    <w:rsid w:val="00952C11"/>
    <w:rsid w:val="0095521D"/>
    <w:rsid w:val="00956719"/>
    <w:rsid w:val="00956FBD"/>
    <w:rsid w:val="0095703B"/>
    <w:rsid w:val="0095757A"/>
    <w:rsid w:val="009629EE"/>
    <w:rsid w:val="00966E59"/>
    <w:rsid w:val="00967600"/>
    <w:rsid w:val="0097021B"/>
    <w:rsid w:val="00974DC9"/>
    <w:rsid w:val="00976151"/>
    <w:rsid w:val="00976FA4"/>
    <w:rsid w:val="00980315"/>
    <w:rsid w:val="00981547"/>
    <w:rsid w:val="00981A23"/>
    <w:rsid w:val="0098696F"/>
    <w:rsid w:val="00986B9A"/>
    <w:rsid w:val="009962B4"/>
    <w:rsid w:val="00997933"/>
    <w:rsid w:val="009A19EC"/>
    <w:rsid w:val="009A27F4"/>
    <w:rsid w:val="009A77E4"/>
    <w:rsid w:val="009B2C33"/>
    <w:rsid w:val="009B2E2F"/>
    <w:rsid w:val="009B514A"/>
    <w:rsid w:val="009B79C2"/>
    <w:rsid w:val="009C11F0"/>
    <w:rsid w:val="009C143A"/>
    <w:rsid w:val="009C175C"/>
    <w:rsid w:val="009C29E8"/>
    <w:rsid w:val="009C3FF0"/>
    <w:rsid w:val="009C46D9"/>
    <w:rsid w:val="009C69F9"/>
    <w:rsid w:val="009C7C7B"/>
    <w:rsid w:val="009D7FC2"/>
    <w:rsid w:val="009E2139"/>
    <w:rsid w:val="009E2B7F"/>
    <w:rsid w:val="009E61BA"/>
    <w:rsid w:val="009F12DC"/>
    <w:rsid w:val="009F2457"/>
    <w:rsid w:val="009F70F2"/>
    <w:rsid w:val="00A0189C"/>
    <w:rsid w:val="00A07BDB"/>
    <w:rsid w:val="00A11430"/>
    <w:rsid w:val="00A1697D"/>
    <w:rsid w:val="00A2058C"/>
    <w:rsid w:val="00A21A58"/>
    <w:rsid w:val="00A21EA1"/>
    <w:rsid w:val="00A22D70"/>
    <w:rsid w:val="00A23FBE"/>
    <w:rsid w:val="00A256CC"/>
    <w:rsid w:val="00A25A43"/>
    <w:rsid w:val="00A26632"/>
    <w:rsid w:val="00A30B72"/>
    <w:rsid w:val="00A318FB"/>
    <w:rsid w:val="00A33CA6"/>
    <w:rsid w:val="00A42931"/>
    <w:rsid w:val="00A46872"/>
    <w:rsid w:val="00A51753"/>
    <w:rsid w:val="00A56A1F"/>
    <w:rsid w:val="00A60698"/>
    <w:rsid w:val="00A61472"/>
    <w:rsid w:val="00A61AB1"/>
    <w:rsid w:val="00A6207B"/>
    <w:rsid w:val="00A64A1F"/>
    <w:rsid w:val="00A67F19"/>
    <w:rsid w:val="00A72FF2"/>
    <w:rsid w:val="00A74BA2"/>
    <w:rsid w:val="00A815B2"/>
    <w:rsid w:val="00A86057"/>
    <w:rsid w:val="00A918EE"/>
    <w:rsid w:val="00AA429F"/>
    <w:rsid w:val="00AA470B"/>
    <w:rsid w:val="00AA54F8"/>
    <w:rsid w:val="00AB74D5"/>
    <w:rsid w:val="00AC09DB"/>
    <w:rsid w:val="00AC1FF3"/>
    <w:rsid w:val="00AC4C3B"/>
    <w:rsid w:val="00AC5260"/>
    <w:rsid w:val="00AD0E72"/>
    <w:rsid w:val="00AD2F9F"/>
    <w:rsid w:val="00AD57C6"/>
    <w:rsid w:val="00AD7DA2"/>
    <w:rsid w:val="00AE347B"/>
    <w:rsid w:val="00AE4651"/>
    <w:rsid w:val="00AF2B8C"/>
    <w:rsid w:val="00AF40E5"/>
    <w:rsid w:val="00AF70EB"/>
    <w:rsid w:val="00B03B0B"/>
    <w:rsid w:val="00B05099"/>
    <w:rsid w:val="00B05EBE"/>
    <w:rsid w:val="00B10061"/>
    <w:rsid w:val="00B11BA9"/>
    <w:rsid w:val="00B1744A"/>
    <w:rsid w:val="00B20C91"/>
    <w:rsid w:val="00B2251B"/>
    <w:rsid w:val="00B22792"/>
    <w:rsid w:val="00B26EE9"/>
    <w:rsid w:val="00B305FD"/>
    <w:rsid w:val="00B325E6"/>
    <w:rsid w:val="00B40E2F"/>
    <w:rsid w:val="00B45433"/>
    <w:rsid w:val="00B46553"/>
    <w:rsid w:val="00B51A4D"/>
    <w:rsid w:val="00B56730"/>
    <w:rsid w:val="00B57434"/>
    <w:rsid w:val="00B57595"/>
    <w:rsid w:val="00B70D79"/>
    <w:rsid w:val="00B7149F"/>
    <w:rsid w:val="00B71AAB"/>
    <w:rsid w:val="00B735D0"/>
    <w:rsid w:val="00B75C49"/>
    <w:rsid w:val="00B76474"/>
    <w:rsid w:val="00B76C95"/>
    <w:rsid w:val="00B9356E"/>
    <w:rsid w:val="00B93AC0"/>
    <w:rsid w:val="00B94D8A"/>
    <w:rsid w:val="00BA2AF6"/>
    <w:rsid w:val="00BA421B"/>
    <w:rsid w:val="00BB45B7"/>
    <w:rsid w:val="00BB4D0F"/>
    <w:rsid w:val="00BB4E36"/>
    <w:rsid w:val="00BB6714"/>
    <w:rsid w:val="00BC05F2"/>
    <w:rsid w:val="00BC1E74"/>
    <w:rsid w:val="00BC212B"/>
    <w:rsid w:val="00BC33DE"/>
    <w:rsid w:val="00BC4CB9"/>
    <w:rsid w:val="00BC5B69"/>
    <w:rsid w:val="00BD0239"/>
    <w:rsid w:val="00BD68A9"/>
    <w:rsid w:val="00BD74BD"/>
    <w:rsid w:val="00BE4E83"/>
    <w:rsid w:val="00BE5160"/>
    <w:rsid w:val="00BE52DB"/>
    <w:rsid w:val="00BF3EBC"/>
    <w:rsid w:val="00BF4977"/>
    <w:rsid w:val="00BF522A"/>
    <w:rsid w:val="00C015F5"/>
    <w:rsid w:val="00C03A28"/>
    <w:rsid w:val="00C04111"/>
    <w:rsid w:val="00C134C5"/>
    <w:rsid w:val="00C14E5B"/>
    <w:rsid w:val="00C15222"/>
    <w:rsid w:val="00C16426"/>
    <w:rsid w:val="00C16914"/>
    <w:rsid w:val="00C17397"/>
    <w:rsid w:val="00C17448"/>
    <w:rsid w:val="00C21247"/>
    <w:rsid w:val="00C22A91"/>
    <w:rsid w:val="00C3003C"/>
    <w:rsid w:val="00C400FF"/>
    <w:rsid w:val="00C40131"/>
    <w:rsid w:val="00C40A9E"/>
    <w:rsid w:val="00C40FDC"/>
    <w:rsid w:val="00C4120B"/>
    <w:rsid w:val="00C47121"/>
    <w:rsid w:val="00C576A9"/>
    <w:rsid w:val="00C607AA"/>
    <w:rsid w:val="00C64AFE"/>
    <w:rsid w:val="00C6627A"/>
    <w:rsid w:val="00C760BC"/>
    <w:rsid w:val="00C7762C"/>
    <w:rsid w:val="00C8105D"/>
    <w:rsid w:val="00C83447"/>
    <w:rsid w:val="00C83A0E"/>
    <w:rsid w:val="00C83F7B"/>
    <w:rsid w:val="00C84B4B"/>
    <w:rsid w:val="00C84C25"/>
    <w:rsid w:val="00C92862"/>
    <w:rsid w:val="00C929DF"/>
    <w:rsid w:val="00C92FFB"/>
    <w:rsid w:val="00C943CB"/>
    <w:rsid w:val="00C95240"/>
    <w:rsid w:val="00C966D8"/>
    <w:rsid w:val="00C97347"/>
    <w:rsid w:val="00C97E54"/>
    <w:rsid w:val="00CA3F13"/>
    <w:rsid w:val="00CA6A66"/>
    <w:rsid w:val="00CA6D38"/>
    <w:rsid w:val="00CA7D68"/>
    <w:rsid w:val="00CB1CB9"/>
    <w:rsid w:val="00CB4CEF"/>
    <w:rsid w:val="00CC3875"/>
    <w:rsid w:val="00CC3B25"/>
    <w:rsid w:val="00CC68DD"/>
    <w:rsid w:val="00CC68F1"/>
    <w:rsid w:val="00CD20C6"/>
    <w:rsid w:val="00CE0A35"/>
    <w:rsid w:val="00CE4752"/>
    <w:rsid w:val="00CE73D8"/>
    <w:rsid w:val="00CF517C"/>
    <w:rsid w:val="00D02200"/>
    <w:rsid w:val="00D071EF"/>
    <w:rsid w:val="00D07511"/>
    <w:rsid w:val="00D136A2"/>
    <w:rsid w:val="00D14307"/>
    <w:rsid w:val="00D163D7"/>
    <w:rsid w:val="00D21B83"/>
    <w:rsid w:val="00D30C12"/>
    <w:rsid w:val="00D317ED"/>
    <w:rsid w:val="00D34D41"/>
    <w:rsid w:val="00D35F56"/>
    <w:rsid w:val="00D37A25"/>
    <w:rsid w:val="00D44B47"/>
    <w:rsid w:val="00D553CE"/>
    <w:rsid w:val="00D567A7"/>
    <w:rsid w:val="00D57AD0"/>
    <w:rsid w:val="00D609CD"/>
    <w:rsid w:val="00D60ECD"/>
    <w:rsid w:val="00D627B4"/>
    <w:rsid w:val="00D66EE7"/>
    <w:rsid w:val="00D66EF6"/>
    <w:rsid w:val="00D70AF9"/>
    <w:rsid w:val="00D74231"/>
    <w:rsid w:val="00D76118"/>
    <w:rsid w:val="00D76B5E"/>
    <w:rsid w:val="00D84E76"/>
    <w:rsid w:val="00D859E6"/>
    <w:rsid w:val="00D87089"/>
    <w:rsid w:val="00D87F30"/>
    <w:rsid w:val="00D91AF1"/>
    <w:rsid w:val="00D955DE"/>
    <w:rsid w:val="00D95EF6"/>
    <w:rsid w:val="00D97906"/>
    <w:rsid w:val="00DA1883"/>
    <w:rsid w:val="00DC0231"/>
    <w:rsid w:val="00DE135E"/>
    <w:rsid w:val="00DE1811"/>
    <w:rsid w:val="00DE2E58"/>
    <w:rsid w:val="00DF0597"/>
    <w:rsid w:val="00DF1238"/>
    <w:rsid w:val="00DF3F2F"/>
    <w:rsid w:val="00E03034"/>
    <w:rsid w:val="00E10876"/>
    <w:rsid w:val="00E12E53"/>
    <w:rsid w:val="00E16B56"/>
    <w:rsid w:val="00E20C84"/>
    <w:rsid w:val="00E237EF"/>
    <w:rsid w:val="00E26874"/>
    <w:rsid w:val="00E26F75"/>
    <w:rsid w:val="00E274C4"/>
    <w:rsid w:val="00E275AD"/>
    <w:rsid w:val="00E305F7"/>
    <w:rsid w:val="00E318F7"/>
    <w:rsid w:val="00E32DF8"/>
    <w:rsid w:val="00E33526"/>
    <w:rsid w:val="00E33BAF"/>
    <w:rsid w:val="00E34B8D"/>
    <w:rsid w:val="00E35CBB"/>
    <w:rsid w:val="00E37DA2"/>
    <w:rsid w:val="00E40391"/>
    <w:rsid w:val="00E40622"/>
    <w:rsid w:val="00E409BD"/>
    <w:rsid w:val="00E41C7C"/>
    <w:rsid w:val="00E44CD9"/>
    <w:rsid w:val="00E4608D"/>
    <w:rsid w:val="00E51705"/>
    <w:rsid w:val="00E52DAF"/>
    <w:rsid w:val="00E53FEA"/>
    <w:rsid w:val="00E543E4"/>
    <w:rsid w:val="00E57300"/>
    <w:rsid w:val="00E610FF"/>
    <w:rsid w:val="00E63896"/>
    <w:rsid w:val="00E64896"/>
    <w:rsid w:val="00E64BE0"/>
    <w:rsid w:val="00E729F0"/>
    <w:rsid w:val="00E734DB"/>
    <w:rsid w:val="00E73E85"/>
    <w:rsid w:val="00E77450"/>
    <w:rsid w:val="00E812B0"/>
    <w:rsid w:val="00E842BC"/>
    <w:rsid w:val="00E85CB2"/>
    <w:rsid w:val="00E85F56"/>
    <w:rsid w:val="00E87732"/>
    <w:rsid w:val="00E902A6"/>
    <w:rsid w:val="00E92682"/>
    <w:rsid w:val="00E92A1E"/>
    <w:rsid w:val="00E9445D"/>
    <w:rsid w:val="00EA347C"/>
    <w:rsid w:val="00EA4FFC"/>
    <w:rsid w:val="00EA6B43"/>
    <w:rsid w:val="00EA72E1"/>
    <w:rsid w:val="00EA7FC6"/>
    <w:rsid w:val="00EB0516"/>
    <w:rsid w:val="00EB77F4"/>
    <w:rsid w:val="00EC0BA2"/>
    <w:rsid w:val="00EC149D"/>
    <w:rsid w:val="00EC68F6"/>
    <w:rsid w:val="00EC7745"/>
    <w:rsid w:val="00ED2010"/>
    <w:rsid w:val="00ED29C3"/>
    <w:rsid w:val="00ED4140"/>
    <w:rsid w:val="00ED6495"/>
    <w:rsid w:val="00ED68C2"/>
    <w:rsid w:val="00ED695B"/>
    <w:rsid w:val="00EE68D9"/>
    <w:rsid w:val="00EE6E2A"/>
    <w:rsid w:val="00EE7F0F"/>
    <w:rsid w:val="00EF366F"/>
    <w:rsid w:val="00EF41BC"/>
    <w:rsid w:val="00EF62F1"/>
    <w:rsid w:val="00EF7825"/>
    <w:rsid w:val="00F01C81"/>
    <w:rsid w:val="00F01EE0"/>
    <w:rsid w:val="00F1031D"/>
    <w:rsid w:val="00F10E1C"/>
    <w:rsid w:val="00F21151"/>
    <w:rsid w:val="00F21673"/>
    <w:rsid w:val="00F2205B"/>
    <w:rsid w:val="00F25497"/>
    <w:rsid w:val="00F2576E"/>
    <w:rsid w:val="00F27D65"/>
    <w:rsid w:val="00F336A3"/>
    <w:rsid w:val="00F360F8"/>
    <w:rsid w:val="00F415E1"/>
    <w:rsid w:val="00F41644"/>
    <w:rsid w:val="00F43F5F"/>
    <w:rsid w:val="00F45931"/>
    <w:rsid w:val="00F46A09"/>
    <w:rsid w:val="00F46A58"/>
    <w:rsid w:val="00F51C8B"/>
    <w:rsid w:val="00F544BA"/>
    <w:rsid w:val="00F54A61"/>
    <w:rsid w:val="00F56AFB"/>
    <w:rsid w:val="00F57111"/>
    <w:rsid w:val="00F57682"/>
    <w:rsid w:val="00F612BE"/>
    <w:rsid w:val="00F6619E"/>
    <w:rsid w:val="00F67BCD"/>
    <w:rsid w:val="00F765F2"/>
    <w:rsid w:val="00F77EC6"/>
    <w:rsid w:val="00F834B6"/>
    <w:rsid w:val="00F83781"/>
    <w:rsid w:val="00F85611"/>
    <w:rsid w:val="00F92563"/>
    <w:rsid w:val="00F92D1F"/>
    <w:rsid w:val="00FA1F26"/>
    <w:rsid w:val="00FA2C68"/>
    <w:rsid w:val="00FA598E"/>
    <w:rsid w:val="00FA5BD5"/>
    <w:rsid w:val="00FA742C"/>
    <w:rsid w:val="00FB27DF"/>
    <w:rsid w:val="00FB49C1"/>
    <w:rsid w:val="00FC1C7F"/>
    <w:rsid w:val="00FC57EF"/>
    <w:rsid w:val="00FD2C0C"/>
    <w:rsid w:val="00FD3824"/>
    <w:rsid w:val="00FD3DAF"/>
    <w:rsid w:val="00FD5AE0"/>
    <w:rsid w:val="00FE1D13"/>
    <w:rsid w:val="00FE2EA0"/>
    <w:rsid w:val="00FE58DE"/>
    <w:rsid w:val="00FE5D3D"/>
    <w:rsid w:val="00FE661B"/>
    <w:rsid w:val="00FE679E"/>
    <w:rsid w:val="00FF2240"/>
    <w:rsid w:val="00FF43D5"/>
    <w:rsid w:val="00FF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AA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9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4B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4B47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186DAB"/>
    <w:rPr>
      <w:sz w:val="24"/>
    </w:rPr>
  </w:style>
  <w:style w:type="paragraph" w:customStyle="1" w:styleId="2">
    <w:name w:val="Обычный2"/>
    <w:rsid w:val="00186DAB"/>
    <w:rPr>
      <w:sz w:val="24"/>
    </w:rPr>
  </w:style>
  <w:style w:type="paragraph" w:customStyle="1" w:styleId="a6">
    <w:name w:val="Нормальный (таблица)"/>
    <w:basedOn w:val="a"/>
    <w:next w:val="a"/>
    <w:uiPriority w:val="99"/>
    <w:rsid w:val="00186DAB"/>
    <w:pPr>
      <w:jc w:val="both"/>
    </w:pPr>
    <w:rPr>
      <w:sz w:val="24"/>
      <w:szCs w:val="24"/>
    </w:rPr>
  </w:style>
  <w:style w:type="character" w:customStyle="1" w:styleId="a7">
    <w:name w:val="Нижний колонтитул Знак"/>
    <w:basedOn w:val="a0"/>
    <w:link w:val="a8"/>
    <w:uiPriority w:val="99"/>
    <w:rsid w:val="00A815B2"/>
    <w:rPr>
      <w:sz w:val="24"/>
      <w:szCs w:val="24"/>
    </w:rPr>
  </w:style>
  <w:style w:type="paragraph" w:styleId="a8">
    <w:name w:val="footer"/>
    <w:basedOn w:val="a"/>
    <w:link w:val="a7"/>
    <w:uiPriority w:val="99"/>
    <w:unhideWhenUsed/>
    <w:rsid w:val="00A815B2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10">
    <w:name w:val="Нижний колонтитул Знак1"/>
    <w:basedOn w:val="a0"/>
    <w:uiPriority w:val="99"/>
    <w:semiHidden/>
    <w:rsid w:val="00A815B2"/>
  </w:style>
  <w:style w:type="paragraph" w:customStyle="1" w:styleId="11">
    <w:name w:val="Основной текст с отступом1"/>
    <w:basedOn w:val="a"/>
    <w:rsid w:val="00A815B2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paragraph" w:customStyle="1" w:styleId="a9">
    <w:name w:val="Ñòèëü"/>
    <w:rsid w:val="00A815B2"/>
    <w:pPr>
      <w:widowControl w:val="0"/>
    </w:pPr>
    <w:rPr>
      <w:spacing w:val="-1"/>
      <w:kern w:val="3276"/>
      <w:position w:val="-1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nwVpkuBJIJcg+QqXqRF8/ESg8ukwGchher0dTW9UDHQ=</DigestValue>
    </Reference>
    <Reference URI="#idOfficeObject" Type="http://www.w3.org/2000/09/xmldsig#Object">
      <DigestMethod Algorithm="http://www.w3.org/2001/04/xmldsig-more#gostr3411"/>
      <DigestValue>wdXwaykE0gaUHi23YsdOaKTcnEQJ66U28tQit6BgqDA=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1/04/xmldsig-more#gostr3411"/>
      <DigestValue>zjeAmAMgOQY91qGzKnsmficLJgcES25b4BNB5xNripQ=</DigestValue>
    </Reference>
  </SignedInfo>
  <SignatureValue>jfwsbBuCNyTwRIptceNy2NT97Pybs1tezz9o1rt/8yFjI6/VZ3OmysRb04EtzpWA+gMfmb/RuPCq
YoZaTHUKDw==</SignatureValue>
  <KeyInfo>
    <X509Data>
      <X509Certificate>MIIIwDCCCG+gAwIBAgIQAdF0HE6DxaAAAAAMBL4AAzAIBgYqhQMCAgMwggFCMT0wOwYDVQQJDDTQ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1/04/xmldsig-more#gostr3411"/>
        <DigestValue>dprrdr+7aqLf12Z1TqqHQ95M/Yi4cZXVIS3azoeVxgc=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1/04/xmldsig-more#gostr3411"/>
        <DigestValue>COzJj8iZGbILrNxVkCJmShVMlz09OjiGJ/WYXhDDd04=</DigestValue>
      </Reference>
      <Reference URI="/word/document.xml?ContentType=application/vnd.openxmlformats-officedocument.wordprocessingml.document.main+xml">
        <DigestMethod Algorithm="http://www.w3.org/2001/04/xmldsig-more#gostr3411"/>
        <DigestValue>saZtzTyh2zFprIhvqU1ljGj2iEFjh7lKJoncehxegrM=</DigestValue>
      </Reference>
      <Reference URI="/word/fontTable.xml?ContentType=application/vnd.openxmlformats-officedocument.wordprocessingml.fontTable+xml">
        <DigestMethod Algorithm="http://www.w3.org/2001/04/xmldsig-more#gostr3411"/>
        <DigestValue>mQO1m6NA+svQp2yBEOOrNie54P8Wpr6BEGY2HNtve6A=</DigestValue>
      </Reference>
      <Reference URI="/word/footer1.xml?ContentType=application/vnd.openxmlformats-officedocument.wordprocessingml.footer+xml">
        <DigestMethod Algorithm="http://www.w3.org/2001/04/xmldsig-more#gostr3411"/>
        <DigestValue>OmFADb00qZsLwggPXF3JQfCwD8w+OZOh0jTEffEoxrQ=</DigestValue>
      </Reference>
      <Reference URI="/word/media/image1.jpeg?ContentType=image/jpeg">
        <DigestMethod Algorithm="http://www.w3.org/2001/04/xmldsig-more#gostr3411"/>
        <DigestValue>SY15wiSg2aoBXL6lmUVy6WQLlf/UIQVPCY52jTWHdpg=</DigestValue>
      </Reference>
      <Reference URI="/word/media/image2.jpeg?ContentType=image/jpeg">
        <DigestMethod Algorithm="http://www.w3.org/2001/04/xmldsig-more#gostr3411"/>
        <DigestValue>7jzJ4rloq6VXt39MDAAW/ip9g28NBJ5HQ4XUf4RVZMQ=</DigestValue>
      </Reference>
      <Reference URI="/word/media/image3.jpeg?ContentType=image/jpeg">
        <DigestMethod Algorithm="http://www.w3.org/2001/04/xmldsig-more#gostr3411"/>
        <DigestValue>to3iklbSnbkV3SNXmDqRYLpNWhZDSIU0NpeFZsC1ukc=</DigestValue>
      </Reference>
      <Reference URI="/word/media/image4.jpeg?ContentType=image/jpeg">
        <DigestMethod Algorithm="http://www.w3.org/2001/04/xmldsig-more#gostr3411"/>
        <DigestValue>YFAGlpTOwluv7KlxO3lICHCo0HfCghh9EKlSZplqjgo=</DigestValue>
      </Reference>
      <Reference URI="/word/media/image5.jpeg?ContentType=image/jpeg">
        <DigestMethod Algorithm="http://www.w3.org/2001/04/xmldsig-more#gostr3411"/>
        <DigestValue>FEl9TawbhxiFVF8YH/wm4gynhVlhyNy/NAC8cVoRn5w=</DigestValue>
      </Reference>
      <Reference URI="/word/media/image6.png?ContentType=image/png">
        <DigestMethod Algorithm="http://www.w3.org/2001/04/xmldsig-more#gostr3411"/>
        <DigestValue>3Kc4zUUzV7CbJjCA52HAxrcfMjyGkkG3nRuHRAy4GKM=</DigestValue>
      </Reference>
      <Reference URI="/word/media/image7.png?ContentType=image/png">
        <DigestMethod Algorithm="http://www.w3.org/2001/04/xmldsig-more#gostr3411"/>
        <DigestValue>J5ZM8bm6RSmqo1ebKwyioiw4ZFVRpnS1k7udT3D/0eY=</DigestValue>
      </Reference>
      <Reference URI="/word/media/image8.png?ContentType=image/png">
        <DigestMethod Algorithm="http://www.w3.org/2001/04/xmldsig-more#gostr3411"/>
        <DigestValue>j+j+R8T1J0oePMM+7MUgFdbkYemvnag4/SD5+f2pmJA=</DigestValue>
      </Reference>
      <Reference URI="/word/numbering.xml?ContentType=application/vnd.openxmlformats-officedocument.wordprocessingml.numbering+xml">
        <DigestMethod Algorithm="http://www.w3.org/2001/04/xmldsig-more#gostr3411"/>
        <DigestValue>Z5ZfNEq30GXGY6rP6kiYcT1i/bhE8lAt9VwwOxLY/KQ=</DigestValue>
      </Reference>
      <Reference URI="/word/settings.xml?ContentType=application/vnd.openxmlformats-officedocument.wordprocessingml.settings+xml">
        <DigestMethod Algorithm="http://www.w3.org/2001/04/xmldsig-more#gostr3411"/>
        <DigestValue>kATsjOOC0in0Ixse7Ap+BcEtEZF2wMZl1R8XucHZEm4=</DigestValue>
      </Reference>
      <Reference URI="/word/styles.xml?ContentType=application/vnd.openxmlformats-officedocument.wordprocessingml.styles+xml">
        <DigestMethod Algorithm="http://www.w3.org/2001/04/xmldsig-more#gostr3411"/>
        <DigestValue>uygme33JxOu/26QH/fzS5TuXrg3EXHOc+mx1nNHFKA0=</DigestValue>
      </Reference>
      <Reference URI="/word/stylesWithEffects.xml?ContentType=application/vnd.ms-word.stylesWithEffects+xml">
        <DigestMethod Algorithm="http://www.w3.org/2001/04/xmldsig-more#gostr3411"/>
        <DigestValue>Ehhw4OCUMX90qMJeBw1yuL1DEUkRTYme0x2oEF4vTRQ=</DigestValue>
      </Reference>
      <Reference URI="/word/theme/theme1.xml?ContentType=application/vnd.openxmlformats-officedocument.theme+xml">
        <DigestMethod Algorithm="http://www.w3.org/2001/04/xmldsig-more#gostr3411"/>
        <DigestValue>UhaO8sqBXin0BDBj0HCIX5xycQaQXMxq9amVG6kKzp8=</DigestValue>
      </Reference>
      <Reference URI="/word/webSettings.xml?ContentType=application/vnd.openxmlformats-officedocument.wordprocessingml.webSettings+xml">
        <DigestMethod Algorithm="http://www.w3.org/2001/04/xmldsig-more#gostr3411"/>
        <DigestValue>Kv+1ly55HZeckEYUnIceh5aN6Jziop/Y7bwqjW/QUFU=</DigestValue>
      </Reference>
    </Manifest>
    <SignatureProperties>
      <SignatureProperty Id="idSignatureTime" Target="#idPackageSignature">
        <mdssi:SignatureTime>
          <mdssi:Format>YYYY-MM-DDThh:mm:ssTZD</mdssi:Format>
          <mdssi:Value>2016-09-28T01:17:37Z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1024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http://www.w3.org/2001/04/xmldsig-more#gostr3411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2016-09-28T01:17:37Z</xd:SigningTime>
          <xd:SigningCertificate>
            <xd:Cert>
              <xd:CertDigest>
                <DigestMethod Algorithm="http://www.w3.org/2001/04/xmldsig-more#gostr3411"/>
                <DigestValue>iFCSiNKDhStoluSdFTvZ1xQAK9hiogatZ/se5Ricbuk=</DigestValue>
              </xd:CertDigest>
              <xd:IssuerSerial>
                <X509IssuerName>STREET="Костюшко-Григоровича ул., д. 4", OGRN=1047550037017, INN=007536057499, C=RU, L=Чита, S=75 Забайкальский край, E=ucecp@e-zab.ru, O="ГУ ""ЗИЦ""", OU=Удостоверяющий центр, CN=Chita CA</X509IssuerName>
                <X509SerialNumber>2416773041420402146547920241141088259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11</Pages>
  <Words>2549</Words>
  <Characters>20256</Characters>
  <Application>Microsoft Office Word</Application>
  <DocSecurity>0</DocSecurity>
  <Lines>168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MoBIL GROUP</Company>
  <LinksUpToDate>false</LinksUpToDate>
  <CharactersWithSpaces>22760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Admin</dc:creator>
  <cp:keywords/>
  <cp:lastModifiedBy>Ольгия</cp:lastModifiedBy>
  <cp:revision>13</cp:revision>
  <cp:lastPrinted>2016-09-16T00:14:00Z</cp:lastPrinted>
  <dcterms:created xsi:type="dcterms:W3CDTF">2014-06-25T07:10:00Z</dcterms:created>
  <dcterms:modified xsi:type="dcterms:W3CDTF">2016-09-27T00:58:00Z</dcterms:modified>
</cp:coreProperties>
</file>