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60" w:rsidRPr="00D34392" w:rsidRDefault="004C4A60" w:rsidP="004C4A60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11</w:t>
      </w:r>
    </w:p>
    <w:p w:rsidR="004C4A60" w:rsidRPr="00D34392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4A60" w:rsidRPr="00F3464D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4C4A60" w:rsidRPr="00F3464D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проведении мониторинга качества предоставления</w:t>
      </w:r>
    </w:p>
    <w:p w:rsidR="004C4A60" w:rsidRPr="00F3464D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государственной (муниципальной услуги)</w:t>
      </w:r>
    </w:p>
    <w:p w:rsidR="004C4A60" w:rsidRPr="00F3464D" w:rsidRDefault="004C4A60" w:rsidP="004C4A60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>в 201</w:t>
      </w:r>
      <w:r w:rsidR="00F8733E" w:rsidRPr="00EB628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году.</w:t>
      </w:r>
    </w:p>
    <w:p w:rsidR="007F797F" w:rsidRPr="00F3464D" w:rsidRDefault="007F797F" w:rsidP="007F797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464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район «Оловяннинский район»</w:t>
      </w:r>
    </w:p>
    <w:p w:rsidR="007F797F" w:rsidRPr="00F3464D" w:rsidRDefault="007F797F" w:rsidP="007F797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97F" w:rsidRPr="00D34392" w:rsidRDefault="007F797F" w:rsidP="007F797F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Мониторинг проведен муниципальным районом «Оловяннинский район» по 2</w:t>
      </w:r>
      <w:r w:rsidR="004C4A60" w:rsidRPr="00D3439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услугам из 58 услуг (</w:t>
      </w:r>
      <w:r w:rsidR="00EB6281" w:rsidRPr="00EB6281">
        <w:rPr>
          <w:rFonts w:ascii="Times New Roman" w:eastAsia="Times New Roman" w:hAnsi="Times New Roman" w:cs="Times New Roman"/>
          <w:bCs/>
          <w:sz w:val="28"/>
          <w:szCs w:val="28"/>
        </w:rPr>
        <w:t>48.3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%), включённых</w:t>
      </w:r>
      <w:r w:rsidR="00EB6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Перечень муниципальных услуг.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797F" w:rsidRPr="00D34392" w:rsidRDefault="007F797F" w:rsidP="007F797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уровень качества предоставления услуг характеризуется как хороший (общая оценка качества предоставления услуг – 0,8</w:t>
      </w:r>
      <w:r w:rsidR="004C4A60"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получатели муниципальных услуг полностью удовлетворены качеством и доступностью их предоставления (оценка общего уровня удовлетворенности заявителей муниципальных услуг – </w:t>
      </w:r>
      <w:r w:rsidR="004C4A60"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7F797F" w:rsidRPr="00D34392" w:rsidRDefault="007F797F" w:rsidP="007F797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проведения мониторинга проанализировано, с учетом проведенного опроса заявителей муниципальных услуг, </w:t>
      </w:r>
      <w:r w:rsidR="004C4A60" w:rsidRPr="00D3439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B6281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анкет</w:t>
      </w:r>
      <w:r w:rsidR="00EB628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F797F" w:rsidRPr="00D34392" w:rsidRDefault="007F797F" w:rsidP="007F797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>По информации, представленной в докладе администрации района, возможность получения муниципальных услуг в электронном виде реализована по всем исследуемым муниципальным услугам.</w:t>
      </w:r>
    </w:p>
    <w:p w:rsidR="007F797F" w:rsidRPr="00D34392" w:rsidRDefault="007F797F" w:rsidP="007F797F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>По всем исследуемым услугам реализована возможность получения муниципальных услуг по принципу «одного окна».</w:t>
      </w:r>
    </w:p>
    <w:p w:rsidR="007F797F" w:rsidRPr="00D34392" w:rsidRDefault="007F797F" w:rsidP="007F797F">
      <w:pPr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муниципальных услуг, бланки заявлений и других документов, необходимых для получения услуг, размещены на официальном сайте администрации муниципального района, Едином портале государственных и муниципальных услуг, на информационных стендах в местах предоставления услуг. </w:t>
      </w:r>
    </w:p>
    <w:p w:rsidR="007F797F" w:rsidRPr="00D34392" w:rsidRDefault="007F797F" w:rsidP="007F797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Все исследуемые муниципальные услуги предоставляются в течение всего рабочего дня, в течение всей рабочей недели.</w:t>
      </w:r>
    </w:p>
    <w:p w:rsidR="007F797F" w:rsidRPr="00D34392" w:rsidRDefault="007F797F" w:rsidP="007F797F">
      <w:pPr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Места предоставления муниципальных услуг оборудованы бесплатными автомобильными парковками, местами ожидания для посетителей, а также специальными местами для заполнения необходимых документов. </w:t>
      </w:r>
    </w:p>
    <w:p w:rsidR="007F797F" w:rsidRPr="00D34392" w:rsidRDefault="007F797F" w:rsidP="007F797F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Жалобы и судебные иски в отношении должностных лиц на ненадлежащее оказание муниципальных услуг отсутствуют.</w:t>
      </w:r>
    </w:p>
    <w:p w:rsidR="007F797F" w:rsidRPr="00D34392" w:rsidRDefault="007F797F" w:rsidP="007F797F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D34392">
        <w:rPr>
          <w:rFonts w:ascii="Times New Roman" w:eastAsia="Times New Roman" w:hAnsi="Times New Roman" w:cs="Times New Roman"/>
          <w:sz w:val="28"/>
          <w:szCs w:val="28"/>
        </w:rPr>
        <w:t>оценки соблюдения количественных параметров стандарта предоставления</w:t>
      </w:r>
      <w:proofErr w:type="gramEnd"/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D34392">
        <w:rPr>
          <w:rFonts w:ascii="Times New Roman" w:eastAsia="Calibri" w:hAnsi="Times New Roman" w:cs="Times New Roman"/>
          <w:sz w:val="28"/>
          <w:szCs w:val="28"/>
        </w:rPr>
        <w:t>выявлено следующее:</w:t>
      </w:r>
    </w:p>
    <w:p w:rsidR="007F797F" w:rsidRPr="00D34392" w:rsidRDefault="007F797F" w:rsidP="007F797F">
      <w:pPr>
        <w:tabs>
          <w:tab w:val="left" w:pos="184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среднее время получения услуги в целом по муниципальному району по данным соцопроса составило 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3,14</w:t>
      </w:r>
      <w:r w:rsidR="00327919" w:rsidRPr="00D34392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proofErr w:type="gramStart"/>
      <w:r w:rsidR="00327919" w:rsidRPr="00D34392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7F797F" w:rsidRPr="00D34392" w:rsidRDefault="007F797F" w:rsidP="007F797F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среднее время ожидания в очереди в целом по муниципальному району по данным соцопроса составило 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4,36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минут, что меньше установленных административными  регламентами  на 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10,69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минуты (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15,05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минуты);  </w:t>
      </w:r>
    </w:p>
    <w:p w:rsidR="007F797F" w:rsidRPr="00D34392" w:rsidRDefault="007F797F" w:rsidP="007F797F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среднее число обращений в структурные подразделения администрации муниципального района по данным соцопроса составило 1,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раза, что 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числа обращений, установленных административными регламентами, на 0,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раза (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раз).</w:t>
      </w:r>
    </w:p>
    <w:p w:rsidR="007F797F" w:rsidRPr="00D34392" w:rsidRDefault="007F797F" w:rsidP="007F79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>В социологических опросах получателей муниципальных услуг в 201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году приняло участие </w:t>
      </w:r>
      <w:r w:rsidR="00771FFF" w:rsidRPr="00D343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628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респондент. </w:t>
      </w:r>
    </w:p>
    <w:p w:rsidR="007F797F" w:rsidRPr="00D34392" w:rsidRDefault="007F797F" w:rsidP="007F79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соцопросов </w:t>
      </w:r>
      <w:r w:rsidR="00F86920">
        <w:rPr>
          <w:rFonts w:ascii="Times New Roman" w:eastAsia="Times New Roman" w:hAnsi="Times New Roman" w:cs="Times New Roman"/>
          <w:sz w:val="28"/>
          <w:szCs w:val="28"/>
        </w:rPr>
        <w:t>34,27</w:t>
      </w:r>
      <w:r w:rsidR="00771FFF" w:rsidRPr="00D3439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отметили, что информацию об услуге получили при личном посещении органа (учреждения) или от друзей (родственников, знакомых), по телефону –   </w:t>
      </w:r>
      <w:r w:rsidR="00F86920">
        <w:rPr>
          <w:rFonts w:ascii="Times New Roman" w:eastAsia="Times New Roman" w:hAnsi="Times New Roman" w:cs="Times New Roman"/>
          <w:sz w:val="28"/>
          <w:szCs w:val="28"/>
        </w:rPr>
        <w:t>23,05</w:t>
      </w:r>
      <w:r w:rsidR="00771FFF" w:rsidRPr="00D3439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34392" w:rsidRPr="00D3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респондентов,</w:t>
      </w:r>
      <w:r w:rsidRPr="00D34392"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на Едином портале государственных и муниципальных услуг –</w:t>
      </w:r>
      <w:r w:rsidR="00F86920">
        <w:rPr>
          <w:rFonts w:ascii="Times New Roman" w:eastAsia="Times New Roman" w:hAnsi="Times New Roman" w:cs="Times New Roman"/>
          <w:sz w:val="28"/>
          <w:szCs w:val="28"/>
        </w:rPr>
        <w:t>23,05</w:t>
      </w:r>
      <w:r w:rsidR="00771FFF" w:rsidRPr="00D3439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392" w:rsidRPr="00D3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респондентов,</w:t>
      </w:r>
      <w:r w:rsidRPr="00D34392"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органе  – </w:t>
      </w:r>
      <w:r w:rsidR="00F86920">
        <w:rPr>
          <w:rFonts w:ascii="Times New Roman" w:eastAsia="Times New Roman" w:hAnsi="Times New Roman" w:cs="Times New Roman"/>
          <w:sz w:val="28"/>
          <w:szCs w:val="28"/>
        </w:rPr>
        <w:t>1,56</w:t>
      </w:r>
      <w:r w:rsidR="00771FFF" w:rsidRPr="00D3439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D34392" w:rsidRPr="00D34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респондентов,</w:t>
      </w:r>
      <w:r w:rsidRPr="00D34392">
        <w:t xml:space="preserve">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органа – </w:t>
      </w:r>
      <w:r w:rsidR="00F86920">
        <w:rPr>
          <w:rFonts w:ascii="Times New Roman" w:eastAsia="Times New Roman" w:hAnsi="Times New Roman" w:cs="Times New Roman"/>
          <w:sz w:val="28"/>
          <w:szCs w:val="28"/>
        </w:rPr>
        <w:t>11,22</w:t>
      </w:r>
      <w:r w:rsidR="008D3930" w:rsidRPr="00D3439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респондентов.</w:t>
      </w:r>
    </w:p>
    <w:p w:rsidR="007F797F" w:rsidRPr="00D34392" w:rsidRDefault="007F797F" w:rsidP="007F79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Подали заявление и другие документы, необходимые для получения услуги, в бумажной форме – </w:t>
      </w:r>
      <w:r w:rsidR="00F86920">
        <w:rPr>
          <w:rFonts w:ascii="Times New Roman" w:eastAsia="Times New Roman" w:hAnsi="Times New Roman" w:cs="Times New Roman"/>
          <w:sz w:val="28"/>
          <w:szCs w:val="28"/>
        </w:rPr>
        <w:t>62,62</w:t>
      </w:r>
      <w:r w:rsidR="008D3930" w:rsidRPr="00D3439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>респондентов, через Единый портал государственных и муниципальных услуг –</w:t>
      </w:r>
      <w:r w:rsidR="00F86920">
        <w:rPr>
          <w:rFonts w:ascii="Times New Roman" w:eastAsia="Times New Roman" w:hAnsi="Times New Roman" w:cs="Times New Roman"/>
          <w:sz w:val="28"/>
          <w:szCs w:val="28"/>
        </w:rPr>
        <w:t>33,96</w:t>
      </w:r>
      <w:r w:rsidR="008D3930" w:rsidRPr="00D3439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респондентов, в электронной форме через официальный сайт органа –</w:t>
      </w:r>
      <w:r w:rsidR="00F86920">
        <w:rPr>
          <w:rFonts w:ascii="Times New Roman" w:eastAsia="Times New Roman" w:hAnsi="Times New Roman" w:cs="Times New Roman"/>
          <w:sz w:val="28"/>
          <w:szCs w:val="28"/>
        </w:rPr>
        <w:t>3,43</w:t>
      </w:r>
      <w:r w:rsidR="008D3930" w:rsidRPr="00D3439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респондентов. </w:t>
      </w:r>
    </w:p>
    <w:p w:rsidR="00D34392" w:rsidRPr="00D34392" w:rsidRDefault="008D3930" w:rsidP="007F79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7F797F"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респондентов отметили, что не обращались к посредникам для получения услуги или отдельных документов (процедур). </w:t>
      </w:r>
    </w:p>
    <w:p w:rsidR="007F797F" w:rsidRPr="00D34392" w:rsidRDefault="008D3930" w:rsidP="00D3439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  <w:r w:rsidR="007F797F" w:rsidRPr="00D34392">
        <w:rPr>
          <w:rFonts w:ascii="Times New Roman" w:eastAsia="Times New Roman" w:hAnsi="Times New Roman" w:cs="Times New Roman"/>
          <w:sz w:val="28"/>
          <w:szCs w:val="28"/>
        </w:rPr>
        <w:t>респондентов оценили качество пр</w:t>
      </w:r>
      <w:r w:rsidR="00D34392" w:rsidRPr="00D34392">
        <w:rPr>
          <w:rFonts w:ascii="Times New Roman" w:eastAsia="Times New Roman" w:hAnsi="Times New Roman" w:cs="Times New Roman"/>
          <w:sz w:val="28"/>
          <w:szCs w:val="28"/>
        </w:rPr>
        <w:t>едоставления услуг на 5 баллов.</w:t>
      </w:r>
    </w:p>
    <w:p w:rsidR="007F797F" w:rsidRPr="00D34392" w:rsidRDefault="007F797F" w:rsidP="007F797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муниципального района «Оловяннинский район» от 12 февраля 2013 года № 36 утвержден План мероприятий по повышению качества и доступности предоставляемых муниципальных услуг. В 201</w:t>
      </w:r>
      <w:r w:rsidR="00F8692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продолжается работа по реализации мероприятий Плана.   </w:t>
      </w:r>
    </w:p>
    <w:p w:rsidR="00211F3C" w:rsidRDefault="007F797F" w:rsidP="00F346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«Оловяннинский</w:t>
      </w:r>
      <w:r w:rsidRPr="00D3439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Pr="00D3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сети </w:t>
      </w:r>
      <w:r w:rsidRPr="00F3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</w:t>
      </w:r>
      <w:r w:rsidRPr="00F3464D">
        <w:t xml:space="preserve"> </w:t>
      </w:r>
      <w:hyperlink r:id="rId5" w:history="1">
        <w:r w:rsidR="00F3464D" w:rsidRPr="00D820CF">
          <w:rPr>
            <w:rStyle w:val="a3"/>
            <w:rFonts w:ascii="Times New Roman" w:hAnsi="Times New Roman" w:cs="Times New Roman"/>
            <w:sz w:val="28"/>
            <w:szCs w:val="28"/>
          </w:rPr>
          <w:t>http://оловян.забайкальскийкрай.рф/deyatelnost/otdel-ekonomicheskogo-planirovaniya-prognozirovaniya-i-kontrolya-za-municipalnymi-zakupkami-i-truda/</w:t>
        </w:r>
      </w:hyperlink>
    </w:p>
    <w:p w:rsidR="00F3464D" w:rsidRDefault="00F3464D" w:rsidP="00F346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5CBB" w:rsidRPr="00F8733E" w:rsidRDefault="00985CBB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5CBB" w:rsidRPr="00F8733E" w:rsidRDefault="00985CBB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E77A7" w:rsidRDefault="008E77A7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администрации </w:t>
      </w:r>
    </w:p>
    <w:p w:rsidR="00985CBB" w:rsidRPr="00985CBB" w:rsidRDefault="00985CBB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5CBB" w:rsidRPr="00985CBB" w:rsidRDefault="00985CBB" w:rsidP="00985CB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>«Оловяннинский район</w:t>
      </w:r>
      <w:r w:rsidR="008E77A7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proofErr w:type="spellStart"/>
      <w:r w:rsidR="008E77A7">
        <w:rPr>
          <w:rFonts w:ascii="Times New Roman" w:hAnsi="Times New Roman" w:cs="Times New Roman"/>
          <w:sz w:val="28"/>
          <w:szCs w:val="28"/>
        </w:rPr>
        <w:t>Е.В.Васильева</w:t>
      </w:r>
      <w:proofErr w:type="spellEnd"/>
    </w:p>
    <w:p w:rsidR="00985CBB" w:rsidRPr="00F8733E" w:rsidRDefault="00985CBB" w:rsidP="00985CBB">
      <w:pPr>
        <w:ind w:firstLine="0"/>
      </w:pPr>
    </w:p>
    <w:p w:rsidR="00985CBB" w:rsidRPr="00F8733E" w:rsidRDefault="00985CBB" w:rsidP="00985CBB">
      <w:pPr>
        <w:ind w:firstLine="0"/>
      </w:pPr>
    </w:p>
    <w:p w:rsidR="00985CBB" w:rsidRPr="00985CBB" w:rsidRDefault="00985CBB" w:rsidP="00985C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85CBB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CBB">
        <w:rPr>
          <w:rFonts w:ascii="Times New Roman" w:hAnsi="Times New Roman" w:cs="Times New Roman"/>
          <w:sz w:val="24"/>
          <w:szCs w:val="24"/>
        </w:rPr>
        <w:t>Цыганова А.А.</w:t>
      </w:r>
    </w:p>
    <w:p w:rsidR="00F3464D" w:rsidRPr="00985CBB" w:rsidRDefault="00985CBB" w:rsidP="00985CBB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985CBB">
        <w:rPr>
          <w:rFonts w:ascii="Times New Roman" w:hAnsi="Times New Roman" w:cs="Times New Roman"/>
          <w:sz w:val="24"/>
          <w:szCs w:val="24"/>
        </w:rPr>
        <w:t>45-9-42</w:t>
      </w:r>
      <w:r w:rsidRPr="0098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F3464D" w:rsidRPr="0098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58"/>
    <w:rsid w:val="00327919"/>
    <w:rsid w:val="004C4A60"/>
    <w:rsid w:val="00542A56"/>
    <w:rsid w:val="00697D58"/>
    <w:rsid w:val="00771FFF"/>
    <w:rsid w:val="007B1625"/>
    <w:rsid w:val="007F797F"/>
    <w:rsid w:val="008D3930"/>
    <w:rsid w:val="008E77A7"/>
    <w:rsid w:val="00985CBB"/>
    <w:rsid w:val="00D34392"/>
    <w:rsid w:val="00EB6281"/>
    <w:rsid w:val="00F065B2"/>
    <w:rsid w:val="00F3464D"/>
    <w:rsid w:val="00F86920"/>
    <w:rsid w:val="00F8733E"/>
    <w:rsid w:val="00F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83;&#1086;&#1074;&#1103;&#1085;.&#1079;&#1072;&#1073;&#1072;&#1081;&#1082;&#1072;&#1083;&#1100;&#1089;&#1082;&#1080;&#1081;&#1082;&#1088;&#1072;&#1081;.&#1088;&#1092;/deyatelnost/otdel-ekonomicheskogo-planirovaniya-prognozirovaniya-i-kontrolya-za-municipalnymi-zakupkami-i-tru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я</cp:lastModifiedBy>
  <cp:revision>9</cp:revision>
  <cp:lastPrinted>2019-07-18T01:08:00Z</cp:lastPrinted>
  <dcterms:created xsi:type="dcterms:W3CDTF">2018-08-23T03:25:00Z</dcterms:created>
  <dcterms:modified xsi:type="dcterms:W3CDTF">2019-07-18T01:08:00Z</dcterms:modified>
</cp:coreProperties>
</file>