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C0" w:rsidRPr="001154C0" w:rsidRDefault="001154C0" w:rsidP="001154C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1154C0" w:rsidRPr="001154C0" w:rsidRDefault="001154C0" w:rsidP="001154C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1154C0" w:rsidRPr="001154C0" w:rsidRDefault="001154C0" w:rsidP="001154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1154C0" w:rsidRPr="001154C0" w:rsidRDefault="001154C0" w:rsidP="001154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C0" w:rsidRPr="001154C0" w:rsidRDefault="001154C0" w:rsidP="001154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Хара-Бырка</w:t>
      </w:r>
    </w:p>
    <w:p w:rsidR="001154C0" w:rsidRPr="001154C0" w:rsidRDefault="001154C0" w:rsidP="001154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>от «</w:t>
      </w:r>
      <w:r w:rsidR="00AE58F6">
        <w:rPr>
          <w:rFonts w:ascii="Times New Roman" w:eastAsia="Calibri" w:hAnsi="Times New Roman" w:cs="Times New Roman"/>
          <w:sz w:val="28"/>
          <w:szCs w:val="28"/>
        </w:rPr>
        <w:t>22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» января  2021года                                                                  № </w:t>
      </w:r>
      <w:r w:rsidR="00AE58F6">
        <w:rPr>
          <w:rFonts w:ascii="Times New Roman" w:eastAsia="Calibri" w:hAnsi="Times New Roman" w:cs="Times New Roman"/>
          <w:sz w:val="28"/>
          <w:szCs w:val="28"/>
        </w:rPr>
        <w:t>1</w:t>
      </w:r>
    </w:p>
    <w:p w:rsidR="001154C0" w:rsidRPr="001154C0" w:rsidRDefault="001154C0" w:rsidP="001154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4C0" w:rsidRPr="001154C0" w:rsidRDefault="001154C0" w:rsidP="001154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4C0" w:rsidRPr="001154C0" w:rsidRDefault="001154C0" w:rsidP="0011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ПОРЯДКЕ РАЗРАБОТКИ И КОРРЕКТИРОВКИ ПРОГНОЗА </w:t>
      </w:r>
    </w:p>
    <w:p w:rsidR="001154C0" w:rsidRPr="001154C0" w:rsidRDefault="001154C0" w:rsidP="001154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СОЦИАЛЬНО-ЭКОНОМИЧЕСКОГО РАЗВИТИЯ 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154C0" w:rsidRPr="001154C0" w:rsidRDefault="001154C0" w:rsidP="0011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СЕЛЬСКОГО ПОСЕЛЕНИЯ «ХАРА-БЫРКИНСКОЕ» 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15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СРЕДНЕСРОЧНЫЙ ПЕРИОД, ОСУЩЕСТВЛЕНИЯ МОНИТОРИНГА И КОНТРОЛЯ ЕГО РЕАЛИЗАЦИИ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54C0" w:rsidRPr="001154C0" w:rsidRDefault="001154C0" w:rsidP="001154C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1154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>173 Бюджетного кодекса Российской Федерации,  пунктами 4.4, 6 части 1 статьи 17 Федерального закона от 06 октября 2013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 Российской Федерации», а также статьей  Устава сельского поселения «Хара-Быркинское»</w:t>
      </w:r>
      <w:proofErr w:type="gramStart"/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«Хара-Быркинское»</w:t>
      </w:r>
    </w:p>
    <w:p w:rsidR="001154C0" w:rsidRPr="001154C0" w:rsidRDefault="001154C0" w:rsidP="001154C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5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154C0" w:rsidRPr="001154C0" w:rsidRDefault="001154C0" w:rsidP="001154C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hyperlink w:anchor="Par31" w:history="1">
        <w:r w:rsidRPr="001154C0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 разработки и корректировки прогноза социально-экономического развития сельского поселения «Хара-Быркинское» на среднесрочный период, осуществления мониторинга и контроля его реализации 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№ 1. 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1154C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на официальном сайте  администрации муниципального района «</w:t>
      </w:r>
      <w:proofErr w:type="spellStart"/>
      <w:r w:rsidRPr="001154C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olovyan</w:t>
      </w:r>
      <w:proofErr w:type="spellEnd"/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>.75.</w:t>
      </w:r>
      <w:proofErr w:type="spellStart"/>
      <w:r w:rsidRPr="001154C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Pr="00115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15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 обнародовать на информационном стенде администрации поселения.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главу  </w:t>
      </w:r>
      <w:r w:rsidRPr="001154C0">
        <w:rPr>
          <w:rFonts w:ascii="Times New Roman" w:eastAsia="Calibri" w:hAnsi="Times New Roman" w:cs="Times New Roman"/>
          <w:sz w:val="28"/>
          <w:szCs w:val="28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1154C0" w:rsidRPr="001154C0" w:rsidRDefault="001154C0" w:rsidP="001154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1154C0" w:rsidRPr="001154C0" w:rsidRDefault="001154C0" w:rsidP="001154C0">
      <w:pPr>
        <w:spacing w:after="0"/>
        <w:rPr>
          <w:rFonts w:ascii="Calibri" w:eastAsia="Calibri" w:hAnsi="Calibri" w:cs="Times New Roman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«Хара-Быркинское»                                                    </w:t>
      </w:r>
      <w:proofErr w:type="spellStart"/>
      <w:r w:rsidRPr="001154C0">
        <w:rPr>
          <w:rFonts w:ascii="Times New Roman" w:eastAsia="Calibri" w:hAnsi="Times New Roman" w:cs="Times New Roman"/>
          <w:sz w:val="28"/>
          <w:szCs w:val="28"/>
        </w:rPr>
        <w:t>Н.Н.Цагадаев</w:t>
      </w:r>
      <w:proofErr w:type="spellEnd"/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4C0" w:rsidRPr="001154C0" w:rsidRDefault="001154C0" w:rsidP="00115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4C0" w:rsidRPr="001154C0" w:rsidRDefault="001154C0" w:rsidP="001154C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1154C0" w:rsidRPr="001154C0" w:rsidRDefault="001154C0" w:rsidP="001154C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54C0" w:rsidRPr="001154C0" w:rsidRDefault="001154C0" w:rsidP="001154C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1154C0" w:rsidRPr="001154C0" w:rsidRDefault="001154C0" w:rsidP="001154C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>от 22.01.2021 года № 1</w:t>
      </w:r>
    </w:p>
    <w:p w:rsidR="001154C0" w:rsidRPr="001154C0" w:rsidRDefault="001154C0" w:rsidP="00115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C0" w:rsidRPr="001154C0" w:rsidRDefault="001154C0" w:rsidP="00115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C0" w:rsidRPr="001154C0" w:rsidRDefault="001154C0" w:rsidP="00115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C0" w:rsidRPr="001154C0" w:rsidRDefault="001154C0" w:rsidP="0011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154C0" w:rsidRPr="001154C0" w:rsidRDefault="001154C0" w:rsidP="0011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РАЗРАБОТКИ И КОРРЕКТИРОВКИ ПРОГНОЗА </w:t>
      </w:r>
    </w:p>
    <w:p w:rsidR="001154C0" w:rsidRPr="001154C0" w:rsidRDefault="001154C0" w:rsidP="001154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СОЦИАЛЬНО-ЭКОНОМИЧЕСКОГО РАЗВИТИЯ 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154C0" w:rsidRPr="001154C0" w:rsidRDefault="001154C0" w:rsidP="0011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15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СРЕДНЕСРОЧНЫЙ ПЕРИОД, ОСУЩЕСТВЛЕНИЯ МОНИТОРИНГА И КОНТРОЛЯ ЕГО РЕАЛИЗАЦИИ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154C0" w:rsidRPr="001154C0" w:rsidRDefault="001154C0" w:rsidP="00115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Настоящий Порядок определяет основные положения разработки и корректировки прогноза социально-экономического развития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1154C0">
        <w:rPr>
          <w:rFonts w:ascii="Times New Roman" w:eastAsia="Calibri" w:hAnsi="Times New Roman" w:cs="Times New Roman"/>
          <w:sz w:val="28"/>
          <w:szCs w:val="28"/>
        </w:rPr>
        <w:t>среднесрочный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</w:t>
      </w:r>
      <w:r w:rsidRPr="001154C0">
        <w:rPr>
          <w:rFonts w:ascii="Times New Roman" w:eastAsia="Calibri" w:hAnsi="Times New Roman" w:cs="Times New Roman"/>
          <w:sz w:val="28"/>
          <w:szCs w:val="28"/>
        </w:rPr>
        <w:t>, осуществления мониторинга и контроля его реализации</w:t>
      </w:r>
      <w:r w:rsidRPr="001154C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1154C0" w:rsidRPr="001154C0" w:rsidRDefault="001154C0" w:rsidP="001154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Прогноз социально-экономического развития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Pr="001154C0">
        <w:rPr>
          <w:rFonts w:ascii="Times New Roman" w:eastAsia="Calibri" w:hAnsi="Times New Roman" w:cs="Times New Roman"/>
          <w:sz w:val="28"/>
          <w:szCs w:val="28"/>
        </w:rPr>
        <w:t>среднесрочный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(далее - среднесрочный прогноз) является документом стратегического планирования, 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="00AE58F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1154C0">
        <w:rPr>
          <w:rFonts w:ascii="Times New Roman" w:eastAsia="Calibri" w:hAnsi="Times New Roman" w:cs="Times New Roman"/>
          <w:sz w:val="28"/>
          <w:szCs w:val="28"/>
        </w:rPr>
        <w:t>на среднесрочный период.</w:t>
      </w:r>
    </w:p>
    <w:p w:rsidR="001154C0" w:rsidRPr="001154C0" w:rsidRDefault="001154C0" w:rsidP="001154C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15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прогноз разрабатывается ежегодно на период не менее трех лет.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proofErr w:type="gramStart"/>
      <w:r w:rsidRPr="001154C0">
        <w:rPr>
          <w:rFonts w:ascii="Times New Roman" w:eastAsia="Calibri" w:hAnsi="Times New Roman" w:cs="Times New Roman"/>
          <w:sz w:val="28"/>
          <w:szCs w:val="28"/>
        </w:rPr>
        <w:t>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Pr="001154C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муниципального района «</w:t>
      </w:r>
      <w:proofErr w:type="spellStart"/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Оловяннинский</w:t>
      </w:r>
      <w:proofErr w:type="spellEnd"/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район» </w:t>
      </w:r>
      <w:r w:rsidRPr="001154C0">
        <w:rPr>
          <w:rFonts w:ascii="Times New Roman" w:eastAsia="Calibri" w:hAnsi="Times New Roman" w:cs="Times New Roman"/>
          <w:sz w:val="28"/>
          <w:szCs w:val="28"/>
        </w:rPr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  <w:proofErr w:type="gramEnd"/>
    </w:p>
    <w:p w:rsidR="001154C0" w:rsidRPr="001154C0" w:rsidRDefault="001154C0" w:rsidP="001154C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Среднесрочный прогноз разрабатывается на основе данных, представляемых структурными подразделениями администрации </w:t>
      </w:r>
      <w:r w:rsidRPr="00115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Администрации), хозяйствующими субъектами с учетом изменений внешних и внутренних условий развития. </w:t>
      </w:r>
    </w:p>
    <w:p w:rsidR="001154C0" w:rsidRPr="001154C0" w:rsidRDefault="001154C0" w:rsidP="0011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115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прогноз  разрабатывается в целях:</w:t>
      </w:r>
    </w:p>
    <w:p w:rsidR="001154C0" w:rsidRPr="001154C0" w:rsidRDefault="001154C0" w:rsidP="0011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lastRenderedPageBreak/>
        <w:t>- 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1154C0" w:rsidRPr="001154C0" w:rsidRDefault="001154C0" w:rsidP="0011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определения тенденций и количественных значений показателей социально-экономического развития </w:t>
      </w:r>
      <w:r w:rsidRPr="00115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администрации муниципального района </w:t>
      </w:r>
      <w:r w:rsidRPr="00115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115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Оловяннинский</w:t>
      </w:r>
      <w:proofErr w:type="spellEnd"/>
      <w:r w:rsidRPr="00115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район»</w:t>
      </w:r>
      <w:r w:rsidRPr="001154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и социальные процессы</w:t>
      </w:r>
      <w:proofErr w:type="gramEnd"/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происходящие на территории </w:t>
      </w:r>
      <w:r w:rsidRPr="00115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</w:p>
    <w:p w:rsidR="001154C0" w:rsidRPr="001154C0" w:rsidRDefault="001154C0" w:rsidP="001154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- формирования основы для составления проекта бюджета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4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 и бюджетного прогноза </w:t>
      </w:r>
      <w:r w:rsidRPr="001154C0">
        <w:rPr>
          <w:rFonts w:ascii="Times New Roman" w:eastAsia="Calibri" w:hAnsi="Times New Roman" w:cs="Times New Roman"/>
          <w:iCs/>
          <w:sz w:val="28"/>
          <w:szCs w:val="28"/>
        </w:rPr>
        <w:t xml:space="preserve">сельского поселения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54C0" w:rsidRPr="001154C0" w:rsidRDefault="001154C0" w:rsidP="0011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информирования Совета </w:t>
      </w:r>
      <w:r w:rsidRPr="00115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населения </w:t>
      </w:r>
      <w:r w:rsidRPr="00115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перспективах развития экономики и социальной сферы.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1.7. Среднесрочный прогноз включает в себя систему показателей социально-экономического развития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 и пояснительную записку.</w:t>
      </w:r>
    </w:p>
    <w:p w:rsidR="001154C0" w:rsidRPr="001154C0" w:rsidRDefault="001154C0" w:rsidP="001154C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>1.7.1.</w:t>
      </w:r>
      <w:r w:rsidRPr="00115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>1.8. Среднесрочный прогноз разрабатывается: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1.8.1. на основе официальной статистической информации, сформированной территориальным органом Федеральной службы государственной статистики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</w:rPr>
        <w:t>, при ее отсутствии - данных ведомственной отчетности;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1.8.2.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4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154C0">
        <w:rPr>
          <w:rFonts w:ascii="Times New Roman" w:eastAsia="Calibri" w:hAnsi="Times New Roman" w:cs="Times New Roman"/>
          <w:sz w:val="28"/>
          <w:szCs w:val="28"/>
        </w:rPr>
        <w:t>и перспектив изменения указанных факторов;</w:t>
      </w:r>
    </w:p>
    <w:p w:rsidR="001154C0" w:rsidRPr="001154C0" w:rsidRDefault="001154C0" w:rsidP="001154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1.8.3. в рамках бюджетного процесса </w:t>
      </w:r>
      <w:r w:rsidRPr="00115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основой для разработки проекта бюджета </w:t>
      </w:r>
      <w:r w:rsidRPr="00115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1154C0" w:rsidRPr="001154C0" w:rsidRDefault="001154C0" w:rsidP="001154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Среднесрочный прогноз разрабатывается на вариативной основе. 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1.10. 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Среднесрочный прогноз содержит: 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1.10.1. оценку достигнутого уровня социально-экономического развития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D3038"/>
          <w:sz w:val="28"/>
          <w:szCs w:val="28"/>
        </w:rPr>
      </w:pPr>
      <w:r w:rsidRPr="001154C0">
        <w:rPr>
          <w:rFonts w:ascii="Times New Roman" w:eastAsia="Calibri" w:hAnsi="Times New Roman" w:cs="Times New Roman"/>
          <w:color w:val="2D3038"/>
          <w:sz w:val="28"/>
          <w:szCs w:val="28"/>
        </w:rPr>
        <w:t xml:space="preserve">1.10.2. оценку факторов и ограничений экономического роста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4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154C0">
        <w:rPr>
          <w:rFonts w:ascii="Times New Roman" w:eastAsia="Calibri" w:hAnsi="Times New Roman" w:cs="Times New Roman"/>
          <w:color w:val="2D3038"/>
          <w:sz w:val="28"/>
          <w:szCs w:val="28"/>
        </w:rPr>
        <w:t xml:space="preserve">на среднесрочный период; 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D3038"/>
          <w:sz w:val="28"/>
          <w:szCs w:val="28"/>
        </w:rPr>
      </w:pPr>
      <w:r w:rsidRPr="001154C0">
        <w:rPr>
          <w:rFonts w:ascii="Times New Roman" w:eastAsia="Calibri" w:hAnsi="Times New Roman" w:cs="Times New Roman"/>
          <w:color w:val="2D3038"/>
          <w:sz w:val="28"/>
          <w:szCs w:val="28"/>
        </w:rPr>
        <w:t xml:space="preserve">1.10.3. направления социально-экономического развития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4C0">
        <w:rPr>
          <w:rFonts w:ascii="Times New Roman" w:eastAsia="Calibri" w:hAnsi="Times New Roman" w:cs="Times New Roman"/>
          <w:color w:val="2D3038"/>
          <w:sz w:val="28"/>
          <w:szCs w:val="28"/>
        </w:rPr>
        <w:t xml:space="preserve">и целевые показатели одного или нескольких </w:t>
      </w:r>
      <w:r w:rsidRPr="001154C0">
        <w:rPr>
          <w:rFonts w:ascii="Times New Roman" w:eastAsia="Calibri" w:hAnsi="Times New Roman" w:cs="Times New Roman"/>
          <w:color w:val="2D3038"/>
          <w:sz w:val="28"/>
          <w:szCs w:val="28"/>
        </w:rPr>
        <w:lastRenderedPageBreak/>
        <w:t xml:space="preserve">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D3038"/>
          <w:sz w:val="28"/>
          <w:szCs w:val="28"/>
        </w:rPr>
      </w:pPr>
      <w:r w:rsidRPr="001154C0">
        <w:rPr>
          <w:rFonts w:ascii="Times New Roman" w:eastAsia="Calibri" w:hAnsi="Times New Roman" w:cs="Times New Roman"/>
          <w:color w:val="2D3038"/>
          <w:sz w:val="28"/>
          <w:szCs w:val="28"/>
        </w:rPr>
        <w:t xml:space="preserve">1.10.4. основные параметры муниципальных программ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«Хара-Быркинское»;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color w:val="2D3038"/>
          <w:sz w:val="28"/>
          <w:szCs w:val="28"/>
        </w:rPr>
        <w:t>1.10.5. иные положения, определяемые г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лавой 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1.11. </w:t>
      </w:r>
      <w:r w:rsidRPr="001154C0">
        <w:rPr>
          <w:rFonts w:ascii="Times New Roman" w:eastAsia="Calibri" w:hAnsi="Times New Roman" w:cs="Times New Roman"/>
          <w:sz w:val="28"/>
          <w:szCs w:val="28"/>
        </w:rPr>
        <w:t>Разработка среднесрочного прогноза осуществляется специалистом</w:t>
      </w:r>
      <w:r w:rsidR="00AE5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5B2">
        <w:rPr>
          <w:rFonts w:ascii="Times New Roman" w:eastAsia="Calibri" w:hAnsi="Times New Roman" w:cs="Times New Roman"/>
          <w:sz w:val="28"/>
          <w:szCs w:val="28"/>
        </w:rPr>
        <w:t xml:space="preserve"> отела экономики </w:t>
      </w:r>
      <w:r w:rsidRPr="001154C0">
        <w:rPr>
          <w:rFonts w:ascii="Times New Roman" w:eastAsia="Calibri" w:hAnsi="Times New Roman" w:cs="Times New Roman"/>
          <w:sz w:val="28"/>
          <w:szCs w:val="28"/>
        </w:rPr>
        <w:t>совместно со структурными подразделениями Администрации и во взаимодействии с органами местного самоуправления поселений, входящим</w:t>
      </w:r>
      <w:bookmarkStart w:id="0" w:name="_GoBack"/>
      <w:bookmarkEnd w:id="0"/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и в состав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, хозяйствующими субъектами, осуществляющими деятельность на территории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4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154C0">
        <w:rPr>
          <w:rFonts w:ascii="Times New Roman" w:eastAsia="Calibri" w:hAnsi="Times New Roman" w:cs="Times New Roman"/>
          <w:sz w:val="28"/>
          <w:szCs w:val="28"/>
        </w:rPr>
        <w:t>(далее – участники разработки прогноза).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1.12. Координация и методическое обеспечение процесса разработки, корректировки и мониторинга </w:t>
      </w:r>
      <w:r w:rsidRPr="001154C0">
        <w:rPr>
          <w:rFonts w:ascii="Times New Roman" w:eastAsia="Calibri" w:hAnsi="Times New Roman" w:cs="Times New Roman"/>
          <w:sz w:val="28"/>
          <w:szCs w:val="28"/>
        </w:rPr>
        <w:t>среднесрочного прогноза осуществляются уполномоченным органом</w:t>
      </w:r>
      <w:r w:rsidRPr="001154C0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4C0" w:rsidRPr="001154C0" w:rsidRDefault="001154C0" w:rsidP="00115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Порядок разработки среднесрочного прогноза</w:t>
      </w:r>
    </w:p>
    <w:p w:rsidR="001154C0" w:rsidRPr="001154C0" w:rsidRDefault="001154C0" w:rsidP="00115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r w:rsidRPr="001154C0">
        <w:rPr>
          <w:rFonts w:ascii="Times New Roman" w:eastAsia="Calibri" w:hAnsi="Times New Roman" w:cs="Times New Roman"/>
          <w:sz w:val="28"/>
          <w:szCs w:val="28"/>
        </w:rPr>
        <w:t>Уполномоченный орган в целях подготовки среднесрочного прогноза:</w:t>
      </w:r>
    </w:p>
    <w:p w:rsidR="001154C0" w:rsidRPr="001154C0" w:rsidRDefault="001154C0" w:rsidP="0011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>2.1.1. проводит организационную работу по разработке и формированию прогноза;</w:t>
      </w:r>
    </w:p>
    <w:p w:rsidR="001154C0" w:rsidRPr="001154C0" w:rsidRDefault="001154C0" w:rsidP="0011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2.1.2. осуществляет методологическое руководство и координацию деятельности участников разработки прогноза; 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>2.1.3. подготавливает запросы участникам разработки прогноза;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>2.1.4.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proofErr w:type="gramStart"/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 w:rsidRPr="001154C0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муниципального района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Оловяннинский</w:t>
      </w:r>
      <w:proofErr w:type="spellEnd"/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район» </w:t>
      </w:r>
      <w:r w:rsidRPr="001154C0">
        <w:rPr>
          <w:rFonts w:ascii="Times New Roman" w:eastAsia="Calibri" w:hAnsi="Times New Roman" w:cs="Times New Roman"/>
          <w:sz w:val="28"/>
          <w:szCs w:val="28"/>
        </w:rPr>
        <w:t>в пределах своих полномочий в соответствии с настоящим Положением 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с пояснительными записками.</w:t>
      </w:r>
      <w:proofErr w:type="gramEnd"/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>2.3. Пояснительные записки должны содержать: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>2.3.1.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2.3.2. количественную и качественную оценку значений параметров среднесрочного прогноза и их изменений в текущем году, а также </w:t>
      </w:r>
      <w:r w:rsidRPr="001154C0">
        <w:rPr>
          <w:rFonts w:ascii="Times New Roman" w:eastAsia="Calibri" w:hAnsi="Times New Roman" w:cs="Times New Roman"/>
          <w:sz w:val="28"/>
          <w:szCs w:val="28"/>
        </w:rPr>
        <w:lastRenderedPageBreak/>
        <w:t>сопоставление с ранее утвержденными параметрами с указанием причин и факторов прогнозируемых изменений;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>2.3.3. 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>2.4.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>2.5.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1154C0" w:rsidRPr="001154C0" w:rsidRDefault="001154C0" w:rsidP="0011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Представляет в администрацию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, ответственного за разработку бюджета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  в срок до  01 сентября  текущего года:</w:t>
      </w:r>
    </w:p>
    <w:p w:rsidR="001154C0" w:rsidRPr="001154C0" w:rsidRDefault="001154C0" w:rsidP="0011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>- прогноз;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>- справку 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- дополнительные показатели социально-экономического развития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1154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Среднесрочный прогноз одобряется (утверждается) 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главой  администрации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 одновременно с принятием решения о внесении проекта бюджета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4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154C0">
        <w:rPr>
          <w:rFonts w:ascii="Times New Roman" w:eastAsia="Calibri" w:hAnsi="Times New Roman" w:cs="Times New Roman"/>
          <w:iCs/>
          <w:sz w:val="28"/>
          <w:szCs w:val="28"/>
        </w:rPr>
        <w:t xml:space="preserve">Совет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В случае если 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глава  администрации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отклоняет представленный проект </w:t>
      </w:r>
      <w:r w:rsidRPr="001154C0">
        <w:rPr>
          <w:rFonts w:ascii="Times New Roman" w:eastAsia="Calibri" w:hAnsi="Times New Roman" w:cs="Times New Roman"/>
          <w:sz w:val="28"/>
          <w:szCs w:val="28"/>
        </w:rPr>
        <w:t>среднесрочного прогноза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проект направляется на доработку в </w:t>
      </w:r>
      <w:r w:rsidRPr="001154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>2.9. Среднесрочный прогноз утверждается распоряжением Администрации.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Администрация, в течение 10 дней со дня утверждения </w:t>
      </w:r>
      <w:r w:rsidRPr="001154C0">
        <w:rPr>
          <w:rFonts w:ascii="Times New Roman" w:eastAsia="Calibri" w:hAnsi="Times New Roman" w:cs="Times New Roman"/>
          <w:sz w:val="28"/>
          <w:szCs w:val="28"/>
        </w:rPr>
        <w:t>среднесрочного прогноза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проводит работу по размещению </w:t>
      </w:r>
      <w:r w:rsidRPr="001154C0">
        <w:rPr>
          <w:rFonts w:ascii="Times New Roman" w:eastAsia="Calibri" w:hAnsi="Times New Roman" w:cs="Times New Roman"/>
          <w:sz w:val="28"/>
          <w:szCs w:val="28"/>
        </w:rPr>
        <w:t>среднесрочного прогноза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«Интернет» на официальном сайте Администрации, а также по обнародованию на информационном стенде администрации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54C0" w:rsidRPr="001154C0" w:rsidRDefault="001154C0" w:rsidP="00115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Порядок корректировки реализации среднесрочного прогноза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  о корректировке среднесрочного прогноза принимается 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главой  администрации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 «Хара-Быркинское»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следующих случаях: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3.1.1. существенного изменения условий (факторов) развития экономики Забайкальского края и муниципального района </w:t>
      </w:r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Оловяннинский</w:t>
      </w:r>
      <w:proofErr w:type="spellEnd"/>
      <w:r w:rsidRPr="001154C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район»</w:t>
      </w:r>
      <w:r w:rsidRPr="001154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54C0" w:rsidRPr="001154C0" w:rsidRDefault="001154C0" w:rsidP="001154C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tLeas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3.2. Ответственным за корректировку 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среднесрочного прогноза </w:t>
      </w:r>
      <w:r w:rsidRPr="001154C0">
        <w:rPr>
          <w:rFonts w:ascii="Times New Roman" w:eastAsia="Calibri" w:hAnsi="Times New Roman" w:cs="Times New Roman"/>
          <w:sz w:val="28"/>
          <w:szCs w:val="28"/>
        </w:rPr>
        <w:t>является Администрация.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3.3. Корректировка 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>среднесрочного прогноза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путем подготовки проекта распоряжения о внесении изменений в 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>среднесрочный прогноз</w:t>
      </w:r>
      <w:r w:rsidRPr="001154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3.4. Координация и методическое обеспечение процесса корректировки 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>среднесрочного прогноза</w:t>
      </w: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 осуществляются уполномоченным органом.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C0">
        <w:rPr>
          <w:rFonts w:ascii="Times New Roman" w:eastAsia="Calibri" w:hAnsi="Times New Roman" w:cs="Times New Roman"/>
          <w:sz w:val="28"/>
          <w:szCs w:val="28"/>
        </w:rPr>
        <w:t xml:space="preserve">3.5. Корректировка </w:t>
      </w:r>
      <w:r w:rsidRPr="0011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среднесрочного прогноза </w:t>
      </w:r>
      <w:r w:rsidRPr="001154C0">
        <w:rPr>
          <w:rFonts w:ascii="Times New Roman" w:eastAsia="Calibri" w:hAnsi="Times New Roman" w:cs="Times New Roman"/>
          <w:sz w:val="28"/>
          <w:szCs w:val="28"/>
        </w:rPr>
        <w:t>осуществляется в порядке, предусмотренном для ее разработки.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154C0" w:rsidRPr="001154C0" w:rsidRDefault="001154C0" w:rsidP="00115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5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Порядок мониторинга и контроля реализации среднесрочного прогноза</w:t>
      </w:r>
    </w:p>
    <w:p w:rsidR="001154C0" w:rsidRPr="001154C0" w:rsidRDefault="001154C0" w:rsidP="0011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Мониторинг и контроль реализации среднесрочного прогноза осуществляется структурными подразделениями Администрации в части их компетенции на постоянной основе и координируется уполномоченным органом.</w:t>
      </w: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4C0" w:rsidRPr="001154C0" w:rsidRDefault="001154C0" w:rsidP="0011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C3BDE" w:rsidRDefault="001C3BDE"/>
    <w:sectPr w:rsidR="001C3BDE" w:rsidSect="00791A9B">
      <w:headerReference w:type="default" r:id="rId8"/>
      <w:headerReference w:type="first" r:id="rId9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20" w:rsidRDefault="00FB1520">
      <w:pPr>
        <w:spacing w:after="0" w:line="240" w:lineRule="auto"/>
      </w:pPr>
      <w:r>
        <w:separator/>
      </w:r>
    </w:p>
  </w:endnote>
  <w:endnote w:type="continuationSeparator" w:id="0">
    <w:p w:rsidR="00FB1520" w:rsidRDefault="00FB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20" w:rsidRDefault="00FB1520">
      <w:pPr>
        <w:spacing w:after="0" w:line="240" w:lineRule="auto"/>
      </w:pPr>
      <w:r>
        <w:separator/>
      </w:r>
    </w:p>
  </w:footnote>
  <w:footnote w:type="continuationSeparator" w:id="0">
    <w:p w:rsidR="00FB1520" w:rsidRDefault="00FB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FB1520">
    <w:pPr>
      <w:pStyle w:val="a3"/>
      <w:jc w:val="center"/>
    </w:pPr>
  </w:p>
  <w:p w:rsidR="005C359F" w:rsidRDefault="00FB15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FB1520">
    <w:pPr>
      <w:pStyle w:val="a3"/>
      <w:jc w:val="center"/>
    </w:pPr>
  </w:p>
  <w:p w:rsidR="005C359F" w:rsidRDefault="00FB15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03"/>
    <w:rsid w:val="001154C0"/>
    <w:rsid w:val="001C3BDE"/>
    <w:rsid w:val="00AE58F6"/>
    <w:rsid w:val="00D02F03"/>
    <w:rsid w:val="00EA65B2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54C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1154C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54C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1154C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2021-01-22T02:13:00Z</dcterms:created>
  <dcterms:modified xsi:type="dcterms:W3CDTF">2021-01-22T05:18:00Z</dcterms:modified>
</cp:coreProperties>
</file>