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94" w:rsidRPr="00770E15" w:rsidRDefault="00E31094" w:rsidP="00770E15">
      <w:pPr>
        <w:rPr>
          <w:sz w:val="28"/>
          <w:szCs w:val="28"/>
        </w:rPr>
      </w:pPr>
    </w:p>
    <w:p w:rsidR="00E31094" w:rsidRDefault="00E31094" w:rsidP="00F274B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27DA2" w:rsidRPr="00F274BD" w:rsidRDefault="00327DA2" w:rsidP="00327DA2">
      <w:pPr>
        <w:jc w:val="center"/>
        <w:rPr>
          <w:b/>
          <w:bCs/>
          <w:sz w:val="28"/>
          <w:szCs w:val="28"/>
        </w:rPr>
      </w:pPr>
      <w:r w:rsidRPr="00F274BD">
        <w:rPr>
          <w:b/>
          <w:bCs/>
          <w:sz w:val="28"/>
          <w:szCs w:val="28"/>
        </w:rPr>
        <w:t>АДМИНИСТРАЦИЯ МУНИЦИПАЛЬНОГО РАЙОНА</w:t>
      </w:r>
    </w:p>
    <w:p w:rsidR="00327DA2" w:rsidRPr="00F274BD" w:rsidRDefault="00327DA2" w:rsidP="00327DA2">
      <w:pPr>
        <w:jc w:val="center"/>
        <w:rPr>
          <w:b/>
          <w:bCs/>
          <w:sz w:val="28"/>
          <w:szCs w:val="28"/>
        </w:rPr>
      </w:pPr>
      <w:r w:rsidRPr="00F274BD">
        <w:rPr>
          <w:b/>
          <w:bCs/>
          <w:sz w:val="28"/>
          <w:szCs w:val="28"/>
        </w:rPr>
        <w:t>« ОЛОВЯННИНСКИЙ РАЙОН»</w:t>
      </w:r>
    </w:p>
    <w:p w:rsidR="00327DA2" w:rsidRPr="001A3F07" w:rsidRDefault="00327DA2" w:rsidP="00327DA2">
      <w:pPr>
        <w:rPr>
          <w:b/>
          <w:bCs/>
          <w:szCs w:val="28"/>
        </w:rPr>
      </w:pPr>
    </w:p>
    <w:p w:rsidR="00327DA2" w:rsidRPr="001A3F07" w:rsidRDefault="00327DA2" w:rsidP="00327DA2">
      <w:pPr>
        <w:rPr>
          <w:b/>
          <w:bCs/>
          <w:szCs w:val="28"/>
        </w:rPr>
      </w:pPr>
    </w:p>
    <w:p w:rsidR="00327DA2" w:rsidRPr="00327DA2" w:rsidRDefault="00327DA2" w:rsidP="00327DA2">
      <w:pPr>
        <w:jc w:val="center"/>
        <w:rPr>
          <w:bCs/>
          <w:sz w:val="32"/>
          <w:szCs w:val="32"/>
        </w:rPr>
      </w:pPr>
      <w:r w:rsidRPr="00327DA2">
        <w:rPr>
          <w:bCs/>
          <w:sz w:val="32"/>
          <w:szCs w:val="32"/>
        </w:rPr>
        <w:t>РАСПОРЯЖЕНИЕ</w:t>
      </w:r>
    </w:p>
    <w:p w:rsidR="00327DA2" w:rsidRPr="00327DA2" w:rsidRDefault="00327DA2" w:rsidP="00327DA2">
      <w:pPr>
        <w:jc w:val="center"/>
        <w:rPr>
          <w:bCs/>
          <w:sz w:val="28"/>
          <w:szCs w:val="28"/>
        </w:rPr>
      </w:pPr>
      <w:proofErr w:type="spellStart"/>
      <w:r w:rsidRPr="00327DA2">
        <w:rPr>
          <w:bCs/>
          <w:sz w:val="28"/>
          <w:szCs w:val="28"/>
        </w:rPr>
        <w:t>п.г.т</w:t>
      </w:r>
      <w:proofErr w:type="spellEnd"/>
      <w:r w:rsidRPr="00327DA2">
        <w:rPr>
          <w:bCs/>
          <w:sz w:val="28"/>
          <w:szCs w:val="28"/>
        </w:rPr>
        <w:t xml:space="preserve">. Оловянная </w:t>
      </w:r>
    </w:p>
    <w:p w:rsidR="00327DA2" w:rsidRPr="001A3F07" w:rsidRDefault="00327DA2" w:rsidP="00327DA2">
      <w:pPr>
        <w:rPr>
          <w:b/>
          <w:bCs/>
          <w:sz w:val="28"/>
          <w:szCs w:val="28"/>
        </w:rPr>
      </w:pPr>
    </w:p>
    <w:p w:rsidR="00327DA2" w:rsidRPr="001A3F07" w:rsidRDefault="00D430CD" w:rsidP="00327DA2">
      <w:pPr>
        <w:tabs>
          <w:tab w:val="left" w:pos="93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10»  апреля </w:t>
      </w:r>
      <w:bookmarkStart w:id="0" w:name="_GoBack"/>
      <w:bookmarkEnd w:id="0"/>
      <w:r w:rsidR="00327DA2">
        <w:rPr>
          <w:bCs/>
          <w:sz w:val="28"/>
          <w:szCs w:val="28"/>
        </w:rPr>
        <w:t xml:space="preserve">  2020</w:t>
      </w:r>
      <w:r w:rsidR="00327DA2" w:rsidRPr="001A3F07">
        <w:rPr>
          <w:bCs/>
          <w:sz w:val="28"/>
          <w:szCs w:val="28"/>
        </w:rPr>
        <w:t xml:space="preserve"> года                                        </w:t>
      </w:r>
      <w:r w:rsidR="00327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№ 140</w:t>
      </w:r>
    </w:p>
    <w:p w:rsidR="00327DA2" w:rsidRPr="001A3F07" w:rsidRDefault="00327DA2" w:rsidP="00327DA2">
      <w:pPr>
        <w:rPr>
          <w:sz w:val="28"/>
          <w:szCs w:val="28"/>
        </w:rPr>
      </w:pPr>
    </w:p>
    <w:p w:rsidR="00327DA2" w:rsidRPr="001A3F07" w:rsidRDefault="00327DA2" w:rsidP="00327DA2">
      <w:pPr>
        <w:rPr>
          <w:szCs w:val="28"/>
        </w:rPr>
      </w:pPr>
    </w:p>
    <w:p w:rsidR="00F274BD" w:rsidRDefault="00327DA2" w:rsidP="00F274BD">
      <w:pPr>
        <w:ind w:left="454" w:right="180"/>
        <w:rPr>
          <w:b/>
          <w:sz w:val="28"/>
          <w:szCs w:val="28"/>
        </w:rPr>
      </w:pPr>
      <w:r w:rsidRPr="001A3F07">
        <w:rPr>
          <w:b/>
          <w:sz w:val="28"/>
          <w:szCs w:val="28"/>
        </w:rPr>
        <w:t xml:space="preserve">О назначении </w:t>
      </w:r>
      <w:proofErr w:type="gramStart"/>
      <w:r w:rsidRPr="001A3F07">
        <w:rPr>
          <w:b/>
          <w:sz w:val="28"/>
          <w:szCs w:val="28"/>
        </w:rPr>
        <w:t>инвестиционного</w:t>
      </w:r>
      <w:proofErr w:type="gramEnd"/>
      <w:r w:rsidRPr="001A3F07">
        <w:rPr>
          <w:b/>
          <w:sz w:val="28"/>
          <w:szCs w:val="28"/>
        </w:rPr>
        <w:t xml:space="preserve"> </w:t>
      </w:r>
    </w:p>
    <w:p w:rsidR="00F274BD" w:rsidRDefault="00327DA2" w:rsidP="00F274BD">
      <w:pPr>
        <w:ind w:left="454" w:right="180"/>
        <w:rPr>
          <w:b/>
          <w:sz w:val="28"/>
          <w:szCs w:val="28"/>
        </w:rPr>
      </w:pPr>
      <w:r w:rsidRPr="001A3F07">
        <w:rPr>
          <w:b/>
          <w:sz w:val="28"/>
          <w:szCs w:val="28"/>
        </w:rPr>
        <w:t xml:space="preserve">уполномоченного </w:t>
      </w:r>
    </w:p>
    <w:p w:rsidR="00327DA2" w:rsidRPr="001A3F07" w:rsidRDefault="00327DA2" w:rsidP="00F274BD">
      <w:pPr>
        <w:ind w:left="454" w:right="180"/>
        <w:rPr>
          <w:b/>
          <w:sz w:val="28"/>
          <w:szCs w:val="28"/>
        </w:rPr>
      </w:pPr>
      <w:r w:rsidRPr="001A3F07">
        <w:rPr>
          <w:b/>
          <w:sz w:val="28"/>
          <w:szCs w:val="28"/>
        </w:rPr>
        <w:t>в мун</w:t>
      </w:r>
      <w:r>
        <w:rPr>
          <w:b/>
          <w:sz w:val="28"/>
          <w:szCs w:val="28"/>
        </w:rPr>
        <w:t xml:space="preserve">иципальном районе « </w:t>
      </w:r>
      <w:proofErr w:type="spellStart"/>
      <w:r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</w:t>
      </w:r>
      <w:r w:rsidRPr="001A3F07">
        <w:rPr>
          <w:b/>
          <w:sz w:val="28"/>
          <w:szCs w:val="28"/>
        </w:rPr>
        <w:t xml:space="preserve"> район» </w:t>
      </w:r>
    </w:p>
    <w:p w:rsidR="00327DA2" w:rsidRPr="001A3F07" w:rsidRDefault="00327DA2" w:rsidP="00327DA2">
      <w:pPr>
        <w:ind w:left="454" w:right="180"/>
        <w:jc w:val="both"/>
        <w:rPr>
          <w:b/>
          <w:sz w:val="28"/>
          <w:szCs w:val="28"/>
        </w:rPr>
      </w:pPr>
    </w:p>
    <w:p w:rsidR="00327DA2" w:rsidRPr="001A3F07" w:rsidRDefault="00327DA2" w:rsidP="00327DA2">
      <w:pPr>
        <w:ind w:right="180" w:firstLine="567"/>
        <w:jc w:val="both"/>
        <w:rPr>
          <w:sz w:val="28"/>
          <w:szCs w:val="28"/>
        </w:rPr>
      </w:pPr>
      <w:r w:rsidRPr="001A3F07">
        <w:rPr>
          <w:sz w:val="28"/>
          <w:szCs w:val="28"/>
        </w:rPr>
        <w:t>В соответствии с распоряжением Губернатора Забайкальского края от 19 апреля  2019 года № 172-р «Об утверждении Порядка формирования ежегодного рейтинга состояния инвестиционного климата муниципальных районов и городских округов Забайкальского</w:t>
      </w:r>
      <w:r>
        <w:rPr>
          <w:sz w:val="28"/>
          <w:szCs w:val="28"/>
        </w:rPr>
        <w:t xml:space="preserve"> края, руководствуясь статьей 25</w:t>
      </w:r>
      <w:r w:rsidRPr="001A3F07">
        <w:rPr>
          <w:sz w:val="28"/>
          <w:szCs w:val="28"/>
        </w:rPr>
        <w:t xml:space="preserve"> Устава муни</w:t>
      </w:r>
      <w:r>
        <w:rPr>
          <w:sz w:val="28"/>
          <w:szCs w:val="28"/>
        </w:rPr>
        <w:t xml:space="preserve">ципального района «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Pr="001A3F07">
        <w:rPr>
          <w:sz w:val="28"/>
          <w:szCs w:val="28"/>
        </w:rPr>
        <w:t xml:space="preserve"> район»:</w:t>
      </w:r>
    </w:p>
    <w:p w:rsidR="00327DA2" w:rsidRPr="001A3F07" w:rsidRDefault="00327DA2" w:rsidP="00327DA2">
      <w:pPr>
        <w:ind w:right="180" w:firstLine="567"/>
        <w:jc w:val="both"/>
        <w:rPr>
          <w:sz w:val="28"/>
          <w:szCs w:val="28"/>
        </w:rPr>
      </w:pPr>
    </w:p>
    <w:p w:rsidR="00F274BD" w:rsidRPr="00F274BD" w:rsidRDefault="00327DA2" w:rsidP="00F274BD">
      <w:pPr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инвестиционным уполномоченным</w:t>
      </w:r>
      <w:r w:rsidRPr="001A3F07">
        <w:rPr>
          <w:sz w:val="28"/>
          <w:szCs w:val="28"/>
        </w:rPr>
        <w:t xml:space="preserve"> в мун</w:t>
      </w:r>
      <w:r>
        <w:rPr>
          <w:sz w:val="28"/>
          <w:szCs w:val="28"/>
        </w:rPr>
        <w:t>иципальном районе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</w:t>
      </w:r>
      <w:r w:rsidRPr="001A3F0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начальника отдела экономического планирования,</w:t>
      </w:r>
      <w:r w:rsidR="00196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муниципальными закупками и труда  </w:t>
      </w:r>
      <w:proofErr w:type="spellStart"/>
      <w:r>
        <w:rPr>
          <w:sz w:val="28"/>
          <w:szCs w:val="28"/>
        </w:rPr>
        <w:t>Мовсисян</w:t>
      </w:r>
      <w:proofErr w:type="spellEnd"/>
      <w:r>
        <w:rPr>
          <w:sz w:val="28"/>
          <w:szCs w:val="28"/>
        </w:rPr>
        <w:t xml:space="preserve"> Надежду Семеновну.</w:t>
      </w:r>
    </w:p>
    <w:p w:rsidR="00F274BD" w:rsidRPr="00F274BD" w:rsidRDefault="00F274BD" w:rsidP="00F274BD">
      <w:pPr>
        <w:pStyle w:val="a9"/>
        <w:jc w:val="both"/>
        <w:rPr>
          <w:color w:val="292C3D"/>
          <w:sz w:val="28"/>
          <w:szCs w:val="28"/>
        </w:rPr>
      </w:pPr>
      <w:r>
        <w:rPr>
          <w:color w:val="292C3D"/>
          <w:sz w:val="28"/>
          <w:szCs w:val="28"/>
        </w:rPr>
        <w:t xml:space="preserve">       2. Утвердить Положение </w:t>
      </w:r>
      <w:r w:rsidRPr="00F274BD">
        <w:rPr>
          <w:color w:val="292C3D"/>
          <w:sz w:val="28"/>
          <w:szCs w:val="28"/>
        </w:rPr>
        <w:t>об инвестиционном уполномоченном в муниципальном районе «</w:t>
      </w:r>
      <w:proofErr w:type="spellStart"/>
      <w:r w:rsidRPr="00F274BD">
        <w:rPr>
          <w:color w:val="292C3D"/>
          <w:sz w:val="28"/>
          <w:szCs w:val="28"/>
        </w:rPr>
        <w:t>Оловяннинский</w:t>
      </w:r>
      <w:proofErr w:type="spellEnd"/>
      <w:r w:rsidRPr="00F274BD">
        <w:rPr>
          <w:color w:val="292C3D"/>
          <w:sz w:val="28"/>
          <w:szCs w:val="28"/>
        </w:rPr>
        <w:t xml:space="preserve"> район»</w:t>
      </w:r>
      <w:r>
        <w:rPr>
          <w:color w:val="292C3D"/>
          <w:sz w:val="28"/>
          <w:szCs w:val="28"/>
        </w:rPr>
        <w:t xml:space="preserve"> </w:t>
      </w:r>
      <w:proofErr w:type="gramStart"/>
      <w:r>
        <w:rPr>
          <w:color w:val="292C3D"/>
          <w:sz w:val="28"/>
          <w:szCs w:val="28"/>
        </w:rPr>
        <w:t xml:space="preserve">( </w:t>
      </w:r>
      <w:proofErr w:type="gramEnd"/>
      <w:r>
        <w:rPr>
          <w:color w:val="292C3D"/>
          <w:sz w:val="28"/>
          <w:szCs w:val="28"/>
        </w:rPr>
        <w:t>прилагается ).</w:t>
      </w:r>
    </w:p>
    <w:p w:rsidR="00327DA2" w:rsidRPr="001A3F07" w:rsidRDefault="00F274BD" w:rsidP="00327DA2">
      <w:pPr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DA2" w:rsidRPr="001A3F07">
        <w:rPr>
          <w:sz w:val="28"/>
          <w:szCs w:val="28"/>
        </w:rPr>
        <w:t xml:space="preserve">. </w:t>
      </w:r>
      <w:proofErr w:type="gramStart"/>
      <w:r w:rsidR="00327DA2" w:rsidRPr="001A3F07">
        <w:rPr>
          <w:sz w:val="28"/>
          <w:szCs w:val="28"/>
        </w:rPr>
        <w:t>Контроль за</w:t>
      </w:r>
      <w:proofErr w:type="gramEnd"/>
      <w:r w:rsidR="00327DA2" w:rsidRPr="001A3F0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27DA2" w:rsidRPr="001A3F07" w:rsidRDefault="00327DA2" w:rsidP="00196354">
      <w:pPr>
        <w:ind w:right="180" w:firstLine="567"/>
        <w:jc w:val="both"/>
        <w:rPr>
          <w:sz w:val="28"/>
          <w:szCs w:val="28"/>
        </w:rPr>
      </w:pPr>
      <w:r w:rsidRPr="001A3F07">
        <w:rPr>
          <w:sz w:val="28"/>
          <w:szCs w:val="28"/>
        </w:rPr>
        <w:t xml:space="preserve"> </w:t>
      </w:r>
    </w:p>
    <w:p w:rsidR="00327DA2" w:rsidRPr="001A3F07" w:rsidRDefault="00327DA2" w:rsidP="00327DA2">
      <w:pPr>
        <w:tabs>
          <w:tab w:val="center" w:pos="9720"/>
        </w:tabs>
        <w:ind w:right="360"/>
        <w:jc w:val="both"/>
        <w:rPr>
          <w:sz w:val="28"/>
          <w:szCs w:val="28"/>
        </w:rPr>
      </w:pPr>
    </w:p>
    <w:p w:rsidR="00327DA2" w:rsidRPr="001A3F07" w:rsidRDefault="00327DA2" w:rsidP="00327DA2">
      <w:pPr>
        <w:tabs>
          <w:tab w:val="center" w:pos="9720"/>
        </w:tabs>
        <w:ind w:right="360"/>
        <w:jc w:val="both"/>
        <w:rPr>
          <w:sz w:val="28"/>
          <w:szCs w:val="28"/>
        </w:rPr>
      </w:pPr>
      <w:r w:rsidRPr="001A3F07">
        <w:rPr>
          <w:sz w:val="28"/>
          <w:szCs w:val="28"/>
        </w:rPr>
        <w:t xml:space="preserve"> Глава муниципального района</w:t>
      </w:r>
    </w:p>
    <w:p w:rsidR="00327DA2" w:rsidRPr="001A3F07" w:rsidRDefault="00196354" w:rsidP="00327DA2">
      <w:pPr>
        <w:tabs>
          <w:tab w:val="center" w:pos="9720"/>
        </w:tabs>
        <w:ind w:righ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Оловяннинский</w:t>
      </w:r>
      <w:proofErr w:type="spellEnd"/>
      <w:r w:rsidR="00327DA2" w:rsidRPr="001A3F07">
        <w:rPr>
          <w:sz w:val="28"/>
          <w:szCs w:val="28"/>
        </w:rPr>
        <w:t xml:space="preserve"> район»                                 </w:t>
      </w:r>
      <w:r>
        <w:rPr>
          <w:sz w:val="28"/>
          <w:szCs w:val="28"/>
        </w:rPr>
        <w:t xml:space="preserve">                 А.В. Антошкин</w:t>
      </w:r>
    </w:p>
    <w:p w:rsidR="00327DA2" w:rsidRPr="001A3F07" w:rsidRDefault="00327DA2" w:rsidP="00327DA2">
      <w:pPr>
        <w:tabs>
          <w:tab w:val="center" w:pos="9720"/>
        </w:tabs>
        <w:ind w:right="360"/>
        <w:jc w:val="both"/>
        <w:rPr>
          <w:sz w:val="28"/>
          <w:szCs w:val="28"/>
        </w:rPr>
      </w:pPr>
    </w:p>
    <w:p w:rsidR="00327DA2" w:rsidRPr="001A3F07" w:rsidRDefault="00327DA2" w:rsidP="00327DA2">
      <w:pPr>
        <w:tabs>
          <w:tab w:val="center" w:pos="9720"/>
        </w:tabs>
        <w:ind w:right="360"/>
        <w:jc w:val="both"/>
        <w:rPr>
          <w:sz w:val="28"/>
          <w:szCs w:val="28"/>
        </w:rPr>
      </w:pPr>
    </w:p>
    <w:p w:rsidR="00327DA2" w:rsidRPr="001A3F07" w:rsidRDefault="00327DA2" w:rsidP="00327DA2">
      <w:pPr>
        <w:tabs>
          <w:tab w:val="center" w:pos="9720"/>
        </w:tabs>
        <w:ind w:right="360"/>
        <w:jc w:val="right"/>
        <w:rPr>
          <w:sz w:val="28"/>
          <w:szCs w:val="28"/>
        </w:rPr>
      </w:pPr>
    </w:p>
    <w:p w:rsidR="00327DA2" w:rsidRPr="001A3F07" w:rsidRDefault="00327DA2" w:rsidP="00327DA2">
      <w:pPr>
        <w:rPr>
          <w:sz w:val="28"/>
          <w:szCs w:val="28"/>
        </w:rPr>
      </w:pPr>
    </w:p>
    <w:p w:rsidR="00327DA2" w:rsidRPr="001A3F07" w:rsidRDefault="00327DA2" w:rsidP="00327DA2">
      <w:pPr>
        <w:tabs>
          <w:tab w:val="center" w:pos="9720"/>
        </w:tabs>
        <w:ind w:firstLine="709"/>
        <w:jc w:val="both"/>
        <w:rPr>
          <w:sz w:val="28"/>
          <w:szCs w:val="28"/>
        </w:rPr>
      </w:pPr>
    </w:p>
    <w:p w:rsidR="00327DA2" w:rsidRPr="001A3F07" w:rsidRDefault="00327DA2" w:rsidP="00327DA2">
      <w:pPr>
        <w:tabs>
          <w:tab w:val="center" w:pos="9720"/>
        </w:tabs>
        <w:ind w:firstLine="709"/>
        <w:jc w:val="both"/>
        <w:rPr>
          <w:sz w:val="28"/>
          <w:szCs w:val="28"/>
        </w:rPr>
      </w:pPr>
    </w:p>
    <w:p w:rsidR="00327DA2" w:rsidRPr="001A3F07" w:rsidRDefault="00327DA2" w:rsidP="00327DA2">
      <w:pPr>
        <w:jc w:val="center"/>
        <w:rPr>
          <w:sz w:val="28"/>
          <w:szCs w:val="28"/>
        </w:rPr>
      </w:pPr>
      <w:r w:rsidRPr="001A3F07">
        <w:rPr>
          <w:sz w:val="28"/>
          <w:szCs w:val="28"/>
        </w:rPr>
        <w:t xml:space="preserve">                       </w:t>
      </w: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F274BD" w:rsidRDefault="00F274BD" w:rsidP="00327DA2">
      <w:pPr>
        <w:ind w:firstLine="360"/>
        <w:jc w:val="both"/>
      </w:pPr>
    </w:p>
    <w:p w:rsidR="00F274BD" w:rsidRDefault="00F274BD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Pr="00196354" w:rsidRDefault="00327DA2" w:rsidP="00196354">
      <w:pPr>
        <w:jc w:val="both"/>
      </w:pPr>
    </w:p>
    <w:p w:rsidR="00196354" w:rsidRDefault="00196354" w:rsidP="00196354">
      <w:pPr>
        <w:pStyle w:val="a9"/>
        <w:jc w:val="right"/>
        <w:rPr>
          <w:color w:val="292C3D"/>
        </w:rPr>
      </w:pPr>
      <w:r w:rsidRPr="00196354">
        <w:rPr>
          <w:color w:val="292C3D"/>
        </w:rPr>
        <w:t xml:space="preserve"> Приложение   к Распоряжению  </w:t>
      </w:r>
    </w:p>
    <w:p w:rsidR="00196354" w:rsidRDefault="00196354" w:rsidP="00196354">
      <w:pPr>
        <w:pStyle w:val="a9"/>
        <w:jc w:val="right"/>
        <w:rPr>
          <w:color w:val="292C3D"/>
        </w:rPr>
      </w:pPr>
      <w:r w:rsidRPr="00196354">
        <w:rPr>
          <w:color w:val="292C3D"/>
        </w:rPr>
        <w:t>администрации муниципального района</w:t>
      </w:r>
    </w:p>
    <w:p w:rsidR="00196354" w:rsidRDefault="00196354" w:rsidP="00196354">
      <w:pPr>
        <w:pStyle w:val="a9"/>
        <w:jc w:val="right"/>
        <w:rPr>
          <w:color w:val="292C3D"/>
        </w:rPr>
      </w:pPr>
      <w:r w:rsidRPr="00196354">
        <w:rPr>
          <w:color w:val="292C3D"/>
        </w:rPr>
        <w:t xml:space="preserve"> « </w:t>
      </w:r>
      <w:proofErr w:type="spellStart"/>
      <w:r w:rsidRPr="00196354">
        <w:rPr>
          <w:color w:val="292C3D"/>
        </w:rPr>
        <w:t>Оловяннинский</w:t>
      </w:r>
      <w:proofErr w:type="spellEnd"/>
      <w:r w:rsidRPr="00196354">
        <w:rPr>
          <w:color w:val="292C3D"/>
        </w:rPr>
        <w:t xml:space="preserve"> район» </w:t>
      </w:r>
    </w:p>
    <w:p w:rsidR="00196354" w:rsidRPr="00196354" w:rsidRDefault="00196354" w:rsidP="00196354">
      <w:pPr>
        <w:pStyle w:val="a9"/>
        <w:jc w:val="right"/>
        <w:rPr>
          <w:color w:val="292C3D"/>
        </w:rPr>
      </w:pPr>
      <w:r>
        <w:rPr>
          <w:color w:val="292C3D"/>
        </w:rPr>
        <w:t>от « ___» _________ 2020 г.   № _____</w:t>
      </w:r>
    </w:p>
    <w:p w:rsidR="00196354" w:rsidRDefault="00196354" w:rsidP="00196354">
      <w:pPr>
        <w:pStyle w:val="a9"/>
        <w:jc w:val="center"/>
        <w:rPr>
          <w:color w:val="292C3D"/>
          <w:sz w:val="28"/>
          <w:szCs w:val="28"/>
        </w:rPr>
      </w:pPr>
    </w:p>
    <w:p w:rsidR="00196354" w:rsidRDefault="00196354" w:rsidP="00196354">
      <w:pPr>
        <w:pStyle w:val="a9"/>
        <w:jc w:val="center"/>
        <w:rPr>
          <w:color w:val="292C3D"/>
          <w:sz w:val="28"/>
          <w:szCs w:val="28"/>
        </w:rPr>
      </w:pPr>
    </w:p>
    <w:p w:rsidR="00196354" w:rsidRPr="00196354" w:rsidRDefault="00196354" w:rsidP="004A165C">
      <w:pPr>
        <w:pStyle w:val="a9"/>
        <w:jc w:val="center"/>
        <w:rPr>
          <w:b/>
          <w:color w:val="292C3D"/>
          <w:sz w:val="28"/>
          <w:szCs w:val="28"/>
        </w:rPr>
      </w:pPr>
      <w:r w:rsidRPr="00196354">
        <w:rPr>
          <w:b/>
          <w:color w:val="292C3D"/>
          <w:sz w:val="28"/>
          <w:szCs w:val="28"/>
        </w:rPr>
        <w:t>ПОЛОЖЕНИЕ</w:t>
      </w:r>
    </w:p>
    <w:p w:rsidR="00196354" w:rsidRDefault="00196354" w:rsidP="004A165C">
      <w:pPr>
        <w:pStyle w:val="a9"/>
        <w:jc w:val="center"/>
        <w:rPr>
          <w:b/>
          <w:color w:val="292C3D"/>
          <w:sz w:val="28"/>
          <w:szCs w:val="28"/>
        </w:rPr>
      </w:pPr>
      <w:r w:rsidRPr="00196354">
        <w:rPr>
          <w:b/>
          <w:color w:val="292C3D"/>
          <w:sz w:val="28"/>
          <w:szCs w:val="28"/>
        </w:rPr>
        <w:t>об инвестиционном уполномоченном в муниципальном районе «</w:t>
      </w:r>
      <w:proofErr w:type="spellStart"/>
      <w:r w:rsidRPr="00196354">
        <w:rPr>
          <w:b/>
          <w:color w:val="292C3D"/>
          <w:sz w:val="28"/>
          <w:szCs w:val="28"/>
        </w:rPr>
        <w:t>Оловяннинский</w:t>
      </w:r>
      <w:proofErr w:type="spellEnd"/>
      <w:r w:rsidRPr="00196354">
        <w:rPr>
          <w:b/>
          <w:color w:val="292C3D"/>
          <w:sz w:val="28"/>
          <w:szCs w:val="28"/>
        </w:rPr>
        <w:t xml:space="preserve"> район»</w:t>
      </w:r>
    </w:p>
    <w:p w:rsidR="00196354" w:rsidRPr="00196354" w:rsidRDefault="00196354" w:rsidP="004A165C">
      <w:pPr>
        <w:pStyle w:val="a9"/>
        <w:jc w:val="center"/>
        <w:rPr>
          <w:b/>
          <w:color w:val="292C3D"/>
          <w:sz w:val="28"/>
          <w:szCs w:val="28"/>
        </w:rPr>
      </w:pPr>
    </w:p>
    <w:p w:rsidR="00196354" w:rsidRDefault="004A165C" w:rsidP="004A165C">
      <w:pPr>
        <w:pStyle w:val="a9"/>
        <w:ind w:left="1080"/>
        <w:rPr>
          <w:b/>
          <w:color w:val="292C3D"/>
          <w:sz w:val="28"/>
          <w:szCs w:val="28"/>
        </w:rPr>
      </w:pPr>
      <w:r w:rsidRPr="00770E15">
        <w:rPr>
          <w:b/>
          <w:color w:val="292C3D"/>
          <w:sz w:val="28"/>
          <w:szCs w:val="28"/>
        </w:rPr>
        <w:t xml:space="preserve">                               </w:t>
      </w:r>
      <w:proofErr w:type="gramStart"/>
      <w:r>
        <w:rPr>
          <w:b/>
          <w:color w:val="292C3D"/>
          <w:sz w:val="28"/>
          <w:szCs w:val="28"/>
          <w:lang w:val="en-US"/>
        </w:rPr>
        <w:t>I</w:t>
      </w:r>
      <w:r w:rsidRPr="00770E15">
        <w:rPr>
          <w:b/>
          <w:color w:val="292C3D"/>
          <w:sz w:val="28"/>
          <w:szCs w:val="28"/>
        </w:rPr>
        <w:t>.</w:t>
      </w:r>
      <w:r w:rsidR="00196354" w:rsidRPr="00196354">
        <w:rPr>
          <w:b/>
          <w:color w:val="292C3D"/>
          <w:sz w:val="28"/>
          <w:szCs w:val="28"/>
        </w:rPr>
        <w:t>Общие положения</w:t>
      </w:r>
      <w:r w:rsidR="00DF6CFB">
        <w:rPr>
          <w:b/>
          <w:color w:val="292C3D"/>
          <w:sz w:val="28"/>
          <w:szCs w:val="28"/>
        </w:rPr>
        <w:t>.</w:t>
      </w:r>
      <w:proofErr w:type="gramEnd"/>
    </w:p>
    <w:p w:rsidR="00196354" w:rsidRPr="00196354" w:rsidRDefault="00196354" w:rsidP="00196354">
      <w:pPr>
        <w:pStyle w:val="a9"/>
        <w:jc w:val="center"/>
        <w:rPr>
          <w:b/>
          <w:color w:val="292C3D"/>
          <w:sz w:val="28"/>
          <w:szCs w:val="28"/>
        </w:rPr>
      </w:pP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 xml:space="preserve">1. Настоящее Положение устанавливает основные задачи и функции инвестиционного уполномоченного </w:t>
      </w:r>
      <w:r w:rsidR="00DF6CFB">
        <w:rPr>
          <w:color w:val="292C3D"/>
          <w:sz w:val="28"/>
          <w:szCs w:val="28"/>
        </w:rPr>
        <w:t>в муниципальном районе «</w:t>
      </w:r>
      <w:proofErr w:type="spellStart"/>
      <w:r w:rsidR="00DF6CFB">
        <w:rPr>
          <w:color w:val="292C3D"/>
          <w:sz w:val="28"/>
          <w:szCs w:val="28"/>
        </w:rPr>
        <w:t>Оловяннинский</w:t>
      </w:r>
      <w:proofErr w:type="spellEnd"/>
      <w:r w:rsidR="00DF6CFB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 xml:space="preserve"> район» Забайкальского края.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2. Деятельность инвестиционного уполномоченного основывается на принципах законности, сбалансированности государственных, муниципальных и частных интересов в сфере инвестиционной деятельности, соблюдения прав и законных интересов субъектов инвестиционной деятельности.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3. Инвестиционный уполномоченный осуществляет свою деятельность в пределах полномочий, установленных настоящим Положением.</w:t>
      </w:r>
    </w:p>
    <w:p w:rsid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4. Инвестиционный уполномоченный назначается главой</w:t>
      </w:r>
      <w:r w:rsidR="00DF6CFB">
        <w:rPr>
          <w:color w:val="292C3D"/>
          <w:sz w:val="28"/>
          <w:szCs w:val="28"/>
        </w:rPr>
        <w:t xml:space="preserve"> муниципального района «</w:t>
      </w:r>
      <w:proofErr w:type="spellStart"/>
      <w:r w:rsidR="00DF6CFB">
        <w:rPr>
          <w:color w:val="292C3D"/>
          <w:sz w:val="28"/>
          <w:szCs w:val="28"/>
        </w:rPr>
        <w:t>Оловяннинский</w:t>
      </w:r>
      <w:proofErr w:type="spellEnd"/>
      <w:r w:rsidR="00DF6CFB">
        <w:rPr>
          <w:color w:val="292C3D"/>
          <w:sz w:val="28"/>
          <w:szCs w:val="28"/>
        </w:rPr>
        <w:t xml:space="preserve"> район»</w:t>
      </w:r>
      <w:r w:rsidRPr="00196354">
        <w:rPr>
          <w:color w:val="292C3D"/>
          <w:sz w:val="28"/>
          <w:szCs w:val="28"/>
        </w:rPr>
        <w:t xml:space="preserve"> район» </w:t>
      </w:r>
      <w:r w:rsidR="00DF6CFB">
        <w:rPr>
          <w:color w:val="292C3D"/>
          <w:sz w:val="28"/>
          <w:szCs w:val="28"/>
        </w:rPr>
        <w:t xml:space="preserve">  </w:t>
      </w:r>
      <w:r w:rsidRPr="00196354">
        <w:rPr>
          <w:color w:val="292C3D"/>
          <w:sz w:val="28"/>
          <w:szCs w:val="28"/>
        </w:rPr>
        <w:t>из числа заместителей руководителя администрации  (или) муниципальных служащих администрации муниципального района, ответственных за решение вопросов в сфере экономического развития.</w:t>
      </w:r>
    </w:p>
    <w:p w:rsidR="00DF6CFB" w:rsidRPr="00196354" w:rsidRDefault="00DF6CFB" w:rsidP="00196354">
      <w:pPr>
        <w:pStyle w:val="a9"/>
        <w:jc w:val="both"/>
        <w:rPr>
          <w:color w:val="292C3D"/>
          <w:sz w:val="28"/>
          <w:szCs w:val="28"/>
        </w:rPr>
      </w:pPr>
    </w:p>
    <w:p w:rsidR="00196354" w:rsidRPr="004A165C" w:rsidRDefault="00196354" w:rsidP="00196354">
      <w:pPr>
        <w:pStyle w:val="a9"/>
        <w:jc w:val="both"/>
        <w:rPr>
          <w:b/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 xml:space="preserve">       </w:t>
      </w:r>
      <w:r w:rsidRPr="00DF6CFB">
        <w:rPr>
          <w:b/>
          <w:color w:val="292C3D"/>
          <w:sz w:val="28"/>
          <w:szCs w:val="28"/>
        </w:rPr>
        <w:t>II.</w:t>
      </w:r>
      <w:r w:rsidR="004A165C" w:rsidRPr="004A165C">
        <w:rPr>
          <w:b/>
          <w:color w:val="292C3D"/>
          <w:sz w:val="28"/>
          <w:szCs w:val="28"/>
        </w:rPr>
        <w:t xml:space="preserve"> </w:t>
      </w:r>
      <w:r w:rsidRPr="00DF6CFB">
        <w:rPr>
          <w:b/>
          <w:color w:val="292C3D"/>
          <w:sz w:val="28"/>
          <w:szCs w:val="28"/>
        </w:rPr>
        <w:t>Задачи и функции инвестиционного уполномоченного</w:t>
      </w:r>
    </w:p>
    <w:p w:rsidR="004A165C" w:rsidRPr="004A165C" w:rsidRDefault="004A165C" w:rsidP="00196354">
      <w:pPr>
        <w:pStyle w:val="a9"/>
        <w:jc w:val="both"/>
        <w:rPr>
          <w:b/>
          <w:color w:val="292C3D"/>
          <w:sz w:val="28"/>
          <w:szCs w:val="28"/>
        </w:rPr>
      </w:pP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5. Основными задачами инвестиционного уполномоченного являются: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 xml:space="preserve">- оказание содействия инвесторам (хозяйствующим субъектам) при решении вопросов, связанных с реализацией инвестиционных проектов на территории </w:t>
      </w:r>
      <w:r w:rsidR="004A165C">
        <w:rPr>
          <w:color w:val="292C3D"/>
          <w:sz w:val="28"/>
          <w:szCs w:val="28"/>
        </w:rPr>
        <w:t>муниципального района «</w:t>
      </w:r>
      <w:proofErr w:type="spellStart"/>
      <w:r w:rsidR="004A165C">
        <w:rPr>
          <w:color w:val="292C3D"/>
          <w:sz w:val="28"/>
          <w:szCs w:val="28"/>
        </w:rPr>
        <w:t>Оловяннинский</w:t>
      </w:r>
      <w:proofErr w:type="spellEnd"/>
      <w:r w:rsidR="004A165C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>район»;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привлечение инвестиций на территории муниципального района, выявление факторов, препятствующих развитию инвестиционной деятельности на территории муниципального района «</w:t>
      </w:r>
      <w:proofErr w:type="spellStart"/>
      <w:r w:rsidR="004A165C">
        <w:rPr>
          <w:color w:val="292C3D"/>
          <w:sz w:val="28"/>
          <w:szCs w:val="28"/>
        </w:rPr>
        <w:t>Оловяннинский</w:t>
      </w:r>
      <w:proofErr w:type="spellEnd"/>
      <w:r w:rsidR="004A165C" w:rsidRPr="00196354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>район» и выработка предложений по их устранению, информационно-консультационное сопровождение инвестиционного проекта;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осуществление от имени муниципального района «</w:t>
      </w:r>
      <w:proofErr w:type="spellStart"/>
      <w:r w:rsidR="004A165C">
        <w:rPr>
          <w:color w:val="292C3D"/>
          <w:sz w:val="28"/>
          <w:szCs w:val="28"/>
        </w:rPr>
        <w:t>Оловяннинский</w:t>
      </w:r>
      <w:proofErr w:type="spellEnd"/>
      <w:r w:rsidR="004A165C" w:rsidRPr="00196354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>район» взаимодействия с инвестиционным уполномоченным Правительства Забайкальского края, уполномоченным по защите прав предпринимателей в Забайкальском крае.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6. При решении указанных задач инвестиционный уполномоченный осуществляет следующие функции: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lastRenderedPageBreak/>
        <w:t>- рассматривает обращения инвесторов по вопросам, связанным с реализацией инвестиционных проектов, организует оказание правовой, методической и организационной помощи инвесторам по вопросам, связанным с реализацией инвестиционных проектов, принимает участие во внедрении в муниципальном районе «</w:t>
      </w:r>
      <w:proofErr w:type="spellStart"/>
      <w:r w:rsidR="004A165C">
        <w:rPr>
          <w:color w:val="292C3D"/>
          <w:sz w:val="28"/>
          <w:szCs w:val="28"/>
        </w:rPr>
        <w:t>Оловяннинский</w:t>
      </w:r>
      <w:proofErr w:type="spellEnd"/>
      <w:r w:rsidR="004A165C" w:rsidRPr="00196354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>район» успешных муниципальных практик,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 направленных на развитие малого и среднего предпринимательства и снятие административных барьеров;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 вырабатывает предложения по устранению административных барьеров, взаимодействует с федеральными органами исполнительной власти, исполнительными органами государственной власти Забайкальского края, организациями, органами местного самоуправления других муниципальных образований, в том числе, путем предоставления информации, определения и  проведения совместных мероприятий, совместной экспертной и аналитической деятельности;</w:t>
      </w:r>
    </w:p>
    <w:p w:rsid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района «</w:t>
      </w:r>
      <w:proofErr w:type="spellStart"/>
      <w:r w:rsidR="004A165C">
        <w:rPr>
          <w:color w:val="292C3D"/>
          <w:sz w:val="28"/>
          <w:szCs w:val="28"/>
        </w:rPr>
        <w:t>Оловяннинский</w:t>
      </w:r>
      <w:proofErr w:type="spellEnd"/>
      <w:r w:rsidR="004A165C" w:rsidRPr="00196354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>район», формированию благоприятного инвестиционного климата.</w:t>
      </w:r>
    </w:p>
    <w:p w:rsidR="004A165C" w:rsidRPr="00196354" w:rsidRDefault="004A165C" w:rsidP="00196354">
      <w:pPr>
        <w:pStyle w:val="a9"/>
        <w:jc w:val="both"/>
        <w:rPr>
          <w:color w:val="292C3D"/>
          <w:sz w:val="28"/>
          <w:szCs w:val="28"/>
        </w:rPr>
      </w:pPr>
    </w:p>
    <w:p w:rsidR="00196354" w:rsidRDefault="004A165C" w:rsidP="004A165C">
      <w:pPr>
        <w:pStyle w:val="a9"/>
        <w:ind w:left="360"/>
        <w:jc w:val="center"/>
        <w:rPr>
          <w:b/>
          <w:color w:val="292C3D"/>
          <w:sz w:val="28"/>
          <w:szCs w:val="28"/>
        </w:rPr>
      </w:pPr>
      <w:r>
        <w:rPr>
          <w:b/>
          <w:color w:val="292C3D"/>
          <w:sz w:val="28"/>
          <w:szCs w:val="28"/>
        </w:rPr>
        <w:t xml:space="preserve">Ш. </w:t>
      </w:r>
      <w:r w:rsidR="00196354" w:rsidRPr="004A165C">
        <w:rPr>
          <w:b/>
          <w:color w:val="292C3D"/>
          <w:sz w:val="28"/>
          <w:szCs w:val="28"/>
        </w:rPr>
        <w:t>Права инвестиционного уполномоченного</w:t>
      </w:r>
    </w:p>
    <w:p w:rsidR="004A165C" w:rsidRPr="004A165C" w:rsidRDefault="004A165C" w:rsidP="004A165C">
      <w:pPr>
        <w:pStyle w:val="a9"/>
        <w:ind w:left="720"/>
        <w:rPr>
          <w:b/>
          <w:color w:val="292C3D"/>
          <w:sz w:val="28"/>
          <w:szCs w:val="28"/>
        </w:rPr>
      </w:pP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7. При осуществлении своей деятельности инвестиционный уполномоченный вправе: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запрашивать в установленном порядке от федеральных органов исполнительной власти, исполнительных органов государственной власти Забайкальского края и органов местного самоуправления, организаций, других хозяйствующих субъектов информацию, необходимую для выполнения возложенных на него функций;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проводить совещания, рабочие встречи по вопросам, в сфере инвестиционной деятельности, вносить предложения в исполнительные органы государственной власти Забайкальского края по вопросам взаимодействия органов местного самоуправления и исполнительных органов государственной власти Забайкальского края с инвесторами, а также в целях устранении административных барьеров при реализации инвестиционных проектов;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  <w:r w:rsidRPr="00196354">
        <w:rPr>
          <w:color w:val="292C3D"/>
          <w:sz w:val="28"/>
          <w:szCs w:val="28"/>
        </w:rPr>
        <w:t>- участвовать в представлении инвестиционного потенциала муниципального района «</w:t>
      </w:r>
      <w:proofErr w:type="spellStart"/>
      <w:r w:rsidR="004A165C">
        <w:rPr>
          <w:color w:val="292C3D"/>
          <w:sz w:val="28"/>
          <w:szCs w:val="28"/>
        </w:rPr>
        <w:t>Оловяннинский</w:t>
      </w:r>
      <w:proofErr w:type="spellEnd"/>
      <w:r w:rsidR="004A165C" w:rsidRPr="00196354">
        <w:rPr>
          <w:color w:val="292C3D"/>
          <w:sz w:val="28"/>
          <w:szCs w:val="28"/>
        </w:rPr>
        <w:t xml:space="preserve"> </w:t>
      </w:r>
      <w:r w:rsidRPr="00196354">
        <w:rPr>
          <w:color w:val="292C3D"/>
          <w:sz w:val="28"/>
          <w:szCs w:val="28"/>
        </w:rPr>
        <w:t>район» на региональных, муниципальных и межмуниципальных выставках, переговорах и иных публичных мероприятиях.</w:t>
      </w: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</w:p>
    <w:p w:rsidR="00196354" w:rsidRPr="00196354" w:rsidRDefault="00196354" w:rsidP="00196354">
      <w:pPr>
        <w:pStyle w:val="a9"/>
        <w:jc w:val="both"/>
        <w:rPr>
          <w:color w:val="292C3D"/>
          <w:sz w:val="28"/>
          <w:szCs w:val="28"/>
        </w:rPr>
      </w:pPr>
    </w:p>
    <w:p w:rsidR="00327DA2" w:rsidRPr="00196354" w:rsidRDefault="00327DA2" w:rsidP="00196354">
      <w:pPr>
        <w:pStyle w:val="a9"/>
        <w:jc w:val="both"/>
        <w:rPr>
          <w:sz w:val="28"/>
          <w:szCs w:val="28"/>
        </w:rPr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327DA2" w:rsidRDefault="00327DA2" w:rsidP="00327DA2">
      <w:pPr>
        <w:ind w:firstLine="360"/>
        <w:jc w:val="both"/>
      </w:pPr>
    </w:p>
    <w:p w:rsidR="00E31094" w:rsidRPr="00A1123C" w:rsidRDefault="00E31094" w:rsidP="00A112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sectPr w:rsidR="00E31094" w:rsidRPr="00A1123C" w:rsidSect="004913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484"/>
    <w:multiLevelType w:val="hybridMultilevel"/>
    <w:tmpl w:val="4734059A"/>
    <w:lvl w:ilvl="0" w:tplc="091CC7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16F"/>
    <w:multiLevelType w:val="multilevel"/>
    <w:tmpl w:val="0F4058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">
    <w:nsid w:val="0D6F0888"/>
    <w:multiLevelType w:val="hybridMultilevel"/>
    <w:tmpl w:val="EC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04D"/>
    <w:multiLevelType w:val="hybridMultilevel"/>
    <w:tmpl w:val="72E8B7FA"/>
    <w:lvl w:ilvl="0" w:tplc="5A1A1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633"/>
    <w:multiLevelType w:val="hybridMultilevel"/>
    <w:tmpl w:val="C89472D6"/>
    <w:lvl w:ilvl="0" w:tplc="D348F3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5DA526B"/>
    <w:multiLevelType w:val="multilevel"/>
    <w:tmpl w:val="4AF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2059E"/>
    <w:multiLevelType w:val="multilevel"/>
    <w:tmpl w:val="73785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DF37120"/>
    <w:multiLevelType w:val="multilevel"/>
    <w:tmpl w:val="69FE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70B85"/>
    <w:multiLevelType w:val="hybridMultilevel"/>
    <w:tmpl w:val="1326F36C"/>
    <w:lvl w:ilvl="0" w:tplc="EE84F978">
      <w:start w:val="2"/>
      <w:numFmt w:val="decimal"/>
      <w:lvlText w:val="%1."/>
      <w:lvlJc w:val="left"/>
      <w:pPr>
        <w:ind w:left="88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F0F667F"/>
    <w:multiLevelType w:val="multilevel"/>
    <w:tmpl w:val="0F4058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0">
    <w:nsid w:val="40C46517"/>
    <w:multiLevelType w:val="hybridMultilevel"/>
    <w:tmpl w:val="BA165618"/>
    <w:lvl w:ilvl="0" w:tplc="B5785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40660D"/>
    <w:multiLevelType w:val="multilevel"/>
    <w:tmpl w:val="B41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B03FC"/>
    <w:multiLevelType w:val="multilevel"/>
    <w:tmpl w:val="FC4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AA2A20"/>
    <w:multiLevelType w:val="hybridMultilevel"/>
    <w:tmpl w:val="AB3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013AF"/>
    <w:multiLevelType w:val="multilevel"/>
    <w:tmpl w:val="17987E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8" w:hanging="81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37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1"/>
    <w:rsid w:val="00035E3E"/>
    <w:rsid w:val="0004211A"/>
    <w:rsid w:val="0004772F"/>
    <w:rsid w:val="000757E1"/>
    <w:rsid w:val="00083BD8"/>
    <w:rsid w:val="00084E38"/>
    <w:rsid w:val="00097D9C"/>
    <w:rsid w:val="000B7B95"/>
    <w:rsid w:val="000D1596"/>
    <w:rsid w:val="000E039E"/>
    <w:rsid w:val="000F0CDC"/>
    <w:rsid w:val="000F2A21"/>
    <w:rsid w:val="000F4628"/>
    <w:rsid w:val="001027B1"/>
    <w:rsid w:val="00104BBB"/>
    <w:rsid w:val="00145EAC"/>
    <w:rsid w:val="0016076B"/>
    <w:rsid w:val="001615BD"/>
    <w:rsid w:val="00165835"/>
    <w:rsid w:val="0017264E"/>
    <w:rsid w:val="00175A60"/>
    <w:rsid w:val="00184CE1"/>
    <w:rsid w:val="001926D4"/>
    <w:rsid w:val="00193C44"/>
    <w:rsid w:val="00196354"/>
    <w:rsid w:val="001A3F07"/>
    <w:rsid w:val="001D2E28"/>
    <w:rsid w:val="001E2B61"/>
    <w:rsid w:val="001F2742"/>
    <w:rsid w:val="002152CE"/>
    <w:rsid w:val="00221F6D"/>
    <w:rsid w:val="00240FDC"/>
    <w:rsid w:val="002546F8"/>
    <w:rsid w:val="002728E2"/>
    <w:rsid w:val="00273582"/>
    <w:rsid w:val="0029737C"/>
    <w:rsid w:val="002A4E36"/>
    <w:rsid w:val="002A656B"/>
    <w:rsid w:val="002B0F71"/>
    <w:rsid w:val="002C0DA6"/>
    <w:rsid w:val="002F13A3"/>
    <w:rsid w:val="00321AD3"/>
    <w:rsid w:val="00327DA2"/>
    <w:rsid w:val="003351A7"/>
    <w:rsid w:val="00344BA8"/>
    <w:rsid w:val="00353DA6"/>
    <w:rsid w:val="00394819"/>
    <w:rsid w:val="003F4A11"/>
    <w:rsid w:val="0040537B"/>
    <w:rsid w:val="004065FD"/>
    <w:rsid w:val="004179A9"/>
    <w:rsid w:val="00424773"/>
    <w:rsid w:val="00442682"/>
    <w:rsid w:val="00464DA5"/>
    <w:rsid w:val="0048107C"/>
    <w:rsid w:val="004A165C"/>
    <w:rsid w:val="004A5C2A"/>
    <w:rsid w:val="004E2584"/>
    <w:rsid w:val="00507C12"/>
    <w:rsid w:val="00531F39"/>
    <w:rsid w:val="005404B9"/>
    <w:rsid w:val="0054509B"/>
    <w:rsid w:val="00545CAE"/>
    <w:rsid w:val="0055506C"/>
    <w:rsid w:val="0057118C"/>
    <w:rsid w:val="00575AC9"/>
    <w:rsid w:val="00585D3F"/>
    <w:rsid w:val="00587898"/>
    <w:rsid w:val="0059266C"/>
    <w:rsid w:val="005A1377"/>
    <w:rsid w:val="005B206A"/>
    <w:rsid w:val="005C783D"/>
    <w:rsid w:val="005D61FD"/>
    <w:rsid w:val="005F10B5"/>
    <w:rsid w:val="005F12D1"/>
    <w:rsid w:val="006066E0"/>
    <w:rsid w:val="00631BE0"/>
    <w:rsid w:val="006433B9"/>
    <w:rsid w:val="00675679"/>
    <w:rsid w:val="00682012"/>
    <w:rsid w:val="006A54EF"/>
    <w:rsid w:val="006D53C1"/>
    <w:rsid w:val="007101A5"/>
    <w:rsid w:val="00710A30"/>
    <w:rsid w:val="00712E52"/>
    <w:rsid w:val="00725E83"/>
    <w:rsid w:val="0073386C"/>
    <w:rsid w:val="00761BAA"/>
    <w:rsid w:val="00770E15"/>
    <w:rsid w:val="00771436"/>
    <w:rsid w:val="007861DD"/>
    <w:rsid w:val="00791C21"/>
    <w:rsid w:val="007A5DD2"/>
    <w:rsid w:val="007B6E57"/>
    <w:rsid w:val="007C37D8"/>
    <w:rsid w:val="007D7EF6"/>
    <w:rsid w:val="007E218B"/>
    <w:rsid w:val="00825F58"/>
    <w:rsid w:val="00831686"/>
    <w:rsid w:val="008335D7"/>
    <w:rsid w:val="00837A0A"/>
    <w:rsid w:val="00846BBB"/>
    <w:rsid w:val="008A42D2"/>
    <w:rsid w:val="008A7B15"/>
    <w:rsid w:val="008E14A2"/>
    <w:rsid w:val="008E784B"/>
    <w:rsid w:val="008F1938"/>
    <w:rsid w:val="0092446F"/>
    <w:rsid w:val="00950EF7"/>
    <w:rsid w:val="0097254B"/>
    <w:rsid w:val="00974FD3"/>
    <w:rsid w:val="009831BA"/>
    <w:rsid w:val="00986306"/>
    <w:rsid w:val="009D5E5C"/>
    <w:rsid w:val="00A1123C"/>
    <w:rsid w:val="00A12A05"/>
    <w:rsid w:val="00A35342"/>
    <w:rsid w:val="00A35C26"/>
    <w:rsid w:val="00A4163C"/>
    <w:rsid w:val="00A523CE"/>
    <w:rsid w:val="00A813C2"/>
    <w:rsid w:val="00A905E3"/>
    <w:rsid w:val="00AA31F9"/>
    <w:rsid w:val="00AB0920"/>
    <w:rsid w:val="00AB3991"/>
    <w:rsid w:val="00AE7D34"/>
    <w:rsid w:val="00AF1B6E"/>
    <w:rsid w:val="00B04913"/>
    <w:rsid w:val="00B4319A"/>
    <w:rsid w:val="00B47CAF"/>
    <w:rsid w:val="00B73487"/>
    <w:rsid w:val="00B745CE"/>
    <w:rsid w:val="00B77869"/>
    <w:rsid w:val="00B90D45"/>
    <w:rsid w:val="00B974B3"/>
    <w:rsid w:val="00BA2A09"/>
    <w:rsid w:val="00BA78CC"/>
    <w:rsid w:val="00BB642B"/>
    <w:rsid w:val="00BD286A"/>
    <w:rsid w:val="00BD5295"/>
    <w:rsid w:val="00BE4ED3"/>
    <w:rsid w:val="00BF09DF"/>
    <w:rsid w:val="00BF58AB"/>
    <w:rsid w:val="00C107AB"/>
    <w:rsid w:val="00C30BD7"/>
    <w:rsid w:val="00C32C8B"/>
    <w:rsid w:val="00C412D0"/>
    <w:rsid w:val="00C9163E"/>
    <w:rsid w:val="00C91BBA"/>
    <w:rsid w:val="00CA143C"/>
    <w:rsid w:val="00CB3B92"/>
    <w:rsid w:val="00CB5F01"/>
    <w:rsid w:val="00CB7882"/>
    <w:rsid w:val="00CD7460"/>
    <w:rsid w:val="00CD77BC"/>
    <w:rsid w:val="00D17DF8"/>
    <w:rsid w:val="00D264F6"/>
    <w:rsid w:val="00D34EDC"/>
    <w:rsid w:val="00D35F79"/>
    <w:rsid w:val="00D430CD"/>
    <w:rsid w:val="00D457F2"/>
    <w:rsid w:val="00D4767D"/>
    <w:rsid w:val="00D50DA3"/>
    <w:rsid w:val="00D51F6B"/>
    <w:rsid w:val="00D64E88"/>
    <w:rsid w:val="00D967F0"/>
    <w:rsid w:val="00DC206A"/>
    <w:rsid w:val="00DE1741"/>
    <w:rsid w:val="00DF6CFB"/>
    <w:rsid w:val="00E2010B"/>
    <w:rsid w:val="00E202EC"/>
    <w:rsid w:val="00E2230F"/>
    <w:rsid w:val="00E26FCC"/>
    <w:rsid w:val="00E31094"/>
    <w:rsid w:val="00E47B54"/>
    <w:rsid w:val="00E53F67"/>
    <w:rsid w:val="00E553E5"/>
    <w:rsid w:val="00E7418A"/>
    <w:rsid w:val="00E77549"/>
    <w:rsid w:val="00E83535"/>
    <w:rsid w:val="00E87910"/>
    <w:rsid w:val="00EA3A5E"/>
    <w:rsid w:val="00EB3B3B"/>
    <w:rsid w:val="00EC6ED3"/>
    <w:rsid w:val="00EC76C2"/>
    <w:rsid w:val="00ED2607"/>
    <w:rsid w:val="00ED49CF"/>
    <w:rsid w:val="00F040EE"/>
    <w:rsid w:val="00F05679"/>
    <w:rsid w:val="00F12A10"/>
    <w:rsid w:val="00F23FC4"/>
    <w:rsid w:val="00F274BD"/>
    <w:rsid w:val="00F42E4C"/>
    <w:rsid w:val="00F912C4"/>
    <w:rsid w:val="00F95C44"/>
    <w:rsid w:val="00FA008C"/>
    <w:rsid w:val="00FA50A5"/>
    <w:rsid w:val="00FB4AD0"/>
    <w:rsid w:val="00FD6446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30BD7"/>
    <w:rPr>
      <w:b/>
      <w:bCs/>
    </w:rPr>
  </w:style>
  <w:style w:type="table" w:styleId="a8">
    <w:name w:val="Table Grid"/>
    <w:basedOn w:val="a1"/>
    <w:uiPriority w:val="59"/>
    <w:rsid w:val="002A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9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3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C30BD7"/>
    <w:rPr>
      <w:b/>
      <w:bCs/>
    </w:rPr>
  </w:style>
  <w:style w:type="table" w:styleId="a8">
    <w:name w:val="Table Grid"/>
    <w:basedOn w:val="a1"/>
    <w:uiPriority w:val="59"/>
    <w:rsid w:val="002A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9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7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108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0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370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84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0439">
                  <w:marLeft w:val="0"/>
                  <w:marRight w:val="450"/>
                  <w:marTop w:val="150"/>
                  <w:marBottom w:val="150"/>
                  <w:divBdr>
                    <w:top w:val="single" w:sz="36" w:space="0" w:color="C00808"/>
                    <w:left w:val="single" w:sz="36" w:space="0" w:color="C00808"/>
                    <w:bottom w:val="single" w:sz="36" w:space="0" w:color="C00808"/>
                    <w:right w:val="single" w:sz="36" w:space="0" w:color="C00808"/>
                  </w:divBdr>
                  <w:divsChild>
                    <w:div w:id="568149706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7373">
                  <w:marLeft w:val="0"/>
                  <w:marRight w:val="0"/>
                  <w:marTop w:val="3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208001">
                  <w:marLeft w:val="25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671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8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070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20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72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48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058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7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2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10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5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049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7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170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8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651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4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95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0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2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2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21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270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2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739424">
              <w:marLeft w:val="375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79">
                          <w:marLeft w:val="0"/>
                          <w:marRight w:val="19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5708">
                          <w:marLeft w:val="-750"/>
                          <w:marRight w:val="0"/>
                          <w:marTop w:val="165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8457050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93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40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896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74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56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79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9860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8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385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137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31" w:color="E0E1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4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7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75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76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4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7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91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9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39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09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23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28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46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05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0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96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43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1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7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75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6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32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58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10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5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07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912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0" w:color="DBEAF4"/>
                                    <w:bottom w:val="single" w:sz="6" w:space="0" w:color="DBEAF4"/>
                                    <w:right w:val="single" w:sz="6" w:space="10" w:color="DBEAF4"/>
                                  </w:divBdr>
                                  <w:divsChild>
                                    <w:div w:id="10251380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7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499448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70771">
                                      <w:marLeft w:val="0"/>
                                      <w:marRight w:val="0"/>
                                      <w:marTop w:val="405"/>
                                      <w:marBottom w:val="540"/>
                                      <w:divBdr>
                                        <w:top w:val="single" w:sz="6" w:space="8" w:color="D3CFCF"/>
                                        <w:left w:val="none" w:sz="0" w:space="0" w:color="auto"/>
                                        <w:bottom w:val="single" w:sz="6" w:space="6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467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1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49A4-EB8E-4469-9B1E-ECDAB98D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 Мовсисян</dc:creator>
  <cp:keywords/>
  <dc:description/>
  <cp:lastModifiedBy>Администратор</cp:lastModifiedBy>
  <cp:revision>213</cp:revision>
  <cp:lastPrinted>2019-12-05T02:40:00Z</cp:lastPrinted>
  <dcterms:created xsi:type="dcterms:W3CDTF">2016-06-24T02:06:00Z</dcterms:created>
  <dcterms:modified xsi:type="dcterms:W3CDTF">2020-04-30T03:21:00Z</dcterms:modified>
</cp:coreProperties>
</file>