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Default="007318A9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7318A9" w:rsidRPr="007318A9" w:rsidRDefault="007318A9" w:rsidP="007318A9">
      <w:pPr>
        <w:widowControl w:val="0"/>
        <w:spacing w:line="317" w:lineRule="exact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318A9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7318A9" w:rsidRPr="007318A9" w:rsidRDefault="007318A9" w:rsidP="007318A9">
      <w:pPr>
        <w:widowControl w:val="0"/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318A9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7318A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«Бурулятуйское»</w:t>
      </w:r>
      <w:r w:rsidRPr="007318A9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F87B75">
        <w:rPr>
          <w:rFonts w:ascii="Times New Roman" w:eastAsia="Times New Roman" w:hAnsi="Times New Roman" w:cs="Times New Roman"/>
          <w:sz w:val="28"/>
          <w:szCs w:val="28"/>
          <w:lang w:bidi="ru-RU"/>
        </w:rPr>
        <w:t>21</w:t>
      </w:r>
      <w:r w:rsidRPr="007318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F87B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7318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F87B75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7318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F87B75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</w:p>
    <w:p w:rsidR="007318A9" w:rsidRPr="007318A9" w:rsidRDefault="007318A9" w:rsidP="007318A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318A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7318A9" w:rsidRPr="007318A9" w:rsidRDefault="007318A9" w:rsidP="007318A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318A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7318A9" w:rsidRPr="007318A9" w:rsidRDefault="007318A9" w:rsidP="007318A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B20B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B20B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B20B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B20B6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7318A9" w:rsidRDefault="007318A9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8753ED">
        <w:rPr>
          <w:rStyle w:val="a4"/>
          <w:b w:val="0"/>
          <w:sz w:val="28"/>
          <w:szCs w:val="28"/>
        </w:rPr>
        <w:t>Бурулятуйское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3603C8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B96B6A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F87B75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8753ED">
        <w:rPr>
          <w:rStyle w:val="a4"/>
          <w:b w:val="0"/>
          <w:sz w:val="28"/>
          <w:szCs w:val="28"/>
        </w:rPr>
        <w:t>Бурулятуйское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8753ED">
        <w:rPr>
          <w:sz w:val="28"/>
          <w:szCs w:val="28"/>
        </w:rPr>
        <w:t>Омельянчук Сергея Климентьевича</w:t>
      </w:r>
      <w:r w:rsidRPr="00F3659D">
        <w:rPr>
          <w:sz w:val="28"/>
          <w:szCs w:val="28"/>
        </w:rPr>
        <w:t>, действующе</w:t>
      </w:r>
      <w:r w:rsidR="008753ED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8753ED">
        <w:rPr>
          <w:rStyle w:val="a4"/>
          <w:b w:val="0"/>
          <w:sz w:val="28"/>
          <w:szCs w:val="28"/>
        </w:rPr>
        <w:t>Бурулятуйское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 согласно прилагаемому к соглашению расчета потребности финансовых средств.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435E41">
        <w:rPr>
          <w:color w:val="000000" w:themeColor="text1"/>
          <w:sz w:val="28"/>
          <w:szCs w:val="28"/>
        </w:rPr>
        <w:t>2</w:t>
      </w:r>
      <w:r w:rsidR="00F87B75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</w:t>
      </w:r>
      <w:r w:rsidRPr="00F3659D">
        <w:rPr>
          <w:sz w:val="28"/>
          <w:szCs w:val="28"/>
        </w:rPr>
        <w:lastRenderedPageBreak/>
        <w:t xml:space="preserve">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8753ED">
        <w:rPr>
          <w:rStyle w:val="a4"/>
          <w:b w:val="0"/>
          <w:sz w:val="28"/>
          <w:szCs w:val="28"/>
        </w:rPr>
        <w:t>Бурулятуйское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1A37E9">
        <w:rPr>
          <w:color w:val="000000" w:themeColor="text1"/>
          <w:sz w:val="28"/>
          <w:szCs w:val="28"/>
        </w:rPr>
        <w:t xml:space="preserve">составляет </w:t>
      </w:r>
      <w:r w:rsidR="00B96B6A">
        <w:rPr>
          <w:color w:val="000000" w:themeColor="text1"/>
          <w:sz w:val="28"/>
          <w:szCs w:val="28"/>
        </w:rPr>
        <w:t>1988</w:t>
      </w:r>
      <w:r w:rsidR="00DE5748" w:rsidRPr="001A37E9">
        <w:rPr>
          <w:color w:val="000000" w:themeColor="text1"/>
          <w:sz w:val="28"/>
          <w:szCs w:val="28"/>
        </w:rPr>
        <w:t xml:space="preserve"> (</w:t>
      </w:r>
      <w:r w:rsidR="00B96B6A">
        <w:rPr>
          <w:color w:val="000000" w:themeColor="text1"/>
          <w:sz w:val="28"/>
          <w:szCs w:val="28"/>
        </w:rPr>
        <w:t>одна тысяча девятьсот восемьдесят восемь</w:t>
      </w:r>
      <w:r w:rsidR="00DE5748" w:rsidRPr="001A37E9">
        <w:rPr>
          <w:color w:val="000000" w:themeColor="text1"/>
          <w:sz w:val="28"/>
          <w:szCs w:val="28"/>
        </w:rPr>
        <w:t>)</w:t>
      </w:r>
      <w:r w:rsidRPr="001A37E9">
        <w:rPr>
          <w:color w:val="000000" w:themeColor="text1"/>
          <w:sz w:val="28"/>
          <w:szCs w:val="28"/>
        </w:rPr>
        <w:t xml:space="preserve"> рублей.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435E41">
        <w:rPr>
          <w:sz w:val="28"/>
          <w:szCs w:val="28"/>
        </w:rPr>
        <w:t>2</w:t>
      </w:r>
      <w:r w:rsidR="00F87B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435E41">
        <w:rPr>
          <w:sz w:val="28"/>
          <w:szCs w:val="28"/>
        </w:rPr>
        <w:t>2</w:t>
      </w:r>
      <w:r w:rsidR="00F87B75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 xml:space="preserve"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</w:t>
      </w:r>
      <w:r w:rsidRPr="00F3659D">
        <w:rPr>
          <w:sz w:val="28"/>
          <w:szCs w:val="28"/>
        </w:rPr>
        <w:lastRenderedPageBreak/>
        <w:t>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9726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8753ED" w:rsidTr="00CA0F12">
              <w:tc>
                <w:tcPr>
                  <w:tcW w:w="4786" w:type="dxa"/>
                </w:tcPr>
                <w:p w:rsidR="008753ED" w:rsidRPr="00105B23" w:rsidRDefault="008753ED" w:rsidP="00CA0F12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8753ED" w:rsidRPr="00105B23" w:rsidRDefault="008753ED" w:rsidP="00CA0F12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Бурулятуйское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8753ED" w:rsidRPr="00105B23" w:rsidRDefault="008753ED" w:rsidP="00CA0F12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8753ED" w:rsidRPr="00105B23" w:rsidRDefault="008753ED" w:rsidP="00CA0F12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УФК по Забайкальскому краю (ОК 18 Администрация СП 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Бурулятуйское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»),</w:t>
                  </w:r>
                </w:p>
                <w:p w:rsidR="008753ED" w:rsidRPr="00105B23" w:rsidRDefault="008753ED" w:rsidP="00CA0F12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900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 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6091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8753ED" w:rsidRPr="00105B23" w:rsidRDefault="008753ED" w:rsidP="00CA0F12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КПП – 751501001, ОГРН – 10575150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12052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,</w:t>
                  </w:r>
                </w:p>
                <w:p w:rsidR="008753ED" w:rsidRPr="00105B23" w:rsidRDefault="008753ED" w:rsidP="00CA0F12">
                  <w:pPr>
                    <w:pStyle w:val="41"/>
                    <w:shd w:val="clear" w:color="auto" w:fill="auto"/>
                    <w:ind w:right="-149"/>
                    <w:rPr>
                      <w:sz w:val="25"/>
                      <w:szCs w:val="25"/>
                    </w:rPr>
                  </w:pPr>
                  <w:r w:rsidRPr="00105B23">
                    <w:rPr>
                      <w:sz w:val="25"/>
                      <w:szCs w:val="25"/>
                    </w:rPr>
                    <w:t>ОКТМО – 7663</w:t>
                  </w:r>
                  <w:r>
                    <w:rPr>
                      <w:sz w:val="25"/>
                      <w:szCs w:val="25"/>
                    </w:rPr>
                    <w:t>2415</w:t>
                  </w:r>
                  <w:r w:rsidRPr="00105B23">
                    <w:rPr>
                      <w:sz w:val="25"/>
                      <w:szCs w:val="25"/>
                    </w:rPr>
                    <w:t xml:space="preserve"> в ГРКЦ ГУ</w:t>
                  </w:r>
                </w:p>
                <w:p w:rsidR="008753ED" w:rsidRDefault="008753ED" w:rsidP="00CA0F12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Банка России по Забайкальскому краю,</w:t>
                  </w:r>
                </w:p>
                <w:p w:rsidR="008753ED" w:rsidRDefault="008753ED" w:rsidP="00CA0F12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047601001,</w:t>
                  </w:r>
                </w:p>
                <w:p w:rsidR="008753ED" w:rsidRDefault="008753ED" w:rsidP="00CA0F12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Расч. счет – </w:t>
                  </w:r>
                  <w:r w:rsidR="00B20B6E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03231643766324159100</w:t>
                  </w:r>
                </w:p>
                <w:p w:rsidR="008753ED" w:rsidRDefault="008753ED" w:rsidP="00CA0F12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8753ED" w:rsidRDefault="008753ED" w:rsidP="00CA0F12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8753ED" w:rsidRDefault="008753ED" w:rsidP="00CA0F12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8753ED" w:rsidRDefault="008753ED" w:rsidP="00CA0F12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«Бурулятуйское»</w:t>
                  </w:r>
                </w:p>
                <w:p w:rsidR="008C2E92" w:rsidRDefault="008C2E92" w:rsidP="00CA0F12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С.К. Омельянчук</w:t>
                  </w:r>
                </w:p>
              </w:tc>
              <w:tc>
                <w:tcPr>
                  <w:tcW w:w="4928" w:type="dxa"/>
                </w:tcPr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Администрация Муниципального района «Оловяннинский район», </w:t>
                  </w:r>
                </w:p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674500, Забайкальский край, </w:t>
                  </w:r>
                </w:p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п. Оловянная, ул. Московская 36.</w:t>
                  </w:r>
                </w:p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УФК по Забайкальскому краю (ОК 18 Администрация МР «Оловяннинский район»),</w:t>
                  </w:r>
                </w:p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Л.с- 03913204540, ИНН- 7515002604,</w:t>
                  </w:r>
                </w:p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КПП -751501001, ОГРН -10275006832422, ОКТМО - 76632151в ГРКЦ ГУ Банка России по Забайкальскому краю, </w:t>
                  </w:r>
                </w:p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БИК-047601001,</w:t>
                  </w:r>
                </w:p>
                <w:p w:rsidR="00435E41" w:rsidRPr="00435E41" w:rsidRDefault="00435E41" w:rsidP="00435E41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35E41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Расч.счет - 40204810350040020196</w:t>
                  </w:r>
                </w:p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  <w:p w:rsidR="008753ED" w:rsidRDefault="008753ED" w:rsidP="00CA0F1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Глава муниципального района «Оловяннинский район»</w:t>
                  </w:r>
                </w:p>
                <w:p w:rsidR="008C2E92" w:rsidRPr="00105B23" w:rsidRDefault="008C2E92" w:rsidP="00CA0F1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________________А.В. Антошкин</w:t>
                  </w: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1A37E9"/>
    <w:rsid w:val="003603C8"/>
    <w:rsid w:val="00421AFD"/>
    <w:rsid w:val="00435E41"/>
    <w:rsid w:val="00456481"/>
    <w:rsid w:val="00511A71"/>
    <w:rsid w:val="006059F0"/>
    <w:rsid w:val="007318A9"/>
    <w:rsid w:val="007325ED"/>
    <w:rsid w:val="008753ED"/>
    <w:rsid w:val="008C2E92"/>
    <w:rsid w:val="009F7A42"/>
    <w:rsid w:val="00A82110"/>
    <w:rsid w:val="00B20B6E"/>
    <w:rsid w:val="00B96B6A"/>
    <w:rsid w:val="00D36757"/>
    <w:rsid w:val="00D72D73"/>
    <w:rsid w:val="00DE5748"/>
    <w:rsid w:val="00F87B75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21</cp:revision>
  <cp:lastPrinted>2019-12-18T02:21:00Z</cp:lastPrinted>
  <dcterms:created xsi:type="dcterms:W3CDTF">2019-01-09T06:47:00Z</dcterms:created>
  <dcterms:modified xsi:type="dcterms:W3CDTF">2021-03-26T01:27:00Z</dcterms:modified>
</cp:coreProperties>
</file>