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33" w:rsidRDefault="00AF7833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AF7833" w:rsidRDefault="00AF7833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AF7833" w:rsidRPr="00AF7833" w:rsidRDefault="00AF7833" w:rsidP="00AF7833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F7833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AF7833" w:rsidRPr="00AF7833" w:rsidRDefault="00AF7833" w:rsidP="00AF7833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F7833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AF783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«Уртуйское»</w:t>
      </w:r>
      <w:r w:rsidRPr="00AF783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«0</w:t>
      </w:r>
      <w:r w:rsidR="008426E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AF7833">
        <w:rPr>
          <w:rFonts w:ascii="Times New Roman" w:eastAsia="Times New Roman" w:hAnsi="Times New Roman" w:cs="Times New Roman"/>
          <w:sz w:val="28"/>
          <w:szCs w:val="28"/>
          <w:lang w:bidi="ru-RU"/>
        </w:rPr>
        <w:t>» октября 20</w:t>
      </w:r>
      <w:r w:rsidR="008426E1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AF78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8426E1">
        <w:rPr>
          <w:rFonts w:ascii="Times New Roman" w:eastAsia="Times New Roman" w:hAnsi="Times New Roman" w:cs="Times New Roman"/>
          <w:sz w:val="28"/>
          <w:szCs w:val="28"/>
          <w:lang w:bidi="ru-RU"/>
        </w:rPr>
        <w:t>27</w:t>
      </w:r>
    </w:p>
    <w:p w:rsidR="00AF7833" w:rsidRPr="00AF7833" w:rsidRDefault="00AF7833" w:rsidP="00AF7833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F78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AF7833" w:rsidRPr="00AF7833" w:rsidRDefault="00AF7833" w:rsidP="00AF7833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F78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AF7833" w:rsidRPr="00AF7833" w:rsidRDefault="00AF7833" w:rsidP="00AF7833">
      <w:pPr>
        <w:jc w:val="right"/>
        <w:rPr>
          <w:rFonts w:ascii="Times New Roman" w:hAnsi="Times New Roman" w:cs="Times New Roman"/>
          <w:sz w:val="28"/>
          <w:szCs w:val="28"/>
        </w:rPr>
      </w:pPr>
      <w:r w:rsidRPr="00AF7833">
        <w:rPr>
          <w:rFonts w:ascii="Times New Roman" w:hAnsi="Times New Roman" w:cs="Times New Roman"/>
          <w:sz w:val="28"/>
          <w:szCs w:val="28"/>
        </w:rPr>
        <w:t>от «</w:t>
      </w:r>
      <w:r w:rsidR="000C5506">
        <w:rPr>
          <w:rFonts w:ascii="Times New Roman" w:hAnsi="Times New Roman" w:cs="Times New Roman"/>
          <w:sz w:val="28"/>
          <w:szCs w:val="28"/>
        </w:rPr>
        <w:t>25</w:t>
      </w:r>
      <w:r w:rsidRPr="00AF7833">
        <w:rPr>
          <w:rFonts w:ascii="Times New Roman" w:hAnsi="Times New Roman" w:cs="Times New Roman"/>
          <w:sz w:val="28"/>
          <w:szCs w:val="28"/>
        </w:rPr>
        <w:t xml:space="preserve">» </w:t>
      </w:r>
      <w:r w:rsidR="000C5506">
        <w:rPr>
          <w:rFonts w:ascii="Times New Roman" w:hAnsi="Times New Roman" w:cs="Times New Roman"/>
          <w:sz w:val="28"/>
          <w:szCs w:val="28"/>
        </w:rPr>
        <w:t>декабря</w:t>
      </w:r>
      <w:r w:rsidRPr="00AF7833">
        <w:rPr>
          <w:rFonts w:ascii="Times New Roman" w:hAnsi="Times New Roman" w:cs="Times New Roman"/>
          <w:sz w:val="28"/>
          <w:szCs w:val="28"/>
        </w:rPr>
        <w:t xml:space="preserve"> 20</w:t>
      </w:r>
      <w:r w:rsidR="000C5506">
        <w:rPr>
          <w:rFonts w:ascii="Times New Roman" w:hAnsi="Times New Roman" w:cs="Times New Roman"/>
          <w:sz w:val="28"/>
          <w:szCs w:val="28"/>
        </w:rPr>
        <w:t>20</w:t>
      </w:r>
      <w:r w:rsidRPr="00AF7833">
        <w:rPr>
          <w:rFonts w:ascii="Times New Roman" w:hAnsi="Times New Roman" w:cs="Times New Roman"/>
          <w:sz w:val="28"/>
          <w:szCs w:val="28"/>
        </w:rPr>
        <w:t xml:space="preserve"> г. № 1</w:t>
      </w:r>
      <w:r w:rsidR="000C5506">
        <w:rPr>
          <w:rFonts w:ascii="Times New Roman" w:hAnsi="Times New Roman" w:cs="Times New Roman"/>
          <w:sz w:val="28"/>
          <w:szCs w:val="28"/>
        </w:rPr>
        <w:t>99</w:t>
      </w:r>
    </w:p>
    <w:p w:rsidR="00AF7833" w:rsidRDefault="00AF7833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«Оловяннинский район» администрации сельского поселения «</w:t>
      </w:r>
      <w:r w:rsidR="00F0213F">
        <w:rPr>
          <w:rStyle w:val="a4"/>
          <w:b w:val="0"/>
          <w:sz w:val="28"/>
          <w:szCs w:val="28"/>
        </w:rPr>
        <w:t>Уртуйское</w:t>
      </w:r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282258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0C5506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8426E1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F0213F">
        <w:rPr>
          <w:rStyle w:val="a4"/>
          <w:b w:val="0"/>
          <w:sz w:val="28"/>
          <w:szCs w:val="28"/>
        </w:rPr>
        <w:t>Уртуйское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r w:rsidR="00F0213F">
        <w:rPr>
          <w:sz w:val="28"/>
          <w:szCs w:val="28"/>
        </w:rPr>
        <w:t>Сеньковой Татьяны Ивановны</w:t>
      </w:r>
      <w:r w:rsidRPr="00F3659D">
        <w:rPr>
          <w:sz w:val="28"/>
          <w:szCs w:val="28"/>
        </w:rPr>
        <w:t>, действующе</w:t>
      </w:r>
      <w:r w:rsidR="00F0213F"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F0213F">
        <w:rPr>
          <w:rStyle w:val="a4"/>
          <w:b w:val="0"/>
          <w:sz w:val="28"/>
          <w:szCs w:val="28"/>
        </w:rPr>
        <w:t>Уртуйское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C60D40">
        <w:rPr>
          <w:color w:val="000000" w:themeColor="text1"/>
          <w:sz w:val="28"/>
          <w:szCs w:val="28"/>
        </w:rPr>
        <w:t>2</w:t>
      </w:r>
      <w:r w:rsidR="008426E1">
        <w:rPr>
          <w:color w:val="000000" w:themeColor="text1"/>
          <w:sz w:val="28"/>
          <w:szCs w:val="28"/>
        </w:rPr>
        <w:t>1</w:t>
      </w:r>
      <w:r w:rsidR="00C60D40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 xml:space="preserve">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</w:t>
      </w:r>
      <w:r w:rsidRPr="00F3659D">
        <w:rPr>
          <w:sz w:val="28"/>
          <w:szCs w:val="28"/>
        </w:rPr>
        <w:lastRenderedPageBreak/>
        <w:t xml:space="preserve">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r w:rsidR="00F0213F">
        <w:rPr>
          <w:rStyle w:val="a4"/>
          <w:b w:val="0"/>
          <w:sz w:val="28"/>
          <w:szCs w:val="28"/>
        </w:rPr>
        <w:t>Уртуйское</w:t>
      </w:r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составляет</w:t>
      </w:r>
      <w:r>
        <w:rPr>
          <w:color w:val="000000" w:themeColor="text1"/>
          <w:sz w:val="28"/>
          <w:szCs w:val="28"/>
        </w:rPr>
        <w:t xml:space="preserve"> </w:t>
      </w:r>
      <w:r w:rsidR="000C5506">
        <w:rPr>
          <w:color w:val="000000" w:themeColor="text1"/>
          <w:sz w:val="28"/>
          <w:szCs w:val="28"/>
        </w:rPr>
        <w:t>1180</w:t>
      </w:r>
      <w:r w:rsidR="00017D19" w:rsidRPr="006D0A75">
        <w:rPr>
          <w:color w:val="000000" w:themeColor="text1"/>
          <w:sz w:val="28"/>
          <w:szCs w:val="28"/>
        </w:rPr>
        <w:t xml:space="preserve"> (</w:t>
      </w:r>
      <w:r w:rsidR="000C5506">
        <w:rPr>
          <w:color w:val="000000" w:themeColor="text1"/>
          <w:sz w:val="28"/>
          <w:szCs w:val="28"/>
        </w:rPr>
        <w:t>одна тысяча сто восемьдесят</w:t>
      </w:r>
      <w:r w:rsidR="00017D19" w:rsidRPr="006D0A75">
        <w:rPr>
          <w:color w:val="000000" w:themeColor="text1"/>
          <w:sz w:val="28"/>
          <w:szCs w:val="28"/>
        </w:rPr>
        <w:t>)</w:t>
      </w:r>
      <w:r w:rsidRPr="006D0A75">
        <w:rPr>
          <w:color w:val="000000" w:themeColor="text1"/>
          <w:sz w:val="28"/>
          <w:szCs w:val="28"/>
        </w:rPr>
        <w:t xml:space="preserve"> рублей</w:t>
      </w:r>
      <w:r w:rsidRPr="00FB3CE4">
        <w:rPr>
          <w:color w:val="000000" w:themeColor="text1"/>
          <w:sz w:val="28"/>
          <w:szCs w:val="28"/>
        </w:rPr>
        <w:t>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C60D40">
        <w:rPr>
          <w:sz w:val="28"/>
          <w:szCs w:val="28"/>
        </w:rPr>
        <w:t>2</w:t>
      </w:r>
      <w:r w:rsidR="008426E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C60D40">
        <w:rPr>
          <w:sz w:val="28"/>
          <w:szCs w:val="28"/>
        </w:rPr>
        <w:t>2</w:t>
      </w:r>
      <w:r w:rsidR="008426E1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В</w:t>
      </w:r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511A71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FC3DAC" w:rsidRDefault="00FC3DAC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D72D73" w:rsidTr="00574347">
        <w:tc>
          <w:tcPr>
            <w:tcW w:w="4786" w:type="dxa"/>
          </w:tcPr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20174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40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02"/>
                    <w:gridCol w:w="222"/>
                  </w:tblGrid>
                  <w:tr w:rsidR="00210387" w:rsidTr="004E0418">
                    <w:tc>
                      <w:tcPr>
                        <w:tcW w:w="9930" w:type="dxa"/>
                      </w:tcPr>
                      <w:tbl>
                        <w:tblPr>
                          <w:tblStyle w:val="a5"/>
                          <w:tblW w:w="1928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3089"/>
                          <w:gridCol w:w="3089"/>
                          <w:gridCol w:w="3178"/>
                        </w:tblGrid>
                        <w:tr w:rsidR="005E5D69" w:rsidTr="005E5D69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5"/>
                                <w:tblW w:w="971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F0213F" w:rsidTr="00662F80">
                                <w:tc>
                                  <w:tcPr>
                                    <w:tcW w:w="4786" w:type="dxa"/>
                                  </w:tcPr>
                                  <w:p w:rsidR="00F0213F" w:rsidRPr="00105B23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Администрация сельского поселения </w:t>
                                    </w:r>
                                  </w:p>
                                  <w:p w:rsidR="00F0213F" w:rsidRPr="00105B23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«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Уртуйское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»</w:t>
                                    </w:r>
                                  </w:p>
                                  <w:p w:rsidR="00F0213F" w:rsidRPr="00105B23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F0213F" w:rsidRPr="00105B23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УФК по Забайкальскому краю (ОК 18 Администрация СП «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Уртуйское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»),</w:t>
                                    </w:r>
                                  </w:p>
                                  <w:p w:rsidR="00F0213F" w:rsidRPr="00105B23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Л.с – 03913014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930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, ИНН – 751500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6126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,</w:t>
                                    </w:r>
                                  </w:p>
                                  <w:p w:rsidR="00F0213F" w:rsidRPr="00105B23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КПП – 751501001, ОГРН – 10575150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20551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,</w:t>
                                    </w:r>
                                  </w:p>
                                  <w:p w:rsidR="00F0213F" w:rsidRPr="00105B23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sz w:val="25"/>
                                        <w:szCs w:val="25"/>
                                      </w:rPr>
                                      <w:t>ОКТМО – 7663</w:t>
                                    </w:r>
                                    <w:r>
                                      <w:rPr>
                                        <w:sz w:val="25"/>
                                        <w:szCs w:val="25"/>
                                      </w:rPr>
                                      <w:t>2457</w:t>
                                    </w:r>
                                    <w:r w:rsidRPr="00105B23">
                                      <w:rPr>
                                        <w:sz w:val="25"/>
                                        <w:szCs w:val="25"/>
                                      </w:rPr>
                                      <w:t xml:space="preserve"> в ГРКЦ ГУ</w:t>
                                    </w:r>
                                  </w:p>
                                  <w:p w:rsidR="00F0213F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Банка России по Забайкальскому краю,</w:t>
                                    </w:r>
                                  </w:p>
                                  <w:p w:rsidR="00F0213F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БИК – 047601001,</w:t>
                                    </w:r>
                                  </w:p>
                                  <w:p w:rsidR="00F0213F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Расч. счет – </w:t>
                                    </w:r>
                                    <w:r w:rsidR="002628DA">
                                      <w:rPr>
                                        <w:rFonts w:hint="eastAsia"/>
                                        <w:sz w:val="25"/>
                                        <w:szCs w:val="25"/>
                                        <w:lang w:bidi="ru-RU"/>
                                      </w:rPr>
                                      <w:t xml:space="preserve"> 03231643766324579100</w:t>
                                    </w:r>
                                  </w:p>
                                  <w:p w:rsidR="00F0213F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F0213F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Глава администрации </w:t>
                                    </w:r>
                                  </w:p>
                                  <w:p w:rsidR="00F0213F" w:rsidRDefault="00F0213F" w:rsidP="00662F80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сельского поселения «Уртуйское»</w:t>
                                    </w:r>
                                  </w:p>
                                  <w:p w:rsidR="006D0A75" w:rsidRDefault="006D0A75" w:rsidP="00662F80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F0213F" w:rsidRPr="00105B23" w:rsidRDefault="00F0213F" w:rsidP="00662F80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 xml:space="preserve">_______________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Т.И. Сенькова</w:t>
                                    </w: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C60D40" w:rsidRPr="00C60D40" w:rsidRDefault="00C60D40" w:rsidP="00C60D40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</w:pPr>
                                    <w:r w:rsidRPr="00C60D40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 xml:space="preserve">Администрация Муниципального района «Оловяннинский район», </w:t>
                                    </w:r>
                                  </w:p>
                                  <w:p w:rsidR="00C60D40" w:rsidRPr="00C60D40" w:rsidRDefault="00C60D40" w:rsidP="00C60D40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</w:pPr>
                                    <w:r w:rsidRPr="00C60D40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 xml:space="preserve">674500, Забайкальский край, </w:t>
                                    </w:r>
                                  </w:p>
                                  <w:p w:rsidR="00C60D40" w:rsidRPr="00C60D40" w:rsidRDefault="00C60D40" w:rsidP="00C60D40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5"/>
                                        <w:szCs w:val="25"/>
                                        <w:lang w:eastAsia="en-US"/>
                                      </w:rPr>
                                    </w:pPr>
                                    <w:r w:rsidRPr="00C60D40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>п. Оловянная, ул. Московская 36.</w:t>
                                    </w:r>
                                  </w:p>
                                  <w:p w:rsidR="00C60D40" w:rsidRPr="00C60D40" w:rsidRDefault="00C60D40" w:rsidP="00C60D40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5"/>
                                        <w:szCs w:val="25"/>
                                        <w:lang w:eastAsia="en-US"/>
                                      </w:rPr>
                                    </w:pPr>
                                    <w:r w:rsidRPr="00C60D40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>УФК по Забайкальскому краю (ОК 18 Администрация МР «Оловяннинский район»),</w:t>
                                    </w:r>
                                  </w:p>
                                  <w:p w:rsidR="00C60D40" w:rsidRPr="00C60D40" w:rsidRDefault="00C60D40" w:rsidP="00C60D40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</w:pPr>
                                    <w:r w:rsidRPr="00C60D40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>Л.с- 03913204540, ИНН- 7515002604,</w:t>
                                    </w:r>
                                  </w:p>
                                  <w:p w:rsidR="00C60D40" w:rsidRPr="00C60D40" w:rsidRDefault="00C60D40" w:rsidP="00C60D40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</w:pPr>
                                    <w:r w:rsidRPr="00C60D40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 xml:space="preserve">КПП -751501001, ОГРН -10275006832422, ОКТМО - 76632151в ГРКЦ ГУ Банка России по Забайкальскому краю, </w:t>
                                    </w:r>
                                  </w:p>
                                  <w:p w:rsidR="00C60D40" w:rsidRPr="00C60D40" w:rsidRDefault="00C60D40" w:rsidP="00C60D40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5"/>
                                        <w:szCs w:val="25"/>
                                        <w:lang w:eastAsia="en-US"/>
                                      </w:rPr>
                                    </w:pPr>
                                    <w:r w:rsidRPr="00C60D40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>БИК-047601001,</w:t>
                                    </w:r>
                                  </w:p>
                                  <w:p w:rsidR="00C60D40" w:rsidRPr="00C60D40" w:rsidRDefault="00C60D40" w:rsidP="00C60D40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5"/>
                                        <w:szCs w:val="25"/>
                                        <w:lang w:eastAsia="en-US"/>
                                      </w:rPr>
                                    </w:pPr>
                                    <w:r w:rsidRPr="00C60D40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>Расч.счет - 40204810350040020196</w:t>
                                    </w:r>
                                  </w:p>
                                  <w:p w:rsidR="00F0213F" w:rsidRPr="00105B23" w:rsidRDefault="00F0213F" w:rsidP="00662F80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  <w:p w:rsidR="00F0213F" w:rsidRDefault="00F0213F" w:rsidP="00662F80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Глава муниципального района «Оловяннинский район»</w:t>
                                    </w:r>
                                  </w:p>
                                  <w:p w:rsidR="006D0A75" w:rsidRPr="00105B23" w:rsidRDefault="006D0A75" w:rsidP="00662F80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  <w:p w:rsidR="00F0213F" w:rsidRPr="00105B23" w:rsidRDefault="00F0213F" w:rsidP="00662F80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________________А.В. Антошкин</w:t>
                                    </w:r>
                                  </w:p>
                                </w:tc>
                              </w:tr>
                            </w:tbl>
                            <w:p w:rsidR="005E5D69" w:rsidRPr="00105B23" w:rsidRDefault="005E5D69" w:rsidP="00FF2C8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FF2C8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210387" w:rsidRPr="00105B23" w:rsidRDefault="00210387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10387" w:rsidRPr="00105B23" w:rsidRDefault="00210387" w:rsidP="003344D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017D19"/>
    <w:rsid w:val="000C5506"/>
    <w:rsid w:val="00210387"/>
    <w:rsid w:val="002628DA"/>
    <w:rsid w:val="00282258"/>
    <w:rsid w:val="002F490A"/>
    <w:rsid w:val="00456481"/>
    <w:rsid w:val="004E0418"/>
    <w:rsid w:val="00511A71"/>
    <w:rsid w:val="005E5D69"/>
    <w:rsid w:val="006059F0"/>
    <w:rsid w:val="006D0A75"/>
    <w:rsid w:val="007325ED"/>
    <w:rsid w:val="008426E1"/>
    <w:rsid w:val="008753ED"/>
    <w:rsid w:val="009F7A42"/>
    <w:rsid w:val="00A82110"/>
    <w:rsid w:val="00AF7833"/>
    <w:rsid w:val="00C60D40"/>
    <w:rsid w:val="00CF5926"/>
    <w:rsid w:val="00D36757"/>
    <w:rsid w:val="00D72D73"/>
    <w:rsid w:val="00F0213F"/>
    <w:rsid w:val="00FC3DAC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28</cp:revision>
  <cp:lastPrinted>2019-12-18T02:56:00Z</cp:lastPrinted>
  <dcterms:created xsi:type="dcterms:W3CDTF">2019-01-09T06:47:00Z</dcterms:created>
  <dcterms:modified xsi:type="dcterms:W3CDTF">2021-03-26T01:29:00Z</dcterms:modified>
</cp:coreProperties>
</file>