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16" w:rsidRPr="00150F16" w:rsidRDefault="00150F16" w:rsidP="00150F16">
      <w:pPr>
        <w:spacing w:after="0" w:line="240" w:lineRule="auto"/>
        <w:jc w:val="center"/>
        <w:rPr>
          <w:b/>
        </w:rPr>
      </w:pPr>
      <w:r w:rsidRPr="00150F16">
        <w:rPr>
          <w:b/>
        </w:rPr>
        <w:t>АДМИНИСТРАЦИЯ СЕЛЬСКОГО ПОСЕЛЕНИЯ</w:t>
      </w:r>
    </w:p>
    <w:p w:rsidR="00150F16" w:rsidRPr="00150F16" w:rsidRDefault="00150F16" w:rsidP="00150F16">
      <w:pPr>
        <w:spacing w:after="0" w:line="240" w:lineRule="auto"/>
        <w:jc w:val="center"/>
        <w:rPr>
          <w:b/>
        </w:rPr>
      </w:pPr>
      <w:r w:rsidRPr="00150F16">
        <w:rPr>
          <w:b/>
        </w:rPr>
        <w:t>«УЛАН-ЦАЦЫКСКОЕ»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150F16" w:rsidRDefault="00150F16" w:rsidP="00195F41">
      <w:pPr>
        <w:spacing w:after="0" w:line="240" w:lineRule="auto"/>
        <w:jc w:val="center"/>
        <w:rPr>
          <w:b/>
          <w:bCs/>
        </w:rPr>
      </w:pPr>
    </w:p>
    <w:p w:rsidR="00A5331B" w:rsidRDefault="00A5331B" w:rsidP="00A5331B">
      <w:pPr>
        <w:spacing w:after="0" w:line="240" w:lineRule="auto"/>
        <w:ind w:firstLine="0"/>
        <w:rPr>
          <w:b/>
          <w:bCs/>
        </w:rPr>
      </w:pPr>
    </w:p>
    <w:p w:rsidR="00150F16" w:rsidRDefault="00150F16" w:rsidP="00195F41">
      <w:pPr>
        <w:spacing w:after="0" w:line="240" w:lineRule="auto"/>
        <w:jc w:val="center"/>
        <w:rPr>
          <w:b/>
          <w:bCs/>
        </w:rPr>
      </w:pPr>
    </w:p>
    <w:p w:rsidR="000E6F08" w:rsidRPr="00A5331B" w:rsidRDefault="000E6F08" w:rsidP="00A533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5331B" w:rsidRDefault="00A5331B" w:rsidP="00195F41"/>
    <w:p w:rsidR="005A0600" w:rsidRPr="0038729D" w:rsidRDefault="005A0600" w:rsidP="005A0600">
      <w:pPr>
        <w:spacing w:after="0" w:line="240" w:lineRule="auto"/>
        <w:ind w:firstLine="0"/>
        <w:jc w:val="center"/>
      </w:pPr>
      <w:r w:rsidRPr="0038729D">
        <w:t>от «</w:t>
      </w:r>
      <w:r w:rsidR="00A011D0">
        <w:t>27</w:t>
      </w:r>
      <w:r w:rsidRPr="0038729D">
        <w:t xml:space="preserve">» </w:t>
      </w:r>
      <w:r w:rsidR="00A011D0">
        <w:t xml:space="preserve">января </w:t>
      </w:r>
      <w:r w:rsidRPr="0038729D">
        <w:t>20</w:t>
      </w:r>
      <w:r w:rsidR="00150F16">
        <w:t xml:space="preserve">21 </w:t>
      </w:r>
      <w:r w:rsidRPr="0038729D">
        <w:t>года                                                                  №</w:t>
      </w:r>
      <w:r w:rsidR="00A011D0">
        <w:t>1</w:t>
      </w:r>
    </w:p>
    <w:p w:rsidR="00150F16" w:rsidRDefault="00150F16" w:rsidP="00150F16">
      <w:pPr>
        <w:spacing w:after="0" w:line="240" w:lineRule="auto"/>
        <w:jc w:val="center"/>
        <w:rPr>
          <w:b/>
        </w:rPr>
      </w:pPr>
    </w:p>
    <w:p w:rsidR="00150F16" w:rsidRDefault="00150F16" w:rsidP="00150F16">
      <w:pPr>
        <w:spacing w:after="0" w:line="240" w:lineRule="auto"/>
        <w:jc w:val="center"/>
        <w:rPr>
          <w:b/>
        </w:rPr>
      </w:pPr>
      <w:r w:rsidRPr="00150F16">
        <w:rPr>
          <w:b/>
        </w:rPr>
        <w:t>с. Улан-Цацык</w:t>
      </w:r>
    </w:p>
    <w:p w:rsidR="000E6F08" w:rsidRPr="0017442E" w:rsidRDefault="000E6F08" w:rsidP="006B3B83">
      <w:pPr>
        <w:spacing w:after="0" w:line="240" w:lineRule="auto"/>
        <w:ind w:firstLine="0"/>
      </w:pPr>
    </w:p>
    <w:p w:rsidR="000E6F08" w:rsidRDefault="000E6F08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7B0E06">
        <w:rPr>
          <w:b/>
          <w:bCs/>
          <w:lang w:eastAsia="ru-RU"/>
        </w:rPr>
        <w:t xml:space="preserve">О ПОРЯДКЕ </w:t>
      </w: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C339FC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</w:p>
    <w:p w:rsidR="000E6F08" w:rsidRPr="00EA77C9" w:rsidRDefault="00150F16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СЕЛЬСКОГО ПОСЕЛЕНИЯ «УЛАН-ЦАЦЫКСКОЕ» </w:t>
      </w:r>
      <w:r w:rsidR="000E6F08" w:rsidRPr="00C339FC">
        <w:rPr>
          <w:b/>
          <w:bCs/>
          <w:lang w:eastAsia="ru-RU"/>
        </w:rPr>
        <w:t xml:space="preserve">НА </w:t>
      </w:r>
      <w:r w:rsidR="000E6F08">
        <w:rPr>
          <w:b/>
          <w:bCs/>
          <w:lang w:eastAsia="ru-RU"/>
        </w:rPr>
        <w:t>СРЕДНЕСРОЧНЫЙ ПЕРИОД</w:t>
      </w:r>
      <w:r w:rsidR="000E6F08" w:rsidRPr="00C339FC">
        <w:rPr>
          <w:b/>
          <w:bCs/>
          <w:lang w:eastAsia="ru-RU"/>
        </w:rPr>
        <w:t>,</w:t>
      </w:r>
      <w:r w:rsidR="000E6F08"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7B0E06" w:rsidRDefault="000E6F08" w:rsidP="003C2C42">
      <w:pPr>
        <w:spacing w:after="0" w:line="240" w:lineRule="auto"/>
        <w:rPr>
          <w:lang w:eastAsia="ru-RU"/>
        </w:rPr>
      </w:pPr>
    </w:p>
    <w:p w:rsidR="000E6F08" w:rsidRPr="00934E2C" w:rsidRDefault="000E6F08" w:rsidP="00934E2C">
      <w:pPr>
        <w:pStyle w:val="ac"/>
        <w:jc w:val="both"/>
      </w:pPr>
      <w:r w:rsidRPr="00BA3512">
        <w:t xml:space="preserve">В соответствии со </w:t>
      </w:r>
      <w:hyperlink r:id="rId7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 xml:space="preserve">ами4.4,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 xml:space="preserve">«Об общих принципах организации местного самоуправления в Российской Федерации», </w:t>
      </w:r>
      <w:r w:rsidRPr="003E66CB">
        <w:t>пунктом 1 части 2 статьи 47 Федерального закона от 28 июня 2014 года № 172-ФЗ «О стратегическом планировании в Российск</w:t>
      </w:r>
      <w:r>
        <w:t xml:space="preserve">ой Федерации», а также статьей </w:t>
      </w:r>
      <w:r w:rsidRPr="003E66CB">
        <w:t xml:space="preserve"> Устава </w:t>
      </w:r>
      <w:r>
        <w:t>сельского поселения</w:t>
      </w:r>
      <w:r w:rsidR="00FC6315">
        <w:t xml:space="preserve"> </w:t>
      </w:r>
      <w:r w:rsidR="00150F16" w:rsidRPr="00150F16">
        <w:rPr>
          <w:color w:val="000000" w:themeColor="text1"/>
        </w:rPr>
        <w:t>«Улан-Цацыкское»</w:t>
      </w:r>
      <w:r w:rsidRPr="003E66CB">
        <w:t xml:space="preserve">, </w:t>
      </w:r>
      <w:r w:rsidRPr="00BA3512">
        <w:t>администрация</w:t>
      </w:r>
      <w:r w:rsidR="00150F16">
        <w:t xml:space="preserve"> сельского</w:t>
      </w:r>
      <w:r w:rsidR="005A0600">
        <w:t xml:space="preserve"> поселения</w:t>
      </w:r>
      <w:r w:rsidR="00FC6315">
        <w:t xml:space="preserve"> </w:t>
      </w:r>
      <w:r w:rsidR="00150F16" w:rsidRPr="00150F16">
        <w:rPr>
          <w:color w:val="000000" w:themeColor="text1"/>
        </w:rPr>
        <w:t>«Улан-Цацыкское»</w:t>
      </w:r>
      <w:r w:rsidR="00FC6315">
        <w:rPr>
          <w:color w:val="000000" w:themeColor="text1"/>
        </w:rPr>
        <w:t xml:space="preserve"> </w:t>
      </w:r>
      <w:r w:rsidRPr="00934E2C">
        <w:rPr>
          <w:b/>
          <w:bCs/>
        </w:rPr>
        <w:t>постановляет:</w:t>
      </w:r>
    </w:p>
    <w:p w:rsidR="000E6F08" w:rsidRDefault="000E6F08" w:rsidP="00934E2C">
      <w:pPr>
        <w:pStyle w:val="ac"/>
        <w:jc w:val="both"/>
      </w:pPr>
    </w:p>
    <w:p w:rsidR="000E6F08" w:rsidRPr="00DB2A3B" w:rsidRDefault="000E6F08" w:rsidP="006472B4">
      <w:pPr>
        <w:spacing w:after="0" w:line="240" w:lineRule="auto"/>
        <w:rPr>
          <w:lang w:eastAsia="ru-RU"/>
        </w:rPr>
      </w:pPr>
      <w:r w:rsidRPr="00326C30">
        <w:rPr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</w:t>
      </w:r>
      <w:r>
        <w:t xml:space="preserve">кого развития </w:t>
      </w:r>
      <w:r w:rsidR="00A5331B">
        <w:t>сельского</w:t>
      </w:r>
      <w:r w:rsidR="005A0600">
        <w:t xml:space="preserve"> поселения </w:t>
      </w:r>
      <w:r w:rsidR="00A5331B" w:rsidRPr="00150F16">
        <w:rPr>
          <w:color w:val="000000" w:themeColor="text1"/>
        </w:rPr>
        <w:t>«Улан-Цацыкское»</w:t>
      </w:r>
      <w:r w:rsidR="00FC6315">
        <w:rPr>
          <w:color w:val="000000" w:themeColor="text1"/>
        </w:rPr>
        <w:t xml:space="preserve"> </w:t>
      </w:r>
      <w:r>
        <w:t>на среднесрочный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lang w:eastAsia="ru-RU"/>
        </w:rPr>
        <w:t xml:space="preserve">согласно </w:t>
      </w:r>
      <w:r w:rsidRPr="00834FFE">
        <w:rPr>
          <w:lang w:eastAsia="ru-RU"/>
        </w:rPr>
        <w:t>приложению № 1.</w:t>
      </w:r>
    </w:p>
    <w:p w:rsidR="000E6F08" w:rsidRPr="00206013" w:rsidRDefault="000E6F08" w:rsidP="00206013">
      <w:pPr>
        <w:spacing w:after="0" w:line="240" w:lineRule="auto"/>
      </w:pPr>
      <w:r>
        <w:rPr>
          <w:lang w:eastAsia="ru-RU"/>
        </w:rPr>
        <w:t>2</w:t>
      </w:r>
      <w:r w:rsidRPr="00206013">
        <w:rPr>
          <w:lang w:eastAsia="ru-RU"/>
        </w:rPr>
        <w:t xml:space="preserve">. </w:t>
      </w:r>
      <w:r w:rsidRPr="00206013">
        <w:t xml:space="preserve">Настоящее постановление вступает в силу </w:t>
      </w:r>
      <w:r w:rsidR="00BA1B33" w:rsidRPr="00412311">
        <w:t>после</w:t>
      </w:r>
      <w:r w:rsidRPr="00412311">
        <w:t xml:space="preserve"> его официального </w:t>
      </w:r>
      <w:r w:rsidR="00BA1B33" w:rsidRPr="00412311">
        <w:t>опубликования (</w:t>
      </w:r>
      <w:r w:rsidRPr="00412311">
        <w:t>обнародования</w:t>
      </w:r>
      <w:r w:rsidR="00BA1B33" w:rsidRPr="00412311">
        <w:t>)</w:t>
      </w:r>
      <w:r w:rsidRPr="00412311">
        <w:t>.</w:t>
      </w:r>
    </w:p>
    <w:p w:rsidR="000E6F08" w:rsidRPr="00206013" w:rsidRDefault="005A0600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E6F08">
        <w:rPr>
          <w:rFonts w:ascii="Times New Roman" w:hAnsi="Times New Roman" w:cs="Times New Roman"/>
          <w:sz w:val="28"/>
          <w:szCs w:val="28"/>
        </w:rPr>
        <w:t>постановление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E6F08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муниципального района «</w:t>
      </w:r>
      <w:r w:rsidR="00A5331B">
        <w:rPr>
          <w:rFonts w:ascii="Times New Roman" w:hAnsi="Times New Roman" w:cs="Times New Roman"/>
          <w:sz w:val="28"/>
          <w:szCs w:val="28"/>
        </w:rPr>
        <w:t>Оловяннинский район</w:t>
      </w:r>
      <w:r w:rsidR="000A526D">
        <w:rPr>
          <w:rFonts w:ascii="Times New Roman" w:hAnsi="Times New Roman" w:cs="Times New Roman"/>
          <w:sz w:val="28"/>
          <w:szCs w:val="28"/>
        </w:rPr>
        <w:t>» в информационно-</w:t>
      </w:r>
      <w:r w:rsidR="000E6F08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hyperlink r:id="rId8" w:history="1">
        <w:r w:rsidR="00570C3B" w:rsidRPr="00412FA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570C3B" w:rsidRPr="00412FA5">
          <w:rPr>
            <w:rStyle w:val="ae"/>
            <w:rFonts w:ascii="Times New Roman" w:hAnsi="Times New Roman" w:cs="Times New Roman"/>
            <w:sz w:val="28"/>
            <w:szCs w:val="28"/>
          </w:rPr>
          <w:t>.75.</w:t>
        </w:r>
        <w:r w:rsidR="00570C3B" w:rsidRPr="00412FA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70C3B" w:rsidRPr="00412FA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</w:hyperlink>
      <w:r w:rsidR="000E6F0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поселения</w:t>
      </w:r>
      <w:r w:rsidR="000E6F08" w:rsidRPr="00206013">
        <w:rPr>
          <w:rFonts w:ascii="Times New Roman" w:hAnsi="Times New Roman" w:cs="Times New Roman"/>
          <w:sz w:val="28"/>
          <w:szCs w:val="28"/>
        </w:rPr>
        <w:t>.</w:t>
      </w:r>
    </w:p>
    <w:p w:rsidR="000E6F08" w:rsidRDefault="005A0600" w:rsidP="00A5331B">
      <w:pPr>
        <w:spacing w:after="0" w:line="240" w:lineRule="auto"/>
        <w:rPr>
          <w:iCs/>
          <w:lang w:eastAsia="ru-RU"/>
        </w:rPr>
      </w:pPr>
      <w:r>
        <w:rPr>
          <w:lang w:eastAsia="ru-RU"/>
        </w:rPr>
        <w:t>4</w:t>
      </w:r>
      <w:r w:rsidR="000E6F08" w:rsidRPr="00206013">
        <w:rPr>
          <w:lang w:eastAsia="ru-RU"/>
        </w:rPr>
        <w:t xml:space="preserve">. Контроль за исполнением настоящего </w:t>
      </w:r>
      <w:r w:rsidR="000E6F08">
        <w:rPr>
          <w:lang w:eastAsia="ru-RU"/>
        </w:rPr>
        <w:t>постановления</w:t>
      </w:r>
      <w:r w:rsidR="000E6F08" w:rsidRPr="00206013">
        <w:rPr>
          <w:lang w:eastAsia="ru-RU"/>
        </w:rPr>
        <w:t xml:space="preserve"> возложить на </w:t>
      </w:r>
      <w:r w:rsidR="000E6F08">
        <w:rPr>
          <w:iCs/>
          <w:lang w:eastAsia="ru-RU"/>
        </w:rPr>
        <w:t xml:space="preserve">главу  </w:t>
      </w:r>
      <w:r w:rsidR="00A5331B">
        <w:t>сельского</w:t>
      </w:r>
      <w:r>
        <w:t xml:space="preserve"> поселения</w:t>
      </w:r>
      <w:r w:rsidR="00212FD7">
        <w:t xml:space="preserve"> </w:t>
      </w:r>
      <w:r w:rsidR="00A5331B" w:rsidRPr="00150F16">
        <w:rPr>
          <w:color w:val="000000" w:themeColor="text1"/>
        </w:rPr>
        <w:t>«Улан-Цацыкское»</w:t>
      </w: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A5331B" w:rsidRPr="00A5331B" w:rsidRDefault="00A5331B" w:rsidP="00A5331B">
      <w:pPr>
        <w:spacing w:after="0"/>
      </w:pPr>
      <w:r w:rsidRPr="00A5331B">
        <w:t>Глава сельского поселения</w:t>
      </w:r>
    </w:p>
    <w:p w:rsidR="000E6F08" w:rsidRPr="00346E21" w:rsidRDefault="00A5331B" w:rsidP="00346E21">
      <w:pPr>
        <w:spacing w:after="0"/>
        <w:rPr>
          <w:sz w:val="24"/>
          <w:szCs w:val="24"/>
        </w:rPr>
      </w:pPr>
      <w:r w:rsidRPr="00A5331B">
        <w:t xml:space="preserve">«Улан-Цацыкское»:              </w:t>
      </w:r>
      <w:r w:rsidR="00212FD7">
        <w:t xml:space="preserve">                                </w:t>
      </w:r>
      <w:r w:rsidRPr="00A5331B">
        <w:t xml:space="preserve">  С.Ж.Цыренжапов</w:t>
      </w:r>
    </w:p>
    <w:p w:rsidR="00A011D0" w:rsidRDefault="00A011D0" w:rsidP="005233B4">
      <w:pPr>
        <w:spacing w:after="0" w:line="240" w:lineRule="auto"/>
        <w:ind w:left="5103" w:firstLine="0"/>
        <w:jc w:val="center"/>
      </w:pPr>
    </w:p>
    <w:p w:rsidR="000E6F08" w:rsidRPr="00B322CC" w:rsidRDefault="000E6F08" w:rsidP="005233B4">
      <w:pPr>
        <w:spacing w:after="0" w:line="240" w:lineRule="auto"/>
        <w:ind w:left="5103" w:firstLine="0"/>
        <w:jc w:val="center"/>
      </w:pPr>
      <w:r w:rsidRPr="00B322CC">
        <w:lastRenderedPageBreak/>
        <w:t>ПРИЛОЖЕНИЕ № 1</w:t>
      </w:r>
    </w:p>
    <w:p w:rsidR="005233B4" w:rsidRDefault="000E6F08" w:rsidP="00E16BB4">
      <w:pPr>
        <w:spacing w:after="0" w:line="240" w:lineRule="auto"/>
        <w:ind w:left="5103" w:firstLine="0"/>
        <w:jc w:val="center"/>
      </w:pPr>
      <w:r w:rsidRPr="00B322CC">
        <w:t>к постановлению администрации</w:t>
      </w:r>
    </w:p>
    <w:p w:rsidR="005233B4" w:rsidRDefault="005233B4" w:rsidP="00E16BB4">
      <w:pPr>
        <w:spacing w:after="0" w:line="240" w:lineRule="auto"/>
        <w:ind w:left="5103" w:firstLine="0"/>
        <w:jc w:val="center"/>
      </w:pPr>
      <w:r>
        <w:t xml:space="preserve">сельского поселения </w:t>
      </w:r>
    </w:p>
    <w:p w:rsidR="000E6F08" w:rsidRPr="00B322CC" w:rsidRDefault="005233B4" w:rsidP="00E16BB4">
      <w:pPr>
        <w:spacing w:after="0" w:line="240" w:lineRule="auto"/>
        <w:ind w:left="5103" w:firstLine="0"/>
        <w:jc w:val="center"/>
      </w:pPr>
      <w:r>
        <w:t>«Улан-Цацыкское»</w:t>
      </w:r>
    </w:p>
    <w:p w:rsidR="000E6F08" w:rsidRPr="00B322CC" w:rsidRDefault="000E6F08" w:rsidP="00E16BB4">
      <w:pPr>
        <w:spacing w:after="0" w:line="240" w:lineRule="auto"/>
        <w:ind w:left="5103" w:firstLine="0"/>
        <w:jc w:val="center"/>
      </w:pPr>
      <w:r>
        <w:t xml:space="preserve">от </w:t>
      </w:r>
      <w:r w:rsidR="00A011D0">
        <w:t>27.01.2021</w:t>
      </w:r>
      <w:r w:rsidR="0049179C">
        <w:t xml:space="preserve"> года № </w:t>
      </w:r>
      <w:r w:rsidR="00A011D0">
        <w:t>1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7B0E06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B322CC">
        <w:rPr>
          <w:b/>
          <w:bCs/>
          <w:lang w:eastAsia="ru-RU"/>
        </w:rPr>
        <w:t>ПОРЯДОК</w:t>
      </w:r>
    </w:p>
    <w:p w:rsidR="000E6F08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834FFE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</w:p>
    <w:p w:rsidR="000E6F08" w:rsidRPr="00EA77C9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F9141F">
        <w:rPr>
          <w:b/>
          <w:lang w:eastAsia="ru-RU"/>
        </w:rPr>
        <w:t>СЕЛЬСКОГО ПОСЕЛЕНИЯ «</w:t>
      </w:r>
      <w:r w:rsidR="005233B4">
        <w:rPr>
          <w:b/>
          <w:lang w:eastAsia="ru-RU"/>
        </w:rPr>
        <w:t>УЛАН-ЦАЦЫКСКОЕ</w:t>
      </w:r>
      <w:r w:rsidRPr="00F9141F">
        <w:rPr>
          <w:b/>
          <w:lang w:eastAsia="ru-RU"/>
        </w:rPr>
        <w:t>»</w:t>
      </w:r>
      <w:r w:rsidR="00625451">
        <w:rPr>
          <w:b/>
          <w:lang w:eastAsia="ru-RU"/>
        </w:rPr>
        <w:t xml:space="preserve"> </w:t>
      </w: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834FFE" w:rsidRDefault="000E6F08" w:rsidP="007B0E06">
      <w:pPr>
        <w:spacing w:after="0" w:line="240" w:lineRule="auto"/>
        <w:jc w:val="center"/>
        <w:rPr>
          <w:b/>
          <w:bCs/>
          <w:lang w:eastAsia="ru-RU"/>
        </w:rPr>
      </w:pPr>
      <w:r w:rsidRPr="00834FFE">
        <w:rPr>
          <w:b/>
          <w:bCs/>
          <w:lang w:eastAsia="ru-RU"/>
        </w:rPr>
        <w:t>1. Общие положения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 xml:space="preserve">определяет основные положения разработки и корректировки прогноза социально-экономического развития </w:t>
      </w:r>
      <w:r w:rsidRPr="00007643">
        <w:rPr>
          <w:iCs/>
          <w:lang w:eastAsia="ru-RU"/>
        </w:rPr>
        <w:t xml:space="preserve">сельского поселения </w:t>
      </w:r>
      <w:r w:rsidR="0049179C">
        <w:rPr>
          <w:iCs/>
          <w:lang w:eastAsia="ru-RU"/>
        </w:rPr>
        <w:t>«</w:t>
      </w:r>
      <w:r w:rsidR="005233B4" w:rsidRPr="00150F16">
        <w:rPr>
          <w:color w:val="000000" w:themeColor="text1"/>
        </w:rPr>
        <w:t>Улан-Цацыкское</w:t>
      </w:r>
      <w:r w:rsidR="0049179C">
        <w:rPr>
          <w:iCs/>
          <w:lang w:eastAsia="ru-RU"/>
        </w:rPr>
        <w:t>»</w:t>
      </w:r>
      <w:r w:rsidR="00FC6315">
        <w:rPr>
          <w:iCs/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 xml:space="preserve">рогноз социально-экономического развития </w:t>
      </w:r>
      <w:r w:rsidR="0049179C" w:rsidRPr="00007643">
        <w:rPr>
          <w:iCs/>
          <w:lang w:eastAsia="ru-RU"/>
        </w:rPr>
        <w:t xml:space="preserve">сельского поселения </w:t>
      </w:r>
      <w:r>
        <w:rPr>
          <w:iCs/>
          <w:lang w:eastAsia="ru-RU"/>
        </w:rPr>
        <w:t>«</w:t>
      </w:r>
      <w:r w:rsidR="00787813" w:rsidRPr="00150F16">
        <w:rPr>
          <w:color w:val="000000" w:themeColor="text1"/>
        </w:rPr>
        <w:t>Улан-Цацыкское</w:t>
      </w:r>
      <w:r>
        <w:rPr>
          <w:iCs/>
          <w:lang w:eastAsia="ru-RU"/>
        </w:rPr>
        <w:t>»</w:t>
      </w:r>
      <w:r w:rsidRPr="00B92E25">
        <w:rPr>
          <w:lang w:eastAsia="ru-RU"/>
        </w:rPr>
        <w:t xml:space="preserve"> 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49179C" w:rsidRPr="00007643">
        <w:rPr>
          <w:iCs/>
          <w:lang w:eastAsia="ru-RU"/>
        </w:rPr>
        <w:t>сельского поселения</w:t>
      </w:r>
      <w:r w:rsidR="0049179C">
        <w:t xml:space="preserve"> «</w:t>
      </w:r>
      <w:r w:rsidR="00787813" w:rsidRPr="00150F16">
        <w:rPr>
          <w:color w:val="000000" w:themeColor="text1"/>
        </w:rPr>
        <w:t>Улан-Цацыкское</w:t>
      </w:r>
      <w:r w:rsidR="0049179C">
        <w:t xml:space="preserve">» </w:t>
      </w:r>
      <w:r>
        <w:t>на среднесрочный период.</w:t>
      </w:r>
    </w:p>
    <w:p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="00FC6315">
        <w:t xml:space="preserve"> </w:t>
      </w:r>
      <w:r w:rsidR="0049179C">
        <w:rPr>
          <w:iCs/>
          <w:lang w:eastAsia="ru-RU"/>
        </w:rPr>
        <w:t>муниципального района «</w:t>
      </w:r>
      <w:r w:rsidR="0083635D">
        <w:rPr>
          <w:iCs/>
          <w:lang w:eastAsia="ru-RU"/>
        </w:rPr>
        <w:t>Оловяннинский район</w:t>
      </w:r>
      <w:r w:rsidR="0049179C">
        <w:rPr>
          <w:iCs/>
          <w:lang w:eastAsia="ru-RU"/>
        </w:rPr>
        <w:t xml:space="preserve">»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</w:p>
    <w:p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 xml:space="preserve">данных, представляемых структурными подразделениями администрации </w:t>
      </w:r>
      <w:r w:rsidR="0083635D">
        <w:rPr>
          <w:iCs/>
          <w:sz w:val="28"/>
          <w:szCs w:val="28"/>
        </w:rPr>
        <w:t>сельского</w:t>
      </w:r>
      <w:r w:rsidR="00073D23" w:rsidRPr="00073D23">
        <w:rPr>
          <w:iCs/>
          <w:sz w:val="28"/>
          <w:szCs w:val="28"/>
        </w:rPr>
        <w:t xml:space="preserve"> поселения</w:t>
      </w:r>
      <w:r w:rsidR="00073D23">
        <w:rPr>
          <w:iCs/>
          <w:sz w:val="28"/>
          <w:szCs w:val="28"/>
        </w:rPr>
        <w:t xml:space="preserve"> «</w:t>
      </w:r>
      <w:r w:rsidR="0083635D" w:rsidRPr="00150F16">
        <w:rPr>
          <w:color w:val="000000" w:themeColor="text1"/>
          <w:sz w:val="28"/>
          <w:szCs w:val="28"/>
        </w:rPr>
        <w:t>Улан-Цацыкское</w:t>
      </w:r>
      <w:r w:rsidR="00073D23">
        <w:rPr>
          <w:iCs/>
          <w:sz w:val="28"/>
          <w:szCs w:val="28"/>
        </w:rPr>
        <w:t>»</w:t>
      </w:r>
      <w:r w:rsidR="00FC6315">
        <w:rPr>
          <w:iCs/>
          <w:sz w:val="28"/>
          <w:szCs w:val="28"/>
        </w:rPr>
        <w:t xml:space="preserve"> </w:t>
      </w:r>
      <w:r w:rsidRPr="00A509D7">
        <w:rPr>
          <w:sz w:val="28"/>
          <w:szCs w:val="28"/>
        </w:rPr>
        <w:t>(далее – Администраци</w:t>
      </w:r>
      <w:r>
        <w:rPr>
          <w:sz w:val="28"/>
          <w:szCs w:val="28"/>
        </w:rPr>
        <w:t>и</w:t>
      </w:r>
      <w:r w:rsidRPr="00A509D7">
        <w:rPr>
          <w:sz w:val="28"/>
          <w:szCs w:val="28"/>
        </w:rPr>
        <w:t>)</w:t>
      </w:r>
      <w:r>
        <w:rPr>
          <w:sz w:val="28"/>
          <w:szCs w:val="28"/>
        </w:rPr>
        <w:t>,хозяйствующими субъектами</w:t>
      </w:r>
      <w:r w:rsidRPr="0079242D">
        <w:rPr>
          <w:sz w:val="28"/>
          <w:szCs w:val="28"/>
        </w:rPr>
        <w:t xml:space="preserve"> с учетом изменений внешних и внутренних условий развития.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rPr>
          <w:sz w:val="28"/>
          <w:szCs w:val="28"/>
        </w:rPr>
        <w:t xml:space="preserve">Среднесрочный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917E5B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 </w:t>
      </w:r>
      <w:r w:rsidR="00917E5B">
        <w:rPr>
          <w:iCs/>
          <w:sz w:val="28"/>
          <w:szCs w:val="28"/>
        </w:rPr>
        <w:t>«</w:t>
      </w:r>
      <w:r w:rsidR="00917E5B" w:rsidRPr="00150F16">
        <w:rPr>
          <w:color w:val="000000" w:themeColor="text1"/>
          <w:sz w:val="28"/>
          <w:szCs w:val="28"/>
        </w:rPr>
        <w:t>Улан-Цацыкское</w:t>
      </w:r>
      <w:r w:rsidR="00917E5B"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 xml:space="preserve">администрации муниципального района </w:t>
      </w:r>
      <w:r w:rsidR="00917E5B">
        <w:rPr>
          <w:sz w:val="28"/>
          <w:szCs w:val="28"/>
        </w:rPr>
        <w:t>«Оловяннинский район»</w:t>
      </w:r>
      <w:r w:rsidR="00FC6315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917E5B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917E5B">
        <w:rPr>
          <w:iCs/>
          <w:sz w:val="28"/>
          <w:szCs w:val="28"/>
        </w:rPr>
        <w:t>«</w:t>
      </w:r>
      <w:r w:rsidR="00917E5B" w:rsidRPr="00150F16">
        <w:rPr>
          <w:color w:val="000000" w:themeColor="text1"/>
          <w:sz w:val="28"/>
          <w:szCs w:val="28"/>
        </w:rPr>
        <w:t>Улан-Цацыкское</w:t>
      </w:r>
      <w:r w:rsidR="00917E5B">
        <w:rPr>
          <w:iCs/>
          <w:sz w:val="28"/>
          <w:szCs w:val="28"/>
        </w:rPr>
        <w:t>»</w:t>
      </w:r>
      <w:r w:rsidRPr="00281D73">
        <w:rPr>
          <w:sz w:val="28"/>
          <w:szCs w:val="28"/>
        </w:rPr>
        <w:t>;</w:t>
      </w:r>
    </w:p>
    <w:p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 xml:space="preserve">- формирования основы для составления проекта бюджета </w:t>
      </w:r>
      <w:r w:rsidR="00917E5B">
        <w:rPr>
          <w:iCs/>
        </w:rPr>
        <w:t>сельского</w:t>
      </w:r>
      <w:r w:rsidR="008B5BCF" w:rsidRPr="008B5BCF">
        <w:rPr>
          <w:iCs/>
        </w:rPr>
        <w:t xml:space="preserve"> поселения</w:t>
      </w:r>
      <w:r w:rsidR="00FC6315">
        <w:rPr>
          <w:iCs/>
        </w:rPr>
        <w:t xml:space="preserve"> </w:t>
      </w:r>
      <w:r w:rsidR="00917E5B">
        <w:rPr>
          <w:iCs/>
        </w:rPr>
        <w:t>«</w:t>
      </w:r>
      <w:r w:rsidR="00917E5B" w:rsidRPr="00150F16">
        <w:rPr>
          <w:color w:val="000000" w:themeColor="text1"/>
        </w:rPr>
        <w:t>Улан-Цацыкское</w:t>
      </w:r>
      <w:r w:rsidR="00917E5B">
        <w:rPr>
          <w:iCs/>
        </w:rPr>
        <w:t>»</w:t>
      </w:r>
      <w:r w:rsidRPr="00FA68C0">
        <w:t xml:space="preserve"> и бюджетного прогноза </w:t>
      </w:r>
      <w:r>
        <w:rPr>
          <w:iCs/>
        </w:rPr>
        <w:t xml:space="preserve">сельского поселения </w:t>
      </w:r>
      <w:r w:rsidR="00917E5B">
        <w:rPr>
          <w:iCs/>
        </w:rPr>
        <w:t>«</w:t>
      </w:r>
      <w:r w:rsidR="00917E5B" w:rsidRPr="00150F16">
        <w:rPr>
          <w:color w:val="000000" w:themeColor="text1"/>
        </w:rPr>
        <w:t>Улан-Цацыкское</w:t>
      </w:r>
      <w:r w:rsidR="00917E5B">
        <w:rPr>
          <w:iCs/>
        </w:rPr>
        <w:t>»</w:t>
      </w:r>
      <w:r w:rsidRPr="00FA68C0">
        <w:t>;</w:t>
      </w:r>
    </w:p>
    <w:p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>
        <w:rPr>
          <w:sz w:val="28"/>
          <w:szCs w:val="28"/>
        </w:rPr>
        <w:t xml:space="preserve"> Совета </w:t>
      </w:r>
      <w:r w:rsidR="00917E5B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FC6315">
        <w:rPr>
          <w:iCs/>
          <w:sz w:val="28"/>
          <w:szCs w:val="28"/>
        </w:rPr>
        <w:t xml:space="preserve"> </w:t>
      </w:r>
      <w:r w:rsidR="00917E5B">
        <w:rPr>
          <w:iCs/>
          <w:sz w:val="28"/>
          <w:szCs w:val="28"/>
        </w:rPr>
        <w:t>«</w:t>
      </w:r>
      <w:r w:rsidR="00917E5B" w:rsidRPr="00150F16">
        <w:rPr>
          <w:color w:val="000000" w:themeColor="text1"/>
          <w:sz w:val="28"/>
          <w:szCs w:val="28"/>
        </w:rPr>
        <w:t>Улан-Цацыкское</w:t>
      </w:r>
      <w:r w:rsidR="00917E5B">
        <w:rPr>
          <w:iCs/>
          <w:sz w:val="28"/>
          <w:szCs w:val="28"/>
        </w:rPr>
        <w:t>»</w:t>
      </w:r>
      <w:r w:rsidRPr="00281D73">
        <w:rPr>
          <w:sz w:val="28"/>
          <w:szCs w:val="28"/>
        </w:rPr>
        <w:t xml:space="preserve">, населения </w:t>
      </w:r>
      <w:r w:rsidR="00917E5B">
        <w:rPr>
          <w:iCs/>
          <w:sz w:val="28"/>
          <w:szCs w:val="28"/>
        </w:rPr>
        <w:t>сельского</w:t>
      </w:r>
      <w:r w:rsidR="00476778" w:rsidRPr="00476778">
        <w:rPr>
          <w:iCs/>
          <w:sz w:val="28"/>
          <w:szCs w:val="28"/>
        </w:rPr>
        <w:t xml:space="preserve"> поселения</w:t>
      </w:r>
      <w:r w:rsidR="00FC6315">
        <w:rPr>
          <w:iCs/>
          <w:sz w:val="28"/>
          <w:szCs w:val="28"/>
        </w:rPr>
        <w:t xml:space="preserve"> </w:t>
      </w:r>
      <w:r w:rsidR="00917E5B">
        <w:rPr>
          <w:iCs/>
          <w:sz w:val="28"/>
          <w:szCs w:val="28"/>
        </w:rPr>
        <w:t>«</w:t>
      </w:r>
      <w:r w:rsidR="00917E5B" w:rsidRPr="00150F16">
        <w:rPr>
          <w:color w:val="000000" w:themeColor="text1"/>
          <w:sz w:val="28"/>
          <w:szCs w:val="28"/>
        </w:rPr>
        <w:t>Улан-Цацыкское</w:t>
      </w:r>
      <w:r w:rsidR="00917E5B">
        <w:rPr>
          <w:iCs/>
          <w:sz w:val="28"/>
          <w:szCs w:val="28"/>
        </w:rPr>
        <w:t>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 xml:space="preserve">рогноз включает в себя систему показателей социально-экономического развития </w:t>
      </w:r>
      <w:r w:rsidR="00476778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917E5B">
        <w:rPr>
          <w:iCs/>
        </w:rPr>
        <w:t>«</w:t>
      </w:r>
      <w:r w:rsidR="00917E5B" w:rsidRPr="00150F16">
        <w:rPr>
          <w:color w:val="000000" w:themeColor="text1"/>
        </w:rPr>
        <w:t>Улан-Цацыкское</w:t>
      </w:r>
      <w:r w:rsidR="00917E5B">
        <w:rPr>
          <w:iCs/>
        </w:rPr>
        <w:t xml:space="preserve">» </w:t>
      </w:r>
      <w:r w:rsidRPr="00D82650">
        <w:t>и пояснительную записку.</w:t>
      </w:r>
    </w:p>
    <w:p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:rsidR="000E6F08" w:rsidRPr="00490F7C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1.8.1.</w:t>
      </w:r>
      <w:r w:rsidRPr="00D47E47">
        <w:t xml:space="preserve"> на основе официальной статистической информации, сформированной </w:t>
      </w:r>
      <w:r>
        <w:t xml:space="preserve">территориальным органом </w:t>
      </w:r>
      <w:r w:rsidRPr="00D47E47">
        <w:t>Федеральной служб</w:t>
      </w:r>
      <w:r>
        <w:t>ы</w:t>
      </w:r>
      <w:r w:rsidRPr="00D47E47">
        <w:t xml:space="preserve"> го</w:t>
      </w:r>
      <w:r>
        <w:t xml:space="preserve">сударственной статистики </w:t>
      </w:r>
      <w:r w:rsidR="00476778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917E5B">
        <w:rPr>
          <w:iCs/>
        </w:rPr>
        <w:t>«</w:t>
      </w:r>
      <w:r w:rsidR="00917E5B" w:rsidRPr="00150F16">
        <w:rPr>
          <w:color w:val="000000" w:themeColor="text1"/>
        </w:rPr>
        <w:t>Улан-Цацыкское</w:t>
      </w:r>
      <w:r w:rsidR="00917E5B">
        <w:rPr>
          <w:iCs/>
        </w:rPr>
        <w:t>»</w:t>
      </w:r>
      <w:r>
        <w:t>, при ее</w:t>
      </w:r>
      <w:r w:rsidRPr="00D47E47">
        <w:t xml:space="preserve"> отсутствии - </w:t>
      </w:r>
      <w:r w:rsidRPr="00490F7C">
        <w:t>данных ведомственной отчетности;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1.8.2.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476778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917E5B">
        <w:rPr>
          <w:iCs/>
        </w:rPr>
        <w:t>«</w:t>
      </w:r>
      <w:r w:rsidR="00917E5B" w:rsidRPr="00150F16">
        <w:rPr>
          <w:color w:val="000000" w:themeColor="text1"/>
        </w:rPr>
        <w:t>Улан-Цацыкское</w:t>
      </w:r>
      <w:r w:rsidR="00917E5B">
        <w:rPr>
          <w:iCs/>
        </w:rPr>
        <w:t xml:space="preserve">» </w:t>
      </w:r>
      <w:r w:rsidRPr="00D47E47">
        <w:t>и перспект</w:t>
      </w:r>
      <w:r>
        <w:t>ив изменения указанных факторов;</w:t>
      </w:r>
    </w:p>
    <w:p w:rsidR="000E6F08" w:rsidRPr="004E6E29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1.8.3. в рамках бюджетного процесса </w:t>
      </w:r>
      <w:r w:rsidR="00917E5B">
        <w:rPr>
          <w:iCs/>
          <w:sz w:val="28"/>
          <w:szCs w:val="28"/>
        </w:rPr>
        <w:t>сельского</w:t>
      </w:r>
      <w:r w:rsidR="006A3E53" w:rsidRPr="006A3E53">
        <w:rPr>
          <w:iCs/>
          <w:sz w:val="28"/>
          <w:szCs w:val="28"/>
        </w:rPr>
        <w:t xml:space="preserve"> поселения</w:t>
      </w:r>
      <w:r w:rsidR="00FC6315">
        <w:rPr>
          <w:iCs/>
          <w:sz w:val="28"/>
          <w:szCs w:val="28"/>
        </w:rPr>
        <w:t xml:space="preserve"> </w:t>
      </w:r>
      <w:r w:rsidR="00917E5B">
        <w:rPr>
          <w:iCs/>
          <w:sz w:val="28"/>
          <w:szCs w:val="28"/>
        </w:rPr>
        <w:t>«</w:t>
      </w:r>
      <w:r w:rsidR="00917E5B" w:rsidRPr="00150F16">
        <w:rPr>
          <w:color w:val="000000" w:themeColor="text1"/>
          <w:sz w:val="28"/>
          <w:szCs w:val="28"/>
        </w:rPr>
        <w:t>Улан-Цацыкское</w:t>
      </w:r>
      <w:r w:rsidR="00917E5B">
        <w:rPr>
          <w:iCs/>
          <w:sz w:val="28"/>
          <w:szCs w:val="28"/>
        </w:rPr>
        <w:t>»</w:t>
      </w:r>
      <w:r w:rsidR="00FC631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917E5B">
        <w:rPr>
          <w:iCs/>
          <w:sz w:val="28"/>
          <w:szCs w:val="28"/>
        </w:rPr>
        <w:t>сельского</w:t>
      </w:r>
      <w:r w:rsidR="006A3E53" w:rsidRPr="006A3E53">
        <w:rPr>
          <w:iCs/>
          <w:sz w:val="28"/>
          <w:szCs w:val="28"/>
        </w:rPr>
        <w:t xml:space="preserve"> поселения </w:t>
      </w:r>
      <w:r w:rsidR="00917E5B">
        <w:rPr>
          <w:iCs/>
          <w:sz w:val="28"/>
          <w:szCs w:val="28"/>
        </w:rPr>
        <w:t>«</w:t>
      </w:r>
      <w:r w:rsidR="00917E5B" w:rsidRPr="00150F16">
        <w:rPr>
          <w:color w:val="000000" w:themeColor="text1"/>
          <w:sz w:val="28"/>
          <w:szCs w:val="28"/>
        </w:rPr>
        <w:t>Улан-Цацыкское</w:t>
      </w:r>
      <w:r w:rsidR="00917E5B">
        <w:rPr>
          <w:iCs/>
          <w:sz w:val="28"/>
          <w:szCs w:val="28"/>
        </w:rPr>
        <w:t>»</w:t>
      </w:r>
      <w:r w:rsidR="00FC631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:rsidR="000E6F08" w:rsidRPr="002049E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разрабатывается на вариативной основе. </w:t>
      </w:r>
    </w:p>
    <w:p w:rsidR="000E6F08" w:rsidRPr="00297FEE" w:rsidRDefault="000E6F08" w:rsidP="002049E6">
      <w:pPr>
        <w:spacing w:after="0" w:line="240" w:lineRule="auto"/>
      </w:pPr>
      <w:r w:rsidRPr="00297FEE">
        <w:rPr>
          <w:lang w:eastAsia="ru-RU"/>
        </w:rPr>
        <w:t xml:space="preserve">1.10. </w:t>
      </w:r>
      <w:r w:rsidRPr="00297FEE">
        <w:t xml:space="preserve">Среднесрочный прогноз содержит: </w:t>
      </w:r>
    </w:p>
    <w:p w:rsidR="000E6F08" w:rsidRPr="00297FEE" w:rsidRDefault="000E6F08" w:rsidP="002049E6">
      <w:pPr>
        <w:spacing w:after="0" w:line="240" w:lineRule="auto"/>
      </w:pPr>
      <w:r w:rsidRPr="00297FEE">
        <w:t xml:space="preserve">1.10.1. оценку достигнутого уровня социально-экономического развития </w:t>
      </w:r>
      <w:r w:rsidR="002D4C09">
        <w:rPr>
          <w:iCs/>
          <w:lang w:eastAsia="ru-RU"/>
        </w:rPr>
        <w:t>сельского</w:t>
      </w:r>
      <w:r w:rsidR="00D03E3C" w:rsidRPr="00297FEE">
        <w:rPr>
          <w:iCs/>
          <w:lang w:eastAsia="ru-RU"/>
        </w:rPr>
        <w:t xml:space="preserve"> поселения </w:t>
      </w:r>
      <w:r w:rsidR="002D4C09">
        <w:rPr>
          <w:iCs/>
        </w:rPr>
        <w:t>«</w:t>
      </w:r>
      <w:r w:rsidR="002D4C09" w:rsidRPr="00150F16">
        <w:rPr>
          <w:color w:val="000000" w:themeColor="text1"/>
        </w:rPr>
        <w:t>Улан-Цацыкское</w:t>
      </w:r>
      <w:r w:rsidR="002D4C09">
        <w:rPr>
          <w:iCs/>
        </w:rPr>
        <w:t>»</w:t>
      </w:r>
      <w:r w:rsidRPr="00297FEE">
        <w:rPr>
          <w:iCs/>
        </w:rPr>
        <w:t>;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1.10.2. оценку факторов и ограничений экономического роста </w:t>
      </w:r>
      <w:r w:rsidR="002D4C09">
        <w:rPr>
          <w:iCs/>
          <w:lang w:eastAsia="ru-RU"/>
        </w:rPr>
        <w:t>сельского</w:t>
      </w:r>
      <w:r w:rsidR="00D03E3C" w:rsidRPr="00297FEE">
        <w:rPr>
          <w:iCs/>
          <w:lang w:eastAsia="ru-RU"/>
        </w:rPr>
        <w:t xml:space="preserve"> поселения</w:t>
      </w:r>
      <w:r w:rsidR="00FC6315">
        <w:rPr>
          <w:iCs/>
          <w:lang w:eastAsia="ru-RU"/>
        </w:rPr>
        <w:t xml:space="preserve"> </w:t>
      </w:r>
      <w:r w:rsidR="002D4C09">
        <w:rPr>
          <w:iCs/>
        </w:rPr>
        <w:t>«</w:t>
      </w:r>
      <w:r w:rsidR="002D4C09" w:rsidRPr="00150F16">
        <w:rPr>
          <w:color w:val="000000" w:themeColor="text1"/>
        </w:rPr>
        <w:t>Улан-Цацыкское</w:t>
      </w:r>
      <w:r w:rsidR="002D4C09">
        <w:rPr>
          <w:iCs/>
        </w:rPr>
        <w:t>»</w:t>
      </w:r>
      <w:r w:rsidR="00FC6315">
        <w:rPr>
          <w:iCs/>
        </w:rPr>
        <w:t xml:space="preserve"> </w:t>
      </w:r>
      <w:r w:rsidRPr="00297FEE">
        <w:rPr>
          <w:color w:val="2D3038"/>
        </w:rPr>
        <w:t xml:space="preserve">на среднесрочный период;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1.10.3. направления социально-экономического развития </w:t>
      </w:r>
      <w:r w:rsidR="002D4C09">
        <w:rPr>
          <w:iCs/>
          <w:lang w:eastAsia="ru-RU"/>
        </w:rPr>
        <w:t>сельского</w:t>
      </w:r>
      <w:r w:rsidR="00D03E3C" w:rsidRPr="00297FEE">
        <w:rPr>
          <w:iCs/>
          <w:lang w:eastAsia="ru-RU"/>
        </w:rPr>
        <w:t xml:space="preserve"> поселения</w:t>
      </w:r>
      <w:r w:rsidR="00FC6315">
        <w:rPr>
          <w:iCs/>
          <w:lang w:eastAsia="ru-RU"/>
        </w:rPr>
        <w:t xml:space="preserve"> </w:t>
      </w:r>
      <w:r w:rsidR="002D4C09">
        <w:rPr>
          <w:iCs/>
        </w:rPr>
        <w:t>«</w:t>
      </w:r>
      <w:r w:rsidR="002D4C09" w:rsidRPr="00150F16">
        <w:rPr>
          <w:color w:val="000000" w:themeColor="text1"/>
        </w:rPr>
        <w:t>Улан-Цацыкское</w:t>
      </w:r>
      <w:r w:rsidR="002D4C09">
        <w:rPr>
          <w:iCs/>
        </w:rPr>
        <w:t xml:space="preserve">» </w:t>
      </w:r>
      <w:r w:rsidRPr="00297FEE">
        <w:rPr>
          <w:color w:val="2D3038"/>
        </w:rPr>
        <w:t xml:space="preserve">и целевые показатели одного или нескольких </w:t>
      </w:r>
      <w:r w:rsidRPr="00297FEE">
        <w:rPr>
          <w:color w:val="2D3038"/>
        </w:rPr>
        <w:lastRenderedPageBreak/>
        <w:t xml:space="preserve">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1.10.4. основные параметры муниципальных программ </w:t>
      </w:r>
      <w:r w:rsidR="002D4C09">
        <w:rPr>
          <w:iCs/>
          <w:lang w:eastAsia="ru-RU"/>
        </w:rPr>
        <w:t>сельского</w:t>
      </w:r>
      <w:r w:rsidR="00D03E3C" w:rsidRPr="00297FEE">
        <w:rPr>
          <w:iCs/>
          <w:lang w:eastAsia="ru-RU"/>
        </w:rPr>
        <w:t xml:space="preserve"> поселения </w:t>
      </w:r>
      <w:r w:rsidR="002D4C09">
        <w:rPr>
          <w:iCs/>
        </w:rPr>
        <w:t>«</w:t>
      </w:r>
      <w:r w:rsidR="002D4C09" w:rsidRPr="00150F16">
        <w:rPr>
          <w:color w:val="000000" w:themeColor="text1"/>
        </w:rPr>
        <w:t>Улан-Цацыкское</w:t>
      </w:r>
      <w:r w:rsidR="002D4C09">
        <w:rPr>
          <w:iCs/>
        </w:rPr>
        <w:t>»</w:t>
      </w:r>
      <w:r w:rsidR="00D03E3C" w:rsidRPr="00297FEE">
        <w:rPr>
          <w:iCs/>
          <w:lang w:eastAsia="ru-RU"/>
        </w:rPr>
        <w:t>;</w:t>
      </w:r>
    </w:p>
    <w:p w:rsidR="00D03E3C" w:rsidRPr="00297FEE" w:rsidRDefault="000E6F08" w:rsidP="00D03E3C">
      <w:pPr>
        <w:spacing w:after="0" w:line="240" w:lineRule="auto"/>
        <w:rPr>
          <w:lang w:eastAsia="ru-RU"/>
        </w:rPr>
      </w:pPr>
      <w:r w:rsidRPr="00297FEE">
        <w:rPr>
          <w:color w:val="2D3038"/>
        </w:rPr>
        <w:t>1.10.5. иные положения, определяемые г</w:t>
      </w:r>
      <w:r w:rsidRPr="00297FEE">
        <w:rPr>
          <w:lang w:eastAsia="ru-RU"/>
        </w:rPr>
        <w:t xml:space="preserve">лавой </w:t>
      </w:r>
      <w:r w:rsidRPr="00297FEE">
        <w:t xml:space="preserve">администрации </w:t>
      </w:r>
      <w:r w:rsidR="002D4C09">
        <w:rPr>
          <w:iCs/>
          <w:lang w:eastAsia="ru-RU"/>
        </w:rPr>
        <w:t>сельского</w:t>
      </w:r>
      <w:r w:rsidR="00D03E3C" w:rsidRPr="00297FEE">
        <w:rPr>
          <w:iCs/>
          <w:lang w:eastAsia="ru-RU"/>
        </w:rPr>
        <w:t xml:space="preserve"> поселения</w:t>
      </w:r>
      <w:r w:rsidR="00FC6315">
        <w:rPr>
          <w:iCs/>
          <w:lang w:eastAsia="ru-RU"/>
        </w:rPr>
        <w:t xml:space="preserve"> </w:t>
      </w:r>
      <w:r w:rsidR="002D4C09">
        <w:rPr>
          <w:iCs/>
        </w:rPr>
        <w:t>«</w:t>
      </w:r>
      <w:r w:rsidR="002D4C09" w:rsidRPr="00150F16">
        <w:rPr>
          <w:color w:val="000000" w:themeColor="text1"/>
        </w:rPr>
        <w:t>Улан-Цацыкское</w:t>
      </w:r>
      <w:r w:rsidR="002D4C09">
        <w:rPr>
          <w:iCs/>
        </w:rPr>
        <w:t>»</w:t>
      </w:r>
      <w:r w:rsidR="00D03E3C" w:rsidRPr="00297FEE">
        <w:rPr>
          <w:lang w:eastAsia="ru-RU"/>
        </w:rPr>
        <w:t>;</w:t>
      </w:r>
    </w:p>
    <w:p w:rsidR="000E6F08" w:rsidRPr="00297FEE" w:rsidRDefault="000E6F08" w:rsidP="00D03E3C">
      <w:pPr>
        <w:spacing w:after="0" w:line="240" w:lineRule="auto"/>
      </w:pPr>
      <w:r w:rsidRPr="00297FEE">
        <w:rPr>
          <w:lang w:eastAsia="ru-RU"/>
        </w:rPr>
        <w:t xml:space="preserve">1.11. </w:t>
      </w:r>
      <w:r w:rsidRPr="00297FEE">
        <w:t xml:space="preserve">Разработка среднесрочного прогноза осуществляется </w:t>
      </w:r>
      <w:r w:rsidR="00212FD7" w:rsidRPr="00212FD7">
        <w:t>отделом экономики Администрации муниципального района «Оловяннинский район»</w:t>
      </w:r>
      <w:r w:rsidRPr="00297FEE">
        <w:t xml:space="preserve"> 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="002D4C09">
        <w:rPr>
          <w:iCs/>
          <w:lang w:eastAsia="ru-RU"/>
        </w:rPr>
        <w:t>сельского</w:t>
      </w:r>
      <w:r w:rsidR="00742389" w:rsidRPr="00297FEE">
        <w:rPr>
          <w:iCs/>
          <w:lang w:eastAsia="ru-RU"/>
        </w:rPr>
        <w:t xml:space="preserve"> поселения </w:t>
      </w:r>
      <w:r w:rsidR="002D4C09">
        <w:rPr>
          <w:iCs/>
        </w:rPr>
        <w:t>«</w:t>
      </w:r>
      <w:r w:rsidR="002D4C09" w:rsidRPr="00150F16">
        <w:rPr>
          <w:color w:val="000000" w:themeColor="text1"/>
        </w:rPr>
        <w:t>Улан-Цацыкское</w:t>
      </w:r>
      <w:r w:rsidR="002D4C09">
        <w:rPr>
          <w:iCs/>
        </w:rPr>
        <w:t>»</w:t>
      </w:r>
      <w:r w:rsidRPr="00297FEE">
        <w:t>, хоз</w:t>
      </w:r>
      <w:bookmarkStart w:id="0" w:name="_GoBack"/>
      <w:bookmarkEnd w:id="0"/>
      <w:r w:rsidRPr="00297FEE">
        <w:t xml:space="preserve">яйствующими субъектами, осуществляющими деятельность на территории </w:t>
      </w:r>
      <w:r w:rsidR="002D4C09">
        <w:rPr>
          <w:iCs/>
          <w:lang w:eastAsia="ru-RU"/>
        </w:rPr>
        <w:t>сельского</w:t>
      </w:r>
      <w:r w:rsidR="00742389" w:rsidRPr="00297FEE">
        <w:rPr>
          <w:iCs/>
          <w:lang w:eastAsia="ru-RU"/>
        </w:rPr>
        <w:t xml:space="preserve"> поселения</w:t>
      </w:r>
      <w:r w:rsidR="00FC6315">
        <w:rPr>
          <w:iCs/>
          <w:lang w:eastAsia="ru-RU"/>
        </w:rPr>
        <w:t xml:space="preserve"> </w:t>
      </w:r>
      <w:r w:rsidR="002D4C09">
        <w:rPr>
          <w:iCs/>
        </w:rPr>
        <w:t>«</w:t>
      </w:r>
      <w:r w:rsidR="002D4C09" w:rsidRPr="00150F16">
        <w:rPr>
          <w:color w:val="000000" w:themeColor="text1"/>
        </w:rPr>
        <w:t>Улан-Цацыкское</w:t>
      </w:r>
      <w:r w:rsidR="002D4C09">
        <w:rPr>
          <w:iCs/>
        </w:rPr>
        <w:t>»</w:t>
      </w:r>
      <w:r w:rsidR="00FC6315">
        <w:rPr>
          <w:iCs/>
        </w:rPr>
        <w:t xml:space="preserve"> </w:t>
      </w:r>
      <w:r w:rsidRPr="00297FEE">
        <w:t>(далее – участники разработки прогноза).</w:t>
      </w:r>
    </w:p>
    <w:p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97FEE">
        <w:rPr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140BB1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  <w:r w:rsidRPr="00140BB1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Pr="00490F7C">
        <w:t xml:space="preserve">Уполномоченный орган в целях подготовки </w:t>
      </w:r>
      <w:r>
        <w:t>среднесрочного</w:t>
      </w:r>
      <w:r w:rsidRPr="00490F7C">
        <w:t xml:space="preserve"> прогноза: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роводит организационную работу по разработке и формированию прогноза</w:t>
      </w:r>
      <w:r>
        <w:t>;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 xml:space="preserve">существляет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8570E6">
        <w:t>подготавливает запросы участникам разработки прогноза;</w:t>
      </w:r>
    </w:p>
    <w:p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устанавливает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 xml:space="preserve">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>
        <w:rPr>
          <w:iCs/>
        </w:rPr>
        <w:t>муниципального района «</w:t>
      </w:r>
      <w:r w:rsidR="00D60B65">
        <w:rPr>
          <w:iCs/>
        </w:rPr>
        <w:t>Оловяннинский район</w:t>
      </w:r>
      <w:r>
        <w:rPr>
          <w:iCs/>
        </w:rPr>
        <w:t>»</w:t>
      </w:r>
      <w:r w:rsidR="00FC6315">
        <w:rPr>
          <w:iCs/>
        </w:rPr>
        <w:t xml:space="preserve"> </w:t>
      </w:r>
      <w:r w:rsidRPr="00490F7C">
        <w:t xml:space="preserve">в пределах своих полномочий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 и представляют в уполномоченный орган разработанные </w:t>
      </w:r>
      <w:r>
        <w:t>параметры</w:t>
      </w:r>
      <w:r w:rsidR="00FC6315">
        <w:t xml:space="preserve"> </w:t>
      </w:r>
      <w:r>
        <w:t>среднесрочного</w:t>
      </w:r>
      <w:r w:rsidRPr="00490F7C">
        <w:t xml:space="preserve"> прогноза с пояснительными записками.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="00FC6315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 xml:space="preserve">параметров </w:t>
      </w:r>
      <w:r>
        <w:lastRenderedPageBreak/>
        <w:t>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факторов прогнозируемых изменений;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="00212FD7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2.4</w:t>
      </w:r>
      <w:r w:rsidRPr="00490F7C">
        <w:t xml:space="preserve">. Значения </w:t>
      </w:r>
      <w:r>
        <w:t>параметров</w:t>
      </w:r>
      <w:r w:rsidR="00FC6315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r w:rsidRPr="00490F7C">
        <w:t xml:space="preserve">Уполномоченный орган проводит анализ и обобщение </w:t>
      </w:r>
      <w:r>
        <w:t>параметров</w:t>
      </w:r>
      <w:r w:rsidR="00FC6315">
        <w:t xml:space="preserve"> </w:t>
      </w:r>
      <w:r>
        <w:t>среднесрочного</w:t>
      </w:r>
      <w:r w:rsidRPr="00490F7C">
        <w:t xml:space="preserve"> прогноза, представленных участниками разработки прогноза, </w:t>
      </w:r>
      <w:r w:rsidRPr="002714B2">
        <w:t xml:space="preserve">формирует пояснительную записку </w:t>
      </w:r>
      <w:r w:rsidRPr="00490F7C">
        <w:t>и осуществляет разработку проект</w:t>
      </w:r>
      <w:r>
        <w:t>а</w:t>
      </w:r>
      <w:r w:rsidR="00FC6315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>
        <w:t>П</w:t>
      </w:r>
      <w:r w:rsidRPr="00805E65">
        <w:t xml:space="preserve">редставляет </w:t>
      </w:r>
      <w:r>
        <w:t xml:space="preserve">в администрацию </w:t>
      </w:r>
      <w:r w:rsidR="00DB60D3">
        <w:rPr>
          <w:iCs/>
        </w:rPr>
        <w:t>сельского</w:t>
      </w:r>
      <w:r w:rsidR="00DA4134" w:rsidRPr="00DA4134">
        <w:rPr>
          <w:iCs/>
        </w:rPr>
        <w:t xml:space="preserve"> поселения</w:t>
      </w:r>
      <w:r w:rsidR="00DB60D3">
        <w:rPr>
          <w:iCs/>
        </w:rPr>
        <w:t xml:space="preserve"> «</w:t>
      </w:r>
      <w:r w:rsidR="00DB60D3" w:rsidRPr="00150F16">
        <w:rPr>
          <w:color w:val="000000" w:themeColor="text1"/>
        </w:rPr>
        <w:t>Улан-Цацыкское</w:t>
      </w:r>
      <w:r w:rsidR="00DB60D3">
        <w:rPr>
          <w:iCs/>
        </w:rPr>
        <w:t>»</w:t>
      </w:r>
      <w:r>
        <w:t xml:space="preserve">, </w:t>
      </w:r>
      <w:r w:rsidRPr="00805E65">
        <w:t>ответственно</w:t>
      </w:r>
      <w:r>
        <w:t xml:space="preserve">го за разработку бюджета </w:t>
      </w:r>
      <w:r w:rsidR="00DA4134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DB60D3">
        <w:rPr>
          <w:iCs/>
        </w:rPr>
        <w:t>«</w:t>
      </w:r>
      <w:r w:rsidR="00DB60D3" w:rsidRPr="00150F16">
        <w:rPr>
          <w:color w:val="000000" w:themeColor="text1"/>
        </w:rPr>
        <w:t>Улан-Цацыкское</w:t>
      </w:r>
      <w:r w:rsidR="00DB60D3">
        <w:rPr>
          <w:iCs/>
        </w:rPr>
        <w:t>»</w:t>
      </w:r>
      <w:r>
        <w:t xml:space="preserve"> в срок до  01 сентября </w:t>
      </w:r>
      <w:r w:rsidRPr="00805E65">
        <w:t xml:space="preserve"> текущего года:</w:t>
      </w:r>
    </w:p>
    <w:p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:rsidR="000E6F08" w:rsidRDefault="000E6F08" w:rsidP="003814CE">
      <w:pPr>
        <w:spacing w:after="0" w:line="240" w:lineRule="auto"/>
      </w:pPr>
      <w:r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Default="00DA4134" w:rsidP="003814CE">
      <w:pPr>
        <w:spacing w:after="0" w:line="240" w:lineRule="auto"/>
      </w:pPr>
      <w:r>
        <w:t>- </w:t>
      </w:r>
      <w:r w:rsidR="000E6F08">
        <w:t xml:space="preserve">дополнительные показатели социально-экономического развития </w:t>
      </w:r>
      <w:r w:rsidRPr="00007643">
        <w:rPr>
          <w:iCs/>
          <w:lang w:eastAsia="ru-RU"/>
        </w:rPr>
        <w:t>сельского поселения</w:t>
      </w:r>
      <w:r w:rsidR="000E6F08">
        <w:t>.</w:t>
      </w:r>
    </w:p>
    <w:p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 xml:space="preserve">Среднесрочный прогноз одобряется (утверждается) </w:t>
      </w:r>
      <w:r w:rsidRPr="007520FB">
        <w:t>глав</w:t>
      </w:r>
      <w:r>
        <w:t xml:space="preserve">ой  администрации </w:t>
      </w:r>
      <w:r w:rsidR="00DA4134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DB60D3">
        <w:rPr>
          <w:iCs/>
        </w:rPr>
        <w:t>«</w:t>
      </w:r>
      <w:r w:rsidR="00DB60D3" w:rsidRPr="00150F16">
        <w:rPr>
          <w:color w:val="000000" w:themeColor="text1"/>
        </w:rPr>
        <w:t>Улан-Цацыкское</w:t>
      </w:r>
      <w:r w:rsidR="00DB60D3">
        <w:rPr>
          <w:iCs/>
        </w:rPr>
        <w:t>»</w:t>
      </w:r>
      <w:r>
        <w:t xml:space="preserve"> одновременно с принятием решения о внесении проекта бюджета </w:t>
      </w:r>
      <w:r w:rsidR="00DA4134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DB60D3">
        <w:rPr>
          <w:iCs/>
        </w:rPr>
        <w:t>«</w:t>
      </w:r>
      <w:r w:rsidR="00DB60D3" w:rsidRPr="00150F16">
        <w:rPr>
          <w:color w:val="000000" w:themeColor="text1"/>
        </w:rPr>
        <w:t>Улан-Цацыкское</w:t>
      </w:r>
      <w:r w:rsidR="00DB60D3">
        <w:rPr>
          <w:iCs/>
        </w:rPr>
        <w:t xml:space="preserve">» </w:t>
      </w:r>
      <w:r>
        <w:t xml:space="preserve">в </w:t>
      </w:r>
      <w:r>
        <w:rPr>
          <w:iCs/>
        </w:rPr>
        <w:t xml:space="preserve">Совет </w:t>
      </w:r>
      <w:r w:rsidR="00DA4134" w:rsidRPr="00007643">
        <w:rPr>
          <w:iCs/>
          <w:lang w:eastAsia="ru-RU"/>
        </w:rPr>
        <w:t>сельского поселения</w:t>
      </w:r>
      <w:r w:rsidR="00DB60D3">
        <w:rPr>
          <w:iCs/>
        </w:rPr>
        <w:t>«</w:t>
      </w:r>
      <w:r w:rsidR="00DB60D3" w:rsidRPr="00150F16">
        <w:rPr>
          <w:color w:val="000000" w:themeColor="text1"/>
        </w:rPr>
        <w:t>Улан-Цацыкское</w:t>
      </w:r>
      <w:r w:rsidR="00DB60D3">
        <w:rPr>
          <w:iCs/>
        </w:rPr>
        <w:t>»</w:t>
      </w:r>
      <w:r>
        <w:rPr>
          <w:i/>
          <w:iCs/>
        </w:rPr>
        <w:t>.</w:t>
      </w:r>
    </w:p>
    <w:p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Pr="007520FB">
        <w:rPr>
          <w:lang w:eastAsia="ru-RU"/>
        </w:rPr>
        <w:t xml:space="preserve">. В случае если </w:t>
      </w:r>
      <w:r>
        <w:t xml:space="preserve">глава  администрации </w:t>
      </w:r>
      <w:r w:rsidR="00B007CE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DB60D3">
        <w:rPr>
          <w:iCs/>
        </w:rPr>
        <w:t>«</w:t>
      </w:r>
      <w:r w:rsidR="00DB60D3" w:rsidRPr="00150F16">
        <w:rPr>
          <w:color w:val="000000" w:themeColor="text1"/>
        </w:rPr>
        <w:t>Улан-Цацыкское</w:t>
      </w:r>
      <w:r w:rsidR="00DB60D3">
        <w:rPr>
          <w:iCs/>
        </w:rPr>
        <w:t>»</w:t>
      </w:r>
      <w:r w:rsidR="00FC6315">
        <w:rPr>
          <w:iCs/>
        </w:rPr>
        <w:t xml:space="preserve">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проект направляется на доработку в </w:t>
      </w:r>
      <w:r>
        <w:t>уполномоченный орган</w:t>
      </w:r>
      <w:r w:rsidRPr="007520FB">
        <w:rPr>
          <w:lang w:eastAsia="ru-RU"/>
        </w:rPr>
        <w:t>.</w:t>
      </w:r>
    </w:p>
    <w:p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>. Среднесрочный прогноз утверждается распоряжением Администрации.</w:t>
      </w:r>
    </w:p>
    <w:p w:rsidR="000E6F08" w:rsidRPr="007520FB" w:rsidRDefault="000E6F08" w:rsidP="00BF79CC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в сети «Интернет» на официальном с</w:t>
      </w:r>
      <w:r>
        <w:rPr>
          <w:lang w:eastAsia="ru-RU"/>
        </w:rPr>
        <w:t xml:space="preserve">айте </w:t>
      </w:r>
      <w:r w:rsidR="00DB60D3">
        <w:t>администрации муниципального района «Оловяннинский район»</w:t>
      </w:r>
      <w:r>
        <w:rPr>
          <w:lang w:eastAsia="ru-RU"/>
        </w:rPr>
        <w:t xml:space="preserve">, а также по обнародованию на информационном стенде администрации </w:t>
      </w:r>
      <w:r w:rsidR="00B007CE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DB60D3">
        <w:rPr>
          <w:iCs/>
        </w:rPr>
        <w:t>«</w:t>
      </w:r>
      <w:r w:rsidR="00DB60D3" w:rsidRPr="00150F16">
        <w:rPr>
          <w:color w:val="000000" w:themeColor="text1"/>
        </w:rPr>
        <w:t>Улан-Цацыкское</w:t>
      </w:r>
      <w:r w:rsidR="00DB60D3">
        <w:rPr>
          <w:iCs/>
        </w:rPr>
        <w:t>»</w:t>
      </w:r>
      <w:r w:rsidRPr="007520FB">
        <w:rPr>
          <w:lang w:eastAsia="ru-RU"/>
        </w:rPr>
        <w:t>.</w:t>
      </w:r>
    </w:p>
    <w:p w:rsidR="00412311" w:rsidRPr="001B1A90" w:rsidRDefault="00412311" w:rsidP="00FC631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lang w:eastAsia="ru-RU"/>
        </w:rPr>
      </w:pPr>
    </w:p>
    <w:p w:rsidR="000E6F08" w:rsidRPr="00B625A4" w:rsidRDefault="000E6F08" w:rsidP="008A0C1E">
      <w:pPr>
        <w:spacing w:after="0" w:line="240" w:lineRule="auto"/>
        <w:jc w:val="center"/>
        <w:rPr>
          <w:b/>
          <w:bCs/>
          <w:lang w:eastAsia="ru-RU"/>
        </w:rPr>
      </w:pPr>
      <w:r w:rsidRPr="00B625A4">
        <w:rPr>
          <w:b/>
          <w:bCs/>
          <w:lang w:eastAsia="ru-RU"/>
        </w:rPr>
        <w:t xml:space="preserve">3. Порядок корректировки реализации </w:t>
      </w:r>
      <w:r>
        <w:rPr>
          <w:b/>
          <w:bCs/>
          <w:lang w:eastAsia="ru-RU"/>
        </w:rPr>
        <w:t>среднесрочного</w:t>
      </w:r>
      <w:r w:rsidRPr="00B625A4">
        <w:rPr>
          <w:b/>
          <w:bCs/>
          <w:lang w:eastAsia="ru-RU"/>
        </w:rPr>
        <w:t xml:space="preserve"> прогноза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lastRenderedPageBreak/>
        <w:t>3.1.</w:t>
      </w:r>
      <w:r>
        <w:rPr>
          <w:lang w:eastAsia="ru-RU"/>
        </w:rPr>
        <w:t xml:space="preserve">Распоряжение </w:t>
      </w:r>
      <w:r w:rsidRPr="008A562E">
        <w:rPr>
          <w:lang w:eastAsia="ru-RU"/>
        </w:rPr>
        <w:t xml:space="preserve"> 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>
        <w:t xml:space="preserve">главой  администрации </w:t>
      </w:r>
      <w:r w:rsidR="00B007CE" w:rsidRPr="00007643">
        <w:rPr>
          <w:iCs/>
          <w:lang w:eastAsia="ru-RU"/>
        </w:rPr>
        <w:t>сельского поселения</w:t>
      </w:r>
      <w:r w:rsidR="00FC6315">
        <w:rPr>
          <w:iCs/>
          <w:lang w:eastAsia="ru-RU"/>
        </w:rPr>
        <w:t xml:space="preserve"> </w:t>
      </w:r>
      <w:r w:rsidR="0091411A">
        <w:rPr>
          <w:iCs/>
        </w:rPr>
        <w:t>«</w:t>
      </w:r>
      <w:r w:rsidR="0091411A" w:rsidRPr="00150F16">
        <w:rPr>
          <w:color w:val="000000" w:themeColor="text1"/>
        </w:rPr>
        <w:t>Улан-Цацыкское</w:t>
      </w:r>
      <w:r w:rsidR="0091411A">
        <w:rPr>
          <w:iCs/>
        </w:rPr>
        <w:t>»</w:t>
      </w:r>
      <w:r w:rsidRPr="008A562E">
        <w:rPr>
          <w:lang w:eastAsia="ru-RU"/>
        </w:rPr>
        <w:t>в следующих случаях:</w:t>
      </w:r>
    </w:p>
    <w:p w:rsidR="000E6F08" w:rsidRPr="007B37D2" w:rsidRDefault="000E6F08" w:rsidP="00385159">
      <w:pPr>
        <w:spacing w:after="0" w:line="240" w:lineRule="auto"/>
      </w:pPr>
      <w:r w:rsidRPr="007B37D2"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r w:rsidR="0091411A">
        <w:t xml:space="preserve"> Оловяннинский район</w:t>
      </w:r>
      <w:r>
        <w:t>»</w:t>
      </w:r>
      <w:r w:rsidRPr="007B37D2">
        <w:t>;</w:t>
      </w:r>
    </w:p>
    <w:p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>
        <w:t>распоряжения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>
        <w:t>уполномоченным органом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C529BF" w:rsidRDefault="000E6F08" w:rsidP="00812850">
      <w:pPr>
        <w:spacing w:after="0" w:line="240" w:lineRule="auto"/>
        <w:jc w:val="center"/>
        <w:rPr>
          <w:b/>
          <w:bCs/>
          <w:lang w:eastAsia="ru-RU"/>
        </w:rPr>
      </w:pPr>
      <w:r w:rsidRPr="00C529BF">
        <w:rPr>
          <w:b/>
          <w:bCs/>
          <w:lang w:eastAsia="ru-RU"/>
        </w:rPr>
        <w:t xml:space="preserve">4. </w:t>
      </w:r>
      <w:r>
        <w:rPr>
          <w:b/>
          <w:bCs/>
          <w:lang w:eastAsia="ru-RU"/>
        </w:rPr>
        <w:t>Порядок м</w:t>
      </w:r>
      <w:r w:rsidRPr="00C529BF">
        <w:rPr>
          <w:b/>
          <w:bCs/>
          <w:lang w:eastAsia="ru-RU"/>
        </w:rPr>
        <w:t>ониторинг</w:t>
      </w:r>
      <w:r>
        <w:rPr>
          <w:b/>
          <w:bCs/>
          <w:lang w:eastAsia="ru-RU"/>
        </w:rPr>
        <w:t>а</w:t>
      </w:r>
      <w:r w:rsidRPr="00C529BF">
        <w:rPr>
          <w:b/>
          <w:bCs/>
          <w:lang w:eastAsia="ru-RU"/>
        </w:rPr>
        <w:t xml:space="preserve"> и контрол</w:t>
      </w:r>
      <w:r>
        <w:rPr>
          <w:b/>
          <w:bCs/>
          <w:lang w:eastAsia="ru-RU"/>
        </w:rPr>
        <w:t>я</w:t>
      </w:r>
      <w:r w:rsidRPr="00C529BF">
        <w:rPr>
          <w:b/>
          <w:bCs/>
          <w:lang w:eastAsia="ru-RU"/>
        </w:rPr>
        <w:t xml:space="preserve"> реализации </w:t>
      </w:r>
      <w:r>
        <w:rPr>
          <w:b/>
          <w:bCs/>
          <w:lang w:eastAsia="ru-RU"/>
        </w:rPr>
        <w:t>среднесрочного прогноза</w:t>
      </w:r>
    </w:p>
    <w:p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6F08" w:rsidRPr="00742177" w:rsidSect="006472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31" w:rsidRDefault="00472331" w:rsidP="001C59AD">
      <w:pPr>
        <w:spacing w:after="0" w:line="240" w:lineRule="auto"/>
      </w:pPr>
      <w:r>
        <w:separator/>
      </w:r>
    </w:p>
  </w:endnote>
  <w:endnote w:type="continuationSeparator" w:id="1">
    <w:p w:rsidR="00472331" w:rsidRDefault="00472331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31" w:rsidRDefault="00472331" w:rsidP="001C59AD">
      <w:pPr>
        <w:spacing w:after="0" w:line="240" w:lineRule="auto"/>
      </w:pPr>
      <w:r>
        <w:separator/>
      </w:r>
    </w:p>
  </w:footnote>
  <w:footnote w:type="continuationSeparator" w:id="1">
    <w:p w:rsidR="00472331" w:rsidRDefault="00472331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285A63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A011D0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A4C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0F16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04D7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2FD7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5A63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4C09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61D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6E21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2311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331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161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33B4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0C3B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387D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5451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B3B83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6AD1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813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635D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0B51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1E8B"/>
    <w:rsid w:val="0091411A"/>
    <w:rsid w:val="00917353"/>
    <w:rsid w:val="00917E5B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011D0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331B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1B3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297E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B65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0D3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D524F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631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70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70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Галсан</cp:lastModifiedBy>
  <cp:revision>8</cp:revision>
  <cp:lastPrinted>2015-11-11T05:15:00Z</cp:lastPrinted>
  <dcterms:created xsi:type="dcterms:W3CDTF">2021-01-26T03:17:00Z</dcterms:created>
  <dcterms:modified xsi:type="dcterms:W3CDTF">2021-01-26T03:55:00Z</dcterms:modified>
</cp:coreProperties>
</file>