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7B" w:rsidRDefault="009E787B" w:rsidP="009E78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9E787B" w:rsidRDefault="009E787B" w:rsidP="009E78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787B" w:rsidRDefault="009E787B" w:rsidP="009E787B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об организации и проведении конкурса </w:t>
      </w:r>
    </w:p>
    <w:p w:rsidR="009E787B" w:rsidRDefault="009E787B" w:rsidP="001A2A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Сухотино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Семейное приключение»</w:t>
      </w:r>
      <w:bookmarkStart w:id="0" w:name="_GoBack"/>
      <w:bookmarkEnd w:id="0"/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определяет порядок организации и проведения конкурса цифровых историй «</w:t>
      </w:r>
      <w:proofErr w:type="spellStart"/>
      <w:r>
        <w:rPr>
          <w:rFonts w:ascii="Times New Roman" w:hAnsi="Times New Roman"/>
          <w:sz w:val="28"/>
          <w:szCs w:val="28"/>
        </w:rPr>
        <w:t>Сухотино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Семейное приключение» (далее – Конкурс).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Учредителями и организаторами Конкурса являются: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по правам ребенка в Забайкальском крае (г. Чита, Журавлева 20);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Конкурс проводится в целях: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жителей края в создание современного имиджа региона через UGC-контент (пользовательский контент).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Демонстрация доступности природного наследия </w:t>
      </w:r>
      <w:proofErr w:type="spellStart"/>
      <w:r>
        <w:rPr>
          <w:rFonts w:ascii="Times New Roman" w:hAnsi="Times New Roman"/>
          <w:sz w:val="28"/>
          <w:szCs w:val="28"/>
        </w:rPr>
        <w:t>Сухотино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людей разного возраста и уровня физической подготовки.</w:t>
      </w:r>
    </w:p>
    <w:p w:rsidR="009E787B" w:rsidRDefault="009E787B" w:rsidP="009E787B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Поиск новых лиц и авторов для формирования пула </w:t>
      </w:r>
      <w:proofErr w:type="spellStart"/>
      <w:r>
        <w:rPr>
          <w:rFonts w:ascii="Times New Roman" w:hAnsi="Times New Roman"/>
          <w:sz w:val="28"/>
          <w:szCs w:val="28"/>
        </w:rPr>
        <w:t>амбассадоров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бренда «Забайкалье».</w:t>
      </w:r>
      <w:r>
        <w:t xml:space="preserve"> 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E787B">
        <w:rPr>
          <w:rFonts w:ascii="Times New Roman" w:hAnsi="Times New Roman"/>
          <w:sz w:val="28"/>
          <w:szCs w:val="28"/>
        </w:rPr>
        <w:t>. Период проведения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Старт: 15 августа 2026 года.</w:t>
      </w:r>
    </w:p>
    <w:p w:rsidR="009E787B" w:rsidRDefault="00936C66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Финиш приема работ: 25</w:t>
      </w:r>
      <w:r w:rsidR="009E78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="009E787B">
        <w:rPr>
          <w:rFonts w:ascii="Times New Roman" w:hAnsi="Times New Roman"/>
          <w:sz w:val="28"/>
          <w:szCs w:val="28"/>
        </w:rPr>
        <w:t xml:space="preserve"> 2026 года.</w:t>
      </w:r>
    </w:p>
    <w:p w:rsidR="009E787B" w:rsidRDefault="00936C66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Народное голосование: 25 августа – 10 сентября </w:t>
      </w:r>
      <w:r w:rsidR="009E787B">
        <w:rPr>
          <w:rFonts w:ascii="Times New Roman" w:hAnsi="Times New Roman"/>
          <w:sz w:val="28"/>
          <w:szCs w:val="28"/>
        </w:rPr>
        <w:t>2026 года.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Объявление победителей: </w:t>
      </w:r>
      <w:r w:rsidR="00936C66">
        <w:rPr>
          <w:rFonts w:ascii="Times New Roman" w:hAnsi="Times New Roman"/>
          <w:sz w:val="28"/>
          <w:szCs w:val="28"/>
        </w:rPr>
        <w:t>11 сентября</w:t>
      </w:r>
      <w:r>
        <w:rPr>
          <w:rFonts w:ascii="Times New Roman" w:hAnsi="Times New Roman"/>
          <w:sz w:val="28"/>
          <w:szCs w:val="28"/>
        </w:rPr>
        <w:t xml:space="preserve"> 2026 года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787B">
        <w:rPr>
          <w:rFonts w:ascii="Times New Roman" w:hAnsi="Times New Roman"/>
          <w:sz w:val="28"/>
          <w:szCs w:val="28"/>
        </w:rPr>
        <w:t>. Условия участия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787B">
        <w:rPr>
          <w:rFonts w:ascii="Times New Roman" w:hAnsi="Times New Roman"/>
          <w:sz w:val="28"/>
          <w:szCs w:val="28"/>
        </w:rPr>
        <w:t xml:space="preserve">.1. Участником может стать любой житель или гость Забайкальского края, имеющий аккаунт в социальной сети </w:t>
      </w:r>
      <w:proofErr w:type="spellStart"/>
      <w:r w:rsidR="009E787B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9E787B">
        <w:rPr>
          <w:rFonts w:ascii="Times New Roman" w:hAnsi="Times New Roman"/>
          <w:sz w:val="28"/>
          <w:szCs w:val="28"/>
        </w:rPr>
        <w:t>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787B">
        <w:rPr>
          <w:rFonts w:ascii="Times New Roman" w:hAnsi="Times New Roman"/>
          <w:sz w:val="28"/>
          <w:szCs w:val="28"/>
        </w:rPr>
        <w:t>.2. Работа должна представлять собой вертикальное видео (формат 9:16) длительностью от 15 до 90 секунд.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787B">
        <w:rPr>
          <w:rFonts w:ascii="Times New Roman" w:hAnsi="Times New Roman"/>
          <w:sz w:val="28"/>
          <w:szCs w:val="28"/>
        </w:rPr>
        <w:t xml:space="preserve">.3. Ролик должен быть снят автором лично на территории новой маркированной тропы </w:t>
      </w:r>
      <w:proofErr w:type="spellStart"/>
      <w:r w:rsidR="009E787B">
        <w:rPr>
          <w:rFonts w:ascii="Times New Roman" w:hAnsi="Times New Roman"/>
          <w:sz w:val="28"/>
          <w:szCs w:val="28"/>
        </w:rPr>
        <w:t>Сухотино</w:t>
      </w:r>
      <w:proofErr w:type="spellEnd"/>
      <w:r w:rsidR="009E787B">
        <w:rPr>
          <w:rFonts w:ascii="Times New Roman" w:hAnsi="Times New Roman"/>
          <w:sz w:val="28"/>
          <w:szCs w:val="28"/>
        </w:rPr>
        <w:t>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787B">
        <w:rPr>
          <w:rFonts w:ascii="Times New Roman" w:hAnsi="Times New Roman"/>
          <w:sz w:val="28"/>
          <w:szCs w:val="28"/>
        </w:rPr>
        <w:t>.4. Обязательные условия публикации: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 должен быть открытым для всех пользователей.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тексте поста обязательно упоминание аккаунта 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epovanatalia</w:t>
      </w:r>
      <w:proofErr w:type="spellEnd"/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Использование </w:t>
      </w:r>
      <w:proofErr w:type="spellStart"/>
      <w:r>
        <w:rPr>
          <w:rFonts w:ascii="Times New Roman" w:hAnsi="Times New Roman"/>
          <w:sz w:val="28"/>
          <w:szCs w:val="28"/>
        </w:rPr>
        <w:t>хештегов</w:t>
      </w:r>
      <w:proofErr w:type="spellEnd"/>
      <w:r>
        <w:rPr>
          <w:rFonts w:ascii="Times New Roman" w:hAnsi="Times New Roman"/>
          <w:sz w:val="28"/>
          <w:szCs w:val="28"/>
        </w:rPr>
        <w:t>: #</w:t>
      </w:r>
      <w:proofErr w:type="spellStart"/>
      <w:r>
        <w:rPr>
          <w:rFonts w:ascii="Times New Roman" w:hAnsi="Times New Roman"/>
          <w:sz w:val="28"/>
          <w:szCs w:val="28"/>
        </w:rPr>
        <w:t>СухотиноТропаОткрытий</w:t>
      </w:r>
      <w:proofErr w:type="spellEnd"/>
      <w:r>
        <w:rPr>
          <w:rFonts w:ascii="Times New Roman" w:hAnsi="Times New Roman"/>
          <w:sz w:val="28"/>
          <w:szCs w:val="28"/>
        </w:rPr>
        <w:t>, #</w:t>
      </w:r>
      <w:proofErr w:type="spellStart"/>
      <w:r>
        <w:rPr>
          <w:rFonts w:ascii="Times New Roman" w:hAnsi="Times New Roman"/>
          <w:sz w:val="28"/>
          <w:szCs w:val="28"/>
        </w:rPr>
        <w:t>ЯВыбираюЗабайкалье</w:t>
      </w:r>
      <w:proofErr w:type="spellEnd"/>
      <w:r>
        <w:rPr>
          <w:rFonts w:ascii="Times New Roman" w:hAnsi="Times New Roman"/>
          <w:sz w:val="28"/>
          <w:szCs w:val="28"/>
        </w:rPr>
        <w:t>, #</w:t>
      </w:r>
      <w:proofErr w:type="spellStart"/>
      <w:r>
        <w:rPr>
          <w:rFonts w:ascii="Times New Roman" w:hAnsi="Times New Roman"/>
          <w:sz w:val="28"/>
          <w:szCs w:val="28"/>
        </w:rPr>
        <w:t>КонкурсВидеоЗК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Отметка </w:t>
      </w:r>
      <w:proofErr w:type="spellStart"/>
      <w:r>
        <w:rPr>
          <w:rFonts w:ascii="Times New Roman" w:hAnsi="Times New Roman"/>
          <w:sz w:val="28"/>
          <w:szCs w:val="28"/>
        </w:rPr>
        <w:t>геолокации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Сухотино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787B">
        <w:rPr>
          <w:rFonts w:ascii="Times New Roman" w:hAnsi="Times New Roman"/>
          <w:sz w:val="28"/>
          <w:szCs w:val="28"/>
        </w:rPr>
        <w:t xml:space="preserve">. Тематические </w:t>
      </w:r>
      <w:r w:rsidR="00936C66">
        <w:rPr>
          <w:rFonts w:ascii="Times New Roman" w:hAnsi="Times New Roman"/>
          <w:sz w:val="28"/>
          <w:szCs w:val="28"/>
        </w:rPr>
        <w:t>направления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отличие от классического конкурса, здесь нет жесткого деления. Оценивается попадание в одну из трех ценностей маршрута: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«Фотогеничность места»: Эстетика кадра, </w:t>
      </w:r>
      <w:proofErr w:type="spellStart"/>
      <w:r>
        <w:rPr>
          <w:rFonts w:ascii="Times New Roman" w:hAnsi="Times New Roman"/>
          <w:sz w:val="28"/>
          <w:szCs w:val="28"/>
        </w:rPr>
        <w:t>цветокоррекция</w:t>
      </w:r>
      <w:proofErr w:type="spellEnd"/>
      <w:r>
        <w:rPr>
          <w:rFonts w:ascii="Times New Roman" w:hAnsi="Times New Roman"/>
          <w:sz w:val="28"/>
          <w:szCs w:val="28"/>
        </w:rPr>
        <w:t>, необычные ракурсы скал-останцев, игра света в лесу.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Лайфхак</w:t>
      </w:r>
      <w:proofErr w:type="spellEnd"/>
      <w:r>
        <w:rPr>
          <w:rFonts w:ascii="Times New Roman" w:hAnsi="Times New Roman"/>
          <w:sz w:val="28"/>
          <w:szCs w:val="28"/>
        </w:rPr>
        <w:t xml:space="preserve"> туриста»: Полезные советы. Как одеться, где сделать лучшую панорамную фотографию, как не заблудиться, что взять с собой.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«Эмоция первооткрывателя»: Честная реакция неподготовленного человека, восторг детей при виде древних рисунков-</w:t>
      </w:r>
      <w:proofErr w:type="spellStart"/>
      <w:r>
        <w:rPr>
          <w:rFonts w:ascii="Times New Roman" w:hAnsi="Times New Roman"/>
          <w:sz w:val="28"/>
          <w:szCs w:val="28"/>
        </w:rPr>
        <w:t>писаниц</w:t>
      </w:r>
      <w:proofErr w:type="spellEnd"/>
      <w:r>
        <w:rPr>
          <w:rFonts w:ascii="Times New Roman" w:hAnsi="Times New Roman"/>
          <w:sz w:val="28"/>
          <w:szCs w:val="28"/>
        </w:rPr>
        <w:t>, преодоление себя на подъеме.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E787B">
        <w:rPr>
          <w:rFonts w:ascii="Times New Roman" w:hAnsi="Times New Roman"/>
          <w:sz w:val="28"/>
          <w:szCs w:val="28"/>
        </w:rPr>
        <w:t>. Механика оценки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Победитель определяется алгоритмом, исключающим субъективность жюри: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Коэффициент вовлеченности (ER): сумма </w:t>
      </w:r>
      <w:proofErr w:type="spellStart"/>
      <w:r>
        <w:rPr>
          <w:rFonts w:ascii="Times New Roman" w:hAnsi="Times New Roman"/>
          <w:sz w:val="28"/>
          <w:szCs w:val="28"/>
        </w:rPr>
        <w:t>лайков</w:t>
      </w:r>
      <w:proofErr w:type="spellEnd"/>
      <w:r>
        <w:rPr>
          <w:rFonts w:ascii="Times New Roman" w:hAnsi="Times New Roman"/>
          <w:sz w:val="28"/>
          <w:szCs w:val="28"/>
        </w:rPr>
        <w:t xml:space="preserve">, комментариев и </w:t>
      </w:r>
      <w:proofErr w:type="spellStart"/>
      <w:r>
        <w:rPr>
          <w:rFonts w:ascii="Times New Roman" w:hAnsi="Times New Roman"/>
          <w:sz w:val="28"/>
          <w:szCs w:val="28"/>
        </w:rPr>
        <w:t>репостов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к посту с роликом (вес 50%).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просмотров: органический охват видео за первые 48 часов после публикации (вес 30%).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 экспертного совета (20%): проверка на соблюдение правил безопасности на маршруте и отсутствие нарушений авторских прав.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9E787B">
        <w:rPr>
          <w:rFonts w:ascii="Times New Roman" w:hAnsi="Times New Roman"/>
          <w:sz w:val="28"/>
          <w:szCs w:val="28"/>
        </w:rPr>
        <w:t xml:space="preserve"> Требования к конкурсным работам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E787B">
        <w:rPr>
          <w:rFonts w:ascii="Times New Roman" w:hAnsi="Times New Roman"/>
          <w:sz w:val="28"/>
          <w:szCs w:val="28"/>
        </w:rPr>
        <w:t>.1. Работа должна быть авторской и создана специально для данного Конкурса.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E787B">
        <w:rPr>
          <w:rFonts w:ascii="Times New Roman" w:hAnsi="Times New Roman"/>
          <w:sz w:val="28"/>
          <w:szCs w:val="28"/>
        </w:rPr>
        <w:t>.2. Использование заимствованного контента не должно превышать 10% видео.</w:t>
      </w:r>
    </w:p>
    <w:p w:rsidR="00B3191D" w:rsidRDefault="00B3191D" w:rsidP="00B319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E787B">
        <w:rPr>
          <w:rFonts w:ascii="Times New Roman" w:hAnsi="Times New Roman"/>
          <w:sz w:val="28"/>
          <w:szCs w:val="28"/>
        </w:rPr>
        <w:t>.3. Работы не должны содержать материалов, нарушающих законодательство Российской Федерации, пропагандирующих насилие, национальную и религиозную рознь.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E787B">
        <w:rPr>
          <w:rFonts w:ascii="Times New Roman" w:hAnsi="Times New Roman"/>
          <w:sz w:val="28"/>
          <w:szCs w:val="28"/>
        </w:rPr>
        <w:t>.4. Технические требования: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1) Видеоролики: формат MP4, AVI, MOV.</w:t>
      </w:r>
    </w:p>
    <w:p w:rsidR="009E787B" w:rsidRDefault="009E787B" w:rsidP="009E787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Аудиофайлы: формат MP3.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Презентации и интерактивные плакаты: предоставляются в формате PDF со ссылкой на онлайн-версию (если применимо) или в исходном формате (PPTX и т.д.).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E787B">
        <w:rPr>
          <w:rFonts w:ascii="Times New Roman" w:hAnsi="Times New Roman"/>
          <w:sz w:val="28"/>
          <w:szCs w:val="28"/>
        </w:rPr>
        <w:t>. Призовой фонд</w:t>
      </w:r>
    </w:p>
    <w:p w:rsidR="00936C66" w:rsidRDefault="00936C66" w:rsidP="009E787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Билеты в музей; тренировка по конному спорту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E787B">
        <w:rPr>
          <w:rFonts w:ascii="Times New Roman" w:hAnsi="Times New Roman"/>
          <w:sz w:val="28"/>
          <w:szCs w:val="28"/>
        </w:rPr>
        <w:t>. Интеллектуальные права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</w:t>
      </w:r>
      <w:r w:rsidR="009E787B">
        <w:rPr>
          <w:rFonts w:ascii="Times New Roman" w:hAnsi="Times New Roman"/>
          <w:sz w:val="28"/>
          <w:szCs w:val="28"/>
        </w:rPr>
        <w:t>. Участник гарантирует, что является единственным автором и правообладателем видеоролика.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E787B">
        <w:rPr>
          <w:rFonts w:ascii="Times New Roman" w:hAnsi="Times New Roman"/>
          <w:sz w:val="28"/>
          <w:szCs w:val="28"/>
        </w:rPr>
        <w:t xml:space="preserve">.2. Отправляя работу, участник предоставляет Организатору бессрочное право на использование фрагментов или полного видео в </w:t>
      </w:r>
      <w:proofErr w:type="spellStart"/>
      <w:r w:rsidR="009E787B">
        <w:rPr>
          <w:rFonts w:ascii="Times New Roman" w:hAnsi="Times New Roman"/>
          <w:sz w:val="28"/>
          <w:szCs w:val="28"/>
        </w:rPr>
        <w:t>digital</w:t>
      </w:r>
      <w:proofErr w:type="spellEnd"/>
      <w:r w:rsidR="009E787B">
        <w:rPr>
          <w:rFonts w:ascii="Times New Roman" w:hAnsi="Times New Roman"/>
          <w:sz w:val="28"/>
          <w:szCs w:val="28"/>
        </w:rPr>
        <w:t>-рекламе, на телевидении и печатных носителях без выплаты дополнительного вознаграждения, исключительно в целях популяризации туризма в регионе.</w:t>
      </w:r>
    </w:p>
    <w:p w:rsidR="009E787B" w:rsidRDefault="00B3191D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E787B">
        <w:rPr>
          <w:rFonts w:ascii="Times New Roman" w:hAnsi="Times New Roman"/>
          <w:sz w:val="28"/>
          <w:szCs w:val="28"/>
        </w:rPr>
        <w:t>. Ограничения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допускаются к участию ролики, содержащие: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Водяные знаки других брендов или логотипы конкурентов туристических сервисов.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законодательства РФ (употребление спиртного, ненормативную лексику).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Явный </w:t>
      </w:r>
      <w:proofErr w:type="spellStart"/>
      <w:r>
        <w:rPr>
          <w:rFonts w:ascii="Times New Roman" w:hAnsi="Times New Roman"/>
          <w:sz w:val="28"/>
          <w:szCs w:val="28"/>
        </w:rPr>
        <w:t>фотошоп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нейросетевую</w:t>
      </w:r>
      <w:proofErr w:type="spellEnd"/>
      <w:r>
        <w:rPr>
          <w:rFonts w:ascii="Times New Roman" w:hAnsi="Times New Roman"/>
          <w:sz w:val="28"/>
          <w:szCs w:val="28"/>
        </w:rPr>
        <w:t xml:space="preserve"> генерацию фонов (конкурс посвящен документальной съемке реального места).7. Подведение итогов и награждение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9E787B" w:rsidRDefault="009E787B" w:rsidP="009E78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Организаторы оставляют за собой право вносить изменения и дополнения в настоящее положение, предварительно уведомив участников о соответствующих изменениях. </w:t>
      </w:r>
    </w:p>
    <w:p w:rsidR="009E787B" w:rsidRDefault="009E787B" w:rsidP="009E787B">
      <w:pPr>
        <w:jc w:val="both"/>
        <w:rPr>
          <w:rFonts w:ascii="Times New Roman" w:hAnsi="Times New Roman"/>
          <w:sz w:val="28"/>
          <w:szCs w:val="28"/>
        </w:rPr>
      </w:pPr>
    </w:p>
    <w:p w:rsidR="009E787B" w:rsidRDefault="009E787B" w:rsidP="009E787B">
      <w:pPr>
        <w:jc w:val="both"/>
        <w:rPr>
          <w:rFonts w:ascii="Times New Roman" w:hAnsi="Times New Roman"/>
          <w:sz w:val="28"/>
          <w:szCs w:val="28"/>
        </w:rPr>
      </w:pPr>
    </w:p>
    <w:p w:rsidR="009E787B" w:rsidRDefault="009E787B" w:rsidP="009E78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по правам ребенка в Забайкальском крае</w:t>
      </w:r>
    </w:p>
    <w:p w:rsidR="009E787B" w:rsidRDefault="009E787B" w:rsidP="009E787B">
      <w:pPr>
        <w:jc w:val="both"/>
        <w:rPr>
          <w:rFonts w:ascii="Times New Roman" w:hAnsi="Times New Roman"/>
          <w:sz w:val="28"/>
          <w:szCs w:val="28"/>
        </w:rPr>
      </w:pPr>
    </w:p>
    <w:p w:rsidR="009E787B" w:rsidRDefault="009E787B" w:rsidP="009E78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 Эпова Н.А.      </w:t>
      </w:r>
      <w:proofErr w:type="gramStart"/>
      <w:r>
        <w:rPr>
          <w:rFonts w:ascii="Times New Roman" w:hAnsi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</w:rPr>
        <w:t xml:space="preserve">   » _______________________ 20   г.</w:t>
      </w:r>
    </w:p>
    <w:p w:rsidR="00394A4A" w:rsidRDefault="00394A4A"/>
    <w:sectPr w:rsidR="0039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3F"/>
    <w:rsid w:val="001A2A55"/>
    <w:rsid w:val="00394A4A"/>
    <w:rsid w:val="005D7D4E"/>
    <w:rsid w:val="00936C66"/>
    <w:rsid w:val="009E787B"/>
    <w:rsid w:val="00B3191D"/>
    <w:rsid w:val="00E0547F"/>
    <w:rsid w:val="00E6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6530"/>
  <w15:chartTrackingRefBased/>
  <w15:docId w15:val="{F37AF9E6-3655-4590-8B7A-DDAC56D6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87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2026-08-11T08:48:00Z</dcterms:created>
  <dcterms:modified xsi:type="dcterms:W3CDTF">2026-08-13T03:33:00Z</dcterms:modified>
</cp:coreProperties>
</file>