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5" w:rsidRPr="00DD56FB" w:rsidRDefault="00CA7475" w:rsidP="00DD56FB">
      <w:pPr>
        <w:spacing w:after="0" w:line="360" w:lineRule="auto"/>
        <w:ind w:firstLine="709"/>
        <w:jc w:val="both"/>
        <w:rPr>
          <w:rFonts w:ascii="Times New Roman" w:hAnsi="Times New Roman" w:cs="Times New Roman"/>
          <w:b/>
          <w:bCs/>
          <w:sz w:val="28"/>
          <w:szCs w:val="28"/>
        </w:rPr>
      </w:pPr>
    </w:p>
    <w:p w:rsidR="00CA7475" w:rsidRPr="00DD56FB" w:rsidRDefault="00CA7475" w:rsidP="00DD56FB">
      <w:pPr>
        <w:spacing w:after="0" w:line="360" w:lineRule="auto"/>
        <w:ind w:firstLine="709"/>
        <w:jc w:val="both"/>
        <w:rPr>
          <w:rFonts w:ascii="Times New Roman" w:hAnsi="Times New Roman" w:cs="Times New Roman"/>
          <w:color w:val="000000" w:themeColor="text1"/>
          <w:sz w:val="28"/>
          <w:szCs w:val="28"/>
        </w:rPr>
      </w:pPr>
      <w:r w:rsidRPr="00DD56FB">
        <w:rPr>
          <w:rFonts w:ascii="Times New Roman" w:hAnsi="Times New Roman" w:cs="Times New Roman"/>
          <w:color w:val="000000" w:themeColor="text1"/>
          <w:sz w:val="28"/>
          <w:szCs w:val="28"/>
        </w:rPr>
        <w:t xml:space="preserve">Специальный доклад подготовлен в соответствии с частью 5 статьи 18 Закона Забайкальского края от 25 декабря 2009 года № 333-ЗЗК </w:t>
      </w:r>
      <w:r w:rsidR="003E4509">
        <w:rPr>
          <w:rFonts w:ascii="Times New Roman" w:hAnsi="Times New Roman" w:cs="Times New Roman"/>
          <w:color w:val="000000" w:themeColor="text1"/>
          <w:sz w:val="28"/>
          <w:szCs w:val="28"/>
        </w:rPr>
        <w:t xml:space="preserve">                  </w:t>
      </w:r>
      <w:r w:rsidRPr="00DD56FB">
        <w:rPr>
          <w:rFonts w:ascii="Times New Roman" w:hAnsi="Times New Roman" w:cs="Times New Roman"/>
          <w:color w:val="000000" w:themeColor="text1"/>
          <w:sz w:val="28"/>
          <w:szCs w:val="28"/>
        </w:rPr>
        <w:t xml:space="preserve">«Об Уполномоченном по правам человека в Забайкальском крае» на основании материалов научно-практической конференции на тему </w:t>
      </w:r>
      <w:r w:rsidRPr="00DD56FB">
        <w:rPr>
          <w:rFonts w:ascii="Times New Roman" w:hAnsi="Times New Roman" w:cs="Times New Roman"/>
          <w:sz w:val="28"/>
          <w:szCs w:val="28"/>
        </w:rPr>
        <w:t xml:space="preserve">«Реализация конституционного права на труд в Забайкальском крае», </w:t>
      </w:r>
      <w:r w:rsidRPr="00DD56FB">
        <w:rPr>
          <w:rFonts w:ascii="Times New Roman" w:hAnsi="Times New Roman" w:cs="Times New Roman"/>
          <w:color w:val="000000" w:themeColor="text1"/>
          <w:sz w:val="28"/>
          <w:szCs w:val="28"/>
        </w:rPr>
        <w:t xml:space="preserve">проведенной </w:t>
      </w:r>
      <w:r w:rsidR="003E4509">
        <w:rPr>
          <w:rFonts w:ascii="Times New Roman" w:hAnsi="Times New Roman" w:cs="Times New Roman"/>
          <w:color w:val="000000" w:themeColor="text1"/>
          <w:sz w:val="28"/>
          <w:szCs w:val="28"/>
        </w:rPr>
        <w:t xml:space="preserve">  </w:t>
      </w:r>
      <w:r w:rsidRPr="00DD56FB">
        <w:rPr>
          <w:rFonts w:ascii="Times New Roman" w:hAnsi="Times New Roman" w:cs="Times New Roman"/>
          <w:color w:val="000000" w:themeColor="text1"/>
          <w:sz w:val="28"/>
          <w:szCs w:val="28"/>
        </w:rPr>
        <w:t>27 апреля</w:t>
      </w:r>
      <w:r w:rsidR="00F01A02">
        <w:rPr>
          <w:rFonts w:ascii="Times New Roman" w:hAnsi="Times New Roman" w:cs="Times New Roman"/>
          <w:color w:val="000000" w:themeColor="text1"/>
          <w:sz w:val="28"/>
          <w:szCs w:val="28"/>
        </w:rPr>
        <w:t xml:space="preserve"> </w:t>
      </w:r>
      <w:r w:rsidRPr="00DD56FB">
        <w:rPr>
          <w:rFonts w:ascii="Times New Roman" w:hAnsi="Times New Roman" w:cs="Times New Roman"/>
          <w:color w:val="000000" w:themeColor="text1"/>
          <w:sz w:val="28"/>
          <w:szCs w:val="28"/>
        </w:rPr>
        <w:t>2018</w:t>
      </w:r>
      <w:r w:rsidR="00F01A02">
        <w:rPr>
          <w:rFonts w:ascii="Times New Roman" w:hAnsi="Times New Roman" w:cs="Times New Roman"/>
          <w:color w:val="000000" w:themeColor="text1"/>
          <w:sz w:val="28"/>
          <w:szCs w:val="28"/>
        </w:rPr>
        <w:t xml:space="preserve"> </w:t>
      </w:r>
      <w:r w:rsidRPr="00DD56FB">
        <w:rPr>
          <w:rFonts w:ascii="Times New Roman" w:hAnsi="Times New Roman" w:cs="Times New Roman"/>
          <w:color w:val="000000" w:themeColor="text1"/>
          <w:sz w:val="28"/>
          <w:szCs w:val="28"/>
        </w:rPr>
        <w:t xml:space="preserve"> года.</w:t>
      </w:r>
    </w:p>
    <w:p w:rsidR="00CA7475" w:rsidRPr="00DD56FB" w:rsidRDefault="00CA7475"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Часть 3 статьи 37 Конституции Российской Федерации гласит: «Каждый имеет право на труд в условиях</w:t>
      </w:r>
      <w:r w:rsidR="005D698D">
        <w:rPr>
          <w:rFonts w:ascii="Times New Roman" w:hAnsi="Times New Roman" w:cs="Times New Roman"/>
          <w:sz w:val="28"/>
          <w:szCs w:val="28"/>
        </w:rPr>
        <w:t>,</w:t>
      </w:r>
      <w:r w:rsidRPr="00DD56FB">
        <w:rPr>
          <w:rFonts w:ascii="Times New Roman" w:hAnsi="Times New Roman" w:cs="Times New Roman"/>
          <w:sz w:val="28"/>
          <w:szCs w:val="28"/>
        </w:rPr>
        <w:t xml:space="preserve">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DD56FB">
        <w:rPr>
          <w:rFonts w:ascii="Times New Roman" w:hAnsi="Times New Roman" w:cs="Times New Roman"/>
          <w:sz w:val="28"/>
          <w:szCs w:val="28"/>
        </w:rPr>
        <w:t>размера оплаты труда</w:t>
      </w:r>
      <w:proofErr w:type="gramEnd"/>
      <w:r w:rsidRPr="00DD56FB">
        <w:rPr>
          <w:rFonts w:ascii="Times New Roman" w:hAnsi="Times New Roman" w:cs="Times New Roman"/>
          <w:sz w:val="28"/>
          <w:szCs w:val="28"/>
        </w:rPr>
        <w:t>, а также право на защиту от безработицы».</w:t>
      </w:r>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hAnsi="Times New Roman" w:cs="Times New Roman"/>
          <w:sz w:val="28"/>
          <w:szCs w:val="28"/>
        </w:rPr>
        <w:t>В</w:t>
      </w:r>
      <w:r w:rsidRPr="00DD56FB">
        <w:rPr>
          <w:rFonts w:ascii="Times New Roman" w:eastAsia="Times New Roman" w:hAnsi="Times New Roman" w:cs="Times New Roman"/>
          <w:sz w:val="28"/>
          <w:szCs w:val="28"/>
        </w:rPr>
        <w:t>опросы трудовой занятости</w:t>
      </w:r>
      <w:r w:rsidR="005D698D">
        <w:rPr>
          <w:rFonts w:ascii="Times New Roman" w:eastAsia="Times New Roman" w:hAnsi="Times New Roman" w:cs="Times New Roman"/>
          <w:sz w:val="28"/>
          <w:szCs w:val="28"/>
        </w:rPr>
        <w:t xml:space="preserve"> и</w:t>
      </w:r>
      <w:r w:rsidRPr="00DD56FB">
        <w:rPr>
          <w:rFonts w:ascii="Times New Roman" w:eastAsia="Times New Roman" w:hAnsi="Times New Roman" w:cs="Times New Roman"/>
          <w:sz w:val="28"/>
          <w:szCs w:val="28"/>
        </w:rPr>
        <w:t xml:space="preserve"> оплаты труда являются жизненно важными для каждого гражданина. От </w:t>
      </w:r>
      <w:r w:rsidR="00E46D90">
        <w:rPr>
          <w:rFonts w:ascii="Times New Roman" w:eastAsia="Times New Roman" w:hAnsi="Times New Roman" w:cs="Times New Roman"/>
          <w:sz w:val="28"/>
          <w:szCs w:val="28"/>
        </w:rPr>
        <w:t>реализации права на труд и его оплату</w:t>
      </w:r>
      <w:r w:rsidRPr="00DD56FB">
        <w:rPr>
          <w:rFonts w:ascii="Times New Roman" w:eastAsia="Times New Roman" w:hAnsi="Times New Roman" w:cs="Times New Roman"/>
          <w:sz w:val="28"/>
          <w:szCs w:val="28"/>
        </w:rPr>
        <w:t xml:space="preserve"> зависит реализация многих других  основополагающих прав: на охрану здоровья, на потребление культурных ценностей, на достойные условия проживания и благоприятную среду.</w:t>
      </w:r>
    </w:p>
    <w:p w:rsidR="008A78F9" w:rsidRDefault="00CA7475" w:rsidP="00DD56FB">
      <w:pPr>
        <w:pStyle w:val="ConsPlusNormal"/>
        <w:spacing w:line="360" w:lineRule="auto"/>
        <w:ind w:firstLine="709"/>
        <w:jc w:val="both"/>
        <w:rPr>
          <w:szCs w:val="28"/>
        </w:rPr>
      </w:pPr>
      <w:r w:rsidRPr="00DD56FB">
        <w:rPr>
          <w:szCs w:val="28"/>
        </w:rPr>
        <w:t xml:space="preserve"> </w:t>
      </w:r>
      <w:proofErr w:type="gramStart"/>
      <w:r w:rsidR="000C54C2">
        <w:rPr>
          <w:szCs w:val="28"/>
        </w:rPr>
        <w:t>В</w:t>
      </w:r>
      <w:r w:rsidR="00D1218D" w:rsidRPr="00DD56FB">
        <w:rPr>
          <w:szCs w:val="28"/>
        </w:rPr>
        <w:t xml:space="preserve"> Послании </w:t>
      </w:r>
      <w:r w:rsidRPr="00DD56FB">
        <w:rPr>
          <w:szCs w:val="28"/>
        </w:rPr>
        <w:t xml:space="preserve">Федеральному Собранию </w:t>
      </w:r>
      <w:r w:rsidR="000C54C2" w:rsidRPr="00DD56FB">
        <w:rPr>
          <w:szCs w:val="28"/>
        </w:rPr>
        <w:t xml:space="preserve">1 марта 2018 года </w:t>
      </w:r>
      <w:r w:rsidRPr="00DD56FB">
        <w:rPr>
          <w:szCs w:val="28"/>
        </w:rPr>
        <w:t xml:space="preserve">Президент Российской Федерации В.В. Путин выразил надежду, что будет решена одна из ключевых задач на предстоящее десятилетие </w:t>
      </w:r>
      <w:r w:rsidR="00B87A54">
        <w:rPr>
          <w:szCs w:val="28"/>
        </w:rPr>
        <w:t>–</w:t>
      </w:r>
      <w:r w:rsidRPr="00DD56FB">
        <w:rPr>
          <w:szCs w:val="28"/>
        </w:rPr>
        <w:t xml:space="preserve"> обеспечение уверенного, долгосрочного роста реальных доходов граждан, а за шесть лет</w:t>
      </w:r>
      <w:r w:rsidR="008A78F9">
        <w:rPr>
          <w:szCs w:val="28"/>
        </w:rPr>
        <w:t>,</w:t>
      </w:r>
      <w:r w:rsidRPr="00DD56FB">
        <w:rPr>
          <w:szCs w:val="28"/>
        </w:rPr>
        <w:t xml:space="preserve"> как минимум вдвое</w:t>
      </w:r>
      <w:r w:rsidR="008A78F9">
        <w:rPr>
          <w:szCs w:val="28"/>
        </w:rPr>
        <w:t>,</w:t>
      </w:r>
      <w:r w:rsidRPr="00DD56FB">
        <w:rPr>
          <w:szCs w:val="28"/>
        </w:rPr>
        <w:t xml:space="preserve"> снижение уровня бедности через серьезное обновление структуры занятости, </w:t>
      </w:r>
      <w:r w:rsidR="008A78F9" w:rsidRPr="00DD56FB">
        <w:rPr>
          <w:szCs w:val="28"/>
        </w:rPr>
        <w:t xml:space="preserve">создание современных, достойно оплачиваемых </w:t>
      </w:r>
      <w:r w:rsidR="008A78F9">
        <w:rPr>
          <w:szCs w:val="28"/>
        </w:rPr>
        <w:t xml:space="preserve">рабочих </w:t>
      </w:r>
      <w:r w:rsidR="008A78F9" w:rsidRPr="00DD56FB">
        <w:rPr>
          <w:szCs w:val="28"/>
        </w:rPr>
        <w:t>мест</w:t>
      </w:r>
      <w:r w:rsidR="008A78F9">
        <w:rPr>
          <w:szCs w:val="28"/>
        </w:rPr>
        <w:t>,</w:t>
      </w:r>
      <w:r w:rsidR="008A78F9" w:rsidRPr="00DD56FB">
        <w:rPr>
          <w:szCs w:val="28"/>
        </w:rPr>
        <w:t xml:space="preserve"> </w:t>
      </w:r>
      <w:r w:rsidRPr="00DD56FB">
        <w:rPr>
          <w:szCs w:val="28"/>
        </w:rPr>
        <w:t>предоставление людям хорошей работы, которая мотивирует</w:t>
      </w:r>
      <w:proofErr w:type="gramEnd"/>
      <w:r w:rsidRPr="00DD56FB">
        <w:rPr>
          <w:szCs w:val="28"/>
        </w:rPr>
        <w:t>, приносит достаток, позволяет реализовывать себя</w:t>
      </w:r>
      <w:r w:rsidR="008A78F9">
        <w:rPr>
          <w:szCs w:val="28"/>
        </w:rPr>
        <w:t>.</w:t>
      </w:r>
      <w:r w:rsidRPr="00DD56FB">
        <w:rPr>
          <w:szCs w:val="28"/>
        </w:rPr>
        <w:t xml:space="preserve"> </w:t>
      </w:r>
    </w:p>
    <w:p w:rsidR="00CA7475" w:rsidRPr="00DD56FB" w:rsidRDefault="00AE5F83" w:rsidP="00DD56FB">
      <w:pPr>
        <w:pStyle w:val="ConsPlusNormal"/>
        <w:spacing w:line="360" w:lineRule="auto"/>
        <w:ind w:firstLine="709"/>
        <w:jc w:val="both"/>
        <w:rPr>
          <w:szCs w:val="28"/>
        </w:rPr>
      </w:pPr>
      <w:r>
        <w:rPr>
          <w:szCs w:val="28"/>
        </w:rPr>
        <w:t xml:space="preserve">Президент </w:t>
      </w:r>
      <w:r w:rsidR="00CA7475" w:rsidRPr="00DD56FB">
        <w:rPr>
          <w:szCs w:val="28"/>
        </w:rPr>
        <w:t xml:space="preserve">отметил, что </w:t>
      </w:r>
      <w:r w:rsidRPr="00DD56FB">
        <w:rPr>
          <w:szCs w:val="28"/>
        </w:rPr>
        <w:t xml:space="preserve">уравнивание с 1 мая 2018 года минимального </w:t>
      </w:r>
      <w:proofErr w:type="gramStart"/>
      <w:r w:rsidRPr="00DD56FB">
        <w:rPr>
          <w:szCs w:val="28"/>
        </w:rPr>
        <w:t>размера оплаты труда</w:t>
      </w:r>
      <w:proofErr w:type="gramEnd"/>
      <w:r w:rsidRPr="00DD56FB">
        <w:rPr>
          <w:szCs w:val="28"/>
        </w:rPr>
        <w:t xml:space="preserve"> и прожиточного минимума</w:t>
      </w:r>
      <w:r>
        <w:rPr>
          <w:szCs w:val="28"/>
        </w:rPr>
        <w:t xml:space="preserve"> станет</w:t>
      </w:r>
      <w:r w:rsidRPr="00DD56FB">
        <w:rPr>
          <w:szCs w:val="28"/>
        </w:rPr>
        <w:t xml:space="preserve"> </w:t>
      </w:r>
      <w:r w:rsidR="00CA7475" w:rsidRPr="00DD56FB">
        <w:rPr>
          <w:szCs w:val="28"/>
        </w:rPr>
        <w:t xml:space="preserve">первым шагом </w:t>
      </w:r>
      <w:r>
        <w:rPr>
          <w:szCs w:val="28"/>
        </w:rPr>
        <w:t>на пути</w:t>
      </w:r>
      <w:r w:rsidR="00CA7475" w:rsidRPr="00DD56FB">
        <w:rPr>
          <w:szCs w:val="28"/>
        </w:rPr>
        <w:t xml:space="preserve"> к </w:t>
      </w:r>
      <w:r>
        <w:rPr>
          <w:szCs w:val="28"/>
        </w:rPr>
        <w:t>решению поставленных</w:t>
      </w:r>
      <w:r w:rsidR="00CA7475" w:rsidRPr="00DD56FB">
        <w:rPr>
          <w:szCs w:val="28"/>
        </w:rPr>
        <w:t xml:space="preserve"> задач. </w:t>
      </w:r>
    </w:p>
    <w:p w:rsidR="00CA7475" w:rsidRPr="00DD56FB" w:rsidRDefault="006E31E3" w:rsidP="00DD56F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w:t>
      </w:r>
      <w:r w:rsidR="00C060FE" w:rsidRPr="00DD56FB">
        <w:rPr>
          <w:rFonts w:ascii="Times New Roman" w:eastAsia="Times New Roman" w:hAnsi="Times New Roman" w:cs="Times New Roman"/>
          <w:sz w:val="28"/>
          <w:szCs w:val="28"/>
        </w:rPr>
        <w:t xml:space="preserve"> март</w:t>
      </w:r>
      <w:r>
        <w:rPr>
          <w:rFonts w:ascii="Times New Roman" w:eastAsia="Times New Roman" w:hAnsi="Times New Roman" w:cs="Times New Roman"/>
          <w:sz w:val="28"/>
          <w:szCs w:val="28"/>
        </w:rPr>
        <w:t>е</w:t>
      </w:r>
      <w:r w:rsidR="00C060FE" w:rsidRPr="00DD56FB">
        <w:rPr>
          <w:rFonts w:ascii="Times New Roman" w:eastAsia="Times New Roman" w:hAnsi="Times New Roman" w:cs="Times New Roman"/>
          <w:sz w:val="28"/>
          <w:szCs w:val="28"/>
        </w:rPr>
        <w:t xml:space="preserve"> 2018</w:t>
      </w:r>
      <w:r w:rsidR="00C060FE">
        <w:rPr>
          <w:rFonts w:ascii="Times New Roman" w:eastAsia="Times New Roman" w:hAnsi="Times New Roman" w:cs="Times New Roman"/>
          <w:sz w:val="28"/>
          <w:szCs w:val="28"/>
        </w:rPr>
        <w:t xml:space="preserve"> года</w:t>
      </w:r>
      <w:r w:rsidR="00C060FE" w:rsidRPr="00DD56FB">
        <w:rPr>
          <w:rFonts w:ascii="Times New Roman" w:eastAsia="Times New Roman" w:hAnsi="Times New Roman" w:cs="Times New Roman"/>
          <w:sz w:val="28"/>
          <w:szCs w:val="28"/>
        </w:rPr>
        <w:t xml:space="preserve"> </w:t>
      </w:r>
      <w:r w:rsidR="00CA7475" w:rsidRPr="00DD56FB">
        <w:rPr>
          <w:rFonts w:ascii="Times New Roman" w:hAnsi="Times New Roman" w:cs="Times New Roman"/>
          <w:sz w:val="28"/>
          <w:szCs w:val="28"/>
        </w:rPr>
        <w:t>Г</w:t>
      </w:r>
      <w:r w:rsidR="00CA7475" w:rsidRPr="00DD56FB">
        <w:rPr>
          <w:rFonts w:ascii="Times New Roman" w:eastAsia="Times New Roman" w:hAnsi="Times New Roman" w:cs="Times New Roman"/>
          <w:sz w:val="28"/>
          <w:szCs w:val="28"/>
        </w:rPr>
        <w:t>лав</w:t>
      </w:r>
      <w:r w:rsidR="00BC2299">
        <w:rPr>
          <w:rFonts w:ascii="Times New Roman" w:eastAsia="Times New Roman" w:hAnsi="Times New Roman" w:cs="Times New Roman"/>
          <w:sz w:val="28"/>
          <w:szCs w:val="28"/>
        </w:rPr>
        <w:t>ой</w:t>
      </w:r>
      <w:r w:rsidR="00CA7475" w:rsidRPr="00DD56FB">
        <w:rPr>
          <w:rFonts w:ascii="Times New Roman" w:eastAsia="Times New Roman" w:hAnsi="Times New Roman" w:cs="Times New Roman"/>
          <w:sz w:val="28"/>
          <w:szCs w:val="28"/>
        </w:rPr>
        <w:t xml:space="preserve"> государства </w:t>
      </w:r>
      <w:r w:rsidR="00BC2299">
        <w:rPr>
          <w:rFonts w:ascii="Times New Roman" w:eastAsia="Times New Roman" w:hAnsi="Times New Roman" w:cs="Times New Roman"/>
          <w:sz w:val="28"/>
          <w:szCs w:val="28"/>
        </w:rPr>
        <w:t xml:space="preserve">был </w:t>
      </w:r>
      <w:r w:rsidR="00CA7475" w:rsidRPr="00DD56FB">
        <w:rPr>
          <w:rFonts w:ascii="Times New Roman" w:eastAsia="Times New Roman" w:hAnsi="Times New Roman" w:cs="Times New Roman"/>
          <w:sz w:val="28"/>
          <w:szCs w:val="28"/>
        </w:rPr>
        <w:t>подписа</w:t>
      </w:r>
      <w:r w:rsidR="00BC2299">
        <w:rPr>
          <w:rFonts w:ascii="Times New Roman" w:eastAsia="Times New Roman" w:hAnsi="Times New Roman" w:cs="Times New Roman"/>
          <w:sz w:val="28"/>
          <w:szCs w:val="28"/>
        </w:rPr>
        <w:t>н</w:t>
      </w:r>
      <w:r w:rsidR="00CA7475" w:rsidRPr="00DD56FB">
        <w:rPr>
          <w:rFonts w:ascii="Times New Roman" w:eastAsia="Times New Roman" w:hAnsi="Times New Roman" w:cs="Times New Roman"/>
          <w:sz w:val="28"/>
          <w:szCs w:val="28"/>
        </w:rPr>
        <w:t xml:space="preserve"> Федеральный закон № 41</w:t>
      </w:r>
      <w:r w:rsidR="00C060FE">
        <w:rPr>
          <w:rFonts w:ascii="Times New Roman" w:eastAsia="Times New Roman" w:hAnsi="Times New Roman" w:cs="Times New Roman"/>
          <w:sz w:val="28"/>
          <w:szCs w:val="28"/>
        </w:rPr>
        <w:t>-ФЗ</w:t>
      </w:r>
      <w:r w:rsidR="00CA7475" w:rsidRPr="00DD56FB">
        <w:rPr>
          <w:rFonts w:ascii="Times New Roman" w:eastAsia="Times New Roman" w:hAnsi="Times New Roman" w:cs="Times New Roman"/>
          <w:sz w:val="28"/>
          <w:szCs w:val="28"/>
        </w:rPr>
        <w:t xml:space="preserve"> «О внесении изменения в статью 1 Федерального закона </w:t>
      </w:r>
      <w:r w:rsidR="00997C6C">
        <w:rPr>
          <w:rFonts w:ascii="Times New Roman" w:eastAsia="Times New Roman" w:hAnsi="Times New Roman" w:cs="Times New Roman"/>
          <w:sz w:val="28"/>
          <w:szCs w:val="28"/>
        </w:rPr>
        <w:t xml:space="preserve">       </w:t>
      </w:r>
      <w:r w:rsidR="00303C64">
        <w:rPr>
          <w:rFonts w:ascii="Times New Roman" w:eastAsia="Times New Roman" w:hAnsi="Times New Roman" w:cs="Times New Roman"/>
          <w:sz w:val="28"/>
          <w:szCs w:val="28"/>
        </w:rPr>
        <w:t>«</w:t>
      </w:r>
      <w:r w:rsidR="00CA7475" w:rsidRPr="00DD56FB">
        <w:rPr>
          <w:rFonts w:ascii="Times New Roman" w:eastAsia="Times New Roman" w:hAnsi="Times New Roman" w:cs="Times New Roman"/>
          <w:sz w:val="28"/>
          <w:szCs w:val="28"/>
        </w:rPr>
        <w:t>О минимальном размере оплаты труда</w:t>
      </w:r>
      <w:r w:rsidR="00303C64">
        <w:rPr>
          <w:rFonts w:ascii="Times New Roman" w:eastAsia="Times New Roman" w:hAnsi="Times New Roman" w:cs="Times New Roman"/>
          <w:sz w:val="28"/>
          <w:szCs w:val="28"/>
        </w:rPr>
        <w:t>»</w:t>
      </w:r>
      <w:r w:rsidR="00CA7475" w:rsidRPr="00DD56FB">
        <w:rPr>
          <w:rFonts w:ascii="Times New Roman" w:eastAsia="Times New Roman" w:hAnsi="Times New Roman" w:cs="Times New Roman"/>
          <w:sz w:val="28"/>
          <w:szCs w:val="28"/>
        </w:rPr>
        <w:t xml:space="preserve">, </w:t>
      </w:r>
      <w:r w:rsidR="00E01AFE">
        <w:rPr>
          <w:rFonts w:ascii="Times New Roman" w:eastAsia="Times New Roman" w:hAnsi="Times New Roman" w:cs="Times New Roman"/>
          <w:sz w:val="28"/>
          <w:szCs w:val="28"/>
        </w:rPr>
        <w:t>предусматривающий</w:t>
      </w:r>
      <w:r w:rsidR="00CA7475" w:rsidRPr="00DD56FB">
        <w:rPr>
          <w:rFonts w:ascii="Times New Roman" w:eastAsia="Times New Roman" w:hAnsi="Times New Roman" w:cs="Times New Roman"/>
          <w:sz w:val="28"/>
          <w:szCs w:val="28"/>
        </w:rPr>
        <w:t xml:space="preserve"> повышение </w:t>
      </w:r>
      <w:r w:rsidR="00E01AFE" w:rsidRPr="00DD56FB">
        <w:rPr>
          <w:rFonts w:ascii="Times New Roman" w:eastAsia="Times New Roman" w:hAnsi="Times New Roman" w:cs="Times New Roman"/>
          <w:sz w:val="28"/>
          <w:szCs w:val="28"/>
        </w:rPr>
        <w:t xml:space="preserve">с 01 мая 2018 года </w:t>
      </w:r>
      <w:r w:rsidR="00CA7475" w:rsidRPr="00DD56FB">
        <w:rPr>
          <w:rFonts w:ascii="Times New Roman" w:eastAsia="Times New Roman" w:hAnsi="Times New Roman" w:cs="Times New Roman"/>
          <w:sz w:val="28"/>
          <w:szCs w:val="28"/>
        </w:rPr>
        <w:t xml:space="preserve">минимального размера оплаты труда (далее </w:t>
      </w:r>
      <w:r w:rsidR="00997C6C">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МРОТ) до 11 163 рублей</w:t>
      </w:r>
      <w:r w:rsidR="00E01AFE">
        <w:rPr>
          <w:rFonts w:ascii="Times New Roman" w:eastAsia="Times New Roman" w:hAnsi="Times New Roman" w:cs="Times New Roman"/>
          <w:sz w:val="28"/>
          <w:szCs w:val="28"/>
        </w:rPr>
        <w:t>, то есть до</w:t>
      </w:r>
      <w:r w:rsidR="00CA7475" w:rsidRPr="00DD56FB">
        <w:rPr>
          <w:rFonts w:ascii="Times New Roman" w:eastAsia="Times New Roman" w:hAnsi="Times New Roman" w:cs="Times New Roman"/>
          <w:sz w:val="28"/>
          <w:szCs w:val="28"/>
        </w:rPr>
        <w:t xml:space="preserve"> уровня прожиточного минимума трудоспособного населения в целом по России за второй квартал 2017 года</w:t>
      </w:r>
      <w:r w:rsidR="00E01AFE">
        <w:rPr>
          <w:rFonts w:ascii="Times New Roman" w:eastAsia="Times New Roman" w:hAnsi="Times New Roman" w:cs="Times New Roman"/>
          <w:sz w:val="28"/>
          <w:szCs w:val="28"/>
        </w:rPr>
        <w:t>.</w:t>
      </w:r>
      <w:proofErr w:type="gramEnd"/>
      <w:r w:rsidR="00E01AFE">
        <w:rPr>
          <w:rFonts w:ascii="Times New Roman" w:eastAsia="Times New Roman" w:hAnsi="Times New Roman" w:cs="Times New Roman"/>
          <w:sz w:val="28"/>
          <w:szCs w:val="28"/>
        </w:rPr>
        <w:t xml:space="preserve"> Соответственно, в случае повышения уровня прожиточного минимума, МРОТ так же будет ежегодно увеличиваться</w:t>
      </w:r>
      <w:r w:rsidR="00CA7475" w:rsidRPr="00DD56FB">
        <w:rPr>
          <w:rFonts w:ascii="Times New Roman" w:eastAsia="Times New Roman" w:hAnsi="Times New Roman" w:cs="Times New Roman"/>
          <w:sz w:val="28"/>
          <w:szCs w:val="28"/>
        </w:rPr>
        <w:t>.</w:t>
      </w:r>
      <w:r w:rsidR="00E01AFE">
        <w:rPr>
          <w:rFonts w:ascii="Times New Roman" w:eastAsia="Times New Roman" w:hAnsi="Times New Roman" w:cs="Times New Roman"/>
          <w:sz w:val="28"/>
          <w:szCs w:val="28"/>
        </w:rPr>
        <w:t xml:space="preserve"> </w:t>
      </w:r>
    </w:p>
    <w:p w:rsidR="00CA7475" w:rsidRPr="00DD56FB" w:rsidRDefault="00CA7475" w:rsidP="00DD56FB">
      <w:pPr>
        <w:pStyle w:val="1"/>
        <w:spacing w:before="0" w:after="0" w:line="360" w:lineRule="auto"/>
        <w:ind w:firstLine="709"/>
        <w:jc w:val="both"/>
        <w:rPr>
          <w:rFonts w:ascii="Times New Roman" w:hAnsi="Times New Roman" w:cs="Times New Roman"/>
          <w:b w:val="0"/>
          <w:color w:val="auto"/>
          <w:sz w:val="28"/>
          <w:szCs w:val="28"/>
        </w:rPr>
      </w:pPr>
      <w:r w:rsidRPr="00DD56FB">
        <w:rPr>
          <w:rFonts w:ascii="Times New Roman" w:eastAsiaTheme="minorEastAsia" w:hAnsi="Times New Roman" w:cs="Times New Roman"/>
          <w:b w:val="0"/>
          <w:sz w:val="28"/>
          <w:szCs w:val="28"/>
        </w:rPr>
        <w:t xml:space="preserve">Трудно переоценить </w:t>
      </w:r>
      <w:r w:rsidR="00D94B98">
        <w:rPr>
          <w:rFonts w:ascii="Times New Roman" w:eastAsiaTheme="minorEastAsia" w:hAnsi="Times New Roman" w:cs="Times New Roman"/>
          <w:b w:val="0"/>
          <w:sz w:val="28"/>
          <w:szCs w:val="28"/>
        </w:rPr>
        <w:t xml:space="preserve">социальную значимость </w:t>
      </w:r>
      <w:r w:rsidRPr="00DD56FB">
        <w:rPr>
          <w:rFonts w:ascii="Times New Roman" w:eastAsiaTheme="minorEastAsia" w:hAnsi="Times New Roman" w:cs="Times New Roman"/>
          <w:b w:val="0"/>
          <w:color w:val="auto"/>
          <w:sz w:val="28"/>
          <w:szCs w:val="28"/>
        </w:rPr>
        <w:t>приняти</w:t>
      </w:r>
      <w:r w:rsidR="00D94B98">
        <w:rPr>
          <w:rFonts w:ascii="Times New Roman" w:eastAsiaTheme="minorEastAsia" w:hAnsi="Times New Roman" w:cs="Times New Roman"/>
          <w:b w:val="0"/>
          <w:color w:val="auto"/>
          <w:sz w:val="28"/>
          <w:szCs w:val="28"/>
        </w:rPr>
        <w:t>я</w:t>
      </w:r>
      <w:r w:rsidRPr="00DD56FB">
        <w:rPr>
          <w:rFonts w:ascii="Times New Roman" w:eastAsiaTheme="minorEastAsia" w:hAnsi="Times New Roman" w:cs="Times New Roman"/>
          <w:b w:val="0"/>
          <w:color w:val="auto"/>
          <w:sz w:val="28"/>
          <w:szCs w:val="28"/>
        </w:rPr>
        <w:t xml:space="preserve"> данного </w:t>
      </w:r>
      <w:r w:rsidR="00D94B98">
        <w:rPr>
          <w:rFonts w:ascii="Times New Roman" w:eastAsiaTheme="minorEastAsia" w:hAnsi="Times New Roman" w:cs="Times New Roman"/>
          <w:b w:val="0"/>
          <w:color w:val="auto"/>
          <w:sz w:val="28"/>
          <w:szCs w:val="28"/>
        </w:rPr>
        <w:t>З</w:t>
      </w:r>
      <w:r w:rsidRPr="00DD56FB">
        <w:rPr>
          <w:rFonts w:ascii="Times New Roman" w:eastAsiaTheme="minorEastAsia" w:hAnsi="Times New Roman" w:cs="Times New Roman"/>
          <w:b w:val="0"/>
          <w:color w:val="auto"/>
          <w:sz w:val="28"/>
          <w:szCs w:val="28"/>
        </w:rPr>
        <w:t xml:space="preserve">акона, </w:t>
      </w:r>
      <w:r w:rsidR="002F3265">
        <w:rPr>
          <w:rFonts w:ascii="Times New Roman" w:eastAsiaTheme="minorEastAsia" w:hAnsi="Times New Roman" w:cs="Times New Roman"/>
          <w:b w:val="0"/>
          <w:color w:val="auto"/>
          <w:sz w:val="28"/>
          <w:szCs w:val="28"/>
        </w:rPr>
        <w:t>тем более</w:t>
      </w:r>
      <w:proofErr w:type="gramStart"/>
      <w:r w:rsidR="00D94B98">
        <w:rPr>
          <w:rFonts w:ascii="Times New Roman" w:eastAsiaTheme="minorEastAsia" w:hAnsi="Times New Roman" w:cs="Times New Roman"/>
          <w:b w:val="0"/>
          <w:color w:val="auto"/>
          <w:sz w:val="28"/>
          <w:szCs w:val="28"/>
        </w:rPr>
        <w:t>,</w:t>
      </w:r>
      <w:proofErr w:type="gramEnd"/>
      <w:r w:rsidR="00D94B98">
        <w:rPr>
          <w:rFonts w:ascii="Times New Roman" w:eastAsiaTheme="minorEastAsia" w:hAnsi="Times New Roman" w:cs="Times New Roman"/>
          <w:b w:val="0"/>
          <w:color w:val="auto"/>
          <w:sz w:val="28"/>
          <w:szCs w:val="28"/>
        </w:rPr>
        <w:t xml:space="preserve"> что</w:t>
      </w:r>
      <w:r w:rsidRPr="00DD56FB">
        <w:rPr>
          <w:rFonts w:ascii="Times New Roman" w:eastAsiaTheme="minorEastAsia" w:hAnsi="Times New Roman" w:cs="Times New Roman"/>
          <w:b w:val="0"/>
          <w:color w:val="auto"/>
          <w:sz w:val="28"/>
          <w:szCs w:val="28"/>
        </w:rPr>
        <w:t xml:space="preserve"> </w:t>
      </w:r>
      <w:r w:rsidR="002F3265">
        <w:rPr>
          <w:rFonts w:ascii="Times New Roman" w:eastAsiaTheme="minorEastAsia" w:hAnsi="Times New Roman" w:cs="Times New Roman"/>
          <w:b w:val="0"/>
          <w:color w:val="auto"/>
          <w:sz w:val="28"/>
          <w:szCs w:val="28"/>
        </w:rPr>
        <w:t xml:space="preserve">оно состоялось </w:t>
      </w:r>
      <w:r w:rsidR="002F3265">
        <w:rPr>
          <w:rFonts w:ascii="Times New Roman" w:hAnsi="Times New Roman" w:cs="Times New Roman"/>
          <w:b w:val="0"/>
          <w:color w:val="auto"/>
          <w:sz w:val="28"/>
          <w:szCs w:val="28"/>
        </w:rPr>
        <w:t xml:space="preserve">лишь спустя 16 лет, после того, как в Трудовом кодексе РФ были закреплены соответствующие нормы  – так,  </w:t>
      </w:r>
      <w:r w:rsidR="00443ADA">
        <w:rPr>
          <w:rFonts w:ascii="Times New Roman" w:eastAsiaTheme="minorEastAsia" w:hAnsi="Times New Roman" w:cs="Times New Roman"/>
          <w:b w:val="0"/>
          <w:color w:val="auto"/>
          <w:sz w:val="28"/>
          <w:szCs w:val="28"/>
        </w:rPr>
        <w:t xml:space="preserve">в соответствии с  </w:t>
      </w:r>
      <w:r w:rsidRPr="00DD56FB">
        <w:rPr>
          <w:rFonts w:ascii="Times New Roman" w:eastAsiaTheme="minorEastAsia" w:hAnsi="Times New Roman" w:cs="Times New Roman"/>
          <w:b w:val="0"/>
          <w:color w:val="auto"/>
          <w:sz w:val="28"/>
          <w:szCs w:val="28"/>
        </w:rPr>
        <w:t>ч</w:t>
      </w:r>
      <w:r w:rsidR="00D94B98">
        <w:rPr>
          <w:rFonts w:ascii="Times New Roman" w:eastAsiaTheme="minorEastAsia" w:hAnsi="Times New Roman" w:cs="Times New Roman"/>
          <w:b w:val="0"/>
          <w:color w:val="auto"/>
          <w:sz w:val="28"/>
          <w:szCs w:val="28"/>
        </w:rPr>
        <w:t>аст</w:t>
      </w:r>
      <w:r w:rsidR="00443ADA">
        <w:rPr>
          <w:rFonts w:ascii="Times New Roman" w:eastAsiaTheme="minorEastAsia" w:hAnsi="Times New Roman" w:cs="Times New Roman"/>
          <w:b w:val="0"/>
          <w:color w:val="auto"/>
          <w:sz w:val="28"/>
          <w:szCs w:val="28"/>
        </w:rPr>
        <w:t>ью</w:t>
      </w:r>
      <w:r w:rsidRPr="00DD56FB">
        <w:rPr>
          <w:rFonts w:ascii="Times New Roman" w:eastAsiaTheme="minorEastAsia" w:hAnsi="Times New Roman" w:cs="Times New Roman"/>
          <w:b w:val="0"/>
          <w:color w:val="auto"/>
          <w:sz w:val="28"/>
          <w:szCs w:val="28"/>
        </w:rPr>
        <w:t xml:space="preserve"> 1 ст</w:t>
      </w:r>
      <w:r w:rsidR="00D94B98">
        <w:rPr>
          <w:rFonts w:ascii="Times New Roman" w:eastAsiaTheme="minorEastAsia" w:hAnsi="Times New Roman" w:cs="Times New Roman"/>
          <w:b w:val="0"/>
          <w:color w:val="auto"/>
          <w:sz w:val="28"/>
          <w:szCs w:val="28"/>
        </w:rPr>
        <w:t>атьи</w:t>
      </w:r>
      <w:r w:rsidRPr="00DD56FB">
        <w:rPr>
          <w:rFonts w:ascii="Times New Roman" w:eastAsiaTheme="minorEastAsia" w:hAnsi="Times New Roman" w:cs="Times New Roman"/>
          <w:b w:val="0"/>
          <w:color w:val="auto"/>
          <w:sz w:val="28"/>
          <w:szCs w:val="28"/>
        </w:rPr>
        <w:t xml:space="preserve"> 133 </w:t>
      </w:r>
      <w:bookmarkStart w:id="0" w:name="sub_1331"/>
      <w:r w:rsidRPr="00DD56FB">
        <w:rPr>
          <w:rFonts w:ascii="Times New Roman" w:eastAsiaTheme="minorEastAsia" w:hAnsi="Times New Roman" w:cs="Times New Roman"/>
          <w:b w:val="0"/>
          <w:color w:val="auto"/>
          <w:sz w:val="28"/>
          <w:szCs w:val="28"/>
        </w:rPr>
        <w:t>Трудово</w:t>
      </w:r>
      <w:r w:rsidRPr="00DD56FB">
        <w:rPr>
          <w:rFonts w:ascii="Times New Roman" w:hAnsi="Times New Roman" w:cs="Times New Roman"/>
          <w:b w:val="0"/>
          <w:color w:val="auto"/>
          <w:sz w:val="28"/>
          <w:szCs w:val="28"/>
        </w:rPr>
        <w:t>го</w:t>
      </w:r>
      <w:r w:rsidRPr="00DD56FB">
        <w:rPr>
          <w:rFonts w:ascii="Times New Roman" w:eastAsiaTheme="minorEastAsia" w:hAnsi="Times New Roman" w:cs="Times New Roman"/>
          <w:b w:val="0"/>
          <w:color w:val="auto"/>
          <w:sz w:val="28"/>
          <w:szCs w:val="28"/>
        </w:rPr>
        <w:t xml:space="preserve"> кодекс</w:t>
      </w:r>
      <w:r w:rsidRPr="00DD56FB">
        <w:rPr>
          <w:rFonts w:ascii="Times New Roman" w:hAnsi="Times New Roman" w:cs="Times New Roman"/>
          <w:b w:val="0"/>
          <w:color w:val="auto"/>
          <w:sz w:val="28"/>
          <w:szCs w:val="28"/>
        </w:rPr>
        <w:t>а</w:t>
      </w:r>
      <w:r w:rsidRPr="00DD56FB">
        <w:rPr>
          <w:rFonts w:ascii="Times New Roman" w:eastAsiaTheme="minorEastAsia" w:hAnsi="Times New Roman" w:cs="Times New Roman"/>
          <w:b w:val="0"/>
          <w:color w:val="auto"/>
          <w:sz w:val="28"/>
          <w:szCs w:val="28"/>
        </w:rPr>
        <w:t xml:space="preserve"> Российской Федерации (далее </w:t>
      </w:r>
      <w:r w:rsidR="00D94B98">
        <w:rPr>
          <w:rFonts w:ascii="Times New Roman" w:eastAsiaTheme="minorEastAsia" w:hAnsi="Times New Roman" w:cs="Times New Roman"/>
          <w:b w:val="0"/>
          <w:color w:val="auto"/>
          <w:sz w:val="28"/>
          <w:szCs w:val="28"/>
        </w:rPr>
        <w:t xml:space="preserve">– </w:t>
      </w:r>
      <w:r w:rsidRPr="00DD56FB">
        <w:rPr>
          <w:rFonts w:ascii="Times New Roman" w:eastAsiaTheme="minorEastAsia" w:hAnsi="Times New Roman" w:cs="Times New Roman"/>
          <w:b w:val="0"/>
          <w:color w:val="auto"/>
          <w:sz w:val="28"/>
          <w:szCs w:val="28"/>
        </w:rPr>
        <w:t>ТК РФ)</w:t>
      </w:r>
      <w:r w:rsidRPr="00DD56FB">
        <w:rPr>
          <w:rFonts w:ascii="Times New Roman" w:hAnsi="Times New Roman" w:cs="Times New Roman"/>
          <w:b w:val="0"/>
          <w:color w:val="auto"/>
          <w:sz w:val="28"/>
          <w:szCs w:val="28"/>
        </w:rPr>
        <w:t xml:space="preserve">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8" w:history="1">
        <w:r w:rsidRPr="00DD56FB">
          <w:rPr>
            <w:rStyle w:val="a4"/>
            <w:rFonts w:ascii="Times New Roman" w:hAnsi="Times New Roman" w:cs="Times New Roman"/>
            <w:color w:val="auto"/>
            <w:sz w:val="28"/>
            <w:szCs w:val="28"/>
          </w:rPr>
          <w:t>прожиточного минимума трудоспособного населения</w:t>
        </w:r>
      </w:hyperlink>
      <w:r w:rsidR="005F6737">
        <w:rPr>
          <w:rStyle w:val="a4"/>
          <w:rFonts w:ascii="Times New Roman" w:hAnsi="Times New Roman" w:cs="Times New Roman"/>
          <w:color w:val="auto"/>
          <w:sz w:val="28"/>
          <w:szCs w:val="28"/>
        </w:rPr>
        <w:t>,</w:t>
      </w:r>
      <w:r w:rsidRPr="00DD56FB">
        <w:rPr>
          <w:rFonts w:ascii="Times New Roman" w:hAnsi="Times New Roman" w:cs="Times New Roman"/>
          <w:color w:val="auto"/>
          <w:sz w:val="28"/>
          <w:szCs w:val="28"/>
        </w:rPr>
        <w:t xml:space="preserve"> </w:t>
      </w:r>
      <w:r w:rsidR="005F6737">
        <w:rPr>
          <w:rFonts w:ascii="Times New Roman" w:hAnsi="Times New Roman" w:cs="Times New Roman"/>
          <w:b w:val="0"/>
          <w:color w:val="auto"/>
          <w:sz w:val="28"/>
          <w:szCs w:val="28"/>
        </w:rPr>
        <w:t>а</w:t>
      </w:r>
      <w:r w:rsidRPr="00DD56FB">
        <w:rPr>
          <w:rFonts w:ascii="Times New Roman" w:hAnsi="Times New Roman" w:cs="Times New Roman"/>
          <w:b w:val="0"/>
          <w:color w:val="auto"/>
          <w:sz w:val="28"/>
          <w:szCs w:val="28"/>
        </w:rPr>
        <w:t xml:space="preserve"> </w:t>
      </w:r>
      <w:bookmarkStart w:id="1" w:name="sub_556442408"/>
      <w:bookmarkEnd w:id="0"/>
      <w:r w:rsidRPr="00DD56FB">
        <w:rPr>
          <w:rFonts w:ascii="Times New Roman" w:hAnsi="Times New Roman" w:cs="Times New Roman"/>
          <w:b w:val="0"/>
          <w:color w:val="auto"/>
          <w:sz w:val="28"/>
          <w:szCs w:val="28"/>
        </w:rPr>
        <w:t>порядок и сроки поэтапного повышения</w:t>
      </w:r>
      <w:r w:rsidRPr="00DD56FB">
        <w:rPr>
          <w:rFonts w:ascii="Times New Roman" w:hAnsi="Times New Roman" w:cs="Times New Roman"/>
          <w:color w:val="auto"/>
          <w:sz w:val="28"/>
          <w:szCs w:val="28"/>
        </w:rPr>
        <w:t xml:space="preserve"> </w:t>
      </w:r>
      <w:hyperlink r:id="rId9" w:history="1">
        <w:r w:rsidRPr="00DD56FB">
          <w:rPr>
            <w:rStyle w:val="a4"/>
            <w:rFonts w:ascii="Times New Roman" w:hAnsi="Times New Roman" w:cs="Times New Roman"/>
            <w:color w:val="auto"/>
            <w:sz w:val="28"/>
            <w:szCs w:val="28"/>
          </w:rPr>
          <w:t xml:space="preserve">минимального </w:t>
        </w:r>
        <w:proofErr w:type="gramStart"/>
        <w:r w:rsidRPr="00DD56FB">
          <w:rPr>
            <w:rStyle w:val="a4"/>
            <w:rFonts w:ascii="Times New Roman" w:hAnsi="Times New Roman" w:cs="Times New Roman"/>
            <w:color w:val="auto"/>
            <w:sz w:val="28"/>
            <w:szCs w:val="28"/>
          </w:rPr>
          <w:t>размера оплаты труда</w:t>
        </w:r>
        <w:proofErr w:type="gramEnd"/>
      </w:hyperlink>
      <w:r w:rsidRPr="00DD56FB">
        <w:rPr>
          <w:rFonts w:ascii="Times New Roman" w:hAnsi="Times New Roman" w:cs="Times New Roman"/>
          <w:color w:val="auto"/>
          <w:sz w:val="28"/>
          <w:szCs w:val="28"/>
        </w:rPr>
        <w:t xml:space="preserve"> </w:t>
      </w:r>
      <w:r w:rsidRPr="00DD56FB">
        <w:rPr>
          <w:rFonts w:ascii="Times New Roman" w:hAnsi="Times New Roman" w:cs="Times New Roman"/>
          <w:b w:val="0"/>
          <w:color w:val="auto"/>
          <w:sz w:val="28"/>
          <w:szCs w:val="28"/>
        </w:rPr>
        <w:t xml:space="preserve">до размера, предусмотренного </w:t>
      </w:r>
      <w:r w:rsidR="005F6737">
        <w:rPr>
          <w:rFonts w:ascii="Times New Roman" w:hAnsi="Times New Roman" w:cs="Times New Roman"/>
          <w:b w:val="0"/>
          <w:color w:val="auto"/>
          <w:sz w:val="28"/>
          <w:szCs w:val="28"/>
        </w:rPr>
        <w:t>названной нормой</w:t>
      </w:r>
      <w:r w:rsidRPr="00DD56FB">
        <w:rPr>
          <w:rFonts w:ascii="Times New Roman" w:hAnsi="Times New Roman" w:cs="Times New Roman"/>
          <w:b w:val="0"/>
          <w:color w:val="auto"/>
          <w:sz w:val="28"/>
          <w:szCs w:val="28"/>
        </w:rPr>
        <w:t xml:space="preserve">, </w:t>
      </w:r>
      <w:r w:rsidR="00910C84">
        <w:rPr>
          <w:rFonts w:ascii="Times New Roman" w:hAnsi="Times New Roman" w:cs="Times New Roman"/>
          <w:b w:val="0"/>
          <w:color w:val="auto"/>
          <w:sz w:val="28"/>
          <w:szCs w:val="28"/>
        </w:rPr>
        <w:t xml:space="preserve">должны были </w:t>
      </w:r>
      <w:r w:rsidRPr="00DD56FB">
        <w:rPr>
          <w:rFonts w:ascii="Times New Roman" w:hAnsi="Times New Roman" w:cs="Times New Roman"/>
          <w:b w:val="0"/>
          <w:color w:val="auto"/>
          <w:sz w:val="28"/>
          <w:szCs w:val="28"/>
        </w:rPr>
        <w:t>устанавливат</w:t>
      </w:r>
      <w:r w:rsidR="00910C84">
        <w:rPr>
          <w:rFonts w:ascii="Times New Roman" w:hAnsi="Times New Roman" w:cs="Times New Roman"/>
          <w:b w:val="0"/>
          <w:color w:val="auto"/>
          <w:sz w:val="28"/>
          <w:szCs w:val="28"/>
        </w:rPr>
        <w:t>ь</w:t>
      </w:r>
      <w:r w:rsidRPr="00DD56FB">
        <w:rPr>
          <w:rFonts w:ascii="Times New Roman" w:hAnsi="Times New Roman" w:cs="Times New Roman"/>
          <w:b w:val="0"/>
          <w:color w:val="auto"/>
          <w:sz w:val="28"/>
          <w:szCs w:val="28"/>
        </w:rPr>
        <w:t>ся федеральным законом</w:t>
      </w:r>
      <w:bookmarkEnd w:id="1"/>
      <w:r w:rsidRPr="00DD56FB">
        <w:rPr>
          <w:rFonts w:ascii="Times New Roman" w:hAnsi="Times New Roman" w:cs="Times New Roman"/>
          <w:b w:val="0"/>
          <w:color w:val="auto"/>
          <w:sz w:val="28"/>
          <w:szCs w:val="28"/>
        </w:rPr>
        <w:t xml:space="preserve">, </w:t>
      </w:r>
      <w:r w:rsidR="005F6737">
        <w:rPr>
          <w:rFonts w:ascii="Times New Roman" w:hAnsi="Times New Roman" w:cs="Times New Roman"/>
          <w:b w:val="0"/>
          <w:color w:val="auto"/>
          <w:sz w:val="28"/>
          <w:szCs w:val="28"/>
        </w:rPr>
        <w:t xml:space="preserve">принятие которого </w:t>
      </w:r>
      <w:r w:rsidR="002F3265">
        <w:rPr>
          <w:rFonts w:ascii="Times New Roman" w:hAnsi="Times New Roman" w:cs="Times New Roman"/>
          <w:b w:val="0"/>
          <w:color w:val="auto"/>
          <w:sz w:val="28"/>
          <w:szCs w:val="28"/>
        </w:rPr>
        <w:t xml:space="preserve">и </w:t>
      </w:r>
      <w:r w:rsidR="005F6737">
        <w:rPr>
          <w:rFonts w:ascii="Times New Roman" w:hAnsi="Times New Roman" w:cs="Times New Roman"/>
          <w:b w:val="0"/>
          <w:color w:val="auto"/>
          <w:sz w:val="28"/>
          <w:szCs w:val="28"/>
        </w:rPr>
        <w:t xml:space="preserve">состоялось </w:t>
      </w:r>
      <w:r w:rsidRPr="00DD56FB">
        <w:rPr>
          <w:rFonts w:ascii="Times New Roman" w:hAnsi="Times New Roman" w:cs="Times New Roman"/>
          <w:b w:val="0"/>
          <w:color w:val="auto"/>
          <w:sz w:val="28"/>
          <w:szCs w:val="28"/>
        </w:rPr>
        <w:t>7 марта 2018 года.</w:t>
      </w:r>
    </w:p>
    <w:p w:rsidR="00CA7475" w:rsidRPr="00DD56FB" w:rsidRDefault="00CA7475" w:rsidP="00DD56FB">
      <w:pPr>
        <w:spacing w:after="0" w:line="360" w:lineRule="auto"/>
        <w:ind w:firstLine="709"/>
        <w:jc w:val="both"/>
        <w:rPr>
          <w:rFonts w:ascii="Times New Roman" w:hAnsi="Times New Roman" w:cs="Times New Roman"/>
          <w:sz w:val="28"/>
          <w:szCs w:val="28"/>
        </w:rPr>
      </w:pPr>
      <w:r w:rsidRPr="00DD56FB">
        <w:rPr>
          <w:rFonts w:ascii="Times New Roman" w:eastAsia="Times New Roman" w:hAnsi="Times New Roman" w:cs="Times New Roman"/>
          <w:sz w:val="28"/>
          <w:szCs w:val="28"/>
        </w:rPr>
        <w:t xml:space="preserve">Анализируя состояние трудового законодательства можно утверждать, что в </w:t>
      </w:r>
      <w:r w:rsidR="00A608A3">
        <w:rPr>
          <w:rFonts w:ascii="Times New Roman" w:eastAsia="Times New Roman" w:hAnsi="Times New Roman" w:cs="Times New Roman"/>
          <w:sz w:val="28"/>
          <w:szCs w:val="28"/>
        </w:rPr>
        <w:t xml:space="preserve">период с </w:t>
      </w:r>
      <w:r w:rsidRPr="00DD56FB">
        <w:rPr>
          <w:rFonts w:ascii="Times New Roman" w:eastAsia="Times New Roman" w:hAnsi="Times New Roman" w:cs="Times New Roman"/>
          <w:sz w:val="28"/>
          <w:szCs w:val="28"/>
        </w:rPr>
        <w:t>2016</w:t>
      </w:r>
      <w:r w:rsidR="00A608A3">
        <w:rPr>
          <w:rFonts w:ascii="Times New Roman" w:eastAsia="Times New Roman" w:hAnsi="Times New Roman" w:cs="Times New Roman"/>
          <w:sz w:val="28"/>
          <w:szCs w:val="28"/>
        </w:rPr>
        <w:t xml:space="preserve"> по </w:t>
      </w:r>
      <w:r w:rsidRPr="00DD56FB">
        <w:rPr>
          <w:rFonts w:ascii="Times New Roman" w:eastAsia="Times New Roman" w:hAnsi="Times New Roman" w:cs="Times New Roman"/>
          <w:sz w:val="28"/>
          <w:szCs w:val="28"/>
        </w:rPr>
        <w:t xml:space="preserve">2017 год, кроме вышеуказанного </w:t>
      </w:r>
      <w:r w:rsidR="00A608A3">
        <w:rPr>
          <w:rFonts w:ascii="Times New Roman" w:eastAsia="Times New Roman" w:hAnsi="Times New Roman" w:cs="Times New Roman"/>
          <w:sz w:val="28"/>
          <w:szCs w:val="28"/>
        </w:rPr>
        <w:t>Закона</w:t>
      </w:r>
      <w:r w:rsidR="0085226A">
        <w:rPr>
          <w:rFonts w:ascii="Times New Roman" w:eastAsia="Times New Roman" w:hAnsi="Times New Roman" w:cs="Times New Roman"/>
          <w:sz w:val="28"/>
          <w:szCs w:val="28"/>
        </w:rPr>
        <w:t>,</w:t>
      </w:r>
      <w:r w:rsidRPr="00DD56FB">
        <w:rPr>
          <w:rFonts w:ascii="Times New Roman" w:eastAsia="Times New Roman" w:hAnsi="Times New Roman" w:cs="Times New Roman"/>
          <w:sz w:val="28"/>
          <w:szCs w:val="28"/>
        </w:rPr>
        <w:t xml:space="preserve"> </w:t>
      </w:r>
      <w:r w:rsidR="00A608A3">
        <w:rPr>
          <w:rFonts w:ascii="Times New Roman" w:eastAsia="Times New Roman" w:hAnsi="Times New Roman" w:cs="Times New Roman"/>
          <w:sz w:val="28"/>
          <w:szCs w:val="28"/>
        </w:rPr>
        <w:t xml:space="preserve">был </w:t>
      </w:r>
      <w:r w:rsidRPr="00DD56FB">
        <w:rPr>
          <w:rFonts w:ascii="Times New Roman" w:eastAsia="Times New Roman" w:hAnsi="Times New Roman" w:cs="Times New Roman"/>
          <w:sz w:val="28"/>
          <w:szCs w:val="28"/>
        </w:rPr>
        <w:t xml:space="preserve">принят </w:t>
      </w:r>
      <w:r w:rsidR="00A608A3">
        <w:rPr>
          <w:rFonts w:ascii="Times New Roman" w:eastAsia="Times New Roman" w:hAnsi="Times New Roman" w:cs="Times New Roman"/>
          <w:sz w:val="28"/>
          <w:szCs w:val="28"/>
        </w:rPr>
        <w:t xml:space="preserve">целый </w:t>
      </w:r>
      <w:r w:rsidR="00A608A3">
        <w:rPr>
          <w:rFonts w:ascii="Times New Roman" w:hAnsi="Times New Roman" w:cs="Times New Roman"/>
          <w:sz w:val="28"/>
          <w:szCs w:val="28"/>
        </w:rPr>
        <w:t>ряд нормативных правовых актов</w:t>
      </w:r>
      <w:r w:rsidRPr="00DD56FB">
        <w:rPr>
          <w:rFonts w:ascii="Times New Roman" w:hAnsi="Times New Roman" w:cs="Times New Roman"/>
          <w:sz w:val="28"/>
          <w:szCs w:val="28"/>
        </w:rPr>
        <w:t>,  способствова</w:t>
      </w:r>
      <w:r w:rsidR="00B819C1">
        <w:rPr>
          <w:rFonts w:ascii="Times New Roman" w:hAnsi="Times New Roman" w:cs="Times New Roman"/>
          <w:sz w:val="28"/>
          <w:szCs w:val="28"/>
        </w:rPr>
        <w:t>вших</w:t>
      </w:r>
      <w:r w:rsidRPr="00DD56FB">
        <w:rPr>
          <w:rFonts w:ascii="Times New Roman" w:hAnsi="Times New Roman" w:cs="Times New Roman"/>
          <w:sz w:val="28"/>
          <w:szCs w:val="28"/>
        </w:rPr>
        <w:t xml:space="preserve">  повышению уровня</w:t>
      </w:r>
      <w:r w:rsidR="0085226A">
        <w:rPr>
          <w:rFonts w:ascii="Times New Roman" w:hAnsi="Times New Roman" w:cs="Times New Roman"/>
          <w:sz w:val="28"/>
          <w:szCs w:val="28"/>
        </w:rPr>
        <w:t xml:space="preserve"> </w:t>
      </w:r>
      <w:r w:rsidRPr="00DD56FB">
        <w:rPr>
          <w:rFonts w:ascii="Times New Roman" w:hAnsi="Times New Roman" w:cs="Times New Roman"/>
          <w:sz w:val="28"/>
          <w:szCs w:val="28"/>
        </w:rPr>
        <w:t xml:space="preserve"> защиты трудовых прав</w:t>
      </w:r>
      <w:r w:rsidR="00EF38D8">
        <w:rPr>
          <w:rFonts w:ascii="Times New Roman" w:hAnsi="Times New Roman" w:cs="Times New Roman"/>
          <w:sz w:val="28"/>
          <w:szCs w:val="28"/>
        </w:rPr>
        <w:t xml:space="preserve"> граждан</w:t>
      </w:r>
      <w:r w:rsidRPr="00DD56FB">
        <w:rPr>
          <w:rFonts w:ascii="Times New Roman" w:hAnsi="Times New Roman" w:cs="Times New Roman"/>
          <w:sz w:val="28"/>
          <w:szCs w:val="28"/>
        </w:rPr>
        <w:t xml:space="preserve">. </w:t>
      </w:r>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hAnsi="Times New Roman" w:cs="Times New Roman"/>
          <w:sz w:val="28"/>
          <w:szCs w:val="28"/>
        </w:rPr>
        <w:t xml:space="preserve">Так, ТК РФ </w:t>
      </w:r>
      <w:proofErr w:type="gramStart"/>
      <w:r w:rsidRPr="00DD56FB">
        <w:rPr>
          <w:rFonts w:ascii="Times New Roman" w:hAnsi="Times New Roman" w:cs="Times New Roman"/>
          <w:sz w:val="28"/>
          <w:szCs w:val="28"/>
        </w:rPr>
        <w:t>дополнен</w:t>
      </w:r>
      <w:proofErr w:type="gramEnd"/>
      <w:r w:rsidRPr="00DD56FB">
        <w:rPr>
          <w:rFonts w:ascii="Times New Roman" w:hAnsi="Times New Roman" w:cs="Times New Roman"/>
          <w:sz w:val="28"/>
          <w:szCs w:val="28"/>
        </w:rPr>
        <w:t xml:space="preserve"> </w:t>
      </w:r>
      <w:r w:rsidR="006E31E3">
        <w:rPr>
          <w:rFonts w:ascii="Times New Roman" w:hAnsi="Times New Roman" w:cs="Times New Roman"/>
          <w:sz w:val="28"/>
          <w:szCs w:val="28"/>
        </w:rPr>
        <w:t>г</w:t>
      </w:r>
      <w:r w:rsidRPr="00DD56FB">
        <w:rPr>
          <w:rFonts w:ascii="Times New Roman" w:hAnsi="Times New Roman" w:cs="Times New Roman"/>
          <w:sz w:val="28"/>
          <w:szCs w:val="28"/>
        </w:rPr>
        <w:t xml:space="preserve">лавой 53.1, </w:t>
      </w:r>
      <w:r w:rsidR="005D2A83">
        <w:rPr>
          <w:rFonts w:ascii="Times New Roman" w:hAnsi="Times New Roman" w:cs="Times New Roman"/>
          <w:sz w:val="28"/>
          <w:szCs w:val="28"/>
        </w:rPr>
        <w:t>регулирующей</w:t>
      </w:r>
      <w:r w:rsidRPr="00DD56FB">
        <w:rPr>
          <w:rFonts w:ascii="Times New Roman" w:hAnsi="Times New Roman" w:cs="Times New Roman"/>
          <w:sz w:val="28"/>
          <w:szCs w:val="28"/>
        </w:rPr>
        <w:t xml:space="preserve"> особенности труда работников, направляемых работодателем временно к другим физическим или юридическим лицам. В частности,</w:t>
      </w:r>
      <w:r w:rsidRPr="00DD56FB">
        <w:rPr>
          <w:rFonts w:ascii="Times New Roman" w:eastAsia="Times New Roman" w:hAnsi="Times New Roman" w:cs="Times New Roman"/>
          <w:sz w:val="28"/>
          <w:szCs w:val="28"/>
        </w:rPr>
        <w:t xml:space="preserve"> договор о предоставлении труда работников может заключаться  только между  юридическими лицами, с сохранением трудовых отношений работника с организацией, предоставляющей его труд. </w:t>
      </w:r>
      <w:proofErr w:type="gramStart"/>
      <w:r w:rsidRPr="00DD56FB">
        <w:rPr>
          <w:rFonts w:ascii="Times New Roman" w:eastAsia="Times New Roman" w:hAnsi="Times New Roman" w:cs="Times New Roman"/>
          <w:sz w:val="28"/>
          <w:szCs w:val="28"/>
        </w:rPr>
        <w:t>Кроме этого</w:t>
      </w:r>
      <w:r w:rsidR="005D2A83">
        <w:rPr>
          <w:rFonts w:ascii="Times New Roman" w:eastAsia="Times New Roman" w:hAnsi="Times New Roman" w:cs="Times New Roman"/>
          <w:sz w:val="28"/>
          <w:szCs w:val="28"/>
        </w:rPr>
        <w:t>,</w:t>
      </w:r>
      <w:r w:rsidRPr="00DD56FB">
        <w:rPr>
          <w:rFonts w:ascii="Times New Roman" w:eastAsia="Times New Roman" w:hAnsi="Times New Roman" w:cs="Times New Roman"/>
          <w:sz w:val="28"/>
          <w:szCs w:val="28"/>
        </w:rPr>
        <w:t xml:space="preserve"> в соответствии с ч</w:t>
      </w:r>
      <w:r w:rsidR="005D2A83">
        <w:rPr>
          <w:rFonts w:ascii="Times New Roman" w:eastAsia="Times New Roman" w:hAnsi="Times New Roman" w:cs="Times New Roman"/>
          <w:sz w:val="28"/>
          <w:szCs w:val="28"/>
        </w:rPr>
        <w:t>астью 2 статьи</w:t>
      </w:r>
      <w:r w:rsidRPr="00DD56FB">
        <w:rPr>
          <w:rFonts w:ascii="Times New Roman" w:eastAsia="Times New Roman" w:hAnsi="Times New Roman" w:cs="Times New Roman"/>
          <w:sz w:val="28"/>
          <w:szCs w:val="28"/>
        </w:rPr>
        <w:t xml:space="preserve"> 15 и ст</w:t>
      </w:r>
      <w:r w:rsidR="005D2A83">
        <w:rPr>
          <w:rFonts w:ascii="Times New Roman" w:eastAsia="Times New Roman" w:hAnsi="Times New Roman" w:cs="Times New Roman"/>
          <w:sz w:val="28"/>
          <w:szCs w:val="28"/>
        </w:rPr>
        <w:t>атьей</w:t>
      </w:r>
      <w:r w:rsidRPr="00DD56FB">
        <w:rPr>
          <w:rFonts w:ascii="Times New Roman" w:eastAsia="Times New Roman" w:hAnsi="Times New Roman" w:cs="Times New Roman"/>
          <w:sz w:val="28"/>
          <w:szCs w:val="28"/>
        </w:rPr>
        <w:t xml:space="preserve"> 56.1 ТК РФ на территории страны </w:t>
      </w:r>
      <w:r w:rsidR="005D2A83">
        <w:rPr>
          <w:rFonts w:ascii="Times New Roman" w:eastAsia="Times New Roman" w:hAnsi="Times New Roman" w:cs="Times New Roman"/>
          <w:sz w:val="28"/>
          <w:szCs w:val="28"/>
        </w:rPr>
        <w:t xml:space="preserve">был </w:t>
      </w:r>
      <w:r w:rsidRPr="00DD56FB">
        <w:rPr>
          <w:rFonts w:ascii="Times New Roman" w:eastAsia="Times New Roman" w:hAnsi="Times New Roman" w:cs="Times New Roman"/>
          <w:sz w:val="28"/>
          <w:szCs w:val="28"/>
        </w:rPr>
        <w:t xml:space="preserve">запрещен заемный труд </w:t>
      </w:r>
      <w:r w:rsidRPr="00DD56FB">
        <w:rPr>
          <w:rFonts w:ascii="Times New Roman" w:eastAsia="Times New Roman" w:hAnsi="Times New Roman" w:cs="Times New Roman"/>
          <w:sz w:val="28"/>
          <w:szCs w:val="28"/>
        </w:rPr>
        <w:lastRenderedPageBreak/>
        <w:t>(труд, который сотрудник выполняет по распоряжению работодателя в интересах другого лица и под его управлением.</w:t>
      </w:r>
      <w:proofErr w:type="gramEnd"/>
    </w:p>
    <w:p w:rsidR="00CA7475" w:rsidRPr="00DD56FB" w:rsidRDefault="006E31E3" w:rsidP="00DD56F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CA7475" w:rsidRPr="00DD56FB">
        <w:rPr>
          <w:rFonts w:ascii="Times New Roman" w:eastAsia="Times New Roman" w:hAnsi="Times New Roman" w:cs="Times New Roman"/>
          <w:sz w:val="28"/>
          <w:szCs w:val="28"/>
        </w:rPr>
        <w:t xml:space="preserve"> октябр</w:t>
      </w:r>
      <w:r>
        <w:rPr>
          <w:rFonts w:ascii="Times New Roman" w:eastAsia="Times New Roman" w:hAnsi="Times New Roman" w:cs="Times New Roman"/>
          <w:sz w:val="28"/>
          <w:szCs w:val="28"/>
        </w:rPr>
        <w:t>е</w:t>
      </w:r>
      <w:r w:rsidR="00CA7475" w:rsidRPr="00DD56FB">
        <w:rPr>
          <w:rFonts w:ascii="Times New Roman" w:eastAsia="Times New Roman" w:hAnsi="Times New Roman" w:cs="Times New Roman"/>
          <w:sz w:val="28"/>
          <w:szCs w:val="28"/>
        </w:rPr>
        <w:t xml:space="preserve"> 2016 года  в силу вступил Федеральный закон от 03 июля 2016 года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согласно которому срок обращения работников в суд по спорам, связанным с невыплатой зарплаты,</w:t>
      </w:r>
      <w:r w:rsidR="00707C6D">
        <w:rPr>
          <w:rFonts w:ascii="Times New Roman" w:eastAsia="Times New Roman" w:hAnsi="Times New Roman" w:cs="Times New Roman"/>
          <w:sz w:val="28"/>
          <w:szCs w:val="28"/>
        </w:rPr>
        <w:t xml:space="preserve"> был</w:t>
      </w:r>
      <w:r w:rsidR="00CA7475" w:rsidRPr="00DD56FB">
        <w:rPr>
          <w:rFonts w:ascii="Times New Roman" w:eastAsia="Times New Roman" w:hAnsi="Times New Roman" w:cs="Times New Roman"/>
          <w:sz w:val="28"/>
          <w:szCs w:val="28"/>
        </w:rPr>
        <w:t xml:space="preserve"> увеличен с </w:t>
      </w:r>
      <w:r w:rsidR="00B638C2" w:rsidRPr="00DD56FB">
        <w:rPr>
          <w:rFonts w:ascii="Times New Roman" w:eastAsia="Times New Roman" w:hAnsi="Times New Roman" w:cs="Times New Roman"/>
          <w:sz w:val="28"/>
          <w:szCs w:val="28"/>
        </w:rPr>
        <w:t>трех</w:t>
      </w:r>
      <w:r w:rsidR="00CA7475" w:rsidRPr="00DD56FB">
        <w:rPr>
          <w:rFonts w:ascii="Times New Roman" w:eastAsia="Times New Roman" w:hAnsi="Times New Roman" w:cs="Times New Roman"/>
          <w:sz w:val="28"/>
          <w:szCs w:val="28"/>
        </w:rPr>
        <w:t xml:space="preserve"> месяцев до </w:t>
      </w:r>
      <w:r w:rsidR="00707C6D">
        <w:rPr>
          <w:rFonts w:ascii="Times New Roman" w:eastAsia="Times New Roman" w:hAnsi="Times New Roman" w:cs="Times New Roman"/>
          <w:sz w:val="28"/>
          <w:szCs w:val="28"/>
        </w:rPr>
        <w:t xml:space="preserve">одного </w:t>
      </w:r>
      <w:r w:rsidR="00CA7475" w:rsidRPr="00DD56FB">
        <w:rPr>
          <w:rFonts w:ascii="Times New Roman" w:eastAsia="Times New Roman" w:hAnsi="Times New Roman" w:cs="Times New Roman"/>
          <w:sz w:val="28"/>
          <w:szCs w:val="28"/>
        </w:rPr>
        <w:t>года.</w:t>
      </w:r>
      <w:proofErr w:type="gramEnd"/>
      <w:r w:rsidR="00CA7475" w:rsidRPr="00DD56FB">
        <w:rPr>
          <w:rFonts w:ascii="Times New Roman" w:eastAsia="Times New Roman" w:hAnsi="Times New Roman" w:cs="Times New Roman"/>
          <w:sz w:val="28"/>
          <w:szCs w:val="28"/>
        </w:rPr>
        <w:t xml:space="preserve"> Кроме того, изменилась подсудность дел о восстановлении трудовых прав</w:t>
      </w:r>
      <w:r w:rsidR="00A7224B">
        <w:rPr>
          <w:rFonts w:ascii="Times New Roman" w:eastAsia="Times New Roman" w:hAnsi="Times New Roman" w:cs="Times New Roman"/>
          <w:sz w:val="28"/>
          <w:szCs w:val="28"/>
        </w:rPr>
        <w:t xml:space="preserve"> и</w:t>
      </w:r>
      <w:r w:rsidR="00CF6009">
        <w:rPr>
          <w:rFonts w:ascii="Times New Roman" w:eastAsia="Times New Roman" w:hAnsi="Times New Roman" w:cs="Times New Roman"/>
          <w:sz w:val="28"/>
          <w:szCs w:val="28"/>
        </w:rPr>
        <w:t>,</w:t>
      </w:r>
      <w:r w:rsidR="00A7224B">
        <w:rPr>
          <w:rFonts w:ascii="Times New Roman" w:eastAsia="Times New Roman" w:hAnsi="Times New Roman" w:cs="Times New Roman"/>
          <w:sz w:val="28"/>
          <w:szCs w:val="28"/>
        </w:rPr>
        <w:t xml:space="preserve"> если ранее </w:t>
      </w:r>
      <w:r w:rsidR="00A7224B" w:rsidRPr="00DD56FB">
        <w:rPr>
          <w:rFonts w:ascii="Times New Roman" w:eastAsia="Times New Roman" w:hAnsi="Times New Roman" w:cs="Times New Roman"/>
          <w:sz w:val="28"/>
          <w:szCs w:val="28"/>
        </w:rPr>
        <w:t>исковое заявление можно было подать только по месту нахождения работодателя, что существенно затрудняло защиту прав граждан при банкротстве предприятий</w:t>
      </w:r>
      <w:r w:rsidR="00A7224B">
        <w:rPr>
          <w:rFonts w:ascii="Times New Roman" w:eastAsia="Times New Roman" w:hAnsi="Times New Roman" w:cs="Times New Roman"/>
          <w:sz w:val="28"/>
          <w:szCs w:val="28"/>
        </w:rPr>
        <w:t>, то т</w:t>
      </w:r>
      <w:r w:rsidR="00CA7475" w:rsidRPr="00DD56FB">
        <w:rPr>
          <w:rFonts w:ascii="Times New Roman" w:eastAsia="Times New Roman" w:hAnsi="Times New Roman" w:cs="Times New Roman"/>
          <w:sz w:val="28"/>
          <w:szCs w:val="28"/>
        </w:rPr>
        <w:t xml:space="preserve">еперь за разрешением индивидуального трудового спора работник может обратиться в суд по месту своего жительства. </w:t>
      </w:r>
    </w:p>
    <w:p w:rsidR="00CA7475" w:rsidRPr="00DD56FB" w:rsidRDefault="002E74EB" w:rsidP="00DD56F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w:t>
      </w:r>
      <w:r w:rsidR="00CA7475" w:rsidRPr="00DD56FB">
        <w:rPr>
          <w:rFonts w:ascii="Times New Roman" w:eastAsia="Times New Roman" w:hAnsi="Times New Roman" w:cs="Times New Roman"/>
          <w:sz w:val="28"/>
          <w:szCs w:val="28"/>
        </w:rPr>
        <w:t xml:space="preserve"> соответствии с новой редакцией ст</w:t>
      </w:r>
      <w:r>
        <w:rPr>
          <w:rFonts w:ascii="Times New Roman" w:eastAsia="Times New Roman" w:hAnsi="Times New Roman" w:cs="Times New Roman"/>
          <w:sz w:val="28"/>
          <w:szCs w:val="28"/>
        </w:rPr>
        <w:t>атьи</w:t>
      </w:r>
      <w:r w:rsidR="00CA7475" w:rsidRPr="00DD56FB">
        <w:rPr>
          <w:rFonts w:ascii="Times New Roman" w:eastAsia="Times New Roman" w:hAnsi="Times New Roman" w:cs="Times New Roman"/>
          <w:sz w:val="28"/>
          <w:szCs w:val="28"/>
        </w:rPr>
        <w:t xml:space="preserve"> 136 ТК РФ на предприятиях должны быть конкретизированы предельные сроки выплаты зарплаты – заработная плата за первую половину месяца должна выплачиваться в установленный день с 16 по 30</w:t>
      </w:r>
      <w:r>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(31) число текущего периода, а за вторую половину – с 1 по 15 число следующего месяца. Такая периодичность установлена с учетом соблюдения права работника на своевременное получение заработной платы, а также возможностей работодателя по организации расчета и выплаты зарплаты.</w:t>
      </w:r>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eastAsia="Times New Roman" w:hAnsi="Times New Roman" w:cs="Times New Roman"/>
          <w:sz w:val="28"/>
          <w:szCs w:val="28"/>
        </w:rPr>
        <w:t xml:space="preserve">Кроме того, </w:t>
      </w:r>
      <w:r w:rsidR="002E74EB">
        <w:rPr>
          <w:rFonts w:ascii="Times New Roman" w:eastAsia="Times New Roman" w:hAnsi="Times New Roman" w:cs="Times New Roman"/>
          <w:sz w:val="28"/>
          <w:szCs w:val="28"/>
        </w:rPr>
        <w:t xml:space="preserve">законодательно </w:t>
      </w:r>
      <w:r w:rsidRPr="00DD56FB">
        <w:rPr>
          <w:rFonts w:ascii="Times New Roman" w:eastAsia="Times New Roman" w:hAnsi="Times New Roman" w:cs="Times New Roman"/>
          <w:sz w:val="28"/>
          <w:szCs w:val="28"/>
        </w:rPr>
        <w:t>повышена административная и материальная ответственность работодателя за задержку зарплаты</w:t>
      </w:r>
      <w:r w:rsidR="00954707" w:rsidRPr="00DD56FB">
        <w:rPr>
          <w:rFonts w:ascii="Times New Roman" w:eastAsia="Times New Roman" w:hAnsi="Times New Roman" w:cs="Times New Roman"/>
          <w:sz w:val="28"/>
          <w:szCs w:val="28"/>
        </w:rPr>
        <w:t>,</w:t>
      </w:r>
      <w:r w:rsidRPr="00DD56FB">
        <w:rPr>
          <w:rFonts w:ascii="Times New Roman" w:eastAsia="Times New Roman" w:hAnsi="Times New Roman" w:cs="Times New Roman"/>
          <w:sz w:val="28"/>
          <w:szCs w:val="28"/>
        </w:rPr>
        <w:t xml:space="preserve"> увеличены штрафы для должностных лиц при первичном нарушении и </w:t>
      </w:r>
      <w:r w:rsidR="00954707" w:rsidRPr="00DD56FB">
        <w:rPr>
          <w:rFonts w:ascii="Times New Roman" w:eastAsia="Times New Roman" w:hAnsi="Times New Roman" w:cs="Times New Roman"/>
          <w:sz w:val="28"/>
          <w:szCs w:val="28"/>
        </w:rPr>
        <w:t>возросла</w:t>
      </w:r>
      <w:r w:rsidRPr="00DD56FB">
        <w:rPr>
          <w:rFonts w:ascii="Times New Roman" w:eastAsia="Times New Roman" w:hAnsi="Times New Roman" w:cs="Times New Roman"/>
          <w:sz w:val="28"/>
          <w:szCs w:val="28"/>
        </w:rPr>
        <w:t xml:space="preserve"> верхняя граница для всех штрафов при повторном нарушении.  В два раза увеличилась компенсация, которую работодатель </w:t>
      </w:r>
      <w:r w:rsidR="00954707" w:rsidRPr="00DD56FB">
        <w:rPr>
          <w:rFonts w:ascii="Times New Roman" w:eastAsia="Times New Roman" w:hAnsi="Times New Roman" w:cs="Times New Roman"/>
          <w:sz w:val="28"/>
          <w:szCs w:val="28"/>
        </w:rPr>
        <w:t>выплачивает</w:t>
      </w:r>
      <w:r w:rsidRPr="00DD56FB">
        <w:rPr>
          <w:rFonts w:ascii="Times New Roman" w:eastAsia="Times New Roman" w:hAnsi="Times New Roman" w:cs="Times New Roman"/>
          <w:sz w:val="28"/>
          <w:szCs w:val="28"/>
        </w:rPr>
        <w:t xml:space="preserve"> работнику за задержку зарплаты. Она рассчитывается исходя из 1/150 ключевой ставки Центрального Банка РФ в день от задержанной суммы, вместо 1/300 ставки, как было до настоящего времени.  Помимо этого, </w:t>
      </w:r>
      <w:r w:rsidRPr="00DD56FB">
        <w:rPr>
          <w:rFonts w:ascii="Times New Roman" w:eastAsia="Times New Roman" w:hAnsi="Times New Roman" w:cs="Times New Roman"/>
          <w:sz w:val="28"/>
          <w:szCs w:val="28"/>
        </w:rPr>
        <w:lastRenderedPageBreak/>
        <w:t>государственн</w:t>
      </w:r>
      <w:r w:rsidR="00954707" w:rsidRPr="00DD56FB">
        <w:rPr>
          <w:rFonts w:ascii="Times New Roman" w:eastAsia="Times New Roman" w:hAnsi="Times New Roman" w:cs="Times New Roman"/>
          <w:sz w:val="28"/>
          <w:szCs w:val="28"/>
        </w:rPr>
        <w:t>ая</w:t>
      </w:r>
      <w:r w:rsidRPr="00DD56FB">
        <w:rPr>
          <w:rFonts w:ascii="Times New Roman" w:eastAsia="Times New Roman" w:hAnsi="Times New Roman" w:cs="Times New Roman"/>
          <w:sz w:val="28"/>
          <w:szCs w:val="28"/>
        </w:rPr>
        <w:t xml:space="preserve"> инспекци</w:t>
      </w:r>
      <w:r w:rsidR="00954707" w:rsidRPr="00DD56FB">
        <w:rPr>
          <w:rFonts w:ascii="Times New Roman" w:eastAsia="Times New Roman" w:hAnsi="Times New Roman" w:cs="Times New Roman"/>
          <w:sz w:val="28"/>
          <w:szCs w:val="28"/>
        </w:rPr>
        <w:t>я</w:t>
      </w:r>
      <w:r w:rsidRPr="00DD56FB">
        <w:rPr>
          <w:rFonts w:ascii="Times New Roman" w:eastAsia="Times New Roman" w:hAnsi="Times New Roman" w:cs="Times New Roman"/>
          <w:sz w:val="28"/>
          <w:szCs w:val="28"/>
        </w:rPr>
        <w:t xml:space="preserve"> труда получил</w:t>
      </w:r>
      <w:r w:rsidR="00954707" w:rsidRPr="00DD56FB">
        <w:rPr>
          <w:rFonts w:ascii="Times New Roman" w:eastAsia="Times New Roman" w:hAnsi="Times New Roman" w:cs="Times New Roman"/>
          <w:sz w:val="28"/>
          <w:szCs w:val="28"/>
        </w:rPr>
        <w:t>а</w:t>
      </w:r>
      <w:r w:rsidRPr="00DD56FB">
        <w:rPr>
          <w:rFonts w:ascii="Times New Roman" w:eastAsia="Times New Roman" w:hAnsi="Times New Roman" w:cs="Times New Roman"/>
          <w:sz w:val="28"/>
          <w:szCs w:val="28"/>
        </w:rPr>
        <w:t xml:space="preserve"> право незамедлительно, с извещением прокуратуры, проводить проверки по жалобам на невыплату зарплаты или оплату труда в размере ниже минимального </w:t>
      </w:r>
      <w:proofErr w:type="gramStart"/>
      <w:r w:rsidRPr="00DD56FB">
        <w:rPr>
          <w:rFonts w:ascii="Times New Roman" w:eastAsia="Times New Roman" w:hAnsi="Times New Roman" w:cs="Times New Roman"/>
          <w:sz w:val="28"/>
          <w:szCs w:val="28"/>
        </w:rPr>
        <w:t>размера оплаты труда</w:t>
      </w:r>
      <w:proofErr w:type="gramEnd"/>
      <w:r w:rsidRPr="00DD56FB">
        <w:rPr>
          <w:rFonts w:ascii="Times New Roman" w:eastAsia="Times New Roman" w:hAnsi="Times New Roman" w:cs="Times New Roman"/>
          <w:sz w:val="28"/>
          <w:szCs w:val="28"/>
        </w:rPr>
        <w:t>. Ранее для проведения проверки требовалось предварительное  согласие  прокуратуры.</w:t>
      </w:r>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eastAsia="Times New Roman" w:hAnsi="Times New Roman" w:cs="Times New Roman"/>
          <w:sz w:val="28"/>
          <w:szCs w:val="28"/>
        </w:rPr>
        <w:t>Вместе с тем</w:t>
      </w:r>
      <w:r w:rsidR="00C03ED5" w:rsidRPr="00DD56FB">
        <w:rPr>
          <w:rFonts w:ascii="Times New Roman" w:eastAsia="Times New Roman" w:hAnsi="Times New Roman" w:cs="Times New Roman"/>
          <w:sz w:val="28"/>
          <w:szCs w:val="28"/>
        </w:rPr>
        <w:t xml:space="preserve"> </w:t>
      </w:r>
      <w:r w:rsidRPr="00DD56FB">
        <w:rPr>
          <w:rFonts w:ascii="Times New Roman" w:eastAsia="Times New Roman" w:hAnsi="Times New Roman" w:cs="Times New Roman"/>
          <w:sz w:val="28"/>
          <w:szCs w:val="28"/>
        </w:rPr>
        <w:t xml:space="preserve">остается нерешенной проблема «серых» зарплат, которые по данным </w:t>
      </w:r>
      <w:r w:rsidRPr="00DD56FB">
        <w:rPr>
          <w:rFonts w:ascii="Times New Roman" w:eastAsia="Times New Roman" w:hAnsi="Times New Roman" w:cs="Times New Roman"/>
          <w:bCs/>
          <w:sz w:val="28"/>
          <w:szCs w:val="28"/>
        </w:rPr>
        <w:t>Всероссийского центра изучения общественного мнени</w:t>
      </w:r>
      <w:r w:rsidR="00260322">
        <w:rPr>
          <w:rFonts w:ascii="Times New Roman" w:eastAsia="Times New Roman" w:hAnsi="Times New Roman" w:cs="Times New Roman"/>
          <w:bCs/>
          <w:sz w:val="28"/>
          <w:szCs w:val="28"/>
        </w:rPr>
        <w:t>я</w:t>
      </w:r>
      <w:r w:rsidRPr="00DD56FB">
        <w:rPr>
          <w:rFonts w:ascii="Times New Roman" w:eastAsia="Times New Roman" w:hAnsi="Times New Roman" w:cs="Times New Roman"/>
          <w:bCs/>
          <w:sz w:val="28"/>
          <w:szCs w:val="28"/>
        </w:rPr>
        <w:t xml:space="preserve"> (далее – </w:t>
      </w:r>
      <w:r w:rsidRPr="00DD56FB">
        <w:rPr>
          <w:rFonts w:ascii="Times New Roman" w:eastAsia="Times New Roman" w:hAnsi="Times New Roman" w:cs="Times New Roman"/>
          <w:sz w:val="28"/>
          <w:szCs w:val="28"/>
        </w:rPr>
        <w:t>ВЦИОМ) получает, примерно, четверть россиян. По данным опроса, чаще всего полностью «официальную» зарплату получают люди в возрасте старше 60 лет (84%) и жители городов с населением от 500 тыс. до 1 млн. человек (80%). «Черным налом» платят жителям городов с населением в 100</w:t>
      </w:r>
      <w:r w:rsidR="00260322">
        <w:rPr>
          <w:rFonts w:ascii="Times New Roman" w:eastAsia="Times New Roman" w:hAnsi="Times New Roman" w:cs="Times New Roman"/>
          <w:sz w:val="28"/>
          <w:szCs w:val="28"/>
        </w:rPr>
        <w:t>-</w:t>
      </w:r>
      <w:r w:rsidRPr="00DD56FB">
        <w:rPr>
          <w:rFonts w:ascii="Times New Roman" w:eastAsia="Times New Roman" w:hAnsi="Times New Roman" w:cs="Times New Roman"/>
          <w:sz w:val="28"/>
          <w:szCs w:val="28"/>
        </w:rPr>
        <w:t>500 тыс. человек (15%) и молодежи (12%).</w:t>
      </w:r>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proofErr w:type="gramStart"/>
      <w:r w:rsidRPr="00DD56FB">
        <w:rPr>
          <w:rFonts w:ascii="Times New Roman" w:hAnsi="Times New Roman" w:cs="Times New Roman"/>
          <w:sz w:val="28"/>
          <w:szCs w:val="28"/>
        </w:rPr>
        <w:t>Наличие скрытых трудовых отношений одна из проблем, с которой приходится сталкиваться при разрешении трудовых споров.</w:t>
      </w:r>
      <w:proofErr w:type="gramEnd"/>
      <w:r w:rsidRPr="00DD56FB">
        <w:rPr>
          <w:rFonts w:ascii="Times New Roman" w:hAnsi="Times New Roman" w:cs="Times New Roman"/>
          <w:sz w:val="28"/>
          <w:szCs w:val="28"/>
        </w:rPr>
        <w:t xml:space="preserve"> Следует признать, что скрытые трудовые отношения (теневые схемы найма работников) в большинстве случаев используются к взаимной </w:t>
      </w:r>
      <w:proofErr w:type="gramStart"/>
      <w:r w:rsidRPr="00DD56FB">
        <w:rPr>
          <w:rFonts w:ascii="Times New Roman" w:hAnsi="Times New Roman" w:cs="Times New Roman"/>
          <w:sz w:val="28"/>
          <w:szCs w:val="28"/>
        </w:rPr>
        <w:t>выгоде</w:t>
      </w:r>
      <w:proofErr w:type="gramEnd"/>
      <w:r w:rsidRPr="00DD56FB">
        <w:rPr>
          <w:rFonts w:ascii="Times New Roman" w:hAnsi="Times New Roman" w:cs="Times New Roman"/>
          <w:sz w:val="28"/>
          <w:szCs w:val="28"/>
        </w:rPr>
        <w:t xml:space="preserve"> как работодателя, так и работника, чьи потери в отдаленной перспективе полностью компенсируются сиюминутными выгодами. </w:t>
      </w:r>
      <w:r w:rsidRPr="00DD56FB">
        <w:rPr>
          <w:rFonts w:ascii="Times New Roman" w:eastAsia="Times New Roman" w:hAnsi="Times New Roman" w:cs="Times New Roman"/>
          <w:sz w:val="28"/>
          <w:szCs w:val="28"/>
        </w:rPr>
        <w:tab/>
        <w:t>Однако</w:t>
      </w:r>
      <w:r w:rsidR="002F6687">
        <w:rPr>
          <w:rFonts w:ascii="Times New Roman" w:eastAsia="Times New Roman" w:hAnsi="Times New Roman" w:cs="Times New Roman"/>
          <w:sz w:val="28"/>
          <w:szCs w:val="28"/>
        </w:rPr>
        <w:t xml:space="preserve"> </w:t>
      </w:r>
      <w:r w:rsidRPr="00DD56FB">
        <w:rPr>
          <w:rFonts w:ascii="Times New Roman" w:eastAsia="Times New Roman" w:hAnsi="Times New Roman" w:cs="Times New Roman"/>
          <w:sz w:val="28"/>
          <w:szCs w:val="28"/>
        </w:rPr>
        <w:t>оплата труда в конвертах отрицательно сказывается на положении работника, поскольку неполные отчисления в региональные фонды, в том числе и в пенсионный, лишают его в дальнейшем достойной пенсии, социальных выплат, кроме того, наносится ущерб бюджетам всех уровней, что в свою очередь сказывается на финансировании всей социальной сферы.</w:t>
      </w:r>
    </w:p>
    <w:p w:rsidR="00BF2F9D" w:rsidRPr="00DD56FB" w:rsidRDefault="004C1503" w:rsidP="00DD56FB">
      <w:pPr>
        <w:spacing w:after="0" w:line="360" w:lineRule="auto"/>
        <w:ind w:firstLine="709"/>
        <w:jc w:val="both"/>
        <w:rPr>
          <w:rFonts w:ascii="Times New Roman" w:eastAsia="Times New Roman" w:hAnsi="Times New Roman" w:cs="Times New Roman"/>
          <w:iCs/>
          <w:sz w:val="28"/>
          <w:szCs w:val="28"/>
        </w:rPr>
      </w:pPr>
      <w:r w:rsidRPr="00DD56FB">
        <w:rPr>
          <w:rFonts w:ascii="Times New Roman" w:hAnsi="Times New Roman" w:cs="Times New Roman"/>
          <w:sz w:val="28"/>
          <w:szCs w:val="28"/>
        </w:rPr>
        <w:t xml:space="preserve">Большое значение имеет справедливая оплата труда. К сожалению, Забайкальский край третий год </w:t>
      </w:r>
      <w:r w:rsidR="00B67CD0" w:rsidRPr="00DD56FB">
        <w:rPr>
          <w:rFonts w:ascii="Times New Roman" w:hAnsi="Times New Roman" w:cs="Times New Roman"/>
          <w:sz w:val="28"/>
          <w:szCs w:val="28"/>
        </w:rPr>
        <w:t xml:space="preserve">подряд входит в десятку </w:t>
      </w:r>
      <w:r w:rsidR="00396F63" w:rsidRPr="00DD56FB">
        <w:rPr>
          <w:rFonts w:ascii="Times New Roman" w:hAnsi="Times New Roman" w:cs="Times New Roman"/>
          <w:sz w:val="28"/>
          <w:szCs w:val="28"/>
        </w:rPr>
        <w:t xml:space="preserve"> субъектов Р</w:t>
      </w:r>
      <w:r w:rsidR="00A4790A">
        <w:rPr>
          <w:rFonts w:ascii="Times New Roman" w:hAnsi="Times New Roman" w:cs="Times New Roman"/>
          <w:sz w:val="28"/>
          <w:szCs w:val="28"/>
        </w:rPr>
        <w:t xml:space="preserve">оссийской </w:t>
      </w:r>
      <w:r w:rsidR="00396F63" w:rsidRPr="00DD56FB">
        <w:rPr>
          <w:rFonts w:ascii="Times New Roman" w:hAnsi="Times New Roman" w:cs="Times New Roman"/>
          <w:sz w:val="28"/>
          <w:szCs w:val="28"/>
        </w:rPr>
        <w:t>Ф</w:t>
      </w:r>
      <w:r w:rsidR="00A4790A">
        <w:rPr>
          <w:rFonts w:ascii="Times New Roman" w:hAnsi="Times New Roman" w:cs="Times New Roman"/>
          <w:sz w:val="28"/>
          <w:szCs w:val="28"/>
        </w:rPr>
        <w:t>едерации</w:t>
      </w:r>
      <w:r w:rsidR="00396F63" w:rsidRPr="00DD56FB">
        <w:rPr>
          <w:rFonts w:ascii="Times New Roman" w:hAnsi="Times New Roman" w:cs="Times New Roman"/>
          <w:sz w:val="28"/>
          <w:szCs w:val="28"/>
        </w:rPr>
        <w:t xml:space="preserve"> с наибольшим количеством  трудовых конфликтов. Наиболее значимый конфликт произошел на руднике п. Вершино-Дарасунский </w:t>
      </w:r>
      <w:proofErr w:type="spellStart"/>
      <w:r w:rsidR="00CA7475" w:rsidRPr="00DD56FB">
        <w:rPr>
          <w:rFonts w:ascii="Times New Roman" w:hAnsi="Times New Roman" w:cs="Times New Roman"/>
          <w:sz w:val="28"/>
          <w:szCs w:val="28"/>
        </w:rPr>
        <w:t>Тунгокоченского</w:t>
      </w:r>
      <w:proofErr w:type="spellEnd"/>
      <w:r w:rsidR="00CA7475" w:rsidRPr="00DD56FB">
        <w:rPr>
          <w:rFonts w:ascii="Times New Roman" w:hAnsi="Times New Roman" w:cs="Times New Roman"/>
          <w:sz w:val="28"/>
          <w:szCs w:val="28"/>
        </w:rPr>
        <w:t xml:space="preserve"> района, где 80 </w:t>
      </w:r>
      <w:r w:rsidR="00CA7475" w:rsidRPr="00DD56FB">
        <w:rPr>
          <w:rFonts w:ascii="Times New Roman" w:hAnsi="Times New Roman" w:cs="Times New Roman"/>
          <w:iCs/>
          <w:sz w:val="28"/>
          <w:szCs w:val="28"/>
        </w:rPr>
        <w:t xml:space="preserve"> рабочих отказались покидать шахту  в связи с нарушением  сроков выплаты заработной платы и необоснованным снижением коэффициента трудового участия.  Ситуация </w:t>
      </w:r>
      <w:r w:rsidR="00CA7475" w:rsidRPr="00DD56FB">
        <w:rPr>
          <w:rFonts w:ascii="Times New Roman" w:hAnsi="Times New Roman" w:cs="Times New Roman"/>
          <w:iCs/>
          <w:sz w:val="28"/>
          <w:szCs w:val="28"/>
        </w:rPr>
        <w:lastRenderedPageBreak/>
        <w:t>была обострена тем, что перед этим б</w:t>
      </w:r>
      <w:r w:rsidR="00CA7475" w:rsidRPr="00DD56FB">
        <w:rPr>
          <w:rFonts w:ascii="Times New Roman" w:eastAsia="Times New Roman" w:hAnsi="Times New Roman" w:cs="Times New Roman"/>
          <w:iCs/>
          <w:sz w:val="28"/>
          <w:szCs w:val="28"/>
        </w:rPr>
        <w:t>ыло уволено 454 человека, которые своевременно не получили положенные   при увольнении выплаты в размере 30,8 млн. руб</w:t>
      </w:r>
      <w:r w:rsidR="0089300E">
        <w:rPr>
          <w:rFonts w:ascii="Times New Roman" w:eastAsia="Times New Roman" w:hAnsi="Times New Roman" w:cs="Times New Roman"/>
          <w:iCs/>
          <w:sz w:val="28"/>
          <w:szCs w:val="28"/>
        </w:rPr>
        <w:t>лей</w:t>
      </w:r>
      <w:r w:rsidR="00CA7475" w:rsidRPr="00DD56FB">
        <w:rPr>
          <w:rFonts w:ascii="Times New Roman" w:eastAsia="Times New Roman" w:hAnsi="Times New Roman" w:cs="Times New Roman"/>
          <w:iCs/>
          <w:sz w:val="28"/>
          <w:szCs w:val="28"/>
        </w:rPr>
        <w:t xml:space="preserve">. </w:t>
      </w:r>
      <w:r w:rsidR="00BF2F9D" w:rsidRPr="00DD56FB">
        <w:rPr>
          <w:rFonts w:ascii="Times New Roman" w:eastAsia="Times New Roman" w:hAnsi="Times New Roman" w:cs="Times New Roman"/>
          <w:iCs/>
          <w:sz w:val="28"/>
          <w:szCs w:val="28"/>
        </w:rPr>
        <w:t xml:space="preserve">Прокуратурой </w:t>
      </w:r>
      <w:proofErr w:type="spellStart"/>
      <w:r w:rsidR="00BF2F9D" w:rsidRPr="00DD56FB">
        <w:rPr>
          <w:rFonts w:ascii="Times New Roman" w:eastAsia="Times New Roman" w:hAnsi="Times New Roman" w:cs="Times New Roman"/>
          <w:iCs/>
          <w:sz w:val="28"/>
          <w:szCs w:val="28"/>
        </w:rPr>
        <w:t>Тунгокоченского</w:t>
      </w:r>
      <w:proofErr w:type="spellEnd"/>
      <w:r w:rsidR="00BF2F9D" w:rsidRPr="00DD56FB">
        <w:rPr>
          <w:rFonts w:ascii="Times New Roman" w:eastAsia="Times New Roman" w:hAnsi="Times New Roman" w:cs="Times New Roman"/>
          <w:iCs/>
          <w:sz w:val="28"/>
          <w:szCs w:val="28"/>
        </w:rPr>
        <w:t xml:space="preserve"> района в суд </w:t>
      </w:r>
      <w:r w:rsidR="0089300E">
        <w:rPr>
          <w:rFonts w:ascii="Times New Roman" w:eastAsia="Times New Roman" w:hAnsi="Times New Roman" w:cs="Times New Roman"/>
          <w:iCs/>
          <w:sz w:val="28"/>
          <w:szCs w:val="28"/>
        </w:rPr>
        <w:t xml:space="preserve">было </w:t>
      </w:r>
      <w:r w:rsidR="00BF2F9D" w:rsidRPr="00DD56FB">
        <w:rPr>
          <w:rFonts w:ascii="Times New Roman" w:eastAsia="Times New Roman" w:hAnsi="Times New Roman" w:cs="Times New Roman"/>
          <w:iCs/>
          <w:sz w:val="28"/>
          <w:szCs w:val="28"/>
        </w:rPr>
        <w:t xml:space="preserve">направлено 231 исковое заявление в интересах 656 работников о взыскании с работодателя </w:t>
      </w:r>
      <w:proofErr w:type="spellStart"/>
      <w:r w:rsidR="00BF2F9D" w:rsidRPr="00DD56FB">
        <w:rPr>
          <w:rFonts w:ascii="Times New Roman" w:eastAsia="Times New Roman" w:hAnsi="Times New Roman" w:cs="Times New Roman"/>
          <w:iCs/>
          <w:sz w:val="28"/>
          <w:szCs w:val="28"/>
        </w:rPr>
        <w:t>недоначисленной</w:t>
      </w:r>
      <w:proofErr w:type="spellEnd"/>
      <w:r w:rsidR="00BF2F9D" w:rsidRPr="00DD56FB">
        <w:rPr>
          <w:rFonts w:ascii="Times New Roman" w:eastAsia="Times New Roman" w:hAnsi="Times New Roman" w:cs="Times New Roman"/>
          <w:iCs/>
          <w:sz w:val="28"/>
          <w:szCs w:val="28"/>
        </w:rPr>
        <w:t xml:space="preserve"> и невыплаченной заработной платы в сумме 31 млн. руб</w:t>
      </w:r>
      <w:r w:rsidR="0089300E">
        <w:rPr>
          <w:rFonts w:ascii="Times New Roman" w:eastAsia="Times New Roman" w:hAnsi="Times New Roman" w:cs="Times New Roman"/>
          <w:iCs/>
          <w:sz w:val="28"/>
          <w:szCs w:val="28"/>
        </w:rPr>
        <w:t>лей</w:t>
      </w:r>
      <w:r w:rsidR="00BF2F9D" w:rsidRPr="00DD56FB">
        <w:rPr>
          <w:rFonts w:ascii="Times New Roman" w:eastAsia="Times New Roman" w:hAnsi="Times New Roman" w:cs="Times New Roman"/>
          <w:iCs/>
          <w:sz w:val="28"/>
          <w:szCs w:val="28"/>
        </w:rPr>
        <w:t>.</w:t>
      </w:r>
    </w:p>
    <w:p w:rsidR="00CA7475" w:rsidRPr="00DD56FB" w:rsidRDefault="00CA7475" w:rsidP="00DD56FB">
      <w:pPr>
        <w:spacing w:after="0" w:line="360" w:lineRule="auto"/>
        <w:ind w:firstLine="709"/>
        <w:jc w:val="both"/>
        <w:rPr>
          <w:rFonts w:ascii="Times New Roman" w:eastAsia="Times New Roman" w:hAnsi="Times New Roman" w:cs="Times New Roman"/>
          <w:iCs/>
          <w:sz w:val="28"/>
          <w:szCs w:val="28"/>
        </w:rPr>
      </w:pPr>
      <w:r w:rsidRPr="00DD56FB">
        <w:rPr>
          <w:rFonts w:ascii="Times New Roman" w:eastAsia="Times New Roman" w:hAnsi="Times New Roman" w:cs="Times New Roman"/>
          <w:iCs/>
          <w:sz w:val="28"/>
          <w:szCs w:val="28"/>
        </w:rPr>
        <w:t>В результате усилий Правительства</w:t>
      </w:r>
      <w:r w:rsidR="00314369">
        <w:rPr>
          <w:rFonts w:ascii="Times New Roman" w:eastAsia="Times New Roman" w:hAnsi="Times New Roman" w:cs="Times New Roman"/>
          <w:iCs/>
          <w:sz w:val="28"/>
          <w:szCs w:val="28"/>
        </w:rPr>
        <w:t xml:space="preserve"> Забайкальского края</w:t>
      </w:r>
      <w:r w:rsidRPr="00DD56FB">
        <w:rPr>
          <w:rFonts w:ascii="Times New Roman" w:eastAsia="Times New Roman" w:hAnsi="Times New Roman" w:cs="Times New Roman"/>
          <w:iCs/>
          <w:sz w:val="28"/>
          <w:szCs w:val="28"/>
        </w:rPr>
        <w:t xml:space="preserve">, </w:t>
      </w:r>
      <w:r w:rsidR="00274F5B" w:rsidRPr="00DD56FB">
        <w:rPr>
          <w:rFonts w:ascii="Times New Roman" w:eastAsia="Times New Roman" w:hAnsi="Times New Roman" w:cs="Times New Roman"/>
          <w:iCs/>
          <w:sz w:val="28"/>
          <w:szCs w:val="28"/>
        </w:rPr>
        <w:t>Государственной  инспекции труда в крае,  Уполномоченного по правам человека в Забайкальском крае</w:t>
      </w:r>
      <w:r w:rsidR="00274F5B">
        <w:rPr>
          <w:rFonts w:ascii="Times New Roman" w:eastAsia="Times New Roman" w:hAnsi="Times New Roman" w:cs="Times New Roman"/>
          <w:iCs/>
          <w:sz w:val="28"/>
          <w:szCs w:val="28"/>
        </w:rPr>
        <w:t>,</w:t>
      </w:r>
      <w:r w:rsidR="00274F5B" w:rsidRPr="00DD56FB">
        <w:rPr>
          <w:rFonts w:ascii="Times New Roman" w:eastAsia="Times New Roman" w:hAnsi="Times New Roman" w:cs="Times New Roman"/>
          <w:iCs/>
          <w:sz w:val="28"/>
          <w:szCs w:val="28"/>
        </w:rPr>
        <w:t xml:space="preserve"> </w:t>
      </w:r>
      <w:r w:rsidRPr="00DD56FB">
        <w:rPr>
          <w:rFonts w:ascii="Times New Roman" w:eastAsia="Times New Roman" w:hAnsi="Times New Roman" w:cs="Times New Roman"/>
          <w:iCs/>
          <w:sz w:val="28"/>
          <w:szCs w:val="28"/>
        </w:rPr>
        <w:t xml:space="preserve">комплекса надзорных и контрольных мероприятий со стороны прокуратуры,  </w:t>
      </w:r>
      <w:r w:rsidR="00830187" w:rsidRPr="00DD56FB">
        <w:rPr>
          <w:rFonts w:ascii="Times New Roman" w:eastAsia="Times New Roman" w:hAnsi="Times New Roman" w:cs="Times New Roman"/>
          <w:iCs/>
          <w:sz w:val="28"/>
          <w:szCs w:val="28"/>
        </w:rPr>
        <w:t xml:space="preserve">конфликт был урегулирован, </w:t>
      </w:r>
      <w:r w:rsidRPr="00DD56FB">
        <w:rPr>
          <w:rFonts w:ascii="Times New Roman" w:eastAsia="Times New Roman" w:hAnsi="Times New Roman" w:cs="Times New Roman"/>
          <w:iCs/>
          <w:sz w:val="28"/>
          <w:szCs w:val="28"/>
        </w:rPr>
        <w:t xml:space="preserve">все положенные выплаты проведены, нарушенные права </w:t>
      </w:r>
      <w:r w:rsidR="001D5355">
        <w:rPr>
          <w:rFonts w:ascii="Times New Roman" w:eastAsia="Times New Roman" w:hAnsi="Times New Roman" w:cs="Times New Roman"/>
          <w:iCs/>
          <w:sz w:val="28"/>
          <w:szCs w:val="28"/>
        </w:rPr>
        <w:t xml:space="preserve">граждан </w:t>
      </w:r>
      <w:r w:rsidRPr="00DD56FB">
        <w:rPr>
          <w:rFonts w:ascii="Times New Roman" w:eastAsia="Times New Roman" w:hAnsi="Times New Roman" w:cs="Times New Roman"/>
          <w:iCs/>
          <w:sz w:val="28"/>
          <w:szCs w:val="28"/>
        </w:rPr>
        <w:t>восстановлены.</w:t>
      </w:r>
    </w:p>
    <w:p w:rsidR="00CA7475" w:rsidRPr="00DD56FB" w:rsidRDefault="00B60723" w:rsidP="00DD56FB">
      <w:pPr>
        <w:spacing w:after="0" w:line="360" w:lineRule="auto"/>
        <w:ind w:firstLine="709"/>
        <w:jc w:val="both"/>
        <w:rPr>
          <w:rFonts w:ascii="Times New Roman" w:eastAsia="Times New Roman" w:hAnsi="Times New Roman" w:cs="Times New Roman"/>
          <w:sz w:val="28"/>
          <w:szCs w:val="28"/>
        </w:rPr>
      </w:pPr>
      <w:proofErr w:type="gramStart"/>
      <w:r w:rsidRPr="00DD56FB">
        <w:rPr>
          <w:rFonts w:ascii="Times New Roman" w:hAnsi="Times New Roman" w:cs="Times New Roman"/>
          <w:bCs/>
          <w:sz w:val="28"/>
          <w:szCs w:val="28"/>
        </w:rPr>
        <w:t xml:space="preserve">Однако </w:t>
      </w:r>
      <w:r w:rsidR="002A2C4A">
        <w:rPr>
          <w:rFonts w:ascii="Times New Roman" w:hAnsi="Times New Roman" w:cs="Times New Roman"/>
          <w:bCs/>
          <w:sz w:val="28"/>
          <w:szCs w:val="28"/>
        </w:rPr>
        <w:t xml:space="preserve">в </w:t>
      </w:r>
      <w:r w:rsidRPr="00DD56FB">
        <w:rPr>
          <w:rFonts w:ascii="Times New Roman" w:hAnsi="Times New Roman" w:cs="Times New Roman"/>
          <w:bCs/>
          <w:sz w:val="28"/>
          <w:szCs w:val="28"/>
        </w:rPr>
        <w:t>подобн</w:t>
      </w:r>
      <w:r w:rsidR="002A2C4A">
        <w:rPr>
          <w:rFonts w:ascii="Times New Roman" w:hAnsi="Times New Roman" w:cs="Times New Roman"/>
          <w:bCs/>
          <w:sz w:val="28"/>
          <w:szCs w:val="28"/>
        </w:rPr>
        <w:t>ой</w:t>
      </w:r>
      <w:r w:rsidRPr="00DD56FB">
        <w:rPr>
          <w:rFonts w:ascii="Times New Roman" w:hAnsi="Times New Roman" w:cs="Times New Roman"/>
          <w:bCs/>
          <w:sz w:val="28"/>
          <w:szCs w:val="28"/>
        </w:rPr>
        <w:t xml:space="preserve"> ситуации </w:t>
      </w:r>
      <w:r w:rsidR="003C4FF2">
        <w:rPr>
          <w:rFonts w:ascii="Times New Roman" w:hAnsi="Times New Roman" w:cs="Times New Roman"/>
          <w:bCs/>
          <w:sz w:val="28"/>
          <w:szCs w:val="28"/>
        </w:rPr>
        <w:t xml:space="preserve">с выплатой заработной платы </w:t>
      </w:r>
      <w:r w:rsidRPr="00DD56FB">
        <w:rPr>
          <w:rFonts w:ascii="Times New Roman" w:hAnsi="Times New Roman" w:cs="Times New Roman"/>
          <w:bCs/>
          <w:sz w:val="28"/>
          <w:szCs w:val="28"/>
        </w:rPr>
        <w:t xml:space="preserve">остаются </w:t>
      </w:r>
      <w:r w:rsidR="002A2C4A">
        <w:rPr>
          <w:rFonts w:ascii="Times New Roman" w:hAnsi="Times New Roman" w:cs="Times New Roman"/>
          <w:bCs/>
          <w:sz w:val="28"/>
          <w:szCs w:val="28"/>
        </w:rPr>
        <w:t xml:space="preserve">работники </w:t>
      </w:r>
      <w:r w:rsidR="00CA7475" w:rsidRPr="00DD56FB">
        <w:rPr>
          <w:rFonts w:ascii="Times New Roman" w:eastAsia="Times New Roman" w:hAnsi="Times New Roman" w:cs="Times New Roman"/>
          <w:sz w:val="28"/>
          <w:szCs w:val="28"/>
        </w:rPr>
        <w:t>ООО «Старательская артель «Кварц» (46 мл</w:t>
      </w:r>
      <w:r w:rsidR="002A2C4A">
        <w:rPr>
          <w:rFonts w:ascii="Times New Roman" w:eastAsia="Times New Roman" w:hAnsi="Times New Roman" w:cs="Times New Roman"/>
          <w:sz w:val="28"/>
          <w:szCs w:val="28"/>
        </w:rPr>
        <w:t>н</w:t>
      </w:r>
      <w:r w:rsidR="00CA7475" w:rsidRPr="00DD56FB">
        <w:rPr>
          <w:rFonts w:ascii="Times New Roman" w:eastAsia="Times New Roman" w:hAnsi="Times New Roman" w:cs="Times New Roman"/>
          <w:sz w:val="28"/>
          <w:szCs w:val="28"/>
        </w:rPr>
        <w:t xml:space="preserve">. руб.), </w:t>
      </w:r>
      <w:r w:rsidR="003C4FF2">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 xml:space="preserve">АО «Забайкальское </w:t>
      </w:r>
      <w:proofErr w:type="spellStart"/>
      <w:r w:rsidR="00CA7475" w:rsidRPr="00DD56FB">
        <w:rPr>
          <w:rFonts w:ascii="Times New Roman" w:eastAsia="Times New Roman" w:hAnsi="Times New Roman" w:cs="Times New Roman"/>
          <w:sz w:val="28"/>
          <w:szCs w:val="28"/>
        </w:rPr>
        <w:t>аэрогеодезическое</w:t>
      </w:r>
      <w:proofErr w:type="spellEnd"/>
      <w:r w:rsidR="00CA7475" w:rsidRPr="00DD56FB">
        <w:rPr>
          <w:rFonts w:ascii="Times New Roman" w:eastAsia="Times New Roman" w:hAnsi="Times New Roman" w:cs="Times New Roman"/>
          <w:sz w:val="28"/>
          <w:szCs w:val="28"/>
        </w:rPr>
        <w:t xml:space="preserve">  предприятие» (21 млн.</w:t>
      </w:r>
      <w:r w:rsidR="00CE42EE">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 xml:space="preserve">руб.), </w:t>
      </w:r>
      <w:r w:rsidR="00763ED8">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ООО «Бом-</w:t>
      </w:r>
      <w:proofErr w:type="spellStart"/>
      <w:r w:rsidR="00CA7475" w:rsidRPr="00DD56FB">
        <w:rPr>
          <w:rFonts w:ascii="Times New Roman" w:eastAsia="Times New Roman" w:hAnsi="Times New Roman" w:cs="Times New Roman"/>
          <w:sz w:val="28"/>
          <w:szCs w:val="28"/>
        </w:rPr>
        <w:t>Горхонский</w:t>
      </w:r>
      <w:proofErr w:type="spellEnd"/>
      <w:r w:rsidR="00CA7475" w:rsidRPr="00DD56FB">
        <w:rPr>
          <w:rFonts w:ascii="Times New Roman" w:eastAsia="Times New Roman" w:hAnsi="Times New Roman" w:cs="Times New Roman"/>
          <w:sz w:val="28"/>
          <w:szCs w:val="28"/>
        </w:rPr>
        <w:t xml:space="preserve"> рудник»</w:t>
      </w:r>
      <w:r w:rsidR="00D150F3">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 xml:space="preserve"> (5 млн. руб.) и </w:t>
      </w:r>
      <w:r w:rsidR="00763ED8">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ряд</w:t>
      </w:r>
      <w:r w:rsidR="007C7521" w:rsidRPr="00DD56FB">
        <w:rPr>
          <w:rFonts w:ascii="Times New Roman" w:eastAsia="Times New Roman" w:hAnsi="Times New Roman" w:cs="Times New Roman"/>
          <w:sz w:val="28"/>
          <w:szCs w:val="28"/>
        </w:rPr>
        <w:t>а</w:t>
      </w:r>
      <w:r w:rsidR="00763ED8">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 xml:space="preserve"> других.</w:t>
      </w:r>
      <w:proofErr w:type="gramEnd"/>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hAnsi="Times New Roman" w:cs="Times New Roman"/>
          <w:iCs/>
          <w:sz w:val="28"/>
          <w:szCs w:val="28"/>
        </w:rPr>
        <w:t xml:space="preserve">Так, в </w:t>
      </w:r>
      <w:r w:rsidRPr="00DD56FB">
        <w:rPr>
          <w:rFonts w:ascii="Times New Roman" w:hAnsi="Times New Roman" w:cs="Times New Roman"/>
          <w:sz w:val="28"/>
          <w:szCs w:val="28"/>
        </w:rPr>
        <w:t>2017 году СУ СК России по Забайкальскому краю возбуждено 40 уголовных дел по фактам невыплаты заработной платы, что почти в 2 раза больше чем в 2016 году, когда таких дел было 21</w:t>
      </w:r>
      <w:r w:rsidRPr="00DD56FB">
        <w:rPr>
          <w:rFonts w:ascii="Times New Roman" w:eastAsia="Times New Roman" w:hAnsi="Times New Roman" w:cs="Times New Roman"/>
          <w:sz w:val="28"/>
          <w:szCs w:val="28"/>
        </w:rPr>
        <w:t>. Из них 14 уголовных дел возбужден</w:t>
      </w:r>
      <w:r w:rsidR="00F54A18">
        <w:rPr>
          <w:rFonts w:ascii="Times New Roman" w:eastAsia="Times New Roman" w:hAnsi="Times New Roman" w:cs="Times New Roman"/>
          <w:sz w:val="28"/>
          <w:szCs w:val="28"/>
        </w:rPr>
        <w:t>о</w:t>
      </w:r>
      <w:r w:rsidRPr="00DD56FB">
        <w:rPr>
          <w:rFonts w:ascii="Times New Roman" w:eastAsia="Times New Roman" w:hAnsi="Times New Roman" w:cs="Times New Roman"/>
          <w:sz w:val="28"/>
          <w:szCs w:val="28"/>
        </w:rPr>
        <w:t xml:space="preserve"> по материалам прокурорских проверок, 9 </w:t>
      </w:r>
      <w:r w:rsidR="00F54A18">
        <w:rPr>
          <w:rFonts w:ascii="Times New Roman" w:eastAsia="Times New Roman" w:hAnsi="Times New Roman" w:cs="Times New Roman"/>
          <w:sz w:val="28"/>
          <w:szCs w:val="28"/>
        </w:rPr>
        <w:t>–</w:t>
      </w:r>
      <w:r w:rsidRPr="00DD56FB">
        <w:rPr>
          <w:rFonts w:ascii="Times New Roman" w:eastAsia="Times New Roman" w:hAnsi="Times New Roman" w:cs="Times New Roman"/>
          <w:sz w:val="28"/>
          <w:szCs w:val="28"/>
        </w:rPr>
        <w:t xml:space="preserve"> по материалам Государственной инспекции труда в Забайкальском крае. По результатам расследования в суды направлено 21 уголовное дело, к уголовной ответственности привлечено 34 работодателя. Расследование уголовных дел способствовало восстановлению прав более одной тысячи работников, которым по состоянию на конец года возмещено свыше 64 млн. руб</w:t>
      </w:r>
      <w:r w:rsidR="00F54A18">
        <w:rPr>
          <w:rFonts w:ascii="Times New Roman" w:eastAsia="Times New Roman" w:hAnsi="Times New Roman" w:cs="Times New Roman"/>
          <w:sz w:val="28"/>
          <w:szCs w:val="28"/>
        </w:rPr>
        <w:t>лей</w:t>
      </w:r>
      <w:r w:rsidRPr="00DD56FB">
        <w:rPr>
          <w:rFonts w:ascii="Times New Roman" w:eastAsia="Times New Roman" w:hAnsi="Times New Roman" w:cs="Times New Roman"/>
          <w:sz w:val="28"/>
          <w:szCs w:val="28"/>
        </w:rPr>
        <w:t xml:space="preserve">  (или </w:t>
      </w:r>
      <w:r w:rsidR="00F54A18">
        <w:rPr>
          <w:rFonts w:ascii="Times New Roman" w:eastAsia="Times New Roman" w:hAnsi="Times New Roman" w:cs="Times New Roman"/>
          <w:sz w:val="28"/>
          <w:szCs w:val="28"/>
        </w:rPr>
        <w:t xml:space="preserve">    </w:t>
      </w:r>
      <w:r w:rsidRPr="00DD56FB">
        <w:rPr>
          <w:rFonts w:ascii="Times New Roman" w:eastAsia="Times New Roman" w:hAnsi="Times New Roman" w:cs="Times New Roman"/>
          <w:sz w:val="28"/>
          <w:szCs w:val="28"/>
        </w:rPr>
        <w:t>60%) от причиненного ущерба в связи с невыплатой заработной платы.</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xml:space="preserve">По </w:t>
      </w:r>
      <w:r w:rsidR="00253A3E">
        <w:rPr>
          <w:rFonts w:ascii="Times New Roman" w:hAnsi="Times New Roman"/>
          <w:sz w:val="28"/>
          <w:szCs w:val="28"/>
        </w:rPr>
        <w:t xml:space="preserve">судебным </w:t>
      </w:r>
      <w:r w:rsidRPr="00DD56FB">
        <w:rPr>
          <w:rFonts w:ascii="Times New Roman" w:hAnsi="Times New Roman"/>
          <w:sz w:val="28"/>
          <w:szCs w:val="28"/>
        </w:rPr>
        <w:t>искам прокуроров выплачено 230 млн. рублей за</w:t>
      </w:r>
      <w:r w:rsidR="00253A3E">
        <w:rPr>
          <w:rFonts w:ascii="Times New Roman" w:hAnsi="Times New Roman"/>
          <w:sz w:val="28"/>
          <w:szCs w:val="28"/>
        </w:rPr>
        <w:t>до</w:t>
      </w:r>
      <w:r w:rsidRPr="00DD56FB">
        <w:rPr>
          <w:rFonts w:ascii="Times New Roman" w:hAnsi="Times New Roman"/>
          <w:sz w:val="28"/>
          <w:szCs w:val="28"/>
        </w:rPr>
        <w:t>лженности по заработной плате.</w:t>
      </w:r>
    </w:p>
    <w:p w:rsidR="00F27C23" w:rsidRPr="00DD56FB" w:rsidRDefault="00B5024B" w:rsidP="00DD56FB">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 сегодняшний день в</w:t>
      </w:r>
      <w:r w:rsidR="00F27C23" w:rsidRPr="00DD56FB">
        <w:rPr>
          <w:rFonts w:ascii="Times New Roman" w:hAnsi="Times New Roman" w:cs="Times New Roman"/>
          <w:sz w:val="28"/>
          <w:szCs w:val="28"/>
        </w:rPr>
        <w:t xml:space="preserve">ызывает тревогу тот факт, что </w:t>
      </w:r>
      <w:r>
        <w:rPr>
          <w:rFonts w:ascii="Times New Roman" w:hAnsi="Times New Roman" w:cs="Times New Roman"/>
          <w:sz w:val="28"/>
          <w:szCs w:val="28"/>
        </w:rPr>
        <w:t>после</w:t>
      </w:r>
      <w:r w:rsidR="00F27C23" w:rsidRPr="00DD56FB">
        <w:rPr>
          <w:rFonts w:ascii="Times New Roman" w:hAnsi="Times New Roman" w:cs="Times New Roman"/>
          <w:sz w:val="28"/>
          <w:szCs w:val="28"/>
        </w:rPr>
        <w:t xml:space="preserve"> вступлени</w:t>
      </w:r>
      <w:r>
        <w:rPr>
          <w:rFonts w:ascii="Times New Roman" w:hAnsi="Times New Roman" w:cs="Times New Roman"/>
          <w:sz w:val="28"/>
          <w:szCs w:val="28"/>
        </w:rPr>
        <w:t>я</w:t>
      </w:r>
      <w:r w:rsidR="00F27C23" w:rsidRPr="00DD56FB">
        <w:rPr>
          <w:rFonts w:ascii="Times New Roman" w:hAnsi="Times New Roman" w:cs="Times New Roman"/>
          <w:sz w:val="28"/>
          <w:szCs w:val="28"/>
        </w:rPr>
        <w:t xml:space="preserve"> </w:t>
      </w:r>
      <w:r w:rsidR="008B00B4" w:rsidRPr="00DD56FB">
        <w:rPr>
          <w:rFonts w:ascii="Times New Roman" w:hAnsi="Times New Roman" w:cs="Times New Roman"/>
          <w:sz w:val="28"/>
          <w:szCs w:val="28"/>
        </w:rPr>
        <w:t xml:space="preserve">в силу </w:t>
      </w:r>
      <w:r w:rsidR="008B00B4" w:rsidRPr="00DD56FB">
        <w:rPr>
          <w:rFonts w:ascii="Times New Roman" w:eastAsia="Times New Roman" w:hAnsi="Times New Roman" w:cs="Times New Roman"/>
          <w:sz w:val="28"/>
          <w:szCs w:val="28"/>
        </w:rPr>
        <w:t>Федерального закона от 7 марта 2018 № 41</w:t>
      </w:r>
      <w:r>
        <w:rPr>
          <w:rFonts w:ascii="Times New Roman" w:eastAsia="Times New Roman" w:hAnsi="Times New Roman" w:cs="Times New Roman"/>
          <w:sz w:val="28"/>
          <w:szCs w:val="28"/>
        </w:rPr>
        <w:t>-ФЗ</w:t>
      </w:r>
      <w:r w:rsidR="008B00B4" w:rsidRPr="00DD56FB">
        <w:rPr>
          <w:rFonts w:ascii="Times New Roman" w:eastAsia="Times New Roman" w:hAnsi="Times New Roman" w:cs="Times New Roman"/>
          <w:sz w:val="28"/>
          <w:szCs w:val="28"/>
        </w:rPr>
        <w:t xml:space="preserve"> «О внесении изменения в статью 1 Федерального закона </w:t>
      </w:r>
      <w:r>
        <w:rPr>
          <w:rFonts w:ascii="Times New Roman" w:eastAsia="Times New Roman" w:hAnsi="Times New Roman" w:cs="Times New Roman"/>
          <w:sz w:val="28"/>
          <w:szCs w:val="28"/>
        </w:rPr>
        <w:t>«</w:t>
      </w:r>
      <w:r w:rsidR="008B00B4" w:rsidRPr="00DD56FB">
        <w:rPr>
          <w:rFonts w:ascii="Times New Roman" w:eastAsia="Times New Roman" w:hAnsi="Times New Roman" w:cs="Times New Roman"/>
          <w:sz w:val="28"/>
          <w:szCs w:val="28"/>
        </w:rPr>
        <w:t xml:space="preserve">О минимальном </w:t>
      </w:r>
      <w:proofErr w:type="gramStart"/>
      <w:r w:rsidR="008B00B4" w:rsidRPr="00DD56FB">
        <w:rPr>
          <w:rFonts w:ascii="Times New Roman" w:eastAsia="Times New Roman" w:hAnsi="Times New Roman" w:cs="Times New Roman"/>
          <w:sz w:val="28"/>
          <w:szCs w:val="28"/>
        </w:rPr>
        <w:t xml:space="preserve">размере оплаты </w:t>
      </w:r>
      <w:r w:rsidR="008B00B4" w:rsidRPr="00DD56FB">
        <w:rPr>
          <w:rFonts w:ascii="Times New Roman" w:eastAsia="Times New Roman" w:hAnsi="Times New Roman" w:cs="Times New Roman"/>
          <w:sz w:val="28"/>
          <w:szCs w:val="28"/>
        </w:rPr>
        <w:lastRenderedPageBreak/>
        <w:t>труда</w:t>
      </w:r>
      <w:proofErr w:type="gramEnd"/>
      <w:r>
        <w:rPr>
          <w:rFonts w:ascii="Times New Roman" w:eastAsia="Times New Roman" w:hAnsi="Times New Roman" w:cs="Times New Roman"/>
          <w:sz w:val="28"/>
          <w:szCs w:val="28"/>
        </w:rPr>
        <w:t>»</w:t>
      </w:r>
      <w:r w:rsidR="008B00B4" w:rsidRPr="00DD56FB">
        <w:rPr>
          <w:rFonts w:ascii="Times New Roman" w:eastAsia="Times New Roman" w:hAnsi="Times New Roman" w:cs="Times New Roman"/>
          <w:sz w:val="28"/>
          <w:szCs w:val="28"/>
        </w:rPr>
        <w:t xml:space="preserve"> </w:t>
      </w:r>
      <w:r w:rsidR="00F24D80" w:rsidRPr="00DD56FB">
        <w:rPr>
          <w:rFonts w:ascii="Times New Roman" w:eastAsia="Times New Roman" w:hAnsi="Times New Roman" w:cs="Times New Roman"/>
          <w:sz w:val="28"/>
          <w:szCs w:val="28"/>
        </w:rPr>
        <w:t>согласно которому</w:t>
      </w:r>
      <w:r w:rsidR="008B00B4" w:rsidRPr="00DD56FB">
        <w:rPr>
          <w:rFonts w:ascii="Times New Roman" w:eastAsia="Times New Roman" w:hAnsi="Times New Roman" w:cs="Times New Roman"/>
          <w:sz w:val="28"/>
          <w:szCs w:val="28"/>
        </w:rPr>
        <w:t xml:space="preserve"> </w:t>
      </w:r>
      <w:r w:rsidR="009800E2" w:rsidRPr="00DD56FB">
        <w:rPr>
          <w:rFonts w:ascii="Times New Roman" w:eastAsia="Times New Roman" w:hAnsi="Times New Roman" w:cs="Times New Roman"/>
          <w:sz w:val="28"/>
          <w:szCs w:val="28"/>
        </w:rPr>
        <w:t>заработная</w:t>
      </w:r>
      <w:r w:rsidR="008B00B4" w:rsidRPr="00DD56FB">
        <w:rPr>
          <w:rFonts w:ascii="Times New Roman" w:eastAsia="Times New Roman" w:hAnsi="Times New Roman" w:cs="Times New Roman"/>
          <w:sz w:val="28"/>
          <w:szCs w:val="28"/>
        </w:rPr>
        <w:t xml:space="preserve"> плата </w:t>
      </w:r>
      <w:r w:rsidR="00F24D80" w:rsidRPr="00DD56FB">
        <w:rPr>
          <w:rFonts w:ascii="Times New Roman" w:eastAsia="Times New Roman" w:hAnsi="Times New Roman" w:cs="Times New Roman"/>
          <w:sz w:val="28"/>
          <w:szCs w:val="28"/>
        </w:rPr>
        <w:t xml:space="preserve">должна </w:t>
      </w:r>
      <w:r>
        <w:rPr>
          <w:rFonts w:ascii="Times New Roman" w:eastAsia="Times New Roman" w:hAnsi="Times New Roman" w:cs="Times New Roman"/>
          <w:sz w:val="28"/>
          <w:szCs w:val="28"/>
        </w:rPr>
        <w:t>быть</w:t>
      </w:r>
      <w:r w:rsidR="008B00B4" w:rsidRPr="00DD56FB">
        <w:rPr>
          <w:rFonts w:ascii="Times New Roman" w:eastAsia="Times New Roman" w:hAnsi="Times New Roman" w:cs="Times New Roman"/>
          <w:sz w:val="28"/>
          <w:szCs w:val="28"/>
        </w:rPr>
        <w:t xml:space="preserve"> не ниже прожиточного </w:t>
      </w:r>
      <w:r w:rsidR="009800E2" w:rsidRPr="00DD56FB">
        <w:rPr>
          <w:rFonts w:ascii="Times New Roman" w:eastAsia="Times New Roman" w:hAnsi="Times New Roman" w:cs="Times New Roman"/>
          <w:sz w:val="28"/>
          <w:szCs w:val="28"/>
        </w:rPr>
        <w:t xml:space="preserve">минимума, некоторые руководители </w:t>
      </w:r>
      <w:r>
        <w:rPr>
          <w:rFonts w:ascii="Times New Roman" w:eastAsia="Times New Roman" w:hAnsi="Times New Roman" w:cs="Times New Roman"/>
          <w:sz w:val="28"/>
          <w:szCs w:val="28"/>
        </w:rPr>
        <w:t>пошли</w:t>
      </w:r>
      <w:r w:rsidR="009800E2" w:rsidRPr="00DD56FB">
        <w:rPr>
          <w:rFonts w:ascii="Times New Roman" w:eastAsia="Times New Roman" w:hAnsi="Times New Roman" w:cs="Times New Roman"/>
          <w:sz w:val="28"/>
          <w:szCs w:val="28"/>
        </w:rPr>
        <w:t xml:space="preserve"> на различные уловки.</w:t>
      </w:r>
    </w:p>
    <w:p w:rsidR="00CA7475" w:rsidRPr="00DD56FB" w:rsidRDefault="00F24D80" w:rsidP="00DD56FB">
      <w:pPr>
        <w:spacing w:after="0" w:line="360" w:lineRule="auto"/>
        <w:ind w:firstLine="709"/>
        <w:jc w:val="both"/>
        <w:rPr>
          <w:rFonts w:ascii="Times New Roman" w:hAnsi="Times New Roman" w:cs="Times New Roman"/>
          <w:sz w:val="28"/>
          <w:szCs w:val="28"/>
        </w:rPr>
      </w:pPr>
      <w:r w:rsidRPr="00DD56FB">
        <w:rPr>
          <w:rFonts w:ascii="Times New Roman" w:eastAsia="Times New Roman" w:hAnsi="Times New Roman" w:cs="Times New Roman"/>
          <w:sz w:val="28"/>
          <w:szCs w:val="28"/>
        </w:rPr>
        <w:t xml:space="preserve">Так, в </w:t>
      </w:r>
      <w:proofErr w:type="gramStart"/>
      <w:r w:rsidRPr="00DD56FB">
        <w:rPr>
          <w:rFonts w:ascii="Times New Roman" w:eastAsia="Times New Roman" w:hAnsi="Times New Roman" w:cs="Times New Roman"/>
          <w:sz w:val="28"/>
          <w:szCs w:val="28"/>
        </w:rPr>
        <w:t>Петровск</w:t>
      </w:r>
      <w:r w:rsidR="00344E11" w:rsidRPr="00DD56FB">
        <w:rPr>
          <w:rFonts w:ascii="Times New Roman" w:eastAsia="Times New Roman" w:hAnsi="Times New Roman" w:cs="Times New Roman"/>
          <w:sz w:val="28"/>
          <w:szCs w:val="28"/>
        </w:rPr>
        <w:t>-Забайкальской</w:t>
      </w:r>
      <w:proofErr w:type="gramEnd"/>
      <w:r w:rsidR="00344E11" w:rsidRPr="00DD56FB">
        <w:rPr>
          <w:rFonts w:ascii="Times New Roman" w:eastAsia="Times New Roman" w:hAnsi="Times New Roman" w:cs="Times New Roman"/>
          <w:sz w:val="28"/>
          <w:szCs w:val="28"/>
        </w:rPr>
        <w:t xml:space="preserve"> районной больнице</w:t>
      </w:r>
      <w:r w:rsidR="00C31647" w:rsidRPr="00DD56FB">
        <w:rPr>
          <w:rFonts w:ascii="Times New Roman" w:eastAsia="Times New Roman" w:hAnsi="Times New Roman" w:cs="Times New Roman"/>
          <w:sz w:val="28"/>
          <w:szCs w:val="28"/>
        </w:rPr>
        <w:t xml:space="preserve"> </w:t>
      </w:r>
      <w:r w:rsidR="00344E11" w:rsidRPr="00DD56FB">
        <w:rPr>
          <w:rFonts w:ascii="Times New Roman" w:eastAsia="Times New Roman" w:hAnsi="Times New Roman" w:cs="Times New Roman"/>
          <w:sz w:val="28"/>
          <w:szCs w:val="28"/>
        </w:rPr>
        <w:t xml:space="preserve">решили сократить более </w:t>
      </w:r>
      <w:r w:rsidR="00C31647" w:rsidRPr="00DD56FB">
        <w:rPr>
          <w:rFonts w:ascii="Times New Roman" w:eastAsia="Times New Roman" w:hAnsi="Times New Roman" w:cs="Times New Roman"/>
          <w:sz w:val="28"/>
          <w:szCs w:val="28"/>
        </w:rPr>
        <w:t>80 должностей, что не может не сказаться на качестве оказания медицинской помощи. А</w:t>
      </w:r>
      <w:r w:rsidR="00CA7475" w:rsidRPr="00DD56FB">
        <w:rPr>
          <w:rFonts w:ascii="Times New Roman" w:hAnsi="Times New Roman" w:cs="Times New Roman"/>
          <w:sz w:val="28"/>
          <w:szCs w:val="28"/>
        </w:rPr>
        <w:t xml:space="preserve"> администраци</w:t>
      </w:r>
      <w:r w:rsidR="00F00294">
        <w:rPr>
          <w:rFonts w:ascii="Times New Roman" w:hAnsi="Times New Roman" w:cs="Times New Roman"/>
          <w:sz w:val="28"/>
          <w:szCs w:val="28"/>
        </w:rPr>
        <w:t>я</w:t>
      </w:r>
      <w:r w:rsidR="00CA7475" w:rsidRPr="00DD56FB">
        <w:rPr>
          <w:rFonts w:ascii="Times New Roman" w:hAnsi="Times New Roman" w:cs="Times New Roman"/>
          <w:sz w:val="28"/>
          <w:szCs w:val="28"/>
        </w:rPr>
        <w:t xml:space="preserve"> муниципального района «Нерчинский район» </w:t>
      </w:r>
      <w:r w:rsidR="00F00294">
        <w:rPr>
          <w:rFonts w:ascii="Times New Roman" w:hAnsi="Times New Roman" w:cs="Times New Roman"/>
          <w:sz w:val="28"/>
          <w:szCs w:val="28"/>
        </w:rPr>
        <w:t>рекомендовала</w:t>
      </w:r>
      <w:r w:rsidR="00F00294" w:rsidRPr="00DD56FB">
        <w:rPr>
          <w:rFonts w:ascii="Times New Roman" w:hAnsi="Times New Roman" w:cs="Times New Roman"/>
          <w:sz w:val="28"/>
          <w:szCs w:val="28"/>
        </w:rPr>
        <w:t xml:space="preserve"> </w:t>
      </w:r>
      <w:r w:rsidR="00CA7475" w:rsidRPr="00DD56FB">
        <w:rPr>
          <w:rFonts w:ascii="Times New Roman" w:hAnsi="Times New Roman" w:cs="Times New Roman"/>
          <w:sz w:val="28"/>
          <w:szCs w:val="28"/>
        </w:rPr>
        <w:t xml:space="preserve">руководителям </w:t>
      </w:r>
      <w:r w:rsidR="00F00294">
        <w:rPr>
          <w:rFonts w:ascii="Times New Roman" w:hAnsi="Times New Roman" w:cs="Times New Roman"/>
          <w:sz w:val="28"/>
          <w:szCs w:val="28"/>
        </w:rPr>
        <w:t>восьми</w:t>
      </w:r>
      <w:r w:rsidR="00CA7475" w:rsidRPr="00DD56FB">
        <w:rPr>
          <w:rFonts w:ascii="Times New Roman" w:hAnsi="Times New Roman" w:cs="Times New Roman"/>
          <w:sz w:val="28"/>
          <w:szCs w:val="28"/>
        </w:rPr>
        <w:t xml:space="preserve"> образовательных учреждений сократить должности обслуживающего персонала. Во исполнение данного распоряжения</w:t>
      </w:r>
      <w:r w:rsidR="002E17DD">
        <w:rPr>
          <w:rFonts w:ascii="Times New Roman" w:hAnsi="Times New Roman" w:cs="Times New Roman"/>
          <w:sz w:val="28"/>
          <w:szCs w:val="28"/>
        </w:rPr>
        <w:t xml:space="preserve"> был</w:t>
      </w:r>
      <w:r w:rsidR="00CA7475" w:rsidRPr="00DD56FB">
        <w:rPr>
          <w:rFonts w:ascii="Times New Roman" w:hAnsi="Times New Roman" w:cs="Times New Roman"/>
          <w:sz w:val="28"/>
          <w:szCs w:val="28"/>
        </w:rPr>
        <w:t xml:space="preserve"> издан приказ начальника управления образования  «О сокращении»</w:t>
      </w:r>
      <w:r w:rsidR="002E17DD">
        <w:rPr>
          <w:rFonts w:ascii="Times New Roman" w:hAnsi="Times New Roman" w:cs="Times New Roman"/>
          <w:sz w:val="28"/>
          <w:szCs w:val="28"/>
        </w:rPr>
        <w:t xml:space="preserve"> и</w:t>
      </w:r>
      <w:r w:rsidR="00CA7475" w:rsidRPr="00DD56FB">
        <w:rPr>
          <w:rFonts w:ascii="Times New Roman" w:hAnsi="Times New Roman" w:cs="Times New Roman"/>
          <w:sz w:val="28"/>
          <w:szCs w:val="28"/>
        </w:rPr>
        <w:t xml:space="preserve"> только после вмешательства прокурора приказ был отменен. </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xml:space="preserve">Следует отметить, что в споре с работодателем работник изначально чувствует себя в «слабой» позиции (психологически, из-за незнания трудового законодательства, зависимости от работодателя), что </w:t>
      </w:r>
      <w:r w:rsidR="00A06A75" w:rsidRPr="00DD56FB">
        <w:rPr>
          <w:rFonts w:ascii="Times New Roman" w:hAnsi="Times New Roman"/>
          <w:sz w:val="28"/>
          <w:szCs w:val="28"/>
        </w:rPr>
        <w:t xml:space="preserve"> </w:t>
      </w:r>
      <w:r w:rsidR="00312BF8">
        <w:rPr>
          <w:rFonts w:ascii="Times New Roman" w:hAnsi="Times New Roman"/>
          <w:sz w:val="28"/>
          <w:szCs w:val="28"/>
        </w:rPr>
        <w:t xml:space="preserve">не позволяет ему </w:t>
      </w:r>
      <w:r w:rsidR="00F134B4">
        <w:rPr>
          <w:rFonts w:ascii="Times New Roman" w:hAnsi="Times New Roman"/>
          <w:sz w:val="28"/>
          <w:szCs w:val="28"/>
        </w:rPr>
        <w:t xml:space="preserve">должным образом </w:t>
      </w:r>
      <w:r w:rsidR="00312BF8">
        <w:rPr>
          <w:rFonts w:ascii="Times New Roman" w:hAnsi="Times New Roman"/>
          <w:sz w:val="28"/>
          <w:szCs w:val="28"/>
        </w:rPr>
        <w:t>самостоятельно защити</w:t>
      </w:r>
      <w:r w:rsidR="00A06A75" w:rsidRPr="00DD56FB">
        <w:rPr>
          <w:rFonts w:ascii="Times New Roman" w:hAnsi="Times New Roman"/>
          <w:sz w:val="28"/>
          <w:szCs w:val="28"/>
        </w:rPr>
        <w:t xml:space="preserve">ть свои </w:t>
      </w:r>
      <w:r w:rsidR="00507FB1">
        <w:rPr>
          <w:rFonts w:ascii="Times New Roman" w:hAnsi="Times New Roman"/>
          <w:sz w:val="28"/>
          <w:szCs w:val="28"/>
        </w:rPr>
        <w:t xml:space="preserve">трудовые </w:t>
      </w:r>
      <w:r w:rsidR="00A06A75" w:rsidRPr="00DD56FB">
        <w:rPr>
          <w:rFonts w:ascii="Times New Roman" w:hAnsi="Times New Roman"/>
          <w:sz w:val="28"/>
          <w:szCs w:val="28"/>
        </w:rPr>
        <w:t>права</w:t>
      </w:r>
      <w:r w:rsidRPr="00DD56FB">
        <w:rPr>
          <w:rFonts w:ascii="Times New Roman" w:hAnsi="Times New Roman"/>
          <w:sz w:val="28"/>
          <w:szCs w:val="28"/>
        </w:rPr>
        <w:t>.</w:t>
      </w:r>
    </w:p>
    <w:p w:rsidR="00CA7475" w:rsidRPr="00DD56FB" w:rsidRDefault="00CA7475" w:rsidP="00DD56FB">
      <w:pPr>
        <w:spacing w:after="0" w:line="360" w:lineRule="auto"/>
        <w:ind w:firstLine="709"/>
        <w:jc w:val="both"/>
        <w:rPr>
          <w:rFonts w:ascii="Times New Roman" w:hAnsi="Times New Roman" w:cs="Times New Roman"/>
          <w:sz w:val="28"/>
          <w:szCs w:val="28"/>
        </w:rPr>
      </w:pPr>
      <w:proofErr w:type="gramStart"/>
      <w:r w:rsidRPr="00DD56FB">
        <w:rPr>
          <w:rFonts w:ascii="Times New Roman" w:hAnsi="Times New Roman" w:cs="Times New Roman"/>
          <w:sz w:val="28"/>
          <w:szCs w:val="28"/>
        </w:rPr>
        <w:t>Тем не менее, согласно информации Забайкальского краевого суда</w:t>
      </w:r>
      <w:r w:rsidR="005B30BD">
        <w:rPr>
          <w:rFonts w:ascii="Times New Roman" w:hAnsi="Times New Roman" w:cs="Times New Roman"/>
          <w:sz w:val="28"/>
          <w:szCs w:val="28"/>
        </w:rPr>
        <w:t>,</w:t>
      </w:r>
      <w:r w:rsidRPr="00DD56FB">
        <w:rPr>
          <w:rFonts w:ascii="Times New Roman" w:hAnsi="Times New Roman" w:cs="Times New Roman"/>
          <w:sz w:val="28"/>
          <w:szCs w:val="28"/>
        </w:rPr>
        <w:t xml:space="preserve"> за последние пять лет в суды края было подано и рассмотрено </w:t>
      </w:r>
      <w:r w:rsidR="00A06A75" w:rsidRPr="00DD56FB">
        <w:rPr>
          <w:rFonts w:ascii="Times New Roman" w:hAnsi="Times New Roman" w:cs="Times New Roman"/>
          <w:sz w:val="28"/>
          <w:szCs w:val="28"/>
        </w:rPr>
        <w:t xml:space="preserve">свыше </w:t>
      </w:r>
      <w:r w:rsidRPr="00DD56FB">
        <w:rPr>
          <w:rFonts w:ascii="Times New Roman" w:hAnsi="Times New Roman" w:cs="Times New Roman"/>
          <w:sz w:val="28"/>
          <w:szCs w:val="28"/>
        </w:rPr>
        <w:t>11</w:t>
      </w:r>
      <w:r w:rsidR="00A06A75" w:rsidRPr="00DD56FB">
        <w:rPr>
          <w:rFonts w:ascii="Times New Roman" w:hAnsi="Times New Roman" w:cs="Times New Roman"/>
          <w:sz w:val="28"/>
          <w:szCs w:val="28"/>
        </w:rPr>
        <w:t xml:space="preserve">0 тыс. исков </w:t>
      </w:r>
      <w:r w:rsidRPr="00DD56FB">
        <w:rPr>
          <w:rFonts w:ascii="Times New Roman" w:hAnsi="Times New Roman" w:cs="Times New Roman"/>
          <w:sz w:val="28"/>
          <w:szCs w:val="28"/>
        </w:rPr>
        <w:t xml:space="preserve">о </w:t>
      </w:r>
      <w:r w:rsidR="00A06A75" w:rsidRPr="00DD56FB">
        <w:rPr>
          <w:rFonts w:ascii="Times New Roman" w:hAnsi="Times New Roman" w:cs="Times New Roman"/>
          <w:sz w:val="28"/>
          <w:szCs w:val="28"/>
        </w:rPr>
        <w:t xml:space="preserve">защите </w:t>
      </w:r>
      <w:r w:rsidRPr="00DD56FB">
        <w:rPr>
          <w:rFonts w:ascii="Times New Roman" w:hAnsi="Times New Roman" w:cs="Times New Roman"/>
          <w:sz w:val="28"/>
          <w:szCs w:val="28"/>
        </w:rPr>
        <w:t xml:space="preserve">трудовых прав, из </w:t>
      </w:r>
      <w:r w:rsidR="005B30BD">
        <w:rPr>
          <w:rFonts w:ascii="Times New Roman" w:hAnsi="Times New Roman" w:cs="Times New Roman"/>
          <w:sz w:val="28"/>
          <w:szCs w:val="28"/>
        </w:rPr>
        <w:t>них</w:t>
      </w:r>
      <w:r w:rsidRPr="00DD56FB">
        <w:rPr>
          <w:rFonts w:ascii="Times New Roman" w:hAnsi="Times New Roman" w:cs="Times New Roman"/>
          <w:sz w:val="28"/>
          <w:szCs w:val="28"/>
        </w:rPr>
        <w:t xml:space="preserve"> споры по оплате труда составили </w:t>
      </w:r>
      <w:r w:rsidR="00641563">
        <w:rPr>
          <w:rFonts w:ascii="Times New Roman" w:hAnsi="Times New Roman" w:cs="Times New Roman"/>
          <w:sz w:val="28"/>
          <w:szCs w:val="28"/>
        </w:rPr>
        <w:t xml:space="preserve">почти </w:t>
      </w:r>
      <w:r w:rsidRPr="00DD56FB">
        <w:rPr>
          <w:rFonts w:ascii="Times New Roman" w:hAnsi="Times New Roman" w:cs="Times New Roman"/>
          <w:sz w:val="28"/>
          <w:szCs w:val="28"/>
        </w:rPr>
        <w:t>10</w:t>
      </w:r>
      <w:r w:rsidR="00641563">
        <w:rPr>
          <w:rFonts w:ascii="Times New Roman" w:hAnsi="Times New Roman" w:cs="Times New Roman"/>
          <w:sz w:val="28"/>
          <w:szCs w:val="28"/>
        </w:rPr>
        <w:t>9</w:t>
      </w:r>
      <w:r w:rsidRPr="00DD56FB">
        <w:rPr>
          <w:rFonts w:ascii="Times New Roman" w:hAnsi="Times New Roman" w:cs="Times New Roman"/>
          <w:sz w:val="28"/>
          <w:szCs w:val="28"/>
        </w:rPr>
        <w:t xml:space="preserve"> </w:t>
      </w:r>
      <w:r w:rsidR="00641563">
        <w:rPr>
          <w:rFonts w:ascii="Times New Roman" w:hAnsi="Times New Roman" w:cs="Times New Roman"/>
          <w:sz w:val="28"/>
          <w:szCs w:val="28"/>
        </w:rPr>
        <w:t>тысяч</w:t>
      </w:r>
      <w:r w:rsidRPr="00DD56FB">
        <w:rPr>
          <w:rFonts w:ascii="Times New Roman" w:hAnsi="Times New Roman" w:cs="Times New Roman"/>
          <w:sz w:val="28"/>
          <w:szCs w:val="28"/>
        </w:rPr>
        <w:t xml:space="preserve">, </w:t>
      </w:r>
      <w:r w:rsidR="005B30BD" w:rsidRPr="00DD56FB">
        <w:rPr>
          <w:rFonts w:ascii="Times New Roman" w:hAnsi="Times New Roman" w:cs="Times New Roman"/>
          <w:sz w:val="28"/>
          <w:szCs w:val="28"/>
        </w:rPr>
        <w:t>требовани</w:t>
      </w:r>
      <w:r w:rsidR="005B30BD">
        <w:rPr>
          <w:rFonts w:ascii="Times New Roman" w:hAnsi="Times New Roman" w:cs="Times New Roman"/>
          <w:sz w:val="28"/>
          <w:szCs w:val="28"/>
        </w:rPr>
        <w:t>я</w:t>
      </w:r>
      <w:r w:rsidRPr="00DD56FB">
        <w:rPr>
          <w:rFonts w:ascii="Times New Roman" w:hAnsi="Times New Roman" w:cs="Times New Roman"/>
          <w:sz w:val="28"/>
          <w:szCs w:val="28"/>
        </w:rPr>
        <w:t xml:space="preserve"> </w:t>
      </w:r>
      <w:r w:rsidR="005B30BD">
        <w:rPr>
          <w:rFonts w:ascii="Times New Roman" w:hAnsi="Times New Roman" w:cs="Times New Roman"/>
          <w:sz w:val="28"/>
          <w:szCs w:val="28"/>
        </w:rPr>
        <w:t xml:space="preserve">были </w:t>
      </w:r>
      <w:r w:rsidRPr="00DD56FB">
        <w:rPr>
          <w:rFonts w:ascii="Times New Roman" w:hAnsi="Times New Roman" w:cs="Times New Roman"/>
          <w:sz w:val="28"/>
          <w:szCs w:val="28"/>
        </w:rPr>
        <w:t>удовлетворен</w:t>
      </w:r>
      <w:r w:rsidR="005B30BD">
        <w:rPr>
          <w:rFonts w:ascii="Times New Roman" w:hAnsi="Times New Roman" w:cs="Times New Roman"/>
          <w:sz w:val="28"/>
          <w:szCs w:val="28"/>
        </w:rPr>
        <w:t>ы по</w:t>
      </w:r>
      <w:r w:rsidR="00775286">
        <w:rPr>
          <w:rFonts w:ascii="Times New Roman" w:hAnsi="Times New Roman" w:cs="Times New Roman"/>
          <w:sz w:val="28"/>
          <w:szCs w:val="28"/>
        </w:rPr>
        <w:t xml:space="preserve"> 104 </w:t>
      </w:r>
      <w:r w:rsidR="00641563">
        <w:rPr>
          <w:rFonts w:ascii="Times New Roman" w:hAnsi="Times New Roman" w:cs="Times New Roman"/>
          <w:sz w:val="28"/>
          <w:szCs w:val="28"/>
        </w:rPr>
        <w:t>тыс. исков</w:t>
      </w:r>
      <w:r w:rsidRPr="00DD56FB">
        <w:rPr>
          <w:rFonts w:ascii="Times New Roman" w:hAnsi="Times New Roman" w:cs="Times New Roman"/>
          <w:sz w:val="28"/>
          <w:szCs w:val="28"/>
        </w:rPr>
        <w:t xml:space="preserve">, 70% этих дел рассмотрено с вынесением судебного приказа, сумма, присужденная  к взысканию, </w:t>
      </w:r>
      <w:r w:rsidR="00064A5D">
        <w:rPr>
          <w:rFonts w:ascii="Times New Roman" w:hAnsi="Times New Roman" w:cs="Times New Roman"/>
          <w:sz w:val="28"/>
          <w:szCs w:val="28"/>
        </w:rPr>
        <w:t xml:space="preserve"> </w:t>
      </w:r>
      <w:r w:rsidRPr="00DD56FB">
        <w:rPr>
          <w:rFonts w:ascii="Times New Roman" w:hAnsi="Times New Roman" w:cs="Times New Roman"/>
          <w:sz w:val="28"/>
          <w:szCs w:val="28"/>
        </w:rPr>
        <w:t xml:space="preserve">составила </w:t>
      </w:r>
      <w:r w:rsidR="000A1717" w:rsidRPr="00DD56FB">
        <w:rPr>
          <w:rFonts w:ascii="Times New Roman" w:hAnsi="Times New Roman" w:cs="Times New Roman"/>
          <w:sz w:val="28"/>
          <w:szCs w:val="28"/>
        </w:rPr>
        <w:t xml:space="preserve">около </w:t>
      </w:r>
      <w:r w:rsidR="006D2AE4">
        <w:rPr>
          <w:rFonts w:ascii="Times New Roman" w:hAnsi="Times New Roman" w:cs="Times New Roman"/>
          <w:sz w:val="28"/>
          <w:szCs w:val="28"/>
        </w:rPr>
        <w:t xml:space="preserve"> </w:t>
      </w:r>
      <w:r w:rsidR="000A1717" w:rsidRPr="00DD56FB">
        <w:rPr>
          <w:rFonts w:ascii="Times New Roman" w:hAnsi="Times New Roman" w:cs="Times New Roman"/>
          <w:sz w:val="28"/>
          <w:szCs w:val="28"/>
        </w:rPr>
        <w:t>2 млрд</w:t>
      </w:r>
      <w:proofErr w:type="gramEnd"/>
      <w:r w:rsidR="000A1717" w:rsidRPr="00DD56FB">
        <w:rPr>
          <w:rFonts w:ascii="Times New Roman" w:hAnsi="Times New Roman" w:cs="Times New Roman"/>
          <w:sz w:val="28"/>
          <w:szCs w:val="28"/>
        </w:rPr>
        <w:t>. руб</w:t>
      </w:r>
      <w:r w:rsidR="00064A5D">
        <w:rPr>
          <w:rFonts w:ascii="Times New Roman" w:hAnsi="Times New Roman" w:cs="Times New Roman"/>
          <w:sz w:val="28"/>
          <w:szCs w:val="28"/>
        </w:rPr>
        <w:t>лей</w:t>
      </w:r>
      <w:r w:rsidR="000A1717" w:rsidRPr="00DD56FB">
        <w:rPr>
          <w:rFonts w:ascii="Times New Roman" w:hAnsi="Times New Roman" w:cs="Times New Roman"/>
          <w:sz w:val="28"/>
          <w:szCs w:val="28"/>
        </w:rPr>
        <w:t>.</w:t>
      </w:r>
    </w:p>
    <w:p w:rsidR="00CA7475" w:rsidRPr="00DD56FB" w:rsidRDefault="000A1717"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 xml:space="preserve">Количество исков </w:t>
      </w:r>
      <w:r w:rsidR="00313CD4">
        <w:rPr>
          <w:rFonts w:ascii="Times New Roman" w:hAnsi="Times New Roman" w:cs="Times New Roman"/>
          <w:sz w:val="28"/>
          <w:szCs w:val="28"/>
        </w:rPr>
        <w:t xml:space="preserve">по трудовым спорам </w:t>
      </w:r>
      <w:r w:rsidRPr="00DD56FB">
        <w:rPr>
          <w:rFonts w:ascii="Times New Roman" w:hAnsi="Times New Roman" w:cs="Times New Roman"/>
          <w:sz w:val="28"/>
          <w:szCs w:val="28"/>
        </w:rPr>
        <w:t>в суды с каждым годом увеличивается</w:t>
      </w:r>
      <w:r w:rsidR="00313CD4">
        <w:rPr>
          <w:rFonts w:ascii="Times New Roman" w:hAnsi="Times New Roman" w:cs="Times New Roman"/>
          <w:sz w:val="28"/>
          <w:szCs w:val="28"/>
        </w:rPr>
        <w:t>,</w:t>
      </w:r>
      <w:r w:rsidRPr="00DD56FB">
        <w:rPr>
          <w:rFonts w:ascii="Times New Roman" w:hAnsi="Times New Roman" w:cs="Times New Roman"/>
          <w:sz w:val="28"/>
          <w:szCs w:val="28"/>
        </w:rPr>
        <w:t xml:space="preserve"> </w:t>
      </w:r>
      <w:r w:rsidR="00313CD4">
        <w:rPr>
          <w:rFonts w:ascii="Times New Roman" w:hAnsi="Times New Roman" w:cs="Times New Roman"/>
          <w:sz w:val="28"/>
          <w:szCs w:val="28"/>
        </w:rPr>
        <w:t xml:space="preserve">что связано с </w:t>
      </w:r>
      <w:r w:rsidR="00CA7475" w:rsidRPr="00DD56FB">
        <w:rPr>
          <w:rFonts w:ascii="Times New Roman" w:hAnsi="Times New Roman" w:cs="Times New Roman"/>
          <w:sz w:val="28"/>
          <w:szCs w:val="28"/>
        </w:rPr>
        <w:t>противоречив</w:t>
      </w:r>
      <w:r w:rsidR="00313CD4">
        <w:rPr>
          <w:rFonts w:ascii="Times New Roman" w:hAnsi="Times New Roman" w:cs="Times New Roman"/>
          <w:sz w:val="28"/>
          <w:szCs w:val="28"/>
        </w:rPr>
        <w:t>ой</w:t>
      </w:r>
      <w:r w:rsidR="00CA7475" w:rsidRPr="00DD56FB">
        <w:rPr>
          <w:rFonts w:ascii="Times New Roman" w:hAnsi="Times New Roman" w:cs="Times New Roman"/>
          <w:sz w:val="28"/>
          <w:szCs w:val="28"/>
        </w:rPr>
        <w:t xml:space="preserve"> правоприменительн</w:t>
      </w:r>
      <w:r w:rsidR="00313CD4">
        <w:rPr>
          <w:rFonts w:ascii="Times New Roman" w:hAnsi="Times New Roman" w:cs="Times New Roman"/>
          <w:sz w:val="28"/>
          <w:szCs w:val="28"/>
        </w:rPr>
        <w:t>ой</w:t>
      </w:r>
      <w:r w:rsidR="00CA7475" w:rsidRPr="00DD56FB">
        <w:rPr>
          <w:rFonts w:ascii="Times New Roman" w:hAnsi="Times New Roman" w:cs="Times New Roman"/>
          <w:sz w:val="28"/>
          <w:szCs w:val="28"/>
        </w:rPr>
        <w:t xml:space="preserve"> практик</w:t>
      </w:r>
      <w:r w:rsidR="00313CD4">
        <w:rPr>
          <w:rFonts w:ascii="Times New Roman" w:hAnsi="Times New Roman" w:cs="Times New Roman"/>
          <w:sz w:val="28"/>
          <w:szCs w:val="28"/>
        </w:rPr>
        <w:t>ой</w:t>
      </w:r>
      <w:r w:rsidR="00CA7475" w:rsidRPr="00DD56FB">
        <w:rPr>
          <w:rFonts w:ascii="Times New Roman" w:hAnsi="Times New Roman" w:cs="Times New Roman"/>
          <w:sz w:val="28"/>
          <w:szCs w:val="28"/>
        </w:rPr>
        <w:t xml:space="preserve"> судов</w:t>
      </w:r>
      <w:r w:rsidR="00482579">
        <w:rPr>
          <w:rFonts w:ascii="Times New Roman" w:hAnsi="Times New Roman" w:cs="Times New Roman"/>
          <w:sz w:val="28"/>
          <w:szCs w:val="28"/>
        </w:rPr>
        <w:t>,</w:t>
      </w:r>
      <w:r w:rsidR="00CA7475" w:rsidRPr="00DD56FB">
        <w:rPr>
          <w:rFonts w:ascii="Times New Roman" w:hAnsi="Times New Roman" w:cs="Times New Roman"/>
          <w:sz w:val="28"/>
          <w:szCs w:val="28"/>
        </w:rPr>
        <w:t xml:space="preserve"> </w:t>
      </w:r>
      <w:r w:rsidR="00482579">
        <w:rPr>
          <w:rFonts w:ascii="Times New Roman" w:hAnsi="Times New Roman" w:cs="Times New Roman"/>
          <w:sz w:val="28"/>
          <w:szCs w:val="28"/>
        </w:rPr>
        <w:t>касающейся</w:t>
      </w:r>
      <w:r w:rsidR="00CA7475" w:rsidRPr="00DD56FB">
        <w:rPr>
          <w:rFonts w:ascii="Times New Roman" w:hAnsi="Times New Roman" w:cs="Times New Roman"/>
          <w:sz w:val="28"/>
          <w:szCs w:val="28"/>
        </w:rPr>
        <w:t xml:space="preserve"> минимальн</w:t>
      </w:r>
      <w:r w:rsidR="00482579">
        <w:rPr>
          <w:rFonts w:ascii="Times New Roman" w:hAnsi="Times New Roman" w:cs="Times New Roman"/>
          <w:sz w:val="28"/>
          <w:szCs w:val="28"/>
        </w:rPr>
        <w:t>ого</w:t>
      </w:r>
      <w:r w:rsidR="00CA7475" w:rsidRPr="00DD56FB">
        <w:rPr>
          <w:rFonts w:ascii="Times New Roman" w:hAnsi="Times New Roman" w:cs="Times New Roman"/>
          <w:sz w:val="28"/>
          <w:szCs w:val="28"/>
        </w:rPr>
        <w:t xml:space="preserve"> </w:t>
      </w:r>
      <w:proofErr w:type="gramStart"/>
      <w:r w:rsidR="00CA7475" w:rsidRPr="00DD56FB">
        <w:rPr>
          <w:rFonts w:ascii="Times New Roman" w:hAnsi="Times New Roman" w:cs="Times New Roman"/>
          <w:sz w:val="28"/>
          <w:szCs w:val="28"/>
        </w:rPr>
        <w:t>размер</w:t>
      </w:r>
      <w:r w:rsidR="00482579">
        <w:rPr>
          <w:rFonts w:ascii="Times New Roman" w:hAnsi="Times New Roman" w:cs="Times New Roman"/>
          <w:sz w:val="28"/>
          <w:szCs w:val="28"/>
        </w:rPr>
        <w:t>а</w:t>
      </w:r>
      <w:r w:rsidR="00CA7475" w:rsidRPr="00DD56FB">
        <w:rPr>
          <w:rFonts w:ascii="Times New Roman" w:hAnsi="Times New Roman" w:cs="Times New Roman"/>
          <w:sz w:val="28"/>
          <w:szCs w:val="28"/>
        </w:rPr>
        <w:t xml:space="preserve"> оплаты труда</w:t>
      </w:r>
      <w:proofErr w:type="gramEnd"/>
      <w:r w:rsidR="00CA7475" w:rsidRPr="00DD56FB">
        <w:rPr>
          <w:rFonts w:ascii="Times New Roman" w:hAnsi="Times New Roman" w:cs="Times New Roman"/>
          <w:sz w:val="28"/>
          <w:szCs w:val="28"/>
        </w:rPr>
        <w:t xml:space="preserve"> и районн</w:t>
      </w:r>
      <w:r w:rsidR="00482579">
        <w:rPr>
          <w:rFonts w:ascii="Times New Roman" w:hAnsi="Times New Roman" w:cs="Times New Roman"/>
          <w:sz w:val="28"/>
          <w:szCs w:val="28"/>
        </w:rPr>
        <w:t xml:space="preserve">ого </w:t>
      </w:r>
      <w:r w:rsidR="00CA7475" w:rsidRPr="00DD56FB">
        <w:rPr>
          <w:rFonts w:ascii="Times New Roman" w:hAnsi="Times New Roman" w:cs="Times New Roman"/>
          <w:sz w:val="28"/>
          <w:szCs w:val="28"/>
        </w:rPr>
        <w:t xml:space="preserve"> коэффициента.</w:t>
      </w:r>
    </w:p>
    <w:p w:rsidR="00CA7475" w:rsidRPr="00DD56FB" w:rsidRDefault="00CA7475" w:rsidP="00DD56FB">
      <w:pPr>
        <w:spacing w:after="0" w:line="360" w:lineRule="auto"/>
        <w:ind w:firstLine="709"/>
        <w:jc w:val="both"/>
        <w:rPr>
          <w:rFonts w:ascii="Times New Roman" w:hAnsi="Times New Roman" w:cs="Times New Roman"/>
          <w:sz w:val="28"/>
          <w:szCs w:val="28"/>
        </w:rPr>
      </w:pPr>
      <w:proofErr w:type="gramStart"/>
      <w:r w:rsidRPr="00DD56FB">
        <w:rPr>
          <w:rFonts w:ascii="Times New Roman" w:hAnsi="Times New Roman" w:cs="Times New Roman"/>
          <w:sz w:val="28"/>
          <w:szCs w:val="28"/>
        </w:rPr>
        <w:t>Начиная с 2012 года в крае сложилась судебная практика</w:t>
      </w:r>
      <w:proofErr w:type="gramEnd"/>
      <w:r w:rsidRPr="00DD56FB">
        <w:rPr>
          <w:rFonts w:ascii="Times New Roman" w:hAnsi="Times New Roman" w:cs="Times New Roman"/>
          <w:sz w:val="28"/>
          <w:szCs w:val="28"/>
        </w:rPr>
        <w:t>, обязывающая работодателя не включать в МРОТ надбавки за работу в районах с суровыми климатическими условиями и «северные» надбавки (районные коэффициенты и процентные надбавки за непрерывный стаж работы)</w:t>
      </w:r>
      <w:r w:rsidR="00307771">
        <w:rPr>
          <w:rFonts w:ascii="Times New Roman" w:hAnsi="Times New Roman" w:cs="Times New Roman"/>
          <w:sz w:val="28"/>
          <w:szCs w:val="28"/>
        </w:rPr>
        <w:t>.</w:t>
      </w:r>
      <w:r w:rsidRPr="00DD56FB">
        <w:rPr>
          <w:rFonts w:ascii="Times New Roman" w:hAnsi="Times New Roman" w:cs="Times New Roman"/>
          <w:sz w:val="28"/>
          <w:szCs w:val="28"/>
        </w:rPr>
        <w:t xml:space="preserve"> </w:t>
      </w:r>
      <w:proofErr w:type="gramStart"/>
      <w:r w:rsidR="00307771">
        <w:rPr>
          <w:rFonts w:ascii="Times New Roman" w:hAnsi="Times New Roman" w:cs="Times New Roman"/>
          <w:sz w:val="28"/>
          <w:szCs w:val="28"/>
        </w:rPr>
        <w:t>Однако</w:t>
      </w:r>
      <w:r w:rsidRPr="00DD56FB">
        <w:rPr>
          <w:rFonts w:ascii="Times New Roman" w:hAnsi="Times New Roman" w:cs="Times New Roman"/>
          <w:sz w:val="28"/>
          <w:szCs w:val="28"/>
        </w:rPr>
        <w:t xml:space="preserve"> после принятия  судебной коллеги</w:t>
      </w:r>
      <w:r w:rsidR="00307771">
        <w:rPr>
          <w:rFonts w:ascii="Times New Roman" w:hAnsi="Times New Roman" w:cs="Times New Roman"/>
          <w:sz w:val="28"/>
          <w:szCs w:val="28"/>
        </w:rPr>
        <w:t>ей</w:t>
      </w:r>
      <w:r w:rsidRPr="00DD56FB">
        <w:rPr>
          <w:rFonts w:ascii="Times New Roman" w:hAnsi="Times New Roman" w:cs="Times New Roman"/>
          <w:sz w:val="28"/>
          <w:szCs w:val="28"/>
        </w:rPr>
        <w:t xml:space="preserve"> по гражданским делам </w:t>
      </w:r>
      <w:r w:rsidRPr="00DD56FB">
        <w:rPr>
          <w:rFonts w:ascii="Times New Roman" w:hAnsi="Times New Roman" w:cs="Times New Roman"/>
          <w:sz w:val="28"/>
          <w:szCs w:val="28"/>
        </w:rPr>
        <w:lastRenderedPageBreak/>
        <w:t xml:space="preserve">Верховного Суда РФ  </w:t>
      </w:r>
      <w:r w:rsidR="00307771" w:rsidRPr="00DD56FB">
        <w:rPr>
          <w:rFonts w:ascii="Times New Roman" w:hAnsi="Times New Roman" w:cs="Times New Roman"/>
          <w:sz w:val="28"/>
          <w:szCs w:val="28"/>
        </w:rPr>
        <w:t>решений</w:t>
      </w:r>
      <w:r w:rsidRPr="00DD56FB">
        <w:rPr>
          <w:rFonts w:ascii="Times New Roman" w:hAnsi="Times New Roman" w:cs="Times New Roman"/>
          <w:sz w:val="28"/>
          <w:szCs w:val="28"/>
        </w:rPr>
        <w:t xml:space="preserve">, согласно которым установление окладов (тарифной ставки) работника в размере меньше МРОТ не является нарушением трудового законодательства при условии, что общий размер зарплаты, включающий все ее элементы, в том числе районный коэффициент, будет не меньше МРОТ, </w:t>
      </w:r>
      <w:r w:rsidR="003D0C65" w:rsidRPr="00DD56FB">
        <w:rPr>
          <w:rFonts w:ascii="Times New Roman" w:hAnsi="Times New Roman" w:cs="Times New Roman"/>
          <w:sz w:val="28"/>
          <w:szCs w:val="28"/>
        </w:rPr>
        <w:t xml:space="preserve">с октября 2016 года </w:t>
      </w:r>
      <w:r w:rsidR="003D0C65">
        <w:rPr>
          <w:rFonts w:ascii="Times New Roman" w:hAnsi="Times New Roman" w:cs="Times New Roman"/>
          <w:sz w:val="28"/>
          <w:szCs w:val="28"/>
        </w:rPr>
        <w:t xml:space="preserve">данная практика </w:t>
      </w:r>
      <w:r w:rsidRPr="00DD56FB">
        <w:rPr>
          <w:rFonts w:ascii="Times New Roman" w:hAnsi="Times New Roman" w:cs="Times New Roman"/>
          <w:sz w:val="28"/>
          <w:szCs w:val="28"/>
        </w:rPr>
        <w:t>в Забайкальском крае кардинально изменилась.</w:t>
      </w:r>
      <w:proofErr w:type="gramEnd"/>
    </w:p>
    <w:p w:rsidR="00CA7475" w:rsidRPr="00DD56FB" w:rsidRDefault="00CA7475"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Судами края  стали удовлетворят</w:t>
      </w:r>
      <w:r w:rsidR="00955AD1">
        <w:rPr>
          <w:rFonts w:ascii="Times New Roman" w:hAnsi="Times New Roman" w:cs="Times New Roman"/>
          <w:sz w:val="28"/>
          <w:szCs w:val="28"/>
        </w:rPr>
        <w:t>ь</w:t>
      </w:r>
      <w:r w:rsidRPr="00DD56FB">
        <w:rPr>
          <w:rFonts w:ascii="Times New Roman" w:hAnsi="Times New Roman" w:cs="Times New Roman"/>
          <w:sz w:val="28"/>
          <w:szCs w:val="28"/>
        </w:rPr>
        <w:t>ся только требования  работников, осуществляю</w:t>
      </w:r>
      <w:r w:rsidR="00280A5E">
        <w:rPr>
          <w:rFonts w:ascii="Times New Roman" w:hAnsi="Times New Roman" w:cs="Times New Roman"/>
          <w:sz w:val="28"/>
          <w:szCs w:val="28"/>
        </w:rPr>
        <w:t>щих</w:t>
      </w:r>
      <w:r w:rsidRPr="00DD56FB">
        <w:rPr>
          <w:rFonts w:ascii="Times New Roman" w:hAnsi="Times New Roman" w:cs="Times New Roman"/>
          <w:sz w:val="28"/>
          <w:szCs w:val="28"/>
        </w:rPr>
        <w:t xml:space="preserve"> трудовую деятельность  в местност</w:t>
      </w:r>
      <w:r w:rsidR="00280A5E">
        <w:rPr>
          <w:rFonts w:ascii="Times New Roman" w:hAnsi="Times New Roman" w:cs="Times New Roman"/>
          <w:sz w:val="28"/>
          <w:szCs w:val="28"/>
        </w:rPr>
        <w:t>ях, приравненных</w:t>
      </w:r>
      <w:r w:rsidRPr="00DD56FB">
        <w:rPr>
          <w:rFonts w:ascii="Times New Roman" w:hAnsi="Times New Roman" w:cs="Times New Roman"/>
          <w:sz w:val="28"/>
          <w:szCs w:val="28"/>
        </w:rPr>
        <w:t xml:space="preserve"> к районам Крайнего Севера (</w:t>
      </w:r>
      <w:proofErr w:type="spellStart"/>
      <w:r w:rsidRPr="00DD56FB">
        <w:rPr>
          <w:rFonts w:ascii="Times New Roman" w:hAnsi="Times New Roman" w:cs="Times New Roman"/>
          <w:sz w:val="28"/>
          <w:szCs w:val="28"/>
        </w:rPr>
        <w:t>Тунгокоченский</w:t>
      </w:r>
      <w:proofErr w:type="spellEnd"/>
      <w:r w:rsidRPr="00DD56FB">
        <w:rPr>
          <w:rFonts w:ascii="Times New Roman" w:hAnsi="Times New Roman" w:cs="Times New Roman"/>
          <w:sz w:val="28"/>
          <w:szCs w:val="28"/>
        </w:rPr>
        <w:t xml:space="preserve">, </w:t>
      </w:r>
      <w:proofErr w:type="spellStart"/>
      <w:r w:rsidRPr="00DD56FB">
        <w:rPr>
          <w:rFonts w:ascii="Times New Roman" w:hAnsi="Times New Roman" w:cs="Times New Roman"/>
          <w:sz w:val="28"/>
          <w:szCs w:val="28"/>
        </w:rPr>
        <w:t>Тунгиро-Олекминский</w:t>
      </w:r>
      <w:proofErr w:type="spellEnd"/>
      <w:r w:rsidRPr="00DD56FB">
        <w:rPr>
          <w:rFonts w:ascii="Times New Roman" w:hAnsi="Times New Roman" w:cs="Times New Roman"/>
          <w:sz w:val="28"/>
          <w:szCs w:val="28"/>
        </w:rPr>
        <w:t xml:space="preserve">, </w:t>
      </w:r>
      <w:proofErr w:type="spellStart"/>
      <w:r w:rsidRPr="00DD56FB">
        <w:rPr>
          <w:rFonts w:ascii="Times New Roman" w:hAnsi="Times New Roman" w:cs="Times New Roman"/>
          <w:sz w:val="28"/>
          <w:szCs w:val="28"/>
        </w:rPr>
        <w:t>Каларский</w:t>
      </w:r>
      <w:proofErr w:type="spellEnd"/>
      <w:r w:rsidRPr="00DD56FB">
        <w:rPr>
          <w:rFonts w:ascii="Times New Roman" w:hAnsi="Times New Roman" w:cs="Times New Roman"/>
          <w:sz w:val="28"/>
          <w:szCs w:val="28"/>
        </w:rPr>
        <w:t xml:space="preserve"> районы),  районный коэффициент и процентная надбавка за стаж работы в которых  должна   начисляться к заработной плате сверх установленного федеральным  законодательством минимального </w:t>
      </w:r>
      <w:proofErr w:type="gramStart"/>
      <w:r w:rsidRPr="00DD56FB">
        <w:rPr>
          <w:rFonts w:ascii="Times New Roman" w:hAnsi="Times New Roman" w:cs="Times New Roman"/>
          <w:sz w:val="28"/>
          <w:szCs w:val="28"/>
        </w:rPr>
        <w:t>размера оплаты труда</w:t>
      </w:r>
      <w:proofErr w:type="gramEnd"/>
      <w:r w:rsidRPr="00DD56FB">
        <w:rPr>
          <w:rFonts w:ascii="Times New Roman" w:hAnsi="Times New Roman" w:cs="Times New Roman"/>
          <w:sz w:val="28"/>
          <w:szCs w:val="28"/>
        </w:rPr>
        <w:t>.</w:t>
      </w:r>
      <w:r w:rsidR="00E81CB9">
        <w:rPr>
          <w:rFonts w:ascii="Times New Roman" w:hAnsi="Times New Roman" w:cs="Times New Roman"/>
          <w:sz w:val="28"/>
          <w:szCs w:val="28"/>
        </w:rPr>
        <w:t xml:space="preserve"> </w:t>
      </w:r>
      <w:r w:rsidRPr="00DD56FB">
        <w:rPr>
          <w:rFonts w:ascii="Times New Roman" w:hAnsi="Times New Roman" w:cs="Times New Roman"/>
          <w:sz w:val="28"/>
          <w:szCs w:val="28"/>
        </w:rPr>
        <w:t xml:space="preserve">В остальных районах Забайкальского края,   </w:t>
      </w:r>
      <w:r w:rsidR="00283A14">
        <w:rPr>
          <w:rFonts w:ascii="Times New Roman" w:hAnsi="Times New Roman" w:cs="Times New Roman"/>
          <w:sz w:val="28"/>
          <w:szCs w:val="28"/>
        </w:rPr>
        <w:t>если уровень</w:t>
      </w:r>
      <w:r w:rsidRPr="00DD56FB">
        <w:rPr>
          <w:rFonts w:ascii="Times New Roman" w:hAnsi="Times New Roman" w:cs="Times New Roman"/>
          <w:sz w:val="28"/>
          <w:szCs w:val="28"/>
        </w:rPr>
        <w:t xml:space="preserve">   заработн</w:t>
      </w:r>
      <w:r w:rsidR="00283A14">
        <w:rPr>
          <w:rFonts w:ascii="Times New Roman" w:hAnsi="Times New Roman" w:cs="Times New Roman"/>
          <w:sz w:val="28"/>
          <w:szCs w:val="28"/>
        </w:rPr>
        <w:t>ой</w:t>
      </w:r>
      <w:r w:rsidRPr="00DD56FB">
        <w:rPr>
          <w:rFonts w:ascii="Times New Roman" w:hAnsi="Times New Roman" w:cs="Times New Roman"/>
          <w:sz w:val="28"/>
          <w:szCs w:val="28"/>
        </w:rPr>
        <w:t xml:space="preserve"> плат</w:t>
      </w:r>
      <w:r w:rsidR="00283A14">
        <w:rPr>
          <w:rFonts w:ascii="Times New Roman" w:hAnsi="Times New Roman" w:cs="Times New Roman"/>
          <w:sz w:val="28"/>
          <w:szCs w:val="28"/>
        </w:rPr>
        <w:t>ы</w:t>
      </w:r>
      <w:r w:rsidRPr="00DD56FB">
        <w:rPr>
          <w:rFonts w:ascii="Times New Roman" w:hAnsi="Times New Roman" w:cs="Times New Roman"/>
          <w:sz w:val="28"/>
          <w:szCs w:val="28"/>
        </w:rPr>
        <w:t xml:space="preserve"> работника, полностью отработавшего норму рабочего времени  с учетом оклада,  начислений  районного коэффициента и  процентной надбавки  за непрерывный стаж работы в районах с неблагоприятными условиями, </w:t>
      </w:r>
      <w:r w:rsidR="00DE5D51">
        <w:rPr>
          <w:rFonts w:ascii="Times New Roman" w:hAnsi="Times New Roman" w:cs="Times New Roman"/>
          <w:sz w:val="28"/>
          <w:szCs w:val="28"/>
        </w:rPr>
        <w:t xml:space="preserve">был не ниже МРОТ, </w:t>
      </w:r>
      <w:r w:rsidRPr="00DD56FB">
        <w:rPr>
          <w:rFonts w:ascii="Times New Roman" w:hAnsi="Times New Roman" w:cs="Times New Roman"/>
          <w:sz w:val="28"/>
          <w:szCs w:val="28"/>
        </w:rPr>
        <w:t xml:space="preserve"> требования  истцов  </w:t>
      </w:r>
      <w:r w:rsidR="00DE5D51">
        <w:rPr>
          <w:rFonts w:ascii="Times New Roman" w:hAnsi="Times New Roman" w:cs="Times New Roman"/>
          <w:sz w:val="28"/>
          <w:szCs w:val="28"/>
        </w:rPr>
        <w:t xml:space="preserve">судами </w:t>
      </w:r>
      <w:r w:rsidRPr="00DD56FB">
        <w:rPr>
          <w:rFonts w:ascii="Times New Roman" w:hAnsi="Times New Roman" w:cs="Times New Roman"/>
          <w:sz w:val="28"/>
          <w:szCs w:val="28"/>
        </w:rPr>
        <w:t>оставляли</w:t>
      </w:r>
      <w:r w:rsidR="00DE5D51">
        <w:rPr>
          <w:rFonts w:ascii="Times New Roman" w:hAnsi="Times New Roman" w:cs="Times New Roman"/>
          <w:sz w:val="28"/>
          <w:szCs w:val="28"/>
        </w:rPr>
        <w:t xml:space="preserve">сь </w:t>
      </w:r>
      <w:r w:rsidRPr="00DD56FB">
        <w:rPr>
          <w:rFonts w:ascii="Times New Roman" w:hAnsi="Times New Roman" w:cs="Times New Roman"/>
          <w:sz w:val="28"/>
          <w:szCs w:val="28"/>
        </w:rPr>
        <w:t xml:space="preserve"> без удовлетворения.</w:t>
      </w:r>
    </w:p>
    <w:p w:rsidR="00CA7475" w:rsidRPr="00DD56FB" w:rsidRDefault="00CA7475"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Кроме этого, суды края активно пересматривали  вступившие в законную силу судебные постановления  по искам об  удовлетворении требований работников о взыскании заработной платы в размере  не ниже МРОТ с учетом начислений  на него районного коэффициента</w:t>
      </w:r>
      <w:r w:rsidR="00B35FDE">
        <w:rPr>
          <w:rFonts w:ascii="Times New Roman" w:hAnsi="Times New Roman" w:cs="Times New Roman"/>
          <w:sz w:val="28"/>
          <w:szCs w:val="28"/>
        </w:rPr>
        <w:t xml:space="preserve"> и</w:t>
      </w:r>
      <w:r w:rsidRPr="00DD56FB">
        <w:rPr>
          <w:rFonts w:ascii="Times New Roman" w:hAnsi="Times New Roman" w:cs="Times New Roman"/>
          <w:sz w:val="28"/>
          <w:szCs w:val="28"/>
        </w:rPr>
        <w:t xml:space="preserve"> процентной надбавки  за непрерывный стаж работы</w:t>
      </w:r>
      <w:r w:rsidR="00B35FDE">
        <w:rPr>
          <w:rFonts w:ascii="Times New Roman" w:hAnsi="Times New Roman" w:cs="Times New Roman"/>
          <w:sz w:val="28"/>
          <w:szCs w:val="28"/>
        </w:rPr>
        <w:t>.</w:t>
      </w:r>
      <w:r w:rsidRPr="00DD56FB">
        <w:rPr>
          <w:rFonts w:ascii="Times New Roman" w:hAnsi="Times New Roman" w:cs="Times New Roman"/>
          <w:sz w:val="28"/>
          <w:szCs w:val="28"/>
        </w:rPr>
        <w:t xml:space="preserve"> </w:t>
      </w:r>
      <w:r w:rsidR="00B35FDE">
        <w:rPr>
          <w:rFonts w:ascii="Times New Roman" w:hAnsi="Times New Roman" w:cs="Times New Roman"/>
          <w:sz w:val="28"/>
          <w:szCs w:val="28"/>
        </w:rPr>
        <w:t>Р</w:t>
      </w:r>
      <w:r w:rsidR="00B35FDE" w:rsidRPr="00DD56FB">
        <w:rPr>
          <w:rFonts w:ascii="Times New Roman" w:hAnsi="Times New Roman" w:cs="Times New Roman"/>
          <w:sz w:val="28"/>
          <w:szCs w:val="28"/>
        </w:rPr>
        <w:t xml:space="preserve">анее принятые по делу решения </w:t>
      </w:r>
      <w:r w:rsidR="00B35FDE">
        <w:rPr>
          <w:rFonts w:ascii="Times New Roman" w:hAnsi="Times New Roman" w:cs="Times New Roman"/>
          <w:sz w:val="28"/>
          <w:szCs w:val="28"/>
        </w:rPr>
        <w:t xml:space="preserve">суд </w:t>
      </w:r>
      <w:r w:rsidRPr="00DD56FB">
        <w:rPr>
          <w:rFonts w:ascii="Times New Roman" w:hAnsi="Times New Roman" w:cs="Times New Roman"/>
          <w:sz w:val="28"/>
          <w:szCs w:val="28"/>
        </w:rPr>
        <w:t>отменя</w:t>
      </w:r>
      <w:r w:rsidR="00B35FDE">
        <w:rPr>
          <w:rFonts w:ascii="Times New Roman" w:hAnsi="Times New Roman" w:cs="Times New Roman"/>
          <w:sz w:val="28"/>
          <w:szCs w:val="28"/>
        </w:rPr>
        <w:t>л</w:t>
      </w:r>
      <w:r w:rsidRPr="00DD56FB">
        <w:rPr>
          <w:rFonts w:ascii="Times New Roman" w:hAnsi="Times New Roman" w:cs="Times New Roman"/>
          <w:sz w:val="28"/>
          <w:szCs w:val="28"/>
        </w:rPr>
        <w:t xml:space="preserve"> </w:t>
      </w:r>
      <w:r w:rsidR="00B35FDE">
        <w:rPr>
          <w:rFonts w:ascii="Times New Roman" w:hAnsi="Times New Roman" w:cs="Times New Roman"/>
          <w:sz w:val="28"/>
          <w:szCs w:val="28"/>
        </w:rPr>
        <w:t>и постановлял</w:t>
      </w:r>
      <w:r w:rsidRPr="00DD56FB">
        <w:rPr>
          <w:rFonts w:ascii="Times New Roman" w:hAnsi="Times New Roman" w:cs="Times New Roman"/>
          <w:sz w:val="28"/>
          <w:szCs w:val="28"/>
        </w:rPr>
        <w:t xml:space="preserve"> новые</w:t>
      </w:r>
      <w:r w:rsidR="007F356D">
        <w:rPr>
          <w:rFonts w:ascii="Times New Roman" w:hAnsi="Times New Roman" w:cs="Times New Roman"/>
          <w:sz w:val="28"/>
          <w:szCs w:val="28"/>
        </w:rPr>
        <w:t xml:space="preserve"> –</w:t>
      </w:r>
      <w:r w:rsidRPr="00DD56FB">
        <w:rPr>
          <w:rFonts w:ascii="Times New Roman" w:hAnsi="Times New Roman" w:cs="Times New Roman"/>
          <w:sz w:val="28"/>
          <w:szCs w:val="28"/>
        </w:rPr>
        <w:t xml:space="preserve"> об отказе в удовлетворении заявленных требований. </w:t>
      </w:r>
    </w:p>
    <w:p w:rsidR="00CA7475" w:rsidRPr="00DD56FB" w:rsidRDefault="00CA7475"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Такая судебная практика вызвала широкий общественный резонанс, повлекла массовые обращения работников к Уполномоченному, в профсоюзные  органы</w:t>
      </w:r>
      <w:r w:rsidR="00B331D5">
        <w:rPr>
          <w:rFonts w:ascii="Times New Roman" w:hAnsi="Times New Roman" w:cs="Times New Roman"/>
          <w:sz w:val="28"/>
          <w:szCs w:val="28"/>
        </w:rPr>
        <w:t xml:space="preserve"> и</w:t>
      </w:r>
      <w:r w:rsidRPr="00DD56FB">
        <w:rPr>
          <w:rFonts w:ascii="Times New Roman" w:hAnsi="Times New Roman" w:cs="Times New Roman"/>
          <w:sz w:val="28"/>
          <w:szCs w:val="28"/>
        </w:rPr>
        <w:t xml:space="preserve"> прокуратуру для решения вопрос</w:t>
      </w:r>
      <w:r w:rsidR="00B331D5">
        <w:rPr>
          <w:rFonts w:ascii="Times New Roman" w:hAnsi="Times New Roman" w:cs="Times New Roman"/>
          <w:sz w:val="28"/>
          <w:szCs w:val="28"/>
        </w:rPr>
        <w:t>ов</w:t>
      </w:r>
      <w:r w:rsidRPr="00DD56FB">
        <w:rPr>
          <w:rFonts w:ascii="Times New Roman" w:hAnsi="Times New Roman" w:cs="Times New Roman"/>
          <w:sz w:val="28"/>
          <w:szCs w:val="28"/>
        </w:rPr>
        <w:t xml:space="preserve"> по оспариванию незаконных судебных постановлений. </w:t>
      </w:r>
    </w:p>
    <w:p w:rsidR="005B4B66" w:rsidRPr="00DD56FB" w:rsidRDefault="000628EB"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hAnsi="Times New Roman" w:cs="Times New Roman"/>
          <w:sz w:val="28"/>
          <w:szCs w:val="28"/>
        </w:rPr>
        <w:lastRenderedPageBreak/>
        <w:t>К</w:t>
      </w:r>
      <w:r w:rsidR="00CA7475" w:rsidRPr="00DD56FB">
        <w:rPr>
          <w:rFonts w:ascii="Times New Roman" w:hAnsi="Times New Roman" w:cs="Times New Roman"/>
          <w:sz w:val="28"/>
          <w:szCs w:val="28"/>
        </w:rPr>
        <w:t xml:space="preserve"> Уполномоченному поступ</w:t>
      </w:r>
      <w:r w:rsidR="00250A98" w:rsidRPr="00DD56FB">
        <w:rPr>
          <w:rFonts w:ascii="Times New Roman" w:hAnsi="Times New Roman" w:cs="Times New Roman"/>
          <w:sz w:val="28"/>
          <w:szCs w:val="28"/>
        </w:rPr>
        <w:t>али</w:t>
      </w:r>
      <w:r w:rsidR="00CA7475" w:rsidRPr="00DD56FB">
        <w:rPr>
          <w:rFonts w:ascii="Times New Roman" w:hAnsi="Times New Roman" w:cs="Times New Roman"/>
          <w:sz w:val="28"/>
          <w:szCs w:val="28"/>
        </w:rPr>
        <w:t xml:space="preserve"> обращени</w:t>
      </w:r>
      <w:r w:rsidRPr="00DD56FB">
        <w:rPr>
          <w:rFonts w:ascii="Times New Roman" w:hAnsi="Times New Roman" w:cs="Times New Roman"/>
          <w:sz w:val="28"/>
          <w:szCs w:val="28"/>
        </w:rPr>
        <w:t>я</w:t>
      </w:r>
      <w:r w:rsidR="005B4B66" w:rsidRPr="00DD56FB">
        <w:rPr>
          <w:rFonts w:ascii="Times New Roman" w:hAnsi="Times New Roman" w:cs="Times New Roman"/>
          <w:sz w:val="28"/>
          <w:szCs w:val="28"/>
        </w:rPr>
        <w:t>,</w:t>
      </w:r>
      <w:r w:rsidRPr="00DD56FB">
        <w:rPr>
          <w:rFonts w:ascii="Times New Roman" w:hAnsi="Times New Roman" w:cs="Times New Roman"/>
          <w:sz w:val="28"/>
          <w:szCs w:val="28"/>
        </w:rPr>
        <w:t xml:space="preserve"> в том числе </w:t>
      </w:r>
      <w:r w:rsidR="00CA7475" w:rsidRPr="00DD56FB">
        <w:rPr>
          <w:rFonts w:ascii="Times New Roman" w:hAnsi="Times New Roman" w:cs="Times New Roman"/>
          <w:sz w:val="28"/>
          <w:szCs w:val="28"/>
        </w:rPr>
        <w:t xml:space="preserve"> от технических  работник</w:t>
      </w:r>
      <w:r w:rsidR="00CA4A39">
        <w:rPr>
          <w:rFonts w:ascii="Times New Roman" w:hAnsi="Times New Roman" w:cs="Times New Roman"/>
          <w:sz w:val="28"/>
          <w:szCs w:val="28"/>
        </w:rPr>
        <w:t>ов</w:t>
      </w:r>
      <w:r w:rsidR="00CA7475" w:rsidRPr="00DD56FB">
        <w:rPr>
          <w:rFonts w:ascii="Times New Roman" w:hAnsi="Times New Roman" w:cs="Times New Roman"/>
          <w:sz w:val="28"/>
          <w:szCs w:val="28"/>
        </w:rPr>
        <w:t xml:space="preserve"> муниципального образовательного учреждения «Средняя общеобразовательная школа № 41» г. Борз</w:t>
      </w:r>
      <w:r w:rsidR="00CA4A39">
        <w:rPr>
          <w:rFonts w:ascii="Times New Roman" w:hAnsi="Times New Roman" w:cs="Times New Roman"/>
          <w:sz w:val="28"/>
          <w:szCs w:val="28"/>
        </w:rPr>
        <w:t>и</w:t>
      </w:r>
      <w:r w:rsidR="00CA7475" w:rsidRPr="00DD56FB">
        <w:rPr>
          <w:rFonts w:ascii="Times New Roman" w:hAnsi="Times New Roman" w:cs="Times New Roman"/>
          <w:sz w:val="28"/>
          <w:szCs w:val="28"/>
        </w:rPr>
        <w:t xml:space="preserve">, </w:t>
      </w:r>
      <w:r w:rsidR="00CA4A39">
        <w:rPr>
          <w:rFonts w:ascii="Times New Roman" w:hAnsi="Times New Roman" w:cs="Times New Roman"/>
          <w:sz w:val="28"/>
          <w:szCs w:val="28"/>
        </w:rPr>
        <w:t xml:space="preserve">где </w:t>
      </w:r>
      <w:r w:rsidR="00CA7475" w:rsidRPr="00DD56FB">
        <w:rPr>
          <w:rFonts w:ascii="Times New Roman" w:hAnsi="Times New Roman" w:cs="Times New Roman"/>
          <w:sz w:val="28"/>
          <w:szCs w:val="28"/>
        </w:rPr>
        <w:t xml:space="preserve">технический персонал  сотрудников </w:t>
      </w:r>
      <w:r w:rsidR="00CA7475" w:rsidRPr="00DD56FB">
        <w:rPr>
          <w:rFonts w:ascii="Times New Roman" w:eastAsia="Times New Roman" w:hAnsi="Times New Roman" w:cs="Times New Roman"/>
          <w:bCs/>
          <w:sz w:val="28"/>
          <w:szCs w:val="28"/>
        </w:rPr>
        <w:t xml:space="preserve">школ и детских садов провел санкционированный пикет против </w:t>
      </w:r>
      <w:r w:rsidR="00CA7475" w:rsidRPr="00DD56FB">
        <w:rPr>
          <w:rFonts w:ascii="Times New Roman" w:eastAsia="Times New Roman" w:hAnsi="Times New Roman" w:cs="Times New Roman"/>
          <w:sz w:val="28"/>
          <w:szCs w:val="28"/>
        </w:rPr>
        <w:t>зарплат, уровень которых вместе с районным коэффициентом равен уровню МРОТ</w:t>
      </w:r>
      <w:r w:rsidR="005B4B66" w:rsidRPr="00DD56FB">
        <w:rPr>
          <w:rFonts w:ascii="Times New Roman" w:eastAsia="Times New Roman" w:hAnsi="Times New Roman" w:cs="Times New Roman"/>
          <w:sz w:val="28"/>
          <w:szCs w:val="28"/>
        </w:rPr>
        <w:t>.</w:t>
      </w:r>
      <w:r w:rsidR="00CA4A39" w:rsidRPr="00CA4A39">
        <w:rPr>
          <w:rFonts w:ascii="Times New Roman" w:hAnsi="Times New Roman" w:cs="Times New Roman"/>
          <w:sz w:val="28"/>
          <w:szCs w:val="28"/>
        </w:rPr>
        <w:t xml:space="preserve"> </w:t>
      </w:r>
      <w:r w:rsidR="00417507">
        <w:rPr>
          <w:rFonts w:ascii="Times New Roman" w:hAnsi="Times New Roman" w:cs="Times New Roman"/>
          <w:sz w:val="28"/>
          <w:szCs w:val="28"/>
        </w:rPr>
        <w:t xml:space="preserve">По аналогичному вопросу к Уполномоченному обращались и технические работники </w:t>
      </w:r>
      <w:r w:rsidR="00CA4A39" w:rsidRPr="00DD56FB">
        <w:rPr>
          <w:rFonts w:ascii="Times New Roman" w:hAnsi="Times New Roman" w:cs="Times New Roman"/>
          <w:sz w:val="28"/>
          <w:szCs w:val="28"/>
        </w:rPr>
        <w:t>«Горно-</w:t>
      </w:r>
      <w:proofErr w:type="spellStart"/>
      <w:r w:rsidR="00CA4A39" w:rsidRPr="00DD56FB">
        <w:rPr>
          <w:rFonts w:ascii="Times New Roman" w:hAnsi="Times New Roman" w:cs="Times New Roman"/>
          <w:sz w:val="28"/>
          <w:szCs w:val="28"/>
        </w:rPr>
        <w:t>Зерентуйской</w:t>
      </w:r>
      <w:proofErr w:type="spellEnd"/>
      <w:r w:rsidR="00CA4A39" w:rsidRPr="00DD56FB">
        <w:rPr>
          <w:rFonts w:ascii="Times New Roman" w:hAnsi="Times New Roman" w:cs="Times New Roman"/>
          <w:sz w:val="28"/>
          <w:szCs w:val="28"/>
        </w:rPr>
        <w:t xml:space="preserve"> средней общеобразовательн</w:t>
      </w:r>
      <w:r w:rsidR="00417507">
        <w:rPr>
          <w:rFonts w:ascii="Times New Roman" w:hAnsi="Times New Roman" w:cs="Times New Roman"/>
          <w:sz w:val="28"/>
          <w:szCs w:val="28"/>
        </w:rPr>
        <w:t>ой</w:t>
      </w:r>
      <w:r w:rsidR="00CA4A39" w:rsidRPr="00DD56FB">
        <w:rPr>
          <w:rFonts w:ascii="Times New Roman" w:hAnsi="Times New Roman" w:cs="Times New Roman"/>
          <w:sz w:val="28"/>
          <w:szCs w:val="28"/>
        </w:rPr>
        <w:t xml:space="preserve"> школы»</w:t>
      </w:r>
      <w:r w:rsidR="00417507">
        <w:rPr>
          <w:rFonts w:ascii="Times New Roman" w:hAnsi="Times New Roman" w:cs="Times New Roman"/>
          <w:sz w:val="28"/>
          <w:szCs w:val="28"/>
        </w:rPr>
        <w:t>.</w:t>
      </w:r>
    </w:p>
    <w:p w:rsidR="00CA7475" w:rsidRPr="00DD56FB" w:rsidRDefault="005B4B66"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 xml:space="preserve"> </w:t>
      </w:r>
      <w:proofErr w:type="gramStart"/>
      <w:r w:rsidR="00CA7475" w:rsidRPr="00DD56FB">
        <w:rPr>
          <w:rFonts w:ascii="Times New Roman" w:hAnsi="Times New Roman" w:cs="Times New Roman"/>
          <w:sz w:val="28"/>
          <w:szCs w:val="28"/>
        </w:rPr>
        <w:t>Считая, что сложившаяся практика судов свидетельствует о нарушении прав граждан, проживающих в неблагоприятных климатических условиях</w:t>
      </w:r>
      <w:r w:rsidR="00607497">
        <w:rPr>
          <w:rFonts w:ascii="Times New Roman" w:hAnsi="Times New Roman" w:cs="Times New Roman"/>
          <w:sz w:val="28"/>
          <w:szCs w:val="28"/>
        </w:rPr>
        <w:t>,</w:t>
      </w:r>
      <w:r w:rsidR="00CA7475" w:rsidRPr="00DD56FB">
        <w:rPr>
          <w:rFonts w:ascii="Times New Roman" w:hAnsi="Times New Roman" w:cs="Times New Roman"/>
          <w:sz w:val="28"/>
          <w:szCs w:val="28"/>
        </w:rPr>
        <w:t xml:space="preserve"> на получение  заработной платы в размере не ниже МРОТ  с учетом районных  </w:t>
      </w:r>
      <w:r w:rsidR="00CA7475" w:rsidRPr="00DD56FB">
        <w:rPr>
          <w:rFonts w:ascii="Times New Roman" w:eastAsia="Times New Roman" w:hAnsi="Times New Roman" w:cs="Times New Roman"/>
          <w:sz w:val="28"/>
          <w:szCs w:val="28"/>
        </w:rPr>
        <w:t xml:space="preserve">коэффициентов, </w:t>
      </w:r>
      <w:r w:rsidR="00DC07A6">
        <w:rPr>
          <w:rFonts w:ascii="Times New Roman" w:eastAsia="Times New Roman" w:hAnsi="Times New Roman" w:cs="Times New Roman"/>
          <w:sz w:val="28"/>
          <w:szCs w:val="28"/>
        </w:rPr>
        <w:t>региональный омбудсмен</w:t>
      </w:r>
      <w:r w:rsidR="00CA7475" w:rsidRPr="00DD56FB">
        <w:rPr>
          <w:rFonts w:ascii="Times New Roman" w:eastAsia="Times New Roman" w:hAnsi="Times New Roman" w:cs="Times New Roman"/>
          <w:sz w:val="28"/>
          <w:szCs w:val="28"/>
        </w:rPr>
        <w:t xml:space="preserve"> обратился к федеральному Уполномоченному с предложением</w:t>
      </w:r>
      <w:r w:rsidR="00CA7475" w:rsidRPr="00DD56FB">
        <w:rPr>
          <w:rFonts w:ascii="Times New Roman" w:hAnsi="Times New Roman" w:cs="Times New Roman"/>
          <w:sz w:val="28"/>
          <w:szCs w:val="28"/>
        </w:rPr>
        <w:t xml:space="preserve"> рассмотреть вопрос о возможном обращении  в Президиум Верховного Суда РФ  для пересмотра дел указанной категории в порядке надзора.</w:t>
      </w:r>
      <w:proofErr w:type="gramEnd"/>
      <w:r w:rsidR="00CA7475" w:rsidRPr="00DD56FB">
        <w:rPr>
          <w:rFonts w:ascii="Times New Roman" w:hAnsi="Times New Roman" w:cs="Times New Roman"/>
          <w:sz w:val="28"/>
          <w:szCs w:val="28"/>
        </w:rPr>
        <w:t xml:space="preserve"> </w:t>
      </w:r>
      <w:r w:rsidR="002E105B">
        <w:rPr>
          <w:rFonts w:ascii="Times New Roman" w:hAnsi="Times New Roman" w:cs="Times New Roman"/>
          <w:sz w:val="28"/>
          <w:szCs w:val="28"/>
        </w:rPr>
        <w:t>В свою очередь</w:t>
      </w:r>
      <w:r w:rsidR="00CA7475" w:rsidRPr="00DD56FB">
        <w:rPr>
          <w:rFonts w:ascii="Times New Roman" w:hAnsi="Times New Roman" w:cs="Times New Roman"/>
          <w:sz w:val="28"/>
          <w:szCs w:val="28"/>
        </w:rPr>
        <w:t xml:space="preserve"> федеральный Уполномоченный обратился к Председателю Верховного Суда РФ с просьбой рассмотреть вопрос о возможности обобщения судебной практики и направлении судам общей юрисдикции необходимых разъяснений.</w:t>
      </w:r>
    </w:p>
    <w:p w:rsidR="00910895" w:rsidRDefault="00641563" w:rsidP="00910895">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В</w:t>
      </w:r>
      <w:r w:rsidR="00CA7475" w:rsidRPr="00DD56FB">
        <w:rPr>
          <w:rFonts w:ascii="Times New Roman" w:hAnsi="Times New Roman"/>
          <w:sz w:val="28"/>
          <w:szCs w:val="28"/>
        </w:rPr>
        <w:t xml:space="preserve"> октябр</w:t>
      </w:r>
      <w:r>
        <w:rPr>
          <w:rFonts w:ascii="Times New Roman" w:hAnsi="Times New Roman"/>
          <w:sz w:val="28"/>
          <w:szCs w:val="28"/>
        </w:rPr>
        <w:t>е</w:t>
      </w:r>
      <w:r w:rsidR="00CA7475" w:rsidRPr="00DD56FB">
        <w:rPr>
          <w:rFonts w:ascii="Times New Roman" w:hAnsi="Times New Roman"/>
          <w:sz w:val="28"/>
          <w:szCs w:val="28"/>
        </w:rPr>
        <w:t xml:space="preserve">  2017 года </w:t>
      </w:r>
      <w:r w:rsidR="00E604C1" w:rsidRPr="00DD56FB">
        <w:rPr>
          <w:rFonts w:ascii="Times New Roman" w:hAnsi="Times New Roman"/>
          <w:sz w:val="28"/>
          <w:szCs w:val="28"/>
        </w:rPr>
        <w:t xml:space="preserve">Конституционный Суд РФ </w:t>
      </w:r>
      <w:r w:rsidR="00CA7475" w:rsidRPr="00DD56FB">
        <w:rPr>
          <w:rFonts w:ascii="Times New Roman" w:hAnsi="Times New Roman"/>
          <w:sz w:val="28"/>
          <w:szCs w:val="28"/>
        </w:rPr>
        <w:t>в своем определении указал, что пункт 5 части четвертой статьи 392 ГПК РФ не предполагает возможности отмены вступивших в законную силу судебных постановлений по новым обстоятельствам в связи с определением (изменением) практики применения правовой нормы, примененной судом в конкретном деле, в определении судебной коллегии Верховного Суда РФ, вынесенном по итогам рассмотрения другого дела</w:t>
      </w:r>
      <w:proofErr w:type="gramEnd"/>
      <w:r w:rsidR="00CA7475" w:rsidRPr="00DD56FB">
        <w:rPr>
          <w:rFonts w:ascii="Times New Roman" w:hAnsi="Times New Roman"/>
          <w:sz w:val="28"/>
          <w:szCs w:val="28"/>
        </w:rPr>
        <w:t xml:space="preserve"> </w:t>
      </w:r>
      <w:proofErr w:type="gramStart"/>
      <w:r w:rsidR="00CA7475" w:rsidRPr="00DD56FB">
        <w:rPr>
          <w:rFonts w:ascii="Times New Roman" w:hAnsi="Times New Roman"/>
          <w:sz w:val="28"/>
          <w:szCs w:val="28"/>
        </w:rPr>
        <w:t xml:space="preserve">в кассационном порядке, и более того обязал законодателя закрепить недопустимость придания обратной силы толкованию правовых норм, ухудшающему положение граждан в их правоотношениях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w:t>
      </w:r>
      <w:r w:rsidR="00CA7475" w:rsidRPr="00DD56FB">
        <w:rPr>
          <w:rFonts w:ascii="Times New Roman" w:hAnsi="Times New Roman"/>
          <w:sz w:val="28"/>
          <w:szCs w:val="28"/>
        </w:rPr>
        <w:lastRenderedPageBreak/>
        <w:t>должностными лицами), по сравнению с тем, как оно было определено в пересматриваемом судебном постановлении</w:t>
      </w:r>
      <w:r w:rsidR="002B385B">
        <w:rPr>
          <w:rFonts w:ascii="Times New Roman" w:hAnsi="Times New Roman"/>
          <w:sz w:val="28"/>
          <w:szCs w:val="28"/>
        </w:rPr>
        <w:t>.</w:t>
      </w:r>
      <w:proofErr w:type="gramEnd"/>
      <w:r w:rsidR="002B385B">
        <w:rPr>
          <w:rFonts w:ascii="Times New Roman" w:hAnsi="Times New Roman"/>
          <w:sz w:val="28"/>
          <w:szCs w:val="28"/>
        </w:rPr>
        <w:t xml:space="preserve"> </w:t>
      </w:r>
      <w:proofErr w:type="gramStart"/>
      <w:r w:rsidR="00910895">
        <w:rPr>
          <w:rFonts w:ascii="Times New Roman" w:hAnsi="Times New Roman"/>
          <w:sz w:val="28"/>
          <w:szCs w:val="28"/>
        </w:rPr>
        <w:t xml:space="preserve">А </w:t>
      </w:r>
      <w:r w:rsidR="00910895" w:rsidRPr="00DD56FB">
        <w:rPr>
          <w:rFonts w:ascii="Times New Roman" w:hAnsi="Times New Roman"/>
          <w:sz w:val="28"/>
          <w:szCs w:val="28"/>
        </w:rPr>
        <w:t xml:space="preserve">7 декабря  2017 года Конституционный Суд РФ в своем определении разъяснил, что положения статьи 129, частей </w:t>
      </w:r>
      <w:r w:rsidR="00910895">
        <w:rPr>
          <w:rFonts w:ascii="Times New Roman" w:hAnsi="Times New Roman"/>
          <w:sz w:val="28"/>
          <w:szCs w:val="28"/>
        </w:rPr>
        <w:t>1</w:t>
      </w:r>
      <w:r w:rsidR="00910895" w:rsidRPr="00DD56FB">
        <w:rPr>
          <w:rFonts w:ascii="Times New Roman" w:hAnsi="Times New Roman"/>
          <w:sz w:val="28"/>
          <w:szCs w:val="28"/>
        </w:rPr>
        <w:t xml:space="preserve"> и </w:t>
      </w:r>
      <w:r w:rsidR="00910895">
        <w:rPr>
          <w:rFonts w:ascii="Times New Roman" w:hAnsi="Times New Roman"/>
          <w:sz w:val="28"/>
          <w:szCs w:val="28"/>
        </w:rPr>
        <w:t>3</w:t>
      </w:r>
      <w:r w:rsidR="00910895" w:rsidRPr="00DD56FB">
        <w:rPr>
          <w:rFonts w:ascii="Times New Roman" w:hAnsi="Times New Roman"/>
          <w:sz w:val="28"/>
          <w:szCs w:val="28"/>
        </w:rPr>
        <w:t xml:space="preserve"> статьи 133, частей </w:t>
      </w:r>
      <w:r w:rsidR="00910895">
        <w:rPr>
          <w:rFonts w:ascii="Times New Roman" w:hAnsi="Times New Roman"/>
          <w:sz w:val="28"/>
          <w:szCs w:val="28"/>
        </w:rPr>
        <w:t xml:space="preserve">1-4 </w:t>
      </w:r>
      <w:r w:rsidR="00910895" w:rsidRPr="00DD56FB">
        <w:rPr>
          <w:rFonts w:ascii="Times New Roman" w:hAnsi="Times New Roman"/>
          <w:sz w:val="28"/>
          <w:szCs w:val="28"/>
        </w:rPr>
        <w:t xml:space="preserve"> и </w:t>
      </w:r>
      <w:r w:rsidR="00910895">
        <w:rPr>
          <w:rFonts w:ascii="Times New Roman" w:hAnsi="Times New Roman"/>
          <w:sz w:val="28"/>
          <w:szCs w:val="28"/>
        </w:rPr>
        <w:t>11</w:t>
      </w:r>
      <w:r w:rsidR="00910895" w:rsidRPr="00DD56FB">
        <w:rPr>
          <w:rFonts w:ascii="Times New Roman" w:hAnsi="Times New Roman"/>
          <w:sz w:val="28"/>
          <w:szCs w:val="28"/>
        </w:rPr>
        <w:t xml:space="preserve"> статьи 133 ТК РФ не предполагают включения в состав минимального размера оплаты труда (минимальной заработной платы в субъекте Российской Федерации) районных коэффициентов (коэффициентов) и процентных надбавок, начисляемых в связи с работой в местностях с</w:t>
      </w:r>
      <w:proofErr w:type="gramEnd"/>
      <w:r w:rsidR="00910895" w:rsidRPr="00DD56FB">
        <w:rPr>
          <w:rFonts w:ascii="Times New Roman" w:hAnsi="Times New Roman"/>
          <w:sz w:val="28"/>
          <w:szCs w:val="28"/>
        </w:rPr>
        <w:t xml:space="preserve"> особыми климатическими условиями, в том числе в районах Крайнего Севера и приравненных к ним местностях</w:t>
      </w:r>
      <w:r w:rsidR="00910895">
        <w:rPr>
          <w:rFonts w:ascii="Times New Roman" w:hAnsi="Times New Roman"/>
          <w:sz w:val="28"/>
          <w:szCs w:val="28"/>
        </w:rPr>
        <w:t xml:space="preserve">. </w:t>
      </w:r>
    </w:p>
    <w:p w:rsidR="00CA7475" w:rsidRPr="00DD56FB" w:rsidRDefault="002B385B" w:rsidP="00DD56FB">
      <w:pPr>
        <w:pStyle w:val="a3"/>
        <w:spacing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E604C1">
        <w:rPr>
          <w:rFonts w:ascii="Times New Roman" w:hAnsi="Times New Roman"/>
          <w:sz w:val="28"/>
          <w:szCs w:val="28"/>
        </w:rPr>
        <w:t>,</w:t>
      </w:r>
      <w:r w:rsidR="00CA7475" w:rsidRPr="00DD56FB">
        <w:rPr>
          <w:rFonts w:ascii="Times New Roman" w:hAnsi="Times New Roman"/>
          <w:sz w:val="28"/>
          <w:szCs w:val="28"/>
        </w:rPr>
        <w:t xml:space="preserve">  правовая коллизия</w:t>
      </w:r>
      <w:r>
        <w:rPr>
          <w:rFonts w:ascii="Times New Roman" w:hAnsi="Times New Roman"/>
          <w:sz w:val="28"/>
          <w:szCs w:val="28"/>
        </w:rPr>
        <w:t xml:space="preserve"> была</w:t>
      </w:r>
      <w:r w:rsidR="00CA7475" w:rsidRPr="00DD56FB">
        <w:rPr>
          <w:rFonts w:ascii="Times New Roman" w:hAnsi="Times New Roman"/>
          <w:sz w:val="28"/>
          <w:szCs w:val="28"/>
        </w:rPr>
        <w:t xml:space="preserve"> устранена. </w:t>
      </w:r>
    </w:p>
    <w:p w:rsidR="00641679" w:rsidRPr="00DD56FB" w:rsidRDefault="00E604C1" w:rsidP="00DD5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помимо обращения в суд, работникам для решения</w:t>
      </w:r>
      <w:r w:rsidR="005B4B66" w:rsidRPr="00DD56FB">
        <w:rPr>
          <w:rFonts w:ascii="Times New Roman" w:hAnsi="Times New Roman" w:cs="Times New Roman"/>
          <w:sz w:val="28"/>
          <w:szCs w:val="28"/>
        </w:rPr>
        <w:t xml:space="preserve"> трудовых </w:t>
      </w:r>
      <w:r w:rsidR="00641679" w:rsidRPr="00DD56FB">
        <w:rPr>
          <w:rFonts w:ascii="Times New Roman" w:hAnsi="Times New Roman" w:cs="Times New Roman"/>
          <w:sz w:val="28"/>
          <w:szCs w:val="28"/>
        </w:rPr>
        <w:t>спор</w:t>
      </w:r>
      <w:r>
        <w:rPr>
          <w:rFonts w:ascii="Times New Roman" w:hAnsi="Times New Roman" w:cs="Times New Roman"/>
          <w:sz w:val="28"/>
          <w:szCs w:val="28"/>
        </w:rPr>
        <w:t>ов необходимо более</w:t>
      </w:r>
      <w:r w:rsidR="00641679" w:rsidRPr="00DD56FB">
        <w:rPr>
          <w:rFonts w:ascii="Times New Roman" w:hAnsi="Times New Roman" w:cs="Times New Roman"/>
          <w:sz w:val="28"/>
          <w:szCs w:val="28"/>
        </w:rPr>
        <w:t xml:space="preserve"> активн</w:t>
      </w:r>
      <w:r>
        <w:rPr>
          <w:rFonts w:ascii="Times New Roman" w:hAnsi="Times New Roman" w:cs="Times New Roman"/>
          <w:sz w:val="28"/>
          <w:szCs w:val="28"/>
        </w:rPr>
        <w:t>о</w:t>
      </w:r>
      <w:r w:rsidR="00641679" w:rsidRPr="00DD56FB">
        <w:rPr>
          <w:rFonts w:ascii="Times New Roman" w:hAnsi="Times New Roman" w:cs="Times New Roman"/>
          <w:sz w:val="28"/>
          <w:szCs w:val="28"/>
        </w:rPr>
        <w:t xml:space="preserve"> использовать возможности комиссий по трудовым спорам (далее </w:t>
      </w:r>
      <w:r>
        <w:rPr>
          <w:rFonts w:ascii="Times New Roman" w:hAnsi="Times New Roman" w:cs="Times New Roman"/>
          <w:sz w:val="28"/>
          <w:szCs w:val="28"/>
        </w:rPr>
        <w:t xml:space="preserve">– </w:t>
      </w:r>
      <w:r w:rsidR="00641679" w:rsidRPr="00DD56FB">
        <w:rPr>
          <w:rFonts w:ascii="Times New Roman" w:hAnsi="Times New Roman" w:cs="Times New Roman"/>
          <w:sz w:val="28"/>
          <w:szCs w:val="28"/>
        </w:rPr>
        <w:t>КТС).</w:t>
      </w:r>
    </w:p>
    <w:p w:rsidR="00CA7475" w:rsidRPr="00DD56FB" w:rsidRDefault="009472BA" w:rsidP="00DD56FB">
      <w:pPr>
        <w:spacing w:after="0" w:line="36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Поскольку</w:t>
      </w:r>
      <w:r w:rsidR="00CA7475" w:rsidRPr="00DD56FB">
        <w:rPr>
          <w:rFonts w:ascii="Times New Roman" w:hAnsi="Times New Roman" w:cs="Times New Roman"/>
          <w:sz w:val="28"/>
          <w:szCs w:val="28"/>
        </w:rPr>
        <w:t xml:space="preserve"> решения КТС, оформленные в виде удостоверения, в</w:t>
      </w:r>
      <w:r w:rsidR="00CA7475" w:rsidRPr="00DD56FB">
        <w:rPr>
          <w:rFonts w:ascii="Times New Roman" w:eastAsia="Times New Roman" w:hAnsi="Times New Roman" w:cs="Times New Roman"/>
          <w:sz w:val="28"/>
          <w:szCs w:val="28"/>
        </w:rPr>
        <w:t xml:space="preserve"> условиях приостановления операций по счетам в банках, являлись бы наиболее выгодным не только работнику, но и работодателю, </w:t>
      </w:r>
      <w:r>
        <w:rPr>
          <w:rFonts w:ascii="Times New Roman" w:eastAsia="Times New Roman" w:hAnsi="Times New Roman" w:cs="Times New Roman"/>
          <w:sz w:val="28"/>
          <w:szCs w:val="28"/>
        </w:rPr>
        <w:t>так как согласно подпункту</w:t>
      </w:r>
      <w:r w:rsidR="00CA7475" w:rsidRPr="00DD56FB">
        <w:rPr>
          <w:rFonts w:ascii="Times New Roman" w:eastAsia="Times New Roman" w:hAnsi="Times New Roman" w:cs="Times New Roman"/>
          <w:sz w:val="28"/>
          <w:szCs w:val="28"/>
        </w:rPr>
        <w:t xml:space="preserve"> 4 п</w:t>
      </w:r>
      <w:r>
        <w:rPr>
          <w:rFonts w:ascii="Times New Roman" w:eastAsia="Times New Roman" w:hAnsi="Times New Roman" w:cs="Times New Roman"/>
          <w:sz w:val="28"/>
          <w:szCs w:val="28"/>
        </w:rPr>
        <w:t>ункта</w:t>
      </w:r>
      <w:r w:rsidR="00CA7475" w:rsidRPr="00DD56FB">
        <w:rPr>
          <w:rFonts w:ascii="Times New Roman" w:eastAsia="Times New Roman" w:hAnsi="Times New Roman" w:cs="Times New Roman"/>
          <w:sz w:val="28"/>
          <w:szCs w:val="28"/>
        </w:rPr>
        <w:t xml:space="preserve"> 1 ст</w:t>
      </w:r>
      <w:r>
        <w:rPr>
          <w:rFonts w:ascii="Times New Roman" w:eastAsia="Times New Roman" w:hAnsi="Times New Roman" w:cs="Times New Roman"/>
          <w:sz w:val="28"/>
          <w:szCs w:val="28"/>
        </w:rPr>
        <w:t>атьи</w:t>
      </w:r>
      <w:r w:rsidR="00CA7475" w:rsidRPr="00DD56FB">
        <w:rPr>
          <w:rFonts w:ascii="Times New Roman" w:eastAsia="Times New Roman" w:hAnsi="Times New Roman" w:cs="Times New Roman"/>
          <w:sz w:val="28"/>
          <w:szCs w:val="28"/>
        </w:rPr>
        <w:t xml:space="preserve"> 7 Федерального закона от 21</w:t>
      </w:r>
      <w:r>
        <w:rPr>
          <w:rFonts w:ascii="Times New Roman" w:eastAsia="Times New Roman" w:hAnsi="Times New Roman" w:cs="Times New Roman"/>
          <w:sz w:val="28"/>
          <w:szCs w:val="28"/>
        </w:rPr>
        <w:t xml:space="preserve"> июля 19</w:t>
      </w:r>
      <w:r w:rsidR="00CA7475" w:rsidRPr="00DD56FB">
        <w:rPr>
          <w:rFonts w:ascii="Times New Roman" w:eastAsia="Times New Roman" w:hAnsi="Times New Roman" w:cs="Times New Roman"/>
          <w:sz w:val="28"/>
          <w:szCs w:val="28"/>
        </w:rPr>
        <w:t>97</w:t>
      </w:r>
      <w:r>
        <w:rPr>
          <w:rFonts w:ascii="Times New Roman" w:eastAsia="Times New Roman" w:hAnsi="Times New Roman" w:cs="Times New Roman"/>
          <w:sz w:val="28"/>
          <w:szCs w:val="28"/>
        </w:rPr>
        <w:t xml:space="preserve"> года</w:t>
      </w:r>
      <w:r w:rsidR="00CA7475" w:rsidRPr="00DD56FB">
        <w:rPr>
          <w:rFonts w:ascii="Times New Roman" w:eastAsia="Times New Roman" w:hAnsi="Times New Roman" w:cs="Times New Roman"/>
          <w:sz w:val="28"/>
          <w:szCs w:val="28"/>
        </w:rPr>
        <w:t xml:space="preserve"> № 119-ФЗ </w:t>
      </w:r>
      <w:r w:rsidR="00F75D61">
        <w:rPr>
          <w:rFonts w:ascii="Times New Roman" w:eastAsia="Times New Roman" w:hAnsi="Times New Roman" w:cs="Times New Roman"/>
          <w:sz w:val="28"/>
          <w:szCs w:val="28"/>
        </w:rPr>
        <w:t>«</w:t>
      </w:r>
      <w:r w:rsidR="00CA7475" w:rsidRPr="00DD56FB">
        <w:rPr>
          <w:rFonts w:ascii="Times New Roman" w:eastAsia="Times New Roman" w:hAnsi="Times New Roman" w:cs="Times New Roman"/>
          <w:sz w:val="28"/>
          <w:szCs w:val="28"/>
        </w:rPr>
        <w:t>Об исполнительном производстве</w:t>
      </w:r>
      <w:r w:rsidR="00F75D61">
        <w:rPr>
          <w:rFonts w:ascii="Times New Roman" w:eastAsia="Times New Roman" w:hAnsi="Times New Roman" w:cs="Times New Roman"/>
          <w:sz w:val="28"/>
          <w:szCs w:val="28"/>
        </w:rPr>
        <w:t>»</w:t>
      </w:r>
      <w:r w:rsidR="00CA7475" w:rsidRPr="00DD56FB">
        <w:rPr>
          <w:rFonts w:ascii="Times New Roman" w:eastAsia="Times New Roman" w:hAnsi="Times New Roman" w:cs="Times New Roman"/>
          <w:sz w:val="28"/>
          <w:szCs w:val="28"/>
        </w:rPr>
        <w:t xml:space="preserve"> относятся к исполнительным документам и при этом на основании п</w:t>
      </w:r>
      <w:r w:rsidR="00CB2586">
        <w:rPr>
          <w:rFonts w:ascii="Times New Roman" w:eastAsia="Times New Roman" w:hAnsi="Times New Roman" w:cs="Times New Roman"/>
          <w:sz w:val="28"/>
          <w:szCs w:val="28"/>
        </w:rPr>
        <w:t>ункта</w:t>
      </w:r>
      <w:r w:rsidR="00CA7475" w:rsidRPr="00DD56FB">
        <w:rPr>
          <w:rFonts w:ascii="Times New Roman" w:eastAsia="Times New Roman" w:hAnsi="Times New Roman" w:cs="Times New Roman"/>
          <w:sz w:val="28"/>
          <w:szCs w:val="28"/>
        </w:rPr>
        <w:t xml:space="preserve"> 1 ст</w:t>
      </w:r>
      <w:r w:rsidR="00CB2586">
        <w:rPr>
          <w:rFonts w:ascii="Times New Roman" w:eastAsia="Times New Roman" w:hAnsi="Times New Roman" w:cs="Times New Roman"/>
          <w:sz w:val="28"/>
          <w:szCs w:val="28"/>
        </w:rPr>
        <w:t>атьи</w:t>
      </w:r>
      <w:r w:rsidR="00CA7475" w:rsidRPr="00DD56FB">
        <w:rPr>
          <w:rFonts w:ascii="Times New Roman" w:eastAsia="Times New Roman" w:hAnsi="Times New Roman" w:cs="Times New Roman"/>
          <w:sz w:val="28"/>
          <w:szCs w:val="28"/>
        </w:rPr>
        <w:t xml:space="preserve"> 6  </w:t>
      </w:r>
      <w:r w:rsidR="00CB2586">
        <w:rPr>
          <w:rFonts w:ascii="Times New Roman" w:eastAsia="Times New Roman" w:hAnsi="Times New Roman" w:cs="Times New Roman"/>
          <w:sz w:val="28"/>
          <w:szCs w:val="28"/>
        </w:rPr>
        <w:t>назв</w:t>
      </w:r>
      <w:r w:rsidR="00CA7475" w:rsidRPr="00DD56FB">
        <w:rPr>
          <w:rFonts w:ascii="Times New Roman" w:eastAsia="Times New Roman" w:hAnsi="Times New Roman" w:cs="Times New Roman"/>
          <w:sz w:val="28"/>
          <w:szCs w:val="28"/>
        </w:rPr>
        <w:t xml:space="preserve">анного </w:t>
      </w:r>
      <w:r w:rsidR="00CB2586">
        <w:rPr>
          <w:rFonts w:ascii="Times New Roman" w:eastAsia="Times New Roman" w:hAnsi="Times New Roman" w:cs="Times New Roman"/>
          <w:sz w:val="28"/>
          <w:szCs w:val="28"/>
        </w:rPr>
        <w:t>З</w:t>
      </w:r>
      <w:r w:rsidR="00CA7475" w:rsidRPr="00DD56FB">
        <w:rPr>
          <w:rFonts w:ascii="Times New Roman" w:eastAsia="Times New Roman" w:hAnsi="Times New Roman" w:cs="Times New Roman"/>
          <w:sz w:val="28"/>
          <w:szCs w:val="28"/>
        </w:rPr>
        <w:t>акона</w:t>
      </w:r>
      <w:proofErr w:type="gramEnd"/>
      <w:r w:rsidR="00CA7475" w:rsidRPr="00DD56FB">
        <w:rPr>
          <w:rFonts w:ascii="Times New Roman" w:eastAsia="Times New Roman" w:hAnsi="Times New Roman" w:cs="Times New Roman"/>
          <w:sz w:val="28"/>
          <w:szCs w:val="28"/>
        </w:rPr>
        <w:t xml:space="preserve">,  </w:t>
      </w:r>
      <w:proofErr w:type="gramStart"/>
      <w:r w:rsidR="00317AB0" w:rsidRPr="00DD56FB">
        <w:rPr>
          <w:rFonts w:ascii="Times New Roman" w:eastAsia="Times New Roman" w:hAnsi="Times New Roman" w:cs="Times New Roman"/>
          <w:sz w:val="28"/>
          <w:szCs w:val="28"/>
        </w:rPr>
        <w:t xml:space="preserve">для обеспечения исполнительных действий </w:t>
      </w:r>
      <w:r w:rsidR="00CA7475" w:rsidRPr="00DD56FB">
        <w:rPr>
          <w:rFonts w:ascii="Times New Roman" w:eastAsia="Times New Roman" w:hAnsi="Times New Roman" w:cs="Times New Roman"/>
          <w:sz w:val="28"/>
          <w:szCs w:val="28"/>
        </w:rPr>
        <w:t>могут быть предъявлены</w:t>
      </w:r>
      <w:r w:rsidR="00CB2586">
        <w:rPr>
          <w:rFonts w:ascii="Times New Roman" w:eastAsia="Times New Roman" w:hAnsi="Times New Roman" w:cs="Times New Roman"/>
          <w:sz w:val="28"/>
          <w:szCs w:val="28"/>
        </w:rPr>
        <w:t xml:space="preserve"> </w:t>
      </w:r>
      <w:r w:rsidR="00CA7475" w:rsidRPr="00DD56FB">
        <w:rPr>
          <w:rFonts w:ascii="Times New Roman" w:eastAsia="Times New Roman" w:hAnsi="Times New Roman" w:cs="Times New Roman"/>
          <w:sz w:val="28"/>
          <w:szCs w:val="28"/>
        </w:rPr>
        <w:t xml:space="preserve">непосредственно в банк либо судебному приставу исполнителю для исполнения в принудительном порядке. </w:t>
      </w:r>
      <w:proofErr w:type="gramEnd"/>
    </w:p>
    <w:p w:rsidR="00CA7475" w:rsidRPr="00DD56FB" w:rsidRDefault="00CA7475" w:rsidP="00DD56FB">
      <w:pPr>
        <w:spacing w:after="0" w:line="360" w:lineRule="auto"/>
        <w:ind w:firstLine="709"/>
        <w:jc w:val="both"/>
        <w:rPr>
          <w:rFonts w:ascii="Times New Roman" w:eastAsia="Times New Roman" w:hAnsi="Times New Roman" w:cs="Times New Roman"/>
          <w:sz w:val="28"/>
          <w:szCs w:val="28"/>
        </w:rPr>
      </w:pPr>
      <w:r w:rsidRPr="00DD56FB">
        <w:rPr>
          <w:rFonts w:ascii="Times New Roman" w:eastAsia="Times New Roman" w:hAnsi="Times New Roman" w:cs="Times New Roman"/>
          <w:sz w:val="28"/>
          <w:szCs w:val="28"/>
        </w:rPr>
        <w:t xml:space="preserve">К сожалению, такая форма рассмотрения трудовых споров в Забайкальском крае не </w:t>
      </w:r>
      <w:r w:rsidR="00FF5321">
        <w:rPr>
          <w:rFonts w:ascii="Times New Roman" w:eastAsia="Times New Roman" w:hAnsi="Times New Roman" w:cs="Times New Roman"/>
          <w:sz w:val="28"/>
          <w:szCs w:val="28"/>
        </w:rPr>
        <w:t>применяется</w:t>
      </w:r>
      <w:r w:rsidRPr="00DD56FB">
        <w:rPr>
          <w:rFonts w:ascii="Times New Roman" w:eastAsia="Times New Roman" w:hAnsi="Times New Roman" w:cs="Times New Roman"/>
          <w:sz w:val="28"/>
          <w:szCs w:val="28"/>
        </w:rPr>
        <w:t xml:space="preserve">. В УФССП </w:t>
      </w:r>
      <w:r w:rsidR="00F77C71">
        <w:rPr>
          <w:rFonts w:ascii="Times New Roman" w:eastAsia="Times New Roman" w:hAnsi="Times New Roman" w:cs="Times New Roman"/>
          <w:sz w:val="28"/>
          <w:szCs w:val="28"/>
        </w:rPr>
        <w:t>России</w:t>
      </w:r>
      <w:r w:rsidRPr="00DD56FB">
        <w:rPr>
          <w:rFonts w:ascii="Times New Roman" w:eastAsia="Times New Roman" w:hAnsi="Times New Roman" w:cs="Times New Roman"/>
          <w:sz w:val="28"/>
          <w:szCs w:val="28"/>
        </w:rPr>
        <w:t xml:space="preserve"> по Забайкальскому краю </w:t>
      </w:r>
      <w:r w:rsidR="00A219D7" w:rsidRPr="00DD56FB">
        <w:rPr>
          <w:rFonts w:ascii="Times New Roman" w:eastAsia="Times New Roman" w:hAnsi="Times New Roman" w:cs="Times New Roman"/>
          <w:sz w:val="28"/>
          <w:szCs w:val="28"/>
        </w:rPr>
        <w:t xml:space="preserve">для принудительного исполнения взыскателями не предъявлялось </w:t>
      </w:r>
      <w:r w:rsidRPr="00DD56FB">
        <w:rPr>
          <w:rFonts w:ascii="Times New Roman" w:eastAsia="Times New Roman" w:hAnsi="Times New Roman" w:cs="Times New Roman"/>
          <w:sz w:val="28"/>
          <w:szCs w:val="28"/>
        </w:rPr>
        <w:t>ни одного удостоверения КТС.</w:t>
      </w:r>
    </w:p>
    <w:p w:rsidR="00CF3118" w:rsidRPr="00DD56FB" w:rsidRDefault="00DB2223" w:rsidP="00DD56FB">
      <w:pPr>
        <w:pStyle w:val="20"/>
        <w:shd w:val="clear" w:color="auto" w:fill="auto"/>
        <w:spacing w:before="0" w:line="360" w:lineRule="auto"/>
        <w:ind w:firstLine="709"/>
      </w:pPr>
      <w:r>
        <w:rPr>
          <w:color w:val="000000"/>
        </w:rPr>
        <w:t xml:space="preserve">Необходимо отметить, что </w:t>
      </w:r>
      <w:r w:rsidRPr="00DD56FB">
        <w:rPr>
          <w:color w:val="000000"/>
        </w:rPr>
        <w:t>одной из важнейших государственных функций</w:t>
      </w:r>
      <w:r>
        <w:rPr>
          <w:color w:val="000000"/>
        </w:rPr>
        <w:t xml:space="preserve"> в</w:t>
      </w:r>
      <w:r w:rsidR="00CF3118" w:rsidRPr="00DD56FB">
        <w:rPr>
          <w:color w:val="000000"/>
        </w:rPr>
        <w:t xml:space="preserve"> сфере труда </w:t>
      </w:r>
      <w:r w:rsidRPr="00DD56FB">
        <w:rPr>
          <w:color w:val="000000"/>
        </w:rPr>
        <w:t xml:space="preserve">является </w:t>
      </w:r>
      <w:r w:rsidR="00CF3118" w:rsidRPr="00DD56FB">
        <w:rPr>
          <w:color w:val="000000"/>
        </w:rPr>
        <w:t>государственный надзор</w:t>
      </w:r>
      <w:r w:rsidR="00CC45B6">
        <w:rPr>
          <w:color w:val="000000"/>
        </w:rPr>
        <w:t>,</w:t>
      </w:r>
      <w:r w:rsidR="00CF3118" w:rsidRPr="00DD56FB">
        <w:rPr>
          <w:color w:val="000000"/>
        </w:rPr>
        <w:t xml:space="preserve"> направлен</w:t>
      </w:r>
      <w:r w:rsidR="00CC45B6">
        <w:rPr>
          <w:color w:val="000000"/>
        </w:rPr>
        <w:t>ный</w:t>
      </w:r>
      <w:r w:rsidR="00CF3118" w:rsidRPr="00DD56FB">
        <w:rPr>
          <w:color w:val="000000"/>
        </w:rPr>
        <w:t xml:space="preserve"> на защиту прав работников и, прежде всего, на </w:t>
      </w:r>
      <w:r w:rsidR="004A0BBB">
        <w:rPr>
          <w:color w:val="000000"/>
        </w:rPr>
        <w:t>обеспечение безопасных</w:t>
      </w:r>
      <w:r w:rsidR="00CF3118" w:rsidRPr="00DD56FB">
        <w:rPr>
          <w:color w:val="000000"/>
        </w:rPr>
        <w:t xml:space="preserve"> услови</w:t>
      </w:r>
      <w:r w:rsidR="004A0BBB">
        <w:rPr>
          <w:color w:val="000000"/>
        </w:rPr>
        <w:t>й</w:t>
      </w:r>
      <w:r w:rsidR="00CF3118" w:rsidRPr="00DD56FB">
        <w:rPr>
          <w:color w:val="000000"/>
        </w:rPr>
        <w:t xml:space="preserve"> </w:t>
      </w:r>
      <w:r w:rsidR="00CF3118" w:rsidRPr="00DD56FB">
        <w:rPr>
          <w:color w:val="000000"/>
        </w:rPr>
        <w:lastRenderedPageBreak/>
        <w:t>труда</w:t>
      </w:r>
      <w:r w:rsidR="004A0BBB">
        <w:rPr>
          <w:color w:val="000000"/>
        </w:rPr>
        <w:t xml:space="preserve"> и</w:t>
      </w:r>
      <w:r w:rsidR="00CF3118" w:rsidRPr="00DD56FB">
        <w:rPr>
          <w:color w:val="000000"/>
        </w:rPr>
        <w:t xml:space="preserve"> своевременное получение заработной платы.</w:t>
      </w:r>
    </w:p>
    <w:p w:rsidR="00CF3118" w:rsidRPr="00DD56FB" w:rsidRDefault="00CF3118" w:rsidP="00DD56FB">
      <w:pPr>
        <w:pStyle w:val="20"/>
        <w:shd w:val="clear" w:color="auto" w:fill="auto"/>
        <w:spacing w:before="0" w:line="360" w:lineRule="auto"/>
        <w:ind w:firstLine="709"/>
      </w:pPr>
      <w:r w:rsidRPr="00DD56FB">
        <w:rPr>
          <w:color w:val="000000"/>
        </w:rPr>
        <w:t>Органом, уполномоченным в крае на осуществление федерального государственного надзора за соблюдением трудового законодательства</w:t>
      </w:r>
      <w:r w:rsidR="0046231B">
        <w:rPr>
          <w:color w:val="000000"/>
        </w:rPr>
        <w:t>,</w:t>
      </w:r>
      <w:r w:rsidRPr="00DD56FB">
        <w:rPr>
          <w:color w:val="000000"/>
        </w:rPr>
        <w:t xml:space="preserve">  является  Государственная инспекция труда в Забайкальском крае</w:t>
      </w:r>
      <w:r w:rsidR="00B71E9A" w:rsidRPr="00DD56FB">
        <w:rPr>
          <w:color w:val="000000"/>
        </w:rPr>
        <w:t xml:space="preserve"> (далее </w:t>
      </w:r>
      <w:proofErr w:type="gramStart"/>
      <w:r w:rsidR="0046231B">
        <w:rPr>
          <w:color w:val="000000"/>
        </w:rPr>
        <w:t>–</w:t>
      </w:r>
      <w:r w:rsidR="00B71E9A" w:rsidRPr="00DD56FB">
        <w:rPr>
          <w:color w:val="000000"/>
        </w:rPr>
        <w:t>и</w:t>
      </w:r>
      <w:proofErr w:type="gramEnd"/>
      <w:r w:rsidR="00B71E9A" w:rsidRPr="00DD56FB">
        <w:rPr>
          <w:color w:val="000000"/>
        </w:rPr>
        <w:t>нспекция труда)</w:t>
      </w:r>
      <w:r w:rsidRPr="00DD56FB">
        <w:rPr>
          <w:color w:val="000000"/>
        </w:rPr>
        <w:t>, которой в текущем году в отношении юридических лиц и индивидуальных предпринимателей был</w:t>
      </w:r>
      <w:r w:rsidR="00835C02">
        <w:rPr>
          <w:color w:val="000000"/>
        </w:rPr>
        <w:t>а</w:t>
      </w:r>
      <w:r w:rsidRPr="00DD56FB">
        <w:rPr>
          <w:color w:val="000000"/>
        </w:rPr>
        <w:t xml:space="preserve"> проведен</w:t>
      </w:r>
      <w:r w:rsidR="00835C02">
        <w:rPr>
          <w:color w:val="000000"/>
        </w:rPr>
        <w:t>а 2 381 проверка</w:t>
      </w:r>
      <w:r w:rsidRPr="00DD56FB">
        <w:rPr>
          <w:color w:val="000000"/>
        </w:rPr>
        <w:t xml:space="preserve"> по вопросам соблюдения трудового законодательства</w:t>
      </w:r>
      <w:r w:rsidR="00B71E9A" w:rsidRPr="00DD56FB">
        <w:rPr>
          <w:color w:val="000000"/>
        </w:rPr>
        <w:t xml:space="preserve">. </w:t>
      </w:r>
      <w:r w:rsidRPr="00DD56FB">
        <w:rPr>
          <w:color w:val="000000"/>
        </w:rPr>
        <w:t>В ходе проведенных в 2017 году надзорных мероприятий, в том числе и расследовани</w:t>
      </w:r>
      <w:r w:rsidR="00B445BC">
        <w:rPr>
          <w:color w:val="000000"/>
        </w:rPr>
        <w:t>й</w:t>
      </w:r>
      <w:r w:rsidRPr="00DD56FB">
        <w:rPr>
          <w:color w:val="000000"/>
        </w:rPr>
        <w:t xml:space="preserve"> несчастных случаев на производстве, было выявлено </w:t>
      </w:r>
      <w:r w:rsidR="00B71E9A" w:rsidRPr="00DD56FB">
        <w:rPr>
          <w:color w:val="000000"/>
        </w:rPr>
        <w:t>около 7 тыс.</w:t>
      </w:r>
      <w:r w:rsidRPr="00DD56FB">
        <w:rPr>
          <w:color w:val="000000"/>
        </w:rPr>
        <w:t xml:space="preserve"> нарушений трудового законодательства.</w:t>
      </w:r>
      <w:r w:rsidR="00183F13">
        <w:rPr>
          <w:color w:val="000000"/>
        </w:rPr>
        <w:t xml:space="preserve"> </w:t>
      </w:r>
      <w:r w:rsidRPr="00DD56FB">
        <w:rPr>
          <w:color w:val="000000"/>
        </w:rPr>
        <w:t>По требованию инспекции труда за 12 месяцев 2017 г</w:t>
      </w:r>
      <w:r w:rsidR="00183F13">
        <w:rPr>
          <w:color w:val="000000"/>
        </w:rPr>
        <w:t>ода</w:t>
      </w:r>
      <w:r w:rsidRPr="00DD56FB">
        <w:rPr>
          <w:color w:val="000000"/>
        </w:rPr>
        <w:t xml:space="preserve"> </w:t>
      </w:r>
      <w:r w:rsidR="00504555">
        <w:rPr>
          <w:color w:val="000000"/>
        </w:rPr>
        <w:t xml:space="preserve">была </w:t>
      </w:r>
      <w:r w:rsidRPr="00DD56FB">
        <w:rPr>
          <w:color w:val="000000"/>
        </w:rPr>
        <w:t>выплачена задолженность по заработной плате в сумме 452 млн. рублей 3</w:t>
      </w:r>
      <w:r w:rsidR="00B71E9A" w:rsidRPr="00DD56FB">
        <w:rPr>
          <w:color w:val="000000"/>
        </w:rPr>
        <w:t>5 тыс</w:t>
      </w:r>
      <w:r w:rsidR="00183F13">
        <w:rPr>
          <w:color w:val="000000"/>
        </w:rPr>
        <w:t>ячам</w:t>
      </w:r>
      <w:r w:rsidRPr="00DD56FB">
        <w:rPr>
          <w:color w:val="000000"/>
        </w:rPr>
        <w:t xml:space="preserve"> работникам.</w:t>
      </w:r>
    </w:p>
    <w:p w:rsidR="00CF3118" w:rsidRPr="00DD56FB" w:rsidRDefault="00CF3118" w:rsidP="00DD56FB">
      <w:pPr>
        <w:pStyle w:val="20"/>
        <w:shd w:val="clear" w:color="auto" w:fill="auto"/>
        <w:spacing w:before="0" w:line="360" w:lineRule="auto"/>
        <w:ind w:firstLine="709"/>
        <w:rPr>
          <w:color w:val="000000"/>
        </w:rPr>
      </w:pPr>
      <w:r w:rsidRPr="00DD56FB">
        <w:rPr>
          <w:color w:val="000000"/>
        </w:rPr>
        <w:t>Случаи выплаты заработной платы ниже прожиточного минимума, установленного в регионе</w:t>
      </w:r>
      <w:r w:rsidR="00C818E8">
        <w:rPr>
          <w:color w:val="000000"/>
        </w:rPr>
        <w:t>,</w:t>
      </w:r>
      <w:r w:rsidRPr="00DD56FB">
        <w:rPr>
          <w:color w:val="000000"/>
        </w:rPr>
        <w:t xml:space="preserve"> и минимального </w:t>
      </w:r>
      <w:proofErr w:type="gramStart"/>
      <w:r w:rsidRPr="00DD56FB">
        <w:rPr>
          <w:color w:val="000000"/>
        </w:rPr>
        <w:t>размера оплаты труда</w:t>
      </w:r>
      <w:proofErr w:type="gramEnd"/>
      <w:r w:rsidR="00232DDF">
        <w:rPr>
          <w:color w:val="000000"/>
        </w:rPr>
        <w:t xml:space="preserve"> были</w:t>
      </w:r>
      <w:r w:rsidRPr="00DD56FB">
        <w:rPr>
          <w:color w:val="000000"/>
        </w:rPr>
        <w:t xml:space="preserve"> выявлены </w:t>
      </w:r>
      <w:r w:rsidR="00232DDF">
        <w:rPr>
          <w:color w:val="000000"/>
        </w:rPr>
        <w:t>в</w:t>
      </w:r>
      <w:r w:rsidRPr="00DD56FB">
        <w:rPr>
          <w:color w:val="000000"/>
        </w:rPr>
        <w:t xml:space="preserve"> 170-ти хозяйствующих субъект</w:t>
      </w:r>
      <w:r w:rsidR="00232DDF">
        <w:rPr>
          <w:color w:val="000000"/>
        </w:rPr>
        <w:t>ах</w:t>
      </w:r>
      <w:r w:rsidRPr="00DD56FB">
        <w:rPr>
          <w:color w:val="000000"/>
        </w:rPr>
        <w:t>. По результатам проведенных проверок была произведена доплата к заработной плате до величины прожиточного минимума, установленного в регионе</w:t>
      </w:r>
      <w:r w:rsidR="00F340FA">
        <w:rPr>
          <w:color w:val="000000"/>
        </w:rPr>
        <w:t>,</w:t>
      </w:r>
      <w:r w:rsidRPr="00DD56FB">
        <w:rPr>
          <w:color w:val="000000"/>
        </w:rPr>
        <w:t xml:space="preserve"> и минимального </w:t>
      </w:r>
      <w:proofErr w:type="gramStart"/>
      <w:r w:rsidRPr="00DD56FB">
        <w:rPr>
          <w:color w:val="000000"/>
        </w:rPr>
        <w:t>размера оплаты труда</w:t>
      </w:r>
      <w:proofErr w:type="gramEnd"/>
      <w:r w:rsidRPr="00DD56FB">
        <w:rPr>
          <w:color w:val="000000"/>
        </w:rPr>
        <w:t xml:space="preserve"> на общую сумму 370,3 тыс. руб</w:t>
      </w:r>
      <w:r w:rsidR="00F340FA">
        <w:rPr>
          <w:color w:val="000000"/>
        </w:rPr>
        <w:t>лей</w:t>
      </w:r>
      <w:r w:rsidRPr="00DD56FB">
        <w:rPr>
          <w:color w:val="000000"/>
        </w:rPr>
        <w:t>.</w:t>
      </w:r>
    </w:p>
    <w:p w:rsidR="00CF3118" w:rsidRPr="00DD56FB" w:rsidRDefault="002B1F2D" w:rsidP="00DD56FB">
      <w:pPr>
        <w:pStyle w:val="20"/>
        <w:shd w:val="clear" w:color="auto" w:fill="auto"/>
        <w:spacing w:before="0" w:line="360" w:lineRule="auto"/>
        <w:ind w:firstLine="709"/>
      </w:pPr>
      <w:r>
        <w:rPr>
          <w:color w:val="000000"/>
        </w:rPr>
        <w:t>С</w:t>
      </w:r>
      <w:r w:rsidRPr="00DD56FB">
        <w:rPr>
          <w:color w:val="000000"/>
        </w:rPr>
        <w:t xml:space="preserve"> 1 января 2014 года </w:t>
      </w:r>
      <w:r>
        <w:rPr>
          <w:color w:val="000000"/>
        </w:rPr>
        <w:t>после вступления в силу</w:t>
      </w:r>
      <w:r w:rsidR="00CF3118" w:rsidRPr="00DD56FB">
        <w:rPr>
          <w:color w:val="000000"/>
        </w:rPr>
        <w:t xml:space="preserve"> </w:t>
      </w:r>
      <w:r>
        <w:rPr>
          <w:color w:val="000000"/>
        </w:rPr>
        <w:t>Ф</w:t>
      </w:r>
      <w:r w:rsidR="00CF3118" w:rsidRPr="00DD56FB">
        <w:rPr>
          <w:color w:val="000000"/>
        </w:rPr>
        <w:t>едеральн</w:t>
      </w:r>
      <w:r>
        <w:rPr>
          <w:color w:val="000000"/>
        </w:rPr>
        <w:t>ого</w:t>
      </w:r>
      <w:r w:rsidR="00CF3118" w:rsidRPr="00DD56FB">
        <w:rPr>
          <w:color w:val="000000"/>
        </w:rPr>
        <w:t xml:space="preserve"> закон</w:t>
      </w:r>
      <w:r>
        <w:rPr>
          <w:color w:val="000000"/>
        </w:rPr>
        <w:t>а</w:t>
      </w:r>
      <w:r w:rsidR="00CF3118" w:rsidRPr="00DD56FB">
        <w:rPr>
          <w:color w:val="000000"/>
        </w:rPr>
        <w:t xml:space="preserve"> от 28 декабря 2013 года № 426-ФЗ «О специальной оценке условий труда» </w:t>
      </w:r>
      <w:r w:rsidR="00335DCE">
        <w:rPr>
          <w:color w:val="000000"/>
        </w:rPr>
        <w:t>стала внедряться специальная</w:t>
      </w:r>
      <w:r w:rsidR="00CF3118" w:rsidRPr="00DD56FB">
        <w:rPr>
          <w:color w:val="000000"/>
        </w:rPr>
        <w:t xml:space="preserve"> оценк</w:t>
      </w:r>
      <w:r w:rsidR="00335DCE">
        <w:rPr>
          <w:color w:val="000000"/>
        </w:rPr>
        <w:t>а</w:t>
      </w:r>
      <w:r w:rsidR="00CF3118" w:rsidRPr="00DD56FB">
        <w:rPr>
          <w:color w:val="000000"/>
        </w:rPr>
        <w:t xml:space="preserve"> условий труда на рабочих местах.</w:t>
      </w:r>
    </w:p>
    <w:p w:rsidR="00854819" w:rsidRPr="00DD56FB" w:rsidRDefault="0012757E" w:rsidP="00DD56FB">
      <w:pPr>
        <w:pStyle w:val="20"/>
        <w:shd w:val="clear" w:color="auto" w:fill="auto"/>
        <w:spacing w:before="0" w:line="360" w:lineRule="auto"/>
        <w:ind w:firstLine="709"/>
        <w:rPr>
          <w:color w:val="000000"/>
        </w:rPr>
      </w:pPr>
      <w:r>
        <w:rPr>
          <w:color w:val="000000"/>
        </w:rPr>
        <w:t>В</w:t>
      </w:r>
      <w:r w:rsidRPr="00DD56FB">
        <w:rPr>
          <w:color w:val="000000"/>
        </w:rPr>
        <w:t xml:space="preserve"> 2017 году </w:t>
      </w:r>
      <w:r w:rsidR="00CF3118" w:rsidRPr="00DD56FB">
        <w:rPr>
          <w:color w:val="000000"/>
        </w:rPr>
        <w:t xml:space="preserve">инспекцией труда </w:t>
      </w:r>
      <w:r w:rsidRPr="00DD56FB">
        <w:rPr>
          <w:color w:val="000000"/>
        </w:rPr>
        <w:t xml:space="preserve">при проведении проверок </w:t>
      </w:r>
      <w:r w:rsidR="00CF3118" w:rsidRPr="00DD56FB">
        <w:rPr>
          <w:color w:val="000000"/>
        </w:rPr>
        <w:t xml:space="preserve">выявлено значительное количество </w:t>
      </w:r>
      <w:proofErr w:type="gramStart"/>
      <w:r w:rsidR="00CF3118" w:rsidRPr="00DD56FB">
        <w:rPr>
          <w:color w:val="000000"/>
        </w:rPr>
        <w:t>нарушений процедуры проведения специальной оценки условий труда</w:t>
      </w:r>
      <w:proofErr w:type="gramEnd"/>
      <w:r>
        <w:rPr>
          <w:color w:val="000000"/>
        </w:rPr>
        <w:t>.</w:t>
      </w:r>
      <w:r w:rsidR="00CF3118" w:rsidRPr="00DD56FB">
        <w:rPr>
          <w:color w:val="000000"/>
        </w:rPr>
        <w:t xml:space="preserve"> </w:t>
      </w:r>
      <w:r w:rsidR="00C50355" w:rsidRPr="00DD56FB">
        <w:rPr>
          <w:color w:val="000000"/>
        </w:rPr>
        <w:t>Н</w:t>
      </w:r>
      <w:r w:rsidR="00CF3118" w:rsidRPr="00DD56FB">
        <w:rPr>
          <w:color w:val="000000"/>
        </w:rPr>
        <w:t xml:space="preserve">а </w:t>
      </w:r>
      <w:r w:rsidR="00C50355" w:rsidRPr="00DD56FB">
        <w:rPr>
          <w:color w:val="000000"/>
        </w:rPr>
        <w:t xml:space="preserve">ряде </w:t>
      </w:r>
      <w:r w:rsidR="00CF3118" w:rsidRPr="00DD56FB">
        <w:rPr>
          <w:color w:val="000000"/>
        </w:rPr>
        <w:t>предприяти</w:t>
      </w:r>
      <w:r w:rsidR="00C50355" w:rsidRPr="00DD56FB">
        <w:rPr>
          <w:color w:val="000000"/>
        </w:rPr>
        <w:t>й</w:t>
      </w:r>
      <w:r w:rsidR="00E46E9D" w:rsidRPr="00DD56FB">
        <w:rPr>
          <w:color w:val="000000"/>
        </w:rPr>
        <w:t xml:space="preserve"> в сфере строительства, обрабатывающего производства, транспорта</w:t>
      </w:r>
      <w:r w:rsidR="00C04730">
        <w:rPr>
          <w:color w:val="000000"/>
        </w:rPr>
        <w:t xml:space="preserve"> и</w:t>
      </w:r>
      <w:r w:rsidR="00E46E9D" w:rsidRPr="00DD56FB">
        <w:rPr>
          <w:color w:val="000000"/>
        </w:rPr>
        <w:t xml:space="preserve"> сельского хозяйства</w:t>
      </w:r>
      <w:r w:rsidR="00680C0C" w:rsidRPr="00DD56FB">
        <w:rPr>
          <w:color w:val="000000"/>
        </w:rPr>
        <w:t xml:space="preserve"> неудовлет</w:t>
      </w:r>
      <w:r w:rsidR="00622F5C" w:rsidRPr="00DD56FB">
        <w:rPr>
          <w:color w:val="000000"/>
        </w:rPr>
        <w:t>во</w:t>
      </w:r>
      <w:r w:rsidR="00680C0C" w:rsidRPr="00DD56FB">
        <w:rPr>
          <w:color w:val="000000"/>
        </w:rPr>
        <w:t>рительно обеспечиваются нормы охраны труда</w:t>
      </w:r>
      <w:r w:rsidR="00CF3118" w:rsidRPr="00DD56FB">
        <w:rPr>
          <w:color w:val="000000"/>
        </w:rPr>
        <w:t>. Всего за 2017 год произошло 47 несчастных случа</w:t>
      </w:r>
      <w:r w:rsidR="00C04730">
        <w:rPr>
          <w:color w:val="000000"/>
        </w:rPr>
        <w:t>ев</w:t>
      </w:r>
      <w:r w:rsidR="00CF3118" w:rsidRPr="00DD56FB">
        <w:rPr>
          <w:color w:val="000000"/>
        </w:rPr>
        <w:t xml:space="preserve"> с тяжелым исходом, </w:t>
      </w:r>
      <w:r w:rsidR="00680C0C" w:rsidRPr="00DD56FB">
        <w:rPr>
          <w:color w:val="000000"/>
        </w:rPr>
        <w:t xml:space="preserve">в </w:t>
      </w:r>
      <w:r w:rsidR="008644A8">
        <w:rPr>
          <w:color w:val="000000"/>
        </w:rPr>
        <w:t xml:space="preserve">результате </w:t>
      </w:r>
      <w:r w:rsidR="00680C0C" w:rsidRPr="00DD56FB">
        <w:rPr>
          <w:color w:val="000000"/>
        </w:rPr>
        <w:t xml:space="preserve">которых </w:t>
      </w:r>
      <w:r w:rsidR="00CF3118" w:rsidRPr="00DD56FB">
        <w:rPr>
          <w:color w:val="000000"/>
        </w:rPr>
        <w:t xml:space="preserve">погибло 16 работников. </w:t>
      </w:r>
    </w:p>
    <w:p w:rsidR="00854819" w:rsidRPr="00DD56FB" w:rsidRDefault="00854819" w:rsidP="00DD56FB">
      <w:pPr>
        <w:pStyle w:val="20"/>
        <w:shd w:val="clear" w:color="auto" w:fill="auto"/>
        <w:spacing w:before="0" w:line="360" w:lineRule="auto"/>
        <w:ind w:firstLine="709"/>
      </w:pPr>
      <w:proofErr w:type="gramStart"/>
      <w:r w:rsidRPr="00DD56FB">
        <w:rPr>
          <w:color w:val="000000"/>
        </w:rPr>
        <w:t>Анализ состояния производственного травматизма</w:t>
      </w:r>
      <w:r w:rsidR="0011339D">
        <w:rPr>
          <w:color w:val="000000"/>
        </w:rPr>
        <w:t>, проведенный инспекцией труда,</w:t>
      </w:r>
      <w:r w:rsidRPr="00DD56FB">
        <w:rPr>
          <w:color w:val="000000"/>
        </w:rPr>
        <w:t xml:space="preserve"> показал, что наибольш</w:t>
      </w:r>
      <w:r w:rsidR="0011339D">
        <w:rPr>
          <w:color w:val="000000"/>
        </w:rPr>
        <w:t>ая</w:t>
      </w:r>
      <w:r w:rsidRPr="00DD56FB">
        <w:rPr>
          <w:color w:val="000000"/>
        </w:rPr>
        <w:t xml:space="preserve"> численность травмированных в </w:t>
      </w:r>
      <w:r w:rsidRPr="00DD56FB">
        <w:rPr>
          <w:color w:val="000000"/>
        </w:rPr>
        <w:lastRenderedPageBreak/>
        <w:t>2017 год</w:t>
      </w:r>
      <w:r w:rsidR="0011339D">
        <w:rPr>
          <w:color w:val="000000"/>
        </w:rPr>
        <w:t>у</w:t>
      </w:r>
      <w:r w:rsidRPr="00DD56FB">
        <w:rPr>
          <w:color w:val="000000"/>
        </w:rPr>
        <w:t xml:space="preserve"> </w:t>
      </w:r>
      <w:r w:rsidR="0011339D">
        <w:rPr>
          <w:color w:val="000000"/>
        </w:rPr>
        <w:t xml:space="preserve">была в </w:t>
      </w:r>
      <w:r w:rsidRPr="00DD56FB">
        <w:rPr>
          <w:color w:val="000000"/>
        </w:rPr>
        <w:t>таки</w:t>
      </w:r>
      <w:r w:rsidR="0011339D">
        <w:rPr>
          <w:color w:val="000000"/>
        </w:rPr>
        <w:t>х</w:t>
      </w:r>
      <w:r w:rsidRPr="00DD56FB">
        <w:rPr>
          <w:color w:val="000000"/>
        </w:rPr>
        <w:t xml:space="preserve"> вид</w:t>
      </w:r>
      <w:r w:rsidR="0011339D">
        <w:rPr>
          <w:color w:val="000000"/>
        </w:rPr>
        <w:t>ах</w:t>
      </w:r>
      <w:r w:rsidRPr="00DD56FB">
        <w:rPr>
          <w:color w:val="000000"/>
        </w:rPr>
        <w:t xml:space="preserve"> экономической деятельности как строительство, обрабатывающ</w:t>
      </w:r>
      <w:r w:rsidR="0011339D">
        <w:rPr>
          <w:color w:val="000000"/>
        </w:rPr>
        <w:t>е</w:t>
      </w:r>
      <w:r w:rsidRPr="00DD56FB">
        <w:rPr>
          <w:color w:val="000000"/>
        </w:rPr>
        <w:t>е производств</w:t>
      </w:r>
      <w:r w:rsidR="0011339D">
        <w:rPr>
          <w:color w:val="000000"/>
        </w:rPr>
        <w:t>о</w:t>
      </w:r>
      <w:r w:rsidRPr="00DD56FB">
        <w:rPr>
          <w:color w:val="000000"/>
        </w:rPr>
        <w:t>, транспорт</w:t>
      </w:r>
      <w:r w:rsidR="0011339D">
        <w:rPr>
          <w:color w:val="000000"/>
        </w:rPr>
        <w:t>ная сфера и</w:t>
      </w:r>
      <w:r w:rsidRPr="00DD56FB">
        <w:rPr>
          <w:color w:val="000000"/>
        </w:rPr>
        <w:t xml:space="preserve"> сельское хозяйство.</w:t>
      </w:r>
      <w:proofErr w:type="gramEnd"/>
      <w:r w:rsidR="0011339D">
        <w:rPr>
          <w:color w:val="000000"/>
        </w:rPr>
        <w:t xml:space="preserve"> </w:t>
      </w:r>
      <w:r w:rsidRPr="00DD56FB">
        <w:rPr>
          <w:color w:val="000000"/>
        </w:rPr>
        <w:t>Из общего количества несчастных случаев с тяжелыми последствиями, большинство вызваны типичными причинами организационного характера и</w:t>
      </w:r>
      <w:r w:rsidR="00D9586A">
        <w:rPr>
          <w:color w:val="000000"/>
        </w:rPr>
        <w:t>,</w:t>
      </w:r>
      <w:r w:rsidRPr="00DD56FB">
        <w:rPr>
          <w:color w:val="000000"/>
        </w:rPr>
        <w:t xml:space="preserve"> так называемым</w:t>
      </w:r>
      <w:r w:rsidR="00D9586A">
        <w:rPr>
          <w:color w:val="000000"/>
        </w:rPr>
        <w:t>,</w:t>
      </w:r>
      <w:r w:rsidRPr="00DD56FB">
        <w:rPr>
          <w:color w:val="000000"/>
        </w:rPr>
        <w:t xml:space="preserve"> «человеческим фактором», включая неудовлетворительную организацию производства работ, нарушения правил дорожного движения, недостатки в обучении работников охране труда, нарушения трудовой дисциплины.</w:t>
      </w:r>
    </w:p>
    <w:p w:rsidR="00854819" w:rsidRPr="00DD56FB" w:rsidRDefault="00854819" w:rsidP="00DD56FB">
      <w:pPr>
        <w:pStyle w:val="20"/>
        <w:shd w:val="clear" w:color="auto" w:fill="auto"/>
        <w:tabs>
          <w:tab w:val="left" w:pos="709"/>
          <w:tab w:val="left" w:pos="851"/>
        </w:tabs>
        <w:spacing w:before="0" w:line="360" w:lineRule="auto"/>
        <w:ind w:firstLine="709"/>
        <w:rPr>
          <w:color w:val="000000"/>
        </w:rPr>
      </w:pPr>
      <w:r w:rsidRPr="00DD56FB">
        <w:rPr>
          <w:color w:val="000000"/>
        </w:rPr>
        <w:t>По итогам расследований несчастных случаев и проведенных по факту несчастных случаев проверок</w:t>
      </w:r>
      <w:r w:rsidR="00E66ED8">
        <w:rPr>
          <w:color w:val="000000"/>
        </w:rPr>
        <w:t>,</w:t>
      </w:r>
      <w:r w:rsidRPr="00DD56FB">
        <w:rPr>
          <w:color w:val="000000"/>
        </w:rPr>
        <w:t xml:space="preserve"> виновные лица привлечены к административной ответственности в виде административного штрафа, </w:t>
      </w:r>
      <w:r w:rsidR="00E66ED8">
        <w:rPr>
          <w:color w:val="000000"/>
        </w:rPr>
        <w:t xml:space="preserve">а </w:t>
      </w:r>
      <w:r w:rsidRPr="00DD56FB">
        <w:rPr>
          <w:color w:val="000000"/>
        </w:rPr>
        <w:t>материалы расследований направлены в органы следствия для рассмотрения вопроса о возбуждении уголовн</w:t>
      </w:r>
      <w:r w:rsidR="00852859">
        <w:rPr>
          <w:color w:val="000000"/>
        </w:rPr>
        <w:t xml:space="preserve">ых </w:t>
      </w:r>
      <w:r w:rsidRPr="00DD56FB">
        <w:rPr>
          <w:color w:val="000000"/>
        </w:rPr>
        <w:t xml:space="preserve"> дел.</w:t>
      </w:r>
    </w:p>
    <w:p w:rsidR="00CB761E" w:rsidRPr="00DD56FB" w:rsidRDefault="00CB761E" w:rsidP="00DD56FB">
      <w:pPr>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 xml:space="preserve"> </w:t>
      </w:r>
      <w:proofErr w:type="gramStart"/>
      <w:r w:rsidRPr="00DD56FB">
        <w:rPr>
          <w:rFonts w:ascii="Times New Roman" w:hAnsi="Times New Roman" w:cs="Times New Roman"/>
          <w:sz w:val="28"/>
          <w:szCs w:val="28"/>
        </w:rPr>
        <w:t xml:space="preserve">Можно констатировать, что </w:t>
      </w:r>
      <w:r w:rsidR="00910872" w:rsidRPr="00DD56FB">
        <w:rPr>
          <w:rFonts w:ascii="Times New Roman" w:hAnsi="Times New Roman" w:cs="Times New Roman"/>
          <w:sz w:val="28"/>
          <w:szCs w:val="28"/>
        </w:rPr>
        <w:t xml:space="preserve">в условиях рыночных отношений </w:t>
      </w:r>
      <w:r w:rsidRPr="00DD56FB">
        <w:rPr>
          <w:rFonts w:ascii="Times New Roman" w:hAnsi="Times New Roman" w:cs="Times New Roman"/>
          <w:sz w:val="28"/>
          <w:szCs w:val="28"/>
        </w:rPr>
        <w:t>работодатели усиленно ищут пути минимизации издержек, в большинстве случаев  за сч</w:t>
      </w:r>
      <w:r w:rsidR="00CB2217">
        <w:rPr>
          <w:rFonts w:ascii="Times New Roman" w:hAnsi="Times New Roman" w:cs="Times New Roman"/>
          <w:sz w:val="28"/>
          <w:szCs w:val="28"/>
        </w:rPr>
        <w:t>е</w:t>
      </w:r>
      <w:r w:rsidRPr="00DD56FB">
        <w:rPr>
          <w:rFonts w:ascii="Times New Roman" w:hAnsi="Times New Roman" w:cs="Times New Roman"/>
          <w:sz w:val="28"/>
          <w:szCs w:val="28"/>
        </w:rPr>
        <w:t>т своих же работников пут</w:t>
      </w:r>
      <w:r w:rsidR="00C21B03">
        <w:rPr>
          <w:rFonts w:ascii="Times New Roman" w:hAnsi="Times New Roman" w:cs="Times New Roman"/>
          <w:sz w:val="28"/>
          <w:szCs w:val="28"/>
        </w:rPr>
        <w:t>е</w:t>
      </w:r>
      <w:r w:rsidRPr="00DD56FB">
        <w:rPr>
          <w:rFonts w:ascii="Times New Roman" w:hAnsi="Times New Roman" w:cs="Times New Roman"/>
          <w:sz w:val="28"/>
          <w:szCs w:val="28"/>
        </w:rPr>
        <w:t>м сокращения</w:t>
      </w:r>
      <w:r w:rsidR="00CB2217">
        <w:rPr>
          <w:rFonts w:ascii="Times New Roman" w:hAnsi="Times New Roman" w:cs="Times New Roman"/>
          <w:sz w:val="28"/>
          <w:szCs w:val="28"/>
        </w:rPr>
        <w:t xml:space="preserve"> их числа</w:t>
      </w:r>
      <w:r w:rsidRPr="00DD56FB">
        <w:rPr>
          <w:rFonts w:ascii="Times New Roman" w:hAnsi="Times New Roman" w:cs="Times New Roman"/>
          <w:sz w:val="28"/>
          <w:szCs w:val="28"/>
        </w:rPr>
        <w:t>, уменьшения заработной платы, задержек ее выплаты, подмене трудовых отношений заключением договоров гражданско-правового характера, когда работники оказываются фактически бесправными, так как на них не распространяется законодательство о труде и не производятся отчисления в различные фонды (пенсионный</w:t>
      </w:r>
      <w:proofErr w:type="gramEnd"/>
      <w:r w:rsidRPr="00DD56FB">
        <w:rPr>
          <w:rFonts w:ascii="Times New Roman" w:hAnsi="Times New Roman" w:cs="Times New Roman"/>
          <w:sz w:val="28"/>
          <w:szCs w:val="28"/>
        </w:rPr>
        <w:t>, социального страхования)</w:t>
      </w:r>
      <w:r w:rsidR="00741E16">
        <w:rPr>
          <w:rFonts w:ascii="Times New Roman" w:hAnsi="Times New Roman" w:cs="Times New Roman"/>
          <w:sz w:val="28"/>
          <w:szCs w:val="28"/>
        </w:rPr>
        <w:t xml:space="preserve"> и прочее</w:t>
      </w:r>
      <w:r w:rsidRPr="00DD56FB">
        <w:rPr>
          <w:rFonts w:ascii="Times New Roman" w:hAnsi="Times New Roman" w:cs="Times New Roman"/>
          <w:sz w:val="28"/>
          <w:szCs w:val="28"/>
        </w:rPr>
        <w:t>.</w:t>
      </w:r>
    </w:p>
    <w:p w:rsidR="00FA2BA8" w:rsidRPr="00DD56FB" w:rsidRDefault="003C35E9" w:rsidP="00B55F69">
      <w:pPr>
        <w:pStyle w:val="ConsPlusNormal"/>
        <w:spacing w:line="360" w:lineRule="auto"/>
        <w:ind w:firstLine="709"/>
        <w:jc w:val="both"/>
        <w:rPr>
          <w:szCs w:val="28"/>
        </w:rPr>
      </w:pPr>
      <w:r>
        <w:rPr>
          <w:iCs/>
          <w:szCs w:val="28"/>
        </w:rPr>
        <w:t>Вместе с тем, не надо забывать, что о</w:t>
      </w:r>
      <w:r w:rsidR="00FA2BA8" w:rsidRPr="00DD56FB">
        <w:rPr>
          <w:iCs/>
          <w:szCs w:val="28"/>
        </w:rPr>
        <w:t>дним из важнейших элементов гражданского общества являются профсоюзы, которые, выражая</w:t>
      </w:r>
      <w:r w:rsidR="00FA2BA8" w:rsidRPr="00DD56FB">
        <w:rPr>
          <w:szCs w:val="28"/>
        </w:rPr>
        <w:t xml:space="preserve"> интересы наемных работников, обладая достаточно стройной и разветвленной организационной структурой, финансовой базой, </w:t>
      </w:r>
      <w:r w:rsidR="00FA2BA8" w:rsidRPr="00DD56FB">
        <w:rPr>
          <w:iCs/>
          <w:szCs w:val="28"/>
        </w:rPr>
        <w:t>остаются самой массовой общественной организацией.    В части 1 статьи 30 Конституции Российской Федерации профсоюзы особо выделены среди иных общественных объединений: «</w:t>
      </w:r>
      <w:r w:rsidR="00FA2BA8" w:rsidRPr="00DD56FB">
        <w:rPr>
          <w:szCs w:val="28"/>
        </w:rPr>
        <w:t xml:space="preserve">Каждый имеет право на объединение, включая право создавать профессиональные союзы для защиты своих интересов». </w:t>
      </w:r>
      <w:r w:rsidR="00B95BD8">
        <w:rPr>
          <w:szCs w:val="28"/>
        </w:rPr>
        <w:t xml:space="preserve"> </w:t>
      </w:r>
      <w:r w:rsidR="00FA2BA8" w:rsidRPr="00DD56FB">
        <w:rPr>
          <w:szCs w:val="28"/>
        </w:rPr>
        <w:t xml:space="preserve">Работники немалого числа организаций, боясь потерять рабочее место, порой </w:t>
      </w:r>
      <w:r w:rsidR="00FA2BA8" w:rsidRPr="00DD56FB">
        <w:rPr>
          <w:szCs w:val="28"/>
        </w:rPr>
        <w:lastRenderedPageBreak/>
        <w:t xml:space="preserve">отказываются </w:t>
      </w:r>
      <w:r w:rsidR="00B55F69">
        <w:rPr>
          <w:szCs w:val="28"/>
        </w:rPr>
        <w:t xml:space="preserve">вступать </w:t>
      </w:r>
      <w:r w:rsidR="00142128" w:rsidRPr="00DD56FB">
        <w:rPr>
          <w:szCs w:val="28"/>
        </w:rPr>
        <w:t>в профсоюз, не веря в реальность отстаивания своих трудовых прав и гарантий</w:t>
      </w:r>
      <w:r w:rsidR="00B55F69">
        <w:rPr>
          <w:szCs w:val="28"/>
        </w:rPr>
        <w:t>, однако п</w:t>
      </w:r>
      <w:r w:rsidR="00FA2BA8" w:rsidRPr="00DD56FB">
        <w:rPr>
          <w:szCs w:val="28"/>
        </w:rPr>
        <w:t xml:space="preserve">рактика показывает, что в тех организациях, где созданы профсоюзы, можно с определенной долей уверенности говорить о соблюдении основных трудовых прав работников. Это </w:t>
      </w:r>
      <w:r w:rsidR="00B55F69">
        <w:rPr>
          <w:szCs w:val="28"/>
        </w:rPr>
        <w:t xml:space="preserve">становится возможным </w:t>
      </w:r>
      <w:r w:rsidR="00FA2BA8" w:rsidRPr="00DD56FB">
        <w:rPr>
          <w:szCs w:val="28"/>
        </w:rPr>
        <w:t xml:space="preserve">во многом благодаря общественному контролю </w:t>
      </w:r>
      <w:r w:rsidR="00D5755D" w:rsidRPr="00DD56FB">
        <w:rPr>
          <w:szCs w:val="28"/>
        </w:rPr>
        <w:t xml:space="preserve">со стороны профсоюзных организаций </w:t>
      </w:r>
      <w:r w:rsidR="00FA2BA8" w:rsidRPr="00DD56FB">
        <w:rPr>
          <w:szCs w:val="28"/>
        </w:rPr>
        <w:t xml:space="preserve">за соблюдением работодателями трудового законодательства, в том числе осуществляемому в виде проведения регулярных проверок штатными и внештатными правовыми профсоюзными инспекторами труда. </w:t>
      </w:r>
      <w:r w:rsidR="00D5755D">
        <w:rPr>
          <w:szCs w:val="28"/>
        </w:rPr>
        <w:t xml:space="preserve"> </w:t>
      </w:r>
    </w:p>
    <w:p w:rsidR="00FA2BA8" w:rsidRPr="00DD56FB" w:rsidRDefault="00FA2BA8" w:rsidP="00DD56FB">
      <w:pPr>
        <w:pStyle w:val="a3"/>
        <w:spacing w:line="360" w:lineRule="auto"/>
        <w:ind w:firstLine="709"/>
        <w:jc w:val="both"/>
        <w:rPr>
          <w:rFonts w:ascii="Times New Roman" w:eastAsia="Calibri" w:hAnsi="Times New Roman"/>
          <w:sz w:val="28"/>
          <w:szCs w:val="28"/>
        </w:rPr>
      </w:pPr>
      <w:r w:rsidRPr="00DD56FB">
        <w:rPr>
          <w:rFonts w:ascii="Times New Roman" w:hAnsi="Times New Roman"/>
          <w:sz w:val="28"/>
          <w:szCs w:val="28"/>
        </w:rPr>
        <w:t xml:space="preserve">Так, по отчетным данным правовой инспекции труда Федерации профсоюзов Забайкалья, только за период с 2015 по 2017 год профсоюзными правовыми инспекторами труда </w:t>
      </w:r>
      <w:r w:rsidRPr="00DD56FB">
        <w:rPr>
          <w:rFonts w:ascii="Times New Roman" w:eastAsia="Calibri" w:hAnsi="Times New Roman"/>
          <w:bCs/>
          <w:sz w:val="28"/>
          <w:szCs w:val="28"/>
        </w:rPr>
        <w:t>было</w:t>
      </w:r>
      <w:r w:rsidR="00E85FC1">
        <w:rPr>
          <w:rFonts w:ascii="Times New Roman" w:eastAsia="Calibri" w:hAnsi="Times New Roman"/>
          <w:bCs/>
          <w:sz w:val="28"/>
          <w:szCs w:val="28"/>
        </w:rPr>
        <w:t xml:space="preserve"> проведено около четырех тысяч </w:t>
      </w:r>
      <w:r w:rsidRPr="00DD56FB">
        <w:rPr>
          <w:rFonts w:ascii="Times New Roman" w:eastAsia="Calibri" w:hAnsi="Times New Roman"/>
          <w:bCs/>
          <w:sz w:val="28"/>
          <w:szCs w:val="28"/>
        </w:rPr>
        <w:t>проверок работодателей</w:t>
      </w:r>
      <w:r w:rsidRPr="00DD56FB">
        <w:rPr>
          <w:rFonts w:ascii="Times New Roman" w:hAnsi="Times New Roman"/>
          <w:sz w:val="28"/>
          <w:szCs w:val="28"/>
        </w:rPr>
        <w:t>,</w:t>
      </w:r>
      <w:r w:rsidRPr="00DD56FB">
        <w:rPr>
          <w:rFonts w:ascii="Times New Roman" w:eastAsia="Calibri" w:hAnsi="Times New Roman"/>
          <w:bCs/>
          <w:sz w:val="28"/>
          <w:szCs w:val="28"/>
        </w:rPr>
        <w:t xml:space="preserve"> в</w:t>
      </w:r>
      <w:r w:rsidRPr="00DD56FB">
        <w:rPr>
          <w:rFonts w:ascii="Times New Roman" w:eastAsia="Calibri" w:hAnsi="Times New Roman"/>
          <w:sz w:val="28"/>
          <w:szCs w:val="28"/>
        </w:rPr>
        <w:t xml:space="preserve"> результате которых </w:t>
      </w:r>
      <w:r w:rsidR="00E85FC1">
        <w:rPr>
          <w:rFonts w:ascii="Times New Roman" w:eastAsia="Calibri" w:hAnsi="Times New Roman"/>
          <w:sz w:val="28"/>
          <w:szCs w:val="28"/>
        </w:rPr>
        <w:t xml:space="preserve">было </w:t>
      </w:r>
      <w:r w:rsidRPr="00DD56FB">
        <w:rPr>
          <w:rFonts w:ascii="Times New Roman" w:eastAsia="Calibri" w:hAnsi="Times New Roman"/>
          <w:sz w:val="28"/>
          <w:szCs w:val="28"/>
        </w:rPr>
        <w:t xml:space="preserve">выявлено около трех тысяч нарушений, большая часть </w:t>
      </w:r>
      <w:r w:rsidR="00503AFE">
        <w:rPr>
          <w:rFonts w:ascii="Times New Roman" w:eastAsia="Calibri" w:hAnsi="Times New Roman"/>
          <w:sz w:val="28"/>
          <w:szCs w:val="28"/>
        </w:rPr>
        <w:t>которых</w:t>
      </w:r>
      <w:r w:rsidRPr="00DD56FB">
        <w:rPr>
          <w:rFonts w:ascii="Times New Roman" w:eastAsia="Calibri" w:hAnsi="Times New Roman"/>
          <w:sz w:val="28"/>
          <w:szCs w:val="28"/>
        </w:rPr>
        <w:t xml:space="preserve"> была устранена. Общая экономическая эффективность от правозащитной работы забайкальских профсоюзов за указанный период составила более 180 миллионов рублей.</w:t>
      </w:r>
    </w:p>
    <w:p w:rsidR="00FA2BA8" w:rsidRPr="00DD56FB" w:rsidRDefault="00FA2BA8" w:rsidP="00DD56FB">
      <w:pPr>
        <w:spacing w:after="0" w:line="360" w:lineRule="auto"/>
        <w:ind w:firstLine="709"/>
        <w:jc w:val="both"/>
        <w:rPr>
          <w:rFonts w:ascii="Times New Roman" w:hAnsi="Times New Roman" w:cs="Times New Roman"/>
          <w:sz w:val="28"/>
          <w:szCs w:val="28"/>
        </w:rPr>
      </w:pPr>
      <w:r w:rsidRPr="00DD56FB">
        <w:rPr>
          <w:rStyle w:val="a5"/>
          <w:rFonts w:ascii="Times New Roman" w:hAnsi="Times New Roman" w:cs="Times New Roman"/>
          <w:i w:val="0"/>
          <w:sz w:val="28"/>
          <w:szCs w:val="28"/>
        </w:rPr>
        <w:t>Отдельного внимания также заслуживает</w:t>
      </w:r>
      <w:r w:rsidRPr="00DD56FB">
        <w:rPr>
          <w:rStyle w:val="a5"/>
          <w:rFonts w:ascii="Times New Roman" w:hAnsi="Times New Roman" w:cs="Times New Roman"/>
          <w:sz w:val="28"/>
          <w:szCs w:val="28"/>
        </w:rPr>
        <w:t xml:space="preserve"> </w:t>
      </w:r>
      <w:r w:rsidRPr="00DD56FB">
        <w:rPr>
          <w:rFonts w:ascii="Times New Roman" w:hAnsi="Times New Roman" w:cs="Times New Roman"/>
          <w:sz w:val="28"/>
          <w:szCs w:val="28"/>
        </w:rPr>
        <w:t xml:space="preserve">проблема соблюдения трудовых прав работников в организациях малого и среднего бизнеса, строительства, жилищно-коммунального хозяйства, автомобильного транспорта. На этих предприятиях профсоюзные организации, как правило, отсутствуют ввиду чрезмерной пассивности работников, в результате чего они зачастую остаются один на один со своим работодателем, без какой-либо поддержки и </w:t>
      </w:r>
      <w:proofErr w:type="gramStart"/>
      <w:r w:rsidRPr="00DD56FB">
        <w:rPr>
          <w:rFonts w:ascii="Times New Roman" w:hAnsi="Times New Roman" w:cs="Times New Roman"/>
          <w:sz w:val="28"/>
          <w:szCs w:val="28"/>
        </w:rPr>
        <w:t>защиты</w:t>
      </w:r>
      <w:proofErr w:type="gramEnd"/>
      <w:r w:rsidRPr="00DD56FB">
        <w:rPr>
          <w:rFonts w:ascii="Times New Roman" w:hAnsi="Times New Roman" w:cs="Times New Roman"/>
          <w:sz w:val="28"/>
          <w:szCs w:val="28"/>
        </w:rPr>
        <w:t xml:space="preserve"> трудовых прав. Трудовые договоры с работниками либо не заключаются, либо заключаются формально, зарплата начисляется по «серым» схемам, причем зачастую с молчаливого согласия, а порой и </w:t>
      </w:r>
      <w:r w:rsidR="009D35B4">
        <w:rPr>
          <w:rFonts w:ascii="Times New Roman" w:hAnsi="Times New Roman" w:cs="Times New Roman"/>
          <w:sz w:val="28"/>
          <w:szCs w:val="28"/>
        </w:rPr>
        <w:t xml:space="preserve">с </w:t>
      </w:r>
      <w:r w:rsidRPr="00DD56FB">
        <w:rPr>
          <w:rFonts w:ascii="Times New Roman" w:hAnsi="Times New Roman" w:cs="Times New Roman"/>
          <w:sz w:val="28"/>
          <w:szCs w:val="28"/>
        </w:rPr>
        <w:t xml:space="preserve">одобрения самих работников. </w:t>
      </w:r>
    </w:p>
    <w:p w:rsidR="00FE3ADF" w:rsidRDefault="00FE3ADF" w:rsidP="00DD5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мнений участников конференции, выводов из докладов и выступлений можно констатировать, что государственная  политика в сфере обеспечения трудовых прав требует более пристального внимания со стороны контролирующих и надзорных органов, институтов гражданского </w:t>
      </w:r>
      <w:r>
        <w:rPr>
          <w:rFonts w:ascii="Times New Roman" w:hAnsi="Times New Roman" w:cs="Times New Roman"/>
          <w:sz w:val="28"/>
          <w:szCs w:val="28"/>
        </w:rPr>
        <w:lastRenderedPageBreak/>
        <w:t xml:space="preserve">общества, профсоюзных и правозащитных организаций. Особенно  это необходимо в решении вопросов своевременной и полной выплаты заработной платы, занятости населения, улучшения условий труда  и его безопасности. </w:t>
      </w:r>
    </w:p>
    <w:p w:rsidR="00CA7475" w:rsidRPr="00AC391D" w:rsidRDefault="00CA7475" w:rsidP="00DD56FB">
      <w:pPr>
        <w:spacing w:after="0" w:line="360" w:lineRule="auto"/>
        <w:ind w:firstLine="709"/>
        <w:jc w:val="both"/>
        <w:rPr>
          <w:rFonts w:ascii="Times New Roman" w:hAnsi="Times New Roman" w:cs="Times New Roman"/>
          <w:b/>
          <w:sz w:val="28"/>
          <w:szCs w:val="28"/>
        </w:rPr>
      </w:pPr>
      <w:r w:rsidRPr="00AC391D">
        <w:rPr>
          <w:rFonts w:ascii="Times New Roman" w:hAnsi="Times New Roman" w:cs="Times New Roman"/>
          <w:sz w:val="28"/>
          <w:szCs w:val="28"/>
        </w:rPr>
        <w:t>Для эффективной защиты прав граждан Забайка</w:t>
      </w:r>
      <w:r w:rsidR="00375460">
        <w:rPr>
          <w:rFonts w:ascii="Times New Roman" w:hAnsi="Times New Roman" w:cs="Times New Roman"/>
          <w:sz w:val="28"/>
          <w:szCs w:val="28"/>
        </w:rPr>
        <w:t xml:space="preserve">льского края на труд </w:t>
      </w:r>
      <w:r w:rsidR="00833D0D">
        <w:rPr>
          <w:rFonts w:ascii="Times New Roman" w:hAnsi="Times New Roman" w:cs="Times New Roman"/>
          <w:sz w:val="28"/>
          <w:szCs w:val="28"/>
        </w:rPr>
        <w:t>участник</w:t>
      </w:r>
      <w:r w:rsidR="00CD1C12">
        <w:rPr>
          <w:rFonts w:ascii="Times New Roman" w:hAnsi="Times New Roman" w:cs="Times New Roman"/>
          <w:sz w:val="28"/>
          <w:szCs w:val="28"/>
        </w:rPr>
        <w:t>и</w:t>
      </w:r>
      <w:r w:rsidR="00833D0D">
        <w:rPr>
          <w:rFonts w:ascii="Times New Roman" w:hAnsi="Times New Roman" w:cs="Times New Roman"/>
          <w:sz w:val="28"/>
          <w:szCs w:val="28"/>
        </w:rPr>
        <w:t xml:space="preserve"> </w:t>
      </w:r>
      <w:r w:rsidR="00CD754D">
        <w:rPr>
          <w:rFonts w:ascii="Times New Roman" w:hAnsi="Times New Roman" w:cs="Times New Roman"/>
          <w:sz w:val="28"/>
          <w:szCs w:val="28"/>
        </w:rPr>
        <w:t xml:space="preserve">научно-практической </w:t>
      </w:r>
      <w:r w:rsidR="00833D0D">
        <w:rPr>
          <w:rFonts w:ascii="Times New Roman" w:hAnsi="Times New Roman" w:cs="Times New Roman"/>
          <w:sz w:val="28"/>
          <w:szCs w:val="28"/>
        </w:rPr>
        <w:t xml:space="preserve">конференции </w:t>
      </w:r>
      <w:r w:rsidR="00677F40">
        <w:rPr>
          <w:rFonts w:ascii="Times New Roman" w:hAnsi="Times New Roman" w:cs="Times New Roman"/>
          <w:sz w:val="28"/>
          <w:szCs w:val="28"/>
        </w:rPr>
        <w:t>рекоменд</w:t>
      </w:r>
      <w:r w:rsidR="00CD754D">
        <w:rPr>
          <w:rFonts w:ascii="Times New Roman" w:hAnsi="Times New Roman" w:cs="Times New Roman"/>
          <w:sz w:val="28"/>
          <w:szCs w:val="28"/>
        </w:rPr>
        <w:t>овали</w:t>
      </w:r>
      <w:bookmarkStart w:id="2" w:name="_GoBack"/>
      <w:bookmarkEnd w:id="2"/>
      <w:r w:rsidRPr="00AC391D">
        <w:rPr>
          <w:rFonts w:ascii="Times New Roman" w:hAnsi="Times New Roman" w:cs="Times New Roman"/>
          <w:sz w:val="28"/>
          <w:szCs w:val="28"/>
        </w:rPr>
        <w:t>:</w:t>
      </w:r>
    </w:p>
    <w:p w:rsidR="00CA7475" w:rsidRPr="00DD56FB" w:rsidRDefault="00CA7475" w:rsidP="00DD56FB">
      <w:pPr>
        <w:pStyle w:val="a3"/>
        <w:shd w:val="clear" w:color="auto" w:fill="FFFFFF"/>
        <w:spacing w:line="360" w:lineRule="auto"/>
        <w:ind w:firstLine="709"/>
        <w:jc w:val="both"/>
        <w:textAlignment w:val="baseline"/>
        <w:rPr>
          <w:rFonts w:ascii="Times New Roman" w:hAnsi="Times New Roman"/>
          <w:color w:val="000000"/>
          <w:sz w:val="28"/>
          <w:szCs w:val="28"/>
        </w:rPr>
      </w:pPr>
      <w:r w:rsidRPr="00DD56FB">
        <w:rPr>
          <w:rFonts w:ascii="Times New Roman" w:hAnsi="Times New Roman"/>
          <w:color w:val="000000"/>
          <w:sz w:val="28"/>
          <w:szCs w:val="28"/>
        </w:rPr>
        <w:t>1.  Уполномоченному по правам человека в Забайкальском крае:</w:t>
      </w:r>
    </w:p>
    <w:p w:rsidR="00CA7475" w:rsidRPr="00DD56FB" w:rsidRDefault="00CA7475" w:rsidP="00DD56FB">
      <w:pPr>
        <w:pStyle w:val="a3"/>
        <w:shd w:val="clear" w:color="auto" w:fill="FFFFFF"/>
        <w:spacing w:line="360" w:lineRule="auto"/>
        <w:ind w:firstLine="709"/>
        <w:jc w:val="both"/>
        <w:textAlignment w:val="baseline"/>
        <w:rPr>
          <w:rFonts w:ascii="Times New Roman" w:hAnsi="Times New Roman"/>
          <w:color w:val="000000"/>
          <w:sz w:val="28"/>
          <w:szCs w:val="28"/>
        </w:rPr>
      </w:pPr>
      <w:r w:rsidRPr="00DD56FB">
        <w:rPr>
          <w:rFonts w:ascii="Times New Roman" w:hAnsi="Times New Roman"/>
          <w:color w:val="000000"/>
          <w:sz w:val="28"/>
          <w:szCs w:val="28"/>
        </w:rPr>
        <w:t>- постоянно проводить мониторинг соблюдения трудовых прав граждан, при выявлении  нарушений принимать эффективные меры по их восстановлению, а в случаях, имеющих особое общественное значение, информировать Губернатора Забайкальского края и Законодательное Собрание Забайкальского края.</w:t>
      </w:r>
    </w:p>
    <w:p w:rsidR="00CA7475" w:rsidRPr="00DD56FB" w:rsidRDefault="00CA7475" w:rsidP="00DD56FB">
      <w:pPr>
        <w:pStyle w:val="a3"/>
        <w:shd w:val="clear" w:color="auto" w:fill="FFFFFF"/>
        <w:tabs>
          <w:tab w:val="left" w:pos="709"/>
          <w:tab w:val="left" w:pos="851"/>
        </w:tabs>
        <w:spacing w:line="360" w:lineRule="auto"/>
        <w:ind w:firstLine="709"/>
        <w:jc w:val="both"/>
        <w:textAlignment w:val="baseline"/>
        <w:rPr>
          <w:rFonts w:ascii="Times New Roman" w:hAnsi="Times New Roman"/>
          <w:sz w:val="28"/>
          <w:szCs w:val="28"/>
        </w:rPr>
      </w:pPr>
      <w:r w:rsidRPr="00DD56FB">
        <w:rPr>
          <w:rFonts w:ascii="Times New Roman" w:hAnsi="Times New Roman"/>
          <w:color w:val="000000"/>
          <w:sz w:val="28"/>
          <w:szCs w:val="28"/>
        </w:rPr>
        <w:t xml:space="preserve">  </w:t>
      </w:r>
      <w:r w:rsidRPr="00DD56FB">
        <w:rPr>
          <w:rFonts w:ascii="Times New Roman" w:hAnsi="Times New Roman"/>
          <w:sz w:val="28"/>
          <w:szCs w:val="28"/>
        </w:rPr>
        <w:t>2. Министерству труда и социальной защиты населения Забайкальского края:</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разработать комплекс мероприятий, направленных на повышение уровня занятости населения в Забайкальском крае, сокращение уровня безработицы, повышение заинтересованности работодателей в обеспечении безопасных условий труда;</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принять меры по совершенствованию государственного контроля  осуществления органами местного самоуправления переданных им государственных полномочий 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3. Министерству финансов Забайкальского края:</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принять меры по недопущению задолженности по заработной плате перед работниками бюджетной сферы;</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xml:space="preserve">- обеспечить финансирование мероприятий по улучшению условий и охраны труда, в том числе на проведение специальной оценки условий труда в организациях бюджетной сферы в 2018 году, с целью выполнения </w:t>
      </w:r>
      <w:r w:rsidRPr="00DD56FB">
        <w:rPr>
          <w:rFonts w:ascii="Times New Roman" w:hAnsi="Times New Roman"/>
          <w:sz w:val="28"/>
          <w:szCs w:val="28"/>
        </w:rPr>
        <w:lastRenderedPageBreak/>
        <w:t>требований Федерального закона от 28 декабря 2013 года № 426-ФЗ</w:t>
      </w:r>
      <w:r w:rsidRPr="00DD56FB">
        <w:rPr>
          <w:rFonts w:ascii="Times New Roman" w:hAnsi="Times New Roman"/>
          <w:sz w:val="28"/>
          <w:szCs w:val="28"/>
        </w:rPr>
        <w:br/>
        <w:t>«О специальной оценке условий труда».</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4. Правительству Забайкальского края, органам местного самоуправления, работодателям:</w:t>
      </w:r>
    </w:p>
    <w:p w:rsidR="00CA7475" w:rsidRPr="00DD56FB" w:rsidRDefault="00CA7475" w:rsidP="00DD56FB">
      <w:pPr>
        <w:pStyle w:val="a3"/>
        <w:spacing w:line="360" w:lineRule="auto"/>
        <w:ind w:firstLine="709"/>
        <w:jc w:val="both"/>
        <w:rPr>
          <w:rFonts w:ascii="Times New Roman" w:hAnsi="Times New Roman"/>
          <w:sz w:val="28"/>
          <w:szCs w:val="28"/>
        </w:rPr>
      </w:pPr>
      <w:proofErr w:type="gramStart"/>
      <w:r w:rsidRPr="00DD56FB">
        <w:rPr>
          <w:rFonts w:ascii="Times New Roman" w:hAnsi="Times New Roman"/>
          <w:sz w:val="28"/>
          <w:szCs w:val="28"/>
        </w:rPr>
        <w:t xml:space="preserve">-  в связи с увеличением минимального размера оплаты труда </w:t>
      </w:r>
      <w:r w:rsidR="006753A9">
        <w:rPr>
          <w:rFonts w:ascii="Times New Roman" w:hAnsi="Times New Roman"/>
          <w:sz w:val="28"/>
          <w:szCs w:val="28"/>
        </w:rPr>
        <w:t xml:space="preserve">                 </w:t>
      </w:r>
      <w:r w:rsidRPr="00DD56FB">
        <w:rPr>
          <w:rFonts w:ascii="Times New Roman" w:hAnsi="Times New Roman"/>
          <w:sz w:val="28"/>
          <w:szCs w:val="28"/>
        </w:rPr>
        <w:t xml:space="preserve">с 1 января и 1 мая 2018 года принять меры по совершенствованию нормативно-правового регулирования в сфере оплаты труда с целью соблюдения требований статьи 132 Трудового кодекса РФ, регламентирующей право работников на получение заработной платы, соответствующей квалификации работника, сложности, количества, качества и условий выполняемой работы; </w:t>
      </w:r>
      <w:proofErr w:type="gramEnd"/>
    </w:p>
    <w:p w:rsidR="00CA7475" w:rsidRPr="00DD56FB" w:rsidRDefault="00CA7475" w:rsidP="00DD56FB">
      <w:pPr>
        <w:autoSpaceDE w:val="0"/>
        <w:autoSpaceDN w:val="0"/>
        <w:adjustRightInd w:val="0"/>
        <w:spacing w:after="0" w:line="360" w:lineRule="auto"/>
        <w:ind w:firstLine="709"/>
        <w:jc w:val="both"/>
        <w:rPr>
          <w:rFonts w:ascii="Times New Roman" w:hAnsi="Times New Roman" w:cs="Times New Roman"/>
          <w:sz w:val="28"/>
          <w:szCs w:val="28"/>
        </w:rPr>
      </w:pPr>
      <w:r w:rsidRPr="00DD56FB">
        <w:rPr>
          <w:rFonts w:ascii="Times New Roman" w:hAnsi="Times New Roman" w:cs="Times New Roman"/>
          <w:sz w:val="28"/>
          <w:szCs w:val="28"/>
        </w:rPr>
        <w:t>- задействовать предусмотренные законодательством элементы социального партнерства (соглашения, коллективные договоры, комиссии по регулированию социально-трудовых отношений) для решения проблем соблюдения трудовых прав работников в организациях, в том числе права на безопасные условия труда.</w:t>
      </w:r>
    </w:p>
    <w:p w:rsidR="00CA7475" w:rsidRPr="00DD56FB" w:rsidRDefault="00CA7475" w:rsidP="00DD56FB">
      <w:pPr>
        <w:pStyle w:val="a3"/>
        <w:tabs>
          <w:tab w:val="left" w:pos="709"/>
        </w:tabs>
        <w:spacing w:line="360" w:lineRule="auto"/>
        <w:ind w:firstLine="709"/>
        <w:jc w:val="both"/>
        <w:rPr>
          <w:rFonts w:ascii="Times New Roman" w:hAnsi="Times New Roman"/>
          <w:sz w:val="28"/>
          <w:szCs w:val="28"/>
        </w:rPr>
      </w:pPr>
      <w:r w:rsidRPr="00DD56FB">
        <w:rPr>
          <w:rFonts w:ascii="Times New Roman" w:hAnsi="Times New Roman"/>
          <w:sz w:val="28"/>
          <w:szCs w:val="28"/>
        </w:rPr>
        <w:t>5. Законодательно</w:t>
      </w:r>
      <w:r w:rsidR="003D3D62">
        <w:rPr>
          <w:rFonts w:ascii="Times New Roman" w:hAnsi="Times New Roman"/>
          <w:sz w:val="28"/>
          <w:szCs w:val="28"/>
        </w:rPr>
        <w:t>му Собранию Забайкальского края</w:t>
      </w:r>
      <w:r w:rsidRPr="00DD56FB">
        <w:rPr>
          <w:rFonts w:ascii="Times New Roman" w:hAnsi="Times New Roman"/>
          <w:sz w:val="28"/>
          <w:szCs w:val="28"/>
        </w:rPr>
        <w:t>:</w:t>
      </w:r>
    </w:p>
    <w:p w:rsidR="00CA7475" w:rsidRPr="00DD56FB" w:rsidRDefault="00CA7475" w:rsidP="00DD56FB">
      <w:pPr>
        <w:pStyle w:val="a3"/>
        <w:spacing w:line="360" w:lineRule="auto"/>
        <w:ind w:firstLine="709"/>
        <w:jc w:val="both"/>
        <w:rPr>
          <w:rFonts w:ascii="Times New Roman" w:hAnsi="Times New Roman"/>
          <w:sz w:val="28"/>
          <w:szCs w:val="28"/>
        </w:rPr>
      </w:pPr>
      <w:r w:rsidRPr="00DD56FB">
        <w:rPr>
          <w:rFonts w:ascii="Times New Roman" w:hAnsi="Times New Roman"/>
          <w:sz w:val="28"/>
          <w:szCs w:val="28"/>
        </w:rPr>
        <w:t xml:space="preserve">- инициировать внесение изменений в Трудовой кодекс Российской Федерации в части установления минимального базового оклада (тарифной ставки) не ниже величины МРОТ (в целях реализации постановления Конституционного Суда Российской Федерации от 7 декабря 2017 года  </w:t>
      </w:r>
      <w:r w:rsidR="003D3D62">
        <w:rPr>
          <w:rFonts w:ascii="Times New Roman" w:hAnsi="Times New Roman"/>
          <w:sz w:val="28"/>
          <w:szCs w:val="28"/>
        </w:rPr>
        <w:t xml:space="preserve">      </w:t>
      </w:r>
      <w:r w:rsidRPr="00DD56FB">
        <w:rPr>
          <w:rFonts w:ascii="Times New Roman" w:hAnsi="Times New Roman"/>
          <w:sz w:val="28"/>
          <w:szCs w:val="28"/>
        </w:rPr>
        <w:t xml:space="preserve"> № 38-П).</w:t>
      </w:r>
    </w:p>
    <w:p w:rsidR="00CA7475" w:rsidRPr="00DD56FB" w:rsidRDefault="00CA7475" w:rsidP="00DD56FB">
      <w:pPr>
        <w:spacing w:after="0" w:line="360" w:lineRule="auto"/>
        <w:ind w:firstLine="709"/>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6.  Государственной инспекции труда в Забайкальском крае:</w:t>
      </w:r>
    </w:p>
    <w:p w:rsidR="00CA7475" w:rsidRPr="00DD56FB" w:rsidRDefault="00CA7475" w:rsidP="00DD56FB">
      <w:pPr>
        <w:spacing w:after="0" w:line="360" w:lineRule="auto"/>
        <w:ind w:firstLine="709"/>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 xml:space="preserve"> - усилить работу по профилактике трудовых правонарушений;</w:t>
      </w:r>
    </w:p>
    <w:p w:rsidR="00CA7475" w:rsidRPr="00DD56FB" w:rsidRDefault="00CA7475" w:rsidP="00DD56FB">
      <w:pPr>
        <w:tabs>
          <w:tab w:val="left" w:pos="709"/>
        </w:tabs>
        <w:spacing w:after="0" w:line="360" w:lineRule="auto"/>
        <w:ind w:firstLine="709"/>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 xml:space="preserve">- при осуществлении проверок соблюдения законодательства по охране труда на предприятиях и в организациях края усилить  контроль </w:t>
      </w:r>
      <w:proofErr w:type="gramStart"/>
      <w:r w:rsidRPr="00DD56FB">
        <w:rPr>
          <w:rFonts w:ascii="Times New Roman" w:hAnsi="Times New Roman" w:cs="Times New Roman"/>
          <w:color w:val="333333"/>
          <w:sz w:val="28"/>
          <w:szCs w:val="28"/>
        </w:rPr>
        <w:t>своевременности проведения специальной оценки условий труда</w:t>
      </w:r>
      <w:proofErr w:type="gramEnd"/>
      <w:r w:rsidRPr="00DD56FB">
        <w:rPr>
          <w:rFonts w:ascii="Times New Roman" w:hAnsi="Times New Roman" w:cs="Times New Roman"/>
          <w:color w:val="333333"/>
          <w:sz w:val="28"/>
          <w:szCs w:val="28"/>
        </w:rPr>
        <w:t xml:space="preserve"> и реализации мероприятий по улучшению и оздоровлению условий труда.</w:t>
      </w:r>
    </w:p>
    <w:p w:rsidR="00CA7475" w:rsidRPr="00DD56FB" w:rsidRDefault="00CA7475" w:rsidP="00DD56FB">
      <w:pPr>
        <w:spacing w:after="0" w:line="360" w:lineRule="auto"/>
        <w:ind w:firstLine="709"/>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7. Федерации профсоюзов Забайкалья:</w:t>
      </w:r>
    </w:p>
    <w:p w:rsidR="00CA7475" w:rsidRPr="00DD56FB" w:rsidRDefault="00CA7475" w:rsidP="00DD56FB">
      <w:pPr>
        <w:spacing w:after="0" w:line="360" w:lineRule="auto"/>
        <w:ind w:firstLine="709"/>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lastRenderedPageBreak/>
        <w:t>- оказать необходимую помощь первичным профсоюзным организациям в разработке разделов коллективных договоров и соглашений, регламентирующих предоставление работникам компенсаций за особые условия труда;</w:t>
      </w:r>
    </w:p>
    <w:p w:rsidR="00CA7475" w:rsidRPr="00DD56FB" w:rsidRDefault="00CA7475" w:rsidP="00DD56FB">
      <w:pPr>
        <w:spacing w:after="0" w:line="360" w:lineRule="auto"/>
        <w:ind w:firstLine="709"/>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 принять дополнительные меры по привлечению работников к процессу управления охраной труда.</w:t>
      </w:r>
    </w:p>
    <w:p w:rsidR="00CA7475" w:rsidRDefault="00CA7475" w:rsidP="00DD56FB">
      <w:pPr>
        <w:spacing w:after="0" w:line="360" w:lineRule="auto"/>
        <w:ind w:firstLine="709"/>
        <w:jc w:val="both"/>
        <w:rPr>
          <w:rFonts w:ascii="Times New Roman" w:hAnsi="Times New Roman" w:cs="Times New Roman"/>
          <w:color w:val="333333"/>
          <w:sz w:val="28"/>
          <w:szCs w:val="28"/>
        </w:rPr>
      </w:pPr>
    </w:p>
    <w:p w:rsidR="00DD56FB" w:rsidRPr="00DD56FB" w:rsidRDefault="00DD56FB" w:rsidP="00DD56FB">
      <w:pPr>
        <w:spacing w:after="0" w:line="360" w:lineRule="auto"/>
        <w:ind w:firstLine="709"/>
        <w:jc w:val="both"/>
        <w:rPr>
          <w:rFonts w:ascii="Times New Roman" w:hAnsi="Times New Roman" w:cs="Times New Roman"/>
          <w:color w:val="333333"/>
          <w:sz w:val="28"/>
          <w:szCs w:val="28"/>
        </w:rPr>
      </w:pPr>
    </w:p>
    <w:p w:rsidR="00CA7475" w:rsidRPr="00DD56FB" w:rsidRDefault="00CA7475" w:rsidP="00DD56FB">
      <w:pPr>
        <w:spacing w:after="0" w:line="240" w:lineRule="auto"/>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Уполномоченный по правам человека</w:t>
      </w:r>
    </w:p>
    <w:p w:rsidR="00CA7475" w:rsidRPr="00DD56FB" w:rsidRDefault="00CA7475" w:rsidP="00DD56FB">
      <w:pPr>
        <w:spacing w:after="0" w:line="240" w:lineRule="auto"/>
        <w:jc w:val="both"/>
        <w:rPr>
          <w:rFonts w:ascii="Times New Roman" w:hAnsi="Times New Roman" w:cs="Times New Roman"/>
          <w:color w:val="333333"/>
          <w:sz w:val="28"/>
          <w:szCs w:val="28"/>
        </w:rPr>
      </w:pPr>
      <w:r w:rsidRPr="00DD56FB">
        <w:rPr>
          <w:rFonts w:ascii="Times New Roman" w:hAnsi="Times New Roman" w:cs="Times New Roman"/>
          <w:color w:val="333333"/>
          <w:sz w:val="28"/>
          <w:szCs w:val="28"/>
        </w:rPr>
        <w:t xml:space="preserve">в Забайкальском крае                                                             </w:t>
      </w:r>
      <w:r w:rsidR="00DD56FB">
        <w:rPr>
          <w:rFonts w:ascii="Times New Roman" w:hAnsi="Times New Roman" w:cs="Times New Roman"/>
          <w:color w:val="333333"/>
          <w:sz w:val="28"/>
          <w:szCs w:val="28"/>
        </w:rPr>
        <w:t xml:space="preserve">             </w:t>
      </w:r>
      <w:r w:rsidRPr="00DD56FB">
        <w:rPr>
          <w:rFonts w:ascii="Times New Roman" w:hAnsi="Times New Roman" w:cs="Times New Roman"/>
          <w:color w:val="333333"/>
          <w:sz w:val="28"/>
          <w:szCs w:val="28"/>
        </w:rPr>
        <w:t xml:space="preserve"> Н.Н. Каргин</w:t>
      </w:r>
      <w:r w:rsidRPr="00DD56FB">
        <w:rPr>
          <w:rFonts w:ascii="Times New Roman" w:hAnsi="Times New Roman" w:cs="Times New Roman"/>
          <w:color w:val="333333"/>
          <w:sz w:val="28"/>
          <w:szCs w:val="28"/>
        </w:rPr>
        <w:tab/>
      </w:r>
    </w:p>
    <w:p w:rsidR="00CA7475" w:rsidRPr="00C03ED5" w:rsidRDefault="00CA7475" w:rsidP="00250A98">
      <w:pPr>
        <w:pStyle w:val="a3"/>
        <w:spacing w:line="360" w:lineRule="auto"/>
        <w:ind w:firstLine="709"/>
        <w:jc w:val="both"/>
        <w:rPr>
          <w:rFonts w:ascii="Times New Roman" w:hAnsi="Times New Roman"/>
          <w:sz w:val="28"/>
          <w:szCs w:val="28"/>
        </w:rPr>
      </w:pPr>
    </w:p>
    <w:p w:rsidR="00CA7475" w:rsidRPr="00C03ED5" w:rsidRDefault="00CA7475" w:rsidP="00250A98">
      <w:pPr>
        <w:spacing w:after="0" w:line="360" w:lineRule="auto"/>
        <w:ind w:firstLine="709"/>
        <w:jc w:val="both"/>
        <w:rPr>
          <w:rFonts w:ascii="Times New Roman" w:hAnsi="Times New Roman" w:cs="Times New Roman"/>
          <w:sz w:val="28"/>
          <w:szCs w:val="28"/>
        </w:rPr>
      </w:pPr>
    </w:p>
    <w:p w:rsidR="00CA7475" w:rsidRPr="00C03ED5" w:rsidRDefault="00CA7475" w:rsidP="00250A98">
      <w:pPr>
        <w:spacing w:after="0" w:line="360" w:lineRule="auto"/>
        <w:ind w:firstLine="709"/>
        <w:rPr>
          <w:rFonts w:ascii="Times New Roman" w:hAnsi="Times New Roman" w:cs="Times New Roman"/>
          <w:sz w:val="28"/>
          <w:szCs w:val="28"/>
        </w:rPr>
      </w:pPr>
    </w:p>
    <w:p w:rsidR="00D31B07" w:rsidRDefault="00CA7475" w:rsidP="00250A98">
      <w:pPr>
        <w:spacing w:after="0" w:line="360" w:lineRule="auto"/>
        <w:ind w:firstLine="709"/>
        <w:rPr>
          <w:rFonts w:ascii="Times New Roman" w:hAnsi="Times New Roman" w:cs="Times New Roman"/>
          <w:sz w:val="28"/>
          <w:szCs w:val="28"/>
        </w:rPr>
      </w:pPr>
      <w:r w:rsidRPr="00C03ED5">
        <w:rPr>
          <w:rFonts w:ascii="Times New Roman" w:hAnsi="Times New Roman" w:cs="Times New Roman"/>
          <w:sz w:val="28"/>
          <w:szCs w:val="28"/>
        </w:rPr>
        <w:tab/>
      </w:r>
      <w:r w:rsidRPr="00C03ED5">
        <w:rPr>
          <w:rFonts w:ascii="Times New Roman" w:hAnsi="Times New Roman" w:cs="Times New Roman"/>
          <w:sz w:val="28"/>
          <w:szCs w:val="28"/>
        </w:rPr>
        <w:tab/>
      </w:r>
      <w:r w:rsidRPr="00C03ED5">
        <w:rPr>
          <w:rFonts w:ascii="Times New Roman" w:hAnsi="Times New Roman" w:cs="Times New Roman"/>
          <w:sz w:val="28"/>
          <w:szCs w:val="28"/>
        </w:rPr>
        <w:tab/>
      </w:r>
      <w:r w:rsidRPr="00C03ED5">
        <w:rPr>
          <w:rFonts w:ascii="Times New Roman" w:hAnsi="Times New Roman" w:cs="Times New Roman"/>
          <w:sz w:val="28"/>
          <w:szCs w:val="28"/>
        </w:rPr>
        <w:tab/>
      </w:r>
      <w:r w:rsidRPr="00C03ED5">
        <w:rPr>
          <w:rFonts w:ascii="Times New Roman" w:hAnsi="Times New Roman" w:cs="Times New Roman"/>
          <w:sz w:val="28"/>
          <w:szCs w:val="28"/>
        </w:rPr>
        <w:tab/>
      </w:r>
      <w:r w:rsidRPr="00C03ED5">
        <w:rPr>
          <w:rFonts w:ascii="Times New Roman" w:hAnsi="Times New Roman" w:cs="Times New Roman"/>
          <w:sz w:val="28"/>
          <w:szCs w:val="28"/>
        </w:rPr>
        <w:tab/>
      </w:r>
    </w:p>
    <w:p w:rsidR="00D31B07" w:rsidRDefault="00D31B07" w:rsidP="00250A98">
      <w:pPr>
        <w:spacing w:after="0" w:line="360" w:lineRule="auto"/>
        <w:ind w:firstLine="709"/>
        <w:rPr>
          <w:rFonts w:ascii="Times New Roman" w:hAnsi="Times New Roman" w:cs="Times New Roman"/>
          <w:sz w:val="28"/>
          <w:szCs w:val="28"/>
        </w:rPr>
      </w:pPr>
    </w:p>
    <w:p w:rsidR="00D31B07" w:rsidRDefault="00D31B07" w:rsidP="00250A98">
      <w:pPr>
        <w:spacing w:after="0" w:line="360" w:lineRule="auto"/>
        <w:ind w:firstLine="709"/>
        <w:rPr>
          <w:rFonts w:ascii="Times New Roman" w:hAnsi="Times New Roman" w:cs="Times New Roman"/>
          <w:sz w:val="28"/>
          <w:szCs w:val="28"/>
        </w:rPr>
      </w:pPr>
    </w:p>
    <w:p w:rsidR="00D31B07" w:rsidRDefault="00D31B07" w:rsidP="00250A98">
      <w:pPr>
        <w:spacing w:after="0" w:line="360" w:lineRule="auto"/>
        <w:ind w:firstLine="709"/>
        <w:rPr>
          <w:rFonts w:ascii="Times New Roman" w:hAnsi="Times New Roman" w:cs="Times New Roman"/>
          <w:sz w:val="28"/>
          <w:szCs w:val="28"/>
        </w:rPr>
      </w:pPr>
    </w:p>
    <w:p w:rsidR="00D31B07" w:rsidRDefault="00D31B07" w:rsidP="00250A98">
      <w:pPr>
        <w:spacing w:after="0" w:line="360" w:lineRule="auto"/>
        <w:ind w:firstLine="709"/>
        <w:rPr>
          <w:rFonts w:ascii="Times New Roman" w:hAnsi="Times New Roman" w:cs="Times New Roman"/>
          <w:sz w:val="28"/>
          <w:szCs w:val="28"/>
        </w:rPr>
      </w:pPr>
    </w:p>
    <w:p w:rsidR="00D31B07" w:rsidRDefault="00D31B07" w:rsidP="00250A98">
      <w:pPr>
        <w:spacing w:after="0" w:line="360" w:lineRule="auto"/>
        <w:ind w:firstLine="709"/>
        <w:rPr>
          <w:rFonts w:ascii="Times New Roman" w:hAnsi="Times New Roman" w:cs="Times New Roman"/>
          <w:sz w:val="28"/>
          <w:szCs w:val="28"/>
        </w:rPr>
      </w:pPr>
    </w:p>
    <w:p w:rsidR="00744BC1" w:rsidRDefault="00D31B07" w:rsidP="00250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44BC1" w:rsidRDefault="00744BC1" w:rsidP="00250A98">
      <w:pPr>
        <w:spacing w:after="0" w:line="360" w:lineRule="auto"/>
        <w:ind w:firstLine="709"/>
        <w:rPr>
          <w:rFonts w:ascii="Times New Roman" w:hAnsi="Times New Roman" w:cs="Times New Roman"/>
          <w:sz w:val="28"/>
          <w:szCs w:val="28"/>
        </w:rPr>
      </w:pPr>
    </w:p>
    <w:p w:rsidR="00744BC1" w:rsidRDefault="00744BC1"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p>
    <w:p w:rsidR="00B4160B" w:rsidRDefault="00B4160B" w:rsidP="00250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sectPr w:rsidR="00B4160B" w:rsidSect="00C03ED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49" w:rsidRDefault="00C14049" w:rsidP="00C03ED5">
      <w:pPr>
        <w:spacing w:after="0" w:line="240" w:lineRule="auto"/>
      </w:pPr>
      <w:r>
        <w:separator/>
      </w:r>
    </w:p>
  </w:endnote>
  <w:endnote w:type="continuationSeparator" w:id="0">
    <w:p w:rsidR="00C14049" w:rsidRDefault="00C14049" w:rsidP="00C0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49" w:rsidRDefault="00C14049" w:rsidP="00C03ED5">
      <w:pPr>
        <w:spacing w:after="0" w:line="240" w:lineRule="auto"/>
      </w:pPr>
      <w:r>
        <w:separator/>
      </w:r>
    </w:p>
  </w:footnote>
  <w:footnote w:type="continuationSeparator" w:id="0">
    <w:p w:rsidR="00C14049" w:rsidRDefault="00C14049" w:rsidP="00C03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713"/>
    </w:sdtPr>
    <w:sdtEndPr>
      <w:rPr>
        <w:rFonts w:ascii="Times New Roman" w:hAnsi="Times New Roman" w:cs="Times New Roman"/>
        <w:sz w:val="28"/>
        <w:szCs w:val="28"/>
      </w:rPr>
    </w:sdtEndPr>
    <w:sdtContent>
      <w:p w:rsidR="00C03ED5" w:rsidRPr="00DD56FB" w:rsidRDefault="00754F43">
        <w:pPr>
          <w:pStyle w:val="a6"/>
          <w:jc w:val="center"/>
          <w:rPr>
            <w:rFonts w:ascii="Times New Roman" w:hAnsi="Times New Roman" w:cs="Times New Roman"/>
            <w:sz w:val="28"/>
            <w:szCs w:val="28"/>
          </w:rPr>
        </w:pPr>
        <w:r w:rsidRPr="00DD56FB">
          <w:rPr>
            <w:rFonts w:ascii="Times New Roman" w:hAnsi="Times New Roman" w:cs="Times New Roman"/>
            <w:sz w:val="28"/>
            <w:szCs w:val="28"/>
          </w:rPr>
          <w:fldChar w:fldCharType="begin"/>
        </w:r>
        <w:r w:rsidRPr="00DD56FB">
          <w:rPr>
            <w:rFonts w:ascii="Times New Roman" w:hAnsi="Times New Roman" w:cs="Times New Roman"/>
            <w:sz w:val="28"/>
            <w:szCs w:val="28"/>
          </w:rPr>
          <w:instrText xml:space="preserve"> PAGE   \* MERGEFORMAT </w:instrText>
        </w:r>
        <w:r w:rsidRPr="00DD56FB">
          <w:rPr>
            <w:rFonts w:ascii="Times New Roman" w:hAnsi="Times New Roman" w:cs="Times New Roman"/>
            <w:sz w:val="28"/>
            <w:szCs w:val="28"/>
          </w:rPr>
          <w:fldChar w:fldCharType="separate"/>
        </w:r>
        <w:r w:rsidR="00CD754D">
          <w:rPr>
            <w:rFonts w:ascii="Times New Roman" w:hAnsi="Times New Roman" w:cs="Times New Roman"/>
            <w:noProof/>
            <w:sz w:val="28"/>
            <w:szCs w:val="28"/>
          </w:rPr>
          <w:t>13</w:t>
        </w:r>
        <w:r w:rsidRPr="00DD56FB">
          <w:rPr>
            <w:rFonts w:ascii="Times New Roman" w:hAnsi="Times New Roman" w:cs="Times New Roman"/>
            <w:noProof/>
            <w:sz w:val="28"/>
            <w:szCs w:val="28"/>
          </w:rPr>
          <w:fldChar w:fldCharType="end"/>
        </w:r>
      </w:p>
    </w:sdtContent>
  </w:sdt>
  <w:p w:rsidR="00C03ED5" w:rsidRDefault="00C03E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475"/>
    <w:rsid w:val="000628EB"/>
    <w:rsid w:val="00064A5D"/>
    <w:rsid w:val="0008036F"/>
    <w:rsid w:val="000A1717"/>
    <w:rsid w:val="000C54C2"/>
    <w:rsid w:val="0011339D"/>
    <w:rsid w:val="0012757E"/>
    <w:rsid w:val="001370D9"/>
    <w:rsid w:val="00142128"/>
    <w:rsid w:val="001549C4"/>
    <w:rsid w:val="001773D9"/>
    <w:rsid w:val="00183038"/>
    <w:rsid w:val="00183F13"/>
    <w:rsid w:val="001A5A3D"/>
    <w:rsid w:val="001A6957"/>
    <w:rsid w:val="001B6AD1"/>
    <w:rsid w:val="001C4A31"/>
    <w:rsid w:val="001C4DB0"/>
    <w:rsid w:val="001D5355"/>
    <w:rsid w:val="001E5950"/>
    <w:rsid w:val="00232DDF"/>
    <w:rsid w:val="00232DE1"/>
    <w:rsid w:val="00250A98"/>
    <w:rsid w:val="00253A3E"/>
    <w:rsid w:val="0025767A"/>
    <w:rsid w:val="00260322"/>
    <w:rsid w:val="0026476B"/>
    <w:rsid w:val="0027072B"/>
    <w:rsid w:val="00274F5B"/>
    <w:rsid w:val="00280A5E"/>
    <w:rsid w:val="00283A14"/>
    <w:rsid w:val="002A1DA8"/>
    <w:rsid w:val="002A2C4A"/>
    <w:rsid w:val="002B1F2D"/>
    <w:rsid w:val="002B385B"/>
    <w:rsid w:val="002E105B"/>
    <w:rsid w:val="002E17DD"/>
    <w:rsid w:val="002E74EB"/>
    <w:rsid w:val="002E7A62"/>
    <w:rsid w:val="002F3265"/>
    <w:rsid w:val="002F6687"/>
    <w:rsid w:val="00303C64"/>
    <w:rsid w:val="00305A83"/>
    <w:rsid w:val="00307771"/>
    <w:rsid w:val="00312BF8"/>
    <w:rsid w:val="0031318C"/>
    <w:rsid w:val="00313CD4"/>
    <w:rsid w:val="00314369"/>
    <w:rsid w:val="00317AB0"/>
    <w:rsid w:val="00335D8D"/>
    <w:rsid w:val="00335DCE"/>
    <w:rsid w:val="00344E11"/>
    <w:rsid w:val="00346DA9"/>
    <w:rsid w:val="00362708"/>
    <w:rsid w:val="00375460"/>
    <w:rsid w:val="00386985"/>
    <w:rsid w:val="00387644"/>
    <w:rsid w:val="00396F63"/>
    <w:rsid w:val="003C35E9"/>
    <w:rsid w:val="003C4FF2"/>
    <w:rsid w:val="003D0C65"/>
    <w:rsid w:val="003D3D62"/>
    <w:rsid w:val="003E4509"/>
    <w:rsid w:val="003F2029"/>
    <w:rsid w:val="00417507"/>
    <w:rsid w:val="00443ADA"/>
    <w:rsid w:val="00443CE3"/>
    <w:rsid w:val="0045759D"/>
    <w:rsid w:val="0046231B"/>
    <w:rsid w:val="00482579"/>
    <w:rsid w:val="004A0BBB"/>
    <w:rsid w:val="004C1503"/>
    <w:rsid w:val="00500B36"/>
    <w:rsid w:val="00503AFE"/>
    <w:rsid w:val="00504555"/>
    <w:rsid w:val="005056FE"/>
    <w:rsid w:val="00507FB1"/>
    <w:rsid w:val="005106E5"/>
    <w:rsid w:val="005240B6"/>
    <w:rsid w:val="0055579E"/>
    <w:rsid w:val="00596DCD"/>
    <w:rsid w:val="005B30BD"/>
    <w:rsid w:val="005B4B66"/>
    <w:rsid w:val="005B4BAA"/>
    <w:rsid w:val="005C3690"/>
    <w:rsid w:val="005D2A83"/>
    <w:rsid w:val="005D3E5D"/>
    <w:rsid w:val="005D698D"/>
    <w:rsid w:val="005F6737"/>
    <w:rsid w:val="00607497"/>
    <w:rsid w:val="00622F5C"/>
    <w:rsid w:val="006364B6"/>
    <w:rsid w:val="00641563"/>
    <w:rsid w:val="00641679"/>
    <w:rsid w:val="006753A9"/>
    <w:rsid w:val="00677F40"/>
    <w:rsid w:val="00680C0C"/>
    <w:rsid w:val="006A4B51"/>
    <w:rsid w:val="006D2AE4"/>
    <w:rsid w:val="006E31E3"/>
    <w:rsid w:val="006E7524"/>
    <w:rsid w:val="006F7081"/>
    <w:rsid w:val="00707C6D"/>
    <w:rsid w:val="007350FF"/>
    <w:rsid w:val="00741E16"/>
    <w:rsid w:val="00744BC1"/>
    <w:rsid w:val="00752B0B"/>
    <w:rsid w:val="00754F43"/>
    <w:rsid w:val="007551D0"/>
    <w:rsid w:val="00763ED8"/>
    <w:rsid w:val="00774C29"/>
    <w:rsid w:val="00775286"/>
    <w:rsid w:val="00786359"/>
    <w:rsid w:val="007C7521"/>
    <w:rsid w:val="007F356D"/>
    <w:rsid w:val="00830187"/>
    <w:rsid w:val="00833D0D"/>
    <w:rsid w:val="0083519B"/>
    <w:rsid w:val="00835877"/>
    <w:rsid w:val="00835C02"/>
    <w:rsid w:val="008409C9"/>
    <w:rsid w:val="0085226A"/>
    <w:rsid w:val="00852859"/>
    <w:rsid w:val="00854819"/>
    <w:rsid w:val="008644A8"/>
    <w:rsid w:val="0089300E"/>
    <w:rsid w:val="008A78F9"/>
    <w:rsid w:val="008B00B4"/>
    <w:rsid w:val="008B09F5"/>
    <w:rsid w:val="008B5F07"/>
    <w:rsid w:val="00910872"/>
    <w:rsid w:val="00910895"/>
    <w:rsid w:val="00910C84"/>
    <w:rsid w:val="009440CA"/>
    <w:rsid w:val="0094713B"/>
    <w:rsid w:val="009472BA"/>
    <w:rsid w:val="00954707"/>
    <w:rsid w:val="00955AD1"/>
    <w:rsid w:val="009613D5"/>
    <w:rsid w:val="00966DC4"/>
    <w:rsid w:val="009800E2"/>
    <w:rsid w:val="00997C6C"/>
    <w:rsid w:val="009B45D8"/>
    <w:rsid w:val="009D35B4"/>
    <w:rsid w:val="00A06A75"/>
    <w:rsid w:val="00A219D7"/>
    <w:rsid w:val="00A37E2F"/>
    <w:rsid w:val="00A4790A"/>
    <w:rsid w:val="00A531DF"/>
    <w:rsid w:val="00A608A3"/>
    <w:rsid w:val="00A7224B"/>
    <w:rsid w:val="00AC0A4E"/>
    <w:rsid w:val="00AC391D"/>
    <w:rsid w:val="00AE09E4"/>
    <w:rsid w:val="00AE5F83"/>
    <w:rsid w:val="00AF5263"/>
    <w:rsid w:val="00B124F7"/>
    <w:rsid w:val="00B247DF"/>
    <w:rsid w:val="00B331D5"/>
    <w:rsid w:val="00B35FDE"/>
    <w:rsid w:val="00B4160B"/>
    <w:rsid w:val="00B445BC"/>
    <w:rsid w:val="00B5024B"/>
    <w:rsid w:val="00B55F69"/>
    <w:rsid w:val="00B60723"/>
    <w:rsid w:val="00B638C2"/>
    <w:rsid w:val="00B67CD0"/>
    <w:rsid w:val="00B71E9A"/>
    <w:rsid w:val="00B7310E"/>
    <w:rsid w:val="00B819C1"/>
    <w:rsid w:val="00B87A54"/>
    <w:rsid w:val="00B95BD8"/>
    <w:rsid w:val="00BC2299"/>
    <w:rsid w:val="00BF2F9D"/>
    <w:rsid w:val="00C03ED5"/>
    <w:rsid w:val="00C04730"/>
    <w:rsid w:val="00C060FE"/>
    <w:rsid w:val="00C14049"/>
    <w:rsid w:val="00C21B03"/>
    <w:rsid w:val="00C31647"/>
    <w:rsid w:val="00C46091"/>
    <w:rsid w:val="00C50355"/>
    <w:rsid w:val="00C818E8"/>
    <w:rsid w:val="00CA2F82"/>
    <w:rsid w:val="00CA4A39"/>
    <w:rsid w:val="00CA6EF8"/>
    <w:rsid w:val="00CA7475"/>
    <w:rsid w:val="00CB2217"/>
    <w:rsid w:val="00CB2586"/>
    <w:rsid w:val="00CB4AC4"/>
    <w:rsid w:val="00CB761E"/>
    <w:rsid w:val="00CC45B6"/>
    <w:rsid w:val="00CD1C12"/>
    <w:rsid w:val="00CD754D"/>
    <w:rsid w:val="00CE42EE"/>
    <w:rsid w:val="00CF3118"/>
    <w:rsid w:val="00CF3485"/>
    <w:rsid w:val="00CF6009"/>
    <w:rsid w:val="00D1218D"/>
    <w:rsid w:val="00D150F3"/>
    <w:rsid w:val="00D26617"/>
    <w:rsid w:val="00D31B07"/>
    <w:rsid w:val="00D5755D"/>
    <w:rsid w:val="00D94B98"/>
    <w:rsid w:val="00D9586A"/>
    <w:rsid w:val="00DA54F4"/>
    <w:rsid w:val="00DB2223"/>
    <w:rsid w:val="00DC07A6"/>
    <w:rsid w:val="00DD56FB"/>
    <w:rsid w:val="00DE29CC"/>
    <w:rsid w:val="00DE498F"/>
    <w:rsid w:val="00DE5D51"/>
    <w:rsid w:val="00E01AFE"/>
    <w:rsid w:val="00E15852"/>
    <w:rsid w:val="00E41F2F"/>
    <w:rsid w:val="00E46D90"/>
    <w:rsid w:val="00E46E9D"/>
    <w:rsid w:val="00E53430"/>
    <w:rsid w:val="00E604C1"/>
    <w:rsid w:val="00E64604"/>
    <w:rsid w:val="00E66ED8"/>
    <w:rsid w:val="00E73F2E"/>
    <w:rsid w:val="00E7799B"/>
    <w:rsid w:val="00E81CB9"/>
    <w:rsid w:val="00E85FC1"/>
    <w:rsid w:val="00EC5AC2"/>
    <w:rsid w:val="00ED7BCD"/>
    <w:rsid w:val="00EE5698"/>
    <w:rsid w:val="00EF133B"/>
    <w:rsid w:val="00EF38D8"/>
    <w:rsid w:val="00F00294"/>
    <w:rsid w:val="00F01A02"/>
    <w:rsid w:val="00F134B4"/>
    <w:rsid w:val="00F24D80"/>
    <w:rsid w:val="00F27C23"/>
    <w:rsid w:val="00F340FA"/>
    <w:rsid w:val="00F47C1F"/>
    <w:rsid w:val="00F54A18"/>
    <w:rsid w:val="00F57349"/>
    <w:rsid w:val="00F75D61"/>
    <w:rsid w:val="00F77C71"/>
    <w:rsid w:val="00FA2BA8"/>
    <w:rsid w:val="00FB4047"/>
    <w:rsid w:val="00FE3ADF"/>
    <w:rsid w:val="00FF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5D"/>
  </w:style>
  <w:style w:type="paragraph" w:styleId="1">
    <w:name w:val="heading 1"/>
    <w:basedOn w:val="a"/>
    <w:next w:val="a"/>
    <w:link w:val="10"/>
    <w:uiPriority w:val="99"/>
    <w:qFormat/>
    <w:rsid w:val="00CA747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7475"/>
    <w:rPr>
      <w:rFonts w:ascii="Arial" w:eastAsia="Times New Roman" w:hAnsi="Arial" w:cs="Arial"/>
      <w:b/>
      <w:bCs/>
      <w:color w:val="26282F"/>
      <w:sz w:val="24"/>
      <w:szCs w:val="24"/>
    </w:rPr>
  </w:style>
  <w:style w:type="paragraph" w:styleId="a3">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semiHidden/>
    <w:unhideWhenUsed/>
    <w:qFormat/>
    <w:rsid w:val="00CA7475"/>
    <w:pPr>
      <w:spacing w:after="0" w:line="240" w:lineRule="auto"/>
    </w:pPr>
    <w:rPr>
      <w:rFonts w:ascii="Calibri" w:eastAsia="Times New Roman" w:hAnsi="Calibri" w:cs="Times New Roman"/>
    </w:rPr>
  </w:style>
  <w:style w:type="paragraph" w:customStyle="1" w:styleId="ConsPlusNormal">
    <w:name w:val="ConsPlusNormal"/>
    <w:uiPriority w:val="99"/>
    <w:qFormat/>
    <w:rsid w:val="00CA7475"/>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2">
    <w:name w:val="Основной текст (2)_"/>
    <w:basedOn w:val="a0"/>
    <w:link w:val="20"/>
    <w:locked/>
    <w:rsid w:val="00CA7475"/>
    <w:rPr>
      <w:rFonts w:ascii="Times New Roman" w:eastAsia="Times New Roman" w:hAnsi="Times New Roman" w:cs="Times New Roman"/>
      <w:sz w:val="28"/>
      <w:szCs w:val="28"/>
      <w:shd w:val="clear" w:color="auto" w:fill="FFFFFF"/>
    </w:rPr>
  </w:style>
  <w:style w:type="paragraph" w:customStyle="1" w:styleId="20">
    <w:name w:val="Основной текст (2)"/>
    <w:link w:val="2"/>
    <w:qFormat/>
    <w:rsid w:val="00CA7475"/>
    <w:pPr>
      <w:widowControl w:val="0"/>
      <w:shd w:val="clear" w:color="auto" w:fill="FFFFFF"/>
      <w:spacing w:before="420" w:after="0" w:line="317" w:lineRule="exact"/>
      <w:ind w:hanging="340"/>
      <w:jc w:val="both"/>
    </w:pPr>
    <w:rPr>
      <w:rFonts w:ascii="Times New Roman" w:eastAsia="Times New Roman" w:hAnsi="Times New Roman" w:cs="Times New Roman"/>
      <w:sz w:val="28"/>
      <w:szCs w:val="28"/>
    </w:rPr>
  </w:style>
  <w:style w:type="character" w:customStyle="1" w:styleId="a4">
    <w:name w:val="Гипертекстовая ссылка"/>
    <w:basedOn w:val="a0"/>
    <w:uiPriority w:val="99"/>
    <w:rsid w:val="00CA7475"/>
    <w:rPr>
      <w:b/>
      <w:bCs/>
      <w:color w:val="106BBE"/>
    </w:rPr>
  </w:style>
  <w:style w:type="character" w:styleId="a5">
    <w:name w:val="Emphasis"/>
    <w:basedOn w:val="a0"/>
    <w:uiPriority w:val="20"/>
    <w:qFormat/>
    <w:rsid w:val="00CA7475"/>
    <w:rPr>
      <w:i/>
      <w:iCs/>
    </w:rPr>
  </w:style>
  <w:style w:type="paragraph" w:styleId="a6">
    <w:name w:val="header"/>
    <w:basedOn w:val="a"/>
    <w:link w:val="a7"/>
    <w:uiPriority w:val="99"/>
    <w:unhideWhenUsed/>
    <w:rsid w:val="00C03E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3ED5"/>
  </w:style>
  <w:style w:type="paragraph" w:styleId="a8">
    <w:name w:val="footer"/>
    <w:basedOn w:val="a"/>
    <w:link w:val="a9"/>
    <w:uiPriority w:val="99"/>
    <w:unhideWhenUsed/>
    <w:rsid w:val="00C03E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3ED5"/>
  </w:style>
  <w:style w:type="paragraph" w:styleId="aa">
    <w:name w:val="Balloon Text"/>
    <w:basedOn w:val="a"/>
    <w:link w:val="ab"/>
    <w:uiPriority w:val="99"/>
    <w:semiHidden/>
    <w:unhideWhenUsed/>
    <w:rsid w:val="00396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5553">
      <w:bodyDiv w:val="1"/>
      <w:marLeft w:val="0"/>
      <w:marRight w:val="0"/>
      <w:marTop w:val="0"/>
      <w:marBottom w:val="0"/>
      <w:divBdr>
        <w:top w:val="none" w:sz="0" w:space="0" w:color="auto"/>
        <w:left w:val="none" w:sz="0" w:space="0" w:color="auto"/>
        <w:bottom w:val="none" w:sz="0" w:space="0" w:color="auto"/>
        <w:right w:val="none" w:sz="0" w:space="0" w:color="auto"/>
      </w:divBdr>
    </w:div>
    <w:div w:id="806095572">
      <w:bodyDiv w:val="1"/>
      <w:marLeft w:val="0"/>
      <w:marRight w:val="0"/>
      <w:marTop w:val="0"/>
      <w:marBottom w:val="0"/>
      <w:divBdr>
        <w:top w:val="none" w:sz="0" w:space="0" w:color="auto"/>
        <w:left w:val="none" w:sz="0" w:space="0" w:color="auto"/>
        <w:bottom w:val="none" w:sz="0" w:space="0" w:color="auto"/>
        <w:right w:val="none" w:sz="0" w:space="0" w:color="auto"/>
      </w:divBdr>
    </w:div>
    <w:div w:id="941114070">
      <w:bodyDiv w:val="1"/>
      <w:marLeft w:val="0"/>
      <w:marRight w:val="0"/>
      <w:marTop w:val="0"/>
      <w:marBottom w:val="0"/>
      <w:divBdr>
        <w:top w:val="none" w:sz="0" w:space="0" w:color="auto"/>
        <w:left w:val="none" w:sz="0" w:space="0" w:color="auto"/>
        <w:bottom w:val="none" w:sz="0" w:space="0" w:color="auto"/>
        <w:right w:val="none" w:sz="0" w:space="0" w:color="auto"/>
      </w:divBdr>
    </w:div>
    <w:div w:id="962881682">
      <w:bodyDiv w:val="1"/>
      <w:marLeft w:val="0"/>
      <w:marRight w:val="0"/>
      <w:marTop w:val="0"/>
      <w:marBottom w:val="0"/>
      <w:divBdr>
        <w:top w:val="none" w:sz="0" w:space="0" w:color="auto"/>
        <w:left w:val="none" w:sz="0" w:space="0" w:color="auto"/>
        <w:bottom w:val="none" w:sz="0" w:space="0" w:color="auto"/>
        <w:right w:val="none" w:sz="0" w:space="0" w:color="auto"/>
      </w:divBdr>
    </w:div>
    <w:div w:id="11881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125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D6D1-0FFA-4543-A9E0-DCB0FBD4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15</Pages>
  <Words>3961</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Формоза</dc:creator>
  <cp:keywords/>
  <dc:description/>
  <cp:lastModifiedBy>Formoza</cp:lastModifiedBy>
  <cp:revision>199</cp:revision>
  <cp:lastPrinted>2018-05-29T02:51:00Z</cp:lastPrinted>
  <dcterms:created xsi:type="dcterms:W3CDTF">2018-05-25T05:13:00Z</dcterms:created>
  <dcterms:modified xsi:type="dcterms:W3CDTF">2018-06-09T06:30:00Z</dcterms:modified>
</cp:coreProperties>
</file>