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1A" w:rsidRPr="00F45E77" w:rsidRDefault="00A23E1A" w:rsidP="000C430A">
      <w:pPr>
        <w:spacing w:after="0" w:line="240" w:lineRule="auto"/>
        <w:jc w:val="center"/>
        <w:rPr>
          <w:rFonts w:ascii="Times New Roman" w:hAnsi="Times New Roman" w:cs="Times New Roman"/>
          <w:b/>
          <w:sz w:val="32"/>
          <w:szCs w:val="32"/>
        </w:rPr>
      </w:pPr>
      <w:r w:rsidRPr="00F45E77">
        <w:rPr>
          <w:rFonts w:ascii="Times New Roman" w:hAnsi="Times New Roman" w:cs="Times New Roman"/>
          <w:b/>
          <w:sz w:val="32"/>
          <w:szCs w:val="32"/>
        </w:rPr>
        <w:t xml:space="preserve">Ежегодный доклад </w:t>
      </w:r>
    </w:p>
    <w:p w:rsidR="00A23E1A" w:rsidRPr="00F45E77" w:rsidRDefault="00A23E1A" w:rsidP="000C430A">
      <w:pPr>
        <w:spacing w:after="0" w:line="240" w:lineRule="auto"/>
        <w:jc w:val="center"/>
        <w:rPr>
          <w:rFonts w:ascii="Times New Roman" w:hAnsi="Times New Roman" w:cs="Times New Roman"/>
          <w:b/>
          <w:sz w:val="32"/>
          <w:szCs w:val="32"/>
        </w:rPr>
      </w:pPr>
      <w:r w:rsidRPr="00F45E77">
        <w:rPr>
          <w:rFonts w:ascii="Times New Roman" w:hAnsi="Times New Roman" w:cs="Times New Roman"/>
          <w:b/>
          <w:sz w:val="32"/>
          <w:szCs w:val="32"/>
        </w:rPr>
        <w:t>Уполномоченного по правам человека в Забайкальском крае</w:t>
      </w:r>
    </w:p>
    <w:p w:rsidR="00A23E1A" w:rsidRDefault="00A23E1A" w:rsidP="000C430A">
      <w:pPr>
        <w:spacing w:after="0" w:line="240" w:lineRule="auto"/>
        <w:jc w:val="center"/>
        <w:rPr>
          <w:rFonts w:ascii="Times New Roman" w:hAnsi="Times New Roman" w:cs="Times New Roman"/>
          <w:b/>
          <w:sz w:val="32"/>
          <w:szCs w:val="32"/>
        </w:rPr>
      </w:pPr>
      <w:r w:rsidRPr="00F45E77">
        <w:rPr>
          <w:rFonts w:ascii="Times New Roman" w:hAnsi="Times New Roman" w:cs="Times New Roman"/>
          <w:b/>
          <w:sz w:val="32"/>
          <w:szCs w:val="32"/>
        </w:rPr>
        <w:t xml:space="preserve"> за 201</w:t>
      </w:r>
      <w:r>
        <w:rPr>
          <w:rFonts w:ascii="Times New Roman" w:hAnsi="Times New Roman" w:cs="Times New Roman"/>
          <w:b/>
          <w:sz w:val="32"/>
          <w:szCs w:val="32"/>
        </w:rPr>
        <w:t>8</w:t>
      </w:r>
      <w:r w:rsidRPr="00F45E77">
        <w:rPr>
          <w:rFonts w:ascii="Times New Roman" w:hAnsi="Times New Roman" w:cs="Times New Roman"/>
          <w:b/>
          <w:sz w:val="32"/>
          <w:szCs w:val="32"/>
        </w:rPr>
        <w:t xml:space="preserve"> год</w:t>
      </w:r>
      <w:r>
        <w:rPr>
          <w:rFonts w:ascii="Times New Roman" w:hAnsi="Times New Roman" w:cs="Times New Roman"/>
          <w:b/>
          <w:sz w:val="32"/>
          <w:szCs w:val="32"/>
        </w:rPr>
        <w:t xml:space="preserve"> </w:t>
      </w:r>
    </w:p>
    <w:p w:rsidR="00A23E1A" w:rsidRPr="00F45E77" w:rsidRDefault="00A23E1A" w:rsidP="000C430A">
      <w:pPr>
        <w:spacing w:after="0" w:line="240" w:lineRule="auto"/>
        <w:jc w:val="center"/>
        <w:rPr>
          <w:rFonts w:ascii="Times New Roman" w:hAnsi="Times New Roman" w:cs="Times New Roman"/>
          <w:b/>
          <w:sz w:val="32"/>
          <w:szCs w:val="32"/>
        </w:rPr>
      </w:pPr>
    </w:p>
    <w:p w:rsidR="00A23E1A" w:rsidRPr="00EA536F" w:rsidRDefault="00A23E1A"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Доклад Уполномоченного по правам человека в Забайкальском крае (далее также  – Уполномоченный) подготовлен в соответствии с частью 1 статьи 18 Закона Забайкальского края «Об Уполномоченном по правам человека в Забайкальском крае».</w:t>
      </w:r>
    </w:p>
    <w:p w:rsidR="00A23E1A" w:rsidRPr="00EA536F" w:rsidRDefault="00A23E1A"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 xml:space="preserve">Доклад о деятельности Уполномоченного  в 2018 году является девятым по счету ежегодным документом, который в соответствии с Законом </w:t>
      </w:r>
      <w:r w:rsidR="003411F8">
        <w:rPr>
          <w:rFonts w:ascii="Times New Roman" w:hAnsi="Times New Roman" w:cs="Times New Roman"/>
          <w:sz w:val="28"/>
          <w:szCs w:val="28"/>
        </w:rPr>
        <w:t xml:space="preserve">края </w:t>
      </w:r>
      <w:r w:rsidRPr="00EA536F">
        <w:rPr>
          <w:rFonts w:ascii="Times New Roman" w:hAnsi="Times New Roman" w:cs="Times New Roman"/>
          <w:sz w:val="28"/>
          <w:szCs w:val="28"/>
        </w:rPr>
        <w:t xml:space="preserve">направляется Уполномоченному по правам человека в Российской Федерации, Губернатору Забайкальского края, в Законодательное Собрание Забайкальского края, председателю Забайкальского краевого суда и прокурору Забайкальского края. </w:t>
      </w:r>
      <w:proofErr w:type="gramStart"/>
      <w:r w:rsidRPr="00EA536F">
        <w:rPr>
          <w:rFonts w:ascii="Times New Roman" w:hAnsi="Times New Roman" w:cs="Times New Roman"/>
          <w:sz w:val="28"/>
          <w:szCs w:val="28"/>
        </w:rPr>
        <w:t>В целях осуществления взаимодействия и информирования о состоянии правозащитной деятельности на территории края доклад также направляется руководителям Управления Министерства внутренних дел России по Забайкальскому краю (далее – УМВД России по Забайкальскому краю),  Следственного управления Следственного комитета России по Забайкальскому краю (далее – СУ СК России по Забайкальскому краю), в Управление Федеральной службы судебных приставов по</w:t>
      </w:r>
      <w:proofErr w:type="gramEnd"/>
      <w:r w:rsidRPr="00EA536F">
        <w:rPr>
          <w:rFonts w:ascii="Times New Roman" w:hAnsi="Times New Roman" w:cs="Times New Roman"/>
          <w:sz w:val="28"/>
          <w:szCs w:val="28"/>
        </w:rPr>
        <w:t xml:space="preserve"> Забайкальскому краю (далее – УФССП по Забайкальскому краю), руководителям иных заинтересованных ведомств.</w:t>
      </w:r>
    </w:p>
    <w:p w:rsidR="00A23E1A" w:rsidRPr="00EA536F" w:rsidRDefault="00A23E1A" w:rsidP="000C430A">
      <w:pPr>
        <w:pStyle w:val="a3"/>
        <w:spacing w:after="0" w:line="240" w:lineRule="auto"/>
        <w:ind w:left="0" w:firstLine="709"/>
        <w:jc w:val="both"/>
        <w:rPr>
          <w:rFonts w:ascii="Times New Roman" w:hAnsi="Times New Roman" w:cs="Times New Roman"/>
          <w:color w:val="FF0000"/>
          <w:sz w:val="28"/>
          <w:szCs w:val="28"/>
        </w:rPr>
      </w:pPr>
      <w:r w:rsidRPr="00EA536F">
        <w:rPr>
          <w:rFonts w:ascii="Times New Roman" w:eastAsia="Times New Roman" w:hAnsi="Times New Roman" w:cs="Times New Roman"/>
          <w:bCs/>
          <w:sz w:val="28"/>
          <w:szCs w:val="28"/>
        </w:rPr>
        <w:t xml:space="preserve">Основными задачами деятельности Уполномоченного в  2018 году были восстановление нарушенных прав и усиление гарантий государственной защиты прав и свобод человека и гражданина. </w:t>
      </w:r>
      <w:r w:rsidRPr="00EA536F">
        <w:rPr>
          <w:rFonts w:ascii="Times New Roman" w:hAnsi="Times New Roman" w:cs="Times New Roman"/>
          <w:sz w:val="28"/>
          <w:szCs w:val="28"/>
        </w:rPr>
        <w:t xml:space="preserve">Особое внимание в докладе уделяется анализу текущей ситуации и выявлению системных проблем в области прав и свобод человека. </w:t>
      </w:r>
      <w:r w:rsidRPr="00EA536F">
        <w:rPr>
          <w:rFonts w:ascii="Times New Roman" w:eastAsia="Times New Roman" w:hAnsi="Times New Roman" w:cs="Times New Roman"/>
          <w:bCs/>
          <w:sz w:val="28"/>
          <w:szCs w:val="28"/>
        </w:rPr>
        <w:t>Доклад содержит информацию о конкретных фактах нарушения прав и свобод, а также о негативных социально-экономических явлениях,</w:t>
      </w:r>
      <w:r w:rsidRPr="00EA536F">
        <w:rPr>
          <w:rFonts w:ascii="Times New Roman" w:hAnsi="Times New Roman" w:cs="Times New Roman"/>
          <w:sz w:val="28"/>
          <w:szCs w:val="28"/>
        </w:rPr>
        <w:t xml:space="preserve"> анализируются проблемы, связанных с  соблюдением конституционных прав и свобод жителей Забайкальского края за период с 1 января по 31 декабря 2018 года</w:t>
      </w:r>
      <w:r w:rsidRPr="00EA536F">
        <w:rPr>
          <w:rFonts w:ascii="Times New Roman" w:eastAsia="Times New Roman" w:hAnsi="Times New Roman" w:cs="Times New Roman"/>
          <w:bCs/>
          <w:sz w:val="28"/>
          <w:szCs w:val="28"/>
        </w:rPr>
        <w:t xml:space="preserve">. </w:t>
      </w:r>
    </w:p>
    <w:p w:rsidR="00A23E1A" w:rsidRPr="00EA536F" w:rsidRDefault="00A23E1A" w:rsidP="000C430A">
      <w:pPr>
        <w:spacing w:after="0" w:line="240" w:lineRule="auto"/>
        <w:ind w:firstLine="708"/>
        <w:jc w:val="both"/>
        <w:rPr>
          <w:rFonts w:ascii="Times New Roman" w:hAnsi="Times New Roman" w:cs="Times New Roman"/>
          <w:sz w:val="28"/>
          <w:szCs w:val="28"/>
        </w:rPr>
      </w:pPr>
      <w:r w:rsidRPr="00EA536F">
        <w:rPr>
          <w:rFonts w:ascii="Times New Roman" w:eastAsia="Times New Roman" w:hAnsi="Times New Roman" w:cs="Times New Roman"/>
          <w:bCs/>
          <w:sz w:val="28"/>
          <w:szCs w:val="28"/>
        </w:rPr>
        <w:t xml:space="preserve">При подготовке доклада  использовались сведения, </w:t>
      </w:r>
      <w:r>
        <w:rPr>
          <w:rFonts w:ascii="Times New Roman" w:eastAsia="Times New Roman" w:hAnsi="Times New Roman" w:cs="Times New Roman"/>
          <w:bCs/>
          <w:sz w:val="28"/>
          <w:szCs w:val="28"/>
        </w:rPr>
        <w:t xml:space="preserve">содержащиеся в </w:t>
      </w:r>
      <w:r w:rsidRPr="00EA536F">
        <w:rPr>
          <w:rFonts w:ascii="Times New Roman" w:eastAsia="Times New Roman" w:hAnsi="Times New Roman" w:cs="Times New Roman"/>
          <w:bCs/>
          <w:sz w:val="28"/>
          <w:szCs w:val="28"/>
        </w:rPr>
        <w:t xml:space="preserve"> жалоб</w:t>
      </w:r>
      <w:r>
        <w:rPr>
          <w:rFonts w:ascii="Times New Roman" w:eastAsia="Times New Roman" w:hAnsi="Times New Roman" w:cs="Times New Roman"/>
          <w:bCs/>
          <w:sz w:val="28"/>
          <w:szCs w:val="28"/>
        </w:rPr>
        <w:t>ах</w:t>
      </w:r>
      <w:r w:rsidRPr="00EA536F">
        <w:rPr>
          <w:rFonts w:ascii="Times New Roman" w:eastAsia="Times New Roman" w:hAnsi="Times New Roman" w:cs="Times New Roman"/>
          <w:bCs/>
          <w:sz w:val="28"/>
          <w:szCs w:val="28"/>
        </w:rPr>
        <w:t xml:space="preserve"> и обращени</w:t>
      </w:r>
      <w:r>
        <w:rPr>
          <w:rFonts w:ascii="Times New Roman" w:eastAsia="Times New Roman" w:hAnsi="Times New Roman" w:cs="Times New Roman"/>
          <w:bCs/>
          <w:sz w:val="28"/>
          <w:szCs w:val="28"/>
        </w:rPr>
        <w:t>ях</w:t>
      </w:r>
      <w:r w:rsidRPr="00EA536F">
        <w:rPr>
          <w:rFonts w:ascii="Times New Roman" w:eastAsia="Times New Roman" w:hAnsi="Times New Roman" w:cs="Times New Roman"/>
          <w:bCs/>
          <w:sz w:val="28"/>
          <w:szCs w:val="28"/>
        </w:rPr>
        <w:t xml:space="preserve"> граждан в адрес Уполномоченного, официальные статистические данные, а также материалы, полученные от органов государственной власти и местного самоуправления, правозащитных организаций и общественных представителей Уполномоченного в муниципальных образованиях края и из средств массовой информации.</w:t>
      </w:r>
      <w:r w:rsidRPr="00EA536F">
        <w:rPr>
          <w:rFonts w:ascii="Times New Roman" w:hAnsi="Times New Roman" w:cs="Times New Roman"/>
          <w:sz w:val="28"/>
          <w:szCs w:val="28"/>
        </w:rPr>
        <w:t xml:space="preserve"> </w:t>
      </w:r>
    </w:p>
    <w:p w:rsidR="00A23E1A" w:rsidRPr="00EA536F" w:rsidRDefault="00A23E1A" w:rsidP="000C430A">
      <w:pPr>
        <w:autoSpaceDE w:val="0"/>
        <w:autoSpaceDN w:val="0"/>
        <w:adjustRightInd w:val="0"/>
        <w:spacing w:after="0" w:line="240" w:lineRule="auto"/>
        <w:ind w:firstLine="709"/>
        <w:jc w:val="both"/>
        <w:rPr>
          <w:rFonts w:ascii="Times New Roman" w:eastAsia="Times New Roman" w:hAnsi="Times New Roman" w:cs="Times New Roman"/>
          <w:bCs/>
          <w:color w:val="C00000"/>
          <w:sz w:val="28"/>
          <w:szCs w:val="28"/>
        </w:rPr>
      </w:pPr>
      <w:r w:rsidRPr="00EA536F">
        <w:rPr>
          <w:rFonts w:ascii="Times New Roman" w:hAnsi="Times New Roman" w:cs="Times New Roman"/>
          <w:sz w:val="28"/>
          <w:szCs w:val="28"/>
        </w:rPr>
        <w:t>Основная цель Доклада – привлечь внимание депутатов Законодательного Собрания  и  Правительства края, государственных органов исполнительной власти, правоохранительных структур, институтов гражданского общества к проблемам соблюдения прав и свобод граждан, поскольку в</w:t>
      </w:r>
      <w:r w:rsidRPr="00EA536F">
        <w:rPr>
          <w:rFonts w:ascii="Times New Roman" w:eastAsia="Times New Roman" w:hAnsi="Times New Roman" w:cs="Times New Roman"/>
          <w:bCs/>
          <w:sz w:val="28"/>
          <w:szCs w:val="28"/>
        </w:rPr>
        <w:t xml:space="preserve"> значительной мере эффективность деятельности Уполномоченного зависит от взаимодействия с вышеперечисленными органами.</w:t>
      </w:r>
    </w:p>
    <w:p w:rsidR="00A23E1A" w:rsidRPr="00EA536F" w:rsidRDefault="00A23E1A" w:rsidP="000C430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EA536F">
        <w:rPr>
          <w:rFonts w:ascii="Times New Roman" w:eastAsia="Times New Roman" w:hAnsi="Times New Roman" w:cs="Times New Roman"/>
          <w:bCs/>
          <w:sz w:val="28"/>
          <w:szCs w:val="28"/>
        </w:rPr>
        <w:lastRenderedPageBreak/>
        <w:t>В числе главных задач деятельности Уполномоченного по-прежнему остаются вопросы повышения правовой культуры общества, способствующие осознанию жителями края своих прав, а также форм и методов их защиты.</w:t>
      </w:r>
    </w:p>
    <w:p w:rsidR="00A23E1A" w:rsidRPr="00EA536F" w:rsidRDefault="00A23E1A" w:rsidP="000C430A">
      <w:pPr>
        <w:spacing w:after="0" w:line="240" w:lineRule="auto"/>
        <w:ind w:firstLine="708"/>
        <w:jc w:val="both"/>
        <w:rPr>
          <w:rFonts w:ascii="Times New Roman" w:hAnsi="Times New Roman" w:cs="Times New Roman"/>
          <w:sz w:val="28"/>
          <w:szCs w:val="28"/>
        </w:rPr>
      </w:pPr>
      <w:r w:rsidRPr="00EA536F">
        <w:rPr>
          <w:rFonts w:ascii="Times New Roman" w:hAnsi="Times New Roman" w:cs="Times New Roman"/>
          <w:sz w:val="28"/>
          <w:szCs w:val="28"/>
        </w:rPr>
        <w:t>Прошедший год имел целый ряд особенностей для Забайкальского края. Летом на территории края прошли масштабные военные учения с участием российских вооруженных сил, а также во</w:t>
      </w:r>
      <w:r>
        <w:rPr>
          <w:rFonts w:ascii="Times New Roman" w:hAnsi="Times New Roman" w:cs="Times New Roman"/>
          <w:sz w:val="28"/>
          <w:szCs w:val="28"/>
        </w:rPr>
        <w:t>инских</w:t>
      </w:r>
      <w:r w:rsidRPr="00EA536F">
        <w:rPr>
          <w:rFonts w:ascii="Times New Roman" w:hAnsi="Times New Roman" w:cs="Times New Roman"/>
          <w:sz w:val="28"/>
          <w:szCs w:val="28"/>
        </w:rPr>
        <w:t xml:space="preserve"> частей Китайской народной республики и Монголии.</w:t>
      </w:r>
    </w:p>
    <w:p w:rsidR="00A23E1A" w:rsidRPr="00EA536F" w:rsidRDefault="00A23E1A" w:rsidP="000C430A">
      <w:pPr>
        <w:spacing w:after="0" w:line="240" w:lineRule="auto"/>
        <w:ind w:firstLine="708"/>
        <w:jc w:val="both"/>
        <w:rPr>
          <w:rFonts w:ascii="Times New Roman" w:hAnsi="Times New Roman" w:cs="Times New Roman"/>
          <w:sz w:val="28"/>
          <w:szCs w:val="28"/>
        </w:rPr>
      </w:pPr>
      <w:r w:rsidRPr="00EA536F">
        <w:rPr>
          <w:rFonts w:ascii="Times New Roman" w:hAnsi="Times New Roman" w:cs="Times New Roman"/>
          <w:sz w:val="28"/>
          <w:szCs w:val="28"/>
        </w:rPr>
        <w:t xml:space="preserve">На прошедших в сентябре выборах депутатов Законодательного Собрания Забайкальского края  значительно изменился состав регионального парламента, а это в </w:t>
      </w:r>
      <w:r w:rsidR="005A5489">
        <w:rPr>
          <w:rFonts w:ascii="Times New Roman" w:hAnsi="Times New Roman" w:cs="Times New Roman"/>
          <w:sz w:val="28"/>
          <w:szCs w:val="28"/>
        </w:rPr>
        <w:t>определенной</w:t>
      </w:r>
      <w:r w:rsidRPr="00EA536F">
        <w:rPr>
          <w:rFonts w:ascii="Times New Roman" w:hAnsi="Times New Roman" w:cs="Times New Roman"/>
          <w:sz w:val="28"/>
          <w:szCs w:val="28"/>
        </w:rPr>
        <w:t xml:space="preserve"> </w:t>
      </w:r>
      <w:r w:rsidR="005A5489">
        <w:rPr>
          <w:rFonts w:ascii="Times New Roman" w:hAnsi="Times New Roman" w:cs="Times New Roman"/>
          <w:sz w:val="28"/>
          <w:szCs w:val="28"/>
        </w:rPr>
        <w:t>степени</w:t>
      </w:r>
      <w:r w:rsidRPr="00EA536F">
        <w:rPr>
          <w:rFonts w:ascii="Times New Roman" w:hAnsi="Times New Roman" w:cs="Times New Roman"/>
          <w:sz w:val="28"/>
          <w:szCs w:val="28"/>
        </w:rPr>
        <w:t xml:space="preserve"> повлияло на повышение эффективности работы законодательной власти региона. Впервые в крае в период подготовки и проведения выборов был создан и эффективно работал «Центр независимого наблюдения за выборами», возглавил который Уполномоченный. В состав Центра вошли представители Общественной палаты края, юристы-практики и ученые, представители СМИ. По итогам его работы было принято решение о необходимости создания подобных центров при проведении последующих избирательных кампаний.</w:t>
      </w:r>
    </w:p>
    <w:p w:rsidR="00A23E1A" w:rsidRPr="00EA536F" w:rsidRDefault="00A23E1A" w:rsidP="000C430A">
      <w:pPr>
        <w:spacing w:after="0" w:line="240" w:lineRule="auto"/>
        <w:ind w:firstLine="708"/>
        <w:jc w:val="both"/>
        <w:rPr>
          <w:rFonts w:ascii="Times New Roman" w:hAnsi="Times New Roman" w:cs="Times New Roman"/>
          <w:sz w:val="28"/>
          <w:szCs w:val="28"/>
        </w:rPr>
      </w:pPr>
      <w:r w:rsidRPr="00EA536F">
        <w:rPr>
          <w:rFonts w:ascii="Times New Roman" w:hAnsi="Times New Roman" w:cs="Times New Roman"/>
          <w:sz w:val="28"/>
          <w:szCs w:val="28"/>
        </w:rPr>
        <w:t>Серьезные изменения произошли в исполнительной власти края, в связи со сменой высшего должностного лица региона. С 2</w:t>
      </w:r>
      <w:r w:rsidR="0050631E">
        <w:rPr>
          <w:rFonts w:ascii="Times New Roman" w:hAnsi="Times New Roman" w:cs="Times New Roman"/>
          <w:sz w:val="28"/>
          <w:szCs w:val="28"/>
        </w:rPr>
        <w:t>4</w:t>
      </w:r>
      <w:r w:rsidRPr="00EA536F">
        <w:rPr>
          <w:rFonts w:ascii="Times New Roman" w:hAnsi="Times New Roman" w:cs="Times New Roman"/>
          <w:sz w:val="28"/>
          <w:szCs w:val="28"/>
        </w:rPr>
        <w:t xml:space="preserve"> октября  2018 года временно исполняющим обязанности </w:t>
      </w:r>
      <w:r>
        <w:rPr>
          <w:rFonts w:ascii="Times New Roman" w:hAnsi="Times New Roman" w:cs="Times New Roman"/>
          <w:sz w:val="28"/>
          <w:szCs w:val="28"/>
        </w:rPr>
        <w:t xml:space="preserve"> </w:t>
      </w:r>
      <w:r w:rsidRPr="00EA536F">
        <w:rPr>
          <w:rFonts w:ascii="Times New Roman" w:hAnsi="Times New Roman" w:cs="Times New Roman"/>
          <w:sz w:val="28"/>
          <w:szCs w:val="28"/>
        </w:rPr>
        <w:t xml:space="preserve">Губернатора края </w:t>
      </w:r>
      <w:r w:rsidR="007B6A79">
        <w:rPr>
          <w:rFonts w:ascii="Times New Roman" w:hAnsi="Times New Roman" w:cs="Times New Roman"/>
          <w:sz w:val="28"/>
          <w:szCs w:val="28"/>
        </w:rPr>
        <w:t>Указом Президента Российской Федерации назначен</w:t>
      </w:r>
      <w:r w:rsidRPr="00EA536F">
        <w:rPr>
          <w:rFonts w:ascii="Times New Roman" w:hAnsi="Times New Roman" w:cs="Times New Roman"/>
          <w:sz w:val="28"/>
          <w:szCs w:val="28"/>
        </w:rPr>
        <w:t xml:space="preserve"> Александр Михайлович Осипов. </w:t>
      </w:r>
    </w:p>
    <w:p w:rsidR="00A23E1A" w:rsidRPr="00EA536F" w:rsidRDefault="00A23E1A" w:rsidP="000C430A">
      <w:pPr>
        <w:spacing w:after="0" w:line="240" w:lineRule="auto"/>
        <w:ind w:firstLine="708"/>
        <w:jc w:val="both"/>
        <w:rPr>
          <w:rFonts w:ascii="Times New Roman" w:hAnsi="Times New Roman" w:cs="Times New Roman"/>
          <w:sz w:val="28"/>
          <w:szCs w:val="28"/>
        </w:rPr>
      </w:pPr>
      <w:r w:rsidRPr="00EA536F">
        <w:rPr>
          <w:rFonts w:ascii="Times New Roman" w:hAnsi="Times New Roman" w:cs="Times New Roman"/>
          <w:sz w:val="28"/>
          <w:szCs w:val="28"/>
        </w:rPr>
        <w:t xml:space="preserve">Бурное обсуждение у забайкальцев вызвало решение  Президента Российской Федерации В.В. Путина о переходе двух субъектов России – Республики Бурятия и Забайкальского края из Сибирского федерального округа в  Дальневосточный федеральный округ. </w:t>
      </w:r>
    </w:p>
    <w:p w:rsidR="00A23E1A" w:rsidRPr="00EA536F" w:rsidRDefault="00A23E1A" w:rsidP="000C430A">
      <w:pPr>
        <w:spacing w:after="0" w:line="240" w:lineRule="auto"/>
        <w:ind w:firstLine="708"/>
        <w:jc w:val="both"/>
        <w:rPr>
          <w:rFonts w:ascii="Times New Roman" w:hAnsi="Times New Roman" w:cs="Times New Roman"/>
          <w:sz w:val="28"/>
          <w:szCs w:val="28"/>
        </w:rPr>
      </w:pPr>
      <w:r w:rsidRPr="00EA536F">
        <w:rPr>
          <w:rFonts w:ascii="Times New Roman" w:hAnsi="Times New Roman" w:cs="Times New Roman"/>
          <w:sz w:val="28"/>
          <w:szCs w:val="28"/>
        </w:rPr>
        <w:t>С этими важнейшими событиями в жизни региона, забайкальцы связывают свои надежды на улучшение социально-экономической ситуации в крае. Они поддерживают многие начинания исполнительной и законодательной власти. Вселяют надежду предпринимаемые шаги по участию Забайкалья во всех федеральных программах, направленных на  развитие экономики, социальной сферы, экологии, культуры образования и других. Положительными моментами жители края считают повышение внимания к проблемам, которые возникли в связи с тяжелейшими последствиями ударов стихии – летними паводками. Глава региона практически с первых шагов обратил особое внимание на оказание помощи пострадавшим, на полноту и своевременность положенных выплат, на ремонт и восстановление жилья.</w:t>
      </w:r>
    </w:p>
    <w:p w:rsidR="00A23E1A" w:rsidRPr="00EA536F" w:rsidRDefault="00A23E1A" w:rsidP="000C430A">
      <w:pPr>
        <w:spacing w:after="0" w:line="240" w:lineRule="auto"/>
        <w:ind w:firstLine="708"/>
        <w:jc w:val="both"/>
        <w:rPr>
          <w:rFonts w:ascii="Times New Roman" w:hAnsi="Times New Roman" w:cs="Times New Roman"/>
          <w:sz w:val="28"/>
          <w:szCs w:val="28"/>
        </w:rPr>
      </w:pPr>
      <w:r w:rsidRPr="00EA536F">
        <w:rPr>
          <w:rFonts w:ascii="Times New Roman" w:hAnsi="Times New Roman" w:cs="Times New Roman"/>
          <w:sz w:val="28"/>
          <w:szCs w:val="28"/>
        </w:rPr>
        <w:t xml:space="preserve">Прошедший год стал годом 70-летнего юбилея со дня принятия Генеральной Ассамблеей ООН </w:t>
      </w:r>
      <w:r w:rsidR="004B3889">
        <w:rPr>
          <w:rFonts w:ascii="Times New Roman" w:hAnsi="Times New Roman" w:cs="Times New Roman"/>
          <w:sz w:val="28"/>
          <w:szCs w:val="28"/>
        </w:rPr>
        <w:t>В</w:t>
      </w:r>
      <w:r w:rsidRPr="00EA536F">
        <w:rPr>
          <w:rFonts w:ascii="Times New Roman" w:hAnsi="Times New Roman" w:cs="Times New Roman"/>
          <w:sz w:val="28"/>
          <w:szCs w:val="28"/>
        </w:rPr>
        <w:t xml:space="preserve">сеобщей декларации прав человека. Основная задача декларации состоит в том, что все страны и народы должны путем просвещения и образования содействовать уважению и соблюдению прав и свобод людей, населяющих нашу планету, независимо от расы, цвета </w:t>
      </w:r>
      <w:r w:rsidRPr="00EA536F">
        <w:rPr>
          <w:rFonts w:ascii="Times New Roman" w:hAnsi="Times New Roman" w:cs="Times New Roman"/>
          <w:sz w:val="28"/>
          <w:szCs w:val="28"/>
        </w:rPr>
        <w:lastRenderedPageBreak/>
        <w:t>кожи, пола, языка, вероисповедания, любых убеждений, социального происхождения, имущественного положения. В Российской Федерации День принятия Декларации (10 декабря) стал отмечаться, как День прав человека. Особую значимость празднику придает то, что Президент России В.В. Путин своим указом учредил Государственную премию за выдающиеся достижения в области правозащитной деятельности, которая вручается накануне</w:t>
      </w:r>
      <w:r>
        <w:rPr>
          <w:rFonts w:ascii="Times New Roman" w:hAnsi="Times New Roman" w:cs="Times New Roman"/>
          <w:sz w:val="28"/>
          <w:szCs w:val="28"/>
        </w:rPr>
        <w:t xml:space="preserve"> праздника</w:t>
      </w:r>
      <w:r w:rsidRPr="00EA536F">
        <w:rPr>
          <w:rFonts w:ascii="Times New Roman" w:hAnsi="Times New Roman" w:cs="Times New Roman"/>
          <w:sz w:val="28"/>
          <w:szCs w:val="28"/>
        </w:rPr>
        <w:t>.</w:t>
      </w:r>
    </w:p>
    <w:p w:rsidR="00A23E1A" w:rsidRPr="00EA536F" w:rsidRDefault="00A23E1A" w:rsidP="000C430A">
      <w:pPr>
        <w:spacing w:after="0" w:line="240" w:lineRule="auto"/>
        <w:ind w:firstLine="708"/>
        <w:jc w:val="both"/>
        <w:rPr>
          <w:rFonts w:ascii="Times New Roman" w:hAnsi="Times New Roman" w:cs="Times New Roman"/>
          <w:sz w:val="28"/>
          <w:szCs w:val="28"/>
        </w:rPr>
      </w:pPr>
      <w:r w:rsidRPr="00EA536F">
        <w:rPr>
          <w:rFonts w:ascii="Times New Roman" w:hAnsi="Times New Roman" w:cs="Times New Roman"/>
          <w:sz w:val="28"/>
          <w:szCs w:val="28"/>
        </w:rPr>
        <w:t>Кроме отчетного доклада</w:t>
      </w:r>
      <w:r w:rsidR="00036F09">
        <w:rPr>
          <w:rFonts w:ascii="Times New Roman" w:hAnsi="Times New Roman" w:cs="Times New Roman"/>
          <w:sz w:val="28"/>
          <w:szCs w:val="28"/>
        </w:rPr>
        <w:t xml:space="preserve"> в 2018 году </w:t>
      </w:r>
      <w:r w:rsidRPr="00EA536F">
        <w:rPr>
          <w:rFonts w:ascii="Times New Roman" w:hAnsi="Times New Roman" w:cs="Times New Roman"/>
          <w:sz w:val="28"/>
          <w:szCs w:val="28"/>
        </w:rPr>
        <w:t xml:space="preserve"> Уполномоченным подготовлено и опубликовано два специальных доклада: «Проблемы защиты прав граждан, страдающих психическими расстройствами» и «Реализация конституционного права на труд в Забайкальском крае». С аналогичной темой в апреле </w:t>
      </w:r>
      <w:r w:rsidR="00036F09">
        <w:rPr>
          <w:rFonts w:ascii="Times New Roman" w:hAnsi="Times New Roman" w:cs="Times New Roman"/>
          <w:sz w:val="28"/>
          <w:szCs w:val="28"/>
        </w:rPr>
        <w:t>отчетного</w:t>
      </w:r>
      <w:r w:rsidRPr="00EA536F">
        <w:rPr>
          <w:rFonts w:ascii="Times New Roman" w:hAnsi="Times New Roman" w:cs="Times New Roman"/>
          <w:sz w:val="28"/>
          <w:szCs w:val="28"/>
        </w:rPr>
        <w:t xml:space="preserve"> года Уполномоченным на базе Забайкальского государственного университета  была проведена научно-практическая конференция. В ней приняли участие заинтересованные министерства, ведомства, прокуратура края, краевой суд, федерация профсоюзов Забайкалья.</w:t>
      </w:r>
    </w:p>
    <w:p w:rsidR="00A23E1A" w:rsidRPr="00EA536F" w:rsidRDefault="00A23E1A" w:rsidP="000C430A">
      <w:pPr>
        <w:spacing w:after="0" w:line="240" w:lineRule="auto"/>
        <w:ind w:firstLine="708"/>
        <w:jc w:val="both"/>
        <w:rPr>
          <w:rFonts w:ascii="Times New Roman" w:hAnsi="Times New Roman" w:cs="Times New Roman"/>
          <w:sz w:val="28"/>
          <w:szCs w:val="28"/>
        </w:rPr>
      </w:pPr>
      <w:r w:rsidRPr="00EA536F">
        <w:rPr>
          <w:rFonts w:ascii="Times New Roman" w:hAnsi="Times New Roman" w:cs="Times New Roman"/>
          <w:sz w:val="28"/>
          <w:szCs w:val="28"/>
        </w:rPr>
        <w:t xml:space="preserve">Продолжалась работа по правовому просвещению граждан, активно использовались </w:t>
      </w:r>
      <w:r w:rsidR="003645BA">
        <w:rPr>
          <w:rFonts w:ascii="Times New Roman" w:hAnsi="Times New Roman" w:cs="Times New Roman"/>
          <w:sz w:val="28"/>
          <w:szCs w:val="28"/>
        </w:rPr>
        <w:t xml:space="preserve">возможности </w:t>
      </w:r>
      <w:r w:rsidRPr="00EA536F">
        <w:rPr>
          <w:rFonts w:ascii="Times New Roman" w:hAnsi="Times New Roman" w:cs="Times New Roman"/>
          <w:sz w:val="28"/>
          <w:szCs w:val="28"/>
        </w:rPr>
        <w:t>средств массовой информации, в том числе радио и телевидени</w:t>
      </w:r>
      <w:r w:rsidR="003645BA">
        <w:rPr>
          <w:rFonts w:ascii="Times New Roman" w:hAnsi="Times New Roman" w:cs="Times New Roman"/>
          <w:sz w:val="28"/>
          <w:szCs w:val="28"/>
        </w:rPr>
        <w:t>я</w:t>
      </w:r>
      <w:r w:rsidRPr="00EA536F">
        <w:rPr>
          <w:rFonts w:ascii="Times New Roman" w:hAnsi="Times New Roman" w:cs="Times New Roman"/>
          <w:sz w:val="28"/>
          <w:szCs w:val="28"/>
        </w:rPr>
        <w:t>, региональны</w:t>
      </w:r>
      <w:r w:rsidR="003645BA">
        <w:rPr>
          <w:rFonts w:ascii="Times New Roman" w:hAnsi="Times New Roman" w:cs="Times New Roman"/>
          <w:sz w:val="28"/>
          <w:szCs w:val="28"/>
        </w:rPr>
        <w:t>х</w:t>
      </w:r>
      <w:r w:rsidRPr="00EA536F">
        <w:rPr>
          <w:rFonts w:ascii="Times New Roman" w:hAnsi="Times New Roman" w:cs="Times New Roman"/>
          <w:sz w:val="28"/>
          <w:szCs w:val="28"/>
        </w:rPr>
        <w:t xml:space="preserve"> и федеральны</w:t>
      </w:r>
      <w:r w:rsidR="003645BA">
        <w:rPr>
          <w:rFonts w:ascii="Times New Roman" w:hAnsi="Times New Roman" w:cs="Times New Roman"/>
          <w:sz w:val="28"/>
          <w:szCs w:val="28"/>
        </w:rPr>
        <w:t>х</w:t>
      </w:r>
      <w:r w:rsidRPr="00EA536F">
        <w:rPr>
          <w:rFonts w:ascii="Times New Roman" w:hAnsi="Times New Roman" w:cs="Times New Roman"/>
          <w:sz w:val="28"/>
          <w:szCs w:val="28"/>
        </w:rPr>
        <w:t xml:space="preserve"> печатны</w:t>
      </w:r>
      <w:r w:rsidR="003645BA">
        <w:rPr>
          <w:rFonts w:ascii="Times New Roman" w:hAnsi="Times New Roman" w:cs="Times New Roman"/>
          <w:sz w:val="28"/>
          <w:szCs w:val="28"/>
        </w:rPr>
        <w:t>х изданий</w:t>
      </w:r>
      <w:r w:rsidRPr="00EA536F">
        <w:rPr>
          <w:rFonts w:ascii="Times New Roman" w:hAnsi="Times New Roman" w:cs="Times New Roman"/>
          <w:sz w:val="28"/>
          <w:szCs w:val="28"/>
        </w:rPr>
        <w:t xml:space="preserve">. </w:t>
      </w:r>
    </w:p>
    <w:p w:rsidR="00A23E1A" w:rsidRPr="00EA536F" w:rsidRDefault="00A23E1A" w:rsidP="000C430A">
      <w:pPr>
        <w:spacing w:after="0" w:line="240" w:lineRule="auto"/>
        <w:ind w:firstLine="708"/>
        <w:jc w:val="both"/>
        <w:rPr>
          <w:rFonts w:ascii="Times New Roman" w:hAnsi="Times New Roman" w:cs="Times New Roman"/>
          <w:sz w:val="28"/>
          <w:szCs w:val="28"/>
        </w:rPr>
      </w:pPr>
      <w:r w:rsidRPr="00EA536F">
        <w:rPr>
          <w:rFonts w:ascii="Times New Roman" w:hAnsi="Times New Roman" w:cs="Times New Roman"/>
          <w:sz w:val="28"/>
          <w:szCs w:val="28"/>
        </w:rPr>
        <w:t>Популярность у населения приобретает проводимый Уполномоченным, при активной поддержке органов исполнительной и законодательной власти, федеральных структур на территории края, правовой марафон для лиц старшего возраста и инвалидов. В прошедшем году данная категория граждан могла в приоритетном порядке обратиться в 19 органов и организаций с вопросами защиты своих прав и законных интересов. Таким правом воспользовались более 5 тысяч забайкальцев.</w:t>
      </w:r>
    </w:p>
    <w:p w:rsidR="00A23E1A" w:rsidRPr="00EA536F" w:rsidRDefault="00A23E1A" w:rsidP="000C430A">
      <w:pPr>
        <w:spacing w:after="0" w:line="240" w:lineRule="auto"/>
        <w:ind w:firstLine="708"/>
        <w:jc w:val="both"/>
        <w:rPr>
          <w:rFonts w:ascii="Times New Roman" w:hAnsi="Times New Roman" w:cs="Times New Roman"/>
          <w:spacing w:val="-5"/>
          <w:sz w:val="28"/>
          <w:szCs w:val="28"/>
        </w:rPr>
      </w:pPr>
      <w:r w:rsidRPr="00EA536F">
        <w:rPr>
          <w:rFonts w:ascii="Times New Roman" w:hAnsi="Times New Roman" w:cs="Times New Roman"/>
          <w:sz w:val="28"/>
          <w:szCs w:val="28"/>
        </w:rPr>
        <w:t>На постоянной основе Уполномоченный осуществляет взаимодействие с Уполномоченным по правам человека в Российской Федерации, обменивается опытом с коллегами из иных регионов, представителями международных правозащитных организаций. В отчетном году Уполномоченный принял участие в заседании  Координационного Совета российских уполномоченных по правам человека</w:t>
      </w:r>
      <w:r w:rsidRPr="00EA536F">
        <w:rPr>
          <w:rFonts w:ascii="Times New Roman" w:hAnsi="Times New Roman" w:cs="Times New Roman"/>
          <w:spacing w:val="-5"/>
          <w:sz w:val="28"/>
          <w:szCs w:val="28"/>
        </w:rPr>
        <w:t xml:space="preserve"> в субъектах  РФ, темой которого стали проблемы защиты прав людей,  страдающих нарушениями психического здоровья.</w:t>
      </w:r>
    </w:p>
    <w:p w:rsidR="00A23E1A" w:rsidRDefault="00A23E1A" w:rsidP="000C430A">
      <w:pPr>
        <w:autoSpaceDE w:val="0"/>
        <w:autoSpaceDN w:val="0"/>
        <w:adjustRightInd w:val="0"/>
        <w:spacing w:after="0" w:line="240" w:lineRule="auto"/>
        <w:ind w:firstLine="708"/>
        <w:jc w:val="both"/>
        <w:rPr>
          <w:rFonts w:ascii="Times New Roman" w:hAnsi="Times New Roman" w:cs="Times New Roman"/>
          <w:color w:val="C00000"/>
          <w:sz w:val="28"/>
          <w:szCs w:val="28"/>
        </w:rPr>
      </w:pPr>
      <w:r w:rsidRPr="006109F4">
        <w:rPr>
          <w:rFonts w:ascii="Times New Roman" w:hAnsi="Times New Roman" w:cs="Times New Roman"/>
          <w:sz w:val="28"/>
          <w:szCs w:val="28"/>
        </w:rPr>
        <w:t xml:space="preserve">Продолжалась практика проведения Уполномоченным выездных приемов, так, в 2018 году были проведены приемы граждан в  </w:t>
      </w:r>
      <w:r>
        <w:rPr>
          <w:rFonts w:ascii="Times New Roman" w:hAnsi="Times New Roman" w:cs="Times New Roman"/>
          <w:sz w:val="28"/>
          <w:szCs w:val="28"/>
        </w:rPr>
        <w:t xml:space="preserve">13  </w:t>
      </w:r>
      <w:r w:rsidRPr="006109F4">
        <w:rPr>
          <w:rFonts w:ascii="Times New Roman" w:hAnsi="Times New Roman" w:cs="Times New Roman"/>
          <w:sz w:val="28"/>
          <w:szCs w:val="28"/>
        </w:rPr>
        <w:t>районах</w:t>
      </w:r>
      <w:r w:rsidR="000E5FDB">
        <w:rPr>
          <w:rFonts w:ascii="Times New Roman" w:hAnsi="Times New Roman" w:cs="Times New Roman"/>
          <w:sz w:val="28"/>
          <w:szCs w:val="28"/>
        </w:rPr>
        <w:t xml:space="preserve"> края</w:t>
      </w:r>
      <w:r w:rsidRPr="006109F4">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Акшинск</w:t>
      </w:r>
      <w:r w:rsidR="000E5FDB">
        <w:rPr>
          <w:rFonts w:ascii="Times New Roman" w:hAnsi="Times New Roman" w:cs="Times New Roman"/>
          <w:sz w:val="28"/>
          <w:szCs w:val="28"/>
        </w:rPr>
        <w:t>ом</w:t>
      </w:r>
      <w:proofErr w:type="spellEnd"/>
      <w:r>
        <w:rPr>
          <w:rFonts w:ascii="Times New Roman" w:hAnsi="Times New Roman" w:cs="Times New Roman"/>
          <w:sz w:val="28"/>
          <w:szCs w:val="28"/>
        </w:rPr>
        <w:t>, Агинск</w:t>
      </w:r>
      <w:r w:rsidR="000E5FDB">
        <w:rPr>
          <w:rFonts w:ascii="Times New Roman" w:hAnsi="Times New Roman" w:cs="Times New Roman"/>
          <w:sz w:val="28"/>
          <w:szCs w:val="28"/>
        </w:rPr>
        <w:t>ом</w:t>
      </w:r>
      <w:r>
        <w:rPr>
          <w:rFonts w:ascii="Times New Roman" w:hAnsi="Times New Roman" w:cs="Times New Roman"/>
          <w:sz w:val="28"/>
          <w:szCs w:val="28"/>
        </w:rPr>
        <w:t xml:space="preserve">, </w:t>
      </w:r>
      <w:proofErr w:type="spellStart"/>
      <w:r w:rsidRPr="006109F4">
        <w:rPr>
          <w:rFonts w:ascii="Times New Roman" w:hAnsi="Times New Roman" w:cs="Times New Roman"/>
          <w:sz w:val="28"/>
          <w:szCs w:val="28"/>
        </w:rPr>
        <w:t>Борзинск</w:t>
      </w:r>
      <w:r w:rsidR="000E5FDB">
        <w:rPr>
          <w:rFonts w:ascii="Times New Roman" w:hAnsi="Times New Roman" w:cs="Times New Roman"/>
          <w:sz w:val="28"/>
          <w:szCs w:val="28"/>
        </w:rPr>
        <w:t>ом</w:t>
      </w:r>
      <w:proofErr w:type="spellEnd"/>
      <w:r w:rsidRPr="006109F4">
        <w:rPr>
          <w:rFonts w:ascii="Times New Roman" w:hAnsi="Times New Roman" w:cs="Times New Roman"/>
          <w:sz w:val="28"/>
          <w:szCs w:val="28"/>
        </w:rPr>
        <w:t>,</w:t>
      </w:r>
      <w:r>
        <w:rPr>
          <w:rFonts w:ascii="Times New Roman" w:hAnsi="Times New Roman" w:cs="Times New Roman"/>
          <w:sz w:val="28"/>
          <w:szCs w:val="28"/>
        </w:rPr>
        <w:t xml:space="preserve"> </w:t>
      </w:r>
      <w:r w:rsidRPr="006109F4">
        <w:rPr>
          <w:rFonts w:ascii="Times New Roman" w:hAnsi="Times New Roman" w:cs="Times New Roman"/>
          <w:sz w:val="28"/>
          <w:szCs w:val="28"/>
        </w:rPr>
        <w:t>Нерчинск</w:t>
      </w:r>
      <w:r w:rsidR="000E5FDB">
        <w:rPr>
          <w:rFonts w:ascii="Times New Roman" w:hAnsi="Times New Roman" w:cs="Times New Roman"/>
          <w:sz w:val="28"/>
          <w:szCs w:val="28"/>
        </w:rPr>
        <w:t>ом</w:t>
      </w:r>
      <w:r w:rsidRPr="006109F4">
        <w:rPr>
          <w:rFonts w:ascii="Times New Roman" w:hAnsi="Times New Roman" w:cs="Times New Roman"/>
          <w:sz w:val="28"/>
          <w:szCs w:val="28"/>
        </w:rPr>
        <w:t>,</w:t>
      </w:r>
      <w:r>
        <w:rPr>
          <w:rFonts w:ascii="Times New Roman" w:hAnsi="Times New Roman" w:cs="Times New Roman"/>
          <w:color w:val="C00000"/>
          <w:sz w:val="28"/>
          <w:szCs w:val="28"/>
        </w:rPr>
        <w:t xml:space="preserve"> </w:t>
      </w:r>
      <w:proofErr w:type="spellStart"/>
      <w:r w:rsidRPr="006109F4">
        <w:rPr>
          <w:rFonts w:ascii="Times New Roman" w:hAnsi="Times New Roman" w:cs="Times New Roman"/>
          <w:sz w:val="28"/>
          <w:szCs w:val="28"/>
        </w:rPr>
        <w:t>Газимуро</w:t>
      </w:r>
      <w:proofErr w:type="spellEnd"/>
      <w:r w:rsidRPr="006109F4">
        <w:rPr>
          <w:rFonts w:ascii="Times New Roman" w:hAnsi="Times New Roman" w:cs="Times New Roman"/>
          <w:sz w:val="28"/>
          <w:szCs w:val="28"/>
        </w:rPr>
        <w:t>-Заводск</w:t>
      </w:r>
      <w:r w:rsidR="000E5FDB">
        <w:rPr>
          <w:rFonts w:ascii="Times New Roman" w:hAnsi="Times New Roman" w:cs="Times New Roman"/>
          <w:sz w:val="28"/>
          <w:szCs w:val="28"/>
        </w:rPr>
        <w:t>ом</w:t>
      </w:r>
      <w:r w:rsidRPr="006109F4">
        <w:rPr>
          <w:rFonts w:ascii="Times New Roman" w:hAnsi="Times New Roman" w:cs="Times New Roman"/>
          <w:sz w:val="28"/>
          <w:szCs w:val="28"/>
        </w:rPr>
        <w:t>,</w:t>
      </w:r>
      <w:r>
        <w:rPr>
          <w:rFonts w:ascii="Times New Roman" w:hAnsi="Times New Roman" w:cs="Times New Roman"/>
          <w:i/>
          <w:color w:val="C00000"/>
          <w:sz w:val="28"/>
          <w:szCs w:val="28"/>
        </w:rPr>
        <w:t xml:space="preserve"> </w:t>
      </w:r>
      <w:proofErr w:type="spellStart"/>
      <w:r w:rsidRPr="006109F4">
        <w:rPr>
          <w:rFonts w:ascii="Times New Roman" w:hAnsi="Times New Roman" w:cs="Times New Roman"/>
          <w:sz w:val="28"/>
          <w:szCs w:val="28"/>
        </w:rPr>
        <w:t>Кыринск</w:t>
      </w:r>
      <w:r w:rsidR="000E5FDB">
        <w:rPr>
          <w:rFonts w:ascii="Times New Roman" w:hAnsi="Times New Roman" w:cs="Times New Roman"/>
          <w:sz w:val="28"/>
          <w:szCs w:val="28"/>
        </w:rPr>
        <w:t>ом</w:t>
      </w:r>
      <w:proofErr w:type="spellEnd"/>
      <w:r w:rsidRPr="006109F4">
        <w:rPr>
          <w:rFonts w:ascii="Times New Roman" w:hAnsi="Times New Roman" w:cs="Times New Roman"/>
          <w:sz w:val="28"/>
          <w:szCs w:val="28"/>
        </w:rPr>
        <w:t>,</w:t>
      </w:r>
      <w:r>
        <w:rPr>
          <w:rFonts w:ascii="Times New Roman" w:hAnsi="Times New Roman" w:cs="Times New Roman"/>
          <w:i/>
          <w:color w:val="C00000"/>
          <w:sz w:val="28"/>
          <w:szCs w:val="28"/>
        </w:rPr>
        <w:t xml:space="preserve"> </w:t>
      </w:r>
      <w:r w:rsidRPr="006109F4">
        <w:rPr>
          <w:rFonts w:ascii="Times New Roman" w:hAnsi="Times New Roman" w:cs="Times New Roman"/>
          <w:sz w:val="28"/>
          <w:szCs w:val="28"/>
        </w:rPr>
        <w:t>Забайкальск</w:t>
      </w:r>
      <w:r w:rsidR="000E5FDB">
        <w:rPr>
          <w:rFonts w:ascii="Times New Roman" w:hAnsi="Times New Roman" w:cs="Times New Roman"/>
          <w:sz w:val="28"/>
          <w:szCs w:val="28"/>
        </w:rPr>
        <w:t>ом</w:t>
      </w:r>
      <w:r w:rsidRPr="006109F4">
        <w:rPr>
          <w:rFonts w:ascii="Times New Roman" w:hAnsi="Times New Roman" w:cs="Times New Roman"/>
          <w:sz w:val="28"/>
          <w:szCs w:val="28"/>
        </w:rPr>
        <w:t>,</w:t>
      </w:r>
      <w:r>
        <w:rPr>
          <w:rFonts w:ascii="Times New Roman" w:hAnsi="Times New Roman" w:cs="Times New Roman"/>
          <w:i/>
          <w:color w:val="C00000"/>
          <w:sz w:val="28"/>
          <w:szCs w:val="28"/>
        </w:rPr>
        <w:t xml:space="preserve"> </w:t>
      </w:r>
      <w:proofErr w:type="spellStart"/>
      <w:r w:rsidRPr="00835597">
        <w:rPr>
          <w:rFonts w:ascii="Times New Roman" w:hAnsi="Times New Roman" w:cs="Times New Roman"/>
          <w:sz w:val="28"/>
          <w:szCs w:val="28"/>
        </w:rPr>
        <w:t>Красночикойск</w:t>
      </w:r>
      <w:r w:rsidR="000E5FDB">
        <w:rPr>
          <w:rFonts w:ascii="Times New Roman" w:hAnsi="Times New Roman" w:cs="Times New Roman"/>
          <w:sz w:val="28"/>
          <w:szCs w:val="28"/>
        </w:rPr>
        <w:t>ом</w:t>
      </w:r>
      <w:proofErr w:type="spellEnd"/>
      <w:r w:rsidRPr="00835597">
        <w:rPr>
          <w:rFonts w:ascii="Times New Roman" w:hAnsi="Times New Roman" w:cs="Times New Roman"/>
          <w:sz w:val="28"/>
          <w:szCs w:val="28"/>
        </w:rPr>
        <w:t>,</w:t>
      </w:r>
      <w:r>
        <w:rPr>
          <w:rFonts w:ascii="Times New Roman" w:hAnsi="Times New Roman" w:cs="Times New Roman"/>
          <w:i/>
          <w:color w:val="C00000"/>
          <w:sz w:val="28"/>
          <w:szCs w:val="28"/>
        </w:rPr>
        <w:t xml:space="preserve"> </w:t>
      </w:r>
      <w:r w:rsidR="000E5FDB">
        <w:rPr>
          <w:rFonts w:ascii="Times New Roman" w:hAnsi="Times New Roman" w:cs="Times New Roman"/>
          <w:sz w:val="28"/>
          <w:szCs w:val="28"/>
        </w:rPr>
        <w:t>Петровск-Забайкальском</w:t>
      </w:r>
      <w:r w:rsidRPr="00835597">
        <w:rPr>
          <w:rFonts w:ascii="Times New Roman" w:hAnsi="Times New Roman" w:cs="Times New Roman"/>
          <w:sz w:val="28"/>
          <w:szCs w:val="28"/>
        </w:rPr>
        <w:t>,</w:t>
      </w:r>
      <w:r w:rsidRPr="00EA536F">
        <w:rPr>
          <w:rFonts w:ascii="Times New Roman" w:hAnsi="Times New Roman" w:cs="Times New Roman"/>
          <w:i/>
          <w:color w:val="C00000"/>
          <w:sz w:val="28"/>
          <w:szCs w:val="28"/>
        </w:rPr>
        <w:t xml:space="preserve"> </w:t>
      </w:r>
      <w:proofErr w:type="spellStart"/>
      <w:r w:rsidRPr="00835597">
        <w:rPr>
          <w:rFonts w:ascii="Times New Roman" w:hAnsi="Times New Roman" w:cs="Times New Roman"/>
          <w:sz w:val="28"/>
          <w:szCs w:val="28"/>
        </w:rPr>
        <w:t>Карымск</w:t>
      </w:r>
      <w:r w:rsidR="000E5FDB">
        <w:rPr>
          <w:rFonts w:ascii="Times New Roman" w:hAnsi="Times New Roman" w:cs="Times New Roman"/>
          <w:sz w:val="28"/>
          <w:szCs w:val="28"/>
        </w:rPr>
        <w:t>ом</w:t>
      </w:r>
      <w:proofErr w:type="spellEnd"/>
      <w:r w:rsidRPr="00835597">
        <w:rPr>
          <w:rFonts w:ascii="Times New Roman" w:hAnsi="Times New Roman" w:cs="Times New Roman"/>
          <w:sz w:val="28"/>
          <w:szCs w:val="28"/>
        </w:rPr>
        <w:t>,</w:t>
      </w:r>
      <w:r>
        <w:rPr>
          <w:rFonts w:ascii="Times New Roman" w:hAnsi="Times New Roman" w:cs="Times New Roman"/>
          <w:i/>
          <w:color w:val="C00000"/>
          <w:sz w:val="28"/>
          <w:szCs w:val="28"/>
        </w:rPr>
        <w:t xml:space="preserve"> </w:t>
      </w:r>
      <w:proofErr w:type="spellStart"/>
      <w:r w:rsidR="000E5FDB">
        <w:rPr>
          <w:rFonts w:ascii="Times New Roman" w:hAnsi="Times New Roman" w:cs="Times New Roman"/>
          <w:sz w:val="28"/>
          <w:szCs w:val="28"/>
        </w:rPr>
        <w:t>Ононском</w:t>
      </w:r>
      <w:proofErr w:type="spellEnd"/>
      <w:r w:rsidRPr="00835597">
        <w:rPr>
          <w:rFonts w:ascii="Times New Roman" w:hAnsi="Times New Roman" w:cs="Times New Roman"/>
          <w:sz w:val="28"/>
          <w:szCs w:val="28"/>
        </w:rPr>
        <w:t>,</w:t>
      </w:r>
      <w:r w:rsidRPr="00EA536F">
        <w:rPr>
          <w:rFonts w:ascii="Times New Roman" w:hAnsi="Times New Roman" w:cs="Times New Roman"/>
          <w:i/>
          <w:color w:val="C00000"/>
          <w:sz w:val="28"/>
          <w:szCs w:val="28"/>
        </w:rPr>
        <w:t xml:space="preserve"> </w:t>
      </w:r>
      <w:r w:rsidRPr="00835597">
        <w:rPr>
          <w:rFonts w:ascii="Times New Roman" w:hAnsi="Times New Roman" w:cs="Times New Roman"/>
          <w:sz w:val="28"/>
          <w:szCs w:val="28"/>
        </w:rPr>
        <w:t>Хилокск</w:t>
      </w:r>
      <w:r w:rsidR="000E5FDB">
        <w:rPr>
          <w:rFonts w:ascii="Times New Roman" w:hAnsi="Times New Roman" w:cs="Times New Roman"/>
          <w:sz w:val="28"/>
          <w:szCs w:val="28"/>
        </w:rPr>
        <w:t>ом</w:t>
      </w:r>
      <w:r w:rsidRPr="0083559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Тунгокоченск</w:t>
      </w:r>
      <w:r w:rsidR="000E5FDB">
        <w:rPr>
          <w:rFonts w:ascii="Times New Roman" w:hAnsi="Times New Roman" w:cs="Times New Roman"/>
          <w:sz w:val="28"/>
          <w:szCs w:val="28"/>
        </w:rPr>
        <w:t>ом</w:t>
      </w:r>
      <w:proofErr w:type="spellEnd"/>
      <w:r>
        <w:rPr>
          <w:rFonts w:ascii="Times New Roman" w:hAnsi="Times New Roman" w:cs="Times New Roman"/>
          <w:sz w:val="28"/>
          <w:szCs w:val="28"/>
        </w:rPr>
        <w:t>.</w:t>
      </w:r>
      <w:r w:rsidRPr="00EA536F">
        <w:rPr>
          <w:rFonts w:ascii="Times New Roman" w:hAnsi="Times New Roman" w:cs="Times New Roman"/>
          <w:color w:val="C00000"/>
          <w:sz w:val="28"/>
          <w:szCs w:val="28"/>
        </w:rPr>
        <w:t xml:space="preserve"> </w:t>
      </w:r>
      <w:proofErr w:type="gramEnd"/>
    </w:p>
    <w:p w:rsidR="00A23E1A" w:rsidRPr="00EA536F" w:rsidRDefault="00A23E1A" w:rsidP="000C430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536F">
        <w:rPr>
          <w:rFonts w:ascii="Times New Roman" w:hAnsi="Times New Roman" w:cs="Times New Roman"/>
          <w:kern w:val="36"/>
          <w:sz w:val="28"/>
          <w:szCs w:val="28"/>
          <w:lang w:eastAsia="ru-RU"/>
        </w:rPr>
        <w:t>Уполномоченным и сотрудниками его аппарата принято участие в проведении  проверок мест принудительного содержания граждан, в том числе следственного изолятора  № 1, исправительных колоний №№ 1, 3, 5, 8 и 11,</w:t>
      </w:r>
      <w:r w:rsidR="00D73B9B">
        <w:rPr>
          <w:rFonts w:ascii="Times New Roman" w:hAnsi="Times New Roman" w:cs="Times New Roman"/>
          <w:kern w:val="36"/>
          <w:sz w:val="28"/>
          <w:szCs w:val="28"/>
          <w:lang w:eastAsia="ru-RU"/>
        </w:rPr>
        <w:t xml:space="preserve"> </w:t>
      </w:r>
      <w:r w:rsidR="00175BAD">
        <w:rPr>
          <w:rFonts w:ascii="Times New Roman" w:hAnsi="Times New Roman" w:cs="Times New Roman"/>
          <w:kern w:val="36"/>
          <w:sz w:val="28"/>
          <w:szCs w:val="28"/>
          <w:lang w:eastAsia="ru-RU"/>
        </w:rPr>
        <w:t>д</w:t>
      </w:r>
      <w:r w:rsidR="00D73B9B">
        <w:rPr>
          <w:rFonts w:ascii="Times New Roman" w:hAnsi="Times New Roman" w:cs="Times New Roman"/>
          <w:kern w:val="36"/>
          <w:sz w:val="28"/>
          <w:szCs w:val="28"/>
          <w:lang w:eastAsia="ru-RU"/>
        </w:rPr>
        <w:t>исциплинарн</w:t>
      </w:r>
      <w:r w:rsidR="00FE382A">
        <w:rPr>
          <w:rFonts w:ascii="Times New Roman" w:hAnsi="Times New Roman" w:cs="Times New Roman"/>
          <w:kern w:val="36"/>
          <w:sz w:val="28"/>
          <w:szCs w:val="28"/>
          <w:lang w:eastAsia="ru-RU"/>
        </w:rPr>
        <w:t>ого</w:t>
      </w:r>
      <w:r w:rsidR="00D73B9B">
        <w:rPr>
          <w:rFonts w:ascii="Times New Roman" w:hAnsi="Times New Roman" w:cs="Times New Roman"/>
          <w:kern w:val="36"/>
          <w:sz w:val="28"/>
          <w:szCs w:val="28"/>
          <w:lang w:eastAsia="ru-RU"/>
        </w:rPr>
        <w:t xml:space="preserve"> батальон</w:t>
      </w:r>
      <w:r w:rsidR="00FE382A">
        <w:rPr>
          <w:rFonts w:ascii="Times New Roman" w:hAnsi="Times New Roman" w:cs="Times New Roman"/>
          <w:kern w:val="36"/>
          <w:sz w:val="28"/>
          <w:szCs w:val="28"/>
          <w:lang w:eastAsia="ru-RU"/>
        </w:rPr>
        <w:t>а</w:t>
      </w:r>
      <w:r w:rsidR="00D73B9B">
        <w:rPr>
          <w:rFonts w:ascii="Times New Roman" w:hAnsi="Times New Roman" w:cs="Times New Roman"/>
          <w:kern w:val="36"/>
          <w:sz w:val="28"/>
          <w:szCs w:val="28"/>
          <w:lang w:eastAsia="ru-RU"/>
        </w:rPr>
        <w:t xml:space="preserve"> МО РФ, </w:t>
      </w:r>
      <w:r w:rsidR="00175BAD">
        <w:rPr>
          <w:rFonts w:ascii="Times New Roman" w:hAnsi="Times New Roman" w:cs="Times New Roman"/>
          <w:kern w:val="36"/>
          <w:sz w:val="28"/>
          <w:szCs w:val="28"/>
          <w:lang w:eastAsia="ru-RU"/>
        </w:rPr>
        <w:t>ц</w:t>
      </w:r>
      <w:r w:rsidR="00D73B9B">
        <w:rPr>
          <w:rFonts w:ascii="Times New Roman" w:hAnsi="Times New Roman" w:cs="Times New Roman"/>
          <w:kern w:val="36"/>
          <w:sz w:val="28"/>
          <w:szCs w:val="28"/>
          <w:lang w:eastAsia="ru-RU"/>
        </w:rPr>
        <w:t>ентр</w:t>
      </w:r>
      <w:r w:rsidR="00FE382A">
        <w:rPr>
          <w:rFonts w:ascii="Times New Roman" w:hAnsi="Times New Roman" w:cs="Times New Roman"/>
          <w:kern w:val="36"/>
          <w:sz w:val="28"/>
          <w:szCs w:val="28"/>
          <w:lang w:eastAsia="ru-RU"/>
        </w:rPr>
        <w:t>а</w:t>
      </w:r>
      <w:r w:rsidR="00D73B9B">
        <w:rPr>
          <w:rFonts w:ascii="Times New Roman" w:hAnsi="Times New Roman" w:cs="Times New Roman"/>
          <w:kern w:val="36"/>
          <w:sz w:val="28"/>
          <w:szCs w:val="28"/>
          <w:lang w:eastAsia="ru-RU"/>
        </w:rPr>
        <w:t xml:space="preserve"> временного содержания </w:t>
      </w:r>
      <w:r w:rsidR="00092DBF">
        <w:rPr>
          <w:rFonts w:ascii="Times New Roman" w:hAnsi="Times New Roman" w:cs="Times New Roman"/>
          <w:kern w:val="36"/>
          <w:sz w:val="28"/>
          <w:szCs w:val="28"/>
          <w:lang w:eastAsia="ru-RU"/>
        </w:rPr>
        <w:t xml:space="preserve">иностранных граждан  УМВД России по Забайкальскому краю, </w:t>
      </w:r>
      <w:r w:rsidR="00175BAD">
        <w:rPr>
          <w:rFonts w:ascii="Times New Roman" w:hAnsi="Times New Roman" w:cs="Times New Roman"/>
          <w:kern w:val="36"/>
          <w:sz w:val="28"/>
          <w:szCs w:val="28"/>
          <w:lang w:eastAsia="ru-RU"/>
        </w:rPr>
        <w:t>и</w:t>
      </w:r>
      <w:r w:rsidR="00092DBF">
        <w:rPr>
          <w:rFonts w:ascii="Times New Roman" w:hAnsi="Times New Roman" w:cs="Times New Roman"/>
          <w:kern w:val="36"/>
          <w:sz w:val="28"/>
          <w:szCs w:val="28"/>
          <w:lang w:eastAsia="ru-RU"/>
        </w:rPr>
        <w:t>золятор</w:t>
      </w:r>
      <w:r w:rsidR="00175BAD">
        <w:rPr>
          <w:rFonts w:ascii="Times New Roman" w:hAnsi="Times New Roman" w:cs="Times New Roman"/>
          <w:kern w:val="36"/>
          <w:sz w:val="28"/>
          <w:szCs w:val="28"/>
          <w:lang w:eastAsia="ru-RU"/>
        </w:rPr>
        <w:t>а</w:t>
      </w:r>
      <w:r w:rsidR="00092DBF">
        <w:rPr>
          <w:rFonts w:ascii="Times New Roman" w:hAnsi="Times New Roman" w:cs="Times New Roman"/>
          <w:kern w:val="36"/>
          <w:sz w:val="28"/>
          <w:szCs w:val="28"/>
          <w:lang w:eastAsia="ru-RU"/>
        </w:rPr>
        <w:t xml:space="preserve"> </w:t>
      </w:r>
      <w:r w:rsidR="00092DBF">
        <w:rPr>
          <w:rFonts w:ascii="Times New Roman" w:hAnsi="Times New Roman" w:cs="Times New Roman"/>
          <w:kern w:val="36"/>
          <w:sz w:val="28"/>
          <w:szCs w:val="28"/>
          <w:lang w:eastAsia="ru-RU"/>
        </w:rPr>
        <w:lastRenderedPageBreak/>
        <w:t xml:space="preserve">временного содержания УМВД России по г. Чите, </w:t>
      </w:r>
      <w:r w:rsidR="00175BAD">
        <w:rPr>
          <w:rFonts w:ascii="Times New Roman" w:hAnsi="Times New Roman" w:cs="Times New Roman"/>
          <w:kern w:val="36"/>
          <w:sz w:val="28"/>
          <w:szCs w:val="28"/>
          <w:lang w:eastAsia="ru-RU"/>
        </w:rPr>
        <w:t>с</w:t>
      </w:r>
      <w:r w:rsidR="00092DBF">
        <w:rPr>
          <w:rFonts w:ascii="Times New Roman" w:hAnsi="Times New Roman" w:cs="Times New Roman"/>
          <w:kern w:val="36"/>
          <w:sz w:val="28"/>
          <w:szCs w:val="28"/>
          <w:lang w:eastAsia="ru-RU"/>
        </w:rPr>
        <w:t>пецприемник</w:t>
      </w:r>
      <w:r w:rsidR="00175BAD">
        <w:rPr>
          <w:rFonts w:ascii="Times New Roman" w:hAnsi="Times New Roman" w:cs="Times New Roman"/>
          <w:kern w:val="36"/>
          <w:sz w:val="28"/>
          <w:szCs w:val="28"/>
          <w:lang w:eastAsia="ru-RU"/>
        </w:rPr>
        <w:t>а</w:t>
      </w:r>
      <w:r w:rsidR="00092DBF">
        <w:rPr>
          <w:rFonts w:ascii="Times New Roman" w:hAnsi="Times New Roman" w:cs="Times New Roman"/>
          <w:kern w:val="36"/>
          <w:sz w:val="28"/>
          <w:szCs w:val="28"/>
          <w:lang w:eastAsia="ru-RU"/>
        </w:rPr>
        <w:t xml:space="preserve"> для лиц, арестованных в административном порядке УМВД России по</w:t>
      </w:r>
      <w:proofErr w:type="gramEnd"/>
      <w:r w:rsidR="00175BAD">
        <w:rPr>
          <w:rFonts w:ascii="Times New Roman" w:hAnsi="Times New Roman" w:cs="Times New Roman"/>
          <w:kern w:val="36"/>
          <w:sz w:val="28"/>
          <w:szCs w:val="28"/>
          <w:lang w:eastAsia="ru-RU"/>
        </w:rPr>
        <w:t xml:space="preserve">  </w:t>
      </w:r>
      <w:r w:rsidR="00092DBF">
        <w:rPr>
          <w:rFonts w:ascii="Times New Roman" w:hAnsi="Times New Roman" w:cs="Times New Roman"/>
          <w:kern w:val="36"/>
          <w:sz w:val="28"/>
          <w:szCs w:val="28"/>
          <w:lang w:eastAsia="ru-RU"/>
        </w:rPr>
        <w:t>г. Чите,</w:t>
      </w:r>
      <w:r w:rsidRPr="00EA536F">
        <w:rPr>
          <w:rFonts w:ascii="Times New Roman" w:hAnsi="Times New Roman" w:cs="Times New Roman"/>
          <w:kern w:val="36"/>
          <w:sz w:val="28"/>
          <w:szCs w:val="28"/>
          <w:lang w:eastAsia="ru-RU"/>
        </w:rPr>
        <w:t xml:space="preserve"> больницы № 1 ФКУЗ Медико-санитарная часть № 75 Федеральной службы исполнения наказаний. </w:t>
      </w:r>
      <w:r w:rsidRPr="00EA536F">
        <w:rPr>
          <w:rFonts w:ascii="Times New Roman" w:hAnsi="Times New Roman" w:cs="Times New Roman"/>
          <w:sz w:val="28"/>
          <w:szCs w:val="28"/>
        </w:rPr>
        <w:t xml:space="preserve">Уполномоченным принимались меры по повышению эффективности правозащитной деятельности, поиску новых форм и методов работы. Проводились совместные приемы граждан с руководителями правоохранительных органов, привлекались ученые и юристы-практики, использовались возможности Палаты адвокатов края, активизировалась работа по бесплатной юридической помощи. Уполномоченный принимал участие в заседании коллегий УФСИН России по Забайкальскому краю, УМВД  России по Забайкальскому краю, </w:t>
      </w:r>
      <w:r w:rsidR="00092DBF">
        <w:rPr>
          <w:rFonts w:ascii="Times New Roman" w:hAnsi="Times New Roman" w:cs="Times New Roman"/>
          <w:sz w:val="28"/>
          <w:szCs w:val="28"/>
        </w:rPr>
        <w:t>прокуратуры Забайкальского</w:t>
      </w:r>
      <w:r w:rsidRPr="00EA536F">
        <w:rPr>
          <w:rFonts w:ascii="Times New Roman" w:hAnsi="Times New Roman" w:cs="Times New Roman"/>
          <w:sz w:val="28"/>
          <w:szCs w:val="28"/>
        </w:rPr>
        <w:t xml:space="preserve"> кра</w:t>
      </w:r>
      <w:r w:rsidR="00092DBF">
        <w:rPr>
          <w:rFonts w:ascii="Times New Roman" w:hAnsi="Times New Roman" w:cs="Times New Roman"/>
          <w:sz w:val="28"/>
          <w:szCs w:val="28"/>
        </w:rPr>
        <w:t>я</w:t>
      </w:r>
      <w:r w:rsidRPr="00EA536F">
        <w:rPr>
          <w:rFonts w:ascii="Times New Roman" w:hAnsi="Times New Roman" w:cs="Times New Roman"/>
          <w:sz w:val="28"/>
          <w:szCs w:val="28"/>
        </w:rPr>
        <w:t xml:space="preserve">, УФССП по Забайкальскому краю, конференции </w:t>
      </w:r>
      <w:r w:rsidR="00092DBF" w:rsidRPr="00EA536F">
        <w:rPr>
          <w:rFonts w:ascii="Times New Roman" w:hAnsi="Times New Roman" w:cs="Times New Roman"/>
          <w:sz w:val="28"/>
          <w:szCs w:val="28"/>
        </w:rPr>
        <w:t xml:space="preserve">судей </w:t>
      </w:r>
      <w:r w:rsidR="00092DBF">
        <w:rPr>
          <w:rFonts w:ascii="Times New Roman" w:hAnsi="Times New Roman" w:cs="Times New Roman"/>
          <w:sz w:val="28"/>
          <w:szCs w:val="28"/>
        </w:rPr>
        <w:t>З</w:t>
      </w:r>
      <w:r w:rsidRPr="00EA536F">
        <w:rPr>
          <w:rFonts w:ascii="Times New Roman" w:hAnsi="Times New Roman" w:cs="Times New Roman"/>
          <w:sz w:val="28"/>
          <w:szCs w:val="28"/>
        </w:rPr>
        <w:t>абайкальск</w:t>
      </w:r>
      <w:r w:rsidR="00092DBF">
        <w:rPr>
          <w:rFonts w:ascii="Times New Roman" w:hAnsi="Times New Roman" w:cs="Times New Roman"/>
          <w:sz w:val="28"/>
          <w:szCs w:val="28"/>
        </w:rPr>
        <w:t>ого края</w:t>
      </w:r>
      <w:r w:rsidRPr="00EA536F">
        <w:rPr>
          <w:rFonts w:ascii="Times New Roman" w:hAnsi="Times New Roman" w:cs="Times New Roman"/>
          <w:sz w:val="28"/>
          <w:szCs w:val="28"/>
        </w:rPr>
        <w:t>.</w:t>
      </w:r>
    </w:p>
    <w:p w:rsidR="00A23E1A" w:rsidRPr="00EA536F" w:rsidRDefault="00A23E1A" w:rsidP="000C430A">
      <w:pPr>
        <w:spacing w:after="0" w:line="240" w:lineRule="auto"/>
        <w:ind w:firstLine="708"/>
        <w:jc w:val="both"/>
        <w:rPr>
          <w:rFonts w:ascii="Times New Roman" w:hAnsi="Times New Roman" w:cs="Times New Roman"/>
          <w:sz w:val="28"/>
          <w:szCs w:val="28"/>
        </w:rPr>
      </w:pPr>
      <w:r w:rsidRPr="00EA536F">
        <w:rPr>
          <w:rFonts w:ascii="Times New Roman" w:hAnsi="Times New Roman" w:cs="Times New Roman"/>
          <w:sz w:val="28"/>
          <w:szCs w:val="28"/>
        </w:rPr>
        <w:t>Одним из самых распространенных и эффективных способов защиты прав человека являются обращения и жалобы, направляемые гражданами в органы государственной власти, местного самоуправления, правоохранительные структуры, общественные институты, в аппарат Уполномоченного. Учтены предложения и замечания  общественных представителей Уполномоченного в муниципальных образованиях края.</w:t>
      </w:r>
    </w:p>
    <w:p w:rsidR="00A23E1A" w:rsidRPr="00EA536F" w:rsidRDefault="00A23E1A" w:rsidP="000C430A">
      <w:pPr>
        <w:spacing w:after="0" w:line="240" w:lineRule="auto"/>
        <w:ind w:firstLine="708"/>
        <w:jc w:val="both"/>
        <w:rPr>
          <w:rFonts w:ascii="Times New Roman" w:hAnsi="Times New Roman" w:cs="Times New Roman"/>
          <w:sz w:val="28"/>
          <w:szCs w:val="28"/>
        </w:rPr>
      </w:pPr>
      <w:r w:rsidRPr="00EA536F">
        <w:rPr>
          <w:rFonts w:ascii="Times New Roman" w:hAnsi="Times New Roman" w:cs="Times New Roman"/>
          <w:sz w:val="28"/>
          <w:szCs w:val="28"/>
        </w:rPr>
        <w:t xml:space="preserve">В сравнении с 2017 годом отмечается увеличение общего количества жалоб, поступивших в аппарат Уполномоченного. </w:t>
      </w:r>
    </w:p>
    <w:p w:rsidR="00D82FDA" w:rsidRDefault="00A23E1A" w:rsidP="00D82FDA">
      <w:pPr>
        <w:spacing w:after="0" w:line="240" w:lineRule="auto"/>
        <w:ind w:firstLine="708"/>
        <w:jc w:val="both"/>
        <w:rPr>
          <w:rFonts w:ascii="Times New Roman" w:hAnsi="Times New Roman" w:cs="Times New Roman"/>
          <w:sz w:val="28"/>
          <w:szCs w:val="28"/>
        </w:rPr>
      </w:pPr>
      <w:r w:rsidRPr="00EA536F">
        <w:rPr>
          <w:rFonts w:ascii="Times New Roman" w:hAnsi="Times New Roman" w:cs="Times New Roman"/>
          <w:sz w:val="28"/>
          <w:szCs w:val="28"/>
        </w:rPr>
        <w:t>В 2018 году  Уполномоченному поступило 1 188 обращений, из них:</w:t>
      </w:r>
      <w:r w:rsidR="00D82FDA">
        <w:rPr>
          <w:rFonts w:ascii="Times New Roman" w:hAnsi="Times New Roman" w:cs="Times New Roman"/>
          <w:sz w:val="28"/>
          <w:szCs w:val="28"/>
        </w:rPr>
        <w:t xml:space="preserve"> </w:t>
      </w:r>
    </w:p>
    <w:p w:rsidR="00A23E1A" w:rsidRPr="00EA536F" w:rsidRDefault="00A23E1A" w:rsidP="00D82FDA">
      <w:pPr>
        <w:spacing w:after="0" w:line="240" w:lineRule="auto"/>
        <w:ind w:firstLine="708"/>
        <w:jc w:val="both"/>
        <w:rPr>
          <w:rFonts w:ascii="Times New Roman" w:hAnsi="Times New Roman" w:cs="Times New Roman"/>
          <w:sz w:val="28"/>
          <w:szCs w:val="28"/>
        </w:rPr>
      </w:pPr>
      <w:r w:rsidRPr="00EA536F">
        <w:rPr>
          <w:rFonts w:ascii="Times New Roman" w:hAnsi="Times New Roman" w:cs="Times New Roman"/>
          <w:sz w:val="28"/>
          <w:szCs w:val="28"/>
        </w:rPr>
        <w:t>на нарушение жилищных прав – 262; на социальное  и медицинское обеспечение – 159; на нарушение трудовых прав – 53; на действия должностных лиц правоохранительных органов и прокуратуры  – 165;  на судебную защиту – 117;  на нарушение прав детей  –  31;  на условия содержания в ИВС, СИЗО, ИК – 107;  по иным вопросам  – 294.</w:t>
      </w:r>
    </w:p>
    <w:p w:rsidR="000C430A" w:rsidRDefault="00A23E1A" w:rsidP="000C430A">
      <w:pPr>
        <w:spacing w:after="0" w:line="240" w:lineRule="auto"/>
        <w:ind w:firstLine="708"/>
        <w:jc w:val="both"/>
        <w:rPr>
          <w:rFonts w:ascii="Times New Roman" w:hAnsi="Times New Roman" w:cs="Times New Roman"/>
          <w:sz w:val="28"/>
          <w:szCs w:val="28"/>
        </w:rPr>
      </w:pPr>
      <w:r w:rsidRPr="00EA536F">
        <w:rPr>
          <w:rFonts w:ascii="Times New Roman" w:hAnsi="Times New Roman" w:cs="Times New Roman"/>
          <w:sz w:val="28"/>
          <w:szCs w:val="28"/>
        </w:rPr>
        <w:t>Структура обращений по группам прав остается практически неизменной по отношению к 2017 году. Лидером относительно других групп остаются  обращения, относящиеся к социальным правам, что связано, прежде всего, с непростой социально-экономической ситуацией в регионе.</w:t>
      </w:r>
    </w:p>
    <w:p w:rsidR="00A23E1A" w:rsidRDefault="00A23E1A" w:rsidP="000C430A">
      <w:pPr>
        <w:spacing w:after="0" w:line="240" w:lineRule="auto"/>
        <w:ind w:firstLine="708"/>
        <w:jc w:val="both"/>
        <w:rPr>
          <w:rFonts w:ascii="Times New Roman" w:hAnsi="Times New Roman" w:cs="Times New Roman"/>
          <w:b/>
          <w:sz w:val="28"/>
          <w:szCs w:val="28"/>
        </w:rPr>
      </w:pPr>
      <w:r w:rsidRPr="00EA536F">
        <w:rPr>
          <w:rFonts w:ascii="Times New Roman" w:hAnsi="Times New Roman" w:cs="Times New Roman"/>
          <w:b/>
          <w:sz w:val="28"/>
          <w:szCs w:val="28"/>
        </w:rPr>
        <w:t xml:space="preserve"> </w:t>
      </w:r>
    </w:p>
    <w:p w:rsidR="000C430A" w:rsidRPr="00EA536F" w:rsidRDefault="000C430A" w:rsidP="000C430A">
      <w:pPr>
        <w:spacing w:after="0" w:line="240" w:lineRule="auto"/>
        <w:ind w:firstLine="708"/>
        <w:jc w:val="both"/>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3226"/>
        <w:gridCol w:w="1276"/>
        <w:gridCol w:w="1275"/>
        <w:gridCol w:w="1276"/>
        <w:gridCol w:w="1276"/>
        <w:gridCol w:w="1241"/>
      </w:tblGrid>
      <w:tr w:rsidR="009B772E" w:rsidRPr="003009ED" w:rsidTr="00B97C2D">
        <w:tc>
          <w:tcPr>
            <w:tcW w:w="3226" w:type="dxa"/>
            <w:vMerge w:val="restart"/>
          </w:tcPr>
          <w:p w:rsidR="009B772E" w:rsidRPr="003009ED" w:rsidRDefault="009B772E" w:rsidP="00B97C2D">
            <w:pPr>
              <w:jc w:val="center"/>
            </w:pPr>
            <w:proofErr w:type="spellStart"/>
            <w:r w:rsidRPr="003009ED">
              <w:t>Обращения</w:t>
            </w:r>
            <w:proofErr w:type="spellEnd"/>
            <w:r w:rsidRPr="003009ED">
              <w:t xml:space="preserve"> </w:t>
            </w:r>
            <w:proofErr w:type="spellStart"/>
            <w:r w:rsidRPr="003009ED">
              <w:t>граждан</w:t>
            </w:r>
            <w:proofErr w:type="spellEnd"/>
            <w:r w:rsidRPr="003009ED">
              <w:t xml:space="preserve"> </w:t>
            </w:r>
            <w:proofErr w:type="spellStart"/>
            <w:r w:rsidRPr="003009ED">
              <w:t>по</w:t>
            </w:r>
            <w:proofErr w:type="spellEnd"/>
            <w:r w:rsidRPr="003009ED">
              <w:t xml:space="preserve"> </w:t>
            </w:r>
            <w:proofErr w:type="spellStart"/>
            <w:r w:rsidRPr="003009ED">
              <w:t>категориям</w:t>
            </w:r>
            <w:proofErr w:type="spellEnd"/>
          </w:p>
          <w:p w:rsidR="009B772E" w:rsidRPr="003009ED" w:rsidRDefault="009B772E" w:rsidP="00B97C2D">
            <w:pPr>
              <w:jc w:val="center"/>
            </w:pPr>
          </w:p>
        </w:tc>
        <w:tc>
          <w:tcPr>
            <w:tcW w:w="3827" w:type="dxa"/>
            <w:gridSpan w:val="3"/>
            <w:vAlign w:val="center"/>
          </w:tcPr>
          <w:p w:rsidR="009B772E" w:rsidRPr="003009ED" w:rsidRDefault="009B772E" w:rsidP="00B97C2D">
            <w:pPr>
              <w:jc w:val="center"/>
            </w:pPr>
            <w:proofErr w:type="spellStart"/>
            <w:r w:rsidRPr="003009ED">
              <w:t>Период</w:t>
            </w:r>
            <w:proofErr w:type="spellEnd"/>
          </w:p>
        </w:tc>
        <w:tc>
          <w:tcPr>
            <w:tcW w:w="2517" w:type="dxa"/>
            <w:gridSpan w:val="2"/>
            <w:vAlign w:val="center"/>
          </w:tcPr>
          <w:p w:rsidR="009B772E" w:rsidRPr="003009ED" w:rsidRDefault="009B772E" w:rsidP="00B97C2D">
            <w:pPr>
              <w:jc w:val="center"/>
            </w:pPr>
            <w:proofErr w:type="spellStart"/>
            <w:r w:rsidRPr="003009ED">
              <w:t>Динамика</w:t>
            </w:r>
            <w:proofErr w:type="spellEnd"/>
          </w:p>
        </w:tc>
      </w:tr>
      <w:tr w:rsidR="009B772E" w:rsidRPr="003009ED" w:rsidTr="00B97C2D">
        <w:tc>
          <w:tcPr>
            <w:tcW w:w="3226" w:type="dxa"/>
            <w:vMerge/>
          </w:tcPr>
          <w:p w:rsidR="009B772E" w:rsidRPr="003009ED" w:rsidRDefault="009B772E" w:rsidP="00B97C2D">
            <w:pPr>
              <w:jc w:val="center"/>
            </w:pPr>
          </w:p>
        </w:tc>
        <w:tc>
          <w:tcPr>
            <w:tcW w:w="1276" w:type="dxa"/>
            <w:vAlign w:val="center"/>
          </w:tcPr>
          <w:p w:rsidR="009B772E" w:rsidRPr="003009ED" w:rsidRDefault="009B772E" w:rsidP="00B97C2D">
            <w:pPr>
              <w:jc w:val="center"/>
            </w:pPr>
            <w:r w:rsidRPr="003009ED">
              <w:t>2016</w:t>
            </w:r>
          </w:p>
        </w:tc>
        <w:tc>
          <w:tcPr>
            <w:tcW w:w="1275" w:type="dxa"/>
            <w:vAlign w:val="center"/>
          </w:tcPr>
          <w:p w:rsidR="009B772E" w:rsidRPr="003009ED" w:rsidRDefault="009B772E" w:rsidP="00B97C2D">
            <w:pPr>
              <w:jc w:val="center"/>
              <w:rPr>
                <w:b/>
              </w:rPr>
            </w:pPr>
            <w:r w:rsidRPr="003009ED">
              <w:rPr>
                <w:b/>
              </w:rPr>
              <w:t>2017</w:t>
            </w:r>
          </w:p>
        </w:tc>
        <w:tc>
          <w:tcPr>
            <w:tcW w:w="1276" w:type="dxa"/>
            <w:vAlign w:val="center"/>
          </w:tcPr>
          <w:p w:rsidR="009B772E" w:rsidRPr="003009ED" w:rsidRDefault="009B772E" w:rsidP="00B97C2D">
            <w:pPr>
              <w:jc w:val="center"/>
              <w:rPr>
                <w:b/>
              </w:rPr>
            </w:pPr>
            <w:r w:rsidRPr="003009ED">
              <w:rPr>
                <w:b/>
              </w:rPr>
              <w:t>2018</w:t>
            </w:r>
          </w:p>
        </w:tc>
        <w:tc>
          <w:tcPr>
            <w:tcW w:w="1276" w:type="dxa"/>
            <w:vAlign w:val="center"/>
          </w:tcPr>
          <w:p w:rsidR="009B772E" w:rsidRPr="003009ED" w:rsidRDefault="009B772E" w:rsidP="00B97C2D">
            <w:pPr>
              <w:jc w:val="center"/>
              <w:rPr>
                <w:b/>
              </w:rPr>
            </w:pPr>
            <w:r w:rsidRPr="003009ED">
              <w:rPr>
                <w:b/>
              </w:rPr>
              <w:t>+/-</w:t>
            </w:r>
          </w:p>
        </w:tc>
        <w:tc>
          <w:tcPr>
            <w:tcW w:w="1241" w:type="dxa"/>
            <w:vAlign w:val="center"/>
          </w:tcPr>
          <w:p w:rsidR="009B772E" w:rsidRPr="003009ED" w:rsidRDefault="009B772E" w:rsidP="00B97C2D">
            <w:pPr>
              <w:jc w:val="center"/>
              <w:rPr>
                <w:b/>
              </w:rPr>
            </w:pPr>
            <w:r w:rsidRPr="003009ED">
              <w:rPr>
                <w:b/>
              </w:rPr>
              <w:t>%</w:t>
            </w:r>
          </w:p>
        </w:tc>
      </w:tr>
      <w:tr w:rsidR="009B772E" w:rsidRPr="003009ED" w:rsidTr="00B97C2D">
        <w:tc>
          <w:tcPr>
            <w:tcW w:w="3226" w:type="dxa"/>
            <w:tcBorders>
              <w:bottom w:val="single" w:sz="4" w:space="0" w:color="000000" w:themeColor="text1"/>
            </w:tcBorders>
            <w:vAlign w:val="center"/>
          </w:tcPr>
          <w:p w:rsidR="009B772E" w:rsidRPr="003009ED" w:rsidRDefault="009B772E" w:rsidP="00B97C2D"/>
          <w:p w:rsidR="009B772E" w:rsidRPr="003009ED" w:rsidRDefault="009B772E" w:rsidP="00B97C2D">
            <w:r w:rsidRPr="003009ED">
              <w:t xml:space="preserve">Жилищные </w:t>
            </w:r>
            <w:proofErr w:type="spellStart"/>
            <w:r w:rsidRPr="003009ED">
              <w:t>права</w:t>
            </w:r>
            <w:proofErr w:type="spellEnd"/>
          </w:p>
          <w:p w:rsidR="009B772E" w:rsidRPr="003009ED" w:rsidRDefault="009B772E" w:rsidP="00B97C2D"/>
        </w:tc>
        <w:tc>
          <w:tcPr>
            <w:tcW w:w="1276" w:type="dxa"/>
            <w:tcBorders>
              <w:bottom w:val="single" w:sz="4" w:space="0" w:color="000000" w:themeColor="text1"/>
            </w:tcBorders>
            <w:vAlign w:val="center"/>
          </w:tcPr>
          <w:p w:rsidR="009B772E" w:rsidRPr="003009ED" w:rsidRDefault="009B772E" w:rsidP="00B97C2D">
            <w:pPr>
              <w:jc w:val="center"/>
            </w:pPr>
            <w:r w:rsidRPr="003009ED">
              <w:t>239</w:t>
            </w:r>
          </w:p>
        </w:tc>
        <w:tc>
          <w:tcPr>
            <w:tcW w:w="1275" w:type="dxa"/>
            <w:tcBorders>
              <w:bottom w:val="single" w:sz="4" w:space="0" w:color="000000" w:themeColor="text1"/>
            </w:tcBorders>
            <w:vAlign w:val="center"/>
          </w:tcPr>
          <w:p w:rsidR="009B772E" w:rsidRPr="003009ED" w:rsidRDefault="009B772E" w:rsidP="00B97C2D">
            <w:pPr>
              <w:jc w:val="center"/>
              <w:rPr>
                <w:b/>
              </w:rPr>
            </w:pPr>
            <w:r w:rsidRPr="003009ED">
              <w:rPr>
                <w:b/>
              </w:rPr>
              <w:t>291</w:t>
            </w:r>
          </w:p>
        </w:tc>
        <w:tc>
          <w:tcPr>
            <w:tcW w:w="1276" w:type="dxa"/>
            <w:tcBorders>
              <w:bottom w:val="single" w:sz="4" w:space="0" w:color="000000" w:themeColor="text1"/>
            </w:tcBorders>
            <w:vAlign w:val="center"/>
          </w:tcPr>
          <w:p w:rsidR="009B772E" w:rsidRPr="003009ED" w:rsidRDefault="009B772E" w:rsidP="00B97C2D">
            <w:pPr>
              <w:jc w:val="center"/>
              <w:rPr>
                <w:b/>
              </w:rPr>
            </w:pPr>
            <w:r w:rsidRPr="003009ED">
              <w:rPr>
                <w:b/>
              </w:rPr>
              <w:t>262</w:t>
            </w:r>
          </w:p>
        </w:tc>
        <w:tc>
          <w:tcPr>
            <w:tcW w:w="1276" w:type="dxa"/>
            <w:tcBorders>
              <w:bottom w:val="single" w:sz="4" w:space="0" w:color="000000" w:themeColor="text1"/>
            </w:tcBorders>
            <w:vAlign w:val="center"/>
          </w:tcPr>
          <w:p w:rsidR="009B772E" w:rsidRPr="003009ED" w:rsidRDefault="009B772E" w:rsidP="00B97C2D">
            <w:pPr>
              <w:jc w:val="center"/>
              <w:rPr>
                <w:b/>
              </w:rPr>
            </w:pPr>
            <w:r w:rsidRPr="003009ED">
              <w:rPr>
                <w:b/>
              </w:rPr>
              <w:t>-29</w:t>
            </w:r>
          </w:p>
        </w:tc>
        <w:tc>
          <w:tcPr>
            <w:tcW w:w="1241" w:type="dxa"/>
            <w:tcBorders>
              <w:bottom w:val="single" w:sz="4" w:space="0" w:color="000000" w:themeColor="text1"/>
            </w:tcBorders>
            <w:vAlign w:val="center"/>
          </w:tcPr>
          <w:p w:rsidR="009B772E" w:rsidRPr="003009ED" w:rsidRDefault="009B772E" w:rsidP="00B97C2D">
            <w:pPr>
              <w:jc w:val="center"/>
              <w:rPr>
                <w:b/>
              </w:rPr>
            </w:pPr>
            <w:r w:rsidRPr="003009ED">
              <w:rPr>
                <w:b/>
              </w:rPr>
              <w:t>-9,9</w:t>
            </w:r>
          </w:p>
        </w:tc>
      </w:tr>
      <w:tr w:rsidR="009B772E" w:rsidRPr="003009ED" w:rsidTr="00B97C2D">
        <w:tc>
          <w:tcPr>
            <w:tcW w:w="3226" w:type="dxa"/>
            <w:shd w:val="clear" w:color="auto" w:fill="F2F2F2" w:themeFill="background1" w:themeFillShade="F2"/>
            <w:vAlign w:val="center"/>
          </w:tcPr>
          <w:p w:rsidR="009B772E" w:rsidRPr="003009ED" w:rsidRDefault="009B772E" w:rsidP="00B97C2D">
            <w:pPr>
              <w:rPr>
                <w:lang w:val="ru-RU"/>
              </w:rPr>
            </w:pPr>
            <w:r w:rsidRPr="003009ED">
              <w:rPr>
                <w:lang w:val="ru-RU"/>
              </w:rPr>
              <w:t>Право на социальное и медицинское обеспечение</w:t>
            </w:r>
          </w:p>
        </w:tc>
        <w:tc>
          <w:tcPr>
            <w:tcW w:w="1276" w:type="dxa"/>
            <w:shd w:val="clear" w:color="auto" w:fill="F2F2F2" w:themeFill="background1" w:themeFillShade="F2"/>
            <w:vAlign w:val="center"/>
          </w:tcPr>
          <w:p w:rsidR="009B772E" w:rsidRPr="003009ED" w:rsidRDefault="009B772E" w:rsidP="00B97C2D">
            <w:pPr>
              <w:jc w:val="center"/>
            </w:pPr>
            <w:r w:rsidRPr="003009ED">
              <w:t>140</w:t>
            </w:r>
          </w:p>
        </w:tc>
        <w:tc>
          <w:tcPr>
            <w:tcW w:w="1275" w:type="dxa"/>
            <w:shd w:val="clear" w:color="auto" w:fill="F2F2F2" w:themeFill="background1" w:themeFillShade="F2"/>
            <w:vAlign w:val="center"/>
          </w:tcPr>
          <w:p w:rsidR="009B772E" w:rsidRPr="003009ED" w:rsidRDefault="009B772E" w:rsidP="00B97C2D">
            <w:pPr>
              <w:jc w:val="center"/>
              <w:rPr>
                <w:b/>
              </w:rPr>
            </w:pPr>
            <w:r w:rsidRPr="003009ED">
              <w:rPr>
                <w:b/>
              </w:rPr>
              <w:t>127</w:t>
            </w:r>
          </w:p>
        </w:tc>
        <w:tc>
          <w:tcPr>
            <w:tcW w:w="1276" w:type="dxa"/>
            <w:shd w:val="clear" w:color="auto" w:fill="F2F2F2" w:themeFill="background1" w:themeFillShade="F2"/>
            <w:vAlign w:val="center"/>
          </w:tcPr>
          <w:p w:rsidR="009B772E" w:rsidRPr="003009ED" w:rsidRDefault="009B772E" w:rsidP="00B97C2D">
            <w:pPr>
              <w:jc w:val="center"/>
              <w:rPr>
                <w:b/>
              </w:rPr>
            </w:pPr>
            <w:r w:rsidRPr="003009ED">
              <w:rPr>
                <w:b/>
              </w:rPr>
              <w:t>159</w:t>
            </w:r>
          </w:p>
        </w:tc>
        <w:tc>
          <w:tcPr>
            <w:tcW w:w="1276" w:type="dxa"/>
            <w:shd w:val="clear" w:color="auto" w:fill="F2F2F2" w:themeFill="background1" w:themeFillShade="F2"/>
            <w:vAlign w:val="center"/>
          </w:tcPr>
          <w:p w:rsidR="009B772E" w:rsidRPr="003009ED" w:rsidRDefault="009B772E" w:rsidP="00B97C2D">
            <w:pPr>
              <w:jc w:val="center"/>
              <w:rPr>
                <w:b/>
              </w:rPr>
            </w:pPr>
            <w:r w:rsidRPr="003009ED">
              <w:rPr>
                <w:b/>
              </w:rPr>
              <w:t>+32</w:t>
            </w:r>
          </w:p>
        </w:tc>
        <w:tc>
          <w:tcPr>
            <w:tcW w:w="1241" w:type="dxa"/>
            <w:shd w:val="clear" w:color="auto" w:fill="F2F2F2" w:themeFill="background1" w:themeFillShade="F2"/>
            <w:vAlign w:val="center"/>
          </w:tcPr>
          <w:p w:rsidR="009B772E" w:rsidRPr="003009ED" w:rsidRDefault="009B772E" w:rsidP="00B97C2D">
            <w:pPr>
              <w:jc w:val="center"/>
              <w:rPr>
                <w:b/>
              </w:rPr>
            </w:pPr>
            <w:r w:rsidRPr="003009ED">
              <w:rPr>
                <w:b/>
              </w:rPr>
              <w:t>+25,2</w:t>
            </w:r>
          </w:p>
        </w:tc>
      </w:tr>
      <w:tr w:rsidR="009B772E" w:rsidRPr="003009ED" w:rsidTr="00B97C2D">
        <w:tc>
          <w:tcPr>
            <w:tcW w:w="3226" w:type="dxa"/>
            <w:vAlign w:val="center"/>
          </w:tcPr>
          <w:p w:rsidR="009B772E" w:rsidRPr="003009ED" w:rsidRDefault="009B772E" w:rsidP="00B97C2D"/>
          <w:p w:rsidR="009B772E" w:rsidRPr="003009ED" w:rsidRDefault="009B772E" w:rsidP="00B97C2D">
            <w:proofErr w:type="spellStart"/>
            <w:r w:rsidRPr="003009ED">
              <w:t>Трудовые</w:t>
            </w:r>
            <w:proofErr w:type="spellEnd"/>
            <w:r w:rsidRPr="003009ED">
              <w:t xml:space="preserve"> </w:t>
            </w:r>
            <w:proofErr w:type="spellStart"/>
            <w:r w:rsidRPr="003009ED">
              <w:t>права</w:t>
            </w:r>
            <w:proofErr w:type="spellEnd"/>
          </w:p>
          <w:p w:rsidR="009B772E" w:rsidRPr="003009ED" w:rsidRDefault="009B772E" w:rsidP="00B97C2D"/>
        </w:tc>
        <w:tc>
          <w:tcPr>
            <w:tcW w:w="1276" w:type="dxa"/>
            <w:vAlign w:val="center"/>
          </w:tcPr>
          <w:p w:rsidR="009B772E" w:rsidRPr="003009ED" w:rsidRDefault="009B772E" w:rsidP="00B97C2D">
            <w:pPr>
              <w:jc w:val="center"/>
            </w:pPr>
            <w:r w:rsidRPr="003009ED">
              <w:t>91</w:t>
            </w:r>
          </w:p>
        </w:tc>
        <w:tc>
          <w:tcPr>
            <w:tcW w:w="1275" w:type="dxa"/>
            <w:vAlign w:val="center"/>
          </w:tcPr>
          <w:p w:rsidR="009B772E" w:rsidRPr="003009ED" w:rsidRDefault="009B772E" w:rsidP="00B97C2D">
            <w:pPr>
              <w:jc w:val="center"/>
              <w:rPr>
                <w:b/>
              </w:rPr>
            </w:pPr>
            <w:r w:rsidRPr="003009ED">
              <w:rPr>
                <w:b/>
              </w:rPr>
              <w:t>63</w:t>
            </w:r>
          </w:p>
        </w:tc>
        <w:tc>
          <w:tcPr>
            <w:tcW w:w="1276" w:type="dxa"/>
            <w:vAlign w:val="center"/>
          </w:tcPr>
          <w:p w:rsidR="009B772E" w:rsidRPr="003009ED" w:rsidRDefault="009B772E" w:rsidP="00B97C2D">
            <w:pPr>
              <w:jc w:val="center"/>
              <w:rPr>
                <w:b/>
              </w:rPr>
            </w:pPr>
            <w:r w:rsidRPr="003009ED">
              <w:rPr>
                <w:b/>
              </w:rPr>
              <w:t>53</w:t>
            </w:r>
          </w:p>
        </w:tc>
        <w:tc>
          <w:tcPr>
            <w:tcW w:w="1276" w:type="dxa"/>
            <w:vAlign w:val="center"/>
          </w:tcPr>
          <w:p w:rsidR="009B772E" w:rsidRPr="003009ED" w:rsidRDefault="009B772E" w:rsidP="00B97C2D">
            <w:pPr>
              <w:jc w:val="center"/>
              <w:rPr>
                <w:b/>
              </w:rPr>
            </w:pPr>
            <w:r w:rsidRPr="003009ED">
              <w:rPr>
                <w:b/>
              </w:rPr>
              <w:t>-10</w:t>
            </w:r>
          </w:p>
        </w:tc>
        <w:tc>
          <w:tcPr>
            <w:tcW w:w="1241" w:type="dxa"/>
            <w:vAlign w:val="center"/>
          </w:tcPr>
          <w:p w:rsidR="009B772E" w:rsidRPr="000C430A" w:rsidRDefault="009B772E" w:rsidP="00B97C2D">
            <w:pPr>
              <w:jc w:val="center"/>
              <w:rPr>
                <w:b/>
                <w:lang w:val="ru-RU"/>
              </w:rPr>
            </w:pPr>
            <w:r w:rsidRPr="003009ED">
              <w:rPr>
                <w:b/>
              </w:rPr>
              <w:t>-15,9</w:t>
            </w:r>
          </w:p>
        </w:tc>
      </w:tr>
      <w:tr w:rsidR="009B772E" w:rsidRPr="003009ED" w:rsidTr="00B97C2D">
        <w:tc>
          <w:tcPr>
            <w:tcW w:w="3226" w:type="dxa"/>
            <w:vAlign w:val="center"/>
          </w:tcPr>
          <w:p w:rsidR="009B772E" w:rsidRPr="003009ED" w:rsidRDefault="009B772E" w:rsidP="00B97C2D">
            <w:pPr>
              <w:rPr>
                <w:lang w:val="ru-RU"/>
              </w:rPr>
            </w:pPr>
            <w:r w:rsidRPr="003009ED">
              <w:rPr>
                <w:lang w:val="ru-RU"/>
              </w:rPr>
              <w:lastRenderedPageBreak/>
              <w:t>Действия должностных лиц органов власти и местного самоуправления, правоохранительных органов и прокуратуры</w:t>
            </w:r>
          </w:p>
        </w:tc>
        <w:tc>
          <w:tcPr>
            <w:tcW w:w="1276" w:type="dxa"/>
            <w:vAlign w:val="center"/>
          </w:tcPr>
          <w:p w:rsidR="009B772E" w:rsidRPr="003009ED" w:rsidRDefault="009B772E" w:rsidP="00B97C2D">
            <w:pPr>
              <w:jc w:val="center"/>
            </w:pPr>
            <w:r w:rsidRPr="003009ED">
              <w:t>89</w:t>
            </w:r>
          </w:p>
        </w:tc>
        <w:tc>
          <w:tcPr>
            <w:tcW w:w="1275" w:type="dxa"/>
            <w:vAlign w:val="center"/>
          </w:tcPr>
          <w:p w:rsidR="009B772E" w:rsidRPr="003009ED" w:rsidRDefault="009B772E" w:rsidP="00B97C2D">
            <w:pPr>
              <w:jc w:val="center"/>
              <w:rPr>
                <w:b/>
              </w:rPr>
            </w:pPr>
            <w:r w:rsidRPr="003009ED">
              <w:rPr>
                <w:b/>
              </w:rPr>
              <w:t>175</w:t>
            </w:r>
          </w:p>
        </w:tc>
        <w:tc>
          <w:tcPr>
            <w:tcW w:w="1276" w:type="dxa"/>
            <w:vAlign w:val="center"/>
          </w:tcPr>
          <w:p w:rsidR="009B772E" w:rsidRPr="003009ED" w:rsidRDefault="009B772E" w:rsidP="00B97C2D">
            <w:pPr>
              <w:jc w:val="center"/>
              <w:rPr>
                <w:b/>
              </w:rPr>
            </w:pPr>
            <w:r w:rsidRPr="003009ED">
              <w:rPr>
                <w:b/>
              </w:rPr>
              <w:t>165</w:t>
            </w:r>
          </w:p>
        </w:tc>
        <w:tc>
          <w:tcPr>
            <w:tcW w:w="1276" w:type="dxa"/>
            <w:vAlign w:val="center"/>
          </w:tcPr>
          <w:p w:rsidR="009B772E" w:rsidRPr="003009ED" w:rsidRDefault="009B772E" w:rsidP="00B97C2D">
            <w:pPr>
              <w:jc w:val="center"/>
              <w:rPr>
                <w:b/>
              </w:rPr>
            </w:pPr>
            <w:r w:rsidRPr="003009ED">
              <w:rPr>
                <w:b/>
              </w:rPr>
              <w:t>-10</w:t>
            </w:r>
          </w:p>
        </w:tc>
        <w:tc>
          <w:tcPr>
            <w:tcW w:w="1241" w:type="dxa"/>
            <w:vAlign w:val="center"/>
          </w:tcPr>
          <w:p w:rsidR="009B772E" w:rsidRPr="003009ED" w:rsidRDefault="009B772E" w:rsidP="00B97C2D">
            <w:pPr>
              <w:jc w:val="center"/>
              <w:rPr>
                <w:b/>
              </w:rPr>
            </w:pPr>
            <w:r w:rsidRPr="003009ED">
              <w:rPr>
                <w:b/>
              </w:rPr>
              <w:t>-5,7</w:t>
            </w:r>
          </w:p>
        </w:tc>
      </w:tr>
      <w:tr w:rsidR="009B772E" w:rsidRPr="003009ED" w:rsidTr="00B97C2D">
        <w:tc>
          <w:tcPr>
            <w:tcW w:w="3226" w:type="dxa"/>
            <w:tcBorders>
              <w:bottom w:val="single" w:sz="4" w:space="0" w:color="000000" w:themeColor="text1"/>
            </w:tcBorders>
            <w:vAlign w:val="center"/>
          </w:tcPr>
          <w:p w:rsidR="009B772E" w:rsidRPr="003009ED" w:rsidRDefault="009B772E" w:rsidP="00B97C2D">
            <w:proofErr w:type="spellStart"/>
            <w:r w:rsidRPr="003009ED">
              <w:t>Право</w:t>
            </w:r>
            <w:proofErr w:type="spellEnd"/>
            <w:r w:rsidRPr="003009ED">
              <w:t xml:space="preserve"> </w:t>
            </w:r>
            <w:proofErr w:type="spellStart"/>
            <w:r w:rsidRPr="003009ED">
              <w:t>на</w:t>
            </w:r>
            <w:proofErr w:type="spellEnd"/>
            <w:r w:rsidRPr="003009ED">
              <w:t xml:space="preserve"> </w:t>
            </w:r>
            <w:proofErr w:type="spellStart"/>
            <w:r w:rsidRPr="003009ED">
              <w:t>судебную</w:t>
            </w:r>
            <w:proofErr w:type="spellEnd"/>
            <w:r w:rsidRPr="003009ED">
              <w:t xml:space="preserve"> </w:t>
            </w:r>
            <w:proofErr w:type="spellStart"/>
            <w:r w:rsidRPr="003009ED">
              <w:t>защиту</w:t>
            </w:r>
            <w:proofErr w:type="spellEnd"/>
          </w:p>
        </w:tc>
        <w:tc>
          <w:tcPr>
            <w:tcW w:w="1276" w:type="dxa"/>
            <w:tcBorders>
              <w:bottom w:val="single" w:sz="4" w:space="0" w:color="000000" w:themeColor="text1"/>
            </w:tcBorders>
            <w:vAlign w:val="center"/>
          </w:tcPr>
          <w:p w:rsidR="009B772E" w:rsidRPr="003009ED" w:rsidRDefault="009B772E" w:rsidP="00B97C2D">
            <w:pPr>
              <w:jc w:val="center"/>
            </w:pPr>
            <w:r w:rsidRPr="003009ED">
              <w:t>142</w:t>
            </w:r>
          </w:p>
        </w:tc>
        <w:tc>
          <w:tcPr>
            <w:tcW w:w="1275" w:type="dxa"/>
            <w:tcBorders>
              <w:bottom w:val="single" w:sz="4" w:space="0" w:color="000000" w:themeColor="text1"/>
            </w:tcBorders>
            <w:vAlign w:val="center"/>
          </w:tcPr>
          <w:p w:rsidR="009B772E" w:rsidRPr="003009ED" w:rsidRDefault="009B772E" w:rsidP="00B97C2D">
            <w:pPr>
              <w:jc w:val="center"/>
              <w:rPr>
                <w:b/>
              </w:rPr>
            </w:pPr>
            <w:r w:rsidRPr="003009ED">
              <w:rPr>
                <w:b/>
              </w:rPr>
              <w:t>132</w:t>
            </w:r>
          </w:p>
        </w:tc>
        <w:tc>
          <w:tcPr>
            <w:tcW w:w="1276" w:type="dxa"/>
            <w:tcBorders>
              <w:bottom w:val="single" w:sz="4" w:space="0" w:color="000000" w:themeColor="text1"/>
            </w:tcBorders>
            <w:vAlign w:val="center"/>
          </w:tcPr>
          <w:p w:rsidR="009B772E" w:rsidRPr="003009ED" w:rsidRDefault="009B772E" w:rsidP="00B97C2D">
            <w:pPr>
              <w:jc w:val="center"/>
              <w:rPr>
                <w:b/>
              </w:rPr>
            </w:pPr>
            <w:r w:rsidRPr="003009ED">
              <w:rPr>
                <w:b/>
              </w:rPr>
              <w:t>117</w:t>
            </w:r>
          </w:p>
        </w:tc>
        <w:tc>
          <w:tcPr>
            <w:tcW w:w="1276" w:type="dxa"/>
            <w:tcBorders>
              <w:bottom w:val="single" w:sz="4" w:space="0" w:color="000000" w:themeColor="text1"/>
            </w:tcBorders>
            <w:vAlign w:val="center"/>
          </w:tcPr>
          <w:p w:rsidR="009B772E" w:rsidRPr="003009ED" w:rsidRDefault="009B772E" w:rsidP="00B97C2D">
            <w:pPr>
              <w:jc w:val="center"/>
              <w:rPr>
                <w:b/>
              </w:rPr>
            </w:pPr>
            <w:r w:rsidRPr="003009ED">
              <w:rPr>
                <w:b/>
              </w:rPr>
              <w:t>-15</w:t>
            </w:r>
          </w:p>
        </w:tc>
        <w:tc>
          <w:tcPr>
            <w:tcW w:w="1241" w:type="dxa"/>
            <w:tcBorders>
              <w:bottom w:val="single" w:sz="4" w:space="0" w:color="000000" w:themeColor="text1"/>
            </w:tcBorders>
            <w:vAlign w:val="center"/>
          </w:tcPr>
          <w:p w:rsidR="00E36842" w:rsidRDefault="00E36842" w:rsidP="00B97C2D">
            <w:pPr>
              <w:jc w:val="center"/>
              <w:rPr>
                <w:b/>
                <w:lang w:val="ru-RU"/>
              </w:rPr>
            </w:pPr>
          </w:p>
          <w:p w:rsidR="009B772E" w:rsidRDefault="009B772E" w:rsidP="00B97C2D">
            <w:pPr>
              <w:jc w:val="center"/>
              <w:rPr>
                <w:b/>
                <w:lang w:val="ru-RU"/>
              </w:rPr>
            </w:pPr>
            <w:r w:rsidRPr="003009ED">
              <w:rPr>
                <w:b/>
              </w:rPr>
              <w:t>-11,4</w:t>
            </w:r>
          </w:p>
          <w:p w:rsidR="00E36842" w:rsidRPr="00E36842" w:rsidRDefault="00E36842" w:rsidP="00B97C2D">
            <w:pPr>
              <w:jc w:val="center"/>
              <w:rPr>
                <w:b/>
                <w:lang w:val="ru-RU"/>
              </w:rPr>
            </w:pPr>
          </w:p>
        </w:tc>
      </w:tr>
      <w:tr w:rsidR="009B772E" w:rsidRPr="003009ED" w:rsidTr="00B97C2D">
        <w:tc>
          <w:tcPr>
            <w:tcW w:w="3226" w:type="dxa"/>
            <w:shd w:val="clear" w:color="auto" w:fill="F2F2F2" w:themeFill="background1" w:themeFillShade="F2"/>
            <w:vAlign w:val="center"/>
          </w:tcPr>
          <w:p w:rsidR="009B772E" w:rsidRPr="003009ED" w:rsidRDefault="009B772E" w:rsidP="00B97C2D"/>
          <w:p w:rsidR="009B772E" w:rsidRPr="003009ED" w:rsidRDefault="009B772E" w:rsidP="00B97C2D">
            <w:proofErr w:type="spellStart"/>
            <w:r w:rsidRPr="003009ED">
              <w:t>Права</w:t>
            </w:r>
            <w:proofErr w:type="spellEnd"/>
            <w:r w:rsidRPr="003009ED">
              <w:t xml:space="preserve"> </w:t>
            </w:r>
            <w:proofErr w:type="spellStart"/>
            <w:r w:rsidRPr="003009ED">
              <w:t>детей</w:t>
            </w:r>
            <w:proofErr w:type="spellEnd"/>
          </w:p>
          <w:p w:rsidR="009B772E" w:rsidRPr="003009ED" w:rsidRDefault="009B772E" w:rsidP="00B97C2D"/>
        </w:tc>
        <w:tc>
          <w:tcPr>
            <w:tcW w:w="1276" w:type="dxa"/>
            <w:shd w:val="clear" w:color="auto" w:fill="F2F2F2" w:themeFill="background1" w:themeFillShade="F2"/>
            <w:vAlign w:val="center"/>
          </w:tcPr>
          <w:p w:rsidR="009B772E" w:rsidRPr="003009ED" w:rsidRDefault="009B772E" w:rsidP="00B97C2D">
            <w:pPr>
              <w:jc w:val="center"/>
            </w:pPr>
            <w:r w:rsidRPr="003009ED">
              <w:t>40</w:t>
            </w:r>
          </w:p>
        </w:tc>
        <w:tc>
          <w:tcPr>
            <w:tcW w:w="1275" w:type="dxa"/>
            <w:shd w:val="clear" w:color="auto" w:fill="F2F2F2" w:themeFill="background1" w:themeFillShade="F2"/>
            <w:vAlign w:val="center"/>
          </w:tcPr>
          <w:p w:rsidR="009B772E" w:rsidRPr="003009ED" w:rsidRDefault="009B772E" w:rsidP="00B97C2D">
            <w:pPr>
              <w:jc w:val="center"/>
              <w:rPr>
                <w:b/>
              </w:rPr>
            </w:pPr>
            <w:r w:rsidRPr="003009ED">
              <w:rPr>
                <w:b/>
              </w:rPr>
              <w:t>30</w:t>
            </w:r>
          </w:p>
        </w:tc>
        <w:tc>
          <w:tcPr>
            <w:tcW w:w="1276" w:type="dxa"/>
            <w:shd w:val="clear" w:color="auto" w:fill="F2F2F2" w:themeFill="background1" w:themeFillShade="F2"/>
            <w:vAlign w:val="center"/>
          </w:tcPr>
          <w:p w:rsidR="009B772E" w:rsidRPr="003009ED" w:rsidRDefault="009B772E" w:rsidP="00B97C2D">
            <w:pPr>
              <w:jc w:val="center"/>
              <w:rPr>
                <w:b/>
              </w:rPr>
            </w:pPr>
            <w:r w:rsidRPr="003009ED">
              <w:rPr>
                <w:b/>
              </w:rPr>
              <w:t>31</w:t>
            </w:r>
          </w:p>
        </w:tc>
        <w:tc>
          <w:tcPr>
            <w:tcW w:w="1276" w:type="dxa"/>
            <w:shd w:val="clear" w:color="auto" w:fill="F2F2F2" w:themeFill="background1" w:themeFillShade="F2"/>
            <w:vAlign w:val="center"/>
          </w:tcPr>
          <w:p w:rsidR="009B772E" w:rsidRPr="003009ED" w:rsidRDefault="009B772E" w:rsidP="00B97C2D">
            <w:pPr>
              <w:jc w:val="center"/>
              <w:rPr>
                <w:b/>
              </w:rPr>
            </w:pPr>
            <w:r w:rsidRPr="003009ED">
              <w:rPr>
                <w:b/>
              </w:rPr>
              <w:t>+1</w:t>
            </w:r>
          </w:p>
        </w:tc>
        <w:tc>
          <w:tcPr>
            <w:tcW w:w="1241" w:type="dxa"/>
            <w:shd w:val="clear" w:color="auto" w:fill="F2F2F2" w:themeFill="background1" w:themeFillShade="F2"/>
            <w:vAlign w:val="center"/>
          </w:tcPr>
          <w:p w:rsidR="009B772E" w:rsidRPr="003009ED" w:rsidRDefault="009B772E" w:rsidP="00B97C2D">
            <w:pPr>
              <w:jc w:val="center"/>
              <w:rPr>
                <w:b/>
              </w:rPr>
            </w:pPr>
            <w:r w:rsidRPr="003009ED">
              <w:rPr>
                <w:b/>
              </w:rPr>
              <w:t>+3,3</w:t>
            </w:r>
          </w:p>
        </w:tc>
      </w:tr>
      <w:tr w:rsidR="009B772E" w:rsidRPr="003009ED" w:rsidTr="00E36842">
        <w:tc>
          <w:tcPr>
            <w:tcW w:w="3226" w:type="dxa"/>
            <w:tcBorders>
              <w:bottom w:val="single" w:sz="4" w:space="0" w:color="000000" w:themeColor="text1"/>
            </w:tcBorders>
            <w:shd w:val="clear" w:color="auto" w:fill="F2F2F2" w:themeFill="background1" w:themeFillShade="F2"/>
            <w:vAlign w:val="center"/>
          </w:tcPr>
          <w:p w:rsidR="00E36842" w:rsidRPr="003009ED" w:rsidRDefault="009B772E" w:rsidP="00E36842">
            <w:pPr>
              <w:rPr>
                <w:lang w:val="ru-RU"/>
              </w:rPr>
            </w:pPr>
            <w:r w:rsidRPr="003009ED">
              <w:rPr>
                <w:lang w:val="ru-RU"/>
              </w:rPr>
              <w:t>Условия содержания в ИВС, СИЗО, ИК</w:t>
            </w:r>
          </w:p>
        </w:tc>
        <w:tc>
          <w:tcPr>
            <w:tcW w:w="1276" w:type="dxa"/>
            <w:tcBorders>
              <w:bottom w:val="single" w:sz="4" w:space="0" w:color="000000" w:themeColor="text1"/>
            </w:tcBorders>
            <w:shd w:val="clear" w:color="auto" w:fill="F2F2F2" w:themeFill="background1" w:themeFillShade="F2"/>
            <w:vAlign w:val="center"/>
          </w:tcPr>
          <w:p w:rsidR="009B772E" w:rsidRPr="003009ED" w:rsidRDefault="009B772E" w:rsidP="00B97C2D">
            <w:pPr>
              <w:jc w:val="center"/>
            </w:pPr>
            <w:r w:rsidRPr="003009ED">
              <w:t>106</w:t>
            </w:r>
          </w:p>
        </w:tc>
        <w:tc>
          <w:tcPr>
            <w:tcW w:w="1275" w:type="dxa"/>
            <w:tcBorders>
              <w:bottom w:val="single" w:sz="4" w:space="0" w:color="000000" w:themeColor="text1"/>
            </w:tcBorders>
            <w:shd w:val="clear" w:color="auto" w:fill="F2F2F2" w:themeFill="background1" w:themeFillShade="F2"/>
            <w:vAlign w:val="center"/>
          </w:tcPr>
          <w:p w:rsidR="009B772E" w:rsidRPr="003009ED" w:rsidRDefault="009B772E" w:rsidP="00B97C2D">
            <w:pPr>
              <w:jc w:val="center"/>
              <w:rPr>
                <w:b/>
              </w:rPr>
            </w:pPr>
            <w:r w:rsidRPr="003009ED">
              <w:rPr>
                <w:b/>
              </w:rPr>
              <w:t>73</w:t>
            </w:r>
          </w:p>
        </w:tc>
        <w:tc>
          <w:tcPr>
            <w:tcW w:w="1276" w:type="dxa"/>
            <w:tcBorders>
              <w:bottom w:val="single" w:sz="4" w:space="0" w:color="000000" w:themeColor="text1"/>
            </w:tcBorders>
            <w:shd w:val="clear" w:color="auto" w:fill="F2F2F2" w:themeFill="background1" w:themeFillShade="F2"/>
            <w:vAlign w:val="center"/>
          </w:tcPr>
          <w:p w:rsidR="009B772E" w:rsidRPr="003009ED" w:rsidRDefault="009B772E" w:rsidP="00B97C2D">
            <w:pPr>
              <w:jc w:val="center"/>
              <w:rPr>
                <w:b/>
              </w:rPr>
            </w:pPr>
            <w:r w:rsidRPr="003009ED">
              <w:rPr>
                <w:b/>
              </w:rPr>
              <w:t>107</w:t>
            </w:r>
          </w:p>
        </w:tc>
        <w:tc>
          <w:tcPr>
            <w:tcW w:w="1276" w:type="dxa"/>
            <w:tcBorders>
              <w:bottom w:val="single" w:sz="4" w:space="0" w:color="000000" w:themeColor="text1"/>
            </w:tcBorders>
            <w:shd w:val="clear" w:color="auto" w:fill="F2F2F2" w:themeFill="background1" w:themeFillShade="F2"/>
            <w:vAlign w:val="center"/>
          </w:tcPr>
          <w:p w:rsidR="009B772E" w:rsidRPr="003009ED" w:rsidRDefault="009B772E" w:rsidP="00B97C2D">
            <w:pPr>
              <w:jc w:val="center"/>
              <w:rPr>
                <w:b/>
              </w:rPr>
            </w:pPr>
            <w:r w:rsidRPr="003009ED">
              <w:rPr>
                <w:b/>
              </w:rPr>
              <w:t>+34</w:t>
            </w:r>
          </w:p>
        </w:tc>
        <w:tc>
          <w:tcPr>
            <w:tcW w:w="1241" w:type="dxa"/>
            <w:tcBorders>
              <w:bottom w:val="single" w:sz="4" w:space="0" w:color="000000" w:themeColor="text1"/>
            </w:tcBorders>
            <w:shd w:val="clear" w:color="auto" w:fill="F2F2F2" w:themeFill="background1" w:themeFillShade="F2"/>
            <w:vAlign w:val="center"/>
          </w:tcPr>
          <w:p w:rsidR="00E36842" w:rsidRDefault="00E36842" w:rsidP="00B97C2D">
            <w:pPr>
              <w:jc w:val="center"/>
              <w:rPr>
                <w:b/>
                <w:lang w:val="ru-RU"/>
              </w:rPr>
            </w:pPr>
          </w:p>
          <w:p w:rsidR="009B772E" w:rsidRDefault="009B772E" w:rsidP="00B97C2D">
            <w:pPr>
              <w:jc w:val="center"/>
              <w:rPr>
                <w:b/>
                <w:lang w:val="ru-RU"/>
              </w:rPr>
            </w:pPr>
            <w:r w:rsidRPr="003009ED">
              <w:rPr>
                <w:b/>
              </w:rPr>
              <w:t>+46,6</w:t>
            </w:r>
          </w:p>
          <w:p w:rsidR="00E36842" w:rsidRPr="00E36842" w:rsidRDefault="00E36842" w:rsidP="00B97C2D">
            <w:pPr>
              <w:jc w:val="center"/>
              <w:rPr>
                <w:b/>
                <w:lang w:val="ru-RU"/>
              </w:rPr>
            </w:pPr>
          </w:p>
        </w:tc>
      </w:tr>
      <w:tr w:rsidR="009B772E" w:rsidRPr="003009ED" w:rsidTr="00B97C2D">
        <w:tc>
          <w:tcPr>
            <w:tcW w:w="3226" w:type="dxa"/>
            <w:shd w:val="clear" w:color="auto" w:fill="F2F2F2" w:themeFill="background1" w:themeFillShade="F2"/>
            <w:vAlign w:val="center"/>
          </w:tcPr>
          <w:p w:rsidR="00E36842" w:rsidRDefault="00E36842" w:rsidP="00B97C2D">
            <w:pPr>
              <w:jc w:val="both"/>
              <w:rPr>
                <w:lang w:val="ru-RU"/>
              </w:rPr>
            </w:pPr>
          </w:p>
          <w:p w:rsidR="009B772E" w:rsidRDefault="009B772E" w:rsidP="00B97C2D">
            <w:pPr>
              <w:jc w:val="both"/>
              <w:rPr>
                <w:lang w:val="ru-RU"/>
              </w:rPr>
            </w:pPr>
            <w:proofErr w:type="spellStart"/>
            <w:r w:rsidRPr="003009ED">
              <w:t>Разные</w:t>
            </w:r>
            <w:proofErr w:type="spellEnd"/>
          </w:p>
          <w:p w:rsidR="00E36842" w:rsidRPr="00E36842" w:rsidRDefault="00E36842" w:rsidP="00B97C2D">
            <w:pPr>
              <w:jc w:val="both"/>
              <w:rPr>
                <w:lang w:val="ru-RU"/>
              </w:rPr>
            </w:pPr>
          </w:p>
        </w:tc>
        <w:tc>
          <w:tcPr>
            <w:tcW w:w="1276" w:type="dxa"/>
            <w:shd w:val="clear" w:color="auto" w:fill="F2F2F2" w:themeFill="background1" w:themeFillShade="F2"/>
            <w:vAlign w:val="center"/>
          </w:tcPr>
          <w:p w:rsidR="009B772E" w:rsidRPr="003009ED" w:rsidRDefault="009B772E" w:rsidP="00B97C2D">
            <w:pPr>
              <w:jc w:val="center"/>
            </w:pPr>
            <w:r w:rsidRPr="003009ED">
              <w:t>300</w:t>
            </w:r>
          </w:p>
        </w:tc>
        <w:tc>
          <w:tcPr>
            <w:tcW w:w="1275" w:type="dxa"/>
            <w:shd w:val="clear" w:color="auto" w:fill="F2F2F2" w:themeFill="background1" w:themeFillShade="F2"/>
            <w:vAlign w:val="center"/>
          </w:tcPr>
          <w:p w:rsidR="009B772E" w:rsidRPr="003009ED" w:rsidRDefault="009B772E" w:rsidP="00B97C2D">
            <w:pPr>
              <w:jc w:val="center"/>
              <w:rPr>
                <w:b/>
              </w:rPr>
            </w:pPr>
            <w:r w:rsidRPr="003009ED">
              <w:rPr>
                <w:b/>
              </w:rPr>
              <w:t>265</w:t>
            </w:r>
          </w:p>
        </w:tc>
        <w:tc>
          <w:tcPr>
            <w:tcW w:w="1276" w:type="dxa"/>
            <w:shd w:val="clear" w:color="auto" w:fill="F2F2F2" w:themeFill="background1" w:themeFillShade="F2"/>
            <w:vAlign w:val="center"/>
          </w:tcPr>
          <w:p w:rsidR="009B772E" w:rsidRPr="003009ED" w:rsidRDefault="009B772E" w:rsidP="00B97C2D">
            <w:pPr>
              <w:jc w:val="center"/>
              <w:rPr>
                <w:b/>
              </w:rPr>
            </w:pPr>
            <w:r w:rsidRPr="003009ED">
              <w:rPr>
                <w:b/>
              </w:rPr>
              <w:t>294</w:t>
            </w:r>
          </w:p>
        </w:tc>
        <w:tc>
          <w:tcPr>
            <w:tcW w:w="1276" w:type="dxa"/>
            <w:shd w:val="clear" w:color="auto" w:fill="F2F2F2" w:themeFill="background1" w:themeFillShade="F2"/>
            <w:vAlign w:val="center"/>
          </w:tcPr>
          <w:p w:rsidR="009B772E" w:rsidRPr="003009ED" w:rsidRDefault="009B772E" w:rsidP="00B97C2D">
            <w:pPr>
              <w:jc w:val="center"/>
              <w:rPr>
                <w:b/>
              </w:rPr>
            </w:pPr>
            <w:r w:rsidRPr="003009ED">
              <w:rPr>
                <w:b/>
              </w:rPr>
              <w:t>+29</w:t>
            </w:r>
          </w:p>
        </w:tc>
        <w:tc>
          <w:tcPr>
            <w:tcW w:w="1241" w:type="dxa"/>
            <w:shd w:val="clear" w:color="auto" w:fill="F2F2F2" w:themeFill="background1" w:themeFillShade="F2"/>
            <w:vAlign w:val="center"/>
          </w:tcPr>
          <w:p w:rsidR="009B772E" w:rsidRPr="003009ED" w:rsidRDefault="009B772E" w:rsidP="00B97C2D">
            <w:pPr>
              <w:jc w:val="center"/>
              <w:rPr>
                <w:b/>
              </w:rPr>
            </w:pPr>
            <w:r w:rsidRPr="003009ED">
              <w:rPr>
                <w:b/>
              </w:rPr>
              <w:t>+10,9</w:t>
            </w:r>
          </w:p>
        </w:tc>
      </w:tr>
      <w:tr w:rsidR="009B772E" w:rsidRPr="003009ED" w:rsidTr="00B97C2D">
        <w:tc>
          <w:tcPr>
            <w:tcW w:w="3226" w:type="dxa"/>
            <w:shd w:val="clear" w:color="auto" w:fill="F2F2F2" w:themeFill="background1" w:themeFillShade="F2"/>
            <w:vAlign w:val="center"/>
          </w:tcPr>
          <w:p w:rsidR="009B772E" w:rsidRPr="003009ED" w:rsidRDefault="009B772E" w:rsidP="00B97C2D">
            <w:pPr>
              <w:jc w:val="both"/>
              <w:rPr>
                <w:b/>
              </w:rPr>
            </w:pPr>
          </w:p>
          <w:p w:rsidR="009B772E" w:rsidRPr="003009ED" w:rsidRDefault="009B772E" w:rsidP="00B97C2D">
            <w:pPr>
              <w:jc w:val="both"/>
              <w:rPr>
                <w:b/>
              </w:rPr>
            </w:pPr>
            <w:proofErr w:type="spellStart"/>
            <w:r w:rsidRPr="003009ED">
              <w:rPr>
                <w:b/>
              </w:rPr>
              <w:t>Всего</w:t>
            </w:r>
            <w:proofErr w:type="spellEnd"/>
          </w:p>
          <w:p w:rsidR="009B772E" w:rsidRPr="003009ED" w:rsidRDefault="009B772E" w:rsidP="00B97C2D">
            <w:pPr>
              <w:jc w:val="both"/>
              <w:rPr>
                <w:b/>
              </w:rPr>
            </w:pPr>
          </w:p>
        </w:tc>
        <w:tc>
          <w:tcPr>
            <w:tcW w:w="1276" w:type="dxa"/>
            <w:shd w:val="clear" w:color="auto" w:fill="F2F2F2" w:themeFill="background1" w:themeFillShade="F2"/>
            <w:vAlign w:val="center"/>
          </w:tcPr>
          <w:p w:rsidR="009B772E" w:rsidRPr="003009ED" w:rsidRDefault="009B772E" w:rsidP="00B97C2D">
            <w:pPr>
              <w:jc w:val="center"/>
            </w:pPr>
            <w:r w:rsidRPr="003009ED">
              <w:t>1 147</w:t>
            </w:r>
          </w:p>
        </w:tc>
        <w:tc>
          <w:tcPr>
            <w:tcW w:w="1275" w:type="dxa"/>
            <w:shd w:val="clear" w:color="auto" w:fill="F2F2F2" w:themeFill="background1" w:themeFillShade="F2"/>
            <w:vAlign w:val="center"/>
          </w:tcPr>
          <w:p w:rsidR="009B772E" w:rsidRPr="003009ED" w:rsidRDefault="009B772E" w:rsidP="00B97C2D">
            <w:pPr>
              <w:jc w:val="center"/>
              <w:rPr>
                <w:b/>
              </w:rPr>
            </w:pPr>
            <w:r w:rsidRPr="003009ED">
              <w:rPr>
                <w:b/>
              </w:rPr>
              <w:t>1 156</w:t>
            </w:r>
          </w:p>
        </w:tc>
        <w:tc>
          <w:tcPr>
            <w:tcW w:w="1276" w:type="dxa"/>
            <w:shd w:val="clear" w:color="auto" w:fill="F2F2F2" w:themeFill="background1" w:themeFillShade="F2"/>
            <w:vAlign w:val="center"/>
          </w:tcPr>
          <w:p w:rsidR="009B772E" w:rsidRPr="003009ED" w:rsidRDefault="009B772E" w:rsidP="00B97C2D">
            <w:pPr>
              <w:jc w:val="center"/>
              <w:rPr>
                <w:b/>
              </w:rPr>
            </w:pPr>
            <w:r w:rsidRPr="003009ED">
              <w:rPr>
                <w:b/>
              </w:rPr>
              <w:t>1188</w:t>
            </w:r>
          </w:p>
        </w:tc>
        <w:tc>
          <w:tcPr>
            <w:tcW w:w="1276" w:type="dxa"/>
            <w:shd w:val="clear" w:color="auto" w:fill="F2F2F2" w:themeFill="background1" w:themeFillShade="F2"/>
            <w:vAlign w:val="center"/>
          </w:tcPr>
          <w:p w:rsidR="009B772E" w:rsidRPr="003009ED" w:rsidRDefault="009B772E" w:rsidP="00B97C2D">
            <w:pPr>
              <w:jc w:val="center"/>
              <w:rPr>
                <w:b/>
              </w:rPr>
            </w:pPr>
            <w:r w:rsidRPr="003009ED">
              <w:rPr>
                <w:b/>
              </w:rPr>
              <w:t>+32</w:t>
            </w:r>
          </w:p>
        </w:tc>
        <w:tc>
          <w:tcPr>
            <w:tcW w:w="1241" w:type="dxa"/>
            <w:shd w:val="clear" w:color="auto" w:fill="F2F2F2" w:themeFill="background1" w:themeFillShade="F2"/>
            <w:vAlign w:val="center"/>
          </w:tcPr>
          <w:p w:rsidR="009B772E" w:rsidRPr="003009ED" w:rsidRDefault="009B772E" w:rsidP="00B97C2D">
            <w:pPr>
              <w:jc w:val="center"/>
              <w:rPr>
                <w:b/>
              </w:rPr>
            </w:pPr>
            <w:r w:rsidRPr="003009ED">
              <w:rPr>
                <w:b/>
              </w:rPr>
              <w:t>+2,8</w:t>
            </w:r>
          </w:p>
        </w:tc>
      </w:tr>
    </w:tbl>
    <w:p w:rsidR="00A23E1A" w:rsidRPr="00EA536F" w:rsidRDefault="00A23E1A" w:rsidP="00A23E1A">
      <w:pPr>
        <w:spacing w:after="0" w:line="360" w:lineRule="auto"/>
        <w:ind w:firstLine="709"/>
        <w:jc w:val="both"/>
        <w:rPr>
          <w:rFonts w:ascii="Times New Roman" w:hAnsi="Times New Roman" w:cs="Times New Roman"/>
          <w:sz w:val="28"/>
          <w:szCs w:val="28"/>
        </w:rPr>
      </w:pPr>
    </w:p>
    <w:p w:rsidR="00A23E1A" w:rsidRDefault="00A23E1A"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Анализ территориального распределения обращений граждан показывает, что по-прежнему большая их часть поступает из краевого центра – 734 обращения. Статистика по прочим муниципальным образованиям показывает, что наибольшее количество обращений  стабильно поступает из следующих районов: Читинск</w:t>
      </w:r>
      <w:r w:rsidR="00497E08">
        <w:rPr>
          <w:rFonts w:ascii="Times New Roman" w:hAnsi="Times New Roman" w:cs="Times New Roman"/>
          <w:sz w:val="28"/>
          <w:szCs w:val="28"/>
        </w:rPr>
        <w:t>ого</w:t>
      </w:r>
      <w:r w:rsidRPr="00EA536F">
        <w:rPr>
          <w:rFonts w:ascii="Times New Roman" w:hAnsi="Times New Roman" w:cs="Times New Roman"/>
          <w:sz w:val="28"/>
          <w:szCs w:val="28"/>
        </w:rPr>
        <w:t xml:space="preserve">  – 29, </w:t>
      </w:r>
      <w:proofErr w:type="spellStart"/>
      <w:r w:rsidRPr="00EA536F">
        <w:rPr>
          <w:rFonts w:ascii="Times New Roman" w:hAnsi="Times New Roman" w:cs="Times New Roman"/>
          <w:sz w:val="28"/>
          <w:szCs w:val="28"/>
        </w:rPr>
        <w:t>Красночикойск</w:t>
      </w:r>
      <w:r w:rsidR="00497E08">
        <w:rPr>
          <w:rFonts w:ascii="Times New Roman" w:hAnsi="Times New Roman" w:cs="Times New Roman"/>
          <w:sz w:val="28"/>
          <w:szCs w:val="28"/>
        </w:rPr>
        <w:t>ого</w:t>
      </w:r>
      <w:proofErr w:type="spellEnd"/>
      <w:r w:rsidRPr="00EA536F">
        <w:rPr>
          <w:rFonts w:ascii="Times New Roman" w:hAnsi="Times New Roman" w:cs="Times New Roman"/>
          <w:sz w:val="28"/>
          <w:szCs w:val="28"/>
        </w:rPr>
        <w:t xml:space="preserve"> – 13, </w:t>
      </w:r>
      <w:proofErr w:type="spellStart"/>
      <w:r w:rsidRPr="00EA536F">
        <w:rPr>
          <w:rFonts w:ascii="Times New Roman" w:hAnsi="Times New Roman" w:cs="Times New Roman"/>
          <w:sz w:val="28"/>
          <w:szCs w:val="28"/>
        </w:rPr>
        <w:t>Шилкинск</w:t>
      </w:r>
      <w:r w:rsidR="00497E08">
        <w:rPr>
          <w:rFonts w:ascii="Times New Roman" w:hAnsi="Times New Roman" w:cs="Times New Roman"/>
          <w:sz w:val="28"/>
          <w:szCs w:val="28"/>
        </w:rPr>
        <w:t>ого</w:t>
      </w:r>
      <w:proofErr w:type="spellEnd"/>
      <w:r w:rsidRPr="00EA536F">
        <w:rPr>
          <w:rFonts w:ascii="Times New Roman" w:hAnsi="Times New Roman" w:cs="Times New Roman"/>
          <w:sz w:val="28"/>
          <w:szCs w:val="28"/>
        </w:rPr>
        <w:t xml:space="preserve">  – 11, </w:t>
      </w:r>
      <w:proofErr w:type="spellStart"/>
      <w:r w:rsidRPr="00EA536F">
        <w:rPr>
          <w:rFonts w:ascii="Times New Roman" w:hAnsi="Times New Roman" w:cs="Times New Roman"/>
          <w:sz w:val="28"/>
          <w:szCs w:val="28"/>
        </w:rPr>
        <w:t>Хилокск</w:t>
      </w:r>
      <w:r w:rsidR="00497E08">
        <w:rPr>
          <w:rFonts w:ascii="Times New Roman" w:hAnsi="Times New Roman" w:cs="Times New Roman"/>
          <w:sz w:val="28"/>
          <w:szCs w:val="28"/>
        </w:rPr>
        <w:t>ого</w:t>
      </w:r>
      <w:proofErr w:type="spellEnd"/>
      <w:r w:rsidRPr="00EA536F">
        <w:rPr>
          <w:rFonts w:ascii="Times New Roman" w:hAnsi="Times New Roman" w:cs="Times New Roman"/>
          <w:sz w:val="28"/>
          <w:szCs w:val="28"/>
        </w:rPr>
        <w:t xml:space="preserve"> – 10, </w:t>
      </w:r>
      <w:proofErr w:type="spellStart"/>
      <w:r w:rsidRPr="00EA536F">
        <w:rPr>
          <w:rFonts w:ascii="Times New Roman" w:hAnsi="Times New Roman" w:cs="Times New Roman"/>
          <w:sz w:val="28"/>
          <w:szCs w:val="28"/>
        </w:rPr>
        <w:t>Борзинск</w:t>
      </w:r>
      <w:r w:rsidR="00497E08">
        <w:rPr>
          <w:rFonts w:ascii="Times New Roman" w:hAnsi="Times New Roman" w:cs="Times New Roman"/>
          <w:sz w:val="28"/>
          <w:szCs w:val="28"/>
        </w:rPr>
        <w:t>ого</w:t>
      </w:r>
      <w:proofErr w:type="spellEnd"/>
      <w:r w:rsidRPr="00EA536F">
        <w:rPr>
          <w:rFonts w:ascii="Times New Roman" w:hAnsi="Times New Roman" w:cs="Times New Roman"/>
          <w:sz w:val="28"/>
          <w:szCs w:val="28"/>
        </w:rPr>
        <w:t xml:space="preserve"> – 26.</w:t>
      </w:r>
    </w:p>
    <w:p w:rsidR="000C430A" w:rsidRPr="00EA536F" w:rsidRDefault="000C430A" w:rsidP="000C430A">
      <w:pPr>
        <w:spacing w:after="0" w:line="240" w:lineRule="auto"/>
        <w:ind w:firstLine="709"/>
        <w:jc w:val="both"/>
        <w:rPr>
          <w:rFonts w:ascii="Times New Roman" w:hAnsi="Times New Roman" w:cs="Times New Roman"/>
          <w:sz w:val="28"/>
          <w:szCs w:val="28"/>
        </w:rPr>
      </w:pPr>
    </w:p>
    <w:p w:rsidR="005214AC" w:rsidRPr="00DF4634" w:rsidRDefault="005214AC" w:rsidP="005214AC">
      <w:pPr>
        <w:spacing w:after="0" w:line="360" w:lineRule="auto"/>
        <w:jc w:val="center"/>
        <w:rPr>
          <w:rFonts w:ascii="Times New Roman" w:hAnsi="Times New Roman" w:cs="Times New Roman"/>
          <w:sz w:val="28"/>
          <w:szCs w:val="28"/>
        </w:rPr>
      </w:pPr>
      <w:r w:rsidRPr="00DF4634">
        <w:rPr>
          <w:rFonts w:ascii="Times New Roman" w:hAnsi="Times New Roman" w:cs="Times New Roman"/>
          <w:b/>
          <w:sz w:val="28"/>
          <w:szCs w:val="28"/>
        </w:rPr>
        <w:t xml:space="preserve">Распределение обращений граждан по </w:t>
      </w:r>
      <w:r>
        <w:rPr>
          <w:rFonts w:ascii="Times New Roman" w:hAnsi="Times New Roman" w:cs="Times New Roman"/>
          <w:b/>
          <w:sz w:val="28"/>
          <w:szCs w:val="28"/>
        </w:rPr>
        <w:t>районам края</w:t>
      </w:r>
    </w:p>
    <w:tbl>
      <w:tblPr>
        <w:tblW w:w="9444" w:type="dxa"/>
        <w:tblInd w:w="-78" w:type="dxa"/>
        <w:tblCellMar>
          <w:left w:w="0" w:type="dxa"/>
          <w:right w:w="0" w:type="dxa"/>
        </w:tblCellMar>
        <w:tblLook w:val="04A0" w:firstRow="1" w:lastRow="0" w:firstColumn="1" w:lastColumn="0" w:noHBand="0" w:noVBand="1"/>
      </w:tblPr>
      <w:tblGrid>
        <w:gridCol w:w="5191"/>
        <w:gridCol w:w="1418"/>
        <w:gridCol w:w="1417"/>
        <w:gridCol w:w="1418"/>
      </w:tblGrid>
      <w:tr w:rsidR="009B772E" w:rsidRPr="00BA7A8F" w:rsidTr="009B772E">
        <w:trPr>
          <w:trHeight w:val="420"/>
        </w:trPr>
        <w:tc>
          <w:tcPr>
            <w:tcW w:w="5191"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line="240" w:lineRule="auto"/>
              <w:rPr>
                <w:rFonts w:ascii="Times New Roman" w:eastAsia="Times New Roman" w:hAnsi="Times New Roman" w:cs="Times New Roman"/>
                <w:sz w:val="28"/>
                <w:szCs w:val="28"/>
              </w:rPr>
            </w:pP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b/>
                <w:bCs/>
                <w:color w:val="000000"/>
                <w:kern w:val="24"/>
                <w:sz w:val="28"/>
                <w:szCs w:val="28"/>
              </w:rPr>
              <w:t>2016</w:t>
            </w:r>
            <w:r w:rsidR="00BA7A8F">
              <w:rPr>
                <w:rFonts w:ascii="Times New Roman" w:eastAsia="Times New Roman" w:hAnsi="Times New Roman" w:cs="Times New Roman"/>
                <w:b/>
                <w:bCs/>
                <w:color w:val="000000"/>
                <w:kern w:val="24"/>
                <w:sz w:val="28"/>
                <w:szCs w:val="28"/>
              </w:rPr>
              <w:t xml:space="preserve"> </w:t>
            </w:r>
            <w:r w:rsidRPr="00BA7A8F">
              <w:rPr>
                <w:rFonts w:ascii="Times New Roman" w:eastAsia="Times New Roman" w:hAnsi="Times New Roman" w:cs="Times New Roman"/>
                <w:b/>
                <w:bCs/>
                <w:color w:val="000000"/>
                <w:kern w:val="24"/>
                <w:sz w:val="28"/>
                <w:szCs w:val="28"/>
              </w:rPr>
              <w:t>г.</w:t>
            </w:r>
            <w:r w:rsidRPr="00BA7A8F">
              <w:rPr>
                <w:rFonts w:ascii="Times New Roman" w:eastAsia="Times New Roman" w:hAnsi="Times New Roman" w:cs="Times New Roman"/>
                <w:color w:val="000000"/>
                <w:kern w:val="24"/>
                <w:sz w:val="28"/>
                <w:szCs w:val="28"/>
              </w:rPr>
              <w:t xml:space="preserve"> </w:t>
            </w:r>
          </w:p>
        </w:tc>
        <w:tc>
          <w:tcPr>
            <w:tcW w:w="1417"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b/>
                <w:bCs/>
                <w:color w:val="000000"/>
                <w:kern w:val="24"/>
                <w:sz w:val="28"/>
                <w:szCs w:val="28"/>
              </w:rPr>
              <w:t>2017</w:t>
            </w:r>
            <w:r w:rsidR="00BA7A8F">
              <w:rPr>
                <w:rFonts w:ascii="Times New Roman" w:eastAsia="Times New Roman" w:hAnsi="Times New Roman" w:cs="Times New Roman"/>
                <w:b/>
                <w:bCs/>
                <w:color w:val="000000"/>
                <w:kern w:val="24"/>
                <w:sz w:val="28"/>
                <w:szCs w:val="28"/>
              </w:rPr>
              <w:t xml:space="preserve"> </w:t>
            </w:r>
            <w:r w:rsidRPr="00BA7A8F">
              <w:rPr>
                <w:rFonts w:ascii="Times New Roman" w:eastAsia="Times New Roman" w:hAnsi="Times New Roman" w:cs="Times New Roman"/>
                <w:b/>
                <w:bCs/>
                <w:color w:val="000000"/>
                <w:kern w:val="24"/>
                <w:sz w:val="28"/>
                <w:szCs w:val="28"/>
              </w:rPr>
              <w:t>г.</w:t>
            </w:r>
            <w:r w:rsidRPr="00BA7A8F">
              <w:rPr>
                <w:rFonts w:ascii="Times New Roman" w:eastAsia="Times New Roman" w:hAnsi="Times New Roman" w:cs="Times New Roman"/>
                <w:color w:val="000000"/>
                <w:kern w:val="24"/>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b/>
                <w:bCs/>
                <w:color w:val="000000"/>
                <w:kern w:val="24"/>
                <w:sz w:val="28"/>
                <w:szCs w:val="28"/>
              </w:rPr>
              <w:t>2018</w:t>
            </w:r>
            <w:r w:rsidR="00BA7A8F">
              <w:rPr>
                <w:rFonts w:ascii="Times New Roman" w:eastAsia="Times New Roman" w:hAnsi="Times New Roman" w:cs="Times New Roman"/>
                <w:b/>
                <w:bCs/>
                <w:color w:val="000000"/>
                <w:kern w:val="24"/>
                <w:sz w:val="28"/>
                <w:szCs w:val="28"/>
              </w:rPr>
              <w:t xml:space="preserve"> </w:t>
            </w:r>
            <w:r w:rsidRPr="00BA7A8F">
              <w:rPr>
                <w:rFonts w:ascii="Times New Roman" w:eastAsia="Times New Roman" w:hAnsi="Times New Roman" w:cs="Times New Roman"/>
                <w:b/>
                <w:bCs/>
                <w:color w:val="000000"/>
                <w:kern w:val="24"/>
                <w:sz w:val="28"/>
                <w:szCs w:val="28"/>
              </w:rPr>
              <w:t>г.</w:t>
            </w:r>
            <w:r w:rsidRPr="00BA7A8F">
              <w:rPr>
                <w:rFonts w:ascii="Times New Roman" w:eastAsia="Times New Roman" w:hAnsi="Times New Roman" w:cs="Times New Roman"/>
                <w:color w:val="000000"/>
                <w:kern w:val="24"/>
                <w:sz w:val="28"/>
                <w:szCs w:val="28"/>
              </w:rPr>
              <w:t xml:space="preserve"> </w:t>
            </w:r>
          </w:p>
        </w:tc>
      </w:tr>
      <w:tr w:rsidR="009B772E" w:rsidRPr="00BA7A8F" w:rsidTr="009B772E">
        <w:trPr>
          <w:trHeight w:val="225"/>
        </w:trPr>
        <w:tc>
          <w:tcPr>
            <w:tcW w:w="5191"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ind w:firstLine="88"/>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 xml:space="preserve">Агинский </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11</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sz w:val="28"/>
                <w:szCs w:val="28"/>
              </w:rPr>
              <w:t>5</w:t>
            </w:r>
          </w:p>
        </w:tc>
      </w:tr>
      <w:tr w:rsidR="009B772E" w:rsidRPr="00BA7A8F" w:rsidTr="009B772E">
        <w:trPr>
          <w:trHeight w:val="160"/>
        </w:trPr>
        <w:tc>
          <w:tcPr>
            <w:tcW w:w="5191"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ind w:firstLine="88"/>
              <w:rPr>
                <w:rFonts w:ascii="Times New Roman" w:eastAsia="Times New Roman" w:hAnsi="Times New Roman" w:cs="Times New Roman"/>
                <w:sz w:val="28"/>
                <w:szCs w:val="28"/>
              </w:rPr>
            </w:pPr>
            <w:proofErr w:type="spellStart"/>
            <w:r w:rsidRPr="00BA7A8F">
              <w:rPr>
                <w:rFonts w:ascii="Times New Roman" w:eastAsia="Times New Roman" w:hAnsi="Times New Roman" w:cs="Times New Roman"/>
                <w:color w:val="000000"/>
                <w:kern w:val="24"/>
                <w:sz w:val="28"/>
                <w:szCs w:val="28"/>
              </w:rPr>
              <w:t>Акшинский</w:t>
            </w:r>
            <w:proofErr w:type="spellEnd"/>
            <w:r w:rsidRPr="00BA7A8F">
              <w:rPr>
                <w:rFonts w:ascii="Times New Roman" w:eastAsia="Times New Roman" w:hAnsi="Times New Roman" w:cs="Times New Roman"/>
                <w:color w:val="000000"/>
                <w:kern w:val="24"/>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w:t>
            </w:r>
          </w:p>
        </w:tc>
        <w:tc>
          <w:tcPr>
            <w:tcW w:w="1417"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3</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sz w:val="28"/>
                <w:szCs w:val="28"/>
              </w:rPr>
              <w:t>3</w:t>
            </w:r>
          </w:p>
        </w:tc>
      </w:tr>
      <w:tr w:rsidR="009B772E" w:rsidRPr="00BA7A8F" w:rsidTr="009B772E">
        <w:trPr>
          <w:trHeight w:val="93"/>
        </w:trPr>
        <w:tc>
          <w:tcPr>
            <w:tcW w:w="5191"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ind w:firstLine="88"/>
              <w:rPr>
                <w:rFonts w:ascii="Times New Roman" w:eastAsia="Times New Roman" w:hAnsi="Times New Roman" w:cs="Times New Roman"/>
                <w:sz w:val="28"/>
                <w:szCs w:val="28"/>
              </w:rPr>
            </w:pPr>
            <w:proofErr w:type="spellStart"/>
            <w:r w:rsidRPr="00BA7A8F">
              <w:rPr>
                <w:rFonts w:ascii="Times New Roman" w:eastAsia="Times New Roman" w:hAnsi="Times New Roman" w:cs="Times New Roman"/>
                <w:color w:val="000000"/>
                <w:kern w:val="24"/>
                <w:sz w:val="28"/>
                <w:szCs w:val="28"/>
              </w:rPr>
              <w:t>Александрово</w:t>
            </w:r>
            <w:proofErr w:type="spellEnd"/>
            <w:r w:rsidRPr="00BA7A8F">
              <w:rPr>
                <w:rFonts w:ascii="Times New Roman" w:eastAsia="Times New Roman" w:hAnsi="Times New Roman" w:cs="Times New Roman"/>
                <w:color w:val="000000"/>
                <w:kern w:val="24"/>
                <w:sz w:val="28"/>
                <w:szCs w:val="28"/>
              </w:rPr>
              <w:t xml:space="preserve">-Заводской </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11</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sz w:val="28"/>
                <w:szCs w:val="28"/>
              </w:rPr>
              <w:t>1</w:t>
            </w:r>
          </w:p>
        </w:tc>
      </w:tr>
      <w:tr w:rsidR="009B772E" w:rsidRPr="00BA7A8F" w:rsidTr="009B772E">
        <w:trPr>
          <w:trHeight w:val="45"/>
        </w:trPr>
        <w:tc>
          <w:tcPr>
            <w:tcW w:w="5191"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ind w:firstLine="88"/>
              <w:rPr>
                <w:rFonts w:ascii="Times New Roman" w:eastAsia="Times New Roman" w:hAnsi="Times New Roman" w:cs="Times New Roman"/>
                <w:sz w:val="28"/>
                <w:szCs w:val="28"/>
              </w:rPr>
            </w:pPr>
            <w:proofErr w:type="spellStart"/>
            <w:r w:rsidRPr="00BA7A8F">
              <w:rPr>
                <w:rFonts w:ascii="Times New Roman" w:eastAsia="Times New Roman" w:hAnsi="Times New Roman" w:cs="Times New Roman"/>
                <w:color w:val="000000"/>
                <w:kern w:val="24"/>
                <w:sz w:val="28"/>
                <w:szCs w:val="28"/>
              </w:rPr>
              <w:t>Балейский</w:t>
            </w:r>
            <w:proofErr w:type="spellEnd"/>
            <w:r w:rsidRPr="00BA7A8F">
              <w:rPr>
                <w:rFonts w:ascii="Times New Roman" w:eastAsia="Times New Roman" w:hAnsi="Times New Roman" w:cs="Times New Roman"/>
                <w:color w:val="000000"/>
                <w:kern w:val="24"/>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9</w:t>
            </w:r>
          </w:p>
        </w:tc>
        <w:tc>
          <w:tcPr>
            <w:tcW w:w="1417"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4</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sz w:val="28"/>
                <w:szCs w:val="28"/>
              </w:rPr>
              <w:t>2</w:t>
            </w:r>
          </w:p>
        </w:tc>
      </w:tr>
      <w:tr w:rsidR="009B772E" w:rsidRPr="00BA7A8F" w:rsidTr="009B772E">
        <w:trPr>
          <w:trHeight w:val="117"/>
        </w:trPr>
        <w:tc>
          <w:tcPr>
            <w:tcW w:w="5191"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ind w:firstLine="88"/>
              <w:rPr>
                <w:rFonts w:ascii="Times New Roman" w:eastAsia="Times New Roman" w:hAnsi="Times New Roman" w:cs="Times New Roman"/>
                <w:sz w:val="28"/>
                <w:szCs w:val="28"/>
              </w:rPr>
            </w:pPr>
            <w:proofErr w:type="spellStart"/>
            <w:r w:rsidRPr="00BA7A8F">
              <w:rPr>
                <w:rFonts w:ascii="Times New Roman" w:eastAsia="Times New Roman" w:hAnsi="Times New Roman" w:cs="Times New Roman"/>
                <w:color w:val="000000"/>
                <w:kern w:val="24"/>
                <w:sz w:val="28"/>
                <w:szCs w:val="28"/>
              </w:rPr>
              <w:t>Борзинский</w:t>
            </w:r>
            <w:proofErr w:type="spellEnd"/>
            <w:r w:rsidRPr="00BA7A8F">
              <w:rPr>
                <w:rFonts w:ascii="Times New Roman" w:eastAsia="Times New Roman" w:hAnsi="Times New Roman" w:cs="Times New Roman"/>
                <w:color w:val="000000"/>
                <w:kern w:val="24"/>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10</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sz w:val="28"/>
                <w:szCs w:val="28"/>
              </w:rPr>
              <w:t>26</w:t>
            </w:r>
          </w:p>
        </w:tc>
      </w:tr>
      <w:tr w:rsidR="009B772E" w:rsidRPr="00BA7A8F" w:rsidTr="009B772E">
        <w:trPr>
          <w:trHeight w:val="192"/>
        </w:trPr>
        <w:tc>
          <w:tcPr>
            <w:tcW w:w="5191"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ind w:firstLine="88"/>
              <w:rPr>
                <w:rFonts w:ascii="Times New Roman" w:eastAsia="Times New Roman" w:hAnsi="Times New Roman" w:cs="Times New Roman"/>
                <w:sz w:val="28"/>
                <w:szCs w:val="28"/>
              </w:rPr>
            </w:pPr>
            <w:proofErr w:type="spellStart"/>
            <w:r w:rsidRPr="00BA7A8F">
              <w:rPr>
                <w:rFonts w:ascii="Times New Roman" w:eastAsia="Times New Roman" w:hAnsi="Times New Roman" w:cs="Times New Roman"/>
                <w:color w:val="000000"/>
                <w:kern w:val="24"/>
                <w:sz w:val="28"/>
                <w:szCs w:val="28"/>
              </w:rPr>
              <w:t>Газимуро</w:t>
            </w:r>
            <w:proofErr w:type="spellEnd"/>
            <w:r w:rsidRPr="00BA7A8F">
              <w:rPr>
                <w:rFonts w:ascii="Times New Roman" w:eastAsia="Times New Roman" w:hAnsi="Times New Roman" w:cs="Times New Roman"/>
                <w:color w:val="000000"/>
                <w:kern w:val="24"/>
                <w:sz w:val="28"/>
                <w:szCs w:val="28"/>
              </w:rPr>
              <w:t xml:space="preserve">-Заводский </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2</w:t>
            </w:r>
          </w:p>
        </w:tc>
        <w:tc>
          <w:tcPr>
            <w:tcW w:w="1417"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1</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sz w:val="28"/>
                <w:szCs w:val="28"/>
              </w:rPr>
              <w:t>1</w:t>
            </w:r>
          </w:p>
        </w:tc>
      </w:tr>
      <w:tr w:rsidR="009B772E" w:rsidRPr="00BA7A8F" w:rsidTr="009B772E">
        <w:trPr>
          <w:trHeight w:val="45"/>
        </w:trPr>
        <w:tc>
          <w:tcPr>
            <w:tcW w:w="5191"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ind w:firstLine="88"/>
              <w:rPr>
                <w:rFonts w:ascii="Times New Roman" w:eastAsia="Times New Roman" w:hAnsi="Times New Roman" w:cs="Times New Roman"/>
                <w:sz w:val="28"/>
                <w:szCs w:val="28"/>
              </w:rPr>
            </w:pPr>
            <w:proofErr w:type="spellStart"/>
            <w:r w:rsidRPr="00BA7A8F">
              <w:rPr>
                <w:rFonts w:ascii="Times New Roman" w:eastAsia="Times New Roman" w:hAnsi="Times New Roman" w:cs="Times New Roman"/>
                <w:color w:val="000000"/>
                <w:kern w:val="24"/>
                <w:sz w:val="28"/>
                <w:szCs w:val="28"/>
              </w:rPr>
              <w:t>Дульдургинский</w:t>
            </w:r>
            <w:proofErr w:type="spellEnd"/>
            <w:r w:rsidRPr="00BA7A8F">
              <w:rPr>
                <w:rFonts w:ascii="Times New Roman" w:eastAsia="Times New Roman" w:hAnsi="Times New Roman" w:cs="Times New Roman"/>
                <w:color w:val="000000"/>
                <w:kern w:val="24"/>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sz w:val="28"/>
                <w:szCs w:val="28"/>
              </w:rPr>
              <w:t>2</w:t>
            </w:r>
          </w:p>
        </w:tc>
      </w:tr>
      <w:tr w:rsidR="009B772E" w:rsidRPr="00BA7A8F" w:rsidTr="009B772E">
        <w:trPr>
          <w:trHeight w:val="45"/>
        </w:trPr>
        <w:tc>
          <w:tcPr>
            <w:tcW w:w="5191"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ind w:firstLine="88"/>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 xml:space="preserve">Забайкальский </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4</w:t>
            </w:r>
          </w:p>
        </w:tc>
        <w:tc>
          <w:tcPr>
            <w:tcW w:w="1417"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2</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sz w:val="28"/>
                <w:szCs w:val="28"/>
              </w:rPr>
              <w:t>5</w:t>
            </w:r>
          </w:p>
        </w:tc>
      </w:tr>
      <w:tr w:rsidR="009B772E" w:rsidRPr="00BA7A8F" w:rsidTr="009B772E">
        <w:trPr>
          <w:trHeight w:val="165"/>
        </w:trPr>
        <w:tc>
          <w:tcPr>
            <w:tcW w:w="5191"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ind w:firstLine="88"/>
              <w:rPr>
                <w:rFonts w:ascii="Times New Roman" w:eastAsia="Times New Roman" w:hAnsi="Times New Roman" w:cs="Times New Roman"/>
                <w:sz w:val="28"/>
                <w:szCs w:val="28"/>
              </w:rPr>
            </w:pPr>
            <w:proofErr w:type="spellStart"/>
            <w:r w:rsidRPr="00BA7A8F">
              <w:rPr>
                <w:rFonts w:ascii="Times New Roman" w:eastAsia="Times New Roman" w:hAnsi="Times New Roman" w:cs="Times New Roman"/>
                <w:color w:val="000000"/>
                <w:kern w:val="24"/>
                <w:sz w:val="28"/>
                <w:szCs w:val="28"/>
              </w:rPr>
              <w:t>Каларский</w:t>
            </w:r>
            <w:proofErr w:type="spellEnd"/>
            <w:r w:rsidRPr="00BA7A8F">
              <w:rPr>
                <w:rFonts w:ascii="Times New Roman" w:eastAsia="Times New Roman" w:hAnsi="Times New Roman" w:cs="Times New Roman"/>
                <w:color w:val="000000"/>
                <w:kern w:val="24"/>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sz w:val="28"/>
                <w:szCs w:val="28"/>
              </w:rPr>
              <w:t>5</w:t>
            </w:r>
          </w:p>
        </w:tc>
      </w:tr>
      <w:tr w:rsidR="009B772E" w:rsidRPr="00BA7A8F" w:rsidTr="009B772E">
        <w:trPr>
          <w:trHeight w:val="99"/>
        </w:trPr>
        <w:tc>
          <w:tcPr>
            <w:tcW w:w="5191"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ind w:firstLine="88"/>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lastRenderedPageBreak/>
              <w:t xml:space="preserve">Калганский </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9</w:t>
            </w:r>
          </w:p>
        </w:tc>
        <w:tc>
          <w:tcPr>
            <w:tcW w:w="1417"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1</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sz w:val="28"/>
                <w:szCs w:val="28"/>
              </w:rPr>
              <w:t>-</w:t>
            </w:r>
          </w:p>
        </w:tc>
      </w:tr>
      <w:tr w:rsidR="009B772E" w:rsidRPr="00BA7A8F" w:rsidTr="009B772E">
        <w:trPr>
          <w:trHeight w:val="188"/>
        </w:trPr>
        <w:tc>
          <w:tcPr>
            <w:tcW w:w="5191"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ind w:firstLine="88"/>
              <w:rPr>
                <w:rFonts w:ascii="Times New Roman" w:eastAsia="Times New Roman" w:hAnsi="Times New Roman" w:cs="Times New Roman"/>
                <w:sz w:val="28"/>
                <w:szCs w:val="28"/>
              </w:rPr>
            </w:pPr>
            <w:proofErr w:type="spellStart"/>
            <w:r w:rsidRPr="00BA7A8F">
              <w:rPr>
                <w:rFonts w:ascii="Times New Roman" w:eastAsia="Times New Roman" w:hAnsi="Times New Roman" w:cs="Times New Roman"/>
                <w:color w:val="000000"/>
                <w:kern w:val="24"/>
                <w:sz w:val="28"/>
                <w:szCs w:val="28"/>
              </w:rPr>
              <w:t>Карымский</w:t>
            </w:r>
            <w:proofErr w:type="spellEnd"/>
            <w:r w:rsidRPr="00BA7A8F">
              <w:rPr>
                <w:rFonts w:ascii="Times New Roman" w:eastAsia="Times New Roman" w:hAnsi="Times New Roman" w:cs="Times New Roman"/>
                <w:color w:val="000000"/>
                <w:kern w:val="24"/>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sz w:val="28"/>
                <w:szCs w:val="28"/>
              </w:rPr>
              <w:t>5</w:t>
            </w:r>
          </w:p>
        </w:tc>
      </w:tr>
      <w:tr w:rsidR="009B772E" w:rsidRPr="00BA7A8F" w:rsidTr="009B772E">
        <w:trPr>
          <w:trHeight w:val="264"/>
        </w:trPr>
        <w:tc>
          <w:tcPr>
            <w:tcW w:w="5191"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ind w:firstLine="88"/>
              <w:rPr>
                <w:rFonts w:ascii="Times New Roman" w:eastAsia="Times New Roman" w:hAnsi="Times New Roman" w:cs="Times New Roman"/>
                <w:sz w:val="28"/>
                <w:szCs w:val="28"/>
              </w:rPr>
            </w:pPr>
            <w:proofErr w:type="spellStart"/>
            <w:r w:rsidRPr="00BA7A8F">
              <w:rPr>
                <w:rFonts w:ascii="Times New Roman" w:eastAsia="Times New Roman" w:hAnsi="Times New Roman" w:cs="Times New Roman"/>
                <w:color w:val="000000"/>
                <w:kern w:val="24"/>
                <w:sz w:val="28"/>
                <w:szCs w:val="28"/>
              </w:rPr>
              <w:t>Красночикойский</w:t>
            </w:r>
            <w:proofErr w:type="spellEnd"/>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2</w:t>
            </w:r>
          </w:p>
        </w:tc>
        <w:tc>
          <w:tcPr>
            <w:tcW w:w="1417"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1</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sz w:val="28"/>
                <w:szCs w:val="28"/>
              </w:rPr>
              <w:t>13</w:t>
            </w:r>
          </w:p>
        </w:tc>
      </w:tr>
      <w:tr w:rsidR="009B772E" w:rsidRPr="00BA7A8F" w:rsidTr="009B772E">
        <w:trPr>
          <w:trHeight w:val="199"/>
        </w:trPr>
        <w:tc>
          <w:tcPr>
            <w:tcW w:w="5191"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ind w:firstLine="88"/>
              <w:rPr>
                <w:rFonts w:ascii="Times New Roman" w:eastAsia="Times New Roman" w:hAnsi="Times New Roman" w:cs="Times New Roman"/>
                <w:sz w:val="28"/>
                <w:szCs w:val="28"/>
              </w:rPr>
            </w:pPr>
            <w:proofErr w:type="spellStart"/>
            <w:r w:rsidRPr="00BA7A8F">
              <w:rPr>
                <w:rFonts w:ascii="Times New Roman" w:eastAsia="Times New Roman" w:hAnsi="Times New Roman" w:cs="Times New Roman"/>
                <w:color w:val="000000"/>
                <w:kern w:val="24"/>
                <w:sz w:val="28"/>
                <w:szCs w:val="28"/>
              </w:rPr>
              <w:t>Краснокаменский</w:t>
            </w:r>
            <w:proofErr w:type="spellEnd"/>
          </w:p>
        </w:tc>
        <w:tc>
          <w:tcPr>
            <w:tcW w:w="1418"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sz w:val="28"/>
                <w:szCs w:val="28"/>
              </w:rPr>
              <w:t>5</w:t>
            </w:r>
          </w:p>
        </w:tc>
      </w:tr>
      <w:tr w:rsidR="009B772E" w:rsidRPr="00BA7A8F" w:rsidTr="009B772E">
        <w:trPr>
          <w:trHeight w:val="288"/>
        </w:trPr>
        <w:tc>
          <w:tcPr>
            <w:tcW w:w="5191"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ind w:firstLine="88"/>
              <w:rPr>
                <w:rFonts w:ascii="Times New Roman" w:eastAsia="Times New Roman" w:hAnsi="Times New Roman" w:cs="Times New Roman"/>
                <w:sz w:val="28"/>
                <w:szCs w:val="28"/>
              </w:rPr>
            </w:pPr>
            <w:proofErr w:type="spellStart"/>
            <w:r w:rsidRPr="00BA7A8F">
              <w:rPr>
                <w:rFonts w:ascii="Times New Roman" w:eastAsia="Times New Roman" w:hAnsi="Times New Roman" w:cs="Times New Roman"/>
                <w:color w:val="000000"/>
                <w:kern w:val="24"/>
                <w:sz w:val="28"/>
                <w:szCs w:val="28"/>
              </w:rPr>
              <w:t>Кыринский</w:t>
            </w:r>
            <w:proofErr w:type="spellEnd"/>
            <w:r w:rsidRPr="00BA7A8F">
              <w:rPr>
                <w:rFonts w:ascii="Times New Roman" w:eastAsia="Times New Roman" w:hAnsi="Times New Roman" w:cs="Times New Roman"/>
                <w:color w:val="000000"/>
                <w:kern w:val="24"/>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w:t>
            </w:r>
          </w:p>
        </w:tc>
        <w:tc>
          <w:tcPr>
            <w:tcW w:w="1417"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1</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sz w:val="28"/>
                <w:szCs w:val="28"/>
              </w:rPr>
              <w:t>6</w:t>
            </w:r>
          </w:p>
        </w:tc>
      </w:tr>
      <w:tr w:rsidR="009B772E" w:rsidRPr="00BA7A8F" w:rsidTr="009B772E">
        <w:trPr>
          <w:trHeight w:val="223"/>
        </w:trPr>
        <w:tc>
          <w:tcPr>
            <w:tcW w:w="5191"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ind w:firstLine="88"/>
              <w:rPr>
                <w:rFonts w:ascii="Times New Roman" w:eastAsia="Times New Roman" w:hAnsi="Times New Roman" w:cs="Times New Roman"/>
                <w:sz w:val="28"/>
                <w:szCs w:val="28"/>
              </w:rPr>
            </w:pPr>
            <w:proofErr w:type="spellStart"/>
            <w:r w:rsidRPr="00BA7A8F">
              <w:rPr>
                <w:rFonts w:ascii="Times New Roman" w:eastAsia="Times New Roman" w:hAnsi="Times New Roman" w:cs="Times New Roman"/>
                <w:color w:val="000000"/>
                <w:kern w:val="24"/>
                <w:sz w:val="28"/>
                <w:szCs w:val="28"/>
              </w:rPr>
              <w:t>Могочинский</w:t>
            </w:r>
            <w:proofErr w:type="spellEnd"/>
            <w:r w:rsidRPr="00BA7A8F">
              <w:rPr>
                <w:rFonts w:ascii="Times New Roman" w:eastAsia="Times New Roman" w:hAnsi="Times New Roman" w:cs="Times New Roman"/>
                <w:color w:val="000000"/>
                <w:kern w:val="24"/>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7</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sz w:val="28"/>
                <w:szCs w:val="28"/>
              </w:rPr>
              <w:t>6</w:t>
            </w:r>
          </w:p>
        </w:tc>
      </w:tr>
      <w:tr w:rsidR="009B772E" w:rsidRPr="00BA7A8F" w:rsidTr="009B772E">
        <w:trPr>
          <w:trHeight w:val="45"/>
        </w:trPr>
        <w:tc>
          <w:tcPr>
            <w:tcW w:w="5191"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ind w:firstLine="88"/>
              <w:rPr>
                <w:rFonts w:ascii="Times New Roman" w:eastAsia="Times New Roman" w:hAnsi="Times New Roman" w:cs="Times New Roman"/>
                <w:sz w:val="28"/>
                <w:szCs w:val="28"/>
              </w:rPr>
            </w:pPr>
            <w:proofErr w:type="spellStart"/>
            <w:r w:rsidRPr="00BA7A8F">
              <w:rPr>
                <w:rFonts w:ascii="Times New Roman" w:eastAsia="Times New Roman" w:hAnsi="Times New Roman" w:cs="Times New Roman"/>
                <w:color w:val="000000"/>
                <w:kern w:val="24"/>
                <w:sz w:val="28"/>
                <w:szCs w:val="28"/>
              </w:rPr>
              <w:t>Могойтуйский</w:t>
            </w:r>
            <w:proofErr w:type="spellEnd"/>
            <w:r w:rsidRPr="00BA7A8F">
              <w:rPr>
                <w:rFonts w:ascii="Times New Roman" w:eastAsia="Times New Roman" w:hAnsi="Times New Roman" w:cs="Times New Roman"/>
                <w:color w:val="000000"/>
                <w:kern w:val="24"/>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w:t>
            </w:r>
          </w:p>
        </w:tc>
        <w:tc>
          <w:tcPr>
            <w:tcW w:w="1417"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4</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sz w:val="28"/>
                <w:szCs w:val="28"/>
              </w:rPr>
              <w:t>1</w:t>
            </w:r>
          </w:p>
        </w:tc>
      </w:tr>
      <w:tr w:rsidR="009B772E" w:rsidRPr="00BA7A8F" w:rsidTr="009B772E">
        <w:trPr>
          <w:trHeight w:val="105"/>
        </w:trPr>
        <w:tc>
          <w:tcPr>
            <w:tcW w:w="5191"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ind w:firstLine="88"/>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Нерчинский</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21</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sz w:val="28"/>
                <w:szCs w:val="28"/>
              </w:rPr>
              <w:t>8</w:t>
            </w:r>
          </w:p>
        </w:tc>
      </w:tr>
      <w:tr w:rsidR="009B772E" w:rsidRPr="00BA7A8F" w:rsidTr="009B772E">
        <w:trPr>
          <w:trHeight w:val="181"/>
        </w:trPr>
        <w:tc>
          <w:tcPr>
            <w:tcW w:w="5191"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ind w:firstLine="88"/>
              <w:rPr>
                <w:rFonts w:ascii="Times New Roman" w:eastAsia="Times New Roman" w:hAnsi="Times New Roman" w:cs="Times New Roman"/>
                <w:sz w:val="28"/>
                <w:szCs w:val="28"/>
              </w:rPr>
            </w:pPr>
            <w:proofErr w:type="spellStart"/>
            <w:r w:rsidRPr="00BA7A8F">
              <w:rPr>
                <w:rFonts w:ascii="Times New Roman" w:eastAsia="Times New Roman" w:hAnsi="Times New Roman" w:cs="Times New Roman"/>
                <w:color w:val="000000"/>
                <w:kern w:val="24"/>
                <w:sz w:val="28"/>
                <w:szCs w:val="28"/>
              </w:rPr>
              <w:t>Нерчинско</w:t>
            </w:r>
            <w:proofErr w:type="spellEnd"/>
            <w:r w:rsidRPr="00BA7A8F">
              <w:rPr>
                <w:rFonts w:ascii="Times New Roman" w:eastAsia="Times New Roman" w:hAnsi="Times New Roman" w:cs="Times New Roman"/>
                <w:color w:val="000000"/>
                <w:kern w:val="24"/>
                <w:sz w:val="28"/>
                <w:szCs w:val="28"/>
              </w:rPr>
              <w:t>-Заводский</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1</w:t>
            </w:r>
          </w:p>
        </w:tc>
        <w:tc>
          <w:tcPr>
            <w:tcW w:w="1417"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color w:val="000000"/>
                <w:kern w:val="24"/>
                <w:sz w:val="28"/>
                <w:szCs w:val="28"/>
              </w:rPr>
              <w:t>2</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sz w:val="28"/>
                <w:szCs w:val="28"/>
              </w:rPr>
            </w:pPr>
            <w:r w:rsidRPr="00BA7A8F">
              <w:rPr>
                <w:rFonts w:ascii="Times New Roman" w:eastAsia="Times New Roman" w:hAnsi="Times New Roman" w:cs="Times New Roman"/>
                <w:sz w:val="28"/>
                <w:szCs w:val="28"/>
              </w:rPr>
              <w:t>-</w:t>
            </w:r>
          </w:p>
        </w:tc>
      </w:tr>
      <w:tr w:rsidR="009B772E" w:rsidRPr="00BA7A8F" w:rsidTr="009B772E">
        <w:trPr>
          <w:trHeight w:val="45"/>
        </w:trPr>
        <w:tc>
          <w:tcPr>
            <w:tcW w:w="519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ind w:firstLine="88"/>
              <w:rPr>
                <w:rFonts w:ascii="Times New Roman" w:eastAsia="Times New Roman" w:hAnsi="Times New Roman" w:cs="Times New Roman"/>
                <w:color w:val="000000"/>
                <w:kern w:val="24"/>
                <w:sz w:val="28"/>
                <w:szCs w:val="28"/>
              </w:rPr>
            </w:pPr>
            <w:proofErr w:type="spellStart"/>
            <w:r w:rsidRPr="00BA7A8F">
              <w:rPr>
                <w:rFonts w:ascii="Times New Roman" w:eastAsia="Times New Roman" w:hAnsi="Times New Roman" w:cs="Times New Roman"/>
                <w:color w:val="000000"/>
                <w:kern w:val="24"/>
                <w:sz w:val="28"/>
                <w:szCs w:val="28"/>
              </w:rPr>
              <w:t>Оловяннинский</w:t>
            </w:r>
            <w:proofErr w:type="spellEnd"/>
            <w:r w:rsidRPr="00BA7A8F">
              <w:rPr>
                <w:rFonts w:ascii="Times New Roman" w:eastAsia="Times New Roman" w:hAnsi="Times New Roman" w:cs="Times New Roman"/>
                <w:color w:val="000000"/>
                <w:kern w:val="24"/>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7</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6</w:t>
            </w:r>
          </w:p>
        </w:tc>
      </w:tr>
      <w:tr w:rsidR="009B772E" w:rsidRPr="00BA7A8F" w:rsidTr="009B772E">
        <w:trPr>
          <w:trHeight w:val="219"/>
        </w:trPr>
        <w:tc>
          <w:tcPr>
            <w:tcW w:w="5191"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ind w:firstLine="88"/>
              <w:rPr>
                <w:rFonts w:ascii="Times New Roman" w:eastAsia="Times New Roman" w:hAnsi="Times New Roman" w:cs="Times New Roman"/>
                <w:color w:val="000000"/>
                <w:kern w:val="24"/>
                <w:sz w:val="28"/>
                <w:szCs w:val="28"/>
              </w:rPr>
            </w:pPr>
            <w:proofErr w:type="spellStart"/>
            <w:r w:rsidRPr="00BA7A8F">
              <w:rPr>
                <w:rFonts w:ascii="Times New Roman" w:eastAsia="Times New Roman" w:hAnsi="Times New Roman" w:cs="Times New Roman"/>
                <w:color w:val="000000"/>
                <w:kern w:val="24"/>
                <w:sz w:val="28"/>
                <w:szCs w:val="28"/>
              </w:rPr>
              <w:t>Ононский</w:t>
            </w:r>
            <w:proofErr w:type="spellEnd"/>
            <w:r w:rsidRPr="00BA7A8F">
              <w:rPr>
                <w:rFonts w:ascii="Times New Roman" w:eastAsia="Times New Roman" w:hAnsi="Times New Roman" w:cs="Times New Roman"/>
                <w:color w:val="000000"/>
                <w:kern w:val="24"/>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1</w:t>
            </w:r>
          </w:p>
        </w:tc>
        <w:tc>
          <w:tcPr>
            <w:tcW w:w="1417"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4</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2</w:t>
            </w:r>
          </w:p>
        </w:tc>
      </w:tr>
      <w:tr w:rsidR="009B772E" w:rsidRPr="00BA7A8F" w:rsidTr="009B772E">
        <w:trPr>
          <w:trHeight w:val="152"/>
        </w:trPr>
        <w:tc>
          <w:tcPr>
            <w:tcW w:w="519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ind w:firstLine="88"/>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 xml:space="preserve">Петровск-Забайкальский </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35</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4</w:t>
            </w:r>
          </w:p>
        </w:tc>
      </w:tr>
      <w:tr w:rsidR="009B772E" w:rsidRPr="00BA7A8F" w:rsidTr="009B772E">
        <w:trPr>
          <w:trHeight w:val="228"/>
        </w:trPr>
        <w:tc>
          <w:tcPr>
            <w:tcW w:w="5191"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ind w:firstLine="88"/>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 xml:space="preserve">Приаргунский </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5</w:t>
            </w:r>
          </w:p>
        </w:tc>
        <w:tc>
          <w:tcPr>
            <w:tcW w:w="1417"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3</w:t>
            </w:r>
          </w:p>
        </w:tc>
      </w:tr>
      <w:tr w:rsidR="009B772E" w:rsidRPr="00BA7A8F" w:rsidTr="009B772E">
        <w:trPr>
          <w:trHeight w:val="177"/>
        </w:trPr>
        <w:tc>
          <w:tcPr>
            <w:tcW w:w="519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ind w:firstLine="88"/>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 xml:space="preserve">Сретенский </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5</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6</w:t>
            </w:r>
          </w:p>
        </w:tc>
      </w:tr>
      <w:tr w:rsidR="009B772E" w:rsidRPr="00BA7A8F" w:rsidTr="009B772E">
        <w:trPr>
          <w:trHeight w:val="111"/>
        </w:trPr>
        <w:tc>
          <w:tcPr>
            <w:tcW w:w="5191"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ind w:firstLine="88"/>
              <w:rPr>
                <w:rFonts w:ascii="Times New Roman" w:eastAsia="Times New Roman" w:hAnsi="Times New Roman" w:cs="Times New Roman"/>
                <w:color w:val="000000"/>
                <w:kern w:val="24"/>
                <w:sz w:val="28"/>
                <w:szCs w:val="28"/>
              </w:rPr>
            </w:pPr>
            <w:proofErr w:type="spellStart"/>
            <w:r w:rsidRPr="00BA7A8F">
              <w:rPr>
                <w:rFonts w:ascii="Times New Roman" w:eastAsia="Times New Roman" w:hAnsi="Times New Roman" w:cs="Times New Roman"/>
                <w:color w:val="000000"/>
                <w:kern w:val="24"/>
                <w:sz w:val="28"/>
                <w:szCs w:val="28"/>
              </w:rPr>
              <w:t>Тунгиро-Олекминский</w:t>
            </w:r>
            <w:proofErr w:type="spellEnd"/>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w:t>
            </w:r>
          </w:p>
        </w:tc>
        <w:tc>
          <w:tcPr>
            <w:tcW w:w="1417"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w:t>
            </w:r>
          </w:p>
        </w:tc>
      </w:tr>
      <w:tr w:rsidR="009B772E" w:rsidRPr="00BA7A8F" w:rsidTr="009B772E">
        <w:trPr>
          <w:trHeight w:val="187"/>
        </w:trPr>
        <w:tc>
          <w:tcPr>
            <w:tcW w:w="519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ind w:firstLine="88"/>
              <w:rPr>
                <w:rFonts w:ascii="Times New Roman" w:eastAsia="Times New Roman" w:hAnsi="Times New Roman" w:cs="Times New Roman"/>
                <w:color w:val="000000"/>
                <w:kern w:val="24"/>
                <w:sz w:val="28"/>
                <w:szCs w:val="28"/>
              </w:rPr>
            </w:pPr>
            <w:proofErr w:type="spellStart"/>
            <w:r w:rsidRPr="00BA7A8F">
              <w:rPr>
                <w:rFonts w:ascii="Times New Roman" w:eastAsia="Times New Roman" w:hAnsi="Times New Roman" w:cs="Times New Roman"/>
                <w:color w:val="000000"/>
                <w:kern w:val="24"/>
                <w:sz w:val="28"/>
                <w:szCs w:val="28"/>
              </w:rPr>
              <w:t>Тунгокоченский</w:t>
            </w:r>
            <w:proofErr w:type="spellEnd"/>
            <w:r w:rsidRPr="00BA7A8F">
              <w:rPr>
                <w:rFonts w:ascii="Times New Roman" w:eastAsia="Times New Roman" w:hAnsi="Times New Roman" w:cs="Times New Roman"/>
                <w:color w:val="000000"/>
                <w:kern w:val="24"/>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5</w:t>
            </w:r>
          </w:p>
        </w:tc>
      </w:tr>
      <w:tr w:rsidR="009B772E" w:rsidRPr="00BA7A8F" w:rsidTr="009B772E">
        <w:trPr>
          <w:trHeight w:val="276"/>
        </w:trPr>
        <w:tc>
          <w:tcPr>
            <w:tcW w:w="5191"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ind w:firstLine="88"/>
              <w:rPr>
                <w:rFonts w:ascii="Times New Roman" w:eastAsia="Times New Roman" w:hAnsi="Times New Roman" w:cs="Times New Roman"/>
                <w:color w:val="000000"/>
                <w:kern w:val="24"/>
                <w:sz w:val="28"/>
                <w:szCs w:val="28"/>
              </w:rPr>
            </w:pPr>
            <w:proofErr w:type="spellStart"/>
            <w:r w:rsidRPr="00BA7A8F">
              <w:rPr>
                <w:rFonts w:ascii="Times New Roman" w:eastAsia="Times New Roman" w:hAnsi="Times New Roman" w:cs="Times New Roman"/>
                <w:color w:val="000000"/>
                <w:kern w:val="24"/>
                <w:sz w:val="28"/>
                <w:szCs w:val="28"/>
              </w:rPr>
              <w:t>Улетовский</w:t>
            </w:r>
            <w:proofErr w:type="spellEnd"/>
            <w:r w:rsidRPr="00BA7A8F">
              <w:rPr>
                <w:rFonts w:ascii="Times New Roman" w:eastAsia="Times New Roman" w:hAnsi="Times New Roman" w:cs="Times New Roman"/>
                <w:color w:val="000000"/>
                <w:kern w:val="24"/>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8</w:t>
            </w:r>
          </w:p>
        </w:tc>
        <w:tc>
          <w:tcPr>
            <w:tcW w:w="1417"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3</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9</w:t>
            </w:r>
          </w:p>
        </w:tc>
      </w:tr>
      <w:tr w:rsidR="009B772E" w:rsidRPr="00BA7A8F" w:rsidTr="009B772E">
        <w:trPr>
          <w:trHeight w:val="69"/>
        </w:trPr>
        <w:tc>
          <w:tcPr>
            <w:tcW w:w="519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ind w:firstLine="88"/>
              <w:rPr>
                <w:rFonts w:ascii="Times New Roman" w:eastAsia="Times New Roman" w:hAnsi="Times New Roman" w:cs="Times New Roman"/>
                <w:color w:val="000000"/>
                <w:kern w:val="24"/>
                <w:sz w:val="28"/>
                <w:szCs w:val="28"/>
              </w:rPr>
            </w:pPr>
            <w:proofErr w:type="spellStart"/>
            <w:r w:rsidRPr="00BA7A8F">
              <w:rPr>
                <w:rFonts w:ascii="Times New Roman" w:eastAsia="Times New Roman" w:hAnsi="Times New Roman" w:cs="Times New Roman"/>
                <w:color w:val="000000"/>
                <w:kern w:val="24"/>
                <w:sz w:val="28"/>
                <w:szCs w:val="28"/>
              </w:rPr>
              <w:t>Хилокский</w:t>
            </w:r>
            <w:proofErr w:type="spellEnd"/>
            <w:r w:rsidRPr="00BA7A8F">
              <w:rPr>
                <w:rFonts w:ascii="Times New Roman" w:eastAsia="Times New Roman" w:hAnsi="Times New Roman" w:cs="Times New Roman"/>
                <w:color w:val="000000"/>
                <w:kern w:val="24"/>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19</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10</w:t>
            </w:r>
          </w:p>
        </w:tc>
      </w:tr>
      <w:tr w:rsidR="009B772E" w:rsidRPr="00BA7A8F" w:rsidTr="009B772E">
        <w:trPr>
          <w:trHeight w:val="145"/>
        </w:trPr>
        <w:tc>
          <w:tcPr>
            <w:tcW w:w="5191"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ind w:firstLine="88"/>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 xml:space="preserve">Чернышевский </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22</w:t>
            </w:r>
          </w:p>
        </w:tc>
        <w:tc>
          <w:tcPr>
            <w:tcW w:w="1417"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5</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9</w:t>
            </w:r>
          </w:p>
        </w:tc>
      </w:tr>
      <w:tr w:rsidR="009B772E" w:rsidRPr="00BA7A8F" w:rsidTr="009B772E">
        <w:trPr>
          <w:trHeight w:val="220"/>
        </w:trPr>
        <w:tc>
          <w:tcPr>
            <w:tcW w:w="519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ind w:firstLine="88"/>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 xml:space="preserve">Читинский </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36</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29</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29</w:t>
            </w:r>
          </w:p>
        </w:tc>
      </w:tr>
      <w:tr w:rsidR="009B772E" w:rsidRPr="00BA7A8F" w:rsidTr="009B772E">
        <w:trPr>
          <w:trHeight w:val="169"/>
        </w:trPr>
        <w:tc>
          <w:tcPr>
            <w:tcW w:w="5191"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ind w:firstLine="88"/>
              <w:rPr>
                <w:rFonts w:ascii="Times New Roman" w:eastAsia="Times New Roman" w:hAnsi="Times New Roman" w:cs="Times New Roman"/>
                <w:color w:val="000000"/>
                <w:kern w:val="24"/>
                <w:sz w:val="28"/>
                <w:szCs w:val="28"/>
              </w:rPr>
            </w:pPr>
            <w:proofErr w:type="spellStart"/>
            <w:r w:rsidRPr="00BA7A8F">
              <w:rPr>
                <w:rFonts w:ascii="Times New Roman" w:eastAsia="Times New Roman" w:hAnsi="Times New Roman" w:cs="Times New Roman"/>
                <w:color w:val="000000"/>
                <w:kern w:val="24"/>
                <w:sz w:val="28"/>
                <w:szCs w:val="28"/>
              </w:rPr>
              <w:t>Шелопугинский</w:t>
            </w:r>
            <w:proofErr w:type="spellEnd"/>
            <w:r w:rsidRPr="00BA7A8F">
              <w:rPr>
                <w:rFonts w:ascii="Times New Roman" w:eastAsia="Times New Roman" w:hAnsi="Times New Roman" w:cs="Times New Roman"/>
                <w:color w:val="000000"/>
                <w:kern w:val="24"/>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3</w:t>
            </w:r>
          </w:p>
        </w:tc>
        <w:tc>
          <w:tcPr>
            <w:tcW w:w="1417"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4</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w:t>
            </w:r>
          </w:p>
        </w:tc>
      </w:tr>
      <w:tr w:rsidR="009B772E" w:rsidRPr="00BA7A8F" w:rsidTr="009B772E">
        <w:trPr>
          <w:trHeight w:val="245"/>
        </w:trPr>
        <w:tc>
          <w:tcPr>
            <w:tcW w:w="519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ind w:firstLine="88"/>
              <w:rPr>
                <w:rFonts w:ascii="Times New Roman" w:eastAsia="Times New Roman" w:hAnsi="Times New Roman" w:cs="Times New Roman"/>
                <w:color w:val="000000"/>
                <w:kern w:val="24"/>
                <w:sz w:val="28"/>
                <w:szCs w:val="28"/>
              </w:rPr>
            </w:pPr>
            <w:proofErr w:type="spellStart"/>
            <w:r w:rsidRPr="00BA7A8F">
              <w:rPr>
                <w:rFonts w:ascii="Times New Roman" w:eastAsia="Times New Roman" w:hAnsi="Times New Roman" w:cs="Times New Roman"/>
                <w:color w:val="000000"/>
                <w:kern w:val="24"/>
                <w:sz w:val="28"/>
                <w:szCs w:val="28"/>
              </w:rPr>
              <w:t>Шилкинский</w:t>
            </w:r>
            <w:proofErr w:type="spellEnd"/>
            <w:r w:rsidRPr="00BA7A8F">
              <w:rPr>
                <w:rFonts w:ascii="Times New Roman" w:eastAsia="Times New Roman" w:hAnsi="Times New Roman" w:cs="Times New Roman"/>
                <w:color w:val="000000"/>
                <w:kern w:val="24"/>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11</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11</w:t>
            </w:r>
          </w:p>
        </w:tc>
      </w:tr>
      <w:tr w:rsidR="009B772E" w:rsidRPr="00BA7A8F" w:rsidTr="009B772E">
        <w:trPr>
          <w:trHeight w:val="179"/>
        </w:trPr>
        <w:tc>
          <w:tcPr>
            <w:tcW w:w="5191"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ind w:firstLine="88"/>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Итого по районам края</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235</w:t>
            </w:r>
          </w:p>
        </w:tc>
        <w:tc>
          <w:tcPr>
            <w:tcW w:w="1417"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162</w:t>
            </w:r>
          </w:p>
        </w:tc>
        <w:tc>
          <w:tcPr>
            <w:tcW w:w="1418" w:type="dxa"/>
            <w:tcBorders>
              <w:top w:val="single" w:sz="8" w:space="0" w:color="000000"/>
              <w:left w:val="single" w:sz="8" w:space="0" w:color="000000"/>
              <w:bottom w:val="single" w:sz="8" w:space="0" w:color="000000"/>
              <w:right w:val="single" w:sz="8" w:space="0" w:color="000000"/>
            </w:tcBorders>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193</w:t>
            </w:r>
          </w:p>
        </w:tc>
      </w:tr>
      <w:tr w:rsidR="009B772E" w:rsidRPr="00BA7A8F" w:rsidTr="009B772E">
        <w:trPr>
          <w:trHeight w:val="141"/>
        </w:trPr>
        <w:tc>
          <w:tcPr>
            <w:tcW w:w="519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ind w:firstLine="88"/>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г. Чита</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1502AF">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6</w:t>
            </w:r>
            <w:r w:rsidR="00D5021B">
              <w:rPr>
                <w:rFonts w:ascii="Times New Roman" w:eastAsia="Times New Roman" w:hAnsi="Times New Roman" w:cs="Times New Roman"/>
                <w:color w:val="000000"/>
                <w:kern w:val="24"/>
                <w:sz w:val="28"/>
                <w:szCs w:val="28"/>
              </w:rPr>
              <w:t>69</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785</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734</w:t>
            </w:r>
          </w:p>
        </w:tc>
      </w:tr>
      <w:tr w:rsidR="009B772E" w:rsidRPr="00BA7A8F" w:rsidTr="009B772E">
        <w:trPr>
          <w:trHeight w:val="141"/>
        </w:trPr>
        <w:tc>
          <w:tcPr>
            <w:tcW w:w="519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B772E" w:rsidRPr="00BA7A8F" w:rsidRDefault="009B772E" w:rsidP="00B97C2D">
            <w:pPr>
              <w:spacing w:after="0"/>
              <w:ind w:left="88"/>
              <w:rPr>
                <w:rFonts w:ascii="Times New Roman" w:eastAsia="Times New Roman" w:hAnsi="Times New Roman" w:cs="Times New Roman"/>
                <w:color w:val="000000"/>
                <w:kern w:val="24"/>
                <w:sz w:val="24"/>
                <w:szCs w:val="24"/>
              </w:rPr>
            </w:pPr>
            <w:r w:rsidRPr="00BA7A8F">
              <w:rPr>
                <w:rFonts w:ascii="Times New Roman" w:eastAsia="Times New Roman" w:hAnsi="Times New Roman" w:cs="Times New Roman"/>
                <w:color w:val="000000"/>
                <w:kern w:val="24"/>
                <w:sz w:val="24"/>
                <w:szCs w:val="24"/>
              </w:rPr>
              <w:t xml:space="preserve">Обращения лиц, содержащихся в учреждениях УФСИН, УМВД, в их интересах; поступившие из других субъектов РФ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9B772E" w:rsidRPr="00BA7A8F" w:rsidRDefault="009B772E" w:rsidP="00D5021B">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2</w:t>
            </w:r>
            <w:r w:rsidR="00D5021B">
              <w:rPr>
                <w:rFonts w:ascii="Times New Roman" w:eastAsia="Times New Roman" w:hAnsi="Times New Roman" w:cs="Times New Roman"/>
                <w:color w:val="000000"/>
                <w:kern w:val="24"/>
                <w:sz w:val="28"/>
                <w:szCs w:val="28"/>
              </w:rPr>
              <w:t>43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209</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261</w:t>
            </w:r>
          </w:p>
        </w:tc>
      </w:tr>
      <w:tr w:rsidR="009B772E" w:rsidRPr="00BA7A8F" w:rsidTr="009B772E">
        <w:trPr>
          <w:trHeight w:val="74"/>
        </w:trPr>
        <w:tc>
          <w:tcPr>
            <w:tcW w:w="519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ind w:firstLine="88"/>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Всего</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1147</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1156</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B772E" w:rsidRPr="00BA7A8F" w:rsidRDefault="009B772E" w:rsidP="00B97C2D">
            <w:pPr>
              <w:spacing w:after="0"/>
              <w:jc w:val="center"/>
              <w:rPr>
                <w:rFonts w:ascii="Times New Roman" w:eastAsia="Times New Roman" w:hAnsi="Times New Roman" w:cs="Times New Roman"/>
                <w:color w:val="000000"/>
                <w:kern w:val="24"/>
                <w:sz w:val="28"/>
                <w:szCs w:val="28"/>
              </w:rPr>
            </w:pPr>
            <w:r w:rsidRPr="00BA7A8F">
              <w:rPr>
                <w:rFonts w:ascii="Times New Roman" w:eastAsia="Times New Roman" w:hAnsi="Times New Roman" w:cs="Times New Roman"/>
                <w:color w:val="000000"/>
                <w:kern w:val="24"/>
                <w:sz w:val="28"/>
                <w:szCs w:val="28"/>
              </w:rPr>
              <w:t>1188</w:t>
            </w:r>
          </w:p>
        </w:tc>
      </w:tr>
    </w:tbl>
    <w:p w:rsidR="009B772E" w:rsidRDefault="009B772E" w:rsidP="009B772E">
      <w:pPr>
        <w:spacing w:after="0" w:line="240" w:lineRule="auto"/>
        <w:jc w:val="both"/>
        <w:rPr>
          <w:rFonts w:ascii="Times New Roman" w:hAnsi="Times New Roman" w:cs="Times New Roman"/>
          <w:sz w:val="24"/>
          <w:szCs w:val="24"/>
        </w:rPr>
      </w:pPr>
    </w:p>
    <w:p w:rsidR="00A23E1A" w:rsidRPr="00EA536F" w:rsidRDefault="00A23E1A"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Представляя доклад, Уполномоченный, как и в предыдущие годы, рассчитывает на понимание и готовность к принятию действенных мер и конкретных решений со  стороны органов государственной власти края и органов местного самоуправления, поскольку только совместными усилиями  можно добиться  улучшения ситуации в области соблюдения прав и свобод жителей края.</w:t>
      </w:r>
    </w:p>
    <w:p w:rsidR="00A23E1A" w:rsidRDefault="00A23E1A" w:rsidP="003E5C38">
      <w:pPr>
        <w:pStyle w:val="Style9"/>
        <w:spacing w:before="120" w:line="240" w:lineRule="auto"/>
        <w:ind w:firstLine="0"/>
        <w:jc w:val="center"/>
        <w:rPr>
          <w:b/>
          <w:i/>
          <w:sz w:val="28"/>
          <w:szCs w:val="28"/>
        </w:rPr>
      </w:pPr>
      <w:r>
        <w:rPr>
          <w:b/>
          <w:i/>
          <w:sz w:val="28"/>
          <w:szCs w:val="28"/>
        </w:rPr>
        <w:t xml:space="preserve">Соблюдение прав </w:t>
      </w:r>
      <w:r w:rsidRPr="00B33F5A">
        <w:rPr>
          <w:b/>
          <w:i/>
          <w:sz w:val="28"/>
          <w:szCs w:val="28"/>
        </w:rPr>
        <w:t>на социальное и медицинское обеспечение</w:t>
      </w:r>
    </w:p>
    <w:p w:rsidR="00A23E1A" w:rsidRPr="00EA536F" w:rsidRDefault="00A23E1A" w:rsidP="003E5C38">
      <w:pPr>
        <w:spacing w:before="120" w:after="0" w:line="240" w:lineRule="auto"/>
        <w:ind w:firstLine="709"/>
        <w:jc w:val="both"/>
        <w:outlineLvl w:val="0"/>
        <w:rPr>
          <w:rFonts w:ascii="Times New Roman" w:hAnsi="Times New Roman" w:cs="Times New Roman"/>
          <w:sz w:val="28"/>
          <w:szCs w:val="28"/>
        </w:rPr>
      </w:pPr>
      <w:r w:rsidRPr="00EA536F">
        <w:rPr>
          <w:rFonts w:ascii="Times New Roman" w:hAnsi="Times New Roman" w:cs="Times New Roman"/>
          <w:sz w:val="28"/>
          <w:szCs w:val="28"/>
        </w:rPr>
        <w:t xml:space="preserve">Проблемы социальной защиты затрагивают практически каждого жителя региона. </w:t>
      </w:r>
      <w:r w:rsidRPr="00EE6A5A">
        <w:rPr>
          <w:rStyle w:val="FontStyle14"/>
          <w:rFonts w:ascii="Times New Roman" w:hAnsi="Times New Roman" w:cs="Times New Roman"/>
          <w:sz w:val="28"/>
          <w:szCs w:val="28"/>
        </w:rPr>
        <w:t>Социальное и медицинское обеспечение</w:t>
      </w:r>
      <w:r w:rsidRPr="00EA536F">
        <w:rPr>
          <w:rFonts w:ascii="Times New Roman" w:hAnsi="Times New Roman" w:cs="Times New Roman"/>
          <w:sz w:val="28"/>
          <w:szCs w:val="28"/>
        </w:rPr>
        <w:t xml:space="preserve"> граждан занимает </w:t>
      </w:r>
      <w:r w:rsidRPr="00EA536F">
        <w:rPr>
          <w:rFonts w:ascii="Times New Roman" w:hAnsi="Times New Roman" w:cs="Times New Roman"/>
          <w:sz w:val="28"/>
          <w:szCs w:val="28"/>
        </w:rPr>
        <w:lastRenderedPageBreak/>
        <w:t xml:space="preserve">одно из главных мест в жизни государства и общества. </w:t>
      </w:r>
      <w:bookmarkStart w:id="0" w:name="882"/>
      <w:r w:rsidRPr="00EA536F">
        <w:rPr>
          <w:rFonts w:ascii="Times New Roman" w:hAnsi="Times New Roman" w:cs="Times New Roman"/>
          <w:sz w:val="28"/>
          <w:szCs w:val="28"/>
        </w:rPr>
        <w:t xml:space="preserve">Социальные обязательств государства перед гражданами отражены в многочисленных нормативных документах, регулирующих данную сферу на разных уровнях государственного управления. </w:t>
      </w:r>
    </w:p>
    <w:p w:rsidR="00A23E1A" w:rsidRPr="00EA536F" w:rsidRDefault="00A23E1A" w:rsidP="000C430A">
      <w:pPr>
        <w:spacing w:after="0" w:line="240" w:lineRule="auto"/>
        <w:ind w:firstLine="709"/>
        <w:jc w:val="both"/>
        <w:rPr>
          <w:rFonts w:ascii="Times New Roman" w:hAnsi="Times New Roman" w:cs="Times New Roman"/>
          <w:sz w:val="28"/>
          <w:szCs w:val="28"/>
        </w:rPr>
      </w:pPr>
      <w:r w:rsidRPr="00EA536F">
        <w:rPr>
          <w:rFonts w:ascii="Times New Roman" w:eastAsiaTheme="minorEastAsia" w:hAnsi="Times New Roman" w:cs="Times New Roman"/>
          <w:sz w:val="28"/>
          <w:szCs w:val="28"/>
        </w:rPr>
        <w:t>Так, в Забайкальском крае продолжается реализация государственной программы Забайкальского края «Социальная поддержка граждан на 2014-2020 годы», утвержденная Постановление</w:t>
      </w:r>
      <w:r w:rsidR="008A46A1">
        <w:rPr>
          <w:rFonts w:ascii="Times New Roman" w:eastAsiaTheme="minorEastAsia" w:hAnsi="Times New Roman" w:cs="Times New Roman"/>
          <w:sz w:val="28"/>
          <w:szCs w:val="28"/>
        </w:rPr>
        <w:t>м</w:t>
      </w:r>
      <w:r w:rsidRPr="00EA536F">
        <w:rPr>
          <w:rFonts w:ascii="Times New Roman" w:eastAsiaTheme="minorEastAsia" w:hAnsi="Times New Roman" w:cs="Times New Roman"/>
          <w:sz w:val="28"/>
          <w:szCs w:val="28"/>
        </w:rPr>
        <w:t xml:space="preserve"> Правительства Забайкальского края от 10 июня 2014 года № 328.  </w:t>
      </w:r>
      <w:r w:rsidRPr="00EA536F">
        <w:rPr>
          <w:rFonts w:ascii="Times New Roman" w:hAnsi="Times New Roman" w:cs="Times New Roman"/>
          <w:sz w:val="28"/>
          <w:szCs w:val="28"/>
        </w:rPr>
        <w:t>Данная программа ориентирована на создание равных условий, обеспечивающих достойное качество жизни и защиту социально уязвимых категорий населения, к которым относятся, в частности, малообеспеченные граждане, семьи с детьми, люди пожилого возраста, инвалиды, лица, попавшие в трудную жизненную ситуацию.</w:t>
      </w:r>
    </w:p>
    <w:p w:rsidR="00A23E1A" w:rsidRPr="00EA536F" w:rsidRDefault="00A23E1A"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Новую выплату на третьего ребенка и последующих детей, родившихся с  января 2019 года и до достижения ими трех лет, могут получить многодетные семьи в Забайкальском крае.</w:t>
      </w:r>
      <w:r w:rsidR="00EE6A5A">
        <w:rPr>
          <w:rFonts w:ascii="Times New Roman" w:hAnsi="Times New Roman" w:cs="Times New Roman"/>
          <w:sz w:val="28"/>
          <w:szCs w:val="28"/>
        </w:rPr>
        <w:t xml:space="preserve"> </w:t>
      </w:r>
      <w:r w:rsidRPr="00EA536F">
        <w:rPr>
          <w:rFonts w:ascii="Times New Roman" w:hAnsi="Times New Roman" w:cs="Times New Roman"/>
          <w:sz w:val="28"/>
          <w:szCs w:val="28"/>
        </w:rPr>
        <w:t>Размер выплаты равен прожиточн</w:t>
      </w:r>
      <w:r>
        <w:rPr>
          <w:rFonts w:ascii="Times New Roman" w:hAnsi="Times New Roman" w:cs="Times New Roman"/>
          <w:sz w:val="28"/>
          <w:szCs w:val="28"/>
        </w:rPr>
        <w:t>о</w:t>
      </w:r>
      <w:r w:rsidRPr="00EA536F">
        <w:rPr>
          <w:rFonts w:ascii="Times New Roman" w:hAnsi="Times New Roman" w:cs="Times New Roman"/>
          <w:sz w:val="28"/>
          <w:szCs w:val="28"/>
        </w:rPr>
        <w:t>му минимуму</w:t>
      </w:r>
      <w:r w:rsidR="008A46A1">
        <w:rPr>
          <w:rFonts w:ascii="Times New Roman" w:hAnsi="Times New Roman" w:cs="Times New Roman"/>
          <w:sz w:val="28"/>
          <w:szCs w:val="28"/>
        </w:rPr>
        <w:t xml:space="preserve"> на </w:t>
      </w:r>
      <w:r w:rsidRPr="00EA536F">
        <w:rPr>
          <w:rFonts w:ascii="Times New Roman" w:hAnsi="Times New Roman" w:cs="Times New Roman"/>
          <w:sz w:val="28"/>
          <w:szCs w:val="28"/>
        </w:rPr>
        <w:t xml:space="preserve"> ребенка, который установлен в Забайкальском крае на 2019 год в размере 11 801 рубль 16 копеек. При этом выплата имеет адресный характер и выплачивается только семьям, в которых среднедушевой доход составляет менее полутора прожиточных минимумов трудоспособного населения.</w:t>
      </w:r>
    </w:p>
    <w:p w:rsidR="009B772E" w:rsidRDefault="00A23E1A" w:rsidP="000C430A">
      <w:pPr>
        <w:spacing w:after="0" w:line="240" w:lineRule="auto"/>
        <w:ind w:firstLine="709"/>
        <w:jc w:val="both"/>
        <w:rPr>
          <w:rFonts w:ascii="Times New Roman" w:hAnsi="Times New Roman" w:cs="Times New Roman"/>
          <w:noProof/>
          <w:sz w:val="28"/>
          <w:szCs w:val="28"/>
          <w:lang w:eastAsia="ru-RU"/>
        </w:rPr>
      </w:pPr>
      <w:r w:rsidRPr="00EA536F">
        <w:rPr>
          <w:rFonts w:ascii="Times New Roman" w:hAnsi="Times New Roman" w:cs="Times New Roman"/>
          <w:sz w:val="28"/>
          <w:szCs w:val="28"/>
        </w:rPr>
        <w:t xml:space="preserve">Внесены изменения в Закон Забайкальского края </w:t>
      </w:r>
      <w:r w:rsidR="00EE6A5A">
        <w:rPr>
          <w:rFonts w:ascii="Times New Roman" w:hAnsi="Times New Roman" w:cs="Times New Roman"/>
          <w:sz w:val="28"/>
          <w:szCs w:val="28"/>
        </w:rPr>
        <w:t>«</w:t>
      </w:r>
      <w:r w:rsidRPr="00EA536F">
        <w:rPr>
          <w:rFonts w:ascii="Times New Roman" w:hAnsi="Times New Roman" w:cs="Times New Roman"/>
          <w:sz w:val="28"/>
          <w:szCs w:val="28"/>
        </w:rPr>
        <w:t xml:space="preserve">О мерах социальной поддержки в оказании </w:t>
      </w:r>
      <w:proofErr w:type="gramStart"/>
      <w:r w:rsidRPr="00EA536F">
        <w:rPr>
          <w:rFonts w:ascii="Times New Roman" w:hAnsi="Times New Roman" w:cs="Times New Roman"/>
          <w:sz w:val="28"/>
          <w:szCs w:val="28"/>
        </w:rPr>
        <w:t>медико-социальной</w:t>
      </w:r>
      <w:proofErr w:type="gramEnd"/>
      <w:r w:rsidRPr="00EA536F">
        <w:rPr>
          <w:rFonts w:ascii="Times New Roman" w:hAnsi="Times New Roman" w:cs="Times New Roman"/>
          <w:sz w:val="28"/>
          <w:szCs w:val="28"/>
        </w:rPr>
        <w:t xml:space="preserve"> помощи и лекарственном обеспечении отдельным категориям граждан</w:t>
      </w:r>
      <w:r w:rsidR="00EE6A5A">
        <w:rPr>
          <w:rFonts w:ascii="Times New Roman" w:hAnsi="Times New Roman" w:cs="Times New Roman"/>
          <w:sz w:val="28"/>
          <w:szCs w:val="28"/>
        </w:rPr>
        <w:t>»</w:t>
      </w:r>
      <w:r w:rsidRPr="00EA536F">
        <w:rPr>
          <w:rFonts w:ascii="Times New Roman" w:hAnsi="Times New Roman" w:cs="Times New Roman"/>
          <w:sz w:val="28"/>
          <w:szCs w:val="28"/>
        </w:rPr>
        <w:t xml:space="preserve"> в части закрепления перечня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rsidR="00A23E1A" w:rsidRDefault="00A23E1A" w:rsidP="000C430A">
      <w:pPr>
        <w:spacing w:after="0" w:line="240" w:lineRule="auto"/>
        <w:ind w:firstLine="709"/>
        <w:jc w:val="both"/>
        <w:outlineLvl w:val="0"/>
        <w:rPr>
          <w:rFonts w:ascii="Times New Roman" w:hAnsi="Times New Roman" w:cs="Times New Roman"/>
          <w:sz w:val="28"/>
          <w:szCs w:val="28"/>
        </w:rPr>
      </w:pPr>
      <w:r w:rsidRPr="00EA536F">
        <w:rPr>
          <w:rFonts w:ascii="Times New Roman" w:hAnsi="Times New Roman" w:cs="Times New Roman"/>
          <w:sz w:val="28"/>
          <w:szCs w:val="28"/>
        </w:rPr>
        <w:t xml:space="preserve">Вместе с тем проблемы социальной защиты продолжают оставаться актуальными. Жалобы и обращения граждан, поступающие в адрес Уполномоченного, свидетельствуют об этом. Всего за прошедший год по вопросам социального обеспечения  поступило 159 обращений (в 2017 </w:t>
      </w:r>
      <w:r w:rsidR="006D0A9A">
        <w:rPr>
          <w:rFonts w:ascii="Times New Roman" w:hAnsi="Times New Roman" w:cs="Times New Roman"/>
          <w:sz w:val="28"/>
          <w:szCs w:val="28"/>
        </w:rPr>
        <w:t>–</w:t>
      </w:r>
      <w:r w:rsidRPr="00EA536F">
        <w:rPr>
          <w:rFonts w:ascii="Times New Roman" w:hAnsi="Times New Roman" w:cs="Times New Roman"/>
          <w:sz w:val="28"/>
          <w:szCs w:val="28"/>
        </w:rPr>
        <w:t xml:space="preserve"> 127 обращений). </w:t>
      </w:r>
    </w:p>
    <w:p w:rsidR="009F3D3B" w:rsidRDefault="009F3D3B" w:rsidP="009F3D3B">
      <w:pPr>
        <w:spacing w:after="0" w:line="360" w:lineRule="auto"/>
        <w:jc w:val="both"/>
        <w:outlineLvl w:val="0"/>
        <w:rPr>
          <w:rFonts w:ascii="Times New Roman" w:hAnsi="Times New Roman" w:cs="Times New Roman"/>
          <w:sz w:val="28"/>
          <w:szCs w:val="28"/>
        </w:rPr>
      </w:pPr>
      <w:r w:rsidRPr="00D87363">
        <w:rPr>
          <w:rFonts w:ascii="Times New Roman" w:hAnsi="Times New Roman" w:cs="Times New Roman"/>
          <w:noProof/>
          <w:sz w:val="28"/>
          <w:szCs w:val="28"/>
          <w:lang w:eastAsia="ru-RU"/>
        </w:rPr>
        <w:drawing>
          <wp:inline distT="0" distB="0" distL="0" distR="0" wp14:anchorId="6C66775B" wp14:editId="31FDCF80">
            <wp:extent cx="5895975" cy="2686050"/>
            <wp:effectExtent l="0" t="0" r="0" b="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F3D3B" w:rsidRPr="000265FF" w:rsidRDefault="00A23E1A" w:rsidP="00E36842">
      <w:pPr>
        <w:spacing w:after="0" w:line="240" w:lineRule="auto"/>
        <w:jc w:val="both"/>
        <w:rPr>
          <w:rFonts w:ascii="Times New Roman" w:hAnsi="Times New Roman" w:cs="Times New Roman"/>
          <w:sz w:val="28"/>
          <w:szCs w:val="28"/>
        </w:rPr>
      </w:pPr>
      <w:r w:rsidRPr="000265FF">
        <w:rPr>
          <w:rFonts w:ascii="Times New Roman" w:hAnsi="Times New Roman" w:cs="Times New Roman"/>
          <w:sz w:val="28"/>
          <w:szCs w:val="28"/>
        </w:rPr>
        <w:lastRenderedPageBreak/>
        <w:tab/>
      </w:r>
      <w:r w:rsidR="009F3D3B" w:rsidRPr="00D87363">
        <w:rPr>
          <w:rFonts w:ascii="Times New Roman" w:hAnsi="Times New Roman" w:cs="Times New Roman"/>
          <w:noProof/>
          <w:sz w:val="28"/>
          <w:szCs w:val="28"/>
          <w:lang w:eastAsia="ru-RU"/>
        </w:rPr>
        <w:drawing>
          <wp:inline distT="0" distB="0" distL="0" distR="0" wp14:anchorId="46840B0A" wp14:editId="52A853AD">
            <wp:extent cx="5877920" cy="5321643"/>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6842" w:rsidRDefault="00E36842" w:rsidP="00751D51">
      <w:pPr>
        <w:spacing w:after="0" w:line="240" w:lineRule="auto"/>
        <w:ind w:firstLine="708"/>
        <w:jc w:val="both"/>
        <w:rPr>
          <w:rFonts w:ascii="Times New Roman" w:hAnsi="Times New Roman" w:cs="Times New Roman"/>
          <w:sz w:val="28"/>
          <w:szCs w:val="28"/>
        </w:rPr>
      </w:pPr>
    </w:p>
    <w:p w:rsidR="00751D51" w:rsidRDefault="00751D51" w:rsidP="00751D51">
      <w:pPr>
        <w:spacing w:after="0" w:line="240" w:lineRule="auto"/>
        <w:ind w:firstLine="708"/>
        <w:jc w:val="both"/>
        <w:rPr>
          <w:rFonts w:ascii="Times New Roman" w:hAnsi="Times New Roman" w:cs="Times New Roman"/>
          <w:sz w:val="28"/>
          <w:szCs w:val="28"/>
        </w:rPr>
      </w:pPr>
      <w:r w:rsidRPr="000265FF">
        <w:rPr>
          <w:rFonts w:ascii="Times New Roman" w:hAnsi="Times New Roman" w:cs="Times New Roman"/>
          <w:sz w:val="28"/>
          <w:szCs w:val="28"/>
        </w:rPr>
        <w:t>Р</w:t>
      </w:r>
      <w:r>
        <w:rPr>
          <w:rFonts w:ascii="Times New Roman" w:hAnsi="Times New Roman" w:cs="Times New Roman"/>
          <w:sz w:val="28"/>
          <w:szCs w:val="28"/>
        </w:rPr>
        <w:t>е</w:t>
      </w:r>
      <w:r w:rsidRPr="000265FF">
        <w:rPr>
          <w:rFonts w:ascii="Times New Roman" w:hAnsi="Times New Roman" w:cs="Times New Roman"/>
          <w:sz w:val="28"/>
          <w:szCs w:val="28"/>
        </w:rPr>
        <w:t>шение  различных  социальных проблем в крае было осложнено произошедшим в июле 2018 года</w:t>
      </w:r>
      <w:r>
        <w:rPr>
          <w:rFonts w:ascii="Times New Roman" w:hAnsi="Times New Roman" w:cs="Times New Roman"/>
          <w:sz w:val="28"/>
          <w:szCs w:val="28"/>
        </w:rPr>
        <w:t xml:space="preserve"> в крае</w:t>
      </w:r>
      <w:r w:rsidRPr="000265FF">
        <w:rPr>
          <w:rFonts w:ascii="Times New Roman" w:hAnsi="Times New Roman" w:cs="Times New Roman"/>
          <w:sz w:val="28"/>
          <w:szCs w:val="28"/>
        </w:rPr>
        <w:t xml:space="preserve"> стихийным явлением природного характера</w:t>
      </w:r>
      <w:r>
        <w:rPr>
          <w:rFonts w:ascii="Times New Roman" w:hAnsi="Times New Roman" w:cs="Times New Roman"/>
          <w:sz w:val="28"/>
          <w:szCs w:val="28"/>
        </w:rPr>
        <w:t xml:space="preserve">  –  паводком</w:t>
      </w:r>
      <w:r w:rsidRPr="000265FF">
        <w:rPr>
          <w:rFonts w:ascii="Times New Roman" w:hAnsi="Times New Roman" w:cs="Times New Roman"/>
          <w:sz w:val="28"/>
          <w:szCs w:val="28"/>
        </w:rPr>
        <w:t xml:space="preserve">, </w:t>
      </w:r>
      <w:r>
        <w:rPr>
          <w:rFonts w:ascii="Times New Roman" w:hAnsi="Times New Roman" w:cs="Times New Roman"/>
          <w:sz w:val="28"/>
          <w:szCs w:val="28"/>
        </w:rPr>
        <w:t>причинившим</w:t>
      </w:r>
      <w:r w:rsidRPr="000265FF">
        <w:rPr>
          <w:rFonts w:ascii="Times New Roman" w:hAnsi="Times New Roman" w:cs="Times New Roman"/>
          <w:sz w:val="28"/>
          <w:szCs w:val="28"/>
        </w:rPr>
        <w:t xml:space="preserve"> крупный ущерб, как гражданам, так и инфраструктуре</w:t>
      </w:r>
      <w:r>
        <w:rPr>
          <w:rFonts w:ascii="Times New Roman" w:hAnsi="Times New Roman" w:cs="Times New Roman"/>
          <w:sz w:val="28"/>
          <w:szCs w:val="28"/>
        </w:rPr>
        <w:t xml:space="preserve"> края</w:t>
      </w:r>
      <w:r w:rsidRPr="000265FF">
        <w:rPr>
          <w:rFonts w:ascii="Times New Roman" w:hAnsi="Times New Roman" w:cs="Times New Roman"/>
          <w:sz w:val="28"/>
          <w:szCs w:val="28"/>
        </w:rPr>
        <w:t>.</w:t>
      </w:r>
    </w:p>
    <w:p w:rsidR="00A23E1A" w:rsidRDefault="00A23E1A" w:rsidP="00751D51">
      <w:pPr>
        <w:spacing w:after="0" w:line="240" w:lineRule="auto"/>
        <w:ind w:firstLine="708"/>
        <w:jc w:val="both"/>
        <w:rPr>
          <w:rFonts w:ascii="Times New Roman" w:eastAsia="Times New Roman" w:hAnsi="Times New Roman" w:cs="Times New Roman"/>
          <w:sz w:val="28"/>
          <w:szCs w:val="28"/>
        </w:rPr>
      </w:pPr>
      <w:r w:rsidRPr="000265FF">
        <w:rPr>
          <w:rFonts w:ascii="Times New Roman" w:hAnsi="Times New Roman" w:cs="Times New Roman"/>
          <w:sz w:val="28"/>
          <w:szCs w:val="28"/>
        </w:rPr>
        <w:t xml:space="preserve">По </w:t>
      </w:r>
      <w:r>
        <w:rPr>
          <w:rFonts w:ascii="Times New Roman" w:hAnsi="Times New Roman" w:cs="Times New Roman"/>
          <w:sz w:val="28"/>
          <w:szCs w:val="28"/>
        </w:rPr>
        <w:t>размеру ущерба</w:t>
      </w:r>
      <w:r w:rsidRPr="000265FF">
        <w:rPr>
          <w:rFonts w:ascii="Times New Roman" w:hAnsi="Times New Roman" w:cs="Times New Roman"/>
          <w:sz w:val="28"/>
          <w:szCs w:val="28"/>
        </w:rPr>
        <w:t xml:space="preserve"> </w:t>
      </w:r>
      <w:r>
        <w:rPr>
          <w:rFonts w:ascii="Times New Roman" w:hAnsi="Times New Roman" w:cs="Times New Roman"/>
          <w:sz w:val="28"/>
          <w:szCs w:val="28"/>
        </w:rPr>
        <w:t>паводковые явления</w:t>
      </w:r>
      <w:r w:rsidRPr="000265FF">
        <w:rPr>
          <w:rFonts w:ascii="Times New Roman" w:hAnsi="Times New Roman" w:cs="Times New Roman"/>
          <w:sz w:val="28"/>
          <w:szCs w:val="28"/>
        </w:rPr>
        <w:t xml:space="preserve"> можно сравнить  с лесными пожарами, произошедшими </w:t>
      </w:r>
      <w:r>
        <w:rPr>
          <w:rFonts w:ascii="Times New Roman" w:hAnsi="Times New Roman" w:cs="Times New Roman"/>
          <w:sz w:val="28"/>
          <w:szCs w:val="28"/>
        </w:rPr>
        <w:t xml:space="preserve">в крае </w:t>
      </w:r>
      <w:r w:rsidRPr="000265FF">
        <w:rPr>
          <w:rFonts w:ascii="Times New Roman" w:hAnsi="Times New Roman" w:cs="Times New Roman"/>
          <w:sz w:val="28"/>
          <w:szCs w:val="28"/>
        </w:rPr>
        <w:t xml:space="preserve">в 2015 году, когда </w:t>
      </w:r>
      <w:r>
        <w:rPr>
          <w:rFonts w:ascii="Times New Roman" w:hAnsi="Times New Roman" w:cs="Times New Roman"/>
          <w:sz w:val="28"/>
          <w:szCs w:val="28"/>
        </w:rPr>
        <w:t xml:space="preserve">от </w:t>
      </w:r>
      <w:r w:rsidR="005E75A4">
        <w:rPr>
          <w:rFonts w:ascii="Times New Roman" w:hAnsi="Times New Roman" w:cs="Times New Roman"/>
          <w:sz w:val="28"/>
          <w:szCs w:val="28"/>
        </w:rPr>
        <w:t xml:space="preserve"> огня пострадало </w:t>
      </w:r>
      <w:r>
        <w:rPr>
          <w:rFonts w:ascii="Times New Roman" w:hAnsi="Times New Roman" w:cs="Times New Roman"/>
          <w:sz w:val="28"/>
          <w:szCs w:val="28"/>
        </w:rPr>
        <w:t>более 20 тыс.</w:t>
      </w:r>
      <w:r w:rsidR="005E75A4">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r w:rsidRPr="000265FF">
        <w:rPr>
          <w:rFonts w:ascii="Times New Roman" w:hAnsi="Times New Roman" w:cs="Times New Roman"/>
          <w:sz w:val="28"/>
          <w:szCs w:val="28"/>
        </w:rPr>
        <w:t xml:space="preserve">было </w:t>
      </w:r>
      <w:r w:rsidRPr="000265FF">
        <w:rPr>
          <w:rFonts w:ascii="Times New Roman" w:eastAsia="Times New Roman" w:hAnsi="Times New Roman" w:cs="Times New Roman"/>
          <w:sz w:val="28"/>
          <w:szCs w:val="28"/>
        </w:rPr>
        <w:t>уничтож</w:t>
      </w:r>
      <w:r w:rsidRPr="000265FF">
        <w:rPr>
          <w:rFonts w:ascii="Times New Roman" w:hAnsi="Times New Roman" w:cs="Times New Roman"/>
          <w:sz w:val="28"/>
          <w:szCs w:val="28"/>
        </w:rPr>
        <w:t>ено</w:t>
      </w:r>
      <w:r w:rsidRPr="000265FF">
        <w:rPr>
          <w:rFonts w:ascii="Times New Roman" w:eastAsia="Times New Roman" w:hAnsi="Times New Roman" w:cs="Times New Roman"/>
          <w:sz w:val="28"/>
          <w:szCs w:val="28"/>
        </w:rPr>
        <w:t xml:space="preserve"> 203 жилых</w:t>
      </w:r>
      <w:r w:rsidRPr="000265FF">
        <w:rPr>
          <w:rFonts w:ascii="Times New Roman" w:hAnsi="Times New Roman" w:cs="Times New Roman"/>
          <w:sz w:val="28"/>
          <w:szCs w:val="28"/>
        </w:rPr>
        <w:t xml:space="preserve"> и 284 дачных домов </w:t>
      </w:r>
      <w:r w:rsidR="005744B4">
        <w:rPr>
          <w:rFonts w:ascii="Times New Roman" w:hAnsi="Times New Roman" w:cs="Times New Roman"/>
          <w:sz w:val="28"/>
          <w:szCs w:val="28"/>
        </w:rPr>
        <w:t xml:space="preserve">       </w:t>
      </w:r>
      <w:r w:rsidRPr="000265FF">
        <w:rPr>
          <w:rFonts w:ascii="Times New Roman" w:hAnsi="Times New Roman" w:cs="Times New Roman"/>
          <w:sz w:val="28"/>
          <w:szCs w:val="28"/>
        </w:rPr>
        <w:t xml:space="preserve">в </w:t>
      </w:r>
      <w:r w:rsidRPr="000265FF">
        <w:rPr>
          <w:rFonts w:ascii="Times New Roman" w:eastAsia="Times New Roman" w:hAnsi="Times New Roman" w:cs="Times New Roman"/>
          <w:sz w:val="28"/>
          <w:szCs w:val="28"/>
        </w:rPr>
        <w:t>18</w:t>
      </w:r>
      <w:r w:rsidR="00BD49C6">
        <w:rPr>
          <w:rFonts w:ascii="Times New Roman" w:eastAsia="Times New Roman" w:hAnsi="Times New Roman" w:cs="Times New Roman"/>
          <w:sz w:val="28"/>
          <w:szCs w:val="28"/>
        </w:rPr>
        <w:t>-ти</w:t>
      </w:r>
      <w:r w:rsidRPr="000265FF">
        <w:rPr>
          <w:rFonts w:ascii="Times New Roman" w:eastAsia="Times New Roman" w:hAnsi="Times New Roman" w:cs="Times New Roman"/>
          <w:sz w:val="28"/>
          <w:szCs w:val="28"/>
        </w:rPr>
        <w:t xml:space="preserve"> населенных пунктах</w:t>
      </w:r>
      <w:r>
        <w:rPr>
          <w:rFonts w:ascii="Times New Roman" w:eastAsia="Times New Roman" w:hAnsi="Times New Roman" w:cs="Times New Roman"/>
          <w:sz w:val="28"/>
          <w:szCs w:val="28"/>
        </w:rPr>
        <w:t>.</w:t>
      </w:r>
    </w:p>
    <w:p w:rsidR="00A23E1A" w:rsidRPr="000265FF" w:rsidRDefault="00A23E1A" w:rsidP="000C430A">
      <w:pPr>
        <w:spacing w:after="0" w:line="240" w:lineRule="auto"/>
        <w:jc w:val="both"/>
        <w:rPr>
          <w:rFonts w:ascii="Times New Roman" w:hAnsi="Times New Roman" w:cs="Times New Roman"/>
          <w:sz w:val="28"/>
          <w:szCs w:val="28"/>
        </w:rPr>
      </w:pPr>
      <w:r w:rsidRPr="000265FF">
        <w:rPr>
          <w:rFonts w:ascii="Times New Roman" w:hAnsi="Times New Roman" w:cs="Times New Roman"/>
          <w:sz w:val="28"/>
          <w:szCs w:val="28"/>
        </w:rPr>
        <w:tab/>
        <w:t xml:space="preserve">В результате значительного выпадения осадков с </w:t>
      </w:r>
      <w:r w:rsidR="008D52D2">
        <w:rPr>
          <w:rFonts w:ascii="Times New Roman" w:hAnsi="Times New Roman" w:cs="Times New Roman"/>
          <w:sz w:val="28"/>
          <w:szCs w:val="28"/>
        </w:rPr>
        <w:t xml:space="preserve"> </w:t>
      </w:r>
      <w:r w:rsidRPr="000265FF">
        <w:rPr>
          <w:rFonts w:ascii="Times New Roman" w:hAnsi="Times New Roman" w:cs="Times New Roman"/>
          <w:sz w:val="28"/>
          <w:szCs w:val="28"/>
        </w:rPr>
        <w:t xml:space="preserve">7 по 24 июля 2018 года паводковыми водами были затоплены 60 населенных пунктов в 14 районах </w:t>
      </w:r>
      <w:r w:rsidR="00C621BA">
        <w:rPr>
          <w:rFonts w:ascii="Times New Roman" w:hAnsi="Times New Roman" w:cs="Times New Roman"/>
          <w:sz w:val="28"/>
          <w:szCs w:val="28"/>
        </w:rPr>
        <w:t xml:space="preserve">края </w:t>
      </w:r>
      <w:r w:rsidRPr="000265FF">
        <w:rPr>
          <w:rFonts w:ascii="Times New Roman" w:hAnsi="Times New Roman" w:cs="Times New Roman"/>
          <w:sz w:val="28"/>
          <w:szCs w:val="28"/>
        </w:rPr>
        <w:t xml:space="preserve">и </w:t>
      </w:r>
      <w:r w:rsidR="00C621BA">
        <w:rPr>
          <w:rFonts w:ascii="Times New Roman" w:hAnsi="Times New Roman" w:cs="Times New Roman"/>
          <w:sz w:val="28"/>
          <w:szCs w:val="28"/>
        </w:rPr>
        <w:t xml:space="preserve">в </w:t>
      </w:r>
      <w:r w:rsidRPr="000265FF">
        <w:rPr>
          <w:rFonts w:ascii="Times New Roman" w:hAnsi="Times New Roman" w:cs="Times New Roman"/>
          <w:sz w:val="28"/>
          <w:szCs w:val="28"/>
        </w:rPr>
        <w:t>г. Чите. Разрушено 14 и повреждено 29 мостов</w:t>
      </w:r>
      <w:r w:rsidR="00C621BA">
        <w:rPr>
          <w:rFonts w:ascii="Times New Roman" w:hAnsi="Times New Roman" w:cs="Times New Roman"/>
          <w:sz w:val="28"/>
          <w:szCs w:val="28"/>
        </w:rPr>
        <w:t xml:space="preserve">. </w:t>
      </w:r>
      <w:r w:rsidRPr="000265FF">
        <w:rPr>
          <w:rFonts w:ascii="Times New Roman" w:eastAsia="Times New Roman" w:hAnsi="Times New Roman" w:cs="Times New Roman"/>
          <w:bCs/>
          <w:kern w:val="36"/>
          <w:sz w:val="28"/>
          <w:szCs w:val="28"/>
        </w:rPr>
        <w:t xml:space="preserve"> Стихийное бедствие причинило огромный имущественный ущерб гражданам, проживающим </w:t>
      </w:r>
      <w:r w:rsidRPr="000265FF">
        <w:rPr>
          <w:rFonts w:ascii="Times New Roman" w:hAnsi="Times New Roman" w:cs="Times New Roman"/>
          <w:sz w:val="28"/>
          <w:szCs w:val="28"/>
        </w:rPr>
        <w:t xml:space="preserve">на территории г. Читы, Читинского, </w:t>
      </w:r>
      <w:proofErr w:type="spellStart"/>
      <w:r w:rsidRPr="000265FF">
        <w:rPr>
          <w:rFonts w:ascii="Times New Roman" w:hAnsi="Times New Roman" w:cs="Times New Roman"/>
          <w:sz w:val="28"/>
          <w:szCs w:val="28"/>
        </w:rPr>
        <w:t>Шилкинского</w:t>
      </w:r>
      <w:proofErr w:type="spellEnd"/>
      <w:r w:rsidR="00C621BA">
        <w:rPr>
          <w:rFonts w:ascii="Times New Roman" w:hAnsi="Times New Roman" w:cs="Times New Roman"/>
          <w:sz w:val="28"/>
          <w:szCs w:val="28"/>
        </w:rPr>
        <w:t>,</w:t>
      </w:r>
      <w:r w:rsidRPr="000265FF">
        <w:rPr>
          <w:rFonts w:ascii="Times New Roman" w:hAnsi="Times New Roman" w:cs="Times New Roman"/>
          <w:sz w:val="28"/>
          <w:szCs w:val="28"/>
        </w:rPr>
        <w:t xml:space="preserve"> Нерчинского и ряда других районов. Было затоплено 839 жилых домов, в которых проживало свыше 6 тыс. человек, 2,4 тыс. земельных участков,  32 садовых и дачных товарищества.</w:t>
      </w:r>
    </w:p>
    <w:p w:rsidR="00A23E1A" w:rsidRPr="000265FF" w:rsidRDefault="00A23E1A" w:rsidP="000C430A">
      <w:pPr>
        <w:spacing w:after="0" w:line="240" w:lineRule="auto"/>
        <w:jc w:val="both"/>
        <w:rPr>
          <w:rFonts w:ascii="Times New Roman" w:eastAsia="Times New Roman" w:hAnsi="Times New Roman" w:cs="Times New Roman"/>
          <w:sz w:val="28"/>
          <w:szCs w:val="28"/>
        </w:rPr>
      </w:pPr>
      <w:r w:rsidRPr="000265FF">
        <w:rPr>
          <w:rFonts w:ascii="Times New Roman" w:eastAsia="Times New Roman" w:hAnsi="Times New Roman" w:cs="Times New Roman"/>
          <w:bCs/>
          <w:kern w:val="36"/>
          <w:sz w:val="28"/>
          <w:szCs w:val="28"/>
        </w:rPr>
        <w:lastRenderedPageBreak/>
        <w:tab/>
      </w:r>
      <w:proofErr w:type="gramStart"/>
      <w:r>
        <w:rPr>
          <w:rFonts w:ascii="Times New Roman" w:eastAsia="Times New Roman" w:hAnsi="Times New Roman" w:cs="Times New Roman"/>
          <w:bCs/>
          <w:kern w:val="36"/>
          <w:sz w:val="28"/>
          <w:szCs w:val="28"/>
        </w:rPr>
        <w:t>Поскольку, в</w:t>
      </w:r>
      <w:r w:rsidRPr="000265FF">
        <w:rPr>
          <w:rFonts w:ascii="Times New Roman" w:hAnsi="Times New Roman" w:cs="Times New Roman"/>
          <w:sz w:val="28"/>
          <w:szCs w:val="28"/>
        </w:rPr>
        <w:t xml:space="preserve"> соответствии с</w:t>
      </w:r>
      <w:r>
        <w:rPr>
          <w:rFonts w:ascii="Times New Roman" w:hAnsi="Times New Roman" w:cs="Times New Roman"/>
          <w:sz w:val="28"/>
          <w:szCs w:val="28"/>
        </w:rPr>
        <w:t>о ст. 1 Ф</w:t>
      </w:r>
      <w:r w:rsidR="00EE6A5A">
        <w:rPr>
          <w:rFonts w:ascii="Times New Roman" w:hAnsi="Times New Roman" w:cs="Times New Roman"/>
          <w:sz w:val="28"/>
          <w:szCs w:val="28"/>
        </w:rPr>
        <w:t>едерального закона</w:t>
      </w:r>
      <w:r w:rsidRPr="000265FF">
        <w:rPr>
          <w:rFonts w:ascii="Times New Roman" w:hAnsi="Times New Roman" w:cs="Times New Roman"/>
          <w:sz w:val="28"/>
          <w:szCs w:val="28"/>
        </w:rPr>
        <w:t xml:space="preserve"> от 21</w:t>
      </w:r>
      <w:r w:rsidR="00EE6A5A">
        <w:rPr>
          <w:rFonts w:ascii="Times New Roman" w:hAnsi="Times New Roman" w:cs="Times New Roman"/>
          <w:sz w:val="28"/>
          <w:szCs w:val="28"/>
        </w:rPr>
        <w:t xml:space="preserve"> декабря</w:t>
      </w:r>
      <w:r w:rsidRPr="000265FF">
        <w:rPr>
          <w:rFonts w:ascii="Times New Roman" w:hAnsi="Times New Roman" w:cs="Times New Roman"/>
          <w:sz w:val="28"/>
          <w:szCs w:val="28"/>
        </w:rPr>
        <w:t xml:space="preserve"> 1994 г</w:t>
      </w:r>
      <w:r w:rsidR="00EE6A5A">
        <w:rPr>
          <w:rFonts w:ascii="Times New Roman" w:hAnsi="Times New Roman" w:cs="Times New Roman"/>
          <w:sz w:val="28"/>
          <w:szCs w:val="28"/>
        </w:rPr>
        <w:t>ода</w:t>
      </w:r>
      <w:r w:rsidRPr="000265FF">
        <w:rPr>
          <w:rFonts w:ascii="Times New Roman" w:hAnsi="Times New Roman" w:cs="Times New Roman"/>
          <w:sz w:val="28"/>
          <w:szCs w:val="28"/>
        </w:rPr>
        <w:t xml:space="preserve"> </w:t>
      </w:r>
      <w:r w:rsidR="00EE6A5A">
        <w:rPr>
          <w:rFonts w:ascii="Times New Roman" w:hAnsi="Times New Roman" w:cs="Times New Roman"/>
          <w:sz w:val="28"/>
          <w:szCs w:val="28"/>
        </w:rPr>
        <w:t>№</w:t>
      </w:r>
      <w:r w:rsidRPr="000265FF">
        <w:rPr>
          <w:rFonts w:ascii="Times New Roman" w:hAnsi="Times New Roman" w:cs="Times New Roman"/>
          <w:sz w:val="28"/>
          <w:szCs w:val="28"/>
        </w:rPr>
        <w:t xml:space="preserve"> 68-ФЗ </w:t>
      </w:r>
      <w:r w:rsidR="00EE6A5A">
        <w:rPr>
          <w:rFonts w:ascii="Times New Roman" w:hAnsi="Times New Roman" w:cs="Times New Roman"/>
          <w:sz w:val="28"/>
          <w:szCs w:val="28"/>
        </w:rPr>
        <w:t>«</w:t>
      </w:r>
      <w:r w:rsidRPr="000265FF">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EE6A5A">
        <w:rPr>
          <w:rFonts w:ascii="Times New Roman" w:hAnsi="Times New Roman" w:cs="Times New Roman"/>
          <w:sz w:val="28"/>
          <w:szCs w:val="28"/>
        </w:rPr>
        <w:t>»</w:t>
      </w:r>
      <w:r w:rsidRPr="000265FF">
        <w:rPr>
          <w:rFonts w:ascii="Times New Roman" w:hAnsi="Times New Roman" w:cs="Times New Roman"/>
          <w:sz w:val="28"/>
          <w:szCs w:val="28"/>
        </w:rPr>
        <w:t xml:space="preserve"> чрезвычайная ситуация </w:t>
      </w:r>
      <w:r w:rsidR="00EE6A5A">
        <w:rPr>
          <w:rFonts w:ascii="Times New Roman" w:hAnsi="Times New Roman" w:cs="Times New Roman"/>
          <w:sz w:val="28"/>
          <w:szCs w:val="28"/>
        </w:rPr>
        <w:t xml:space="preserve">– </w:t>
      </w:r>
      <w:r w:rsidRPr="000265FF">
        <w:rPr>
          <w:rFonts w:ascii="Times New Roman" w:hAnsi="Times New Roman" w:cs="Times New Roman"/>
          <w:sz w:val="28"/>
          <w:szCs w:val="28"/>
        </w:rPr>
        <w:t>это обстановка на определ</w:t>
      </w:r>
      <w:r w:rsidR="00343FA4">
        <w:rPr>
          <w:rFonts w:ascii="Times New Roman" w:hAnsi="Times New Roman" w:cs="Times New Roman"/>
          <w:sz w:val="28"/>
          <w:szCs w:val="28"/>
        </w:rPr>
        <w:t>е</w:t>
      </w:r>
      <w:r w:rsidRPr="000265FF">
        <w:rPr>
          <w:rFonts w:ascii="Times New Roman" w:hAnsi="Times New Roman" w:cs="Times New Roman"/>
          <w:sz w:val="28"/>
          <w:szCs w:val="28"/>
        </w:rPr>
        <w:t>нной территории, сложившаяся в результате  стихийного или иного бедствия, которые могут повлечь или повлекли за собой значительные материальные потери и нарушение условий жизнедеятельности людей</w:t>
      </w:r>
      <w:r>
        <w:rPr>
          <w:rFonts w:ascii="Times New Roman" w:hAnsi="Times New Roman" w:cs="Times New Roman"/>
          <w:sz w:val="28"/>
          <w:szCs w:val="28"/>
        </w:rPr>
        <w:t>,</w:t>
      </w:r>
      <w:r w:rsidRPr="000265FF">
        <w:rPr>
          <w:rFonts w:ascii="Times New Roman" w:eastAsia="Times New Roman" w:hAnsi="Times New Roman" w:cs="Times New Roman"/>
          <w:bCs/>
          <w:kern w:val="36"/>
          <w:sz w:val="28"/>
          <w:szCs w:val="28"/>
        </w:rPr>
        <w:t xml:space="preserve">  постановлени</w:t>
      </w:r>
      <w:r w:rsidR="00343FA4">
        <w:rPr>
          <w:rFonts w:ascii="Times New Roman" w:eastAsia="Times New Roman" w:hAnsi="Times New Roman" w:cs="Times New Roman"/>
          <w:bCs/>
          <w:kern w:val="36"/>
          <w:sz w:val="28"/>
          <w:szCs w:val="28"/>
        </w:rPr>
        <w:t>ем</w:t>
      </w:r>
      <w:r w:rsidRPr="000265FF">
        <w:rPr>
          <w:rFonts w:ascii="Times New Roman" w:eastAsia="Times New Roman" w:hAnsi="Times New Roman" w:cs="Times New Roman"/>
          <w:bCs/>
          <w:kern w:val="36"/>
          <w:sz w:val="28"/>
          <w:szCs w:val="28"/>
        </w:rPr>
        <w:t xml:space="preserve"> Губернатора Забайкальского края от</w:t>
      </w:r>
      <w:proofErr w:type="gramEnd"/>
      <w:r w:rsidRPr="000265FF">
        <w:rPr>
          <w:rFonts w:ascii="Times New Roman" w:eastAsia="Times New Roman" w:hAnsi="Times New Roman" w:cs="Times New Roman"/>
          <w:bCs/>
          <w:kern w:val="36"/>
          <w:sz w:val="28"/>
          <w:szCs w:val="28"/>
        </w:rPr>
        <w:t xml:space="preserve"> 9 июля 2018 года № 45, на территории края был в</w:t>
      </w:r>
      <w:r w:rsidRPr="000265FF">
        <w:rPr>
          <w:rFonts w:ascii="Times New Roman" w:eastAsia="Times New Roman" w:hAnsi="Times New Roman" w:cs="Times New Roman"/>
          <w:sz w:val="28"/>
          <w:szCs w:val="28"/>
        </w:rPr>
        <w:t xml:space="preserve">веден режим чрезвычайной ситуации (далее </w:t>
      </w:r>
      <w:r w:rsidR="007B61F6">
        <w:rPr>
          <w:rFonts w:ascii="Times New Roman" w:eastAsia="Times New Roman" w:hAnsi="Times New Roman" w:cs="Times New Roman"/>
          <w:sz w:val="28"/>
          <w:szCs w:val="28"/>
        </w:rPr>
        <w:t xml:space="preserve">– </w:t>
      </w:r>
      <w:r w:rsidRPr="000265FF">
        <w:rPr>
          <w:rFonts w:ascii="Times New Roman" w:eastAsia="Times New Roman" w:hAnsi="Times New Roman" w:cs="Times New Roman"/>
          <w:sz w:val="28"/>
          <w:szCs w:val="28"/>
        </w:rPr>
        <w:t>ЧС).</w:t>
      </w:r>
    </w:p>
    <w:p w:rsidR="00A23E1A" w:rsidRPr="000265FF" w:rsidRDefault="00A23E1A" w:rsidP="000C430A">
      <w:pPr>
        <w:spacing w:after="0" w:line="240" w:lineRule="auto"/>
        <w:jc w:val="both"/>
        <w:rPr>
          <w:rFonts w:ascii="Times New Roman" w:hAnsi="Times New Roman" w:cs="Times New Roman"/>
          <w:sz w:val="28"/>
          <w:szCs w:val="28"/>
        </w:rPr>
      </w:pPr>
      <w:r w:rsidRPr="000265FF">
        <w:rPr>
          <w:rFonts w:ascii="Times New Roman" w:eastAsia="Times New Roman" w:hAnsi="Times New Roman" w:cs="Times New Roman"/>
          <w:sz w:val="28"/>
          <w:szCs w:val="28"/>
        </w:rPr>
        <w:tab/>
        <w:t xml:space="preserve">Органами исполнительной власти и местного самоуправления </w:t>
      </w:r>
      <w:r>
        <w:rPr>
          <w:rFonts w:ascii="Times New Roman" w:eastAsia="Times New Roman" w:hAnsi="Times New Roman" w:cs="Times New Roman"/>
          <w:sz w:val="28"/>
          <w:szCs w:val="28"/>
        </w:rPr>
        <w:t xml:space="preserve">края </w:t>
      </w:r>
      <w:r w:rsidRPr="000265FF">
        <w:rPr>
          <w:rFonts w:ascii="Times New Roman" w:eastAsia="Times New Roman" w:hAnsi="Times New Roman" w:cs="Times New Roman"/>
          <w:sz w:val="28"/>
          <w:szCs w:val="28"/>
        </w:rPr>
        <w:t>проделана значительная работа по ликвидации последствий ЧС, однако с</w:t>
      </w:r>
      <w:r w:rsidRPr="000265FF">
        <w:rPr>
          <w:rFonts w:ascii="Times New Roman" w:hAnsi="Times New Roman" w:cs="Times New Roman"/>
          <w:sz w:val="28"/>
          <w:szCs w:val="28"/>
        </w:rPr>
        <w:t>ледует констатировать, что  не всегда население края своевременно информировалось об угрозе подтопления</w:t>
      </w:r>
      <w:r>
        <w:rPr>
          <w:rFonts w:ascii="Times New Roman" w:hAnsi="Times New Roman" w:cs="Times New Roman"/>
          <w:sz w:val="28"/>
          <w:szCs w:val="28"/>
        </w:rPr>
        <w:t xml:space="preserve"> и </w:t>
      </w:r>
      <w:r w:rsidRPr="000265FF">
        <w:rPr>
          <w:rFonts w:ascii="Times New Roman" w:hAnsi="Times New Roman" w:cs="Times New Roman"/>
          <w:sz w:val="28"/>
          <w:szCs w:val="28"/>
        </w:rPr>
        <w:t xml:space="preserve"> необходимости эвакуации.</w:t>
      </w:r>
    </w:p>
    <w:p w:rsidR="00A23E1A" w:rsidRPr="000265FF" w:rsidRDefault="00A23E1A" w:rsidP="000C430A">
      <w:pPr>
        <w:spacing w:after="0" w:line="240" w:lineRule="auto"/>
        <w:jc w:val="both"/>
        <w:rPr>
          <w:rFonts w:ascii="Times New Roman" w:hAnsi="Times New Roman" w:cs="Times New Roman"/>
          <w:sz w:val="28"/>
          <w:szCs w:val="28"/>
        </w:rPr>
      </w:pPr>
      <w:r w:rsidRPr="000265FF">
        <w:rPr>
          <w:rFonts w:ascii="Times New Roman" w:hAnsi="Times New Roman" w:cs="Times New Roman"/>
          <w:sz w:val="28"/>
          <w:szCs w:val="28"/>
        </w:rPr>
        <w:tab/>
        <w:t>В связи с этим в сентябре 2018 года СУ СК Р</w:t>
      </w:r>
      <w:r w:rsidR="00FD770C">
        <w:rPr>
          <w:rFonts w:ascii="Times New Roman" w:hAnsi="Times New Roman" w:cs="Times New Roman"/>
          <w:sz w:val="28"/>
          <w:szCs w:val="28"/>
        </w:rPr>
        <w:t>оссии по Забайкальскому краю</w:t>
      </w:r>
      <w:r w:rsidRPr="000265FF">
        <w:rPr>
          <w:rFonts w:ascii="Times New Roman" w:hAnsi="Times New Roman" w:cs="Times New Roman"/>
          <w:sz w:val="28"/>
          <w:szCs w:val="28"/>
        </w:rPr>
        <w:t xml:space="preserve"> возбуждено уголовное дело по ч. 1 ст. 293 УК РФ, </w:t>
      </w:r>
      <w:r>
        <w:rPr>
          <w:rFonts w:ascii="Times New Roman" w:hAnsi="Times New Roman" w:cs="Times New Roman"/>
          <w:sz w:val="28"/>
          <w:szCs w:val="28"/>
        </w:rPr>
        <w:t xml:space="preserve">т.е. </w:t>
      </w:r>
      <w:r w:rsidRPr="000265FF">
        <w:rPr>
          <w:rFonts w:ascii="Times New Roman" w:hAnsi="Times New Roman" w:cs="Times New Roman"/>
          <w:sz w:val="28"/>
          <w:szCs w:val="28"/>
        </w:rPr>
        <w:t>халатности должностных лиц, выразившейся в не</w:t>
      </w:r>
      <w:r>
        <w:rPr>
          <w:rFonts w:ascii="Times New Roman" w:hAnsi="Times New Roman" w:cs="Times New Roman"/>
          <w:sz w:val="28"/>
          <w:szCs w:val="28"/>
        </w:rPr>
        <w:t xml:space="preserve">своевременном </w:t>
      </w:r>
      <w:r w:rsidRPr="000265FF">
        <w:rPr>
          <w:rFonts w:ascii="Times New Roman" w:hAnsi="Times New Roman" w:cs="Times New Roman"/>
          <w:sz w:val="28"/>
          <w:szCs w:val="28"/>
        </w:rPr>
        <w:t xml:space="preserve">оповещении жителей </w:t>
      </w:r>
      <w:proofErr w:type="spellStart"/>
      <w:r w:rsidRPr="000265FF">
        <w:rPr>
          <w:rFonts w:ascii="Times New Roman" w:hAnsi="Times New Roman" w:cs="Times New Roman"/>
          <w:sz w:val="28"/>
          <w:szCs w:val="28"/>
        </w:rPr>
        <w:t>Шилкинского</w:t>
      </w:r>
      <w:proofErr w:type="spellEnd"/>
      <w:r w:rsidRPr="000265FF">
        <w:rPr>
          <w:rFonts w:ascii="Times New Roman" w:hAnsi="Times New Roman" w:cs="Times New Roman"/>
          <w:sz w:val="28"/>
          <w:szCs w:val="28"/>
        </w:rPr>
        <w:t xml:space="preserve"> района  о надвигающемся стихийном бедствии.</w:t>
      </w:r>
      <w:r>
        <w:rPr>
          <w:rFonts w:ascii="Times New Roman" w:hAnsi="Times New Roman" w:cs="Times New Roman"/>
          <w:sz w:val="28"/>
          <w:szCs w:val="28"/>
        </w:rPr>
        <w:t xml:space="preserve"> В ряде случаев органы </w:t>
      </w:r>
      <w:r w:rsidRPr="000265FF">
        <w:rPr>
          <w:rFonts w:ascii="Times New Roman" w:hAnsi="Times New Roman" w:cs="Times New Roman"/>
          <w:sz w:val="28"/>
          <w:szCs w:val="28"/>
        </w:rPr>
        <w:t xml:space="preserve"> государственной власти и местного самоуправления </w:t>
      </w:r>
      <w:r>
        <w:rPr>
          <w:rFonts w:ascii="Times New Roman" w:hAnsi="Times New Roman" w:cs="Times New Roman"/>
          <w:sz w:val="28"/>
          <w:szCs w:val="28"/>
        </w:rPr>
        <w:t xml:space="preserve"> не приняли действенных мер по п</w:t>
      </w:r>
      <w:r w:rsidRPr="000265FF">
        <w:rPr>
          <w:rFonts w:ascii="Times New Roman" w:hAnsi="Times New Roman" w:cs="Times New Roman"/>
          <w:sz w:val="28"/>
          <w:szCs w:val="28"/>
        </w:rPr>
        <w:t>роведени</w:t>
      </w:r>
      <w:r>
        <w:rPr>
          <w:rFonts w:ascii="Times New Roman" w:hAnsi="Times New Roman" w:cs="Times New Roman"/>
          <w:sz w:val="28"/>
          <w:szCs w:val="28"/>
        </w:rPr>
        <w:t>ю</w:t>
      </w:r>
      <w:r w:rsidRPr="000265FF">
        <w:rPr>
          <w:rFonts w:ascii="Times New Roman" w:hAnsi="Times New Roman" w:cs="Times New Roman"/>
          <w:sz w:val="28"/>
          <w:szCs w:val="28"/>
        </w:rPr>
        <w:t xml:space="preserve"> </w:t>
      </w:r>
      <w:r>
        <w:rPr>
          <w:rFonts w:ascii="Times New Roman" w:hAnsi="Times New Roman" w:cs="Times New Roman"/>
          <w:sz w:val="28"/>
          <w:szCs w:val="28"/>
        </w:rPr>
        <w:t xml:space="preserve">подготовительных </w:t>
      </w:r>
      <w:r w:rsidRPr="000265FF">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 связанных с отсыпкой дамб, укреплением придомовых территорий, защит</w:t>
      </w:r>
      <w:r w:rsidR="00993099">
        <w:rPr>
          <w:rFonts w:ascii="Times New Roman" w:hAnsi="Times New Roman" w:cs="Times New Roman"/>
          <w:sz w:val="28"/>
          <w:szCs w:val="28"/>
        </w:rPr>
        <w:t xml:space="preserve">ой </w:t>
      </w:r>
      <w:r>
        <w:rPr>
          <w:rFonts w:ascii="Times New Roman" w:hAnsi="Times New Roman" w:cs="Times New Roman"/>
          <w:sz w:val="28"/>
          <w:szCs w:val="28"/>
        </w:rPr>
        <w:t xml:space="preserve"> подвалов </w:t>
      </w:r>
      <w:r w:rsidR="00993099">
        <w:rPr>
          <w:rFonts w:ascii="Times New Roman" w:hAnsi="Times New Roman" w:cs="Times New Roman"/>
          <w:sz w:val="28"/>
          <w:szCs w:val="28"/>
        </w:rPr>
        <w:t xml:space="preserve"> </w:t>
      </w:r>
      <w:r>
        <w:rPr>
          <w:rFonts w:ascii="Times New Roman" w:hAnsi="Times New Roman" w:cs="Times New Roman"/>
          <w:sz w:val="28"/>
          <w:szCs w:val="28"/>
        </w:rPr>
        <w:t xml:space="preserve">и колодцев. Имели место случаи неверного </w:t>
      </w:r>
      <w:r w:rsidRPr="000265FF">
        <w:rPr>
          <w:rFonts w:ascii="Times New Roman" w:hAnsi="Times New Roman" w:cs="Times New Roman"/>
          <w:sz w:val="28"/>
          <w:szCs w:val="28"/>
        </w:rPr>
        <w:t>определ</w:t>
      </w:r>
      <w:r>
        <w:rPr>
          <w:rFonts w:ascii="Times New Roman" w:hAnsi="Times New Roman" w:cs="Times New Roman"/>
          <w:sz w:val="28"/>
          <w:szCs w:val="28"/>
        </w:rPr>
        <w:t xml:space="preserve">ения </w:t>
      </w:r>
      <w:r w:rsidRPr="000265FF">
        <w:rPr>
          <w:rFonts w:ascii="Times New Roman" w:hAnsi="Times New Roman" w:cs="Times New Roman"/>
          <w:sz w:val="28"/>
          <w:szCs w:val="28"/>
        </w:rPr>
        <w:t>границ</w:t>
      </w:r>
      <w:r>
        <w:rPr>
          <w:rFonts w:ascii="Times New Roman" w:hAnsi="Times New Roman" w:cs="Times New Roman"/>
          <w:sz w:val="28"/>
          <w:szCs w:val="28"/>
        </w:rPr>
        <w:t xml:space="preserve">, входящих в зону </w:t>
      </w:r>
      <w:r w:rsidRPr="000265FF">
        <w:rPr>
          <w:rFonts w:ascii="Times New Roman" w:hAnsi="Times New Roman" w:cs="Times New Roman"/>
          <w:sz w:val="28"/>
          <w:szCs w:val="28"/>
        </w:rPr>
        <w:t>действия режима ЧС</w:t>
      </w:r>
      <w:r>
        <w:rPr>
          <w:rFonts w:ascii="Times New Roman" w:hAnsi="Times New Roman" w:cs="Times New Roman"/>
          <w:sz w:val="28"/>
          <w:szCs w:val="28"/>
        </w:rPr>
        <w:t>, что привело к нарушению прав граждан на своевременные выплаты за нанесенный ущерб</w:t>
      </w:r>
      <w:r w:rsidRPr="000265FF">
        <w:rPr>
          <w:rFonts w:ascii="Times New Roman" w:hAnsi="Times New Roman" w:cs="Times New Roman"/>
          <w:sz w:val="28"/>
          <w:szCs w:val="28"/>
        </w:rPr>
        <w:t xml:space="preserve">. </w:t>
      </w:r>
    </w:p>
    <w:p w:rsidR="00A23E1A" w:rsidRPr="002D51D7" w:rsidRDefault="00A23E1A" w:rsidP="000C430A">
      <w:pPr>
        <w:spacing w:after="0" w:line="240" w:lineRule="auto"/>
        <w:jc w:val="both"/>
        <w:rPr>
          <w:rFonts w:ascii="Times New Roman" w:hAnsi="Times New Roman" w:cs="Times New Roman"/>
          <w:b/>
          <w:sz w:val="28"/>
          <w:szCs w:val="28"/>
        </w:rPr>
      </w:pPr>
      <w:r w:rsidRPr="000265FF">
        <w:rPr>
          <w:rFonts w:ascii="Times New Roman" w:hAnsi="Times New Roman" w:cs="Times New Roman"/>
          <w:sz w:val="28"/>
          <w:szCs w:val="28"/>
        </w:rPr>
        <w:tab/>
      </w:r>
      <w:r w:rsidRPr="002D51D7">
        <w:rPr>
          <w:rFonts w:ascii="Times New Roman" w:hAnsi="Times New Roman" w:cs="Times New Roman"/>
          <w:b/>
          <w:sz w:val="28"/>
          <w:szCs w:val="28"/>
        </w:rPr>
        <w:t>Так, по коллективной жалобе членов дачного некоммерческого товарищества  ДНТ № 139 «Ручеек»</w:t>
      </w:r>
      <w:r w:rsidR="00852981">
        <w:rPr>
          <w:rFonts w:ascii="Times New Roman" w:hAnsi="Times New Roman" w:cs="Times New Roman"/>
          <w:b/>
          <w:sz w:val="28"/>
          <w:szCs w:val="28"/>
        </w:rPr>
        <w:t xml:space="preserve"> на имя Уполномоченного</w:t>
      </w:r>
      <w:r w:rsidRPr="002D51D7">
        <w:rPr>
          <w:rFonts w:ascii="Times New Roman" w:hAnsi="Times New Roman" w:cs="Times New Roman"/>
          <w:b/>
          <w:sz w:val="28"/>
          <w:szCs w:val="28"/>
        </w:rPr>
        <w:t xml:space="preserve"> были внесены изменения в постановление администрации городского округа «Город Чита» от 09.10.2018 № 380 о включении части участков ДНТ </w:t>
      </w:r>
      <w:r w:rsidR="00852981">
        <w:rPr>
          <w:rFonts w:ascii="Times New Roman" w:hAnsi="Times New Roman" w:cs="Times New Roman"/>
          <w:b/>
          <w:sz w:val="28"/>
          <w:szCs w:val="28"/>
        </w:rPr>
        <w:t xml:space="preserve">     </w:t>
      </w:r>
      <w:r w:rsidRPr="002D51D7">
        <w:rPr>
          <w:rFonts w:ascii="Times New Roman" w:hAnsi="Times New Roman" w:cs="Times New Roman"/>
          <w:b/>
          <w:sz w:val="28"/>
          <w:szCs w:val="28"/>
        </w:rPr>
        <w:t xml:space="preserve">№ 139 в зону действия ЧС и 36 владельцев участков получили причитающиеся им выплаты. </w:t>
      </w:r>
    </w:p>
    <w:p w:rsidR="00A23E1A" w:rsidRPr="000265FF" w:rsidRDefault="00A23E1A" w:rsidP="000C4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Проблемы, возникающие в связи с паводком, решаются с помощью федерального центра, региональных органов власти и </w:t>
      </w:r>
      <w:r w:rsidR="00852981">
        <w:rPr>
          <w:rFonts w:ascii="Times New Roman" w:hAnsi="Times New Roman" w:cs="Times New Roman"/>
          <w:sz w:val="28"/>
          <w:szCs w:val="28"/>
        </w:rPr>
        <w:t xml:space="preserve">органов </w:t>
      </w:r>
      <w:r>
        <w:rPr>
          <w:rFonts w:ascii="Times New Roman" w:hAnsi="Times New Roman" w:cs="Times New Roman"/>
          <w:sz w:val="28"/>
          <w:szCs w:val="28"/>
        </w:rPr>
        <w:t>местного самоуправления.</w:t>
      </w:r>
    </w:p>
    <w:p w:rsidR="00A23E1A" w:rsidRPr="000265FF" w:rsidRDefault="00A23E1A" w:rsidP="000C430A">
      <w:pPr>
        <w:spacing w:after="0" w:line="240" w:lineRule="auto"/>
        <w:jc w:val="both"/>
        <w:rPr>
          <w:rFonts w:ascii="Times New Roman" w:hAnsi="Times New Roman" w:cs="Times New Roman"/>
          <w:sz w:val="28"/>
          <w:szCs w:val="28"/>
        </w:rPr>
      </w:pPr>
      <w:r w:rsidRPr="000265FF">
        <w:rPr>
          <w:rFonts w:ascii="Times New Roman" w:hAnsi="Times New Roman" w:cs="Times New Roman"/>
          <w:sz w:val="28"/>
          <w:szCs w:val="28"/>
        </w:rPr>
        <w:tab/>
        <w:t xml:space="preserve">В соответствии с </w:t>
      </w:r>
      <w:hyperlink r:id="rId10" w:history="1">
        <w:r w:rsidRPr="00803C11">
          <w:rPr>
            <w:rStyle w:val="a8"/>
            <w:rFonts w:ascii="Times New Roman" w:hAnsi="Times New Roman" w:cs="Times New Roman"/>
            <w:b w:val="0"/>
            <w:color w:val="auto"/>
            <w:sz w:val="28"/>
            <w:szCs w:val="28"/>
          </w:rPr>
          <w:t>п.1 ст. 18</w:t>
        </w:r>
      </w:hyperlink>
      <w:r w:rsidRPr="000265FF">
        <w:rPr>
          <w:rFonts w:ascii="Times New Roman" w:hAnsi="Times New Roman" w:cs="Times New Roman"/>
          <w:b/>
          <w:sz w:val="28"/>
          <w:szCs w:val="28"/>
        </w:rPr>
        <w:t xml:space="preserve"> </w:t>
      </w:r>
      <w:r w:rsidRPr="000265FF">
        <w:rPr>
          <w:rFonts w:ascii="Times New Roman" w:hAnsi="Times New Roman" w:cs="Times New Roman"/>
          <w:sz w:val="28"/>
          <w:szCs w:val="28"/>
        </w:rPr>
        <w:t>Федерального закона от 21 декабря 1994 г</w:t>
      </w:r>
      <w:r w:rsidR="00803C11">
        <w:rPr>
          <w:rFonts w:ascii="Times New Roman" w:hAnsi="Times New Roman" w:cs="Times New Roman"/>
          <w:sz w:val="28"/>
          <w:szCs w:val="28"/>
        </w:rPr>
        <w:t>ода</w:t>
      </w:r>
      <w:r w:rsidRPr="000265FF">
        <w:rPr>
          <w:rFonts w:ascii="Times New Roman" w:hAnsi="Times New Roman" w:cs="Times New Roman"/>
          <w:sz w:val="28"/>
          <w:szCs w:val="28"/>
        </w:rPr>
        <w:t xml:space="preserve"> </w:t>
      </w:r>
      <w:r w:rsidR="00803C11">
        <w:rPr>
          <w:rFonts w:ascii="Times New Roman" w:hAnsi="Times New Roman" w:cs="Times New Roman"/>
          <w:sz w:val="28"/>
          <w:szCs w:val="28"/>
        </w:rPr>
        <w:t>№</w:t>
      </w:r>
      <w:r w:rsidRPr="000265FF">
        <w:rPr>
          <w:rFonts w:ascii="Times New Roman" w:hAnsi="Times New Roman" w:cs="Times New Roman"/>
          <w:sz w:val="28"/>
          <w:szCs w:val="28"/>
        </w:rPr>
        <w:t xml:space="preserve"> 68-ФЗ </w:t>
      </w:r>
      <w:r w:rsidR="00D97CF6">
        <w:rPr>
          <w:rFonts w:ascii="Times New Roman" w:hAnsi="Times New Roman" w:cs="Times New Roman"/>
          <w:sz w:val="28"/>
          <w:szCs w:val="28"/>
        </w:rPr>
        <w:t>«</w:t>
      </w:r>
      <w:r w:rsidR="00D97CF6" w:rsidRPr="000265FF">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D97CF6">
        <w:rPr>
          <w:rFonts w:ascii="Times New Roman" w:hAnsi="Times New Roman" w:cs="Times New Roman"/>
          <w:sz w:val="28"/>
          <w:szCs w:val="28"/>
        </w:rPr>
        <w:t>»</w:t>
      </w:r>
      <w:r w:rsidR="00D97CF6" w:rsidRPr="000265FF">
        <w:rPr>
          <w:rFonts w:ascii="Times New Roman" w:hAnsi="Times New Roman" w:cs="Times New Roman"/>
          <w:sz w:val="28"/>
          <w:szCs w:val="28"/>
        </w:rPr>
        <w:t xml:space="preserve"> </w:t>
      </w:r>
      <w:r w:rsidRPr="000265FF">
        <w:rPr>
          <w:rFonts w:ascii="Times New Roman" w:hAnsi="Times New Roman" w:cs="Times New Roman"/>
          <w:sz w:val="28"/>
          <w:szCs w:val="28"/>
        </w:rPr>
        <w:t>граждане имеют право на возмещение ущерба, причин</w:t>
      </w:r>
      <w:r w:rsidR="00106314">
        <w:rPr>
          <w:rFonts w:ascii="Times New Roman" w:hAnsi="Times New Roman" w:cs="Times New Roman"/>
          <w:sz w:val="28"/>
          <w:szCs w:val="28"/>
        </w:rPr>
        <w:t>е</w:t>
      </w:r>
      <w:r w:rsidRPr="000265FF">
        <w:rPr>
          <w:rFonts w:ascii="Times New Roman" w:hAnsi="Times New Roman" w:cs="Times New Roman"/>
          <w:sz w:val="28"/>
          <w:szCs w:val="28"/>
        </w:rPr>
        <w:t>нного их здоровью и имуществу вследствие чрезвычайных ситуаций. Порядок оказания такой помощи предусмотрен постановлением Правительства Российской Федерации от 15 февраля 2014 г</w:t>
      </w:r>
      <w:r w:rsidR="00803C11">
        <w:rPr>
          <w:rFonts w:ascii="Times New Roman" w:hAnsi="Times New Roman" w:cs="Times New Roman"/>
          <w:sz w:val="28"/>
          <w:szCs w:val="28"/>
        </w:rPr>
        <w:t>ода</w:t>
      </w:r>
      <w:r w:rsidRPr="000265FF">
        <w:rPr>
          <w:rFonts w:ascii="Times New Roman" w:hAnsi="Times New Roman" w:cs="Times New Roman"/>
          <w:sz w:val="28"/>
          <w:szCs w:val="28"/>
        </w:rPr>
        <w:t xml:space="preserve"> № 110 </w:t>
      </w:r>
      <w:r w:rsidR="00106314">
        <w:rPr>
          <w:rFonts w:ascii="Times New Roman" w:hAnsi="Times New Roman" w:cs="Times New Roman"/>
          <w:sz w:val="28"/>
          <w:szCs w:val="28"/>
        </w:rPr>
        <w:t xml:space="preserve"> </w:t>
      </w:r>
      <w:r w:rsidRPr="000265FF">
        <w:rPr>
          <w:rFonts w:ascii="Times New Roman" w:hAnsi="Times New Roman" w:cs="Times New Roman"/>
          <w:sz w:val="28"/>
          <w:szCs w:val="28"/>
        </w:rPr>
        <w:t>«О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В целях оказания помощи гражданам, лишившимся жилого помещения в результате  стихийных бедствий, Правительством Российской Федерации 7 июня 1995 г</w:t>
      </w:r>
      <w:r w:rsidR="00C46758">
        <w:rPr>
          <w:rFonts w:ascii="Times New Roman" w:hAnsi="Times New Roman" w:cs="Times New Roman"/>
          <w:sz w:val="28"/>
          <w:szCs w:val="28"/>
        </w:rPr>
        <w:t>ода</w:t>
      </w:r>
      <w:r w:rsidRPr="000265FF">
        <w:rPr>
          <w:rFonts w:ascii="Times New Roman" w:hAnsi="Times New Roman" w:cs="Times New Roman"/>
          <w:sz w:val="28"/>
          <w:szCs w:val="28"/>
        </w:rPr>
        <w:t xml:space="preserve"> </w:t>
      </w:r>
      <w:r w:rsidR="00945CDB">
        <w:rPr>
          <w:rFonts w:ascii="Times New Roman" w:hAnsi="Times New Roman" w:cs="Times New Roman"/>
          <w:sz w:val="28"/>
          <w:szCs w:val="28"/>
        </w:rPr>
        <w:t xml:space="preserve">было </w:t>
      </w:r>
      <w:r w:rsidRPr="000265FF">
        <w:rPr>
          <w:rFonts w:ascii="Times New Roman" w:hAnsi="Times New Roman" w:cs="Times New Roman"/>
          <w:sz w:val="28"/>
          <w:szCs w:val="28"/>
        </w:rPr>
        <w:t xml:space="preserve">принято </w:t>
      </w:r>
      <w:hyperlink r:id="rId11" w:history="1">
        <w:r w:rsidRPr="00803C11">
          <w:rPr>
            <w:rStyle w:val="a8"/>
            <w:rFonts w:ascii="Times New Roman" w:hAnsi="Times New Roman" w:cs="Times New Roman"/>
            <w:b w:val="0"/>
            <w:color w:val="000000" w:themeColor="text1"/>
            <w:sz w:val="28"/>
            <w:szCs w:val="28"/>
          </w:rPr>
          <w:t>Постановление</w:t>
        </w:r>
      </w:hyperlink>
      <w:r w:rsidRPr="000265FF">
        <w:rPr>
          <w:rFonts w:ascii="Times New Roman" w:hAnsi="Times New Roman" w:cs="Times New Roman"/>
          <w:sz w:val="28"/>
          <w:szCs w:val="28"/>
        </w:rPr>
        <w:t xml:space="preserve"> </w:t>
      </w:r>
      <w:r w:rsidR="00803C11">
        <w:rPr>
          <w:rFonts w:ascii="Times New Roman" w:hAnsi="Times New Roman" w:cs="Times New Roman"/>
          <w:sz w:val="28"/>
          <w:szCs w:val="28"/>
        </w:rPr>
        <w:t>№</w:t>
      </w:r>
      <w:r w:rsidRPr="000265FF">
        <w:rPr>
          <w:rFonts w:ascii="Times New Roman" w:hAnsi="Times New Roman" w:cs="Times New Roman"/>
          <w:sz w:val="28"/>
          <w:szCs w:val="28"/>
        </w:rPr>
        <w:t xml:space="preserve"> 561 </w:t>
      </w:r>
      <w:r w:rsidR="00803C11">
        <w:rPr>
          <w:rFonts w:ascii="Times New Roman" w:hAnsi="Times New Roman" w:cs="Times New Roman"/>
          <w:sz w:val="28"/>
          <w:szCs w:val="28"/>
        </w:rPr>
        <w:t>«</w:t>
      </w:r>
      <w:r w:rsidRPr="000265FF">
        <w:rPr>
          <w:rFonts w:ascii="Times New Roman" w:hAnsi="Times New Roman" w:cs="Times New Roman"/>
          <w:sz w:val="28"/>
          <w:szCs w:val="28"/>
        </w:rPr>
        <w:t xml:space="preserve">О государственных </w:t>
      </w:r>
      <w:r w:rsidRPr="000265FF">
        <w:rPr>
          <w:rFonts w:ascii="Times New Roman" w:hAnsi="Times New Roman" w:cs="Times New Roman"/>
          <w:sz w:val="28"/>
          <w:szCs w:val="28"/>
        </w:rPr>
        <w:lastRenderedPageBreak/>
        <w:t>жилищных сертификатах, выдаваемых гражданам Российской Федерации, лишившимся жилого помещения в результате чрезвычайных ситуаций и стихийных бедствий</w:t>
      </w:r>
      <w:r w:rsidR="00803C11">
        <w:rPr>
          <w:rFonts w:ascii="Times New Roman" w:hAnsi="Times New Roman" w:cs="Times New Roman"/>
          <w:sz w:val="28"/>
          <w:szCs w:val="28"/>
        </w:rPr>
        <w:t>»</w:t>
      </w:r>
      <w:r w:rsidRPr="000265FF">
        <w:rPr>
          <w:rFonts w:ascii="Times New Roman" w:hAnsi="Times New Roman" w:cs="Times New Roman"/>
          <w:sz w:val="28"/>
          <w:szCs w:val="28"/>
        </w:rPr>
        <w:t xml:space="preserve">. </w:t>
      </w:r>
    </w:p>
    <w:p w:rsidR="00A23E1A" w:rsidRPr="000265FF" w:rsidRDefault="00A23E1A" w:rsidP="000C430A">
      <w:pPr>
        <w:spacing w:after="0" w:line="240" w:lineRule="auto"/>
        <w:jc w:val="both"/>
        <w:rPr>
          <w:rFonts w:ascii="Times New Roman" w:hAnsi="Times New Roman" w:cs="Times New Roman"/>
          <w:sz w:val="28"/>
          <w:szCs w:val="28"/>
        </w:rPr>
      </w:pPr>
      <w:r w:rsidRPr="000265FF">
        <w:rPr>
          <w:rFonts w:ascii="Times New Roman" w:hAnsi="Times New Roman" w:cs="Times New Roman"/>
          <w:sz w:val="28"/>
          <w:szCs w:val="28"/>
        </w:rPr>
        <w:tab/>
      </w:r>
      <w:proofErr w:type="gramStart"/>
      <w:r w:rsidRPr="000265FF">
        <w:rPr>
          <w:rFonts w:ascii="Times New Roman" w:hAnsi="Times New Roman" w:cs="Times New Roman"/>
          <w:sz w:val="28"/>
          <w:szCs w:val="28"/>
        </w:rPr>
        <w:t>Согласно данным нормативным актам, комиссии, создаваемые органами местного самоуправления, составляют акты обследований в целях определения степени утраты имущества  граждан</w:t>
      </w:r>
      <w:r>
        <w:rPr>
          <w:rFonts w:ascii="Times New Roman" w:hAnsi="Times New Roman" w:cs="Times New Roman"/>
          <w:sz w:val="28"/>
          <w:szCs w:val="28"/>
        </w:rPr>
        <w:t xml:space="preserve">, </w:t>
      </w:r>
      <w:r w:rsidRPr="000265FF">
        <w:rPr>
          <w:rFonts w:ascii="Times New Roman" w:hAnsi="Times New Roman" w:cs="Times New Roman"/>
          <w:sz w:val="28"/>
          <w:szCs w:val="28"/>
        </w:rPr>
        <w:t>формируют списки  на выплаты компенсаций</w:t>
      </w:r>
      <w:r>
        <w:rPr>
          <w:rFonts w:ascii="Times New Roman" w:hAnsi="Times New Roman" w:cs="Times New Roman"/>
          <w:sz w:val="28"/>
          <w:szCs w:val="28"/>
        </w:rPr>
        <w:t xml:space="preserve"> и получение государственных жилищных сертификатов</w:t>
      </w:r>
      <w:r w:rsidRPr="000265FF">
        <w:rPr>
          <w:rFonts w:ascii="Times New Roman" w:hAnsi="Times New Roman" w:cs="Times New Roman"/>
          <w:sz w:val="28"/>
          <w:szCs w:val="28"/>
        </w:rPr>
        <w:t xml:space="preserve">, которые согласовывают с </w:t>
      </w:r>
      <w:r w:rsidR="000F5991">
        <w:rPr>
          <w:rFonts w:ascii="Times New Roman" w:hAnsi="Times New Roman" w:cs="Times New Roman"/>
          <w:sz w:val="28"/>
          <w:szCs w:val="28"/>
        </w:rPr>
        <w:t>У</w:t>
      </w:r>
      <w:r w:rsidR="00313725">
        <w:rPr>
          <w:rFonts w:ascii="Times New Roman" w:hAnsi="Times New Roman" w:cs="Times New Roman"/>
          <w:sz w:val="28"/>
          <w:szCs w:val="28"/>
        </w:rPr>
        <w:t xml:space="preserve">правлением по вопросам миграции </w:t>
      </w:r>
      <w:r w:rsidR="000F5991">
        <w:rPr>
          <w:rFonts w:ascii="Times New Roman" w:hAnsi="Times New Roman" w:cs="Times New Roman"/>
          <w:sz w:val="28"/>
          <w:szCs w:val="28"/>
        </w:rPr>
        <w:t xml:space="preserve"> </w:t>
      </w:r>
      <w:r w:rsidR="003E40C0">
        <w:rPr>
          <w:rFonts w:ascii="Times New Roman" w:hAnsi="Times New Roman" w:cs="Times New Roman"/>
          <w:sz w:val="28"/>
          <w:szCs w:val="28"/>
        </w:rPr>
        <w:t xml:space="preserve">УМВД России по Забайкальскому краю </w:t>
      </w:r>
      <w:r w:rsidRPr="000265FF">
        <w:rPr>
          <w:rFonts w:ascii="Times New Roman" w:hAnsi="Times New Roman" w:cs="Times New Roman"/>
          <w:sz w:val="28"/>
          <w:szCs w:val="28"/>
        </w:rPr>
        <w:t xml:space="preserve">и </w:t>
      </w:r>
      <w:r w:rsidR="000F5991">
        <w:rPr>
          <w:rFonts w:ascii="Times New Roman" w:hAnsi="Times New Roman" w:cs="Times New Roman"/>
          <w:sz w:val="28"/>
          <w:szCs w:val="28"/>
        </w:rPr>
        <w:t xml:space="preserve"> </w:t>
      </w:r>
      <w:r w:rsidRPr="000265FF">
        <w:rPr>
          <w:rFonts w:ascii="Times New Roman" w:hAnsi="Times New Roman" w:cs="Times New Roman"/>
          <w:sz w:val="28"/>
          <w:szCs w:val="28"/>
        </w:rPr>
        <w:t>МЧС  России по Забайкальскому краю и направляют на утверждение Губернатору Забайкальского края.</w:t>
      </w:r>
      <w:proofErr w:type="gramEnd"/>
    </w:p>
    <w:p w:rsidR="00A23E1A" w:rsidRDefault="00A23E1A" w:rsidP="000C430A">
      <w:pPr>
        <w:spacing w:after="0" w:line="240" w:lineRule="auto"/>
        <w:jc w:val="both"/>
        <w:rPr>
          <w:rFonts w:ascii="Times New Roman" w:hAnsi="Times New Roman" w:cs="Times New Roman"/>
          <w:sz w:val="28"/>
          <w:szCs w:val="28"/>
        </w:rPr>
      </w:pPr>
      <w:r w:rsidRPr="000265FF">
        <w:rPr>
          <w:rFonts w:ascii="Times New Roman" w:hAnsi="Times New Roman" w:cs="Times New Roman"/>
          <w:sz w:val="28"/>
          <w:szCs w:val="28"/>
        </w:rPr>
        <w:tab/>
        <w:t>Выплаты  компенсаций гражданам осуществляются Министерством труда и социальной защиты населения  края</w:t>
      </w:r>
      <w:r>
        <w:rPr>
          <w:rFonts w:ascii="Times New Roman" w:hAnsi="Times New Roman" w:cs="Times New Roman"/>
          <w:sz w:val="28"/>
          <w:szCs w:val="28"/>
        </w:rPr>
        <w:t xml:space="preserve">, а выдача жилищных сертификатов </w:t>
      </w:r>
      <w:r w:rsidR="0080285B">
        <w:rPr>
          <w:rFonts w:ascii="Times New Roman" w:hAnsi="Times New Roman" w:cs="Times New Roman"/>
          <w:sz w:val="28"/>
          <w:szCs w:val="28"/>
        </w:rPr>
        <w:t xml:space="preserve">– </w:t>
      </w:r>
      <w:r>
        <w:rPr>
          <w:rFonts w:ascii="Times New Roman" w:hAnsi="Times New Roman" w:cs="Times New Roman"/>
          <w:sz w:val="28"/>
          <w:szCs w:val="28"/>
        </w:rPr>
        <w:t>Министерством территориального развития края,</w:t>
      </w:r>
      <w:r w:rsidRPr="000265FF">
        <w:rPr>
          <w:rFonts w:ascii="Times New Roman" w:hAnsi="Times New Roman" w:cs="Times New Roman"/>
          <w:sz w:val="28"/>
          <w:szCs w:val="28"/>
        </w:rPr>
        <w:t xml:space="preserve"> после поступления денежных средств</w:t>
      </w:r>
      <w:r>
        <w:rPr>
          <w:rFonts w:ascii="Times New Roman" w:hAnsi="Times New Roman" w:cs="Times New Roman"/>
          <w:sz w:val="28"/>
          <w:szCs w:val="28"/>
        </w:rPr>
        <w:t xml:space="preserve"> и жилищных сертификатов из</w:t>
      </w:r>
      <w:r w:rsidRPr="000265FF">
        <w:rPr>
          <w:rFonts w:ascii="Times New Roman" w:hAnsi="Times New Roman" w:cs="Times New Roman"/>
          <w:sz w:val="28"/>
          <w:szCs w:val="28"/>
        </w:rPr>
        <w:t xml:space="preserve"> Правительства Российской Федерации. В настоящее время выплачено  </w:t>
      </w:r>
      <w:r>
        <w:rPr>
          <w:rFonts w:ascii="Times New Roman" w:hAnsi="Times New Roman" w:cs="Times New Roman"/>
          <w:sz w:val="28"/>
          <w:szCs w:val="28"/>
        </w:rPr>
        <w:t xml:space="preserve">свыше </w:t>
      </w:r>
      <w:r w:rsidRPr="000265FF">
        <w:rPr>
          <w:rFonts w:ascii="Times New Roman" w:hAnsi="Times New Roman" w:cs="Times New Roman"/>
          <w:sz w:val="28"/>
          <w:szCs w:val="28"/>
        </w:rPr>
        <w:t>382 млн. руб</w:t>
      </w:r>
      <w:r w:rsidR="0097492C">
        <w:rPr>
          <w:rFonts w:ascii="Times New Roman" w:hAnsi="Times New Roman" w:cs="Times New Roman"/>
          <w:sz w:val="28"/>
          <w:szCs w:val="28"/>
        </w:rPr>
        <w:t>лей,</w:t>
      </w:r>
      <w:r w:rsidRPr="000265FF">
        <w:rPr>
          <w:rFonts w:ascii="Times New Roman" w:hAnsi="Times New Roman" w:cs="Times New Roman"/>
          <w:sz w:val="28"/>
          <w:szCs w:val="28"/>
        </w:rPr>
        <w:t xml:space="preserve">  </w:t>
      </w:r>
      <w:r>
        <w:rPr>
          <w:rFonts w:ascii="Times New Roman" w:hAnsi="Times New Roman" w:cs="Times New Roman"/>
          <w:sz w:val="28"/>
          <w:szCs w:val="28"/>
        </w:rPr>
        <w:t xml:space="preserve">выплаты получили </w:t>
      </w:r>
      <w:r w:rsidRPr="000265FF">
        <w:rPr>
          <w:rFonts w:ascii="Times New Roman" w:hAnsi="Times New Roman" w:cs="Times New Roman"/>
          <w:sz w:val="28"/>
          <w:szCs w:val="28"/>
        </w:rPr>
        <w:t>18,5 тыс. человек</w:t>
      </w:r>
      <w:r>
        <w:rPr>
          <w:rFonts w:ascii="Times New Roman" w:hAnsi="Times New Roman" w:cs="Times New Roman"/>
          <w:sz w:val="28"/>
          <w:szCs w:val="28"/>
        </w:rPr>
        <w:t>, выдано 239 жилищных сертификатов.</w:t>
      </w:r>
      <w:r w:rsidRPr="000265FF">
        <w:rPr>
          <w:rFonts w:ascii="Times New Roman" w:hAnsi="Times New Roman" w:cs="Times New Roman"/>
          <w:sz w:val="28"/>
          <w:szCs w:val="28"/>
        </w:rPr>
        <w:t xml:space="preserve"> Из-за </w:t>
      </w:r>
      <w:proofErr w:type="spellStart"/>
      <w:r w:rsidRPr="000265FF">
        <w:rPr>
          <w:rFonts w:ascii="Times New Roman" w:hAnsi="Times New Roman" w:cs="Times New Roman"/>
          <w:sz w:val="28"/>
          <w:szCs w:val="28"/>
        </w:rPr>
        <w:t>непоступления</w:t>
      </w:r>
      <w:proofErr w:type="spellEnd"/>
      <w:r w:rsidRPr="000265FF">
        <w:rPr>
          <w:rFonts w:ascii="Times New Roman" w:hAnsi="Times New Roman" w:cs="Times New Roman"/>
          <w:sz w:val="28"/>
          <w:szCs w:val="28"/>
        </w:rPr>
        <w:t xml:space="preserve"> средств не выплачено 48,7 млн. руб</w:t>
      </w:r>
      <w:r w:rsidR="0097492C">
        <w:rPr>
          <w:rFonts w:ascii="Times New Roman" w:hAnsi="Times New Roman" w:cs="Times New Roman"/>
          <w:sz w:val="28"/>
          <w:szCs w:val="28"/>
        </w:rPr>
        <w:t>лей</w:t>
      </w:r>
      <w:r w:rsidRPr="000265FF">
        <w:rPr>
          <w:rFonts w:ascii="Times New Roman" w:hAnsi="Times New Roman" w:cs="Times New Roman"/>
          <w:sz w:val="28"/>
          <w:szCs w:val="28"/>
        </w:rPr>
        <w:t xml:space="preserve">  1,7 тыс. человек.</w:t>
      </w:r>
    </w:p>
    <w:p w:rsidR="00A23E1A" w:rsidRDefault="00A23E1A" w:rsidP="000C430A">
      <w:pPr>
        <w:pStyle w:val="1"/>
        <w:spacing w:before="0" w:beforeAutospacing="0" w:after="0" w:afterAutospacing="0"/>
        <w:jc w:val="both"/>
        <w:rPr>
          <w:b w:val="0"/>
          <w:sz w:val="28"/>
          <w:szCs w:val="28"/>
        </w:rPr>
      </w:pPr>
      <w:r>
        <w:rPr>
          <w:rFonts w:eastAsiaTheme="minorEastAsia"/>
          <w:b w:val="0"/>
          <w:sz w:val="28"/>
          <w:szCs w:val="28"/>
        </w:rPr>
        <w:tab/>
        <w:t>Как</w:t>
      </w:r>
      <w:r w:rsidR="00973518">
        <w:rPr>
          <w:rFonts w:eastAsiaTheme="minorEastAsia"/>
          <w:b w:val="0"/>
          <w:sz w:val="28"/>
          <w:szCs w:val="28"/>
        </w:rPr>
        <w:t xml:space="preserve"> </w:t>
      </w:r>
      <w:r>
        <w:rPr>
          <w:rFonts w:eastAsiaTheme="minorEastAsia"/>
          <w:b w:val="0"/>
          <w:sz w:val="28"/>
          <w:szCs w:val="28"/>
        </w:rPr>
        <w:t xml:space="preserve"> установлено </w:t>
      </w:r>
      <w:bookmarkStart w:id="1" w:name="sub_202"/>
      <w:r w:rsidR="005A1F83">
        <w:rPr>
          <w:rFonts w:eastAsiaTheme="minorEastAsia"/>
          <w:b w:val="0"/>
          <w:sz w:val="28"/>
          <w:szCs w:val="28"/>
        </w:rPr>
        <w:t xml:space="preserve">нормативными актами, </w:t>
      </w:r>
      <w:r>
        <w:rPr>
          <w:rFonts w:eastAsiaTheme="minorEastAsia"/>
          <w:b w:val="0"/>
          <w:sz w:val="28"/>
          <w:szCs w:val="28"/>
        </w:rPr>
        <w:t>г</w:t>
      </w:r>
      <w:r w:rsidRPr="008C499E">
        <w:rPr>
          <w:b w:val="0"/>
          <w:sz w:val="28"/>
          <w:szCs w:val="28"/>
        </w:rPr>
        <w:t>осударственные жилищные сертификаты выдаются гражданам при одновременном выполнении на момент чрезвычайной ситуации следующих условий:</w:t>
      </w:r>
      <w:bookmarkEnd w:id="1"/>
      <w:r>
        <w:rPr>
          <w:b w:val="0"/>
          <w:sz w:val="28"/>
          <w:szCs w:val="28"/>
        </w:rPr>
        <w:t xml:space="preserve"> </w:t>
      </w:r>
      <w:r w:rsidRPr="008C499E">
        <w:rPr>
          <w:b w:val="0"/>
          <w:sz w:val="28"/>
          <w:szCs w:val="28"/>
        </w:rPr>
        <w:t>постоянное проживание в утраченном жилом помещении</w:t>
      </w:r>
      <w:r>
        <w:rPr>
          <w:b w:val="0"/>
          <w:sz w:val="28"/>
          <w:szCs w:val="28"/>
        </w:rPr>
        <w:t xml:space="preserve">, </w:t>
      </w:r>
      <w:r w:rsidRPr="008C499E">
        <w:rPr>
          <w:b w:val="0"/>
          <w:sz w:val="28"/>
          <w:szCs w:val="28"/>
        </w:rPr>
        <w:t>регистрация по месту жительства в утраченном жилом помещении</w:t>
      </w:r>
      <w:r>
        <w:rPr>
          <w:b w:val="0"/>
          <w:sz w:val="28"/>
          <w:szCs w:val="28"/>
        </w:rPr>
        <w:t xml:space="preserve"> и</w:t>
      </w:r>
      <w:bookmarkStart w:id="2" w:name="sub_2003"/>
      <w:r>
        <w:rPr>
          <w:b w:val="0"/>
          <w:sz w:val="28"/>
          <w:szCs w:val="28"/>
        </w:rPr>
        <w:t xml:space="preserve"> гр</w:t>
      </w:r>
      <w:r w:rsidRPr="008C499E">
        <w:rPr>
          <w:b w:val="0"/>
          <w:sz w:val="28"/>
          <w:szCs w:val="28"/>
        </w:rPr>
        <w:t xml:space="preserve">ажданину, для которого и для всех членов </w:t>
      </w:r>
      <w:r>
        <w:rPr>
          <w:b w:val="0"/>
          <w:sz w:val="28"/>
          <w:szCs w:val="28"/>
        </w:rPr>
        <w:t xml:space="preserve">его </w:t>
      </w:r>
      <w:r w:rsidRPr="008C499E">
        <w:rPr>
          <w:b w:val="0"/>
          <w:sz w:val="28"/>
          <w:szCs w:val="28"/>
        </w:rPr>
        <w:t>семьи утраченное жилое помещение являлось единственным.</w:t>
      </w:r>
      <w:bookmarkEnd w:id="2"/>
    </w:p>
    <w:p w:rsidR="00A23E1A" w:rsidRDefault="00A23E1A" w:rsidP="000C430A">
      <w:pPr>
        <w:pStyle w:val="1"/>
        <w:spacing w:before="0" w:beforeAutospacing="0" w:after="0" w:afterAutospacing="0"/>
        <w:jc w:val="both"/>
        <w:rPr>
          <w:b w:val="0"/>
          <w:sz w:val="28"/>
          <w:szCs w:val="28"/>
        </w:rPr>
      </w:pPr>
      <w:r>
        <w:rPr>
          <w:sz w:val="28"/>
          <w:szCs w:val="28"/>
        </w:rPr>
        <w:tab/>
      </w:r>
      <w:r w:rsidRPr="007A1878">
        <w:rPr>
          <w:b w:val="0"/>
          <w:sz w:val="28"/>
          <w:szCs w:val="28"/>
        </w:rPr>
        <w:t>Однако в связи с тем, что не у всех граждан на период ЧС была</w:t>
      </w:r>
      <w:r>
        <w:rPr>
          <w:sz w:val="28"/>
          <w:szCs w:val="28"/>
        </w:rPr>
        <w:t xml:space="preserve"> </w:t>
      </w:r>
      <w:r w:rsidRPr="00FE4D15">
        <w:rPr>
          <w:b w:val="0"/>
          <w:sz w:val="28"/>
          <w:szCs w:val="28"/>
        </w:rPr>
        <w:t xml:space="preserve"> постоянн</w:t>
      </w:r>
      <w:r>
        <w:rPr>
          <w:b w:val="0"/>
          <w:sz w:val="28"/>
          <w:szCs w:val="28"/>
        </w:rPr>
        <w:t>ая</w:t>
      </w:r>
      <w:r w:rsidRPr="00FE4D15">
        <w:rPr>
          <w:b w:val="0"/>
          <w:sz w:val="28"/>
          <w:szCs w:val="28"/>
        </w:rPr>
        <w:t xml:space="preserve"> регистрации в жилых помещениях, пострадавших в результате затопления, либо отсутств</w:t>
      </w:r>
      <w:r>
        <w:rPr>
          <w:b w:val="0"/>
          <w:sz w:val="28"/>
          <w:szCs w:val="28"/>
        </w:rPr>
        <w:t>овали</w:t>
      </w:r>
      <w:r w:rsidRPr="00FE4D15">
        <w:rPr>
          <w:b w:val="0"/>
          <w:sz w:val="28"/>
          <w:szCs w:val="28"/>
        </w:rPr>
        <w:t xml:space="preserve"> правоустанавливающи</w:t>
      </w:r>
      <w:r>
        <w:rPr>
          <w:b w:val="0"/>
          <w:sz w:val="28"/>
          <w:szCs w:val="28"/>
        </w:rPr>
        <w:t>е</w:t>
      </w:r>
      <w:r w:rsidRPr="00FE4D15">
        <w:rPr>
          <w:b w:val="0"/>
          <w:sz w:val="28"/>
          <w:szCs w:val="28"/>
        </w:rPr>
        <w:t xml:space="preserve"> документ</w:t>
      </w:r>
      <w:r>
        <w:rPr>
          <w:b w:val="0"/>
          <w:sz w:val="28"/>
          <w:szCs w:val="28"/>
        </w:rPr>
        <w:t>ы, выплата компенсаций была затруднена</w:t>
      </w:r>
      <w:r w:rsidRPr="00FE4D15">
        <w:rPr>
          <w:b w:val="0"/>
          <w:sz w:val="28"/>
          <w:szCs w:val="28"/>
        </w:rPr>
        <w:t xml:space="preserve">. Поэтому восстановление прав граждан данной категории </w:t>
      </w:r>
      <w:r>
        <w:rPr>
          <w:b w:val="0"/>
          <w:sz w:val="28"/>
          <w:szCs w:val="28"/>
        </w:rPr>
        <w:t xml:space="preserve">по сложившейся правоприменительной практике </w:t>
      </w:r>
      <w:r w:rsidRPr="00FE4D15">
        <w:rPr>
          <w:b w:val="0"/>
          <w:sz w:val="28"/>
          <w:szCs w:val="28"/>
        </w:rPr>
        <w:t>возможно только в судебном порядке.</w:t>
      </w:r>
    </w:p>
    <w:p w:rsidR="00A23E1A" w:rsidRPr="001D4FED" w:rsidRDefault="00A23E1A" w:rsidP="000C430A">
      <w:pPr>
        <w:pStyle w:val="a5"/>
        <w:jc w:val="both"/>
        <w:rPr>
          <w:b/>
          <w:sz w:val="28"/>
          <w:szCs w:val="28"/>
        </w:rPr>
      </w:pPr>
      <w:r>
        <w:rPr>
          <w:b/>
          <w:sz w:val="28"/>
          <w:szCs w:val="28"/>
        </w:rPr>
        <w:tab/>
        <w:t xml:space="preserve">Так, к Уполномоченному обратился гражданин </w:t>
      </w:r>
      <w:r w:rsidRPr="001D4FED">
        <w:rPr>
          <w:b/>
          <w:sz w:val="28"/>
          <w:szCs w:val="28"/>
        </w:rPr>
        <w:t>Б</w:t>
      </w:r>
      <w:r>
        <w:rPr>
          <w:b/>
          <w:sz w:val="28"/>
          <w:szCs w:val="28"/>
        </w:rPr>
        <w:t>.</w:t>
      </w:r>
      <w:r w:rsidRPr="001D4FED">
        <w:rPr>
          <w:b/>
          <w:sz w:val="28"/>
          <w:szCs w:val="28"/>
        </w:rPr>
        <w:t xml:space="preserve">, который </w:t>
      </w:r>
      <w:r w:rsidR="00AC6A64">
        <w:rPr>
          <w:b/>
          <w:sz w:val="28"/>
          <w:szCs w:val="28"/>
        </w:rPr>
        <w:t xml:space="preserve">пояснил, что </w:t>
      </w:r>
      <w:r w:rsidRPr="001D4FED">
        <w:rPr>
          <w:b/>
          <w:sz w:val="28"/>
          <w:szCs w:val="28"/>
        </w:rPr>
        <w:t>лишился дома в поселке Восточный (г. Чита)</w:t>
      </w:r>
      <w:r>
        <w:rPr>
          <w:b/>
          <w:sz w:val="28"/>
          <w:szCs w:val="28"/>
        </w:rPr>
        <w:t xml:space="preserve">, </w:t>
      </w:r>
      <w:r w:rsidR="00AC6A64">
        <w:rPr>
          <w:b/>
          <w:sz w:val="28"/>
          <w:szCs w:val="28"/>
        </w:rPr>
        <w:t xml:space="preserve">однако </w:t>
      </w:r>
      <w:r>
        <w:rPr>
          <w:b/>
          <w:sz w:val="28"/>
          <w:szCs w:val="28"/>
        </w:rPr>
        <w:t>ему</w:t>
      </w:r>
      <w:r w:rsidRPr="001D4FED">
        <w:rPr>
          <w:b/>
          <w:sz w:val="28"/>
          <w:szCs w:val="28"/>
        </w:rPr>
        <w:t xml:space="preserve">  было отказано в выплате единовременной де</w:t>
      </w:r>
      <w:r w:rsidR="00AC6A64">
        <w:rPr>
          <w:b/>
          <w:sz w:val="28"/>
          <w:szCs w:val="28"/>
        </w:rPr>
        <w:t>нежной помощи в размере 10 тыс.</w:t>
      </w:r>
      <w:r w:rsidRPr="001D4FED">
        <w:rPr>
          <w:b/>
          <w:sz w:val="28"/>
          <w:szCs w:val="28"/>
        </w:rPr>
        <w:t xml:space="preserve"> рублей</w:t>
      </w:r>
      <w:r w:rsidR="00AC6A64">
        <w:rPr>
          <w:b/>
          <w:sz w:val="28"/>
          <w:szCs w:val="28"/>
        </w:rPr>
        <w:t>,</w:t>
      </w:r>
      <w:r w:rsidRPr="001D4FED">
        <w:rPr>
          <w:b/>
          <w:sz w:val="28"/>
          <w:szCs w:val="28"/>
        </w:rPr>
        <w:t xml:space="preserve"> </w:t>
      </w:r>
      <w:r w:rsidR="00AC6A64">
        <w:rPr>
          <w:b/>
          <w:sz w:val="28"/>
          <w:szCs w:val="28"/>
        </w:rPr>
        <w:t xml:space="preserve">так как </w:t>
      </w:r>
      <w:r w:rsidRPr="001D4FED">
        <w:rPr>
          <w:b/>
          <w:sz w:val="28"/>
          <w:szCs w:val="28"/>
        </w:rPr>
        <w:t>он был зарегистрирован по другому адресу</w:t>
      </w:r>
      <w:r w:rsidR="00AC6A64">
        <w:rPr>
          <w:b/>
          <w:sz w:val="28"/>
          <w:szCs w:val="28"/>
        </w:rPr>
        <w:t>.</w:t>
      </w:r>
      <w:r w:rsidRPr="001D4FED">
        <w:rPr>
          <w:b/>
          <w:sz w:val="28"/>
          <w:szCs w:val="28"/>
        </w:rPr>
        <w:t xml:space="preserve"> Только после </w:t>
      </w:r>
      <w:r w:rsidR="00AC6A64">
        <w:rPr>
          <w:b/>
          <w:sz w:val="28"/>
          <w:szCs w:val="28"/>
        </w:rPr>
        <w:t xml:space="preserve">вмешательства Уполномоченного через </w:t>
      </w:r>
      <w:proofErr w:type="spellStart"/>
      <w:r w:rsidRPr="001D4FED">
        <w:rPr>
          <w:b/>
          <w:sz w:val="28"/>
          <w:szCs w:val="28"/>
        </w:rPr>
        <w:t>Черновски</w:t>
      </w:r>
      <w:r w:rsidR="00AC6A64">
        <w:rPr>
          <w:b/>
          <w:sz w:val="28"/>
          <w:szCs w:val="28"/>
        </w:rPr>
        <w:t>й</w:t>
      </w:r>
      <w:proofErr w:type="spellEnd"/>
      <w:r w:rsidRPr="001D4FED">
        <w:rPr>
          <w:b/>
          <w:sz w:val="28"/>
          <w:szCs w:val="28"/>
        </w:rPr>
        <w:t xml:space="preserve"> районны</w:t>
      </w:r>
      <w:r w:rsidR="00AC6A64">
        <w:rPr>
          <w:b/>
          <w:sz w:val="28"/>
          <w:szCs w:val="28"/>
        </w:rPr>
        <w:t>й</w:t>
      </w:r>
      <w:r w:rsidRPr="001D4FED">
        <w:rPr>
          <w:b/>
          <w:sz w:val="28"/>
          <w:szCs w:val="28"/>
        </w:rPr>
        <w:t xml:space="preserve"> суд</w:t>
      </w:r>
      <w:r w:rsidR="00AC6A64">
        <w:rPr>
          <w:b/>
          <w:sz w:val="28"/>
          <w:szCs w:val="28"/>
        </w:rPr>
        <w:t xml:space="preserve"> </w:t>
      </w:r>
      <w:r w:rsidRPr="001D4FED">
        <w:rPr>
          <w:b/>
          <w:sz w:val="28"/>
          <w:szCs w:val="28"/>
        </w:rPr>
        <w:t xml:space="preserve"> г. Читы был установлен факт  постоянного проживания Б</w:t>
      </w:r>
      <w:r>
        <w:rPr>
          <w:b/>
          <w:sz w:val="28"/>
          <w:szCs w:val="28"/>
        </w:rPr>
        <w:t>.</w:t>
      </w:r>
      <w:r w:rsidRPr="001D4FED">
        <w:rPr>
          <w:b/>
          <w:sz w:val="28"/>
          <w:szCs w:val="28"/>
        </w:rPr>
        <w:t xml:space="preserve"> в жилом доме, который вошел в зону действия режима чрезвычайной ситуации</w:t>
      </w:r>
      <w:r>
        <w:rPr>
          <w:b/>
          <w:sz w:val="28"/>
          <w:szCs w:val="28"/>
        </w:rPr>
        <w:t>,</w:t>
      </w:r>
      <w:r w:rsidRPr="001D4FED">
        <w:rPr>
          <w:b/>
          <w:sz w:val="28"/>
          <w:szCs w:val="28"/>
        </w:rPr>
        <w:t xml:space="preserve"> </w:t>
      </w:r>
      <w:r w:rsidR="00AC6A64">
        <w:rPr>
          <w:b/>
          <w:sz w:val="28"/>
          <w:szCs w:val="28"/>
        </w:rPr>
        <w:t>и гражданин</w:t>
      </w:r>
      <w:r w:rsidRPr="001D4FED">
        <w:rPr>
          <w:b/>
          <w:sz w:val="28"/>
          <w:szCs w:val="28"/>
        </w:rPr>
        <w:t xml:space="preserve"> получил  право на выплат</w:t>
      </w:r>
      <w:r w:rsidR="00AC6A64">
        <w:rPr>
          <w:b/>
          <w:sz w:val="28"/>
          <w:szCs w:val="28"/>
        </w:rPr>
        <w:t>у</w:t>
      </w:r>
      <w:r w:rsidRPr="001D4FED">
        <w:rPr>
          <w:b/>
          <w:sz w:val="28"/>
          <w:szCs w:val="28"/>
        </w:rPr>
        <w:t>.</w:t>
      </w:r>
    </w:p>
    <w:p w:rsidR="00A23E1A" w:rsidRDefault="00A23E1A" w:rsidP="000C430A">
      <w:pPr>
        <w:pStyle w:val="1"/>
        <w:spacing w:before="0" w:beforeAutospacing="0" w:after="0" w:afterAutospacing="0"/>
        <w:jc w:val="both"/>
        <w:rPr>
          <w:b w:val="0"/>
          <w:sz w:val="28"/>
          <w:szCs w:val="28"/>
        </w:rPr>
      </w:pPr>
      <w:r w:rsidRPr="001D4FED">
        <w:rPr>
          <w:b w:val="0"/>
          <w:sz w:val="28"/>
          <w:szCs w:val="28"/>
        </w:rPr>
        <w:tab/>
      </w:r>
      <w:r w:rsidRPr="004D47E0">
        <w:rPr>
          <w:b w:val="0"/>
          <w:sz w:val="28"/>
          <w:szCs w:val="28"/>
        </w:rPr>
        <w:t xml:space="preserve">Значительную помощь гражданам </w:t>
      </w:r>
      <w:r w:rsidR="00F76EC4">
        <w:rPr>
          <w:b w:val="0"/>
          <w:sz w:val="28"/>
          <w:szCs w:val="28"/>
        </w:rPr>
        <w:t xml:space="preserve"> по подобным вопросам</w:t>
      </w:r>
      <w:r w:rsidRPr="004D47E0">
        <w:rPr>
          <w:b w:val="0"/>
          <w:sz w:val="28"/>
          <w:szCs w:val="28"/>
        </w:rPr>
        <w:t xml:space="preserve">  оказали </w:t>
      </w:r>
      <w:r>
        <w:rPr>
          <w:b w:val="0"/>
          <w:sz w:val="28"/>
          <w:szCs w:val="28"/>
        </w:rPr>
        <w:t xml:space="preserve">сотрудники аппарата Уполномоченного, </w:t>
      </w:r>
      <w:r w:rsidRPr="004D47E0">
        <w:rPr>
          <w:b w:val="0"/>
          <w:sz w:val="28"/>
          <w:szCs w:val="28"/>
        </w:rPr>
        <w:t xml:space="preserve">члены Палаты адвокатов Забайкальского края в соответствии со ст. 12 Федерального закона </w:t>
      </w:r>
      <w:r w:rsidR="00803C11">
        <w:rPr>
          <w:b w:val="0"/>
          <w:sz w:val="28"/>
          <w:szCs w:val="28"/>
        </w:rPr>
        <w:t>«</w:t>
      </w:r>
      <w:r w:rsidRPr="004D47E0">
        <w:rPr>
          <w:b w:val="0"/>
          <w:sz w:val="28"/>
          <w:szCs w:val="28"/>
        </w:rPr>
        <w:t>О бесплатной юридической помощи в Российской Федерации</w:t>
      </w:r>
      <w:r w:rsidR="00803C11">
        <w:rPr>
          <w:b w:val="0"/>
          <w:sz w:val="28"/>
          <w:szCs w:val="28"/>
        </w:rPr>
        <w:t>»</w:t>
      </w:r>
      <w:r w:rsidRPr="004D47E0">
        <w:rPr>
          <w:b w:val="0"/>
          <w:sz w:val="28"/>
          <w:szCs w:val="28"/>
        </w:rPr>
        <w:t xml:space="preserve">,  </w:t>
      </w:r>
      <w:hyperlink r:id="rId12" w:history="1">
        <w:r w:rsidRPr="00803C11">
          <w:rPr>
            <w:rStyle w:val="a8"/>
            <w:color w:val="auto"/>
            <w:sz w:val="28"/>
            <w:szCs w:val="28"/>
          </w:rPr>
          <w:t>ст. 3</w:t>
        </w:r>
      </w:hyperlink>
      <w:r w:rsidRPr="004D47E0">
        <w:rPr>
          <w:b w:val="0"/>
          <w:sz w:val="28"/>
          <w:szCs w:val="28"/>
        </w:rPr>
        <w:t xml:space="preserve"> Закона </w:t>
      </w:r>
      <w:r w:rsidRPr="004D47E0">
        <w:rPr>
          <w:b w:val="0"/>
          <w:sz w:val="28"/>
          <w:szCs w:val="28"/>
        </w:rPr>
        <w:lastRenderedPageBreak/>
        <w:t xml:space="preserve">Забайкальского края </w:t>
      </w:r>
      <w:r w:rsidR="00803C11">
        <w:rPr>
          <w:b w:val="0"/>
          <w:sz w:val="28"/>
          <w:szCs w:val="28"/>
        </w:rPr>
        <w:t>«</w:t>
      </w:r>
      <w:r w:rsidRPr="004D47E0">
        <w:rPr>
          <w:b w:val="0"/>
          <w:sz w:val="28"/>
          <w:szCs w:val="28"/>
        </w:rPr>
        <w:t>Об оказании бесплатной юридической помощи гражданам Российской Федерации на территории Забайкальского края</w:t>
      </w:r>
      <w:r w:rsidR="00803C11">
        <w:rPr>
          <w:b w:val="0"/>
          <w:sz w:val="28"/>
          <w:szCs w:val="28"/>
        </w:rPr>
        <w:t>»</w:t>
      </w:r>
      <w:r>
        <w:rPr>
          <w:b w:val="0"/>
          <w:sz w:val="28"/>
          <w:szCs w:val="28"/>
        </w:rPr>
        <w:t>.</w:t>
      </w:r>
    </w:p>
    <w:p w:rsidR="00A23E1A" w:rsidRPr="00C074B5" w:rsidRDefault="00A23E1A" w:rsidP="000C430A">
      <w:pPr>
        <w:pStyle w:val="1"/>
        <w:spacing w:before="0" w:beforeAutospacing="0" w:after="0" w:afterAutospacing="0"/>
        <w:jc w:val="both"/>
        <w:rPr>
          <w:b w:val="0"/>
          <w:sz w:val="28"/>
          <w:szCs w:val="28"/>
        </w:rPr>
      </w:pPr>
      <w:r>
        <w:rPr>
          <w:b w:val="0"/>
          <w:sz w:val="28"/>
          <w:szCs w:val="28"/>
        </w:rPr>
        <w:tab/>
        <w:t>Особо следует отметить роль прокуратуры</w:t>
      </w:r>
      <w:r w:rsidRPr="004D47E0">
        <w:rPr>
          <w:b w:val="0"/>
          <w:sz w:val="28"/>
          <w:szCs w:val="28"/>
        </w:rPr>
        <w:t xml:space="preserve"> Забайкальского края</w:t>
      </w:r>
      <w:r w:rsidR="00301002">
        <w:rPr>
          <w:b w:val="0"/>
          <w:sz w:val="28"/>
          <w:szCs w:val="28"/>
        </w:rPr>
        <w:t xml:space="preserve"> –</w:t>
      </w:r>
      <w:r w:rsidRPr="0094087C">
        <w:rPr>
          <w:sz w:val="28"/>
          <w:szCs w:val="28"/>
        </w:rPr>
        <w:t xml:space="preserve"> </w:t>
      </w:r>
      <w:r w:rsidRPr="00C074B5">
        <w:rPr>
          <w:b w:val="0"/>
          <w:sz w:val="28"/>
          <w:szCs w:val="28"/>
        </w:rPr>
        <w:t>прокурорами  в суды направлено 72 иска в защиту прав социально незащищенной категории граждан</w:t>
      </w:r>
      <w:r w:rsidR="00301002">
        <w:rPr>
          <w:b w:val="0"/>
          <w:sz w:val="28"/>
          <w:szCs w:val="28"/>
        </w:rPr>
        <w:t xml:space="preserve">, </w:t>
      </w:r>
      <w:r w:rsidRPr="00C074B5">
        <w:rPr>
          <w:b w:val="0"/>
          <w:sz w:val="28"/>
          <w:szCs w:val="28"/>
        </w:rPr>
        <w:t xml:space="preserve"> готов</w:t>
      </w:r>
      <w:r w:rsidR="00301002">
        <w:rPr>
          <w:b w:val="0"/>
          <w:sz w:val="28"/>
          <w:szCs w:val="28"/>
        </w:rPr>
        <w:t>я</w:t>
      </w:r>
      <w:r w:rsidRPr="00C074B5">
        <w:rPr>
          <w:b w:val="0"/>
          <w:sz w:val="28"/>
          <w:szCs w:val="28"/>
        </w:rPr>
        <w:t xml:space="preserve">тся документы на предоставление сертификатов 34 семьям. </w:t>
      </w:r>
    </w:p>
    <w:p w:rsidR="00A23E1A" w:rsidRDefault="00A23E1A" w:rsidP="000C430A">
      <w:pPr>
        <w:spacing w:after="0" w:line="240" w:lineRule="auto"/>
        <w:jc w:val="both"/>
        <w:rPr>
          <w:rFonts w:ascii="Times New Roman" w:hAnsi="Times New Roman" w:cs="Times New Roman"/>
          <w:sz w:val="28"/>
          <w:szCs w:val="28"/>
        </w:rPr>
      </w:pPr>
      <w:r w:rsidRPr="0094087C">
        <w:rPr>
          <w:rFonts w:ascii="Times New Roman" w:hAnsi="Times New Roman" w:cs="Times New Roman"/>
          <w:sz w:val="28"/>
          <w:szCs w:val="28"/>
        </w:rPr>
        <w:tab/>
      </w:r>
      <w:r>
        <w:rPr>
          <w:rFonts w:ascii="Times New Roman" w:hAnsi="Times New Roman" w:cs="Times New Roman"/>
          <w:sz w:val="28"/>
          <w:szCs w:val="28"/>
        </w:rPr>
        <w:t xml:space="preserve">В октябре 2018 года сотрудники аппарата Уполномоченного совместно с заместителем прокурора Забайкальского края А.Л. </w:t>
      </w:r>
      <w:proofErr w:type="spellStart"/>
      <w:r>
        <w:rPr>
          <w:rFonts w:ascii="Times New Roman" w:hAnsi="Times New Roman" w:cs="Times New Roman"/>
          <w:sz w:val="28"/>
          <w:szCs w:val="28"/>
        </w:rPr>
        <w:t>Дамдинжаповым</w:t>
      </w:r>
      <w:proofErr w:type="spellEnd"/>
      <w:r>
        <w:rPr>
          <w:rFonts w:ascii="Times New Roman" w:hAnsi="Times New Roman" w:cs="Times New Roman"/>
          <w:sz w:val="28"/>
          <w:szCs w:val="28"/>
        </w:rPr>
        <w:t xml:space="preserve">  провели личный прием жителей Нерчинского и </w:t>
      </w:r>
      <w:proofErr w:type="spellStart"/>
      <w:r>
        <w:rPr>
          <w:rFonts w:ascii="Times New Roman" w:hAnsi="Times New Roman" w:cs="Times New Roman"/>
          <w:sz w:val="28"/>
          <w:szCs w:val="28"/>
        </w:rPr>
        <w:t>Шилкинского</w:t>
      </w:r>
      <w:proofErr w:type="spellEnd"/>
      <w:r>
        <w:rPr>
          <w:rFonts w:ascii="Times New Roman" w:hAnsi="Times New Roman" w:cs="Times New Roman"/>
          <w:sz w:val="28"/>
          <w:szCs w:val="28"/>
        </w:rPr>
        <w:t xml:space="preserve"> районов, пострадавших в результате ЧС. Всем обратившимся были даны необходимые консультации, в том числе, разъяснен порядок обращений в судебные органы и органы исполнительной власти, разъяснены вопросы обеспечения прав и законных интересов граждан в условиях ЧС и т.д. </w:t>
      </w:r>
    </w:p>
    <w:p w:rsidR="00A23E1A" w:rsidRDefault="00A23E1A" w:rsidP="000C4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 Уполномоченному также поступали письменные обращения от граждан, пострадавши</w:t>
      </w:r>
      <w:r w:rsidR="00301002">
        <w:rPr>
          <w:rFonts w:ascii="Times New Roman" w:hAnsi="Times New Roman" w:cs="Times New Roman"/>
          <w:sz w:val="28"/>
          <w:szCs w:val="28"/>
        </w:rPr>
        <w:t>х</w:t>
      </w:r>
      <w:r>
        <w:rPr>
          <w:rFonts w:ascii="Times New Roman" w:hAnsi="Times New Roman" w:cs="Times New Roman"/>
          <w:sz w:val="28"/>
          <w:szCs w:val="28"/>
        </w:rPr>
        <w:t xml:space="preserve"> в результате ЧС. </w:t>
      </w:r>
    </w:p>
    <w:p w:rsidR="00A23E1A" w:rsidRDefault="00A23E1A" w:rsidP="000C430A">
      <w:pPr>
        <w:pStyle w:val="a5"/>
        <w:jc w:val="both"/>
        <w:rPr>
          <w:b/>
          <w:sz w:val="28"/>
          <w:szCs w:val="28"/>
        </w:rPr>
      </w:pPr>
      <w:r>
        <w:rPr>
          <w:b/>
          <w:sz w:val="28"/>
          <w:szCs w:val="28"/>
        </w:rPr>
        <w:tab/>
        <w:t>Так,</w:t>
      </w:r>
      <w:r w:rsidRPr="00055AE2">
        <w:rPr>
          <w:b/>
          <w:sz w:val="28"/>
          <w:szCs w:val="28"/>
        </w:rPr>
        <w:t xml:space="preserve"> </w:t>
      </w:r>
      <w:r w:rsidR="00301002">
        <w:rPr>
          <w:b/>
          <w:sz w:val="28"/>
          <w:szCs w:val="28"/>
        </w:rPr>
        <w:t xml:space="preserve"> </w:t>
      </w:r>
      <w:r w:rsidRPr="00055AE2">
        <w:rPr>
          <w:b/>
          <w:sz w:val="28"/>
          <w:szCs w:val="28"/>
        </w:rPr>
        <w:t xml:space="preserve">жители дома  №1, </w:t>
      </w:r>
      <w:r w:rsidR="00301002">
        <w:rPr>
          <w:b/>
          <w:sz w:val="28"/>
          <w:szCs w:val="28"/>
        </w:rPr>
        <w:t xml:space="preserve"> </w:t>
      </w:r>
      <w:r w:rsidR="00F62AB9">
        <w:rPr>
          <w:b/>
          <w:sz w:val="28"/>
          <w:szCs w:val="28"/>
        </w:rPr>
        <w:t>п</w:t>
      </w:r>
      <w:r w:rsidRPr="00055AE2">
        <w:rPr>
          <w:b/>
          <w:sz w:val="28"/>
          <w:szCs w:val="28"/>
        </w:rPr>
        <w:t>роезда</w:t>
      </w:r>
      <w:r w:rsidR="00301002">
        <w:rPr>
          <w:b/>
          <w:sz w:val="28"/>
          <w:szCs w:val="28"/>
        </w:rPr>
        <w:t xml:space="preserve"> </w:t>
      </w:r>
      <w:r w:rsidRPr="00055AE2">
        <w:rPr>
          <w:b/>
          <w:sz w:val="28"/>
          <w:szCs w:val="28"/>
        </w:rPr>
        <w:t xml:space="preserve"> Серова в г. Чите сообщили, что их дом затопило одним из первых 9 июля 2018 года, комиссия обследовала его 22 июля 2018 года, </w:t>
      </w:r>
      <w:r w:rsidR="00301002">
        <w:rPr>
          <w:b/>
          <w:sz w:val="28"/>
          <w:szCs w:val="28"/>
        </w:rPr>
        <w:t>но</w:t>
      </w:r>
      <w:r w:rsidRPr="00055AE2">
        <w:rPr>
          <w:b/>
          <w:sz w:val="28"/>
          <w:szCs w:val="28"/>
        </w:rPr>
        <w:t xml:space="preserve"> до настоящего времени  (ноябрь 2018 года) акт</w:t>
      </w:r>
      <w:r>
        <w:rPr>
          <w:b/>
          <w:sz w:val="28"/>
          <w:szCs w:val="28"/>
        </w:rPr>
        <w:t xml:space="preserve"> обследования</w:t>
      </w:r>
      <w:r w:rsidRPr="00055AE2">
        <w:rPr>
          <w:b/>
          <w:sz w:val="28"/>
          <w:szCs w:val="28"/>
        </w:rPr>
        <w:t xml:space="preserve"> не готов. Только после </w:t>
      </w:r>
      <w:r>
        <w:rPr>
          <w:b/>
          <w:sz w:val="28"/>
          <w:szCs w:val="28"/>
        </w:rPr>
        <w:t>вмешательства</w:t>
      </w:r>
      <w:r w:rsidRPr="00055AE2">
        <w:rPr>
          <w:b/>
          <w:sz w:val="28"/>
          <w:szCs w:val="28"/>
        </w:rPr>
        <w:t xml:space="preserve"> Уполномоченного необходимые документы были составлены.</w:t>
      </w:r>
      <w:r w:rsidRPr="00055AE2">
        <w:rPr>
          <w:b/>
          <w:sz w:val="28"/>
          <w:szCs w:val="28"/>
        </w:rPr>
        <w:tab/>
      </w:r>
    </w:p>
    <w:p w:rsidR="00A23E1A" w:rsidRDefault="00A23E1A" w:rsidP="000C4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Несмотря на то</w:t>
      </w:r>
      <w:r w:rsidRPr="0078625F">
        <w:rPr>
          <w:rFonts w:ascii="Times New Roman" w:hAnsi="Times New Roman" w:cs="Times New Roman"/>
          <w:sz w:val="28"/>
          <w:szCs w:val="28"/>
        </w:rPr>
        <w:t xml:space="preserve">, что действующим законодательством не установлены  сроки окончания </w:t>
      </w:r>
      <w:r>
        <w:rPr>
          <w:rFonts w:ascii="Times New Roman" w:hAnsi="Times New Roman" w:cs="Times New Roman"/>
          <w:sz w:val="28"/>
          <w:szCs w:val="28"/>
        </w:rPr>
        <w:t>приема заявлений от граждан, претендующих  на получение жилищных сертификатов, в дальнейшем будет значительно осложнен процесс доказывания юридически значимых фактов и фактическое исполнение судебных решений,  поэтому нужна активная разъяснительная работа всех заинтересованных органов и организаций.</w:t>
      </w:r>
    </w:p>
    <w:p w:rsidR="00A23E1A" w:rsidRDefault="00A23E1A" w:rsidP="000C4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Следует отметить, что произведенные выплаты далеко не в полной мере компенсируют убытки пострадавших, поэтому они не должны оставаться «один на один» со своими проблемами. Причем очевидно, что паводковые, ливневые и грунтовые воды –</w:t>
      </w:r>
      <w:r w:rsidR="00C372A6">
        <w:rPr>
          <w:rFonts w:ascii="Times New Roman" w:hAnsi="Times New Roman" w:cs="Times New Roman"/>
          <w:sz w:val="28"/>
          <w:szCs w:val="28"/>
        </w:rPr>
        <w:t xml:space="preserve"> звенья одной цепи, но подходы к компенсированию ущерба от их воздействия</w:t>
      </w:r>
      <w:r>
        <w:rPr>
          <w:rFonts w:ascii="Times New Roman" w:hAnsi="Times New Roman" w:cs="Times New Roman"/>
          <w:sz w:val="28"/>
          <w:szCs w:val="28"/>
        </w:rPr>
        <w:t xml:space="preserve"> разные.</w:t>
      </w:r>
      <w:r>
        <w:rPr>
          <w:rFonts w:ascii="Times New Roman" w:hAnsi="Times New Roman" w:cs="Times New Roman"/>
          <w:sz w:val="28"/>
          <w:szCs w:val="28"/>
        </w:rPr>
        <w:tab/>
      </w:r>
    </w:p>
    <w:p w:rsidR="00A23E1A" w:rsidRDefault="00A23E1A" w:rsidP="000C430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77BE8">
        <w:rPr>
          <w:rFonts w:ascii="Times New Roman" w:hAnsi="Times New Roman" w:cs="Times New Roman"/>
          <w:b/>
          <w:sz w:val="28"/>
          <w:szCs w:val="28"/>
        </w:rPr>
        <w:t>Так, жительница одного из домов по  ул. Володарского в г. Чите  Ш.  сообщил</w:t>
      </w:r>
      <w:r w:rsidR="007F302D">
        <w:rPr>
          <w:rFonts w:ascii="Times New Roman" w:hAnsi="Times New Roman" w:cs="Times New Roman"/>
          <w:b/>
          <w:sz w:val="28"/>
          <w:szCs w:val="28"/>
        </w:rPr>
        <w:t>а</w:t>
      </w:r>
      <w:r w:rsidRPr="00B77BE8">
        <w:rPr>
          <w:rFonts w:ascii="Times New Roman" w:hAnsi="Times New Roman" w:cs="Times New Roman"/>
          <w:b/>
          <w:sz w:val="28"/>
          <w:szCs w:val="28"/>
        </w:rPr>
        <w:t xml:space="preserve">, что  </w:t>
      </w:r>
      <w:r w:rsidR="007F302D">
        <w:rPr>
          <w:rFonts w:ascii="Times New Roman" w:hAnsi="Times New Roman" w:cs="Times New Roman"/>
          <w:b/>
          <w:sz w:val="28"/>
          <w:szCs w:val="28"/>
        </w:rPr>
        <w:t>ее</w:t>
      </w:r>
      <w:r w:rsidRPr="00B77BE8">
        <w:rPr>
          <w:rFonts w:ascii="Times New Roman" w:hAnsi="Times New Roman" w:cs="Times New Roman"/>
          <w:b/>
          <w:sz w:val="28"/>
          <w:szCs w:val="28"/>
        </w:rPr>
        <w:t xml:space="preserve"> дом  был залит ливневыми осадками, вода зашла в квартиру  «она считает себя пострадавшей</w:t>
      </w:r>
      <w:r w:rsidR="00C21FA0">
        <w:rPr>
          <w:rFonts w:ascii="Times New Roman" w:hAnsi="Times New Roman" w:cs="Times New Roman"/>
          <w:b/>
          <w:sz w:val="28"/>
          <w:szCs w:val="28"/>
        </w:rPr>
        <w:t>,</w:t>
      </w:r>
      <w:r w:rsidRPr="00B77BE8">
        <w:rPr>
          <w:rFonts w:ascii="Times New Roman" w:hAnsi="Times New Roman" w:cs="Times New Roman"/>
          <w:b/>
          <w:sz w:val="28"/>
          <w:szCs w:val="28"/>
        </w:rPr>
        <w:t xml:space="preserve"> как и другие от паводка», однако меры социальной поддержки ей не </w:t>
      </w:r>
      <w:r w:rsidR="00B31838">
        <w:rPr>
          <w:rFonts w:ascii="Times New Roman" w:hAnsi="Times New Roman" w:cs="Times New Roman"/>
          <w:b/>
          <w:sz w:val="28"/>
          <w:szCs w:val="28"/>
        </w:rPr>
        <w:t xml:space="preserve">были </w:t>
      </w:r>
      <w:r>
        <w:rPr>
          <w:rFonts w:ascii="Times New Roman" w:hAnsi="Times New Roman" w:cs="Times New Roman"/>
          <w:b/>
          <w:sz w:val="28"/>
          <w:szCs w:val="28"/>
        </w:rPr>
        <w:t>оказаны</w:t>
      </w:r>
      <w:r w:rsidRPr="00B77BE8">
        <w:rPr>
          <w:rFonts w:ascii="Times New Roman" w:hAnsi="Times New Roman" w:cs="Times New Roman"/>
          <w:b/>
          <w:sz w:val="28"/>
          <w:szCs w:val="28"/>
        </w:rPr>
        <w:t xml:space="preserve">. </w:t>
      </w:r>
      <w:r>
        <w:rPr>
          <w:rFonts w:ascii="Times New Roman" w:hAnsi="Times New Roman" w:cs="Times New Roman"/>
          <w:b/>
          <w:sz w:val="28"/>
          <w:szCs w:val="28"/>
        </w:rPr>
        <w:tab/>
      </w:r>
      <w:proofErr w:type="gramStart"/>
      <w:r>
        <w:rPr>
          <w:rFonts w:ascii="Times New Roman" w:hAnsi="Times New Roman" w:cs="Times New Roman"/>
          <w:b/>
          <w:sz w:val="28"/>
          <w:szCs w:val="28"/>
        </w:rPr>
        <w:t>Уполномоченный обращался в защиту интересов Ш. к руководителю  администрации ГО «Город Чита», но в связи с т</w:t>
      </w:r>
      <w:r w:rsidR="00E15BBD">
        <w:rPr>
          <w:rFonts w:ascii="Times New Roman" w:hAnsi="Times New Roman" w:cs="Times New Roman"/>
          <w:b/>
          <w:sz w:val="28"/>
          <w:szCs w:val="28"/>
        </w:rPr>
        <w:t>ем, что  согласно  постановлению</w:t>
      </w:r>
      <w:r>
        <w:rPr>
          <w:rFonts w:ascii="Times New Roman" w:hAnsi="Times New Roman" w:cs="Times New Roman"/>
          <w:b/>
          <w:sz w:val="28"/>
          <w:szCs w:val="28"/>
        </w:rPr>
        <w:t xml:space="preserve">   администрации ГО «Город Чита» от 13.09.2018 г</w:t>
      </w:r>
      <w:r w:rsidR="00E15BBD">
        <w:rPr>
          <w:rFonts w:ascii="Times New Roman" w:hAnsi="Times New Roman" w:cs="Times New Roman"/>
          <w:b/>
          <w:sz w:val="28"/>
          <w:szCs w:val="28"/>
        </w:rPr>
        <w:t>ода</w:t>
      </w:r>
      <w:r>
        <w:rPr>
          <w:rFonts w:ascii="Times New Roman" w:hAnsi="Times New Roman" w:cs="Times New Roman"/>
          <w:b/>
          <w:sz w:val="28"/>
          <w:szCs w:val="28"/>
        </w:rPr>
        <w:t xml:space="preserve"> «Об определении границ зон действия режима ЧС»  дом Ш. не включен </w:t>
      </w:r>
      <w:r w:rsidRPr="00B77BE8">
        <w:rPr>
          <w:rFonts w:ascii="Times New Roman" w:hAnsi="Times New Roman" w:cs="Times New Roman"/>
          <w:b/>
          <w:sz w:val="28"/>
          <w:szCs w:val="28"/>
        </w:rPr>
        <w:t>в границы  действия режима  ЧС</w:t>
      </w:r>
      <w:r w:rsidR="00823EAD">
        <w:rPr>
          <w:rFonts w:ascii="Times New Roman" w:hAnsi="Times New Roman" w:cs="Times New Roman"/>
          <w:b/>
          <w:sz w:val="28"/>
          <w:szCs w:val="28"/>
        </w:rPr>
        <w:t xml:space="preserve"> и</w:t>
      </w:r>
      <w:r>
        <w:rPr>
          <w:rFonts w:ascii="Times New Roman" w:hAnsi="Times New Roman" w:cs="Times New Roman"/>
          <w:b/>
          <w:sz w:val="28"/>
          <w:szCs w:val="28"/>
        </w:rPr>
        <w:t xml:space="preserve"> оснований для включени</w:t>
      </w:r>
      <w:r w:rsidR="00A918F7">
        <w:rPr>
          <w:rFonts w:ascii="Times New Roman" w:hAnsi="Times New Roman" w:cs="Times New Roman"/>
          <w:b/>
          <w:sz w:val="28"/>
          <w:szCs w:val="28"/>
        </w:rPr>
        <w:t>я</w:t>
      </w:r>
      <w:r>
        <w:rPr>
          <w:rFonts w:ascii="Times New Roman" w:hAnsi="Times New Roman" w:cs="Times New Roman"/>
          <w:b/>
          <w:sz w:val="28"/>
          <w:szCs w:val="28"/>
        </w:rPr>
        <w:t xml:space="preserve"> Ш. в списки пострадавших нет.</w:t>
      </w:r>
      <w:proofErr w:type="gramEnd"/>
      <w:r w:rsidR="00CB62BE">
        <w:rPr>
          <w:rFonts w:ascii="Times New Roman" w:hAnsi="Times New Roman" w:cs="Times New Roman"/>
          <w:b/>
          <w:sz w:val="28"/>
          <w:szCs w:val="28"/>
        </w:rPr>
        <w:t xml:space="preserve"> </w:t>
      </w:r>
      <w:r>
        <w:rPr>
          <w:rFonts w:ascii="Times New Roman" w:hAnsi="Times New Roman" w:cs="Times New Roman"/>
          <w:b/>
          <w:sz w:val="28"/>
          <w:szCs w:val="28"/>
        </w:rPr>
        <w:t>Уполномоченный с таким ответом не согласился</w:t>
      </w:r>
      <w:r w:rsidR="00823EAD">
        <w:rPr>
          <w:rFonts w:ascii="Times New Roman" w:hAnsi="Times New Roman" w:cs="Times New Roman"/>
          <w:b/>
          <w:sz w:val="28"/>
          <w:szCs w:val="28"/>
        </w:rPr>
        <w:t xml:space="preserve"> и</w:t>
      </w:r>
      <w:r>
        <w:rPr>
          <w:rFonts w:ascii="Times New Roman" w:hAnsi="Times New Roman" w:cs="Times New Roman"/>
          <w:b/>
          <w:sz w:val="28"/>
          <w:szCs w:val="28"/>
        </w:rPr>
        <w:t xml:space="preserve"> рекомендовал гражданке Ш. обратиться в суд</w:t>
      </w:r>
      <w:r w:rsidR="00823EAD">
        <w:rPr>
          <w:rFonts w:ascii="Times New Roman" w:hAnsi="Times New Roman" w:cs="Times New Roman"/>
          <w:b/>
          <w:sz w:val="28"/>
          <w:szCs w:val="28"/>
        </w:rPr>
        <w:t>, предложив</w:t>
      </w:r>
      <w:r>
        <w:rPr>
          <w:rFonts w:ascii="Times New Roman" w:hAnsi="Times New Roman" w:cs="Times New Roman"/>
          <w:b/>
          <w:sz w:val="28"/>
          <w:szCs w:val="28"/>
        </w:rPr>
        <w:t xml:space="preserve"> помощь в подготовке заявления.</w:t>
      </w:r>
      <w:r w:rsidRPr="00B77BE8">
        <w:rPr>
          <w:rFonts w:ascii="Times New Roman" w:hAnsi="Times New Roman" w:cs="Times New Roman"/>
          <w:b/>
          <w:sz w:val="28"/>
          <w:szCs w:val="28"/>
        </w:rPr>
        <w:t xml:space="preserve">  </w:t>
      </w:r>
    </w:p>
    <w:p w:rsidR="00A23E1A" w:rsidRPr="002D51D7" w:rsidRDefault="00A23E1A" w:rsidP="000C430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ab/>
      </w:r>
      <w:r w:rsidRPr="002D51D7">
        <w:rPr>
          <w:rFonts w:ascii="Times New Roman" w:hAnsi="Times New Roman" w:cs="Times New Roman"/>
          <w:sz w:val="28"/>
          <w:szCs w:val="28"/>
        </w:rPr>
        <w:t xml:space="preserve">Чрезвычайная паводковая ситуация должна стать уроком как для органов </w:t>
      </w:r>
      <w:r w:rsidR="003548A6">
        <w:rPr>
          <w:rFonts w:ascii="Times New Roman" w:hAnsi="Times New Roman" w:cs="Times New Roman"/>
          <w:sz w:val="28"/>
          <w:szCs w:val="28"/>
        </w:rPr>
        <w:t xml:space="preserve">государственной </w:t>
      </w:r>
      <w:r w:rsidRPr="002D51D7">
        <w:rPr>
          <w:rFonts w:ascii="Times New Roman" w:hAnsi="Times New Roman" w:cs="Times New Roman"/>
          <w:sz w:val="28"/>
          <w:szCs w:val="28"/>
        </w:rPr>
        <w:t>власти, местного самоуправления, специализированных структур, так и для всего населения нашего края.</w:t>
      </w:r>
    </w:p>
    <w:p w:rsidR="00A23E1A" w:rsidRDefault="00A23E1A" w:rsidP="000C430A">
      <w:pPr>
        <w:spacing w:after="0" w:line="240" w:lineRule="auto"/>
        <w:ind w:firstLine="709"/>
        <w:jc w:val="both"/>
        <w:outlineLvl w:val="0"/>
        <w:rPr>
          <w:rFonts w:ascii="Times New Roman" w:hAnsi="Times New Roman" w:cs="Times New Roman"/>
          <w:sz w:val="28"/>
          <w:szCs w:val="28"/>
        </w:rPr>
      </w:pPr>
      <w:r w:rsidRPr="00EA536F">
        <w:rPr>
          <w:rFonts w:ascii="Times New Roman" w:hAnsi="Times New Roman" w:cs="Times New Roman"/>
          <w:sz w:val="28"/>
          <w:szCs w:val="28"/>
        </w:rPr>
        <w:t>Как и в предыдущие годы, центральное место в социальной сфере занимают обращения по вопросам</w:t>
      </w:r>
      <w:r w:rsidRPr="00EA536F">
        <w:rPr>
          <w:rFonts w:ascii="Times New Roman" w:hAnsi="Times New Roman" w:cs="Times New Roman"/>
          <w:bCs/>
          <w:sz w:val="28"/>
          <w:szCs w:val="28"/>
        </w:rPr>
        <w:t xml:space="preserve"> пенсионного обеспечения. </w:t>
      </w:r>
      <w:r w:rsidRPr="00EA536F">
        <w:rPr>
          <w:rFonts w:ascii="Times New Roman" w:hAnsi="Times New Roman" w:cs="Times New Roman"/>
          <w:sz w:val="28"/>
          <w:szCs w:val="28"/>
        </w:rPr>
        <w:t xml:space="preserve">В 2018 году поступило 39 обращений </w:t>
      </w:r>
      <w:r w:rsidR="00E26022">
        <w:rPr>
          <w:rFonts w:ascii="Times New Roman" w:hAnsi="Times New Roman" w:cs="Times New Roman"/>
          <w:sz w:val="28"/>
          <w:szCs w:val="28"/>
        </w:rPr>
        <w:t xml:space="preserve"> данной тематики </w:t>
      </w:r>
      <w:r w:rsidRPr="00EA536F">
        <w:rPr>
          <w:rFonts w:ascii="Times New Roman" w:hAnsi="Times New Roman" w:cs="Times New Roman"/>
          <w:sz w:val="28"/>
          <w:szCs w:val="28"/>
        </w:rPr>
        <w:t>(в</w:t>
      </w:r>
      <w:r w:rsidR="00C21FA0">
        <w:rPr>
          <w:rFonts w:ascii="Times New Roman" w:hAnsi="Times New Roman" w:cs="Times New Roman"/>
          <w:sz w:val="28"/>
          <w:szCs w:val="28"/>
        </w:rPr>
        <w:t xml:space="preserve"> </w:t>
      </w:r>
      <w:r w:rsidRPr="00EA536F">
        <w:rPr>
          <w:rFonts w:ascii="Times New Roman" w:hAnsi="Times New Roman" w:cs="Times New Roman"/>
          <w:sz w:val="28"/>
          <w:szCs w:val="28"/>
        </w:rPr>
        <w:t xml:space="preserve"> 2017 – 32 обращения). Их анализ говорит о том, что </w:t>
      </w:r>
      <w:r w:rsidR="00E26022">
        <w:rPr>
          <w:rFonts w:ascii="Times New Roman" w:hAnsi="Times New Roman" w:cs="Times New Roman"/>
          <w:sz w:val="28"/>
          <w:szCs w:val="28"/>
        </w:rPr>
        <w:t>эта</w:t>
      </w:r>
      <w:r w:rsidRPr="00EA536F">
        <w:rPr>
          <w:rFonts w:ascii="Times New Roman" w:hAnsi="Times New Roman" w:cs="Times New Roman"/>
          <w:sz w:val="28"/>
          <w:szCs w:val="28"/>
        </w:rPr>
        <w:t xml:space="preserve"> проблема остается для многих граждан одной из самых важных. </w:t>
      </w:r>
    </w:p>
    <w:p w:rsidR="00A23E1A" w:rsidRPr="00EA536F" w:rsidRDefault="00A23E1A"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В 2018 году численность граждан, получающих страховую пенсию, составила более 288 тысяч и</w:t>
      </w:r>
      <w:r w:rsidR="006D47F6">
        <w:rPr>
          <w:rFonts w:ascii="Times New Roman" w:hAnsi="Times New Roman" w:cs="Times New Roman"/>
          <w:sz w:val="28"/>
          <w:szCs w:val="28"/>
        </w:rPr>
        <w:t>,</w:t>
      </w:r>
      <w:r w:rsidRPr="00EA536F">
        <w:rPr>
          <w:rFonts w:ascii="Times New Roman" w:hAnsi="Times New Roman" w:cs="Times New Roman"/>
          <w:sz w:val="28"/>
          <w:szCs w:val="28"/>
        </w:rPr>
        <w:t xml:space="preserve"> по сравнению с 2017 годом</w:t>
      </w:r>
      <w:r w:rsidR="006D47F6">
        <w:rPr>
          <w:rFonts w:ascii="Times New Roman" w:hAnsi="Times New Roman" w:cs="Times New Roman"/>
          <w:sz w:val="28"/>
          <w:szCs w:val="28"/>
        </w:rPr>
        <w:t>,</w:t>
      </w:r>
      <w:r w:rsidRPr="00EA536F">
        <w:rPr>
          <w:rFonts w:ascii="Times New Roman" w:hAnsi="Times New Roman" w:cs="Times New Roman"/>
          <w:sz w:val="28"/>
          <w:szCs w:val="28"/>
        </w:rPr>
        <w:t xml:space="preserve"> снизилась на 700 человек или на 0,24%.</w:t>
      </w:r>
    </w:p>
    <w:p w:rsidR="00913204" w:rsidRDefault="00A23E1A" w:rsidP="000C430A">
      <w:pPr>
        <w:shd w:val="clear" w:color="auto" w:fill="FFFFFF"/>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Анализ обращений</w:t>
      </w:r>
      <w:r w:rsidR="008D17B7">
        <w:rPr>
          <w:rFonts w:ascii="Times New Roman" w:hAnsi="Times New Roman" w:cs="Times New Roman"/>
          <w:sz w:val="28"/>
          <w:szCs w:val="28"/>
        </w:rPr>
        <w:t xml:space="preserve"> </w:t>
      </w:r>
      <w:r w:rsidRPr="00EA536F">
        <w:rPr>
          <w:rFonts w:ascii="Times New Roman" w:hAnsi="Times New Roman" w:cs="Times New Roman"/>
          <w:sz w:val="28"/>
          <w:szCs w:val="28"/>
        </w:rPr>
        <w:t>показывает, что о</w:t>
      </w:r>
      <w:r w:rsidRPr="00EA536F">
        <w:rPr>
          <w:rFonts w:ascii="Times New Roman" w:eastAsia="Calibri" w:hAnsi="Times New Roman" w:cs="Times New Roman"/>
          <w:sz w:val="28"/>
          <w:szCs w:val="28"/>
        </w:rPr>
        <w:t>сновной проблемой в сфере пенсионного обеспечения является низкий размер пенсий, не позволяющий создать условия, обеспечивающие достойный уровень жизни граждан. Н</w:t>
      </w:r>
      <w:r w:rsidRPr="00EA536F">
        <w:rPr>
          <w:rFonts w:ascii="Times New Roman" w:hAnsi="Times New Roman" w:cs="Times New Roman"/>
          <w:sz w:val="28"/>
          <w:szCs w:val="28"/>
        </w:rPr>
        <w:t>есмотря на периодическое повышение размера пенсий, они не соответствует росту реальных затрат на жизненно необходимые расходы. Граждане пытаются найти варианты увеличения пенсии, но, к сожалению, данные вопросы зачастую остаются неразрешим</w:t>
      </w:r>
      <w:r>
        <w:rPr>
          <w:rFonts w:ascii="Times New Roman" w:hAnsi="Times New Roman" w:cs="Times New Roman"/>
          <w:sz w:val="28"/>
          <w:szCs w:val="28"/>
        </w:rPr>
        <w:t>ыми</w:t>
      </w:r>
      <w:r w:rsidRPr="00EA536F">
        <w:rPr>
          <w:rFonts w:ascii="Times New Roman" w:hAnsi="Times New Roman" w:cs="Times New Roman"/>
          <w:sz w:val="28"/>
          <w:szCs w:val="28"/>
        </w:rPr>
        <w:t xml:space="preserve">. </w:t>
      </w:r>
    </w:p>
    <w:p w:rsidR="00A23E1A" w:rsidRPr="00EA536F" w:rsidRDefault="00A23E1A" w:rsidP="000C430A">
      <w:pPr>
        <w:shd w:val="clear" w:color="auto" w:fill="FFFFFF"/>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Как и в предыдущие годы поступали обращения от граждан, чей размер пенсии мог бы быть выше, но подтвердить отдельные периоды своей трудовой деятельности они не могут, поскольку документы в архивах для подтверждения стажа не сохранились.</w:t>
      </w:r>
    </w:p>
    <w:p w:rsidR="003B40A8" w:rsidRPr="00EA536F" w:rsidRDefault="003B40A8" w:rsidP="000C430A">
      <w:pPr>
        <w:pStyle w:val="a5"/>
        <w:ind w:firstLine="709"/>
        <w:jc w:val="both"/>
        <w:rPr>
          <w:b/>
          <w:sz w:val="28"/>
          <w:szCs w:val="28"/>
        </w:rPr>
      </w:pPr>
      <w:r w:rsidRPr="00EA536F">
        <w:rPr>
          <w:b/>
          <w:sz w:val="28"/>
          <w:szCs w:val="28"/>
        </w:rPr>
        <w:t>Так, житель с. Билитуй гражданин Н.  сообщает о том, что он обращался в администрацию сельского поселения «</w:t>
      </w:r>
      <w:proofErr w:type="spellStart"/>
      <w:r w:rsidRPr="00EA536F">
        <w:rPr>
          <w:b/>
          <w:sz w:val="28"/>
          <w:szCs w:val="28"/>
        </w:rPr>
        <w:t>Билитуйское</w:t>
      </w:r>
      <w:proofErr w:type="spellEnd"/>
      <w:r w:rsidRPr="00EA536F">
        <w:rPr>
          <w:b/>
          <w:sz w:val="28"/>
          <w:szCs w:val="28"/>
        </w:rPr>
        <w:t xml:space="preserve">» о предоставлении ему справки о денежном содержании для доплаты к пенсии за муниципальную службу, но получил отказ, так как документы в архиве не сохранены. В результате </w:t>
      </w:r>
      <w:r w:rsidR="00AB05E9">
        <w:rPr>
          <w:b/>
          <w:sz w:val="28"/>
          <w:szCs w:val="28"/>
        </w:rPr>
        <w:t xml:space="preserve">проведенной </w:t>
      </w:r>
      <w:r w:rsidRPr="00EA536F">
        <w:rPr>
          <w:b/>
          <w:sz w:val="28"/>
          <w:szCs w:val="28"/>
        </w:rPr>
        <w:t xml:space="preserve">совместно с </w:t>
      </w:r>
      <w:r w:rsidR="00966BF3">
        <w:rPr>
          <w:b/>
          <w:sz w:val="28"/>
          <w:szCs w:val="28"/>
        </w:rPr>
        <w:t>п</w:t>
      </w:r>
      <w:r w:rsidRPr="00EA536F">
        <w:rPr>
          <w:b/>
          <w:sz w:val="28"/>
          <w:szCs w:val="28"/>
        </w:rPr>
        <w:t>рокуратурой Забайкальского края проверки установлено, что в администрации поселения за необходимый период работы заявителя сохранились только платежные ведомости, на основании которых была выдана справка, содержащая данные об общей сумме выплаченной заработной платы. Документы по начислению заработной платы, необходимые для составления справки установленной формы в архив не передавались.</w:t>
      </w:r>
      <w:r w:rsidR="00AB05E9">
        <w:rPr>
          <w:b/>
          <w:sz w:val="28"/>
          <w:szCs w:val="28"/>
        </w:rPr>
        <w:t xml:space="preserve"> </w:t>
      </w:r>
      <w:r w:rsidRPr="00EA536F">
        <w:rPr>
          <w:b/>
          <w:sz w:val="28"/>
          <w:szCs w:val="28"/>
        </w:rPr>
        <w:t>Главе сельского поселения «</w:t>
      </w:r>
      <w:proofErr w:type="spellStart"/>
      <w:r w:rsidRPr="00EA536F">
        <w:rPr>
          <w:b/>
          <w:sz w:val="28"/>
          <w:szCs w:val="28"/>
        </w:rPr>
        <w:t>Билитуйское</w:t>
      </w:r>
      <w:proofErr w:type="spellEnd"/>
      <w:r w:rsidRPr="00EA536F">
        <w:rPr>
          <w:b/>
          <w:sz w:val="28"/>
          <w:szCs w:val="28"/>
        </w:rPr>
        <w:t>» указано на недопущение нарушений законодательства об архивном деле, а также предложено рассмотреть вопрос о назначении пенсии за выслугу лет</w:t>
      </w:r>
      <w:r w:rsidR="00A737B2">
        <w:rPr>
          <w:b/>
          <w:sz w:val="28"/>
          <w:szCs w:val="28"/>
        </w:rPr>
        <w:t>,</w:t>
      </w:r>
      <w:r w:rsidRPr="00EA536F">
        <w:rPr>
          <w:b/>
          <w:sz w:val="28"/>
          <w:szCs w:val="28"/>
        </w:rPr>
        <w:t xml:space="preserve"> исходя из имеющихся данных.</w:t>
      </w:r>
    </w:p>
    <w:p w:rsidR="00EB5739" w:rsidRDefault="00A23E1A" w:rsidP="000C430A">
      <w:pPr>
        <w:pStyle w:val="a5"/>
        <w:ind w:firstLine="709"/>
        <w:jc w:val="both"/>
        <w:rPr>
          <w:sz w:val="28"/>
          <w:szCs w:val="28"/>
        </w:rPr>
      </w:pPr>
      <w:r w:rsidRPr="00EA536F">
        <w:rPr>
          <w:sz w:val="28"/>
          <w:szCs w:val="28"/>
        </w:rPr>
        <w:t xml:space="preserve">Как и </w:t>
      </w:r>
      <w:r w:rsidR="00913204">
        <w:rPr>
          <w:sz w:val="28"/>
          <w:szCs w:val="28"/>
        </w:rPr>
        <w:t>прежде</w:t>
      </w:r>
      <w:r w:rsidRPr="00EA536F">
        <w:rPr>
          <w:sz w:val="28"/>
          <w:szCs w:val="28"/>
        </w:rPr>
        <w:t>, значительное количество обращений связан</w:t>
      </w:r>
      <w:r w:rsidR="00913204">
        <w:rPr>
          <w:sz w:val="28"/>
          <w:szCs w:val="28"/>
        </w:rPr>
        <w:t>о</w:t>
      </w:r>
      <w:r w:rsidRPr="00EA536F">
        <w:rPr>
          <w:sz w:val="28"/>
          <w:szCs w:val="28"/>
        </w:rPr>
        <w:t xml:space="preserve"> с назначением и пересмотром размера пенсии. Проводимые проверки по поступившим обращениям показыва</w:t>
      </w:r>
      <w:r>
        <w:rPr>
          <w:sz w:val="28"/>
          <w:szCs w:val="28"/>
        </w:rPr>
        <w:t>ют</w:t>
      </w:r>
      <w:r w:rsidRPr="00EA536F">
        <w:rPr>
          <w:sz w:val="28"/>
          <w:szCs w:val="28"/>
        </w:rPr>
        <w:t>, что в большинстве случаев расчеты размера пенсии обоснованы, в том числе в части выбора наиболее оптимального для пенсионера варианта.</w:t>
      </w:r>
      <w:r w:rsidR="00EB5739">
        <w:rPr>
          <w:sz w:val="28"/>
          <w:szCs w:val="28"/>
        </w:rPr>
        <w:t xml:space="preserve"> </w:t>
      </w:r>
    </w:p>
    <w:p w:rsidR="00A23E1A" w:rsidRPr="00EA536F" w:rsidRDefault="00A23E1A" w:rsidP="000C430A">
      <w:pPr>
        <w:pStyle w:val="a5"/>
        <w:ind w:firstLine="709"/>
        <w:jc w:val="both"/>
        <w:rPr>
          <w:sz w:val="28"/>
          <w:szCs w:val="28"/>
        </w:rPr>
      </w:pPr>
      <w:r w:rsidRPr="00EA536F">
        <w:rPr>
          <w:sz w:val="28"/>
          <w:szCs w:val="28"/>
        </w:rPr>
        <w:t xml:space="preserve">Однако есть и нарушения </w:t>
      </w:r>
      <w:r>
        <w:rPr>
          <w:sz w:val="28"/>
          <w:szCs w:val="28"/>
        </w:rPr>
        <w:t xml:space="preserve">прав </w:t>
      </w:r>
      <w:r w:rsidRPr="00EA536F">
        <w:rPr>
          <w:sz w:val="28"/>
          <w:szCs w:val="28"/>
        </w:rPr>
        <w:t>граждан</w:t>
      </w:r>
      <w:r>
        <w:rPr>
          <w:sz w:val="28"/>
          <w:szCs w:val="28"/>
        </w:rPr>
        <w:t xml:space="preserve"> при рассмотрении вопроса о назначении пенсии.</w:t>
      </w:r>
    </w:p>
    <w:p w:rsidR="00A23E1A" w:rsidRDefault="00A23E1A" w:rsidP="000C430A">
      <w:pPr>
        <w:spacing w:after="0" w:line="240" w:lineRule="auto"/>
        <w:ind w:firstLine="709"/>
        <w:jc w:val="both"/>
        <w:rPr>
          <w:rFonts w:ascii="Times New Roman" w:hAnsi="Times New Roman" w:cs="Times New Roman"/>
          <w:b/>
          <w:sz w:val="28"/>
          <w:szCs w:val="28"/>
        </w:rPr>
      </w:pPr>
      <w:r w:rsidRPr="00EA536F">
        <w:rPr>
          <w:rFonts w:ascii="Times New Roman" w:hAnsi="Times New Roman" w:cs="Times New Roman"/>
          <w:b/>
          <w:sz w:val="28"/>
          <w:szCs w:val="28"/>
        </w:rPr>
        <w:lastRenderedPageBreak/>
        <w:t xml:space="preserve">Так, жительница г. Читы Н. </w:t>
      </w:r>
      <w:r>
        <w:rPr>
          <w:rFonts w:ascii="Times New Roman" w:hAnsi="Times New Roman" w:cs="Times New Roman"/>
          <w:b/>
          <w:sz w:val="28"/>
          <w:szCs w:val="28"/>
        </w:rPr>
        <w:t>сообщила</w:t>
      </w:r>
      <w:r w:rsidR="00EB5739">
        <w:rPr>
          <w:rFonts w:ascii="Times New Roman" w:hAnsi="Times New Roman" w:cs="Times New Roman"/>
          <w:b/>
          <w:sz w:val="28"/>
          <w:szCs w:val="28"/>
        </w:rPr>
        <w:t xml:space="preserve"> Уполномоченному</w:t>
      </w:r>
      <w:r>
        <w:rPr>
          <w:rFonts w:ascii="Times New Roman" w:hAnsi="Times New Roman" w:cs="Times New Roman"/>
          <w:b/>
          <w:sz w:val="28"/>
          <w:szCs w:val="28"/>
        </w:rPr>
        <w:t>, что</w:t>
      </w:r>
      <w:r w:rsidRPr="00EA536F">
        <w:rPr>
          <w:rFonts w:ascii="Times New Roman" w:hAnsi="Times New Roman" w:cs="Times New Roman"/>
          <w:b/>
          <w:sz w:val="28"/>
          <w:szCs w:val="28"/>
        </w:rPr>
        <w:t xml:space="preserve"> по достижению пенсионного возраста в январе 2018 года она обратилась в межрайонное Управление Пенсионного фонда РФ по Забайкальскому краю с соответствующим заявлением, но в назначении пенсии ей было отказано</w:t>
      </w:r>
      <w:r>
        <w:rPr>
          <w:rFonts w:ascii="Times New Roman" w:hAnsi="Times New Roman" w:cs="Times New Roman"/>
          <w:b/>
          <w:sz w:val="28"/>
          <w:szCs w:val="28"/>
        </w:rPr>
        <w:t>.</w:t>
      </w:r>
      <w:r w:rsidRPr="00EA536F">
        <w:rPr>
          <w:rFonts w:ascii="Times New Roman" w:hAnsi="Times New Roman" w:cs="Times New Roman"/>
          <w:b/>
          <w:sz w:val="28"/>
          <w:szCs w:val="28"/>
        </w:rPr>
        <w:t xml:space="preserve"> По </w:t>
      </w:r>
      <w:r>
        <w:rPr>
          <w:rFonts w:ascii="Times New Roman" w:hAnsi="Times New Roman" w:cs="Times New Roman"/>
          <w:b/>
          <w:sz w:val="28"/>
          <w:szCs w:val="28"/>
        </w:rPr>
        <w:t>результатам</w:t>
      </w:r>
      <w:r w:rsidRPr="00EA536F">
        <w:rPr>
          <w:rFonts w:ascii="Times New Roman" w:hAnsi="Times New Roman" w:cs="Times New Roman"/>
          <w:b/>
          <w:sz w:val="28"/>
          <w:szCs w:val="28"/>
        </w:rPr>
        <w:t xml:space="preserve"> проверки установлено, что </w:t>
      </w:r>
      <w:r w:rsidR="00471213">
        <w:rPr>
          <w:rFonts w:ascii="Times New Roman" w:hAnsi="Times New Roman" w:cs="Times New Roman"/>
          <w:b/>
          <w:sz w:val="28"/>
          <w:szCs w:val="28"/>
        </w:rPr>
        <w:t xml:space="preserve">заявительнице </w:t>
      </w:r>
      <w:r w:rsidRPr="00EA536F">
        <w:rPr>
          <w:rFonts w:ascii="Times New Roman" w:hAnsi="Times New Roman" w:cs="Times New Roman"/>
          <w:b/>
          <w:sz w:val="28"/>
          <w:szCs w:val="28"/>
        </w:rPr>
        <w:t xml:space="preserve">специалистами клиентской службы УПФР в г. Чите своевременно не были даны разъяснения о необходимости предоставления недостающего документа, подтверждающего смену фамилии. В связи с </w:t>
      </w:r>
      <w:r w:rsidR="00471213">
        <w:rPr>
          <w:rFonts w:ascii="Times New Roman" w:hAnsi="Times New Roman" w:cs="Times New Roman"/>
          <w:b/>
          <w:sz w:val="28"/>
          <w:szCs w:val="28"/>
        </w:rPr>
        <w:t>этим,</w:t>
      </w:r>
      <w:r w:rsidRPr="00EA536F">
        <w:rPr>
          <w:rFonts w:ascii="Times New Roman" w:hAnsi="Times New Roman" w:cs="Times New Roman"/>
          <w:b/>
          <w:sz w:val="28"/>
          <w:szCs w:val="28"/>
        </w:rPr>
        <w:t xml:space="preserve"> при рассмотрении вопроса о пенсионном обеспечении не были учтены периоды </w:t>
      </w:r>
      <w:r w:rsidR="00471213">
        <w:rPr>
          <w:rFonts w:ascii="Times New Roman" w:hAnsi="Times New Roman" w:cs="Times New Roman"/>
          <w:b/>
          <w:sz w:val="28"/>
          <w:szCs w:val="28"/>
        </w:rPr>
        <w:t xml:space="preserve">ее </w:t>
      </w:r>
      <w:r w:rsidRPr="00EA536F">
        <w:rPr>
          <w:rFonts w:ascii="Times New Roman" w:hAnsi="Times New Roman" w:cs="Times New Roman"/>
          <w:b/>
          <w:sz w:val="28"/>
          <w:szCs w:val="28"/>
        </w:rPr>
        <w:t>работы за 15 месяцев. Также не был учтен трехлетний период ухода за 80-летним пенсионером. Права гражданки восстановлены.</w:t>
      </w:r>
    </w:p>
    <w:p w:rsidR="00A23E1A" w:rsidRPr="00C21FA0" w:rsidRDefault="00A23E1A" w:rsidP="000C430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w:t>
      </w:r>
      <w:r w:rsidRPr="00EA536F">
        <w:rPr>
          <w:rFonts w:ascii="Times New Roman" w:hAnsi="Times New Roman" w:cs="Times New Roman"/>
          <w:b/>
          <w:sz w:val="28"/>
          <w:szCs w:val="28"/>
        </w:rPr>
        <w:t>осстановлены права гражданки</w:t>
      </w:r>
      <w:r>
        <w:rPr>
          <w:rFonts w:ascii="Times New Roman" w:hAnsi="Times New Roman" w:cs="Times New Roman"/>
          <w:b/>
          <w:sz w:val="28"/>
          <w:szCs w:val="28"/>
        </w:rPr>
        <w:t xml:space="preserve"> С.</w:t>
      </w:r>
      <w:r w:rsidRPr="00EA536F">
        <w:rPr>
          <w:rFonts w:ascii="Times New Roman" w:hAnsi="Times New Roman" w:cs="Times New Roman"/>
          <w:b/>
          <w:sz w:val="28"/>
          <w:szCs w:val="28"/>
        </w:rPr>
        <w:t xml:space="preserve">, которая после перемены места жительства не получала пенсию. При этом решение территориального органа Пенсионного фонда РФ о постановке на учет по новому месту жительства она получила еще 25 сентября. </w:t>
      </w:r>
      <w:r w:rsidRPr="00C21FA0">
        <w:rPr>
          <w:rFonts w:ascii="Times New Roman" w:hAnsi="Times New Roman" w:cs="Times New Roman"/>
          <w:b/>
          <w:sz w:val="28"/>
          <w:szCs w:val="28"/>
        </w:rPr>
        <w:t xml:space="preserve">Усмотрев грубое нарушение прав заявительницы на получение пенсии, Уполномоченный указал на это управляющему отделением Пенсионного фонда РФ по Забайкальскому краю и предложил </w:t>
      </w:r>
      <w:r w:rsidR="002C79D0">
        <w:rPr>
          <w:rFonts w:ascii="Times New Roman" w:hAnsi="Times New Roman" w:cs="Times New Roman"/>
          <w:b/>
          <w:sz w:val="28"/>
          <w:szCs w:val="28"/>
        </w:rPr>
        <w:t>незамедлительно</w:t>
      </w:r>
      <w:r w:rsidRPr="00C21FA0">
        <w:rPr>
          <w:rFonts w:ascii="Times New Roman" w:hAnsi="Times New Roman" w:cs="Times New Roman"/>
          <w:b/>
          <w:sz w:val="28"/>
          <w:szCs w:val="28"/>
        </w:rPr>
        <w:t xml:space="preserve"> восстановить право </w:t>
      </w:r>
      <w:r w:rsidR="00471213">
        <w:rPr>
          <w:rFonts w:ascii="Times New Roman" w:hAnsi="Times New Roman" w:cs="Times New Roman"/>
          <w:b/>
          <w:sz w:val="28"/>
          <w:szCs w:val="28"/>
        </w:rPr>
        <w:t xml:space="preserve">гражданки С. </w:t>
      </w:r>
      <w:r w:rsidRPr="00C21FA0">
        <w:rPr>
          <w:rFonts w:ascii="Times New Roman" w:hAnsi="Times New Roman" w:cs="Times New Roman"/>
          <w:b/>
          <w:sz w:val="28"/>
          <w:szCs w:val="28"/>
        </w:rPr>
        <w:t>на пенсионное обеспечение.  Согласно поступившей информации, пенсия заявительнице назначена. Виновные специалисты предупреждены о недопущении подобного впредь. </w:t>
      </w:r>
    </w:p>
    <w:p w:rsidR="00A23E1A" w:rsidRPr="00EA536F" w:rsidRDefault="00A23E1A" w:rsidP="000C430A">
      <w:pPr>
        <w:spacing w:after="0" w:line="240" w:lineRule="auto"/>
        <w:ind w:firstLine="708"/>
        <w:jc w:val="both"/>
        <w:rPr>
          <w:rFonts w:ascii="Times New Roman" w:hAnsi="Times New Roman" w:cs="Times New Roman"/>
          <w:sz w:val="28"/>
          <w:szCs w:val="28"/>
        </w:rPr>
      </w:pPr>
      <w:r w:rsidRPr="00EA536F">
        <w:rPr>
          <w:rFonts w:ascii="Times New Roman" w:hAnsi="Times New Roman" w:cs="Times New Roman"/>
          <w:sz w:val="28"/>
          <w:szCs w:val="28"/>
        </w:rPr>
        <w:t xml:space="preserve">Ежегодно в адрес Уполномоченного поступают обращения по вопросам назначения социальных пенсий.  </w:t>
      </w:r>
    </w:p>
    <w:p w:rsidR="00A23E1A" w:rsidRPr="00EA536F" w:rsidRDefault="00A23E1A" w:rsidP="000C430A">
      <w:pPr>
        <w:pStyle w:val="a5"/>
        <w:ind w:firstLine="709"/>
        <w:jc w:val="both"/>
        <w:rPr>
          <w:b/>
          <w:sz w:val="28"/>
          <w:szCs w:val="28"/>
        </w:rPr>
      </w:pPr>
      <w:r w:rsidRPr="00EA536F">
        <w:rPr>
          <w:b/>
          <w:sz w:val="28"/>
          <w:szCs w:val="28"/>
        </w:rPr>
        <w:t xml:space="preserve">Так, жительница г. Читы Ч. попросила разобраться в вопросе выплаты пенсии по потере кормильца ее дочери. Она сообщила, что дочь на протяжении полугода пенсию получала не в полном объеме. После вмешательства Уполномоченного права дочери </w:t>
      </w:r>
      <w:r w:rsidR="00D268F8">
        <w:rPr>
          <w:b/>
          <w:sz w:val="28"/>
          <w:szCs w:val="28"/>
        </w:rPr>
        <w:t xml:space="preserve">заявительницы </w:t>
      </w:r>
      <w:r w:rsidRPr="00EA536F">
        <w:rPr>
          <w:b/>
          <w:sz w:val="28"/>
          <w:szCs w:val="28"/>
        </w:rPr>
        <w:t>на социальное обеспечение были восстановлены</w:t>
      </w:r>
      <w:r>
        <w:rPr>
          <w:b/>
          <w:sz w:val="28"/>
          <w:szCs w:val="28"/>
        </w:rPr>
        <w:t xml:space="preserve"> в полном объеме</w:t>
      </w:r>
      <w:r w:rsidRPr="00EA536F">
        <w:rPr>
          <w:b/>
          <w:sz w:val="28"/>
          <w:szCs w:val="28"/>
        </w:rPr>
        <w:t>.</w:t>
      </w:r>
    </w:p>
    <w:p w:rsidR="00A23E1A" w:rsidRPr="00EA536F" w:rsidRDefault="00A23E1A" w:rsidP="000C430A">
      <w:pPr>
        <w:pStyle w:val="a5"/>
        <w:ind w:firstLine="709"/>
        <w:jc w:val="both"/>
        <w:rPr>
          <w:sz w:val="28"/>
          <w:szCs w:val="28"/>
        </w:rPr>
      </w:pPr>
      <w:r w:rsidRPr="00EA536F">
        <w:rPr>
          <w:sz w:val="28"/>
          <w:szCs w:val="28"/>
        </w:rPr>
        <w:t xml:space="preserve">Поступали жалобы </w:t>
      </w:r>
      <w:r>
        <w:rPr>
          <w:sz w:val="28"/>
          <w:szCs w:val="28"/>
        </w:rPr>
        <w:t xml:space="preserve">от </w:t>
      </w:r>
      <w:r w:rsidRPr="00EA536F">
        <w:rPr>
          <w:sz w:val="28"/>
          <w:szCs w:val="28"/>
        </w:rPr>
        <w:t xml:space="preserve">граждан, имеющих право на назначение досрочной пенсии. В соответствии с пенсионным законодательством характер льготной работы не вносится в трудовую книжку работника, поэтому должен подтверждаться документально уточняющей справкой работодателя, которую необходимо представлять в </w:t>
      </w:r>
      <w:r w:rsidR="00A54F9A">
        <w:rPr>
          <w:sz w:val="28"/>
          <w:szCs w:val="28"/>
        </w:rPr>
        <w:t>П</w:t>
      </w:r>
      <w:r w:rsidRPr="00EA536F">
        <w:rPr>
          <w:sz w:val="28"/>
          <w:szCs w:val="28"/>
        </w:rPr>
        <w:t>енсионн</w:t>
      </w:r>
      <w:r w:rsidR="00A54F9A">
        <w:rPr>
          <w:sz w:val="28"/>
          <w:szCs w:val="28"/>
        </w:rPr>
        <w:t>ый</w:t>
      </w:r>
      <w:r w:rsidRPr="00EA536F">
        <w:rPr>
          <w:sz w:val="28"/>
          <w:szCs w:val="28"/>
        </w:rPr>
        <w:t xml:space="preserve"> фонд. </w:t>
      </w:r>
    </w:p>
    <w:p w:rsidR="00A23E1A" w:rsidRPr="00EA536F" w:rsidRDefault="00A23E1A" w:rsidP="000C430A">
      <w:pPr>
        <w:pStyle w:val="a5"/>
        <w:ind w:firstLine="709"/>
        <w:jc w:val="both"/>
        <w:rPr>
          <w:b/>
          <w:sz w:val="28"/>
          <w:szCs w:val="28"/>
        </w:rPr>
      </w:pPr>
      <w:r w:rsidRPr="00EA536F">
        <w:rPr>
          <w:b/>
          <w:sz w:val="28"/>
          <w:szCs w:val="28"/>
        </w:rPr>
        <w:t xml:space="preserve">К Уполномоченному обратился житель г. Читы гражданин Б. по вопросу назначения досрочной пенсии. В результате проверки установлено, что заявитель не предоставил в </w:t>
      </w:r>
      <w:r w:rsidR="00F62C1C">
        <w:rPr>
          <w:b/>
          <w:sz w:val="28"/>
          <w:szCs w:val="28"/>
        </w:rPr>
        <w:t xml:space="preserve">территориальный </w:t>
      </w:r>
      <w:r w:rsidRPr="00EA536F">
        <w:rPr>
          <w:b/>
          <w:sz w:val="28"/>
          <w:szCs w:val="28"/>
        </w:rPr>
        <w:t>орган</w:t>
      </w:r>
      <w:r w:rsidR="00F62C1C">
        <w:rPr>
          <w:b/>
          <w:sz w:val="28"/>
          <w:szCs w:val="28"/>
        </w:rPr>
        <w:t xml:space="preserve"> Пенсионного фонда</w:t>
      </w:r>
      <w:r w:rsidRPr="00EA536F">
        <w:rPr>
          <w:b/>
          <w:sz w:val="28"/>
          <w:szCs w:val="28"/>
        </w:rPr>
        <w:t xml:space="preserve"> уточняющие справки, подтверждающие определенный характер работы</w:t>
      </w:r>
      <w:r w:rsidR="00F62C1C">
        <w:rPr>
          <w:b/>
          <w:sz w:val="28"/>
          <w:szCs w:val="28"/>
        </w:rPr>
        <w:t>,</w:t>
      </w:r>
      <w:r w:rsidRPr="00EA536F">
        <w:rPr>
          <w:b/>
          <w:sz w:val="28"/>
          <w:szCs w:val="28"/>
        </w:rPr>
        <w:t xml:space="preserve"> </w:t>
      </w:r>
      <w:r w:rsidR="00F62C1C">
        <w:rPr>
          <w:b/>
          <w:sz w:val="28"/>
          <w:szCs w:val="28"/>
        </w:rPr>
        <w:t xml:space="preserve"> </w:t>
      </w:r>
      <w:r w:rsidRPr="00EA536F">
        <w:rPr>
          <w:b/>
          <w:sz w:val="28"/>
          <w:szCs w:val="28"/>
        </w:rPr>
        <w:t>дающ</w:t>
      </w:r>
      <w:r w:rsidR="006E76BD">
        <w:rPr>
          <w:b/>
          <w:sz w:val="28"/>
          <w:szCs w:val="28"/>
        </w:rPr>
        <w:t>е</w:t>
      </w:r>
      <w:r w:rsidR="00F62C1C">
        <w:rPr>
          <w:b/>
          <w:sz w:val="28"/>
          <w:szCs w:val="28"/>
        </w:rPr>
        <w:t>й</w:t>
      </w:r>
      <w:r w:rsidRPr="00EA536F">
        <w:rPr>
          <w:b/>
          <w:sz w:val="28"/>
          <w:szCs w:val="28"/>
        </w:rPr>
        <w:t xml:space="preserve"> право на досрочное пенсионное обеспечение. После предоставления </w:t>
      </w:r>
      <w:r w:rsidR="00F62C1C">
        <w:rPr>
          <w:b/>
          <w:sz w:val="28"/>
          <w:szCs w:val="28"/>
        </w:rPr>
        <w:t xml:space="preserve">заявителем  необходимых </w:t>
      </w:r>
      <w:r w:rsidRPr="00EA536F">
        <w:rPr>
          <w:b/>
          <w:sz w:val="28"/>
          <w:szCs w:val="28"/>
        </w:rPr>
        <w:t xml:space="preserve">документов вопрос </w:t>
      </w:r>
      <w:r w:rsidR="00F62C1C">
        <w:rPr>
          <w:b/>
          <w:sz w:val="28"/>
          <w:szCs w:val="28"/>
        </w:rPr>
        <w:t xml:space="preserve">был </w:t>
      </w:r>
      <w:r w:rsidRPr="00EA536F">
        <w:rPr>
          <w:b/>
          <w:sz w:val="28"/>
          <w:szCs w:val="28"/>
        </w:rPr>
        <w:t>решен положительно.</w:t>
      </w:r>
    </w:p>
    <w:p w:rsidR="00A23E1A" w:rsidRDefault="00A23E1A"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В адрес Уполномоченного ежегодно поступают обращения</w:t>
      </w:r>
      <w:r w:rsidR="00055CB6">
        <w:rPr>
          <w:rFonts w:ascii="Times New Roman" w:hAnsi="Times New Roman" w:cs="Times New Roman"/>
          <w:sz w:val="28"/>
          <w:szCs w:val="28"/>
        </w:rPr>
        <w:t xml:space="preserve"> граждан</w:t>
      </w:r>
      <w:r w:rsidRPr="00EA536F">
        <w:rPr>
          <w:rFonts w:ascii="Times New Roman" w:hAnsi="Times New Roman" w:cs="Times New Roman"/>
          <w:sz w:val="28"/>
          <w:szCs w:val="28"/>
        </w:rPr>
        <w:t xml:space="preserve"> о взыскании с них ошибочно начисленной пенсии. </w:t>
      </w:r>
      <w:r w:rsidR="00055CB6">
        <w:rPr>
          <w:rFonts w:ascii="Times New Roman" w:hAnsi="Times New Roman" w:cs="Times New Roman"/>
          <w:sz w:val="28"/>
          <w:szCs w:val="28"/>
        </w:rPr>
        <w:t xml:space="preserve">Такие ситуации </w:t>
      </w:r>
      <w:r w:rsidRPr="00EA536F">
        <w:rPr>
          <w:rFonts w:ascii="Times New Roman" w:hAnsi="Times New Roman" w:cs="Times New Roman"/>
          <w:sz w:val="28"/>
          <w:szCs w:val="28"/>
        </w:rPr>
        <w:t xml:space="preserve">иногда </w:t>
      </w:r>
      <w:r w:rsidR="00E6049D">
        <w:rPr>
          <w:rFonts w:ascii="Times New Roman" w:hAnsi="Times New Roman" w:cs="Times New Roman"/>
          <w:sz w:val="28"/>
          <w:szCs w:val="28"/>
        </w:rPr>
        <w:lastRenderedPageBreak/>
        <w:t>возникают</w:t>
      </w:r>
      <w:r w:rsidR="00055CB6">
        <w:rPr>
          <w:rFonts w:ascii="Times New Roman" w:hAnsi="Times New Roman" w:cs="Times New Roman"/>
          <w:sz w:val="28"/>
          <w:szCs w:val="28"/>
        </w:rPr>
        <w:t xml:space="preserve"> </w:t>
      </w:r>
      <w:r w:rsidRPr="00EA536F">
        <w:rPr>
          <w:rFonts w:ascii="Times New Roman" w:hAnsi="Times New Roman" w:cs="Times New Roman"/>
          <w:sz w:val="28"/>
          <w:szCs w:val="28"/>
        </w:rPr>
        <w:t xml:space="preserve"> по вин</w:t>
      </w:r>
      <w:r>
        <w:rPr>
          <w:rFonts w:ascii="Times New Roman" w:hAnsi="Times New Roman" w:cs="Times New Roman"/>
          <w:sz w:val="28"/>
          <w:szCs w:val="28"/>
        </w:rPr>
        <w:t>е работников пенсионного фонда</w:t>
      </w:r>
      <w:r w:rsidR="00E6049D">
        <w:rPr>
          <w:rFonts w:ascii="Times New Roman" w:hAnsi="Times New Roman" w:cs="Times New Roman"/>
          <w:sz w:val="28"/>
          <w:szCs w:val="28"/>
        </w:rPr>
        <w:t>, что связано, в том числе,</w:t>
      </w:r>
      <w:r>
        <w:rPr>
          <w:rFonts w:ascii="Times New Roman" w:hAnsi="Times New Roman" w:cs="Times New Roman"/>
          <w:sz w:val="28"/>
          <w:szCs w:val="28"/>
        </w:rPr>
        <w:t xml:space="preserve"> с постоянным изменением пенсионного законодательства.</w:t>
      </w:r>
    </w:p>
    <w:p w:rsidR="00A23E1A" w:rsidRDefault="00A23E1A" w:rsidP="000C430A">
      <w:pPr>
        <w:spacing w:after="0" w:line="240" w:lineRule="auto"/>
        <w:ind w:firstLine="709"/>
        <w:jc w:val="both"/>
        <w:rPr>
          <w:rFonts w:ascii="Times New Roman" w:hAnsi="Times New Roman" w:cs="Times New Roman"/>
          <w:b/>
          <w:sz w:val="28"/>
          <w:szCs w:val="28"/>
        </w:rPr>
      </w:pPr>
      <w:r w:rsidRPr="00FC69B7">
        <w:rPr>
          <w:rFonts w:ascii="Times New Roman" w:hAnsi="Times New Roman" w:cs="Times New Roman"/>
          <w:b/>
          <w:sz w:val="28"/>
          <w:szCs w:val="28"/>
        </w:rPr>
        <w:t>Так произошло с гражданином</w:t>
      </w:r>
      <w:r>
        <w:rPr>
          <w:rFonts w:ascii="Times New Roman" w:hAnsi="Times New Roman" w:cs="Times New Roman"/>
          <w:b/>
          <w:sz w:val="28"/>
          <w:szCs w:val="28"/>
        </w:rPr>
        <w:t xml:space="preserve"> С.</w:t>
      </w:r>
      <w:r w:rsidRPr="00FC69B7">
        <w:rPr>
          <w:rFonts w:ascii="Times New Roman" w:hAnsi="Times New Roman" w:cs="Times New Roman"/>
          <w:b/>
          <w:sz w:val="28"/>
          <w:szCs w:val="28"/>
        </w:rPr>
        <w:t>, который просил разобраться с вопросом о прекращении ему выплаты страховой пенсии</w:t>
      </w:r>
      <w:r w:rsidR="00904003">
        <w:rPr>
          <w:rFonts w:ascii="Times New Roman" w:hAnsi="Times New Roman" w:cs="Times New Roman"/>
          <w:b/>
          <w:sz w:val="28"/>
          <w:szCs w:val="28"/>
        </w:rPr>
        <w:t>,</w:t>
      </w:r>
      <w:r w:rsidRPr="00FC69B7">
        <w:rPr>
          <w:rFonts w:ascii="Times New Roman" w:hAnsi="Times New Roman" w:cs="Times New Roman"/>
          <w:b/>
          <w:sz w:val="28"/>
          <w:szCs w:val="28"/>
        </w:rPr>
        <w:t xml:space="preserve"> как лицу, замещавшему муниципальную должность. </w:t>
      </w:r>
      <w:r>
        <w:rPr>
          <w:rFonts w:ascii="Times New Roman" w:hAnsi="Times New Roman" w:cs="Times New Roman"/>
          <w:b/>
          <w:sz w:val="28"/>
          <w:szCs w:val="28"/>
        </w:rPr>
        <w:t xml:space="preserve">В результате проверки установлено, что заявитель, </w:t>
      </w:r>
      <w:r w:rsidRPr="00EA536F">
        <w:rPr>
          <w:rFonts w:ascii="Times New Roman" w:hAnsi="Times New Roman" w:cs="Times New Roman"/>
          <w:b/>
          <w:sz w:val="28"/>
          <w:szCs w:val="28"/>
        </w:rPr>
        <w:t>действительно, занимал муниципальную должность</w:t>
      </w:r>
      <w:r>
        <w:rPr>
          <w:rFonts w:ascii="Times New Roman" w:hAnsi="Times New Roman" w:cs="Times New Roman"/>
          <w:b/>
          <w:sz w:val="28"/>
          <w:szCs w:val="28"/>
        </w:rPr>
        <w:t xml:space="preserve"> </w:t>
      </w:r>
      <w:r w:rsidRPr="00EA536F">
        <w:rPr>
          <w:rFonts w:ascii="Times New Roman" w:hAnsi="Times New Roman" w:cs="Times New Roman"/>
          <w:b/>
          <w:sz w:val="28"/>
          <w:szCs w:val="28"/>
        </w:rPr>
        <w:t>на постоянной основе</w:t>
      </w:r>
      <w:r>
        <w:rPr>
          <w:rFonts w:ascii="Times New Roman" w:hAnsi="Times New Roman" w:cs="Times New Roman"/>
          <w:b/>
          <w:sz w:val="28"/>
          <w:szCs w:val="28"/>
        </w:rPr>
        <w:t xml:space="preserve">. </w:t>
      </w:r>
      <w:r w:rsidR="00904003">
        <w:rPr>
          <w:rFonts w:ascii="Times New Roman" w:hAnsi="Times New Roman" w:cs="Times New Roman"/>
          <w:b/>
          <w:sz w:val="28"/>
          <w:szCs w:val="28"/>
        </w:rPr>
        <w:t>Достигнув</w:t>
      </w:r>
      <w:r>
        <w:rPr>
          <w:rFonts w:ascii="Times New Roman" w:hAnsi="Times New Roman" w:cs="Times New Roman"/>
          <w:b/>
          <w:sz w:val="28"/>
          <w:szCs w:val="28"/>
        </w:rPr>
        <w:t xml:space="preserve"> 60-летнеговозраста</w:t>
      </w:r>
      <w:r w:rsidR="00904003">
        <w:rPr>
          <w:rFonts w:ascii="Times New Roman" w:hAnsi="Times New Roman" w:cs="Times New Roman"/>
          <w:b/>
          <w:sz w:val="28"/>
          <w:szCs w:val="28"/>
        </w:rPr>
        <w:t>,</w:t>
      </w:r>
      <w:r>
        <w:rPr>
          <w:rFonts w:ascii="Times New Roman" w:hAnsi="Times New Roman" w:cs="Times New Roman"/>
          <w:b/>
          <w:sz w:val="28"/>
          <w:szCs w:val="28"/>
        </w:rPr>
        <w:t xml:space="preserve"> он </w:t>
      </w:r>
      <w:proofErr w:type="gramStart"/>
      <w:r>
        <w:rPr>
          <w:rFonts w:ascii="Times New Roman" w:hAnsi="Times New Roman" w:cs="Times New Roman"/>
          <w:b/>
          <w:sz w:val="28"/>
          <w:szCs w:val="28"/>
        </w:rPr>
        <w:t>был от нее освобожден</w:t>
      </w:r>
      <w:r w:rsidR="00904003">
        <w:rPr>
          <w:rFonts w:ascii="Times New Roman" w:hAnsi="Times New Roman" w:cs="Times New Roman"/>
          <w:b/>
          <w:sz w:val="28"/>
          <w:szCs w:val="28"/>
        </w:rPr>
        <w:t xml:space="preserve"> и</w:t>
      </w:r>
      <w:r>
        <w:rPr>
          <w:rFonts w:ascii="Times New Roman" w:hAnsi="Times New Roman" w:cs="Times New Roman"/>
          <w:b/>
          <w:sz w:val="28"/>
          <w:szCs w:val="28"/>
        </w:rPr>
        <w:t xml:space="preserve"> </w:t>
      </w:r>
      <w:r w:rsidRPr="00EA536F">
        <w:rPr>
          <w:rFonts w:ascii="Times New Roman" w:hAnsi="Times New Roman" w:cs="Times New Roman"/>
          <w:b/>
          <w:sz w:val="28"/>
          <w:szCs w:val="28"/>
        </w:rPr>
        <w:t>ему была</w:t>
      </w:r>
      <w:proofErr w:type="gramEnd"/>
      <w:r w:rsidRPr="00EA536F">
        <w:rPr>
          <w:rFonts w:ascii="Times New Roman" w:hAnsi="Times New Roman" w:cs="Times New Roman"/>
          <w:b/>
          <w:sz w:val="28"/>
          <w:szCs w:val="28"/>
        </w:rPr>
        <w:t xml:space="preserve"> назначена страховая пенсия по старости как лицу, замещавшему муниципальную должность. </w:t>
      </w:r>
      <w:r>
        <w:rPr>
          <w:rFonts w:ascii="Times New Roman" w:hAnsi="Times New Roman" w:cs="Times New Roman"/>
          <w:b/>
          <w:sz w:val="28"/>
          <w:szCs w:val="28"/>
        </w:rPr>
        <w:t>Согласно нов</w:t>
      </w:r>
      <w:r w:rsidR="00904003">
        <w:rPr>
          <w:rFonts w:ascii="Times New Roman" w:hAnsi="Times New Roman" w:cs="Times New Roman"/>
          <w:b/>
          <w:sz w:val="28"/>
          <w:szCs w:val="28"/>
        </w:rPr>
        <w:t>ым</w:t>
      </w:r>
      <w:r>
        <w:rPr>
          <w:rFonts w:ascii="Times New Roman" w:hAnsi="Times New Roman" w:cs="Times New Roman"/>
          <w:b/>
          <w:sz w:val="28"/>
          <w:szCs w:val="28"/>
        </w:rPr>
        <w:t xml:space="preserve"> </w:t>
      </w:r>
      <w:r w:rsidR="00904003">
        <w:rPr>
          <w:rFonts w:ascii="Times New Roman" w:hAnsi="Times New Roman" w:cs="Times New Roman"/>
          <w:b/>
          <w:sz w:val="28"/>
          <w:szCs w:val="28"/>
        </w:rPr>
        <w:t xml:space="preserve">изменениям </w:t>
      </w:r>
      <w:r>
        <w:rPr>
          <w:rFonts w:ascii="Times New Roman" w:hAnsi="Times New Roman" w:cs="Times New Roman"/>
          <w:b/>
          <w:sz w:val="28"/>
          <w:szCs w:val="28"/>
        </w:rPr>
        <w:t>законодательств</w:t>
      </w:r>
      <w:r w:rsidR="00904003">
        <w:rPr>
          <w:rFonts w:ascii="Times New Roman" w:hAnsi="Times New Roman" w:cs="Times New Roman"/>
          <w:b/>
          <w:sz w:val="28"/>
          <w:szCs w:val="28"/>
        </w:rPr>
        <w:t>а</w:t>
      </w:r>
      <w:r w:rsidR="003D2253">
        <w:rPr>
          <w:rFonts w:ascii="Times New Roman" w:hAnsi="Times New Roman" w:cs="Times New Roman"/>
          <w:b/>
          <w:sz w:val="28"/>
          <w:szCs w:val="28"/>
        </w:rPr>
        <w:t>,</w:t>
      </w:r>
      <w:r>
        <w:rPr>
          <w:rFonts w:ascii="Times New Roman" w:hAnsi="Times New Roman" w:cs="Times New Roman"/>
          <w:b/>
          <w:sz w:val="28"/>
          <w:szCs w:val="28"/>
        </w:rPr>
        <w:t xml:space="preserve"> поэ</w:t>
      </w:r>
      <w:r w:rsidR="003D2253">
        <w:rPr>
          <w:rFonts w:ascii="Times New Roman" w:hAnsi="Times New Roman" w:cs="Times New Roman"/>
          <w:b/>
          <w:sz w:val="28"/>
          <w:szCs w:val="28"/>
        </w:rPr>
        <w:t>тапное</w:t>
      </w:r>
      <w:r>
        <w:rPr>
          <w:rFonts w:ascii="Times New Roman" w:hAnsi="Times New Roman" w:cs="Times New Roman"/>
          <w:b/>
          <w:sz w:val="28"/>
          <w:szCs w:val="28"/>
        </w:rPr>
        <w:t xml:space="preserve"> повышени</w:t>
      </w:r>
      <w:r w:rsidR="003D2253">
        <w:rPr>
          <w:rFonts w:ascii="Times New Roman" w:hAnsi="Times New Roman" w:cs="Times New Roman"/>
          <w:b/>
          <w:sz w:val="28"/>
          <w:szCs w:val="28"/>
        </w:rPr>
        <w:t>е</w:t>
      </w:r>
      <w:r>
        <w:rPr>
          <w:rFonts w:ascii="Times New Roman" w:hAnsi="Times New Roman" w:cs="Times New Roman"/>
          <w:b/>
          <w:sz w:val="28"/>
          <w:szCs w:val="28"/>
        </w:rPr>
        <w:t xml:space="preserve"> пенси</w:t>
      </w:r>
      <w:r w:rsidR="003D2253">
        <w:rPr>
          <w:rFonts w:ascii="Times New Roman" w:hAnsi="Times New Roman" w:cs="Times New Roman"/>
          <w:b/>
          <w:sz w:val="28"/>
          <w:szCs w:val="28"/>
        </w:rPr>
        <w:t>онного возраста</w:t>
      </w:r>
      <w:r w:rsidR="00C21FA0">
        <w:rPr>
          <w:rFonts w:ascii="Times New Roman" w:hAnsi="Times New Roman" w:cs="Times New Roman"/>
          <w:b/>
          <w:sz w:val="28"/>
          <w:szCs w:val="28"/>
        </w:rPr>
        <w:t xml:space="preserve"> </w:t>
      </w:r>
      <w:r>
        <w:rPr>
          <w:rFonts w:ascii="Times New Roman" w:hAnsi="Times New Roman" w:cs="Times New Roman"/>
          <w:b/>
          <w:sz w:val="28"/>
          <w:szCs w:val="28"/>
        </w:rPr>
        <w:t xml:space="preserve">для государственных </w:t>
      </w:r>
      <w:r w:rsidR="003D2253">
        <w:rPr>
          <w:rFonts w:ascii="Times New Roman" w:hAnsi="Times New Roman" w:cs="Times New Roman"/>
          <w:b/>
          <w:sz w:val="28"/>
          <w:szCs w:val="28"/>
        </w:rPr>
        <w:t xml:space="preserve">и муниципальных служащих </w:t>
      </w:r>
      <w:r>
        <w:rPr>
          <w:rFonts w:ascii="Times New Roman" w:hAnsi="Times New Roman" w:cs="Times New Roman"/>
          <w:b/>
          <w:sz w:val="28"/>
          <w:szCs w:val="28"/>
        </w:rPr>
        <w:t xml:space="preserve">началось в 2017 году. Таким образом, в 2018 году пенсионный возраст для мужчин </w:t>
      </w:r>
      <w:r w:rsidR="003D2253">
        <w:rPr>
          <w:rFonts w:ascii="Times New Roman" w:hAnsi="Times New Roman" w:cs="Times New Roman"/>
          <w:b/>
          <w:sz w:val="28"/>
          <w:szCs w:val="28"/>
        </w:rPr>
        <w:t xml:space="preserve">достиг </w:t>
      </w:r>
      <w:r>
        <w:rPr>
          <w:rFonts w:ascii="Times New Roman" w:hAnsi="Times New Roman" w:cs="Times New Roman"/>
          <w:b/>
          <w:sz w:val="28"/>
          <w:szCs w:val="28"/>
        </w:rPr>
        <w:t xml:space="preserve"> 61 год</w:t>
      </w:r>
      <w:r w:rsidR="003D2253">
        <w:rPr>
          <w:rFonts w:ascii="Times New Roman" w:hAnsi="Times New Roman" w:cs="Times New Roman"/>
          <w:b/>
          <w:sz w:val="28"/>
          <w:szCs w:val="28"/>
        </w:rPr>
        <w:t>а</w:t>
      </w:r>
      <w:r>
        <w:rPr>
          <w:rFonts w:ascii="Times New Roman" w:hAnsi="Times New Roman" w:cs="Times New Roman"/>
          <w:b/>
          <w:sz w:val="28"/>
          <w:szCs w:val="28"/>
        </w:rPr>
        <w:t xml:space="preserve">. </w:t>
      </w:r>
      <w:r w:rsidR="003D2253">
        <w:rPr>
          <w:rFonts w:ascii="Times New Roman" w:hAnsi="Times New Roman" w:cs="Times New Roman"/>
          <w:b/>
          <w:sz w:val="28"/>
          <w:szCs w:val="28"/>
        </w:rPr>
        <w:t xml:space="preserve"> </w:t>
      </w:r>
      <w:r>
        <w:rPr>
          <w:rFonts w:ascii="Times New Roman" w:hAnsi="Times New Roman" w:cs="Times New Roman"/>
          <w:b/>
          <w:sz w:val="28"/>
          <w:szCs w:val="28"/>
        </w:rPr>
        <w:t xml:space="preserve">Поскольку </w:t>
      </w:r>
      <w:r w:rsidR="003D2253">
        <w:rPr>
          <w:rFonts w:ascii="Times New Roman" w:hAnsi="Times New Roman" w:cs="Times New Roman"/>
          <w:b/>
          <w:sz w:val="28"/>
          <w:szCs w:val="28"/>
        </w:rPr>
        <w:t>на момент освобождения</w:t>
      </w:r>
      <w:r>
        <w:rPr>
          <w:rFonts w:ascii="Times New Roman" w:hAnsi="Times New Roman" w:cs="Times New Roman"/>
          <w:b/>
          <w:sz w:val="28"/>
          <w:szCs w:val="28"/>
        </w:rPr>
        <w:t xml:space="preserve"> от муниципальной должности</w:t>
      </w:r>
      <w:r w:rsidR="003D2253" w:rsidRPr="003D2253">
        <w:rPr>
          <w:rFonts w:ascii="Times New Roman" w:hAnsi="Times New Roman" w:cs="Times New Roman"/>
          <w:b/>
          <w:sz w:val="28"/>
          <w:szCs w:val="28"/>
        </w:rPr>
        <w:t xml:space="preserve"> </w:t>
      </w:r>
      <w:r w:rsidR="003D2253">
        <w:rPr>
          <w:rFonts w:ascii="Times New Roman" w:hAnsi="Times New Roman" w:cs="Times New Roman"/>
          <w:b/>
          <w:sz w:val="28"/>
          <w:szCs w:val="28"/>
        </w:rPr>
        <w:t>заявителю не исполнился 61 год</w:t>
      </w:r>
      <w:r>
        <w:rPr>
          <w:rFonts w:ascii="Times New Roman" w:hAnsi="Times New Roman" w:cs="Times New Roman"/>
          <w:b/>
          <w:sz w:val="28"/>
          <w:szCs w:val="28"/>
        </w:rPr>
        <w:t xml:space="preserve">, </w:t>
      </w:r>
      <w:r w:rsidR="003D2253">
        <w:rPr>
          <w:rFonts w:ascii="Times New Roman" w:hAnsi="Times New Roman" w:cs="Times New Roman"/>
          <w:b/>
          <w:sz w:val="28"/>
          <w:szCs w:val="28"/>
        </w:rPr>
        <w:t xml:space="preserve">то права на получение пенсии, как лицо, замещавшее муниципальную должность, он не имеет, следовательно, </w:t>
      </w:r>
      <w:r>
        <w:rPr>
          <w:rFonts w:ascii="Times New Roman" w:hAnsi="Times New Roman" w:cs="Times New Roman"/>
          <w:b/>
          <w:sz w:val="28"/>
          <w:szCs w:val="28"/>
        </w:rPr>
        <w:t>выплата</w:t>
      </w:r>
      <w:r w:rsidR="003D2253">
        <w:rPr>
          <w:rFonts w:ascii="Times New Roman" w:hAnsi="Times New Roman" w:cs="Times New Roman"/>
          <w:b/>
          <w:sz w:val="28"/>
          <w:szCs w:val="28"/>
        </w:rPr>
        <w:t xml:space="preserve"> ему</w:t>
      </w:r>
      <w:r>
        <w:rPr>
          <w:rFonts w:ascii="Times New Roman" w:hAnsi="Times New Roman" w:cs="Times New Roman"/>
          <w:b/>
          <w:sz w:val="28"/>
          <w:szCs w:val="28"/>
        </w:rPr>
        <w:t xml:space="preserve"> начисленной пенсии </w:t>
      </w:r>
      <w:r w:rsidR="003D2253">
        <w:rPr>
          <w:rFonts w:ascii="Times New Roman" w:hAnsi="Times New Roman" w:cs="Times New Roman"/>
          <w:b/>
          <w:sz w:val="28"/>
          <w:szCs w:val="28"/>
        </w:rPr>
        <w:t xml:space="preserve">была </w:t>
      </w:r>
      <w:r>
        <w:rPr>
          <w:rFonts w:ascii="Times New Roman" w:hAnsi="Times New Roman" w:cs="Times New Roman"/>
          <w:b/>
          <w:sz w:val="28"/>
          <w:szCs w:val="28"/>
        </w:rPr>
        <w:t>прекращена правомерно.</w:t>
      </w:r>
    </w:p>
    <w:p w:rsidR="00A23E1A" w:rsidRPr="00EA536F" w:rsidRDefault="00A23E1A" w:rsidP="000C430A">
      <w:pPr>
        <w:pStyle w:val="a5"/>
        <w:ind w:firstLine="709"/>
        <w:jc w:val="both"/>
        <w:textAlignment w:val="baseline"/>
        <w:rPr>
          <w:sz w:val="28"/>
          <w:szCs w:val="28"/>
        </w:rPr>
      </w:pPr>
      <w:r w:rsidRPr="00EA536F">
        <w:rPr>
          <w:rFonts w:eastAsia="Calibri"/>
          <w:bCs/>
          <w:spacing w:val="8"/>
          <w:sz w:val="28"/>
          <w:szCs w:val="28"/>
          <w:shd w:val="clear" w:color="auto" w:fill="FFFFFF"/>
        </w:rPr>
        <w:t xml:space="preserve">С 1  января 2019 года </w:t>
      </w:r>
      <w:r w:rsidRPr="00EA536F">
        <w:rPr>
          <w:rFonts w:eastAsia="Calibri"/>
          <w:spacing w:val="2"/>
          <w:sz w:val="28"/>
          <w:szCs w:val="28"/>
          <w:shd w:val="clear" w:color="auto" w:fill="FFFFFF"/>
        </w:rPr>
        <w:t xml:space="preserve">в соответствии с Федеральным законом от 3 октября 2018 года № 350-ФЗ </w:t>
      </w:r>
      <w:r w:rsidRPr="00EA536F">
        <w:rPr>
          <w:iCs/>
          <w:sz w:val="28"/>
          <w:szCs w:val="28"/>
        </w:rPr>
        <w:t>«О внесении изменений в отдельные законодательные акты Российской Федерации по вопросам назначения и выплаты пенсий»</w:t>
      </w:r>
      <w:r w:rsidRPr="00EA536F">
        <w:rPr>
          <w:rFonts w:eastAsia="Calibri"/>
          <w:spacing w:val="2"/>
          <w:sz w:val="28"/>
          <w:szCs w:val="28"/>
          <w:shd w:val="clear" w:color="auto" w:fill="FFFFFF"/>
        </w:rPr>
        <w:t xml:space="preserve"> началось поэтапное повышение пенсионного </w:t>
      </w:r>
      <w:r>
        <w:rPr>
          <w:rFonts w:eastAsia="Calibri"/>
          <w:spacing w:val="1"/>
          <w:sz w:val="28"/>
          <w:szCs w:val="28"/>
          <w:shd w:val="clear" w:color="auto" w:fill="FFFFFF"/>
        </w:rPr>
        <w:t>возраста (далее – Закон). При этом пенсии по инвалидности сохраня</w:t>
      </w:r>
      <w:r w:rsidR="00CE5635">
        <w:rPr>
          <w:rFonts w:eastAsia="Calibri"/>
          <w:spacing w:val="1"/>
          <w:sz w:val="28"/>
          <w:szCs w:val="28"/>
          <w:shd w:val="clear" w:color="auto" w:fill="FFFFFF"/>
        </w:rPr>
        <w:t>ю</w:t>
      </w:r>
      <w:r>
        <w:rPr>
          <w:rFonts w:eastAsia="Calibri"/>
          <w:spacing w:val="1"/>
          <w:sz w:val="28"/>
          <w:szCs w:val="28"/>
          <w:shd w:val="clear" w:color="auto" w:fill="FFFFFF"/>
        </w:rPr>
        <w:t>тся в</w:t>
      </w:r>
      <w:r w:rsidRPr="00EA536F">
        <w:rPr>
          <w:sz w:val="28"/>
          <w:szCs w:val="28"/>
        </w:rPr>
        <w:t xml:space="preserve"> полном объеме</w:t>
      </w:r>
      <w:r>
        <w:rPr>
          <w:sz w:val="28"/>
          <w:szCs w:val="28"/>
        </w:rPr>
        <w:t xml:space="preserve"> и</w:t>
      </w:r>
      <w:r w:rsidR="00CE5635">
        <w:rPr>
          <w:sz w:val="28"/>
          <w:szCs w:val="28"/>
        </w:rPr>
        <w:t xml:space="preserve"> буду</w:t>
      </w:r>
      <w:r w:rsidRPr="00EA536F">
        <w:rPr>
          <w:sz w:val="28"/>
          <w:szCs w:val="28"/>
        </w:rPr>
        <w:t xml:space="preserve">т назначаться независимо от возраста при установлении группы инвалидности. Также сохраняется право досрочного выхода на пенсию для всех, кому оно предоставлялось ранее. </w:t>
      </w:r>
    </w:p>
    <w:p w:rsidR="00A23E1A" w:rsidRPr="00EA536F" w:rsidRDefault="00A23E1A"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bCs/>
          <w:sz w:val="28"/>
          <w:szCs w:val="28"/>
        </w:rPr>
        <w:t>Законом закреплен общеустановленный пенсионный возраст на уровне 65 лет для мужчин и 60 лет для женщин</w:t>
      </w:r>
      <w:r w:rsidRPr="00EA536F">
        <w:rPr>
          <w:rFonts w:ascii="Times New Roman" w:hAnsi="Times New Roman" w:cs="Times New Roman"/>
          <w:sz w:val="28"/>
          <w:szCs w:val="28"/>
        </w:rPr>
        <w:t xml:space="preserve"> (сейчас – 60 и 55 лет соответственно). Изменение пенсионного возраста будет проходить постепенно</w:t>
      </w:r>
      <w:r>
        <w:rPr>
          <w:rFonts w:ascii="Times New Roman" w:hAnsi="Times New Roman" w:cs="Times New Roman"/>
          <w:sz w:val="28"/>
          <w:szCs w:val="28"/>
        </w:rPr>
        <w:t xml:space="preserve"> и завершится в 2028 году. </w:t>
      </w:r>
      <w:r w:rsidRPr="00EA536F">
        <w:rPr>
          <w:rFonts w:ascii="Times New Roman" w:hAnsi="Times New Roman" w:cs="Times New Roman"/>
          <w:sz w:val="28"/>
          <w:szCs w:val="28"/>
        </w:rPr>
        <w:t>Дополнительно вводится возможность </w:t>
      </w:r>
      <w:r w:rsidRPr="00EA536F">
        <w:rPr>
          <w:rFonts w:ascii="Times New Roman" w:hAnsi="Times New Roman" w:cs="Times New Roman"/>
          <w:bCs/>
          <w:sz w:val="28"/>
          <w:szCs w:val="28"/>
        </w:rPr>
        <w:t>досрочного выхода на пенсию для многодетных матерей.</w:t>
      </w:r>
      <w:r w:rsidRPr="00EA536F">
        <w:rPr>
          <w:rFonts w:ascii="Times New Roman" w:hAnsi="Times New Roman" w:cs="Times New Roman"/>
          <w:sz w:val="28"/>
          <w:szCs w:val="28"/>
        </w:rPr>
        <w:t xml:space="preserve"> П</w:t>
      </w:r>
      <w:r w:rsidRPr="00EA536F">
        <w:rPr>
          <w:rFonts w:ascii="Times New Roman" w:hAnsi="Times New Roman" w:cs="Times New Roman"/>
          <w:bCs/>
          <w:sz w:val="28"/>
          <w:szCs w:val="28"/>
        </w:rPr>
        <w:t>ри наличии трех детей</w:t>
      </w:r>
      <w:r w:rsidRPr="00EA536F">
        <w:rPr>
          <w:rFonts w:ascii="Times New Roman" w:hAnsi="Times New Roman" w:cs="Times New Roman"/>
          <w:sz w:val="28"/>
          <w:szCs w:val="28"/>
        </w:rPr>
        <w:t xml:space="preserve"> срок выхода на пенсию, установленный новым законом, уменьшается на </w:t>
      </w:r>
      <w:r w:rsidR="00CE5635">
        <w:rPr>
          <w:rFonts w:ascii="Times New Roman" w:hAnsi="Times New Roman" w:cs="Times New Roman"/>
          <w:sz w:val="28"/>
          <w:szCs w:val="28"/>
        </w:rPr>
        <w:t>три</w:t>
      </w:r>
      <w:r w:rsidRPr="00EA536F">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EA536F">
        <w:rPr>
          <w:rFonts w:ascii="Times New Roman" w:hAnsi="Times New Roman" w:cs="Times New Roman"/>
          <w:sz w:val="28"/>
          <w:szCs w:val="28"/>
        </w:rPr>
        <w:t>Предусм</w:t>
      </w:r>
      <w:r>
        <w:rPr>
          <w:rFonts w:ascii="Times New Roman" w:hAnsi="Times New Roman" w:cs="Times New Roman"/>
          <w:sz w:val="28"/>
          <w:szCs w:val="28"/>
        </w:rPr>
        <w:t>о</w:t>
      </w:r>
      <w:r w:rsidRPr="00EA536F">
        <w:rPr>
          <w:rFonts w:ascii="Times New Roman" w:hAnsi="Times New Roman" w:cs="Times New Roman"/>
          <w:sz w:val="28"/>
          <w:szCs w:val="28"/>
        </w:rPr>
        <w:t>тр</w:t>
      </w:r>
      <w:r>
        <w:rPr>
          <w:rFonts w:ascii="Times New Roman" w:hAnsi="Times New Roman" w:cs="Times New Roman"/>
          <w:sz w:val="28"/>
          <w:szCs w:val="28"/>
        </w:rPr>
        <w:t>ено</w:t>
      </w:r>
      <w:r w:rsidRPr="00EA536F">
        <w:rPr>
          <w:rFonts w:ascii="Times New Roman" w:hAnsi="Times New Roman" w:cs="Times New Roman"/>
          <w:sz w:val="28"/>
          <w:szCs w:val="28"/>
        </w:rPr>
        <w:t xml:space="preserve"> новое основание для граждан, имеющих длительный стаж. Женщины со стажем не менее 37 лет и мужчины со стажем не менее 42 лет смогут выйти на пенсию на два года раньше общеустановленного пенсионного возраста, но не ранее 55 лет для женщин и 60 лет для мужчин. </w:t>
      </w:r>
    </w:p>
    <w:p w:rsidR="00A23E1A" w:rsidRPr="00773EB4" w:rsidRDefault="00A23E1A" w:rsidP="000C430A">
      <w:pPr>
        <w:pStyle w:val="a5"/>
        <w:ind w:firstLine="709"/>
        <w:jc w:val="both"/>
        <w:textAlignment w:val="baseline"/>
        <w:rPr>
          <w:sz w:val="28"/>
          <w:szCs w:val="28"/>
        </w:rPr>
      </w:pPr>
      <w:bookmarkStart w:id="3" w:name="2"/>
      <w:bookmarkEnd w:id="3"/>
      <w:r w:rsidRPr="00EA536F">
        <w:rPr>
          <w:sz w:val="28"/>
          <w:szCs w:val="28"/>
        </w:rPr>
        <w:t>Введено поня</w:t>
      </w:r>
      <w:r w:rsidR="00E62108">
        <w:rPr>
          <w:sz w:val="28"/>
          <w:szCs w:val="28"/>
        </w:rPr>
        <w:t>тие «</w:t>
      </w:r>
      <w:proofErr w:type="spellStart"/>
      <w:r w:rsidR="00E62108">
        <w:rPr>
          <w:sz w:val="28"/>
          <w:szCs w:val="28"/>
        </w:rPr>
        <w:t>предпенсионный</w:t>
      </w:r>
      <w:proofErr w:type="spellEnd"/>
      <w:r w:rsidR="00E62108">
        <w:rPr>
          <w:sz w:val="28"/>
          <w:szCs w:val="28"/>
        </w:rPr>
        <w:t xml:space="preserve"> возраст» – </w:t>
      </w:r>
      <w:r w:rsidRPr="00EA536F">
        <w:rPr>
          <w:sz w:val="28"/>
          <w:szCs w:val="28"/>
        </w:rPr>
        <w:t xml:space="preserve">период продолжительностью до пяти лет, предшествующий назначению гражданину страховой пенсии по старости в соответствии с пенсионным законодательством Российской Федерации. В течение этого периода предусмотрены новые дополнительные гарантии, которые защищают интересы граждан </w:t>
      </w:r>
      <w:proofErr w:type="spellStart"/>
      <w:r w:rsidRPr="00EA536F">
        <w:rPr>
          <w:sz w:val="28"/>
          <w:szCs w:val="28"/>
        </w:rPr>
        <w:t>предпенсионного</w:t>
      </w:r>
      <w:proofErr w:type="spellEnd"/>
      <w:r w:rsidRPr="00EA536F">
        <w:rPr>
          <w:sz w:val="28"/>
          <w:szCs w:val="28"/>
        </w:rPr>
        <w:t xml:space="preserve"> возраста.</w:t>
      </w:r>
      <w:r>
        <w:rPr>
          <w:sz w:val="28"/>
          <w:szCs w:val="28"/>
        </w:rPr>
        <w:t xml:space="preserve"> Так, например, п</w:t>
      </w:r>
      <w:r w:rsidRPr="00EA536F">
        <w:rPr>
          <w:sz w:val="28"/>
          <w:szCs w:val="28"/>
        </w:rPr>
        <w:t xml:space="preserve">ри отсутствии возможности трудоустройства для граждан </w:t>
      </w:r>
      <w:proofErr w:type="spellStart"/>
      <w:r w:rsidRPr="00EA536F">
        <w:rPr>
          <w:sz w:val="28"/>
          <w:szCs w:val="28"/>
        </w:rPr>
        <w:t>предпенсионного</w:t>
      </w:r>
      <w:proofErr w:type="spellEnd"/>
      <w:r w:rsidRPr="00EA536F">
        <w:rPr>
          <w:sz w:val="28"/>
          <w:szCs w:val="28"/>
        </w:rPr>
        <w:t xml:space="preserve"> возраста предусмотрена возможность выйти на пенсию раньше установленного </w:t>
      </w:r>
      <w:r w:rsidRPr="00EA536F">
        <w:rPr>
          <w:sz w:val="28"/>
          <w:szCs w:val="28"/>
        </w:rPr>
        <w:lastRenderedPageBreak/>
        <w:t>пенсионного возраста. Пенсия в таких случаях будет устанавливаться на два года раньше с учетом предусмотренного законом переходного периода.</w:t>
      </w:r>
      <w:r>
        <w:rPr>
          <w:sz w:val="28"/>
          <w:szCs w:val="28"/>
        </w:rPr>
        <w:t xml:space="preserve"> </w:t>
      </w:r>
      <w:r w:rsidRPr="00773EB4">
        <w:rPr>
          <w:sz w:val="28"/>
          <w:szCs w:val="28"/>
        </w:rPr>
        <w:t xml:space="preserve">Установлены меры наказания за необоснованный отказ в приеме на работу или за увольнение лиц </w:t>
      </w:r>
      <w:proofErr w:type="spellStart"/>
      <w:r w:rsidRPr="00773EB4">
        <w:rPr>
          <w:sz w:val="28"/>
          <w:szCs w:val="28"/>
        </w:rPr>
        <w:t>предпенсионного</w:t>
      </w:r>
      <w:proofErr w:type="spellEnd"/>
      <w:r w:rsidRPr="00773EB4">
        <w:rPr>
          <w:sz w:val="28"/>
          <w:szCs w:val="28"/>
        </w:rPr>
        <w:t xml:space="preserve"> возраста. </w:t>
      </w:r>
      <w:r>
        <w:rPr>
          <w:sz w:val="28"/>
          <w:szCs w:val="28"/>
        </w:rPr>
        <w:t>З</w:t>
      </w:r>
      <w:r w:rsidRPr="00773EB4">
        <w:rPr>
          <w:sz w:val="28"/>
          <w:szCs w:val="28"/>
        </w:rPr>
        <w:t xml:space="preserve">а отказ в приеме на работу или увольнение гражданина </w:t>
      </w:r>
      <w:proofErr w:type="spellStart"/>
      <w:r w:rsidRPr="00773EB4">
        <w:rPr>
          <w:sz w:val="28"/>
          <w:szCs w:val="28"/>
        </w:rPr>
        <w:t>предпенсионного</w:t>
      </w:r>
      <w:proofErr w:type="spellEnd"/>
      <w:r w:rsidRPr="00773EB4">
        <w:rPr>
          <w:sz w:val="28"/>
          <w:szCs w:val="28"/>
        </w:rPr>
        <w:t xml:space="preserve"> возраста работодателю будет назначен штраф до </w:t>
      </w:r>
      <w:r>
        <w:rPr>
          <w:sz w:val="28"/>
          <w:szCs w:val="28"/>
        </w:rPr>
        <w:t>двухсот</w:t>
      </w:r>
      <w:r w:rsidRPr="00773EB4">
        <w:rPr>
          <w:sz w:val="28"/>
          <w:szCs w:val="28"/>
        </w:rPr>
        <w:t xml:space="preserve"> тысяч рублей. </w:t>
      </w:r>
    </w:p>
    <w:p w:rsidR="00A23E1A" w:rsidRPr="00EA536F" w:rsidRDefault="00A23E1A"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Во многих обращениях</w:t>
      </w:r>
      <w:r w:rsidR="008D7E52">
        <w:rPr>
          <w:rFonts w:ascii="Times New Roman" w:hAnsi="Times New Roman" w:cs="Times New Roman"/>
          <w:sz w:val="28"/>
          <w:szCs w:val="28"/>
        </w:rPr>
        <w:t xml:space="preserve"> </w:t>
      </w:r>
      <w:r w:rsidR="00D25000">
        <w:rPr>
          <w:rFonts w:ascii="Times New Roman" w:hAnsi="Times New Roman" w:cs="Times New Roman"/>
          <w:sz w:val="28"/>
          <w:szCs w:val="28"/>
        </w:rPr>
        <w:t xml:space="preserve"> </w:t>
      </w:r>
      <w:r w:rsidRPr="00EA536F">
        <w:rPr>
          <w:rFonts w:ascii="Times New Roman" w:hAnsi="Times New Roman" w:cs="Times New Roman"/>
          <w:sz w:val="28"/>
          <w:szCs w:val="28"/>
        </w:rPr>
        <w:t xml:space="preserve">содержатся вопросы о порядке предоставления льгот и пособий. Уполномоченный и его аппарат проводят работу по разъяснению </w:t>
      </w:r>
      <w:r w:rsidR="00D25000">
        <w:rPr>
          <w:rFonts w:ascii="Times New Roman" w:hAnsi="Times New Roman" w:cs="Times New Roman"/>
          <w:sz w:val="28"/>
          <w:szCs w:val="28"/>
        </w:rPr>
        <w:t xml:space="preserve">гражданам </w:t>
      </w:r>
      <w:r w:rsidRPr="00EA536F">
        <w:rPr>
          <w:rFonts w:ascii="Times New Roman" w:hAnsi="Times New Roman" w:cs="Times New Roman"/>
          <w:sz w:val="28"/>
          <w:szCs w:val="28"/>
        </w:rPr>
        <w:t xml:space="preserve">их прав на </w:t>
      </w:r>
      <w:r w:rsidR="00D25000">
        <w:rPr>
          <w:rFonts w:ascii="Times New Roman" w:hAnsi="Times New Roman" w:cs="Times New Roman"/>
          <w:sz w:val="28"/>
          <w:szCs w:val="28"/>
        </w:rPr>
        <w:t xml:space="preserve">получение </w:t>
      </w:r>
      <w:r w:rsidRPr="00EA536F">
        <w:rPr>
          <w:rFonts w:ascii="Times New Roman" w:hAnsi="Times New Roman" w:cs="Times New Roman"/>
          <w:sz w:val="28"/>
          <w:szCs w:val="28"/>
        </w:rPr>
        <w:t>установленны</w:t>
      </w:r>
      <w:r w:rsidR="00D25000">
        <w:rPr>
          <w:rFonts w:ascii="Times New Roman" w:hAnsi="Times New Roman" w:cs="Times New Roman"/>
          <w:sz w:val="28"/>
          <w:szCs w:val="28"/>
        </w:rPr>
        <w:t>х</w:t>
      </w:r>
      <w:r w:rsidRPr="00EA536F">
        <w:rPr>
          <w:rFonts w:ascii="Times New Roman" w:hAnsi="Times New Roman" w:cs="Times New Roman"/>
          <w:sz w:val="28"/>
          <w:szCs w:val="28"/>
        </w:rPr>
        <w:t xml:space="preserve"> законодательством льгот, как например предоставление льгот на </w:t>
      </w:r>
      <w:r w:rsidR="00D25000">
        <w:rPr>
          <w:rFonts w:ascii="Times New Roman" w:hAnsi="Times New Roman" w:cs="Times New Roman"/>
          <w:sz w:val="28"/>
          <w:szCs w:val="28"/>
        </w:rPr>
        <w:t xml:space="preserve">оплату </w:t>
      </w:r>
      <w:r w:rsidRPr="00EA536F">
        <w:rPr>
          <w:rFonts w:ascii="Times New Roman" w:hAnsi="Times New Roman" w:cs="Times New Roman"/>
          <w:sz w:val="28"/>
          <w:szCs w:val="28"/>
        </w:rPr>
        <w:t>капитальн</w:t>
      </w:r>
      <w:r w:rsidR="00D25000">
        <w:rPr>
          <w:rFonts w:ascii="Times New Roman" w:hAnsi="Times New Roman" w:cs="Times New Roman"/>
          <w:sz w:val="28"/>
          <w:szCs w:val="28"/>
        </w:rPr>
        <w:t>ого</w:t>
      </w:r>
      <w:r w:rsidRPr="00EA536F">
        <w:rPr>
          <w:rFonts w:ascii="Times New Roman" w:hAnsi="Times New Roman" w:cs="Times New Roman"/>
          <w:sz w:val="28"/>
          <w:szCs w:val="28"/>
        </w:rPr>
        <w:t xml:space="preserve"> ремонт</w:t>
      </w:r>
      <w:r w:rsidR="00D25000">
        <w:rPr>
          <w:rFonts w:ascii="Times New Roman" w:hAnsi="Times New Roman" w:cs="Times New Roman"/>
          <w:sz w:val="28"/>
          <w:szCs w:val="28"/>
        </w:rPr>
        <w:t>а</w:t>
      </w:r>
      <w:r w:rsidRPr="00EA536F">
        <w:rPr>
          <w:rFonts w:ascii="Times New Roman" w:hAnsi="Times New Roman" w:cs="Times New Roman"/>
          <w:sz w:val="28"/>
          <w:szCs w:val="28"/>
        </w:rPr>
        <w:t xml:space="preserve"> гражданам, достигшим 70-и и 80-и летнего возраста. </w:t>
      </w:r>
    </w:p>
    <w:p w:rsidR="00A23E1A" w:rsidRPr="00EA536F" w:rsidRDefault="00A23E1A"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 xml:space="preserve">Некоторые заявители считают, что имея право на данную льготу, они не должны вносить плату за капитальный ремонт. </w:t>
      </w:r>
      <w:r>
        <w:rPr>
          <w:rFonts w:ascii="Times New Roman" w:hAnsi="Times New Roman" w:cs="Times New Roman"/>
          <w:sz w:val="28"/>
          <w:szCs w:val="28"/>
        </w:rPr>
        <w:t>Да, действительно</w:t>
      </w:r>
      <w:r w:rsidRPr="00EA536F">
        <w:rPr>
          <w:rFonts w:ascii="Times New Roman" w:hAnsi="Times New Roman" w:cs="Times New Roman"/>
          <w:sz w:val="28"/>
          <w:szCs w:val="28"/>
        </w:rPr>
        <w:t xml:space="preserve">, </w:t>
      </w:r>
      <w:hyperlink r:id="rId13" w:history="1">
        <w:r w:rsidRPr="000106BB">
          <w:rPr>
            <w:rStyle w:val="a7"/>
            <w:rFonts w:ascii="Times New Roman" w:hAnsi="Times New Roman" w:cs="Times New Roman"/>
            <w:color w:val="auto"/>
            <w:spacing w:val="1"/>
            <w:sz w:val="28"/>
            <w:szCs w:val="28"/>
            <w:u w:val="none"/>
            <w:shd w:val="clear" w:color="auto" w:fill="FFFFFF"/>
          </w:rPr>
          <w:t xml:space="preserve">Законом Забайкальского края от 10 июня 2016 года № 1348-ЗЗК </w:t>
        </w:r>
        <w:r w:rsidR="00875622">
          <w:rPr>
            <w:rStyle w:val="a7"/>
            <w:rFonts w:ascii="Times New Roman" w:hAnsi="Times New Roman" w:cs="Times New Roman"/>
            <w:color w:val="auto"/>
            <w:spacing w:val="1"/>
            <w:sz w:val="28"/>
            <w:szCs w:val="28"/>
            <w:u w:val="none"/>
            <w:shd w:val="clear" w:color="auto" w:fill="FFFFFF"/>
          </w:rPr>
          <w:t xml:space="preserve">                  </w:t>
        </w:r>
        <w:r w:rsidRPr="000106BB">
          <w:rPr>
            <w:rStyle w:val="a7"/>
            <w:rFonts w:ascii="Times New Roman" w:hAnsi="Times New Roman" w:cs="Times New Roman"/>
            <w:color w:val="auto"/>
            <w:spacing w:val="1"/>
            <w:sz w:val="28"/>
            <w:szCs w:val="28"/>
            <w:u w:val="none"/>
            <w:shd w:val="clear" w:color="auto" w:fill="FFFFFF"/>
          </w:rPr>
          <w:t>«О компенсации расходов на уплату взноса на капитальный ремонт общего имущества в многоквартирном доме отдельным категориям граждан на территории Забайкальского края</w:t>
        </w:r>
      </w:hyperlink>
      <w:r w:rsidRPr="000106BB">
        <w:rPr>
          <w:rStyle w:val="a7"/>
          <w:rFonts w:ascii="Times New Roman" w:hAnsi="Times New Roman" w:cs="Times New Roman"/>
          <w:color w:val="auto"/>
          <w:spacing w:val="1"/>
          <w:sz w:val="28"/>
          <w:szCs w:val="28"/>
          <w:u w:val="none"/>
          <w:shd w:val="clear" w:color="auto" w:fill="FFFFFF"/>
        </w:rPr>
        <w:t>»</w:t>
      </w:r>
      <w:bookmarkStart w:id="4" w:name="Par23"/>
      <w:bookmarkEnd w:id="4"/>
      <w:r w:rsidR="000106BB">
        <w:rPr>
          <w:rFonts w:ascii="Times New Roman" w:hAnsi="Times New Roman" w:cs="Times New Roman"/>
          <w:sz w:val="28"/>
          <w:szCs w:val="28"/>
        </w:rPr>
        <w:t xml:space="preserve"> </w:t>
      </w:r>
      <w:r>
        <w:rPr>
          <w:rFonts w:ascii="Times New Roman" w:hAnsi="Times New Roman" w:cs="Times New Roman"/>
          <w:sz w:val="28"/>
          <w:szCs w:val="28"/>
        </w:rPr>
        <w:t>предусмотрено предоставление</w:t>
      </w:r>
      <w:r w:rsidRPr="00EA536F">
        <w:rPr>
          <w:rFonts w:ascii="Times New Roman" w:hAnsi="Times New Roman" w:cs="Times New Roman"/>
          <w:sz w:val="28"/>
          <w:szCs w:val="28"/>
        </w:rPr>
        <w:t xml:space="preserve"> ежемесячн</w:t>
      </w:r>
      <w:r>
        <w:rPr>
          <w:rFonts w:ascii="Times New Roman" w:hAnsi="Times New Roman" w:cs="Times New Roman"/>
          <w:sz w:val="28"/>
          <w:szCs w:val="28"/>
        </w:rPr>
        <w:t>ой</w:t>
      </w:r>
      <w:r w:rsidRPr="00EA536F">
        <w:rPr>
          <w:rFonts w:ascii="Times New Roman" w:hAnsi="Times New Roman" w:cs="Times New Roman"/>
          <w:sz w:val="28"/>
          <w:szCs w:val="28"/>
        </w:rPr>
        <w:t xml:space="preserve"> компенсаци</w:t>
      </w:r>
      <w:r>
        <w:rPr>
          <w:rFonts w:ascii="Times New Roman" w:hAnsi="Times New Roman" w:cs="Times New Roman"/>
          <w:sz w:val="28"/>
          <w:szCs w:val="28"/>
        </w:rPr>
        <w:t>и</w:t>
      </w:r>
      <w:r w:rsidRPr="00EA536F">
        <w:rPr>
          <w:rFonts w:ascii="Times New Roman" w:hAnsi="Times New Roman" w:cs="Times New Roman"/>
          <w:sz w:val="28"/>
          <w:szCs w:val="28"/>
        </w:rPr>
        <w:t xml:space="preserve"> расходов на уплату взноса на капитальный ремонт общего имущества в многоквартирном доме (далее – компенсация).</w:t>
      </w:r>
      <w:r w:rsidR="00AE3041">
        <w:rPr>
          <w:rFonts w:ascii="Times New Roman" w:hAnsi="Times New Roman" w:cs="Times New Roman"/>
          <w:sz w:val="28"/>
          <w:szCs w:val="28"/>
        </w:rPr>
        <w:t xml:space="preserve"> </w:t>
      </w:r>
      <w:r>
        <w:rPr>
          <w:rFonts w:ascii="Times New Roman" w:hAnsi="Times New Roman" w:cs="Times New Roman"/>
          <w:sz w:val="28"/>
          <w:szCs w:val="28"/>
        </w:rPr>
        <w:t>Однако это</w:t>
      </w:r>
      <w:r w:rsidRPr="00EA536F">
        <w:rPr>
          <w:rFonts w:ascii="Times New Roman" w:hAnsi="Times New Roman" w:cs="Times New Roman"/>
          <w:sz w:val="28"/>
          <w:szCs w:val="28"/>
        </w:rPr>
        <w:t xml:space="preserve"> не освобождает граждан от уплаты данного взноса, поскольку собственники помещений в многоквартирном доме в</w:t>
      </w:r>
      <w:r w:rsidRPr="00EA536F">
        <w:rPr>
          <w:rStyle w:val="blk"/>
          <w:rFonts w:ascii="Times New Roman" w:hAnsi="Times New Roman" w:cs="Times New Roman"/>
          <w:sz w:val="28"/>
          <w:szCs w:val="28"/>
        </w:rPr>
        <w:t xml:space="preserve"> соответствии с</w:t>
      </w:r>
      <w:r w:rsidRPr="00EA536F">
        <w:rPr>
          <w:rFonts w:ascii="Times New Roman" w:hAnsi="Times New Roman" w:cs="Times New Roman"/>
          <w:sz w:val="28"/>
          <w:szCs w:val="28"/>
        </w:rPr>
        <w:t xml:space="preserve"> ч</w:t>
      </w:r>
      <w:r>
        <w:rPr>
          <w:rFonts w:ascii="Times New Roman" w:hAnsi="Times New Roman" w:cs="Times New Roman"/>
          <w:sz w:val="28"/>
          <w:szCs w:val="28"/>
        </w:rPr>
        <w:t>астью</w:t>
      </w:r>
      <w:r w:rsidRPr="00EA536F">
        <w:rPr>
          <w:rFonts w:ascii="Times New Roman" w:hAnsi="Times New Roman" w:cs="Times New Roman"/>
          <w:sz w:val="28"/>
          <w:szCs w:val="28"/>
        </w:rPr>
        <w:t xml:space="preserve"> 1 ст</w:t>
      </w:r>
      <w:r>
        <w:rPr>
          <w:rFonts w:ascii="Times New Roman" w:hAnsi="Times New Roman" w:cs="Times New Roman"/>
          <w:sz w:val="28"/>
          <w:szCs w:val="28"/>
        </w:rPr>
        <w:t>атьи</w:t>
      </w:r>
      <w:r w:rsidRPr="00EA536F">
        <w:rPr>
          <w:rFonts w:ascii="Times New Roman" w:hAnsi="Times New Roman" w:cs="Times New Roman"/>
          <w:sz w:val="28"/>
          <w:szCs w:val="28"/>
        </w:rPr>
        <w:t xml:space="preserve"> 169 Жилищного кодекса РФ обязаны уплачивать ежемесячные взносы на капитальный ремонт общего имущества в многоквартирном доме, соответственно в квитанциях начисленные суммы указываются в размере </w:t>
      </w:r>
      <w:r w:rsidR="004A085A">
        <w:rPr>
          <w:rFonts w:ascii="Times New Roman" w:hAnsi="Times New Roman" w:cs="Times New Roman"/>
          <w:sz w:val="28"/>
          <w:szCs w:val="28"/>
        </w:rPr>
        <w:t>ста</w:t>
      </w:r>
      <w:r w:rsidRPr="00EA536F">
        <w:rPr>
          <w:rFonts w:ascii="Times New Roman" w:hAnsi="Times New Roman" w:cs="Times New Roman"/>
          <w:sz w:val="28"/>
          <w:szCs w:val="28"/>
        </w:rPr>
        <w:t xml:space="preserve"> процентов.</w:t>
      </w:r>
    </w:p>
    <w:p w:rsidR="00A23E1A" w:rsidRPr="004A085A" w:rsidRDefault="00A23E1A" w:rsidP="000C430A">
      <w:pPr>
        <w:spacing w:after="0" w:line="240" w:lineRule="auto"/>
        <w:ind w:firstLine="709"/>
        <w:jc w:val="both"/>
        <w:rPr>
          <w:rFonts w:ascii="Times New Roman" w:hAnsi="Times New Roman" w:cs="Times New Roman"/>
          <w:b/>
          <w:sz w:val="28"/>
          <w:szCs w:val="28"/>
        </w:rPr>
      </w:pPr>
      <w:r w:rsidRPr="00EA536F">
        <w:rPr>
          <w:rFonts w:ascii="Times New Roman" w:hAnsi="Times New Roman" w:cs="Times New Roman"/>
          <w:sz w:val="28"/>
          <w:szCs w:val="28"/>
        </w:rPr>
        <w:t xml:space="preserve">Порядок предоставления компенсации установлен Постановлением Правительства Забайкальского края </w:t>
      </w:r>
      <w:r w:rsidRPr="00EA536F">
        <w:rPr>
          <w:rFonts w:ascii="Times New Roman" w:hAnsi="Times New Roman" w:cs="Times New Roman"/>
          <w:bCs/>
          <w:sz w:val="28"/>
          <w:szCs w:val="28"/>
        </w:rPr>
        <w:t xml:space="preserve">от 25 июля 2016 года № 326 «Об утверждении Порядка предоставления ежемесячной компенсации расходов на уплату взноса на капитальный ремонт общего имущества в многоквартирном доме отдельным категориям граждан на территории Забайкальского края». </w:t>
      </w:r>
      <w:proofErr w:type="gramStart"/>
      <w:r w:rsidRPr="00EA536F">
        <w:rPr>
          <w:rFonts w:ascii="Times New Roman" w:hAnsi="Times New Roman" w:cs="Times New Roman"/>
          <w:bCs/>
          <w:sz w:val="28"/>
          <w:szCs w:val="28"/>
        </w:rPr>
        <w:t>Согласно пунктам 4</w:t>
      </w:r>
      <w:r w:rsidR="004A085A">
        <w:rPr>
          <w:rFonts w:ascii="Times New Roman" w:hAnsi="Times New Roman" w:cs="Times New Roman"/>
          <w:bCs/>
          <w:sz w:val="28"/>
          <w:szCs w:val="28"/>
        </w:rPr>
        <w:t xml:space="preserve"> и</w:t>
      </w:r>
      <w:r w:rsidRPr="00EA536F">
        <w:rPr>
          <w:rFonts w:ascii="Times New Roman" w:hAnsi="Times New Roman" w:cs="Times New Roman"/>
          <w:bCs/>
          <w:sz w:val="28"/>
          <w:szCs w:val="28"/>
        </w:rPr>
        <w:t xml:space="preserve"> 5 данного Постановления граждане, которые имеют право на компенсацию,</w:t>
      </w:r>
      <w:r w:rsidRPr="00EA536F">
        <w:rPr>
          <w:rFonts w:ascii="Times New Roman" w:hAnsi="Times New Roman" w:cs="Times New Roman"/>
          <w:sz w:val="28"/>
          <w:szCs w:val="28"/>
        </w:rPr>
        <w:t xml:space="preserve"> производят </w:t>
      </w:r>
      <w:r w:rsidRPr="00EA536F">
        <w:rPr>
          <w:rFonts w:ascii="Times New Roman" w:hAnsi="Times New Roman" w:cs="Times New Roman"/>
          <w:bCs/>
          <w:sz w:val="28"/>
          <w:szCs w:val="28"/>
        </w:rPr>
        <w:t xml:space="preserve">уплату взноса на капитальный ремонт в Забайкальский фонд капитального ремонта многоквартирных домов </w:t>
      </w:r>
      <w:r w:rsidRPr="00EA536F">
        <w:rPr>
          <w:rFonts w:ascii="Times New Roman" w:hAnsi="Times New Roman" w:cs="Times New Roman"/>
          <w:sz w:val="28"/>
          <w:szCs w:val="28"/>
        </w:rPr>
        <w:t xml:space="preserve">в полном объеме, а затем Министерство </w:t>
      </w:r>
      <w:r w:rsidR="004A085A">
        <w:rPr>
          <w:rFonts w:ascii="Times New Roman" w:hAnsi="Times New Roman" w:cs="Times New Roman"/>
          <w:sz w:val="28"/>
          <w:szCs w:val="28"/>
        </w:rPr>
        <w:t xml:space="preserve">труда и </w:t>
      </w:r>
      <w:r w:rsidRPr="00EA536F">
        <w:rPr>
          <w:rFonts w:ascii="Times New Roman" w:hAnsi="Times New Roman" w:cs="Times New Roman"/>
          <w:sz w:val="28"/>
          <w:szCs w:val="28"/>
        </w:rPr>
        <w:t xml:space="preserve">социальной защиты населения края принимает решение о назначении компенсации на основании их заявления и документов, подтверждающих право на </w:t>
      </w:r>
      <w:r>
        <w:rPr>
          <w:rFonts w:ascii="Times New Roman" w:hAnsi="Times New Roman" w:cs="Times New Roman"/>
          <w:sz w:val="28"/>
          <w:szCs w:val="28"/>
        </w:rPr>
        <w:t>ее получение.</w:t>
      </w:r>
      <w:proofErr w:type="gramEnd"/>
      <w:r w:rsidR="004A085A">
        <w:rPr>
          <w:rFonts w:ascii="Times New Roman" w:hAnsi="Times New Roman" w:cs="Times New Roman"/>
          <w:sz w:val="28"/>
          <w:szCs w:val="28"/>
        </w:rPr>
        <w:t xml:space="preserve"> </w:t>
      </w:r>
      <w:r w:rsidRPr="004A085A">
        <w:rPr>
          <w:rStyle w:val="a6"/>
          <w:rFonts w:ascii="Times New Roman" w:hAnsi="Times New Roman" w:cs="Times New Roman"/>
          <w:b w:val="0"/>
          <w:sz w:val="28"/>
          <w:szCs w:val="28"/>
        </w:rPr>
        <w:t xml:space="preserve">Причем с 1 января 2017 года в случае наличия задолженности и неуплаты платежей за жилое помещение и (или) коммунальные услуги в течение </w:t>
      </w:r>
      <w:r w:rsidR="004A085A">
        <w:rPr>
          <w:rStyle w:val="a6"/>
          <w:rFonts w:ascii="Times New Roman" w:hAnsi="Times New Roman" w:cs="Times New Roman"/>
          <w:b w:val="0"/>
          <w:sz w:val="28"/>
          <w:szCs w:val="28"/>
        </w:rPr>
        <w:t>шести</w:t>
      </w:r>
      <w:r w:rsidRPr="004A085A">
        <w:rPr>
          <w:rStyle w:val="a6"/>
          <w:rFonts w:ascii="Times New Roman" w:hAnsi="Times New Roman" w:cs="Times New Roman"/>
          <w:b w:val="0"/>
          <w:sz w:val="28"/>
          <w:szCs w:val="28"/>
        </w:rPr>
        <w:t xml:space="preserve"> месяцев подряд выплата компенсации приостанавливается</w:t>
      </w:r>
      <w:r w:rsidR="004A085A">
        <w:rPr>
          <w:rStyle w:val="a6"/>
          <w:rFonts w:ascii="Times New Roman" w:hAnsi="Times New Roman" w:cs="Times New Roman"/>
          <w:b w:val="0"/>
          <w:sz w:val="28"/>
          <w:szCs w:val="28"/>
        </w:rPr>
        <w:t>.</w:t>
      </w:r>
    </w:p>
    <w:p w:rsidR="00A23E1A" w:rsidRPr="00EA536F" w:rsidRDefault="00A23E1A"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В адрес Уполномоченного поступали обращения о нарушении прав граждан на получение компенсации по оплате за капитальный ремонт.</w:t>
      </w:r>
    </w:p>
    <w:p w:rsidR="00A23E1A" w:rsidRDefault="00A23E1A" w:rsidP="000C430A">
      <w:pPr>
        <w:shd w:val="clear" w:color="auto" w:fill="FFFFFF"/>
        <w:spacing w:after="0" w:line="240" w:lineRule="auto"/>
        <w:ind w:firstLine="709"/>
        <w:jc w:val="both"/>
        <w:rPr>
          <w:rFonts w:ascii="Times New Roman" w:hAnsi="Times New Roman" w:cs="Times New Roman"/>
          <w:b/>
          <w:sz w:val="28"/>
          <w:szCs w:val="28"/>
        </w:rPr>
      </w:pPr>
      <w:r w:rsidRPr="00C57FC0">
        <w:rPr>
          <w:rFonts w:ascii="Times New Roman" w:hAnsi="Times New Roman" w:cs="Times New Roman"/>
          <w:b/>
          <w:sz w:val="28"/>
          <w:szCs w:val="28"/>
        </w:rPr>
        <w:t xml:space="preserve">Так, жительница г. Читы гражданка М. сообщила, что с октября 2013 по январь 2017 года уплатила взнос на капитальный ремонт по </w:t>
      </w:r>
      <w:r w:rsidRPr="00C57FC0">
        <w:rPr>
          <w:rFonts w:ascii="Times New Roman" w:hAnsi="Times New Roman" w:cs="Times New Roman"/>
          <w:b/>
          <w:sz w:val="28"/>
          <w:szCs w:val="28"/>
        </w:rPr>
        <w:lastRenderedPageBreak/>
        <w:t xml:space="preserve">прежнему месту жительства в </w:t>
      </w:r>
      <w:proofErr w:type="spellStart"/>
      <w:r w:rsidRPr="00C57FC0">
        <w:rPr>
          <w:rFonts w:ascii="Times New Roman" w:hAnsi="Times New Roman" w:cs="Times New Roman"/>
          <w:b/>
          <w:sz w:val="28"/>
          <w:szCs w:val="28"/>
        </w:rPr>
        <w:t>пгт</w:t>
      </w:r>
      <w:proofErr w:type="spellEnd"/>
      <w:r w:rsidRPr="00C57FC0">
        <w:rPr>
          <w:rFonts w:ascii="Times New Roman" w:hAnsi="Times New Roman" w:cs="Times New Roman"/>
          <w:b/>
          <w:sz w:val="28"/>
          <w:szCs w:val="28"/>
        </w:rPr>
        <w:t xml:space="preserve">. «Дровяная» </w:t>
      </w:r>
      <w:proofErr w:type="spellStart"/>
      <w:r w:rsidRPr="00C57FC0">
        <w:rPr>
          <w:rFonts w:ascii="Times New Roman" w:hAnsi="Times New Roman" w:cs="Times New Roman"/>
          <w:b/>
          <w:sz w:val="28"/>
          <w:szCs w:val="28"/>
        </w:rPr>
        <w:t>Улётовского</w:t>
      </w:r>
      <w:proofErr w:type="spellEnd"/>
      <w:r w:rsidRPr="00C57FC0">
        <w:rPr>
          <w:rFonts w:ascii="Times New Roman" w:hAnsi="Times New Roman" w:cs="Times New Roman"/>
          <w:b/>
          <w:sz w:val="28"/>
          <w:szCs w:val="28"/>
        </w:rPr>
        <w:t xml:space="preserve"> района.</w:t>
      </w:r>
      <w:r>
        <w:rPr>
          <w:rFonts w:ascii="Times New Roman" w:hAnsi="Times New Roman" w:cs="Times New Roman"/>
          <w:b/>
          <w:sz w:val="28"/>
          <w:szCs w:val="28"/>
        </w:rPr>
        <w:t xml:space="preserve"> </w:t>
      </w:r>
      <w:r w:rsidRPr="00C57FC0">
        <w:rPr>
          <w:rFonts w:ascii="Times New Roman" w:hAnsi="Times New Roman" w:cs="Times New Roman"/>
          <w:b/>
          <w:sz w:val="28"/>
          <w:szCs w:val="28"/>
        </w:rPr>
        <w:t xml:space="preserve">В марте она </w:t>
      </w:r>
      <w:r w:rsidR="00D84C28">
        <w:rPr>
          <w:rFonts w:ascii="Times New Roman" w:hAnsi="Times New Roman" w:cs="Times New Roman"/>
          <w:b/>
          <w:sz w:val="28"/>
          <w:szCs w:val="28"/>
        </w:rPr>
        <w:t xml:space="preserve">обратилась </w:t>
      </w:r>
      <w:r w:rsidRPr="00C57FC0">
        <w:rPr>
          <w:rFonts w:ascii="Times New Roman" w:hAnsi="Times New Roman" w:cs="Times New Roman"/>
          <w:b/>
          <w:sz w:val="28"/>
          <w:szCs w:val="28"/>
        </w:rPr>
        <w:t>в</w:t>
      </w:r>
      <w:r w:rsidR="00D84C28">
        <w:rPr>
          <w:rFonts w:ascii="Times New Roman" w:hAnsi="Times New Roman" w:cs="Times New Roman"/>
          <w:b/>
          <w:sz w:val="28"/>
          <w:szCs w:val="28"/>
        </w:rPr>
        <w:t xml:space="preserve"> </w:t>
      </w:r>
      <w:r w:rsidRPr="00C57FC0">
        <w:rPr>
          <w:rFonts w:ascii="Times New Roman" w:hAnsi="Times New Roman" w:cs="Times New Roman"/>
          <w:b/>
          <w:sz w:val="28"/>
          <w:szCs w:val="28"/>
        </w:rPr>
        <w:t xml:space="preserve"> органы социальной защиты </w:t>
      </w:r>
      <w:proofErr w:type="spellStart"/>
      <w:r w:rsidRPr="00C57FC0">
        <w:rPr>
          <w:rFonts w:ascii="Times New Roman" w:hAnsi="Times New Roman" w:cs="Times New Roman"/>
          <w:b/>
          <w:sz w:val="28"/>
          <w:szCs w:val="28"/>
        </w:rPr>
        <w:t>Улётовского</w:t>
      </w:r>
      <w:proofErr w:type="spellEnd"/>
      <w:r w:rsidRPr="00C57FC0">
        <w:rPr>
          <w:rFonts w:ascii="Times New Roman" w:hAnsi="Times New Roman" w:cs="Times New Roman"/>
          <w:b/>
          <w:sz w:val="28"/>
          <w:szCs w:val="28"/>
        </w:rPr>
        <w:t xml:space="preserve"> района за получением компенсации. Однако на протяжении более полутора лет данный вопрос не решался. В результате совместной с Министерством труда и социальной защиты населения края проверки</w:t>
      </w:r>
      <w:r w:rsidR="00D84C28">
        <w:rPr>
          <w:rFonts w:ascii="Times New Roman" w:hAnsi="Times New Roman" w:cs="Times New Roman"/>
          <w:b/>
          <w:sz w:val="28"/>
          <w:szCs w:val="28"/>
        </w:rPr>
        <w:t>,</w:t>
      </w:r>
      <w:r w:rsidRPr="00C57FC0">
        <w:rPr>
          <w:rFonts w:ascii="Times New Roman" w:hAnsi="Times New Roman" w:cs="Times New Roman"/>
          <w:b/>
          <w:sz w:val="28"/>
          <w:szCs w:val="28"/>
        </w:rPr>
        <w:t xml:space="preserve"> права </w:t>
      </w:r>
      <w:r w:rsidR="00D84C28">
        <w:rPr>
          <w:rFonts w:ascii="Times New Roman" w:hAnsi="Times New Roman" w:cs="Times New Roman"/>
          <w:b/>
          <w:sz w:val="28"/>
          <w:szCs w:val="28"/>
        </w:rPr>
        <w:t xml:space="preserve"> </w:t>
      </w:r>
      <w:r w:rsidRPr="00C57FC0">
        <w:rPr>
          <w:rFonts w:ascii="Times New Roman" w:hAnsi="Times New Roman" w:cs="Times New Roman"/>
          <w:b/>
          <w:sz w:val="28"/>
          <w:szCs w:val="28"/>
        </w:rPr>
        <w:t xml:space="preserve">заявительницы </w:t>
      </w:r>
      <w:r w:rsidR="00D84C28">
        <w:rPr>
          <w:rFonts w:ascii="Times New Roman" w:hAnsi="Times New Roman" w:cs="Times New Roman"/>
          <w:b/>
          <w:sz w:val="28"/>
          <w:szCs w:val="28"/>
        </w:rPr>
        <w:t xml:space="preserve">были </w:t>
      </w:r>
      <w:r w:rsidRPr="00C57FC0">
        <w:rPr>
          <w:rFonts w:ascii="Times New Roman" w:hAnsi="Times New Roman" w:cs="Times New Roman"/>
          <w:b/>
          <w:sz w:val="28"/>
          <w:szCs w:val="28"/>
        </w:rPr>
        <w:t>восстановлены, ей выплачен долг в полном объеме. Должностные лица, виновные в волоките, привлечены к дисциплинарной ответственности.</w:t>
      </w:r>
    </w:p>
    <w:p w:rsidR="00A23E1A" w:rsidRDefault="00A23E1A" w:rsidP="003E5C38">
      <w:pPr>
        <w:pStyle w:val="a3"/>
        <w:spacing w:before="120" w:after="120" w:line="240" w:lineRule="auto"/>
        <w:ind w:left="0" w:firstLine="709"/>
        <w:jc w:val="center"/>
        <w:rPr>
          <w:rFonts w:ascii="Times New Roman" w:hAnsi="Times New Roman" w:cs="Times New Roman"/>
          <w:b/>
          <w:i/>
          <w:sz w:val="28"/>
          <w:szCs w:val="28"/>
        </w:rPr>
      </w:pPr>
      <w:r>
        <w:rPr>
          <w:rFonts w:ascii="Times New Roman" w:hAnsi="Times New Roman" w:cs="Times New Roman"/>
          <w:b/>
          <w:i/>
          <w:sz w:val="28"/>
          <w:szCs w:val="28"/>
        </w:rPr>
        <w:t>Соблюдение п</w:t>
      </w:r>
      <w:r w:rsidRPr="00EA536F">
        <w:rPr>
          <w:rFonts w:ascii="Times New Roman" w:hAnsi="Times New Roman" w:cs="Times New Roman"/>
          <w:b/>
          <w:i/>
          <w:sz w:val="28"/>
          <w:szCs w:val="28"/>
        </w:rPr>
        <w:t>рав</w:t>
      </w:r>
      <w:r>
        <w:rPr>
          <w:rFonts w:ascii="Times New Roman" w:hAnsi="Times New Roman" w:cs="Times New Roman"/>
          <w:b/>
          <w:i/>
          <w:sz w:val="28"/>
          <w:szCs w:val="28"/>
        </w:rPr>
        <w:t xml:space="preserve"> граждан</w:t>
      </w:r>
      <w:r w:rsidRPr="00EA536F">
        <w:rPr>
          <w:rFonts w:ascii="Times New Roman" w:hAnsi="Times New Roman" w:cs="Times New Roman"/>
          <w:b/>
          <w:i/>
          <w:sz w:val="28"/>
          <w:szCs w:val="28"/>
        </w:rPr>
        <w:t xml:space="preserve"> на охрану здоровья</w:t>
      </w:r>
    </w:p>
    <w:bookmarkEnd w:id="0"/>
    <w:p w:rsidR="00A23E1A" w:rsidRPr="00EA536F" w:rsidRDefault="00A23E1A"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Проблемы охраны здоровья и медицинского обслуживания требуют постоянного внимания со стороны о</w:t>
      </w:r>
      <w:r>
        <w:rPr>
          <w:rFonts w:ascii="Times New Roman" w:hAnsi="Times New Roman" w:cs="Times New Roman"/>
          <w:sz w:val="28"/>
          <w:szCs w:val="28"/>
        </w:rPr>
        <w:t>р</w:t>
      </w:r>
      <w:r w:rsidRPr="00EA536F">
        <w:rPr>
          <w:rFonts w:ascii="Times New Roman" w:hAnsi="Times New Roman" w:cs="Times New Roman"/>
          <w:sz w:val="28"/>
          <w:szCs w:val="28"/>
        </w:rPr>
        <w:t xml:space="preserve">ганов власти, надзорных органов, широкой общественности. Право на защиту здоровья занимает одно из самых значимых мест в жизни каждого человека. Прежде </w:t>
      </w:r>
      <w:r>
        <w:rPr>
          <w:rFonts w:ascii="Times New Roman" w:hAnsi="Times New Roman" w:cs="Times New Roman"/>
          <w:sz w:val="28"/>
          <w:szCs w:val="28"/>
        </w:rPr>
        <w:t>вс</w:t>
      </w:r>
      <w:r w:rsidRPr="00EA536F">
        <w:rPr>
          <w:rFonts w:ascii="Times New Roman" w:hAnsi="Times New Roman" w:cs="Times New Roman"/>
          <w:sz w:val="28"/>
          <w:szCs w:val="28"/>
        </w:rPr>
        <w:t>его</w:t>
      </w:r>
      <w:r w:rsidR="00C14F38">
        <w:rPr>
          <w:rFonts w:ascii="Times New Roman" w:hAnsi="Times New Roman" w:cs="Times New Roman"/>
          <w:sz w:val="28"/>
          <w:szCs w:val="28"/>
        </w:rPr>
        <w:t>,</w:t>
      </w:r>
      <w:r w:rsidRPr="00EA536F">
        <w:rPr>
          <w:rFonts w:ascii="Times New Roman" w:hAnsi="Times New Roman" w:cs="Times New Roman"/>
          <w:sz w:val="28"/>
          <w:szCs w:val="28"/>
        </w:rPr>
        <w:t xml:space="preserve"> это касается доступности здравоохранения.</w:t>
      </w:r>
      <w:r w:rsidR="00C14F38">
        <w:rPr>
          <w:rFonts w:ascii="Times New Roman" w:hAnsi="Times New Roman" w:cs="Times New Roman"/>
          <w:sz w:val="28"/>
          <w:szCs w:val="28"/>
        </w:rPr>
        <w:t xml:space="preserve"> </w:t>
      </w:r>
      <w:r>
        <w:rPr>
          <w:rFonts w:ascii="Times New Roman" w:hAnsi="Times New Roman" w:cs="Times New Roman"/>
          <w:sz w:val="28"/>
          <w:szCs w:val="28"/>
        </w:rPr>
        <w:t xml:space="preserve">В нашем крае </w:t>
      </w:r>
      <w:r w:rsidRPr="00EA536F">
        <w:rPr>
          <w:rFonts w:ascii="Times New Roman" w:hAnsi="Times New Roman" w:cs="Times New Roman"/>
          <w:sz w:val="28"/>
          <w:szCs w:val="28"/>
        </w:rPr>
        <w:t>есть некоторые позитивные сдвиги в сфере здравоохранения, такие как повышение продолжительности жизни, открытие новых отделений</w:t>
      </w:r>
      <w:r w:rsidR="00F73706">
        <w:rPr>
          <w:rFonts w:ascii="Times New Roman" w:hAnsi="Times New Roman" w:cs="Times New Roman"/>
          <w:sz w:val="28"/>
          <w:szCs w:val="28"/>
        </w:rPr>
        <w:t xml:space="preserve"> в медучреждениях</w:t>
      </w:r>
      <w:r w:rsidRPr="00EA536F">
        <w:rPr>
          <w:rFonts w:ascii="Times New Roman" w:hAnsi="Times New Roman" w:cs="Times New Roman"/>
          <w:sz w:val="28"/>
          <w:szCs w:val="28"/>
        </w:rPr>
        <w:t>, приобретение медицинского оборудования, применение новых технологий и лекарственных средств.</w:t>
      </w:r>
    </w:p>
    <w:p w:rsidR="00A23E1A" w:rsidRPr="00EA536F" w:rsidRDefault="00A23E1A"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 xml:space="preserve">В крае эффективно действует </w:t>
      </w:r>
      <w:proofErr w:type="spellStart"/>
      <w:r w:rsidRPr="00EA536F">
        <w:rPr>
          <w:rFonts w:ascii="Times New Roman" w:hAnsi="Times New Roman" w:cs="Times New Roman"/>
          <w:sz w:val="28"/>
          <w:szCs w:val="28"/>
        </w:rPr>
        <w:t>санавиация</w:t>
      </w:r>
      <w:proofErr w:type="spellEnd"/>
      <w:r w:rsidRPr="00EA536F">
        <w:rPr>
          <w:rFonts w:ascii="Times New Roman" w:hAnsi="Times New Roman" w:cs="Times New Roman"/>
          <w:sz w:val="28"/>
          <w:szCs w:val="28"/>
        </w:rPr>
        <w:t xml:space="preserve">, </w:t>
      </w:r>
      <w:r w:rsidR="009F15A7">
        <w:rPr>
          <w:rFonts w:ascii="Times New Roman" w:hAnsi="Times New Roman" w:cs="Times New Roman"/>
          <w:sz w:val="28"/>
          <w:szCs w:val="28"/>
        </w:rPr>
        <w:t>закупается</w:t>
      </w:r>
      <w:r w:rsidRPr="00EA536F">
        <w:rPr>
          <w:rFonts w:ascii="Times New Roman" w:hAnsi="Times New Roman" w:cs="Times New Roman"/>
          <w:sz w:val="28"/>
          <w:szCs w:val="28"/>
        </w:rPr>
        <w:t xml:space="preserve"> необходимое оборудование. Работает круглосуточная «горячая линия» Министерства здравоохранения Забайкальского края. На средства, выделенные Правительством России, создаются модульные конструкции медпунктов для районов края. Начата работа по созданию межрайонных диспетчерских центров, что позволяет более эффективно использовать автомашины «Скорой помощи».</w:t>
      </w:r>
    </w:p>
    <w:p w:rsidR="00A23E1A" w:rsidRPr="00EA536F" w:rsidRDefault="00A23E1A" w:rsidP="000C430A">
      <w:pPr>
        <w:pStyle w:val="a5"/>
        <w:shd w:val="clear" w:color="auto" w:fill="FFFFFF"/>
        <w:ind w:firstLine="709"/>
        <w:jc w:val="both"/>
        <w:rPr>
          <w:sz w:val="28"/>
          <w:szCs w:val="28"/>
        </w:rPr>
      </w:pPr>
      <w:r w:rsidRPr="00EA536F">
        <w:rPr>
          <w:sz w:val="28"/>
          <w:szCs w:val="28"/>
        </w:rPr>
        <w:t xml:space="preserve">В 2019 </w:t>
      </w:r>
      <w:r w:rsidR="007B7BC8">
        <w:rPr>
          <w:sz w:val="28"/>
          <w:szCs w:val="28"/>
        </w:rPr>
        <w:t xml:space="preserve">году </w:t>
      </w:r>
      <w:r w:rsidRPr="00EA536F">
        <w:rPr>
          <w:sz w:val="28"/>
          <w:szCs w:val="28"/>
        </w:rPr>
        <w:t>новые автомобили медицинской помощи класса «В» получили девять медицинских организаций. Они оснащены наркозно-дыхательным оборудованием, носилками, электрокардиографом, дефибриллятором, реанимационными наборами, одеялами с подогревом и всем необходимым для оказания медицинской помощи.</w:t>
      </w:r>
      <w:r w:rsidR="007B7BC8">
        <w:rPr>
          <w:sz w:val="28"/>
          <w:szCs w:val="28"/>
        </w:rPr>
        <w:t xml:space="preserve"> </w:t>
      </w:r>
      <w:r w:rsidRPr="00EA536F">
        <w:rPr>
          <w:sz w:val="28"/>
          <w:szCs w:val="28"/>
        </w:rPr>
        <w:t xml:space="preserve">Машины направлены в Петровск-Забайкальскую, Нерчинскую, </w:t>
      </w:r>
      <w:proofErr w:type="spellStart"/>
      <w:r w:rsidRPr="00EA536F">
        <w:rPr>
          <w:sz w:val="28"/>
          <w:szCs w:val="28"/>
        </w:rPr>
        <w:t>Могойтуйскую</w:t>
      </w:r>
      <w:proofErr w:type="spellEnd"/>
      <w:r w:rsidRPr="00EA536F">
        <w:rPr>
          <w:sz w:val="28"/>
          <w:szCs w:val="28"/>
        </w:rPr>
        <w:t xml:space="preserve">, </w:t>
      </w:r>
      <w:proofErr w:type="spellStart"/>
      <w:r w:rsidRPr="00EA536F">
        <w:rPr>
          <w:sz w:val="28"/>
          <w:szCs w:val="28"/>
        </w:rPr>
        <w:t>Газимуро</w:t>
      </w:r>
      <w:proofErr w:type="spellEnd"/>
      <w:r w:rsidRPr="00EA536F">
        <w:rPr>
          <w:sz w:val="28"/>
          <w:szCs w:val="28"/>
        </w:rPr>
        <w:t xml:space="preserve">-Заводскую, </w:t>
      </w:r>
      <w:proofErr w:type="spellStart"/>
      <w:r w:rsidRPr="00EA536F">
        <w:rPr>
          <w:sz w:val="28"/>
          <w:szCs w:val="28"/>
        </w:rPr>
        <w:t>Хилокскую</w:t>
      </w:r>
      <w:proofErr w:type="spellEnd"/>
      <w:r w:rsidRPr="00EA536F">
        <w:rPr>
          <w:sz w:val="28"/>
          <w:szCs w:val="28"/>
        </w:rPr>
        <w:t xml:space="preserve">, </w:t>
      </w:r>
      <w:proofErr w:type="spellStart"/>
      <w:r w:rsidRPr="00EA536F">
        <w:rPr>
          <w:sz w:val="28"/>
          <w:szCs w:val="28"/>
        </w:rPr>
        <w:t>Нерчинско</w:t>
      </w:r>
      <w:proofErr w:type="spellEnd"/>
      <w:r w:rsidRPr="00EA536F">
        <w:rPr>
          <w:sz w:val="28"/>
          <w:szCs w:val="28"/>
        </w:rPr>
        <w:t xml:space="preserve">-Заводскую и </w:t>
      </w:r>
      <w:proofErr w:type="spellStart"/>
      <w:r w:rsidRPr="00EA536F">
        <w:rPr>
          <w:sz w:val="28"/>
          <w:szCs w:val="28"/>
        </w:rPr>
        <w:t>Улетовскую</w:t>
      </w:r>
      <w:proofErr w:type="spellEnd"/>
      <w:r w:rsidRPr="00EA536F">
        <w:rPr>
          <w:sz w:val="28"/>
          <w:szCs w:val="28"/>
        </w:rPr>
        <w:t xml:space="preserve"> центральные районные больницы, Агинскую окружную больницу, а также на станцию скорой медицинской помощи в </w:t>
      </w:r>
      <w:r w:rsidR="007B7BC8">
        <w:rPr>
          <w:sz w:val="28"/>
          <w:szCs w:val="28"/>
        </w:rPr>
        <w:t xml:space="preserve">г. </w:t>
      </w:r>
      <w:r w:rsidRPr="00EA536F">
        <w:rPr>
          <w:sz w:val="28"/>
          <w:szCs w:val="28"/>
        </w:rPr>
        <w:t>Чите.</w:t>
      </w:r>
    </w:p>
    <w:p w:rsidR="00A23E1A" w:rsidRPr="00EA536F" w:rsidRDefault="00A23E1A"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Уполномоченным совместно с кафедрой психиатрии Читинской государственной медицинской академии была проанализирована практика оказания медицинской помощи больным с расстройствами психики. Издан специальный доклад, в котором отражены рекомендации и предложения по повышению эффективности психиатрической помощи людям, нуждающимся в не</w:t>
      </w:r>
      <w:r w:rsidR="007B7BC8">
        <w:rPr>
          <w:rFonts w:ascii="Times New Roman" w:hAnsi="Times New Roman" w:cs="Times New Roman"/>
          <w:sz w:val="28"/>
          <w:szCs w:val="28"/>
        </w:rPr>
        <w:t>й</w:t>
      </w:r>
      <w:r w:rsidRPr="00EA536F">
        <w:rPr>
          <w:rFonts w:ascii="Times New Roman" w:hAnsi="Times New Roman" w:cs="Times New Roman"/>
          <w:sz w:val="28"/>
          <w:szCs w:val="28"/>
        </w:rPr>
        <w:t xml:space="preserve">. </w:t>
      </w:r>
    </w:p>
    <w:p w:rsidR="00A23E1A" w:rsidRPr="00EA536F" w:rsidRDefault="00A23E1A"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Вместе с тем некоторые проблемы в сфере охраны здоровья решаются довольно медленно.</w:t>
      </w:r>
      <w:r w:rsidR="007B7BC8">
        <w:rPr>
          <w:rFonts w:ascii="Times New Roman" w:hAnsi="Times New Roman" w:cs="Times New Roman"/>
          <w:sz w:val="28"/>
          <w:szCs w:val="28"/>
        </w:rPr>
        <w:t xml:space="preserve"> </w:t>
      </w:r>
      <w:r w:rsidRPr="00EA536F">
        <w:rPr>
          <w:rFonts w:ascii="Times New Roman" w:hAnsi="Times New Roman" w:cs="Times New Roman"/>
          <w:sz w:val="28"/>
          <w:szCs w:val="28"/>
        </w:rPr>
        <w:t>Прежде всего, это доступность и своевременность получения квалифи</w:t>
      </w:r>
      <w:r>
        <w:rPr>
          <w:rFonts w:ascii="Times New Roman" w:hAnsi="Times New Roman" w:cs="Times New Roman"/>
          <w:sz w:val="28"/>
          <w:szCs w:val="28"/>
        </w:rPr>
        <w:t xml:space="preserve">цированной медицинской помощи, </w:t>
      </w:r>
      <w:r w:rsidRPr="00EA536F">
        <w:rPr>
          <w:rFonts w:ascii="Times New Roman" w:hAnsi="Times New Roman" w:cs="Times New Roman"/>
          <w:sz w:val="28"/>
          <w:szCs w:val="28"/>
        </w:rPr>
        <w:t xml:space="preserve">дефицит </w:t>
      </w:r>
      <w:r w:rsidRPr="00EA536F">
        <w:rPr>
          <w:rFonts w:ascii="Times New Roman" w:hAnsi="Times New Roman" w:cs="Times New Roman"/>
          <w:sz w:val="28"/>
          <w:szCs w:val="28"/>
        </w:rPr>
        <w:lastRenderedPageBreak/>
        <w:t xml:space="preserve">лекарственных средств, отпускаемых  по рецептам бесплатно, недостаток медицинского оборудования. </w:t>
      </w:r>
    </w:p>
    <w:p w:rsidR="005359CA" w:rsidRPr="00F0170D" w:rsidRDefault="00A23E1A" w:rsidP="000C430A">
      <w:pPr>
        <w:spacing w:after="0" w:line="240" w:lineRule="auto"/>
        <w:ind w:firstLine="709"/>
        <w:jc w:val="both"/>
        <w:rPr>
          <w:rFonts w:ascii="Times New Roman" w:eastAsia="Times New Roman" w:hAnsi="Times New Roman" w:cs="Times New Roman"/>
          <w:color w:val="000000"/>
          <w:sz w:val="28"/>
          <w:szCs w:val="28"/>
          <w:lang w:eastAsia="ar-SA"/>
        </w:rPr>
      </w:pPr>
      <w:r w:rsidRPr="00EA536F">
        <w:rPr>
          <w:rFonts w:ascii="Times New Roman" w:hAnsi="Times New Roman" w:cs="Times New Roman"/>
          <w:sz w:val="28"/>
          <w:szCs w:val="28"/>
        </w:rPr>
        <w:t xml:space="preserve">Оптимизация здравоохранения привела к тому, что количество коек значительно сократилось. Негативно сказывается на качестве оказания медицинской помощи </w:t>
      </w:r>
      <w:proofErr w:type="spellStart"/>
      <w:r w:rsidRPr="00EA536F">
        <w:rPr>
          <w:rFonts w:ascii="Times New Roman" w:hAnsi="Times New Roman" w:cs="Times New Roman"/>
          <w:sz w:val="28"/>
          <w:szCs w:val="28"/>
        </w:rPr>
        <w:t>неукомплектованность</w:t>
      </w:r>
      <w:proofErr w:type="spellEnd"/>
      <w:r w:rsidRPr="00EA536F">
        <w:rPr>
          <w:rFonts w:ascii="Times New Roman" w:hAnsi="Times New Roman" w:cs="Times New Roman"/>
          <w:sz w:val="28"/>
          <w:szCs w:val="28"/>
        </w:rPr>
        <w:t xml:space="preserve"> учреждений здравоохранения врачами-специалистами</w:t>
      </w:r>
      <w:r w:rsidR="009C7A64">
        <w:rPr>
          <w:rFonts w:ascii="Times New Roman" w:hAnsi="Times New Roman" w:cs="Times New Roman"/>
          <w:sz w:val="28"/>
          <w:szCs w:val="28"/>
        </w:rPr>
        <w:t xml:space="preserve"> разного профиля</w:t>
      </w:r>
      <w:r w:rsidRPr="00EA536F">
        <w:rPr>
          <w:rFonts w:ascii="Times New Roman" w:hAnsi="Times New Roman" w:cs="Times New Roman"/>
          <w:sz w:val="28"/>
          <w:szCs w:val="28"/>
        </w:rPr>
        <w:t xml:space="preserve"> и специалистами среднего медицинского персонала. Практически во всех государственных</w:t>
      </w:r>
      <w:r>
        <w:rPr>
          <w:rFonts w:ascii="Times New Roman" w:hAnsi="Times New Roman" w:cs="Times New Roman"/>
          <w:sz w:val="28"/>
          <w:szCs w:val="28"/>
        </w:rPr>
        <w:t xml:space="preserve"> </w:t>
      </w:r>
      <w:r w:rsidRPr="00EA536F">
        <w:rPr>
          <w:rFonts w:ascii="Times New Roman" w:hAnsi="Times New Roman" w:cs="Times New Roman"/>
          <w:sz w:val="28"/>
          <w:szCs w:val="28"/>
        </w:rPr>
        <w:t>учреждениях здравоохранения имеется дефицит кадров</w:t>
      </w:r>
      <w:r w:rsidR="005359CA">
        <w:rPr>
          <w:rFonts w:ascii="Times New Roman" w:hAnsi="Times New Roman" w:cs="Times New Roman"/>
          <w:sz w:val="28"/>
          <w:szCs w:val="28"/>
        </w:rPr>
        <w:t>. Так, р</w:t>
      </w:r>
      <w:r w:rsidR="005359CA" w:rsidRPr="00F0170D">
        <w:rPr>
          <w:rFonts w:ascii="Times New Roman" w:eastAsia="Times New Roman" w:hAnsi="Times New Roman" w:cs="Times New Roman"/>
          <w:color w:val="000000"/>
          <w:sz w:val="28"/>
          <w:szCs w:val="28"/>
          <w:lang w:eastAsia="ar-SA"/>
        </w:rPr>
        <w:t>асчетная потребность во</w:t>
      </w:r>
      <w:r w:rsidR="005359CA">
        <w:rPr>
          <w:rFonts w:ascii="Times New Roman" w:eastAsia="Times New Roman" w:hAnsi="Times New Roman" w:cs="Times New Roman"/>
          <w:color w:val="000000"/>
          <w:sz w:val="28"/>
          <w:szCs w:val="28"/>
          <w:lang w:eastAsia="ar-SA"/>
        </w:rPr>
        <w:t xml:space="preserve"> врачах в 2018 году составила – </w:t>
      </w:r>
      <w:r w:rsidR="005359CA" w:rsidRPr="00F0170D">
        <w:rPr>
          <w:rFonts w:ascii="Times New Roman" w:eastAsia="Times New Roman" w:hAnsi="Times New Roman" w:cs="Times New Roman"/>
          <w:color w:val="000000"/>
          <w:sz w:val="28"/>
          <w:szCs w:val="28"/>
          <w:lang w:eastAsia="ar-SA"/>
        </w:rPr>
        <w:t xml:space="preserve">459 </w:t>
      </w:r>
      <w:r w:rsidR="005359CA">
        <w:rPr>
          <w:rFonts w:ascii="Times New Roman" w:eastAsia="Times New Roman" w:hAnsi="Times New Roman" w:cs="Times New Roman"/>
          <w:color w:val="000000"/>
          <w:sz w:val="28"/>
          <w:szCs w:val="28"/>
          <w:lang w:eastAsia="ar-SA"/>
        </w:rPr>
        <w:t>специалистов</w:t>
      </w:r>
      <w:r w:rsidR="005359CA" w:rsidRPr="00F0170D">
        <w:rPr>
          <w:rFonts w:ascii="Times New Roman" w:eastAsia="Times New Roman" w:hAnsi="Times New Roman" w:cs="Times New Roman"/>
          <w:color w:val="000000"/>
          <w:sz w:val="28"/>
          <w:szCs w:val="28"/>
          <w:lang w:eastAsia="ar-SA"/>
        </w:rPr>
        <w:t>, при этом дефицит врачей в амбу</w:t>
      </w:r>
      <w:r w:rsidR="005359CA">
        <w:rPr>
          <w:rFonts w:ascii="Times New Roman" w:eastAsia="Times New Roman" w:hAnsi="Times New Roman" w:cs="Times New Roman"/>
          <w:color w:val="000000"/>
          <w:sz w:val="28"/>
          <w:szCs w:val="28"/>
          <w:lang w:eastAsia="ar-SA"/>
        </w:rPr>
        <w:t>латорно-поликлиническом звене – 404</w:t>
      </w:r>
      <w:r w:rsidR="005359CA" w:rsidRPr="00F0170D">
        <w:rPr>
          <w:rFonts w:ascii="Times New Roman" w:eastAsia="Times New Roman" w:hAnsi="Times New Roman" w:cs="Times New Roman"/>
          <w:color w:val="000000"/>
          <w:sz w:val="28"/>
          <w:szCs w:val="28"/>
          <w:lang w:eastAsia="ar-SA"/>
        </w:rPr>
        <w:t xml:space="preserve">, дефицит в стационарном звене – 55, дефицит службы скорой медицинской помощи </w:t>
      </w:r>
      <w:r w:rsidR="00A737B2">
        <w:rPr>
          <w:rFonts w:ascii="Times New Roman" w:eastAsia="Times New Roman" w:hAnsi="Times New Roman" w:cs="Times New Roman"/>
          <w:color w:val="000000"/>
          <w:sz w:val="28"/>
          <w:szCs w:val="28"/>
          <w:lang w:eastAsia="ar-SA"/>
        </w:rPr>
        <w:t>–</w:t>
      </w:r>
      <w:r w:rsidR="005359CA" w:rsidRPr="00F0170D">
        <w:rPr>
          <w:rFonts w:ascii="Times New Roman" w:eastAsia="Times New Roman" w:hAnsi="Times New Roman" w:cs="Times New Roman"/>
          <w:color w:val="000000"/>
          <w:sz w:val="28"/>
          <w:szCs w:val="28"/>
          <w:lang w:eastAsia="ar-SA"/>
        </w:rPr>
        <w:t xml:space="preserve"> 56.</w:t>
      </w:r>
    </w:p>
    <w:p w:rsidR="00A23E1A" w:rsidRPr="00EA536F" w:rsidRDefault="00A23E1A"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Это обстоятельство в определенной мере влияет на отток населения</w:t>
      </w:r>
      <w:r w:rsidR="00B552C8">
        <w:rPr>
          <w:rFonts w:ascii="Times New Roman" w:hAnsi="Times New Roman" w:cs="Times New Roman"/>
          <w:sz w:val="28"/>
          <w:szCs w:val="28"/>
        </w:rPr>
        <w:t xml:space="preserve"> из Забайкальского края</w:t>
      </w:r>
      <w:r w:rsidRPr="00EA536F">
        <w:rPr>
          <w:rFonts w:ascii="Times New Roman" w:hAnsi="Times New Roman" w:cs="Times New Roman"/>
          <w:sz w:val="28"/>
          <w:szCs w:val="28"/>
        </w:rPr>
        <w:t>.</w:t>
      </w:r>
    </w:p>
    <w:p w:rsidR="00A23E1A" w:rsidRPr="00EA536F" w:rsidRDefault="00F403D9" w:rsidP="000C4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 малоэффективна</w:t>
      </w:r>
      <w:r w:rsidR="00A23E1A" w:rsidRPr="00EA536F">
        <w:rPr>
          <w:rFonts w:ascii="Times New Roman" w:hAnsi="Times New Roman" w:cs="Times New Roman"/>
          <w:sz w:val="28"/>
          <w:szCs w:val="28"/>
        </w:rPr>
        <w:t xml:space="preserve"> программ</w:t>
      </w:r>
      <w:r>
        <w:rPr>
          <w:rFonts w:ascii="Times New Roman" w:hAnsi="Times New Roman" w:cs="Times New Roman"/>
          <w:sz w:val="28"/>
          <w:szCs w:val="28"/>
        </w:rPr>
        <w:t>а</w:t>
      </w:r>
      <w:r w:rsidR="00A23E1A" w:rsidRPr="00EA536F">
        <w:rPr>
          <w:rFonts w:ascii="Times New Roman" w:hAnsi="Times New Roman" w:cs="Times New Roman"/>
          <w:sz w:val="28"/>
          <w:szCs w:val="28"/>
        </w:rPr>
        <w:t xml:space="preserve"> «Земский доктор»</w:t>
      </w:r>
      <w:r>
        <w:rPr>
          <w:rFonts w:ascii="Times New Roman" w:hAnsi="Times New Roman" w:cs="Times New Roman"/>
          <w:sz w:val="28"/>
          <w:szCs w:val="28"/>
        </w:rPr>
        <w:t>, которая призвана</w:t>
      </w:r>
      <w:r w:rsidR="00A23E1A" w:rsidRPr="00EA536F">
        <w:rPr>
          <w:rFonts w:ascii="Times New Roman" w:hAnsi="Times New Roman" w:cs="Times New Roman"/>
          <w:sz w:val="28"/>
          <w:szCs w:val="28"/>
        </w:rPr>
        <w:t xml:space="preserve"> </w:t>
      </w:r>
      <w:r w:rsidR="00A23E1A">
        <w:rPr>
          <w:rFonts w:ascii="Times New Roman" w:hAnsi="Times New Roman" w:cs="Times New Roman"/>
          <w:sz w:val="28"/>
          <w:szCs w:val="28"/>
        </w:rPr>
        <w:t>способствовать р</w:t>
      </w:r>
      <w:r w:rsidR="00A23E1A" w:rsidRPr="00EA536F">
        <w:rPr>
          <w:rFonts w:ascii="Times New Roman" w:hAnsi="Times New Roman" w:cs="Times New Roman"/>
          <w:sz w:val="28"/>
          <w:szCs w:val="28"/>
        </w:rPr>
        <w:t>еш</w:t>
      </w:r>
      <w:r w:rsidR="00A23E1A">
        <w:rPr>
          <w:rFonts w:ascii="Times New Roman" w:hAnsi="Times New Roman" w:cs="Times New Roman"/>
          <w:sz w:val="28"/>
          <w:szCs w:val="28"/>
        </w:rPr>
        <w:t>ению</w:t>
      </w:r>
      <w:r w:rsidR="00A23E1A" w:rsidRPr="00EA536F">
        <w:rPr>
          <w:rFonts w:ascii="Times New Roman" w:hAnsi="Times New Roman" w:cs="Times New Roman"/>
          <w:sz w:val="28"/>
          <w:szCs w:val="28"/>
        </w:rPr>
        <w:t xml:space="preserve"> кадров</w:t>
      </w:r>
      <w:r w:rsidR="00A23E1A">
        <w:rPr>
          <w:rFonts w:ascii="Times New Roman" w:hAnsi="Times New Roman" w:cs="Times New Roman"/>
          <w:sz w:val="28"/>
          <w:szCs w:val="28"/>
        </w:rPr>
        <w:t>ой</w:t>
      </w:r>
      <w:r w:rsidR="00A23E1A" w:rsidRPr="00EA536F">
        <w:rPr>
          <w:rFonts w:ascii="Times New Roman" w:hAnsi="Times New Roman" w:cs="Times New Roman"/>
          <w:sz w:val="28"/>
          <w:szCs w:val="28"/>
        </w:rPr>
        <w:t xml:space="preserve"> проблем</w:t>
      </w:r>
      <w:r w:rsidR="00A23E1A">
        <w:rPr>
          <w:rFonts w:ascii="Times New Roman" w:hAnsi="Times New Roman" w:cs="Times New Roman"/>
          <w:sz w:val="28"/>
          <w:szCs w:val="28"/>
        </w:rPr>
        <w:t>ы</w:t>
      </w:r>
      <w:r w:rsidR="00A23E1A" w:rsidRPr="00EA536F">
        <w:rPr>
          <w:rFonts w:ascii="Times New Roman" w:hAnsi="Times New Roman" w:cs="Times New Roman"/>
          <w:sz w:val="28"/>
          <w:szCs w:val="28"/>
        </w:rPr>
        <w:t xml:space="preserve"> в районах</w:t>
      </w:r>
      <w:r w:rsidR="00A23E1A">
        <w:rPr>
          <w:rFonts w:ascii="Times New Roman" w:hAnsi="Times New Roman" w:cs="Times New Roman"/>
          <w:sz w:val="28"/>
          <w:szCs w:val="28"/>
        </w:rPr>
        <w:t xml:space="preserve">. </w:t>
      </w:r>
      <w:r w:rsidR="00A23E1A" w:rsidRPr="00EA536F">
        <w:rPr>
          <w:rFonts w:ascii="Times New Roman" w:hAnsi="Times New Roman" w:cs="Times New Roman"/>
          <w:sz w:val="28"/>
          <w:szCs w:val="28"/>
        </w:rPr>
        <w:t xml:space="preserve">Всего за пять лет реализации программы </w:t>
      </w:r>
      <w:r>
        <w:rPr>
          <w:rFonts w:ascii="Times New Roman" w:hAnsi="Times New Roman" w:cs="Times New Roman"/>
          <w:sz w:val="28"/>
          <w:szCs w:val="28"/>
        </w:rPr>
        <w:t>в село переехало</w:t>
      </w:r>
      <w:r w:rsidR="00A23E1A" w:rsidRPr="00EA536F">
        <w:rPr>
          <w:rFonts w:ascii="Times New Roman" w:hAnsi="Times New Roman" w:cs="Times New Roman"/>
          <w:sz w:val="28"/>
          <w:szCs w:val="28"/>
        </w:rPr>
        <w:t xml:space="preserve"> </w:t>
      </w:r>
      <w:r w:rsidRPr="00F403D9">
        <w:rPr>
          <w:rFonts w:ascii="Times New Roman" w:hAnsi="Times New Roman" w:cs="Times New Roman"/>
          <w:sz w:val="28"/>
          <w:szCs w:val="28"/>
        </w:rPr>
        <w:t>279</w:t>
      </w:r>
      <w:r w:rsidR="00A23E1A" w:rsidRPr="00EA536F">
        <w:rPr>
          <w:rFonts w:ascii="Times New Roman" w:hAnsi="Times New Roman" w:cs="Times New Roman"/>
          <w:color w:val="FF0000"/>
          <w:sz w:val="28"/>
          <w:szCs w:val="28"/>
        </w:rPr>
        <w:t xml:space="preserve"> </w:t>
      </w:r>
      <w:r w:rsidR="00A23E1A" w:rsidRPr="00EA536F">
        <w:rPr>
          <w:rFonts w:ascii="Times New Roman" w:hAnsi="Times New Roman" w:cs="Times New Roman"/>
          <w:sz w:val="28"/>
          <w:szCs w:val="28"/>
        </w:rPr>
        <w:t>врачей.</w:t>
      </w:r>
    </w:p>
    <w:p w:rsidR="00A23E1A" w:rsidRPr="00EA536F" w:rsidRDefault="00972B8B" w:rsidP="000C430A">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Д</w:t>
      </w:r>
      <w:r w:rsidR="00A23E1A" w:rsidRPr="00EA536F">
        <w:rPr>
          <w:rFonts w:ascii="Times New Roman" w:hAnsi="Times New Roman" w:cs="Times New Roman"/>
          <w:sz w:val="28"/>
          <w:szCs w:val="28"/>
        </w:rPr>
        <w:t>ефицит квалифицированных кадров в сельской местности сохраняется</w:t>
      </w:r>
      <w:r w:rsidR="007D6A62">
        <w:rPr>
          <w:rFonts w:ascii="Times New Roman" w:hAnsi="Times New Roman" w:cs="Times New Roman"/>
          <w:sz w:val="28"/>
          <w:szCs w:val="28"/>
        </w:rPr>
        <w:t xml:space="preserve"> по ряду</w:t>
      </w:r>
      <w:r w:rsidR="00A23E1A" w:rsidRPr="00EA536F">
        <w:rPr>
          <w:rFonts w:ascii="Times New Roman" w:hAnsi="Times New Roman" w:cs="Times New Roman"/>
          <w:sz w:val="28"/>
          <w:szCs w:val="28"/>
        </w:rPr>
        <w:t xml:space="preserve"> причин. Прежде всего, </w:t>
      </w:r>
      <w:r w:rsidR="002B396F">
        <w:rPr>
          <w:rFonts w:ascii="Times New Roman" w:hAnsi="Times New Roman" w:cs="Times New Roman"/>
          <w:sz w:val="28"/>
          <w:szCs w:val="28"/>
        </w:rPr>
        <w:t>это</w:t>
      </w:r>
      <w:r w:rsidR="00A23E1A" w:rsidRPr="00EA536F">
        <w:rPr>
          <w:rFonts w:ascii="Times New Roman" w:hAnsi="Times New Roman" w:cs="Times New Roman"/>
          <w:sz w:val="28"/>
          <w:szCs w:val="28"/>
        </w:rPr>
        <w:t xml:space="preserve"> условия проживания медицинских работников в сельской местности, отсутствие нормальных бытовых</w:t>
      </w:r>
      <w:r w:rsidR="002B396F">
        <w:rPr>
          <w:rFonts w:ascii="Times New Roman" w:hAnsi="Times New Roman" w:cs="Times New Roman"/>
          <w:sz w:val="28"/>
          <w:szCs w:val="28"/>
        </w:rPr>
        <w:t xml:space="preserve"> и рабочих</w:t>
      </w:r>
      <w:r w:rsidR="00A23E1A" w:rsidRPr="00EA536F">
        <w:rPr>
          <w:rFonts w:ascii="Times New Roman" w:hAnsi="Times New Roman" w:cs="Times New Roman"/>
          <w:sz w:val="28"/>
          <w:szCs w:val="28"/>
        </w:rPr>
        <w:t xml:space="preserve"> условий</w:t>
      </w:r>
      <w:r w:rsidR="00A375F4">
        <w:rPr>
          <w:rFonts w:ascii="Times New Roman" w:hAnsi="Times New Roman" w:cs="Times New Roman"/>
          <w:sz w:val="28"/>
          <w:szCs w:val="28"/>
        </w:rPr>
        <w:t xml:space="preserve">, </w:t>
      </w:r>
      <w:r w:rsidR="00A23E1A" w:rsidRPr="00EA536F">
        <w:rPr>
          <w:rFonts w:ascii="Times New Roman" w:hAnsi="Times New Roman" w:cs="Times New Roman"/>
          <w:sz w:val="28"/>
          <w:szCs w:val="28"/>
        </w:rPr>
        <w:t>многочисленные жалобы пациентов на отсутствие необходимых лекарственных средств, особенно положенных к выдаче бесплатно или со скидкой. Недостаток медицинского оборудования сказывается на точности диагноза, а, следовательно, на эффективности лечения. Во многих селах затруднено транспортное обслуживание, отсутствует интернет, учреждения культуры.</w:t>
      </w:r>
    </w:p>
    <w:p w:rsidR="00A23E1A" w:rsidRPr="00EA536F" w:rsidRDefault="00A23E1A"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 xml:space="preserve">Все это ведет к сокращению естественного прироста  населения, растет смертность, сокращается рождаемость. Заметно возросла смертность на дому, особенно от </w:t>
      </w:r>
      <w:proofErr w:type="gramStart"/>
      <w:r w:rsidRPr="00EA536F">
        <w:rPr>
          <w:rFonts w:ascii="Times New Roman" w:hAnsi="Times New Roman" w:cs="Times New Roman"/>
          <w:sz w:val="28"/>
          <w:szCs w:val="28"/>
        </w:rPr>
        <w:t>сердечно-сосудистых</w:t>
      </w:r>
      <w:proofErr w:type="gramEnd"/>
      <w:r w:rsidRPr="00EA536F">
        <w:rPr>
          <w:rFonts w:ascii="Times New Roman" w:hAnsi="Times New Roman" w:cs="Times New Roman"/>
          <w:sz w:val="28"/>
          <w:szCs w:val="28"/>
        </w:rPr>
        <w:t xml:space="preserve"> заболеваний и инсультов, что свидетельствует о несвоевременной медицинской помощи, о недостатке мест в стационарных лечебных учреждениях.</w:t>
      </w:r>
    </w:p>
    <w:p w:rsidR="00A23E1A" w:rsidRPr="00EA536F" w:rsidRDefault="00A23E1A"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Доступность первичной медико-санитарной помощи в сел</w:t>
      </w:r>
      <w:r w:rsidR="001F6F44">
        <w:rPr>
          <w:rFonts w:ascii="Times New Roman" w:hAnsi="Times New Roman" w:cs="Times New Roman"/>
          <w:sz w:val="28"/>
          <w:szCs w:val="28"/>
        </w:rPr>
        <w:t>ах</w:t>
      </w:r>
      <w:r w:rsidRPr="00EA536F">
        <w:rPr>
          <w:rFonts w:ascii="Times New Roman" w:hAnsi="Times New Roman" w:cs="Times New Roman"/>
          <w:sz w:val="28"/>
          <w:szCs w:val="28"/>
        </w:rPr>
        <w:t xml:space="preserve"> сегодня является одн</w:t>
      </w:r>
      <w:r w:rsidR="004E559E">
        <w:rPr>
          <w:rFonts w:ascii="Times New Roman" w:hAnsi="Times New Roman" w:cs="Times New Roman"/>
          <w:sz w:val="28"/>
          <w:szCs w:val="28"/>
        </w:rPr>
        <w:t>ой</w:t>
      </w:r>
      <w:r w:rsidRPr="00EA536F">
        <w:rPr>
          <w:rFonts w:ascii="Times New Roman" w:hAnsi="Times New Roman" w:cs="Times New Roman"/>
          <w:sz w:val="28"/>
          <w:szCs w:val="28"/>
        </w:rPr>
        <w:t xml:space="preserve"> из острых </w:t>
      </w:r>
      <w:r w:rsidR="004E559E">
        <w:rPr>
          <w:rFonts w:ascii="Times New Roman" w:hAnsi="Times New Roman" w:cs="Times New Roman"/>
          <w:sz w:val="28"/>
          <w:szCs w:val="28"/>
        </w:rPr>
        <w:t xml:space="preserve">проблем </w:t>
      </w:r>
      <w:r w:rsidRPr="00EA536F">
        <w:rPr>
          <w:rFonts w:ascii="Times New Roman" w:hAnsi="Times New Roman" w:cs="Times New Roman"/>
          <w:sz w:val="28"/>
          <w:szCs w:val="28"/>
        </w:rPr>
        <w:t xml:space="preserve">в системе здравоохранения края. На сегодняшний день большинство </w:t>
      </w:r>
      <w:proofErr w:type="spellStart"/>
      <w:r w:rsidRPr="00EA536F">
        <w:rPr>
          <w:rFonts w:ascii="Times New Roman" w:hAnsi="Times New Roman" w:cs="Times New Roman"/>
          <w:sz w:val="28"/>
          <w:szCs w:val="28"/>
        </w:rPr>
        <w:t>ФАПов</w:t>
      </w:r>
      <w:proofErr w:type="spellEnd"/>
      <w:r w:rsidRPr="00EA536F">
        <w:rPr>
          <w:rFonts w:ascii="Times New Roman" w:hAnsi="Times New Roman" w:cs="Times New Roman"/>
          <w:sz w:val="28"/>
          <w:szCs w:val="28"/>
        </w:rPr>
        <w:t xml:space="preserve"> имеют ту или иную степень износа. В рамках государственной программы «Устойчивое развитие сельских территорий 2014-2020 годы» в Забайкальском крае планировалось построить </w:t>
      </w:r>
      <w:r w:rsidRPr="004E559E">
        <w:rPr>
          <w:rFonts w:ascii="Times New Roman" w:hAnsi="Times New Roman" w:cs="Times New Roman"/>
          <w:sz w:val="28"/>
          <w:szCs w:val="28"/>
        </w:rPr>
        <w:t>103</w:t>
      </w:r>
      <w:r w:rsidRPr="00EA536F">
        <w:rPr>
          <w:rFonts w:ascii="Times New Roman" w:hAnsi="Times New Roman" w:cs="Times New Roman"/>
          <w:color w:val="FF0000"/>
          <w:sz w:val="28"/>
          <w:szCs w:val="28"/>
        </w:rPr>
        <w:t xml:space="preserve"> </w:t>
      </w:r>
      <w:proofErr w:type="spellStart"/>
      <w:r w:rsidRPr="00EA536F">
        <w:rPr>
          <w:rFonts w:ascii="Times New Roman" w:hAnsi="Times New Roman" w:cs="Times New Roman"/>
          <w:sz w:val="28"/>
          <w:szCs w:val="28"/>
        </w:rPr>
        <w:t>ФАПа</w:t>
      </w:r>
      <w:proofErr w:type="spellEnd"/>
      <w:r w:rsidRPr="00EA536F">
        <w:rPr>
          <w:rFonts w:ascii="Times New Roman" w:hAnsi="Times New Roman" w:cs="Times New Roman"/>
          <w:sz w:val="28"/>
          <w:szCs w:val="28"/>
        </w:rPr>
        <w:t xml:space="preserve">, но на начало этого года построено только </w:t>
      </w:r>
      <w:r w:rsidRPr="004E559E">
        <w:rPr>
          <w:rFonts w:ascii="Times New Roman" w:hAnsi="Times New Roman" w:cs="Times New Roman"/>
          <w:sz w:val="28"/>
          <w:szCs w:val="28"/>
        </w:rPr>
        <w:t>два</w:t>
      </w:r>
      <w:r w:rsidRPr="00EA536F">
        <w:rPr>
          <w:rFonts w:ascii="Times New Roman" w:hAnsi="Times New Roman" w:cs="Times New Roman"/>
          <w:color w:val="FF0000"/>
          <w:sz w:val="28"/>
          <w:szCs w:val="28"/>
        </w:rPr>
        <w:t xml:space="preserve"> </w:t>
      </w:r>
      <w:r w:rsidRPr="00EA536F">
        <w:rPr>
          <w:rFonts w:ascii="Times New Roman" w:hAnsi="Times New Roman" w:cs="Times New Roman"/>
          <w:sz w:val="28"/>
          <w:szCs w:val="28"/>
        </w:rPr>
        <w:t xml:space="preserve">(в селах </w:t>
      </w:r>
      <w:proofErr w:type="spellStart"/>
      <w:r w:rsidRPr="00EA536F">
        <w:rPr>
          <w:rFonts w:ascii="Times New Roman" w:hAnsi="Times New Roman" w:cs="Times New Roman"/>
          <w:sz w:val="28"/>
          <w:szCs w:val="28"/>
        </w:rPr>
        <w:t>Бургень</w:t>
      </w:r>
      <w:proofErr w:type="spellEnd"/>
      <w:r w:rsidRPr="00EA536F">
        <w:rPr>
          <w:rFonts w:ascii="Times New Roman" w:hAnsi="Times New Roman" w:cs="Times New Roman"/>
          <w:sz w:val="28"/>
          <w:szCs w:val="28"/>
        </w:rPr>
        <w:t xml:space="preserve"> Читинского района и Нарын-</w:t>
      </w:r>
      <w:proofErr w:type="spellStart"/>
      <w:r w:rsidRPr="00EA536F">
        <w:rPr>
          <w:rFonts w:ascii="Times New Roman" w:hAnsi="Times New Roman" w:cs="Times New Roman"/>
          <w:sz w:val="28"/>
          <w:szCs w:val="28"/>
        </w:rPr>
        <w:t>Талача</w:t>
      </w:r>
      <w:proofErr w:type="spellEnd"/>
      <w:r w:rsidR="004E559E">
        <w:rPr>
          <w:rFonts w:ascii="Times New Roman" w:hAnsi="Times New Roman" w:cs="Times New Roman"/>
          <w:sz w:val="28"/>
          <w:szCs w:val="28"/>
        </w:rPr>
        <w:t xml:space="preserve"> </w:t>
      </w:r>
      <w:r w:rsidRPr="00EA536F">
        <w:rPr>
          <w:rFonts w:ascii="Times New Roman" w:hAnsi="Times New Roman" w:cs="Times New Roman"/>
          <w:sz w:val="28"/>
          <w:szCs w:val="28"/>
        </w:rPr>
        <w:t xml:space="preserve">Карымского района). Кто виноват в срыве программы </w:t>
      </w:r>
      <w:r w:rsidR="001B4C4B">
        <w:rPr>
          <w:rFonts w:ascii="Times New Roman" w:hAnsi="Times New Roman" w:cs="Times New Roman"/>
          <w:sz w:val="28"/>
          <w:szCs w:val="28"/>
        </w:rPr>
        <w:t>и что делается для ее реализации – вопрос остается открытым.</w:t>
      </w:r>
    </w:p>
    <w:p w:rsidR="00A23E1A" w:rsidRDefault="00A23E1A"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Закрытие стационарных учреждений обрекает людей на поездки в другие медицинские учреждения, где их ждут очереди, платные услуги, невозможность своевременно попасть на прием. Именно так излагают свои проблемы жители пос. Дарасун после закрытия стационара.</w:t>
      </w:r>
      <w:r w:rsidR="006F6A52">
        <w:rPr>
          <w:rFonts w:ascii="Times New Roman" w:hAnsi="Times New Roman" w:cs="Times New Roman"/>
          <w:sz w:val="28"/>
          <w:szCs w:val="28"/>
        </w:rPr>
        <w:t xml:space="preserve"> </w:t>
      </w:r>
      <w:r w:rsidRPr="00EA536F">
        <w:rPr>
          <w:rFonts w:ascii="Times New Roman" w:hAnsi="Times New Roman" w:cs="Times New Roman"/>
          <w:sz w:val="28"/>
          <w:szCs w:val="28"/>
        </w:rPr>
        <w:t xml:space="preserve">В подобных </w:t>
      </w:r>
      <w:r w:rsidRPr="00EA536F">
        <w:rPr>
          <w:rFonts w:ascii="Times New Roman" w:hAnsi="Times New Roman" w:cs="Times New Roman"/>
          <w:sz w:val="28"/>
          <w:szCs w:val="28"/>
        </w:rPr>
        <w:lastRenderedPageBreak/>
        <w:t xml:space="preserve">ситуациях страдают жители сел, они обращаются с жалобами в различные инстанции, в том числе к Уполномоченному. </w:t>
      </w:r>
    </w:p>
    <w:p w:rsidR="00A23E1A" w:rsidRPr="00EA536F" w:rsidRDefault="00A23E1A" w:rsidP="000C430A">
      <w:pPr>
        <w:spacing w:after="0" w:line="240" w:lineRule="auto"/>
        <w:ind w:firstLine="709"/>
        <w:jc w:val="both"/>
        <w:rPr>
          <w:rFonts w:ascii="Times New Roman" w:hAnsi="Times New Roman" w:cs="Times New Roman"/>
          <w:b/>
          <w:sz w:val="28"/>
          <w:szCs w:val="28"/>
        </w:rPr>
      </w:pPr>
      <w:r w:rsidRPr="00D25137">
        <w:rPr>
          <w:rFonts w:ascii="Times New Roman" w:hAnsi="Times New Roman" w:cs="Times New Roman"/>
          <w:b/>
          <w:sz w:val="28"/>
          <w:szCs w:val="28"/>
        </w:rPr>
        <w:t>Так, жительница</w:t>
      </w:r>
      <w:r w:rsidRPr="00EA536F">
        <w:rPr>
          <w:rFonts w:ascii="Times New Roman" w:hAnsi="Times New Roman" w:cs="Times New Roman"/>
          <w:b/>
          <w:sz w:val="28"/>
          <w:szCs w:val="28"/>
        </w:rPr>
        <w:t xml:space="preserve"> </w:t>
      </w:r>
      <w:proofErr w:type="spellStart"/>
      <w:r w:rsidR="006F6A52">
        <w:rPr>
          <w:rFonts w:ascii="Times New Roman" w:hAnsi="Times New Roman" w:cs="Times New Roman"/>
          <w:b/>
          <w:sz w:val="28"/>
          <w:szCs w:val="28"/>
        </w:rPr>
        <w:t>Каларского</w:t>
      </w:r>
      <w:proofErr w:type="spellEnd"/>
      <w:r w:rsidR="006F6A52">
        <w:rPr>
          <w:rFonts w:ascii="Times New Roman" w:hAnsi="Times New Roman" w:cs="Times New Roman"/>
          <w:b/>
          <w:sz w:val="28"/>
          <w:szCs w:val="28"/>
        </w:rPr>
        <w:t xml:space="preserve"> района</w:t>
      </w:r>
      <w:r>
        <w:rPr>
          <w:rFonts w:ascii="Times New Roman" w:hAnsi="Times New Roman" w:cs="Times New Roman"/>
          <w:b/>
          <w:sz w:val="28"/>
          <w:szCs w:val="28"/>
        </w:rPr>
        <w:t xml:space="preserve"> гражданка А. </w:t>
      </w:r>
      <w:r w:rsidRPr="00EA536F">
        <w:rPr>
          <w:rFonts w:ascii="Times New Roman" w:hAnsi="Times New Roman" w:cs="Times New Roman"/>
          <w:b/>
          <w:sz w:val="28"/>
          <w:szCs w:val="28"/>
        </w:rPr>
        <w:t xml:space="preserve">из-за отсутствия в районной больнице нефролога долго не могла получить необходимую медицинскую помощь. </w:t>
      </w:r>
      <w:r>
        <w:rPr>
          <w:rFonts w:ascii="Times New Roman" w:hAnsi="Times New Roman" w:cs="Times New Roman"/>
          <w:b/>
          <w:sz w:val="28"/>
          <w:szCs w:val="28"/>
        </w:rPr>
        <w:t>После вмешательства Уполномоченного вопрос решен положительно</w:t>
      </w:r>
      <w:r w:rsidRPr="00EA536F">
        <w:rPr>
          <w:rFonts w:ascii="Times New Roman" w:hAnsi="Times New Roman" w:cs="Times New Roman"/>
          <w:b/>
          <w:sz w:val="28"/>
          <w:szCs w:val="28"/>
        </w:rPr>
        <w:t>.</w:t>
      </w:r>
    </w:p>
    <w:p w:rsidR="00A23E1A" w:rsidRPr="00EA536F" w:rsidRDefault="00A23E1A"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В адрес Упо</w:t>
      </w:r>
      <w:r>
        <w:rPr>
          <w:rFonts w:ascii="Times New Roman" w:hAnsi="Times New Roman" w:cs="Times New Roman"/>
          <w:sz w:val="28"/>
          <w:szCs w:val="28"/>
        </w:rPr>
        <w:t>л</w:t>
      </w:r>
      <w:r w:rsidRPr="00EA536F">
        <w:rPr>
          <w:rFonts w:ascii="Times New Roman" w:hAnsi="Times New Roman" w:cs="Times New Roman"/>
          <w:sz w:val="28"/>
          <w:szCs w:val="28"/>
        </w:rPr>
        <w:t>номоченного поступали жалобы на ненадлежащую организацию медицинской помощи.</w:t>
      </w:r>
    </w:p>
    <w:p w:rsidR="00A23E1A" w:rsidRPr="00EA536F" w:rsidRDefault="00A23E1A" w:rsidP="000C430A">
      <w:pPr>
        <w:spacing w:after="0" w:line="240" w:lineRule="auto"/>
        <w:ind w:firstLine="709"/>
        <w:jc w:val="both"/>
        <w:rPr>
          <w:rFonts w:ascii="Times New Roman" w:hAnsi="Times New Roman" w:cs="Times New Roman"/>
          <w:b/>
          <w:sz w:val="28"/>
          <w:szCs w:val="28"/>
        </w:rPr>
      </w:pPr>
      <w:r w:rsidRPr="00EA536F">
        <w:rPr>
          <w:rFonts w:ascii="Times New Roman" w:hAnsi="Times New Roman" w:cs="Times New Roman"/>
          <w:b/>
          <w:sz w:val="28"/>
          <w:szCs w:val="28"/>
        </w:rPr>
        <w:t>Так, житель г. Читы гражданин Ч. пожаловался на работников ГКУЗ «Краевая психиатрическая больница имени В.Х. Кандинского</w:t>
      </w:r>
      <w:r w:rsidR="007B6E48">
        <w:rPr>
          <w:rFonts w:ascii="Times New Roman" w:hAnsi="Times New Roman" w:cs="Times New Roman"/>
          <w:b/>
          <w:sz w:val="28"/>
          <w:szCs w:val="28"/>
        </w:rPr>
        <w:t>»</w:t>
      </w:r>
      <w:r w:rsidRPr="00EA536F">
        <w:rPr>
          <w:rFonts w:ascii="Times New Roman" w:hAnsi="Times New Roman" w:cs="Times New Roman"/>
          <w:b/>
          <w:sz w:val="28"/>
          <w:szCs w:val="28"/>
        </w:rPr>
        <w:t xml:space="preserve"> о принудительной госпитализации его матери. В результате совместной с Министерством здравоохранения Забайкальского края проверки было установлено, что оснований для недобровольной госпитализации не выявлено. За необоснованные действия врачей больницы им объявлены дисциплинарные взыскания.</w:t>
      </w:r>
    </w:p>
    <w:p w:rsidR="00A23E1A" w:rsidRPr="00976D0A" w:rsidRDefault="00A23E1A" w:rsidP="000C430A">
      <w:pPr>
        <w:spacing w:after="0" w:line="240" w:lineRule="auto"/>
        <w:ind w:firstLine="709"/>
        <w:jc w:val="both"/>
        <w:rPr>
          <w:rFonts w:ascii="Times New Roman" w:hAnsi="Times New Roman" w:cs="Times New Roman"/>
          <w:sz w:val="28"/>
          <w:szCs w:val="28"/>
        </w:rPr>
      </w:pPr>
      <w:r w:rsidRPr="00976D0A">
        <w:rPr>
          <w:rFonts w:ascii="Times New Roman" w:hAnsi="Times New Roman" w:cs="Times New Roman"/>
          <w:sz w:val="28"/>
          <w:szCs w:val="28"/>
        </w:rPr>
        <w:t>Как и в предыдущие годы продолжают поступать жалобы по вопросам обеспечения граждан льготными лекарственными средствами. Встречаются случаи, когда нарушается порядок назначения и выписки лекарственных препаратов, в результате чего граждане рассчитывают на их получение, а им предлагают более дешевые аналоги.</w:t>
      </w:r>
    </w:p>
    <w:p w:rsidR="005D33E9" w:rsidRDefault="005D33E9" w:rsidP="00FD3A9E">
      <w:pPr>
        <w:pStyle w:val="9"/>
        <w:shd w:val="clear" w:color="auto" w:fill="auto"/>
        <w:spacing w:before="120" w:after="120" w:line="240" w:lineRule="auto"/>
        <w:ind w:left="40" w:right="-284" w:firstLine="680"/>
        <w:jc w:val="center"/>
        <w:rPr>
          <w:rFonts w:ascii="Times New Roman" w:hAnsi="Times New Roman" w:cs="Times New Roman"/>
          <w:b/>
          <w:i/>
        </w:rPr>
      </w:pPr>
      <w:r>
        <w:rPr>
          <w:rFonts w:ascii="Times New Roman" w:hAnsi="Times New Roman" w:cs="Times New Roman"/>
          <w:b/>
          <w:i/>
        </w:rPr>
        <w:t xml:space="preserve">Соблюдение </w:t>
      </w:r>
      <w:r w:rsidRPr="0007443B">
        <w:rPr>
          <w:rFonts w:ascii="Times New Roman" w:hAnsi="Times New Roman" w:cs="Times New Roman"/>
          <w:b/>
          <w:i/>
        </w:rPr>
        <w:t xml:space="preserve"> прав инвалидов</w:t>
      </w:r>
    </w:p>
    <w:p w:rsidR="005D33E9" w:rsidRPr="00EA536F" w:rsidRDefault="005D33E9" w:rsidP="000C430A">
      <w:pPr>
        <w:pStyle w:val="9"/>
        <w:shd w:val="clear" w:color="auto" w:fill="auto"/>
        <w:spacing w:after="0" w:line="240" w:lineRule="auto"/>
        <w:ind w:left="40" w:right="-1" w:firstLine="680"/>
        <w:rPr>
          <w:rFonts w:ascii="Times New Roman" w:hAnsi="Times New Roman" w:cs="Times New Roman"/>
        </w:rPr>
      </w:pPr>
      <w:r w:rsidRPr="00EA536F">
        <w:rPr>
          <w:rFonts w:ascii="Times New Roman" w:hAnsi="Times New Roman" w:cs="Times New Roman"/>
        </w:rPr>
        <w:t>Люди с ограниченными возможностями здоровь</w:t>
      </w:r>
      <w:r>
        <w:rPr>
          <w:rFonts w:ascii="Times New Roman" w:hAnsi="Times New Roman" w:cs="Times New Roman"/>
        </w:rPr>
        <w:t>я</w:t>
      </w:r>
      <w:r w:rsidRPr="00EA536F">
        <w:rPr>
          <w:rFonts w:ascii="Times New Roman" w:hAnsi="Times New Roman" w:cs="Times New Roman"/>
        </w:rPr>
        <w:t xml:space="preserve"> составляют значительную часть населения, поэтому закономерно, что с каждым годом внимание к их проблемам возрастает.</w:t>
      </w:r>
    </w:p>
    <w:p w:rsidR="005D33E9" w:rsidRPr="00EA536F" w:rsidRDefault="005D33E9" w:rsidP="000C430A">
      <w:pPr>
        <w:pStyle w:val="9"/>
        <w:shd w:val="clear" w:color="auto" w:fill="auto"/>
        <w:spacing w:after="0" w:line="240" w:lineRule="auto"/>
        <w:ind w:left="40" w:right="-1" w:firstLine="680"/>
        <w:rPr>
          <w:rFonts w:ascii="Times New Roman" w:hAnsi="Times New Roman" w:cs="Times New Roman"/>
        </w:rPr>
      </w:pPr>
      <w:r w:rsidRPr="00EA536F">
        <w:rPr>
          <w:rFonts w:ascii="Times New Roman" w:hAnsi="Times New Roman" w:cs="Times New Roman"/>
        </w:rPr>
        <w:t>В России около 11,5 млн. человек</w:t>
      </w:r>
      <w:r>
        <w:rPr>
          <w:rFonts w:ascii="Times New Roman" w:hAnsi="Times New Roman" w:cs="Times New Roman"/>
        </w:rPr>
        <w:t xml:space="preserve"> имеют инвалидность</w:t>
      </w:r>
      <w:r w:rsidRPr="00EA536F">
        <w:rPr>
          <w:rFonts w:ascii="Times New Roman" w:hAnsi="Times New Roman" w:cs="Times New Roman"/>
        </w:rPr>
        <w:t xml:space="preserve">, в Забайкальском крае чуть более 86 тысяч, что составляет 8,1% от общей численности населения, в том числе 5 тысяч детей-инвалидов. </w:t>
      </w:r>
    </w:p>
    <w:p w:rsidR="005D33E9" w:rsidRPr="00EA536F" w:rsidRDefault="005D33E9" w:rsidP="000C430A">
      <w:pPr>
        <w:pStyle w:val="9"/>
        <w:shd w:val="clear" w:color="auto" w:fill="auto"/>
        <w:spacing w:after="0" w:line="240" w:lineRule="auto"/>
        <w:ind w:left="40" w:right="-1" w:firstLine="680"/>
        <w:rPr>
          <w:rFonts w:ascii="Times New Roman" w:hAnsi="Times New Roman" w:cs="Times New Roman"/>
        </w:rPr>
      </w:pPr>
      <w:r w:rsidRPr="00EA536F">
        <w:rPr>
          <w:rFonts w:ascii="Times New Roman" w:hAnsi="Times New Roman" w:cs="Times New Roman"/>
        </w:rPr>
        <w:t>Отношение к данной категории  людей является одним из важнейших критер</w:t>
      </w:r>
      <w:r w:rsidRPr="00451737">
        <w:rPr>
          <w:rFonts w:ascii="Times New Roman" w:hAnsi="Times New Roman" w:cs="Times New Roman"/>
          <w:color w:val="C00000"/>
        </w:rPr>
        <w:t xml:space="preserve">ий </w:t>
      </w:r>
      <w:r w:rsidRPr="00EA536F">
        <w:rPr>
          <w:rFonts w:ascii="Times New Roman" w:hAnsi="Times New Roman" w:cs="Times New Roman"/>
        </w:rPr>
        <w:t>зрелости общества, наша задача состоит в том, чтобы они чувствовали себя полноправными  членами общества, чтобы их права ничем не отличались от прав здорового человека.</w:t>
      </w:r>
    </w:p>
    <w:p w:rsidR="005D33E9" w:rsidRPr="00EA536F" w:rsidRDefault="005D33E9" w:rsidP="000C430A">
      <w:pPr>
        <w:pStyle w:val="9"/>
        <w:shd w:val="clear" w:color="auto" w:fill="auto"/>
        <w:spacing w:after="0" w:line="240" w:lineRule="auto"/>
        <w:ind w:left="40" w:right="-1" w:firstLine="680"/>
        <w:rPr>
          <w:rFonts w:ascii="Times New Roman" w:hAnsi="Times New Roman" w:cs="Times New Roman"/>
        </w:rPr>
      </w:pPr>
      <w:r>
        <w:rPr>
          <w:rFonts w:ascii="Times New Roman" w:hAnsi="Times New Roman" w:cs="Times New Roman"/>
        </w:rPr>
        <w:t xml:space="preserve">На федеральном и региональном уровнях </w:t>
      </w:r>
      <w:r w:rsidRPr="00EA536F">
        <w:rPr>
          <w:rFonts w:ascii="Times New Roman" w:hAnsi="Times New Roman" w:cs="Times New Roman"/>
        </w:rPr>
        <w:t xml:space="preserve"> сформирована целая система законодательных актов об инвалидах. Главным правовым актом является </w:t>
      </w:r>
      <w:r>
        <w:rPr>
          <w:rFonts w:ascii="Times New Roman" w:hAnsi="Times New Roman" w:cs="Times New Roman"/>
        </w:rPr>
        <w:t xml:space="preserve">Федеральный </w:t>
      </w:r>
      <w:r w:rsidRPr="00EA536F">
        <w:rPr>
          <w:rFonts w:ascii="Times New Roman" w:hAnsi="Times New Roman" w:cs="Times New Roman"/>
        </w:rPr>
        <w:t>закон от 24 ноября 1995 г</w:t>
      </w:r>
      <w:r>
        <w:rPr>
          <w:rFonts w:ascii="Times New Roman" w:hAnsi="Times New Roman" w:cs="Times New Roman"/>
        </w:rPr>
        <w:t>ода</w:t>
      </w:r>
      <w:r w:rsidRPr="00EA536F">
        <w:rPr>
          <w:rFonts w:ascii="Times New Roman" w:hAnsi="Times New Roman" w:cs="Times New Roman"/>
        </w:rPr>
        <w:t xml:space="preserve"> № 181-ФЗ «О социальной защите инвалидов в Российской Федерации». Принята и реализуется </w:t>
      </w:r>
      <w:r>
        <w:rPr>
          <w:rFonts w:ascii="Times New Roman" w:hAnsi="Times New Roman" w:cs="Times New Roman"/>
        </w:rPr>
        <w:t xml:space="preserve">федеральная </w:t>
      </w:r>
      <w:r w:rsidRPr="00EA536F">
        <w:rPr>
          <w:rFonts w:ascii="Times New Roman" w:hAnsi="Times New Roman" w:cs="Times New Roman"/>
        </w:rPr>
        <w:t xml:space="preserve">программа «Доступная среда на 2011-2020 годы».    </w:t>
      </w:r>
    </w:p>
    <w:p w:rsidR="005D33E9" w:rsidRPr="00EA536F" w:rsidRDefault="005D33E9" w:rsidP="000C430A">
      <w:pPr>
        <w:pStyle w:val="9"/>
        <w:shd w:val="clear" w:color="auto" w:fill="auto"/>
        <w:spacing w:after="0" w:line="240" w:lineRule="auto"/>
        <w:ind w:left="40" w:right="-1" w:firstLine="680"/>
        <w:rPr>
          <w:rFonts w:ascii="Times New Roman" w:hAnsi="Times New Roman" w:cs="Times New Roman"/>
        </w:rPr>
      </w:pPr>
      <w:r w:rsidRPr="00EA536F">
        <w:rPr>
          <w:rFonts w:ascii="Times New Roman" w:hAnsi="Times New Roman" w:cs="Times New Roman"/>
        </w:rPr>
        <w:t xml:space="preserve">С 1 января 2017 года заработала государственная информационная система «Федеральный реестр инвалидов», где каждый человек </w:t>
      </w:r>
      <w:r>
        <w:rPr>
          <w:rFonts w:ascii="Times New Roman" w:hAnsi="Times New Roman" w:cs="Times New Roman"/>
        </w:rPr>
        <w:t>имеет</w:t>
      </w:r>
      <w:r w:rsidRPr="00EA536F">
        <w:rPr>
          <w:rFonts w:ascii="Times New Roman" w:hAnsi="Times New Roman" w:cs="Times New Roman"/>
        </w:rPr>
        <w:t xml:space="preserve"> доступ к «личному кабинету». Приняты меры по совершенствованию </w:t>
      </w:r>
      <w:proofErr w:type="gramStart"/>
      <w:r w:rsidRPr="00EA536F">
        <w:rPr>
          <w:rFonts w:ascii="Times New Roman" w:hAnsi="Times New Roman" w:cs="Times New Roman"/>
        </w:rPr>
        <w:t>медико-социальной</w:t>
      </w:r>
      <w:proofErr w:type="gramEnd"/>
      <w:r w:rsidRPr="00EA536F">
        <w:rPr>
          <w:rFonts w:ascii="Times New Roman" w:hAnsi="Times New Roman" w:cs="Times New Roman"/>
        </w:rPr>
        <w:t xml:space="preserve"> экспертизы, значительно увеличены расходы на приобретение технических средств реабилитации.</w:t>
      </w:r>
    </w:p>
    <w:p w:rsidR="005D33E9" w:rsidRPr="00EA536F" w:rsidRDefault="005D33E9" w:rsidP="000C430A">
      <w:pPr>
        <w:pStyle w:val="9"/>
        <w:shd w:val="clear" w:color="auto" w:fill="auto"/>
        <w:spacing w:after="0" w:line="240" w:lineRule="auto"/>
        <w:ind w:left="40" w:right="-1" w:firstLine="680"/>
        <w:rPr>
          <w:rFonts w:ascii="Times New Roman" w:hAnsi="Times New Roman" w:cs="Times New Roman"/>
        </w:rPr>
      </w:pPr>
      <w:r w:rsidRPr="00EA536F">
        <w:rPr>
          <w:rFonts w:ascii="Times New Roman" w:hAnsi="Times New Roman" w:cs="Times New Roman"/>
        </w:rPr>
        <w:t xml:space="preserve">Усилилось внимание к проблемам инвалидов со стороны Законодательного Собрания края. За истекший год в этом направлении </w:t>
      </w:r>
      <w:r w:rsidRPr="00EA536F">
        <w:rPr>
          <w:rFonts w:ascii="Times New Roman" w:hAnsi="Times New Roman" w:cs="Times New Roman"/>
        </w:rPr>
        <w:lastRenderedPageBreak/>
        <w:t xml:space="preserve">принят ряд законов, внесены изменения в действующие нормативные </w:t>
      </w:r>
      <w:r>
        <w:rPr>
          <w:rFonts w:ascii="Times New Roman" w:hAnsi="Times New Roman" w:cs="Times New Roman"/>
        </w:rPr>
        <w:t xml:space="preserve">правовые </w:t>
      </w:r>
      <w:r w:rsidRPr="00EA536F">
        <w:rPr>
          <w:rFonts w:ascii="Times New Roman" w:hAnsi="Times New Roman" w:cs="Times New Roman"/>
        </w:rPr>
        <w:t>акты.</w:t>
      </w:r>
    </w:p>
    <w:p w:rsidR="005D33E9" w:rsidRPr="00EA536F" w:rsidRDefault="005D33E9" w:rsidP="000C430A">
      <w:pPr>
        <w:spacing w:after="0" w:line="240" w:lineRule="auto"/>
        <w:ind w:right="-1" w:firstLine="709"/>
        <w:jc w:val="both"/>
        <w:rPr>
          <w:rFonts w:ascii="Times New Roman" w:hAnsi="Times New Roman" w:cs="Times New Roman"/>
          <w:sz w:val="28"/>
          <w:szCs w:val="28"/>
        </w:rPr>
      </w:pPr>
      <w:r w:rsidRPr="00EA536F">
        <w:rPr>
          <w:rFonts w:ascii="Times New Roman" w:hAnsi="Times New Roman" w:cs="Times New Roman"/>
          <w:sz w:val="28"/>
          <w:szCs w:val="28"/>
        </w:rPr>
        <w:t xml:space="preserve">Так, внесены изменения в Закон Забайкальского края </w:t>
      </w:r>
      <w:r>
        <w:rPr>
          <w:rFonts w:ascii="Times New Roman" w:hAnsi="Times New Roman" w:cs="Times New Roman"/>
          <w:sz w:val="28"/>
          <w:szCs w:val="28"/>
        </w:rPr>
        <w:t>«</w:t>
      </w:r>
      <w:r w:rsidRPr="00EA536F">
        <w:rPr>
          <w:rFonts w:ascii="Times New Roman" w:hAnsi="Times New Roman" w:cs="Times New Roman"/>
          <w:sz w:val="28"/>
          <w:szCs w:val="28"/>
        </w:rPr>
        <w:t xml:space="preserve">О мерах социальной поддержки в оказании </w:t>
      </w:r>
      <w:proofErr w:type="gramStart"/>
      <w:r w:rsidRPr="00EA536F">
        <w:rPr>
          <w:rFonts w:ascii="Times New Roman" w:hAnsi="Times New Roman" w:cs="Times New Roman"/>
          <w:sz w:val="28"/>
          <w:szCs w:val="28"/>
        </w:rPr>
        <w:t>медико-социальной</w:t>
      </w:r>
      <w:proofErr w:type="gramEnd"/>
      <w:r w:rsidRPr="00EA536F">
        <w:rPr>
          <w:rFonts w:ascii="Times New Roman" w:hAnsi="Times New Roman" w:cs="Times New Roman"/>
          <w:sz w:val="28"/>
          <w:szCs w:val="28"/>
        </w:rPr>
        <w:t xml:space="preserve"> помощи и лекарственном обеспечении отдельным категориям граждан</w:t>
      </w:r>
      <w:r>
        <w:rPr>
          <w:rFonts w:ascii="Times New Roman" w:hAnsi="Times New Roman" w:cs="Times New Roman"/>
          <w:sz w:val="28"/>
          <w:szCs w:val="28"/>
        </w:rPr>
        <w:t>»</w:t>
      </w:r>
      <w:r w:rsidRPr="00EA536F">
        <w:rPr>
          <w:rFonts w:ascii="Times New Roman" w:hAnsi="Times New Roman" w:cs="Times New Roman"/>
          <w:sz w:val="28"/>
          <w:szCs w:val="28"/>
        </w:rPr>
        <w:t xml:space="preserve">. </w:t>
      </w:r>
      <w:r w:rsidRPr="00EA536F">
        <w:rPr>
          <w:rFonts w:ascii="Times New Roman" w:eastAsia="Calibri" w:hAnsi="Times New Roman" w:cs="Times New Roman"/>
          <w:sz w:val="28"/>
          <w:szCs w:val="28"/>
        </w:rPr>
        <w:t xml:space="preserve">Поддержана инициатива Законодательного Собрания Республики Карелия по вопросу обеспечения инвалидов транспортными средствами. Разработан </w:t>
      </w:r>
      <w:r w:rsidRPr="00EA536F">
        <w:rPr>
          <w:rFonts w:ascii="Times New Roman" w:hAnsi="Times New Roman" w:cs="Times New Roman"/>
          <w:sz w:val="28"/>
          <w:szCs w:val="28"/>
        </w:rPr>
        <w:t>п</w:t>
      </w:r>
      <w:r w:rsidRPr="00EA536F">
        <w:rPr>
          <w:rFonts w:ascii="Times New Roman" w:eastAsia="Calibri" w:hAnsi="Times New Roman" w:cs="Times New Roman"/>
          <w:sz w:val="28"/>
          <w:szCs w:val="28"/>
        </w:rPr>
        <w:t xml:space="preserve">роект закона края об учреждении для инвалидов, занимающихся творчеством, премии имени Г.А. Головатого, </w:t>
      </w:r>
      <w:r>
        <w:rPr>
          <w:rFonts w:ascii="Times New Roman" w:eastAsia="Calibri" w:hAnsi="Times New Roman" w:cs="Times New Roman"/>
          <w:sz w:val="28"/>
          <w:szCs w:val="28"/>
        </w:rPr>
        <w:t xml:space="preserve">а также </w:t>
      </w:r>
      <w:r w:rsidRPr="00EA536F">
        <w:rPr>
          <w:rFonts w:ascii="Times New Roman" w:eastAsia="Calibri" w:hAnsi="Times New Roman" w:cs="Times New Roman"/>
          <w:sz w:val="28"/>
          <w:szCs w:val="28"/>
        </w:rPr>
        <w:t xml:space="preserve">совместно с исполнительными органами власти  </w:t>
      </w:r>
      <w:r w:rsidRPr="00EA536F">
        <w:rPr>
          <w:rFonts w:ascii="Times New Roman" w:hAnsi="Times New Roman" w:cs="Times New Roman"/>
          <w:sz w:val="28"/>
          <w:szCs w:val="28"/>
        </w:rPr>
        <w:t>осуществляется комплекс мер</w:t>
      </w:r>
      <w:r w:rsidRPr="00EA536F">
        <w:rPr>
          <w:rFonts w:ascii="Times New Roman" w:eastAsia="Calibri" w:hAnsi="Times New Roman" w:cs="Times New Roman"/>
          <w:sz w:val="28"/>
          <w:szCs w:val="28"/>
        </w:rPr>
        <w:t>, направленных на создание доступной среды и реабилитацию инвалидов, обеспечение их лекарственными средствами</w:t>
      </w:r>
      <w:r w:rsidRPr="00EA536F">
        <w:rPr>
          <w:rFonts w:ascii="Times New Roman" w:hAnsi="Times New Roman" w:cs="Times New Roman"/>
          <w:sz w:val="28"/>
          <w:szCs w:val="28"/>
        </w:rPr>
        <w:t>, оказани</w:t>
      </w:r>
      <w:r>
        <w:rPr>
          <w:rFonts w:ascii="Times New Roman" w:hAnsi="Times New Roman" w:cs="Times New Roman"/>
          <w:sz w:val="28"/>
          <w:szCs w:val="28"/>
        </w:rPr>
        <w:t>е</w:t>
      </w:r>
      <w:r w:rsidRPr="00EA536F">
        <w:rPr>
          <w:rFonts w:ascii="Times New Roman" w:hAnsi="Times New Roman" w:cs="Times New Roman"/>
          <w:sz w:val="28"/>
          <w:szCs w:val="28"/>
        </w:rPr>
        <w:t xml:space="preserve"> им медицинской, социаль</w:t>
      </w:r>
      <w:r w:rsidRPr="00EA536F">
        <w:rPr>
          <w:rFonts w:ascii="Times New Roman" w:hAnsi="Times New Roman" w:cs="Times New Roman"/>
          <w:sz w:val="28"/>
          <w:szCs w:val="28"/>
        </w:rPr>
        <w:softHyphen/>
        <w:t xml:space="preserve">ной, психологической, материальной и других видов помощи, получение детьми-инвалидами образования. </w:t>
      </w:r>
    </w:p>
    <w:p w:rsidR="005D33E9" w:rsidRPr="00EA536F" w:rsidRDefault="005D33E9" w:rsidP="000C430A">
      <w:pPr>
        <w:pStyle w:val="9"/>
        <w:shd w:val="clear" w:color="auto" w:fill="auto"/>
        <w:spacing w:after="0" w:line="240" w:lineRule="auto"/>
        <w:ind w:left="40" w:right="-1" w:firstLine="720"/>
        <w:rPr>
          <w:rFonts w:ascii="Times New Roman" w:hAnsi="Times New Roman" w:cs="Times New Roman"/>
        </w:rPr>
      </w:pPr>
      <w:r w:rsidRPr="00EA536F">
        <w:rPr>
          <w:rFonts w:ascii="Times New Roman" w:hAnsi="Times New Roman" w:cs="Times New Roman"/>
        </w:rPr>
        <w:t xml:space="preserve">Ежегодно в учреждениях </w:t>
      </w:r>
      <w:proofErr w:type="gramStart"/>
      <w:r w:rsidRPr="00EA536F">
        <w:rPr>
          <w:rFonts w:ascii="Times New Roman" w:hAnsi="Times New Roman" w:cs="Times New Roman"/>
        </w:rPr>
        <w:t>медико-социальной</w:t>
      </w:r>
      <w:proofErr w:type="gramEnd"/>
      <w:r w:rsidRPr="00EA536F">
        <w:rPr>
          <w:rFonts w:ascii="Times New Roman" w:hAnsi="Times New Roman" w:cs="Times New Roman"/>
        </w:rPr>
        <w:t xml:space="preserve"> экспертизы освидетельству</w:t>
      </w:r>
      <w:r w:rsidRPr="00EA536F">
        <w:rPr>
          <w:rFonts w:ascii="Times New Roman" w:hAnsi="Times New Roman" w:cs="Times New Roman"/>
        </w:rPr>
        <w:softHyphen/>
        <w:t>ется более 20</w:t>
      </w:r>
      <w:r w:rsidRPr="00EA536F">
        <w:rPr>
          <w:rFonts w:ascii="Times New Roman" w:hAnsi="Times New Roman" w:cs="Times New Roman"/>
          <w:b/>
        </w:rPr>
        <w:t xml:space="preserve"> </w:t>
      </w:r>
      <w:r w:rsidRPr="00EA536F">
        <w:rPr>
          <w:rFonts w:ascii="Times New Roman" w:hAnsi="Times New Roman" w:cs="Times New Roman"/>
        </w:rPr>
        <w:t>тыс. человек, из них впервые признаются инвалидами более 5 тыс.</w:t>
      </w:r>
      <w:r>
        <w:rPr>
          <w:rFonts w:ascii="Times New Roman" w:hAnsi="Times New Roman" w:cs="Times New Roman"/>
        </w:rPr>
        <w:t xml:space="preserve"> человек</w:t>
      </w:r>
      <w:r w:rsidRPr="00EA536F">
        <w:rPr>
          <w:rFonts w:ascii="Times New Roman" w:hAnsi="Times New Roman" w:cs="Times New Roman"/>
        </w:rPr>
        <w:t xml:space="preserve">, повторно – свыше  13 тыс. </w:t>
      </w:r>
      <w:r>
        <w:rPr>
          <w:rFonts w:ascii="Times New Roman" w:hAnsi="Times New Roman" w:cs="Times New Roman"/>
        </w:rPr>
        <w:t>человек.</w:t>
      </w:r>
    </w:p>
    <w:p w:rsidR="005D33E9" w:rsidRPr="00EA536F" w:rsidRDefault="005D33E9" w:rsidP="000C430A">
      <w:pPr>
        <w:pStyle w:val="9"/>
        <w:shd w:val="clear" w:color="auto" w:fill="auto"/>
        <w:spacing w:after="0" w:line="240" w:lineRule="auto"/>
        <w:ind w:left="40" w:right="-1" w:firstLine="680"/>
        <w:rPr>
          <w:rFonts w:ascii="Times New Roman" w:hAnsi="Times New Roman" w:cs="Times New Roman"/>
        </w:rPr>
      </w:pPr>
      <w:r w:rsidRPr="00EA536F">
        <w:rPr>
          <w:rFonts w:ascii="Times New Roman" w:hAnsi="Times New Roman" w:cs="Times New Roman"/>
        </w:rPr>
        <w:t xml:space="preserve">На учете в Забайкальском региональном отделении Фонда социального страхования Российской Федерации </w:t>
      </w:r>
      <w:r>
        <w:rPr>
          <w:rFonts w:ascii="Times New Roman" w:hAnsi="Times New Roman" w:cs="Times New Roman"/>
        </w:rPr>
        <w:t>для</w:t>
      </w:r>
      <w:r w:rsidRPr="00EA536F">
        <w:rPr>
          <w:rFonts w:ascii="Times New Roman" w:hAnsi="Times New Roman" w:cs="Times New Roman"/>
        </w:rPr>
        <w:t xml:space="preserve"> обеспечени</w:t>
      </w:r>
      <w:r>
        <w:rPr>
          <w:rFonts w:ascii="Times New Roman" w:hAnsi="Times New Roman" w:cs="Times New Roman"/>
        </w:rPr>
        <w:t>я</w:t>
      </w:r>
      <w:r w:rsidRPr="00EA536F">
        <w:rPr>
          <w:rFonts w:ascii="Times New Roman" w:hAnsi="Times New Roman" w:cs="Times New Roman"/>
        </w:rPr>
        <w:t xml:space="preserve"> техническими средствами реабилитации состоит 4,7 тыс. инвалидов, из них не обеспечены техническими средствами реабилитации  172</w:t>
      </w:r>
      <w:r>
        <w:rPr>
          <w:rFonts w:ascii="Times New Roman" w:hAnsi="Times New Roman" w:cs="Times New Roman"/>
        </w:rPr>
        <w:t xml:space="preserve"> человека </w:t>
      </w:r>
      <w:r w:rsidRPr="00EA536F">
        <w:rPr>
          <w:rFonts w:ascii="Times New Roman" w:hAnsi="Times New Roman" w:cs="Times New Roman"/>
        </w:rPr>
        <w:t>(3,6%).</w:t>
      </w:r>
    </w:p>
    <w:p w:rsidR="005D33E9" w:rsidRPr="00EA536F" w:rsidRDefault="005D33E9" w:rsidP="000C430A">
      <w:pPr>
        <w:pStyle w:val="9"/>
        <w:shd w:val="clear" w:color="auto" w:fill="auto"/>
        <w:tabs>
          <w:tab w:val="left" w:leader="underscore" w:pos="7730"/>
        </w:tabs>
        <w:spacing w:after="0" w:line="240" w:lineRule="auto"/>
        <w:ind w:left="40" w:right="-1" w:firstLine="680"/>
        <w:rPr>
          <w:rFonts w:ascii="Times New Roman" w:hAnsi="Times New Roman" w:cs="Times New Roman"/>
        </w:rPr>
      </w:pPr>
      <w:r w:rsidRPr="00EA536F">
        <w:rPr>
          <w:rFonts w:ascii="Times New Roman" w:hAnsi="Times New Roman" w:cs="Times New Roman"/>
        </w:rPr>
        <w:t>В крае функционирует 57 учреждений социального обслуживания, 28</w:t>
      </w:r>
      <w:r>
        <w:rPr>
          <w:rFonts w:ascii="Times New Roman" w:hAnsi="Times New Roman" w:cs="Times New Roman"/>
        </w:rPr>
        <w:t xml:space="preserve">   </w:t>
      </w:r>
      <w:r w:rsidRPr="00EA536F">
        <w:rPr>
          <w:rFonts w:ascii="Times New Roman" w:hAnsi="Times New Roman" w:cs="Times New Roman"/>
        </w:rPr>
        <w:t xml:space="preserve"> уч</w:t>
      </w:r>
      <w:r w:rsidRPr="00EA536F">
        <w:rPr>
          <w:rFonts w:ascii="Times New Roman" w:hAnsi="Times New Roman" w:cs="Times New Roman"/>
        </w:rPr>
        <w:softHyphen/>
        <w:t>реждений, осуществляющих различные виды реабилитации детей-инвалидов, 11 домов-интернатов и комплексных центров для престарелых и инвалидов, 6 психоневрологических домов-интернатов, 4 реабилитационных центра</w:t>
      </w:r>
      <w:r>
        <w:rPr>
          <w:rFonts w:ascii="Times New Roman" w:hAnsi="Times New Roman" w:cs="Times New Roman"/>
        </w:rPr>
        <w:t xml:space="preserve"> и</w:t>
      </w:r>
      <w:r w:rsidRPr="00EA536F">
        <w:rPr>
          <w:rFonts w:ascii="Times New Roman" w:hAnsi="Times New Roman" w:cs="Times New Roman"/>
        </w:rPr>
        <w:t xml:space="preserve"> дом-интернат для умственно отсталых детей. В данных учреждениях ежегодно предостав</w:t>
      </w:r>
      <w:r w:rsidRPr="00EA536F">
        <w:rPr>
          <w:rFonts w:ascii="Times New Roman" w:hAnsi="Times New Roman" w:cs="Times New Roman"/>
        </w:rPr>
        <w:softHyphen/>
        <w:t xml:space="preserve">ляются государственные услуги более чем </w:t>
      </w:r>
      <w:r w:rsidRPr="00EA536F">
        <w:rPr>
          <w:rStyle w:val="3"/>
          <w:rFonts w:ascii="Times New Roman" w:hAnsi="Times New Roman" w:cs="Times New Roman"/>
        </w:rPr>
        <w:t>9 тыс. человек, в стационарных условиях проживает около 2,6 тыс. инвалидов, из них 174 ребенка-инвалида и 498 недееспособных гражданина</w:t>
      </w:r>
      <w:r w:rsidRPr="00EA536F">
        <w:rPr>
          <w:rFonts w:ascii="Times New Roman" w:hAnsi="Times New Roman" w:cs="Times New Roman"/>
        </w:rPr>
        <w:t>.</w:t>
      </w:r>
    </w:p>
    <w:p w:rsidR="005D33E9" w:rsidRPr="00EA536F" w:rsidRDefault="005D33E9" w:rsidP="000C430A">
      <w:pPr>
        <w:pStyle w:val="9"/>
        <w:shd w:val="clear" w:color="auto" w:fill="auto"/>
        <w:spacing w:after="0" w:line="240" w:lineRule="auto"/>
        <w:ind w:left="40" w:right="-1" w:firstLine="680"/>
        <w:rPr>
          <w:rFonts w:ascii="Times New Roman" w:hAnsi="Times New Roman" w:cs="Times New Roman"/>
        </w:rPr>
      </w:pPr>
      <w:r w:rsidRPr="00EA536F">
        <w:rPr>
          <w:rFonts w:ascii="Times New Roman" w:hAnsi="Times New Roman" w:cs="Times New Roman"/>
        </w:rPr>
        <w:t>На реализацию мероприятий действующей краевой долгосрочной целевой программы «Доступная сре</w:t>
      </w:r>
      <w:r w:rsidRPr="00EA536F">
        <w:rPr>
          <w:rFonts w:ascii="Times New Roman" w:hAnsi="Times New Roman" w:cs="Times New Roman"/>
        </w:rPr>
        <w:softHyphen/>
        <w:t>да (2014-2020 годы), утвержденной постановлением Правительства Забайкаль</w:t>
      </w:r>
      <w:r w:rsidRPr="00EA536F">
        <w:rPr>
          <w:rFonts w:ascii="Times New Roman" w:hAnsi="Times New Roman" w:cs="Times New Roman"/>
        </w:rPr>
        <w:softHyphen/>
        <w:t>ского края от 19.05.2016 № 197, объем финансирования из бюджетов всех уровней составил</w:t>
      </w:r>
      <w:r>
        <w:rPr>
          <w:rFonts w:ascii="Times New Roman" w:hAnsi="Times New Roman" w:cs="Times New Roman"/>
        </w:rPr>
        <w:t xml:space="preserve">: </w:t>
      </w:r>
      <w:r w:rsidRPr="00EA536F">
        <w:rPr>
          <w:rFonts w:ascii="Times New Roman" w:hAnsi="Times New Roman" w:cs="Times New Roman"/>
        </w:rPr>
        <w:t xml:space="preserve"> в 2017 году </w:t>
      </w:r>
      <w:r>
        <w:rPr>
          <w:rFonts w:ascii="Times New Roman" w:hAnsi="Times New Roman" w:cs="Times New Roman"/>
        </w:rPr>
        <w:t xml:space="preserve"> –</w:t>
      </w:r>
      <w:r w:rsidRPr="00EA536F">
        <w:rPr>
          <w:rFonts w:ascii="Times New Roman" w:hAnsi="Times New Roman" w:cs="Times New Roman"/>
        </w:rPr>
        <w:t xml:space="preserve">49,9 млн. рублей, в 2018 году – 35,4 млн. рублей. </w:t>
      </w:r>
    </w:p>
    <w:p w:rsidR="005D33E9" w:rsidRPr="00EA536F" w:rsidRDefault="005D33E9" w:rsidP="000C430A">
      <w:pPr>
        <w:pStyle w:val="9"/>
        <w:shd w:val="clear" w:color="auto" w:fill="auto"/>
        <w:spacing w:after="0" w:line="240" w:lineRule="auto"/>
        <w:ind w:left="40" w:right="-1" w:firstLine="680"/>
        <w:rPr>
          <w:rFonts w:ascii="Times New Roman" w:hAnsi="Times New Roman" w:cs="Times New Roman"/>
        </w:rPr>
      </w:pPr>
      <w:r w:rsidRPr="00EA536F">
        <w:rPr>
          <w:rFonts w:ascii="Times New Roman" w:hAnsi="Times New Roman" w:cs="Times New Roman"/>
        </w:rPr>
        <w:t>Благодаря увеличению на 170 мест коечного фонда психоневрологического профиля полностью ликвидирована очередь на определение в дома-интернаты, которая на 1</w:t>
      </w:r>
      <w:r>
        <w:rPr>
          <w:rFonts w:ascii="Times New Roman" w:hAnsi="Times New Roman" w:cs="Times New Roman"/>
        </w:rPr>
        <w:t xml:space="preserve"> </w:t>
      </w:r>
      <w:r w:rsidRPr="00EA536F">
        <w:rPr>
          <w:rFonts w:ascii="Times New Roman" w:hAnsi="Times New Roman" w:cs="Times New Roman"/>
        </w:rPr>
        <w:t>января 2017 года составляла 193 человека.</w:t>
      </w:r>
    </w:p>
    <w:p w:rsidR="005D33E9" w:rsidRPr="00EA536F" w:rsidRDefault="005D33E9" w:rsidP="000C430A">
      <w:pPr>
        <w:pStyle w:val="a5"/>
        <w:ind w:right="-1"/>
        <w:jc w:val="both"/>
        <w:rPr>
          <w:sz w:val="28"/>
          <w:szCs w:val="28"/>
        </w:rPr>
      </w:pPr>
      <w:r w:rsidRPr="00EA536F">
        <w:rPr>
          <w:sz w:val="28"/>
          <w:szCs w:val="28"/>
        </w:rPr>
        <w:tab/>
      </w:r>
      <w:proofErr w:type="gramStart"/>
      <w:r w:rsidRPr="00EA536F">
        <w:rPr>
          <w:sz w:val="28"/>
          <w:szCs w:val="28"/>
        </w:rPr>
        <w:t>Так</w:t>
      </w:r>
      <w:r>
        <w:rPr>
          <w:sz w:val="28"/>
          <w:szCs w:val="28"/>
        </w:rPr>
        <w:t xml:space="preserve"> </w:t>
      </w:r>
      <w:r w:rsidRPr="00EA536F">
        <w:rPr>
          <w:sz w:val="28"/>
          <w:szCs w:val="28"/>
        </w:rPr>
        <w:t xml:space="preserve">же в крае, начиная с 2012 года, успешно реализуются положения </w:t>
      </w:r>
      <w:r>
        <w:rPr>
          <w:sz w:val="28"/>
          <w:szCs w:val="28"/>
        </w:rPr>
        <w:t>З</w:t>
      </w:r>
      <w:r w:rsidRPr="00EA536F">
        <w:rPr>
          <w:sz w:val="28"/>
          <w:szCs w:val="28"/>
        </w:rPr>
        <w:t>акона Забайкальского края «О  приемной семье для граждан пожилого возраста и инвалидов в Забайкальском крае», который определил приемную семью для граждан пожилого возраста и инвалидов как форму жизнеустройства и социальной поддержки, представляющ</w:t>
      </w:r>
      <w:r>
        <w:rPr>
          <w:sz w:val="28"/>
          <w:szCs w:val="28"/>
        </w:rPr>
        <w:t>ую</w:t>
      </w:r>
      <w:r w:rsidRPr="00EA536F">
        <w:rPr>
          <w:sz w:val="28"/>
          <w:szCs w:val="28"/>
        </w:rPr>
        <w:t xml:space="preserve"> собой, как правило, совместное проживание и ведение общего хозяйства гражданина, </w:t>
      </w:r>
      <w:r w:rsidRPr="00EA536F">
        <w:rPr>
          <w:sz w:val="28"/>
          <w:szCs w:val="28"/>
        </w:rPr>
        <w:lastRenderedPageBreak/>
        <w:t>нуждающегося в социальной поддержке, и лица, изъявившего</w:t>
      </w:r>
      <w:proofErr w:type="gramEnd"/>
      <w:r w:rsidRPr="00EA536F">
        <w:rPr>
          <w:sz w:val="28"/>
          <w:szCs w:val="28"/>
        </w:rPr>
        <w:t xml:space="preserve"> желание создать приемную семью. В настоящее время на территории края действуют 137  приемных семей, а всего с 2011 года (когда первые семьи были созданы в порядке эксперимента)  создано 418  таких семей.</w:t>
      </w:r>
    </w:p>
    <w:p w:rsidR="005D33E9" w:rsidRPr="00EA536F" w:rsidRDefault="005D33E9" w:rsidP="000C430A">
      <w:pPr>
        <w:pStyle w:val="a5"/>
        <w:ind w:right="-1"/>
        <w:jc w:val="both"/>
        <w:rPr>
          <w:sz w:val="28"/>
          <w:szCs w:val="28"/>
        </w:rPr>
      </w:pPr>
      <w:r w:rsidRPr="00EA536F">
        <w:rPr>
          <w:sz w:val="28"/>
          <w:szCs w:val="28"/>
        </w:rPr>
        <w:t xml:space="preserve">           Положительную роль в развитие этого института внес специальный доклад Уполномоченного «Приемная семья как форма жизнеустройства и социальной поддержки граждан пожилого возраста и инвалидов».</w:t>
      </w:r>
    </w:p>
    <w:p w:rsidR="005D33E9" w:rsidRPr="00EA536F" w:rsidRDefault="005D33E9" w:rsidP="000C430A">
      <w:pPr>
        <w:tabs>
          <w:tab w:val="left" w:pos="5387"/>
        </w:tabs>
        <w:spacing w:after="0" w:line="240" w:lineRule="auto"/>
        <w:ind w:right="-1" w:firstLine="709"/>
        <w:jc w:val="both"/>
        <w:rPr>
          <w:rFonts w:ascii="Times New Roman" w:hAnsi="Times New Roman" w:cs="Times New Roman"/>
          <w:sz w:val="28"/>
          <w:szCs w:val="28"/>
        </w:rPr>
      </w:pPr>
      <w:r w:rsidRPr="00EA536F">
        <w:rPr>
          <w:rFonts w:ascii="Times New Roman" w:hAnsi="Times New Roman" w:cs="Times New Roman"/>
          <w:sz w:val="28"/>
          <w:szCs w:val="28"/>
        </w:rPr>
        <w:t>Люди с ограниченными возможностями здоровья, как никто, нуждаются в особой социальной защите, поэтому д</w:t>
      </w:r>
      <w:r w:rsidRPr="00EA536F">
        <w:rPr>
          <w:rFonts w:ascii="Times New Roman" w:hAnsi="Times New Roman" w:cs="Times New Roman"/>
          <w:bCs/>
          <w:sz w:val="28"/>
          <w:szCs w:val="28"/>
        </w:rPr>
        <w:t xml:space="preserve">ля Уполномоченного </w:t>
      </w:r>
      <w:r w:rsidRPr="00EA536F">
        <w:rPr>
          <w:rFonts w:ascii="Times New Roman" w:hAnsi="Times New Roman" w:cs="Times New Roman"/>
          <w:sz w:val="28"/>
          <w:szCs w:val="28"/>
        </w:rPr>
        <w:t xml:space="preserve">одним из </w:t>
      </w:r>
      <w:r w:rsidRPr="00EA536F">
        <w:rPr>
          <w:rFonts w:ascii="Times New Roman" w:hAnsi="Times New Roman" w:cs="Times New Roman"/>
          <w:bCs/>
          <w:sz w:val="28"/>
          <w:szCs w:val="28"/>
        </w:rPr>
        <w:t xml:space="preserve">приоритетов в работе является способствование разрешению </w:t>
      </w:r>
      <w:r w:rsidRPr="00EA536F">
        <w:rPr>
          <w:rFonts w:ascii="Times New Roman" w:hAnsi="Times New Roman" w:cs="Times New Roman"/>
          <w:sz w:val="28"/>
          <w:szCs w:val="28"/>
        </w:rPr>
        <w:t>многочисленных проблем социальной защиты инвалидов, совершенствованию правового регулирования, а также действующих и введение новых механизмов обеспечения прав инвалидов, создание условий для их социальной адаптации. Ежегодно в докладах Уполномоченного находят отражение проблемы, поднимаемые в обращениях к нему гражданами с ограниченными возможностями здоровья.</w:t>
      </w:r>
    </w:p>
    <w:p w:rsidR="005D33E9" w:rsidRPr="00EA536F" w:rsidRDefault="005D33E9" w:rsidP="000C430A">
      <w:pPr>
        <w:spacing w:after="0" w:line="240" w:lineRule="auto"/>
        <w:ind w:right="-1" w:firstLine="708"/>
        <w:jc w:val="both"/>
        <w:rPr>
          <w:rFonts w:ascii="Times New Roman" w:hAnsi="Times New Roman" w:cs="Times New Roman"/>
          <w:sz w:val="28"/>
          <w:szCs w:val="28"/>
        </w:rPr>
      </w:pPr>
      <w:r w:rsidRPr="00EA536F">
        <w:rPr>
          <w:rFonts w:ascii="Times New Roman" w:hAnsi="Times New Roman" w:cs="Times New Roman"/>
          <w:sz w:val="28"/>
          <w:szCs w:val="28"/>
        </w:rPr>
        <w:t xml:space="preserve">В истекшем году Уполномоченный и сотрудники его аппарата приняли участие  </w:t>
      </w:r>
      <w:r>
        <w:rPr>
          <w:rFonts w:ascii="Times New Roman" w:hAnsi="Times New Roman" w:cs="Times New Roman"/>
          <w:sz w:val="28"/>
          <w:szCs w:val="28"/>
        </w:rPr>
        <w:t xml:space="preserve">в </w:t>
      </w:r>
      <w:r w:rsidRPr="00EA536F">
        <w:rPr>
          <w:rFonts w:ascii="Times New Roman" w:hAnsi="Times New Roman" w:cs="Times New Roman"/>
          <w:sz w:val="28"/>
          <w:szCs w:val="28"/>
        </w:rPr>
        <w:t>ряд</w:t>
      </w:r>
      <w:r>
        <w:rPr>
          <w:rFonts w:ascii="Times New Roman" w:hAnsi="Times New Roman" w:cs="Times New Roman"/>
          <w:sz w:val="28"/>
          <w:szCs w:val="28"/>
        </w:rPr>
        <w:t>е</w:t>
      </w:r>
      <w:r w:rsidRPr="00EA536F">
        <w:rPr>
          <w:rFonts w:ascii="Times New Roman" w:hAnsi="Times New Roman" w:cs="Times New Roman"/>
          <w:sz w:val="28"/>
          <w:szCs w:val="28"/>
        </w:rPr>
        <w:t xml:space="preserve"> мероприятий, </w:t>
      </w:r>
      <w:r>
        <w:rPr>
          <w:rFonts w:ascii="Times New Roman" w:hAnsi="Times New Roman" w:cs="Times New Roman"/>
          <w:sz w:val="28"/>
          <w:szCs w:val="28"/>
        </w:rPr>
        <w:t xml:space="preserve">проводимых на территории края и </w:t>
      </w:r>
      <w:r w:rsidRPr="00EA536F">
        <w:rPr>
          <w:rFonts w:ascii="Times New Roman" w:hAnsi="Times New Roman" w:cs="Times New Roman"/>
          <w:sz w:val="28"/>
          <w:szCs w:val="28"/>
        </w:rPr>
        <w:t>пос</w:t>
      </w:r>
      <w:r>
        <w:rPr>
          <w:rFonts w:ascii="Times New Roman" w:hAnsi="Times New Roman" w:cs="Times New Roman"/>
          <w:sz w:val="28"/>
          <w:szCs w:val="28"/>
        </w:rPr>
        <w:t xml:space="preserve">вященных защите прав инвалидов. Среди них </w:t>
      </w:r>
      <w:r w:rsidRPr="00EA536F">
        <w:rPr>
          <w:rFonts w:ascii="Times New Roman" w:hAnsi="Times New Roman" w:cs="Times New Roman"/>
          <w:sz w:val="28"/>
          <w:szCs w:val="28"/>
        </w:rPr>
        <w:t>можно выделить: заседание Сибирского Межрегионального Совета Всероссийского общества инвалидов</w:t>
      </w:r>
      <w:r>
        <w:rPr>
          <w:rFonts w:ascii="Times New Roman" w:hAnsi="Times New Roman" w:cs="Times New Roman"/>
          <w:sz w:val="28"/>
          <w:szCs w:val="28"/>
        </w:rPr>
        <w:t xml:space="preserve"> и,</w:t>
      </w:r>
      <w:r w:rsidRPr="00EA536F">
        <w:rPr>
          <w:rFonts w:ascii="Times New Roman" w:hAnsi="Times New Roman" w:cs="Times New Roman"/>
          <w:sz w:val="28"/>
          <w:szCs w:val="28"/>
        </w:rPr>
        <w:t xml:space="preserve"> организованн</w:t>
      </w:r>
      <w:r>
        <w:rPr>
          <w:rFonts w:ascii="Times New Roman" w:hAnsi="Times New Roman" w:cs="Times New Roman"/>
          <w:sz w:val="28"/>
          <w:szCs w:val="28"/>
        </w:rPr>
        <w:t>ый</w:t>
      </w:r>
      <w:r w:rsidRPr="00EA536F">
        <w:rPr>
          <w:rFonts w:ascii="Times New Roman" w:hAnsi="Times New Roman" w:cs="Times New Roman"/>
          <w:sz w:val="28"/>
          <w:szCs w:val="28"/>
        </w:rPr>
        <w:t xml:space="preserve">  прокуратурой Забайкальского края</w:t>
      </w:r>
      <w:r>
        <w:rPr>
          <w:rFonts w:ascii="Times New Roman" w:hAnsi="Times New Roman" w:cs="Times New Roman"/>
          <w:sz w:val="28"/>
          <w:szCs w:val="28"/>
        </w:rPr>
        <w:t>,</w:t>
      </w:r>
      <w:r w:rsidRPr="00EA536F">
        <w:rPr>
          <w:rFonts w:ascii="Times New Roman" w:hAnsi="Times New Roman" w:cs="Times New Roman"/>
          <w:sz w:val="28"/>
          <w:szCs w:val="28"/>
        </w:rPr>
        <w:t xml:space="preserve"> шесто</w:t>
      </w:r>
      <w:r>
        <w:rPr>
          <w:rFonts w:ascii="Times New Roman" w:hAnsi="Times New Roman" w:cs="Times New Roman"/>
          <w:sz w:val="28"/>
          <w:szCs w:val="28"/>
        </w:rPr>
        <w:t>й</w:t>
      </w:r>
      <w:r w:rsidRPr="00EA536F">
        <w:rPr>
          <w:rFonts w:ascii="Times New Roman" w:hAnsi="Times New Roman" w:cs="Times New Roman"/>
          <w:sz w:val="28"/>
          <w:szCs w:val="28"/>
        </w:rPr>
        <w:t xml:space="preserve"> открыт</w:t>
      </w:r>
      <w:r>
        <w:rPr>
          <w:rFonts w:ascii="Times New Roman" w:hAnsi="Times New Roman" w:cs="Times New Roman"/>
          <w:sz w:val="28"/>
          <w:szCs w:val="28"/>
        </w:rPr>
        <w:t>ый</w:t>
      </w:r>
      <w:r w:rsidRPr="00EA536F">
        <w:rPr>
          <w:rFonts w:ascii="Times New Roman" w:hAnsi="Times New Roman" w:cs="Times New Roman"/>
          <w:sz w:val="28"/>
          <w:szCs w:val="28"/>
        </w:rPr>
        <w:t xml:space="preserve"> форум на тему: «Защита прав инвалидов в Забайкальском крае».  Кроме этого</w:t>
      </w:r>
      <w:r>
        <w:rPr>
          <w:rFonts w:ascii="Times New Roman" w:hAnsi="Times New Roman" w:cs="Times New Roman"/>
          <w:sz w:val="28"/>
          <w:szCs w:val="28"/>
        </w:rPr>
        <w:t>,</w:t>
      </w:r>
      <w:r w:rsidRPr="00EA536F">
        <w:rPr>
          <w:rFonts w:ascii="Times New Roman" w:hAnsi="Times New Roman" w:cs="Times New Roman"/>
          <w:sz w:val="28"/>
          <w:szCs w:val="28"/>
        </w:rPr>
        <w:t xml:space="preserve">  в рамках Правового марафона для людей старшего возраста состоялась встреча Уполномоченного и  Управляющего региональным отделением Фонда социального страхования РФ А.Е. </w:t>
      </w:r>
      <w:proofErr w:type="spellStart"/>
      <w:r w:rsidRPr="00EA536F">
        <w:rPr>
          <w:rFonts w:ascii="Times New Roman" w:hAnsi="Times New Roman" w:cs="Times New Roman"/>
          <w:sz w:val="28"/>
          <w:szCs w:val="28"/>
        </w:rPr>
        <w:t>Аникова</w:t>
      </w:r>
      <w:proofErr w:type="spellEnd"/>
      <w:r w:rsidRPr="00EA536F">
        <w:rPr>
          <w:rFonts w:ascii="Times New Roman" w:hAnsi="Times New Roman" w:cs="Times New Roman"/>
          <w:sz w:val="28"/>
          <w:szCs w:val="28"/>
        </w:rPr>
        <w:t xml:space="preserve"> с представителями общественных организаций инвалидов. В мероприятии приняли участие представители Министерства труда и социальной защиты населения, аппарата Уполномоченного по правам ребенка</w:t>
      </w:r>
      <w:r>
        <w:rPr>
          <w:rFonts w:ascii="Times New Roman" w:hAnsi="Times New Roman" w:cs="Times New Roman"/>
          <w:sz w:val="28"/>
          <w:szCs w:val="28"/>
        </w:rPr>
        <w:t xml:space="preserve"> в Забайкальском крае</w:t>
      </w:r>
      <w:r w:rsidRPr="00EA536F">
        <w:rPr>
          <w:rFonts w:ascii="Times New Roman" w:hAnsi="Times New Roman" w:cs="Times New Roman"/>
          <w:sz w:val="28"/>
          <w:szCs w:val="28"/>
        </w:rPr>
        <w:t xml:space="preserve">, отделения пенсионного фонда, бюро </w:t>
      </w:r>
      <w:proofErr w:type="gramStart"/>
      <w:r w:rsidRPr="00EA536F">
        <w:rPr>
          <w:rFonts w:ascii="Times New Roman" w:hAnsi="Times New Roman" w:cs="Times New Roman"/>
          <w:sz w:val="28"/>
          <w:szCs w:val="28"/>
        </w:rPr>
        <w:t>медико-социальной</w:t>
      </w:r>
      <w:proofErr w:type="gramEnd"/>
      <w:r w:rsidRPr="00EA536F">
        <w:rPr>
          <w:rFonts w:ascii="Times New Roman" w:hAnsi="Times New Roman" w:cs="Times New Roman"/>
          <w:sz w:val="28"/>
          <w:szCs w:val="28"/>
        </w:rPr>
        <w:t xml:space="preserve"> экспертизы, средств массовой информации  края. </w:t>
      </w:r>
    </w:p>
    <w:p w:rsidR="005D33E9" w:rsidRPr="00EA536F" w:rsidRDefault="005D33E9" w:rsidP="000C430A">
      <w:pPr>
        <w:autoSpaceDE w:val="0"/>
        <w:autoSpaceDN w:val="0"/>
        <w:adjustRightInd w:val="0"/>
        <w:spacing w:after="0" w:line="240" w:lineRule="auto"/>
        <w:ind w:right="-1" w:firstLine="708"/>
        <w:jc w:val="both"/>
        <w:rPr>
          <w:rFonts w:ascii="Times New Roman" w:hAnsi="Times New Roman" w:cs="Times New Roman"/>
          <w:color w:val="000000" w:themeColor="text1"/>
          <w:sz w:val="28"/>
          <w:szCs w:val="28"/>
        </w:rPr>
      </w:pPr>
      <w:r w:rsidRPr="00EA536F">
        <w:rPr>
          <w:rFonts w:ascii="Times New Roman" w:hAnsi="Times New Roman" w:cs="Times New Roman"/>
          <w:color w:val="000000" w:themeColor="text1"/>
          <w:sz w:val="28"/>
          <w:szCs w:val="28"/>
        </w:rPr>
        <w:t>Уполномоченный уделял внимание трудоустройству инвалидов и их защите от безработицы.</w:t>
      </w:r>
    </w:p>
    <w:p w:rsidR="005D33E9" w:rsidRPr="00EA536F" w:rsidRDefault="005D33E9" w:rsidP="000C430A">
      <w:pPr>
        <w:autoSpaceDE w:val="0"/>
        <w:autoSpaceDN w:val="0"/>
        <w:adjustRightInd w:val="0"/>
        <w:spacing w:after="0" w:line="240" w:lineRule="auto"/>
        <w:ind w:right="-1" w:firstLine="708"/>
        <w:jc w:val="both"/>
        <w:rPr>
          <w:rFonts w:ascii="Times New Roman" w:hAnsi="Times New Roman" w:cs="Times New Roman"/>
          <w:color w:val="000000" w:themeColor="text1"/>
          <w:sz w:val="28"/>
          <w:szCs w:val="28"/>
        </w:rPr>
      </w:pPr>
      <w:r w:rsidRPr="00EA536F">
        <w:rPr>
          <w:rFonts w:ascii="Times New Roman" w:hAnsi="Times New Roman" w:cs="Times New Roman"/>
          <w:color w:val="000000" w:themeColor="text1"/>
          <w:sz w:val="28"/>
          <w:szCs w:val="28"/>
        </w:rPr>
        <w:t xml:space="preserve">Безработным признается инвалид, имеющий трудовую рекомендацию, заключение о рекомендуемом характере и условиях труда, которое выдано в установленном порядке, не имеющий работы, зарегистрированный в органе службы занятости в целях поиска подходящей работы и готовый приступить к ней. Обязательным условием постановки на учет является представление в службу занятости индивидуальной программы реабилитации. </w:t>
      </w:r>
    </w:p>
    <w:p w:rsidR="005D33E9" w:rsidRPr="00EA536F" w:rsidRDefault="005D33E9" w:rsidP="000C430A">
      <w:pPr>
        <w:autoSpaceDE w:val="0"/>
        <w:autoSpaceDN w:val="0"/>
        <w:adjustRightInd w:val="0"/>
        <w:spacing w:after="0" w:line="240" w:lineRule="auto"/>
        <w:ind w:right="-1" w:firstLine="540"/>
        <w:jc w:val="both"/>
        <w:rPr>
          <w:rFonts w:ascii="Times New Roman" w:hAnsi="Times New Roman" w:cs="Times New Roman"/>
          <w:color w:val="000000" w:themeColor="text1"/>
          <w:sz w:val="28"/>
          <w:szCs w:val="28"/>
        </w:rPr>
      </w:pPr>
      <w:r w:rsidRPr="00EA536F">
        <w:rPr>
          <w:rFonts w:ascii="Times New Roman" w:hAnsi="Times New Roman" w:cs="Times New Roman"/>
          <w:color w:val="000000" w:themeColor="text1"/>
          <w:sz w:val="28"/>
          <w:szCs w:val="28"/>
        </w:rPr>
        <w:t xml:space="preserve"> Проблема трудоустройства инвалидов в Забайкальском крае  актуальна. Можно констатировать, что основными мотивами </w:t>
      </w:r>
      <w:r>
        <w:rPr>
          <w:rFonts w:ascii="Times New Roman" w:hAnsi="Times New Roman" w:cs="Times New Roman"/>
          <w:color w:val="000000" w:themeColor="text1"/>
          <w:sz w:val="28"/>
          <w:szCs w:val="28"/>
        </w:rPr>
        <w:t>инвалидов</w:t>
      </w:r>
      <w:r w:rsidRPr="00EA53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для </w:t>
      </w:r>
      <w:r w:rsidRPr="00EA536F">
        <w:rPr>
          <w:rFonts w:ascii="Times New Roman" w:hAnsi="Times New Roman" w:cs="Times New Roman"/>
          <w:color w:val="000000" w:themeColor="text1"/>
          <w:sz w:val="28"/>
          <w:szCs w:val="28"/>
        </w:rPr>
        <w:t>трудоустройств</w:t>
      </w:r>
      <w:r>
        <w:rPr>
          <w:rFonts w:ascii="Times New Roman" w:hAnsi="Times New Roman" w:cs="Times New Roman"/>
          <w:color w:val="000000" w:themeColor="text1"/>
          <w:sz w:val="28"/>
          <w:szCs w:val="28"/>
        </w:rPr>
        <w:t>а</w:t>
      </w:r>
      <w:r w:rsidRPr="00EA536F">
        <w:rPr>
          <w:rFonts w:ascii="Times New Roman" w:hAnsi="Times New Roman" w:cs="Times New Roman"/>
          <w:color w:val="000000" w:themeColor="text1"/>
          <w:sz w:val="28"/>
          <w:szCs w:val="28"/>
        </w:rPr>
        <w:t xml:space="preserve"> является желание улучшить свое материальное положение и </w:t>
      </w:r>
      <w:r>
        <w:rPr>
          <w:rFonts w:ascii="Times New Roman" w:hAnsi="Times New Roman" w:cs="Times New Roman"/>
          <w:color w:val="000000" w:themeColor="text1"/>
          <w:sz w:val="28"/>
          <w:szCs w:val="28"/>
        </w:rPr>
        <w:t xml:space="preserve">иметь </w:t>
      </w:r>
      <w:r w:rsidRPr="00EA536F">
        <w:rPr>
          <w:rFonts w:ascii="Times New Roman" w:hAnsi="Times New Roman" w:cs="Times New Roman"/>
          <w:color w:val="000000" w:themeColor="text1"/>
          <w:sz w:val="28"/>
          <w:szCs w:val="28"/>
        </w:rPr>
        <w:t>возможность повседневного общения с другими людьми.</w:t>
      </w:r>
    </w:p>
    <w:p w:rsidR="005D33E9" w:rsidRPr="00EA536F" w:rsidRDefault="005D33E9" w:rsidP="000C430A">
      <w:pPr>
        <w:pStyle w:val="a5"/>
        <w:tabs>
          <w:tab w:val="left" w:pos="709"/>
        </w:tabs>
        <w:ind w:right="-1"/>
        <w:jc w:val="both"/>
        <w:rPr>
          <w:color w:val="000000" w:themeColor="text1"/>
          <w:sz w:val="28"/>
          <w:szCs w:val="28"/>
        </w:rPr>
      </w:pPr>
      <w:r w:rsidRPr="00EA536F">
        <w:rPr>
          <w:color w:val="000000" w:themeColor="text1"/>
          <w:sz w:val="28"/>
          <w:szCs w:val="28"/>
        </w:rPr>
        <w:tab/>
        <w:t xml:space="preserve">Согласно мониторингу, </w:t>
      </w:r>
      <w:r>
        <w:rPr>
          <w:color w:val="000000" w:themeColor="text1"/>
          <w:sz w:val="28"/>
          <w:szCs w:val="28"/>
        </w:rPr>
        <w:t xml:space="preserve">за отчетный год  трудоустроен </w:t>
      </w:r>
      <w:r w:rsidRPr="00EA536F">
        <w:rPr>
          <w:color w:val="000000" w:themeColor="text1"/>
          <w:sz w:val="28"/>
          <w:szCs w:val="28"/>
        </w:rPr>
        <w:t xml:space="preserve"> 851  человек с ограниченными возможностями здоровья, из них</w:t>
      </w:r>
      <w:r>
        <w:rPr>
          <w:color w:val="000000" w:themeColor="text1"/>
          <w:sz w:val="28"/>
          <w:szCs w:val="28"/>
        </w:rPr>
        <w:t>,</w:t>
      </w:r>
      <w:r w:rsidRPr="00EA536F">
        <w:rPr>
          <w:color w:val="000000" w:themeColor="text1"/>
          <w:sz w:val="28"/>
          <w:szCs w:val="28"/>
        </w:rPr>
        <w:t xml:space="preserve"> при содействии </w:t>
      </w:r>
      <w:r w:rsidRPr="00EA536F">
        <w:rPr>
          <w:color w:val="000000" w:themeColor="text1"/>
          <w:sz w:val="28"/>
          <w:szCs w:val="28"/>
        </w:rPr>
        <w:lastRenderedPageBreak/>
        <w:t>специалистов Центров занятости</w:t>
      </w:r>
      <w:r>
        <w:rPr>
          <w:color w:val="000000" w:themeColor="text1"/>
          <w:sz w:val="28"/>
          <w:szCs w:val="28"/>
        </w:rPr>
        <w:t xml:space="preserve">, </w:t>
      </w:r>
      <w:r w:rsidRPr="00EA536F">
        <w:rPr>
          <w:color w:val="000000" w:themeColor="text1"/>
          <w:sz w:val="28"/>
          <w:szCs w:val="28"/>
        </w:rPr>
        <w:t xml:space="preserve"> работу получили 570 граждан (что больше на 153 человека по сравнению с  аналогичным периодом </w:t>
      </w:r>
      <w:r>
        <w:rPr>
          <w:color w:val="000000" w:themeColor="text1"/>
          <w:sz w:val="28"/>
          <w:szCs w:val="28"/>
        </w:rPr>
        <w:t>2017</w:t>
      </w:r>
      <w:r w:rsidRPr="00EA536F">
        <w:rPr>
          <w:color w:val="000000" w:themeColor="text1"/>
          <w:sz w:val="28"/>
          <w:szCs w:val="28"/>
        </w:rPr>
        <w:t xml:space="preserve"> года).  В основном инвалиды, к сожалению, были трудоустроены на малоквалифицированные и соответственно малооплачиваемые  должности (уборщик</w:t>
      </w:r>
      <w:r w:rsidR="00301D7E">
        <w:rPr>
          <w:color w:val="000000" w:themeColor="text1"/>
          <w:sz w:val="28"/>
          <w:szCs w:val="28"/>
        </w:rPr>
        <w:t>ами</w:t>
      </w:r>
      <w:r w:rsidRPr="00EA536F">
        <w:rPr>
          <w:color w:val="000000" w:themeColor="text1"/>
          <w:sz w:val="28"/>
          <w:szCs w:val="28"/>
        </w:rPr>
        <w:t xml:space="preserve"> производственных и служебных помещений, рабочими по благоустройству населенных пунктов, подсобными рабочими,  вахтерами, машинистами по стирке и ремонту специальной одежды,  разнорабочими),  лишь единицы  устроились на работу по специальности – врачами и медицинскими сестрами по массажу.</w:t>
      </w:r>
    </w:p>
    <w:p w:rsidR="005D33E9" w:rsidRPr="00EA536F" w:rsidRDefault="005D33E9" w:rsidP="000C430A">
      <w:pPr>
        <w:pStyle w:val="a5"/>
        <w:ind w:right="-1"/>
        <w:jc w:val="both"/>
        <w:rPr>
          <w:color w:val="000000" w:themeColor="text1"/>
          <w:sz w:val="28"/>
          <w:szCs w:val="28"/>
        </w:rPr>
      </w:pPr>
      <w:r>
        <w:rPr>
          <w:color w:val="000000" w:themeColor="text1"/>
          <w:sz w:val="28"/>
          <w:szCs w:val="28"/>
        </w:rPr>
        <w:t xml:space="preserve"> </w:t>
      </w:r>
      <w:r>
        <w:rPr>
          <w:color w:val="000000" w:themeColor="text1"/>
          <w:sz w:val="28"/>
          <w:szCs w:val="28"/>
        </w:rPr>
        <w:tab/>
      </w:r>
      <w:r w:rsidRPr="00EA536F">
        <w:rPr>
          <w:color w:val="000000" w:themeColor="text1"/>
          <w:sz w:val="28"/>
          <w:szCs w:val="28"/>
        </w:rPr>
        <w:t>Хотелось бы обратить особое внимание на внесение Минтрудом России изменений в Методический инструментарий по формированию кадрового состава государственной гражданской службы Российской Федерации, в него включен подраздел 4.4, который посвящен особенностям поступлению на гражданскую службу и е</w:t>
      </w:r>
      <w:r>
        <w:rPr>
          <w:color w:val="000000" w:themeColor="text1"/>
          <w:sz w:val="28"/>
          <w:szCs w:val="28"/>
        </w:rPr>
        <w:t>е</w:t>
      </w:r>
      <w:r w:rsidRPr="00EA536F">
        <w:rPr>
          <w:color w:val="000000" w:themeColor="text1"/>
          <w:sz w:val="28"/>
          <w:szCs w:val="28"/>
        </w:rPr>
        <w:t xml:space="preserve"> прохождения инвалидами.</w:t>
      </w:r>
      <w:r>
        <w:rPr>
          <w:color w:val="000000" w:themeColor="text1"/>
          <w:sz w:val="28"/>
          <w:szCs w:val="28"/>
        </w:rPr>
        <w:t xml:space="preserve"> </w:t>
      </w:r>
      <w:r w:rsidRPr="00EA536F">
        <w:rPr>
          <w:color w:val="000000" w:themeColor="text1"/>
          <w:sz w:val="28"/>
          <w:szCs w:val="28"/>
        </w:rPr>
        <w:t xml:space="preserve">           В данном методическом указании предложено размещать на официальных сайтах государственных органов отдельное объявление, адресованное инвалидам, о возможности их поступления на гражданскую службу и участия в конкурсе, а также иных оценочных процедурах, что и </w:t>
      </w:r>
      <w:r>
        <w:rPr>
          <w:color w:val="000000" w:themeColor="text1"/>
          <w:sz w:val="28"/>
          <w:szCs w:val="28"/>
        </w:rPr>
        <w:t xml:space="preserve">было </w:t>
      </w:r>
      <w:r w:rsidRPr="00EA536F">
        <w:rPr>
          <w:color w:val="000000" w:themeColor="text1"/>
          <w:sz w:val="28"/>
          <w:szCs w:val="28"/>
        </w:rPr>
        <w:t>сделано органами государственной власти Забайкальского края.</w:t>
      </w:r>
      <w:r>
        <w:rPr>
          <w:color w:val="000000" w:themeColor="text1"/>
          <w:sz w:val="28"/>
          <w:szCs w:val="28"/>
        </w:rPr>
        <w:t xml:space="preserve">  </w:t>
      </w:r>
      <w:r w:rsidRPr="00EA536F">
        <w:rPr>
          <w:color w:val="000000" w:themeColor="text1"/>
          <w:sz w:val="28"/>
          <w:szCs w:val="28"/>
        </w:rPr>
        <w:t xml:space="preserve">Надеемся, что данная норма облегчит поступление инвалидов на государственную гражданскую службу.  </w:t>
      </w:r>
    </w:p>
    <w:p w:rsidR="005D33E9" w:rsidRPr="00EA536F" w:rsidRDefault="005D33E9" w:rsidP="000C430A">
      <w:pPr>
        <w:pStyle w:val="a5"/>
        <w:ind w:firstLine="708"/>
        <w:jc w:val="both"/>
        <w:rPr>
          <w:color w:val="000000" w:themeColor="text1"/>
          <w:sz w:val="28"/>
          <w:szCs w:val="28"/>
        </w:rPr>
      </w:pPr>
      <w:r w:rsidRPr="00EA536F">
        <w:rPr>
          <w:color w:val="000000" w:themeColor="text1"/>
          <w:sz w:val="28"/>
          <w:szCs w:val="28"/>
        </w:rPr>
        <w:t>Установление квоты для приема на работу инвалидов является одной из основных гарантий занятости лиц с ограниченными возможностями. Трудоустройство по квоте является практически единственной возможностью для работы инвалидов старше 40 лет с низки</w:t>
      </w:r>
      <w:r>
        <w:rPr>
          <w:color w:val="000000" w:themeColor="text1"/>
          <w:sz w:val="28"/>
          <w:szCs w:val="28"/>
        </w:rPr>
        <w:t>м общеобразовательным уровнем, широким</w:t>
      </w:r>
      <w:r w:rsidRPr="00EA536F">
        <w:rPr>
          <w:color w:val="000000" w:themeColor="text1"/>
          <w:sz w:val="28"/>
          <w:szCs w:val="28"/>
        </w:rPr>
        <w:t xml:space="preserve"> спектр</w:t>
      </w:r>
      <w:r>
        <w:rPr>
          <w:color w:val="000000" w:themeColor="text1"/>
          <w:sz w:val="28"/>
          <w:szCs w:val="28"/>
        </w:rPr>
        <w:t>ом</w:t>
      </w:r>
      <w:r w:rsidRPr="00EA536F">
        <w:rPr>
          <w:color w:val="000000" w:themeColor="text1"/>
          <w:sz w:val="28"/>
          <w:szCs w:val="28"/>
        </w:rPr>
        <w:t xml:space="preserve"> ограничений по состоянию здоровья</w:t>
      </w:r>
      <w:r>
        <w:rPr>
          <w:color w:val="000000" w:themeColor="text1"/>
          <w:sz w:val="28"/>
          <w:szCs w:val="28"/>
        </w:rPr>
        <w:t xml:space="preserve"> и</w:t>
      </w:r>
      <w:r w:rsidRPr="00EA536F">
        <w:rPr>
          <w:color w:val="000000" w:themeColor="text1"/>
          <w:sz w:val="28"/>
          <w:szCs w:val="28"/>
        </w:rPr>
        <w:t xml:space="preserve"> не имеющи</w:t>
      </w:r>
      <w:r>
        <w:rPr>
          <w:color w:val="000000" w:themeColor="text1"/>
          <w:sz w:val="28"/>
          <w:szCs w:val="28"/>
        </w:rPr>
        <w:t>х</w:t>
      </w:r>
      <w:r w:rsidRPr="00EA536F">
        <w:rPr>
          <w:color w:val="000000" w:themeColor="text1"/>
          <w:sz w:val="28"/>
          <w:szCs w:val="28"/>
        </w:rPr>
        <w:t xml:space="preserve"> какой-либо профессиональной подготовки.</w:t>
      </w:r>
    </w:p>
    <w:p w:rsidR="005D33E9" w:rsidRPr="00EA536F" w:rsidRDefault="005D33E9" w:rsidP="000C430A">
      <w:pPr>
        <w:pStyle w:val="a5"/>
        <w:jc w:val="both"/>
        <w:rPr>
          <w:color w:val="000000" w:themeColor="text1"/>
          <w:sz w:val="28"/>
          <w:szCs w:val="28"/>
        </w:rPr>
      </w:pPr>
      <w:r w:rsidRPr="00EA536F">
        <w:rPr>
          <w:color w:val="000000" w:themeColor="text1"/>
          <w:sz w:val="28"/>
          <w:szCs w:val="28"/>
        </w:rPr>
        <w:tab/>
      </w:r>
      <w:proofErr w:type="gramStart"/>
      <w:r w:rsidRPr="00EA536F">
        <w:rPr>
          <w:color w:val="000000" w:themeColor="text1"/>
          <w:sz w:val="28"/>
          <w:szCs w:val="28"/>
        </w:rPr>
        <w:t>На основании Ф</w:t>
      </w:r>
      <w:r>
        <w:rPr>
          <w:color w:val="000000" w:themeColor="text1"/>
          <w:sz w:val="28"/>
          <w:szCs w:val="28"/>
        </w:rPr>
        <w:t xml:space="preserve">едерального закона </w:t>
      </w:r>
      <w:r w:rsidRPr="00EA536F">
        <w:rPr>
          <w:color w:val="000000" w:themeColor="text1"/>
          <w:sz w:val="28"/>
          <w:szCs w:val="28"/>
        </w:rPr>
        <w:t xml:space="preserve"> «О социальной защите инвалидов в РФ»</w:t>
      </w:r>
      <w:r>
        <w:rPr>
          <w:color w:val="000000" w:themeColor="text1"/>
          <w:sz w:val="28"/>
          <w:szCs w:val="28"/>
        </w:rPr>
        <w:t xml:space="preserve">, </w:t>
      </w:r>
      <w:r w:rsidRPr="00EA536F">
        <w:rPr>
          <w:color w:val="000000" w:themeColor="text1"/>
          <w:sz w:val="28"/>
          <w:szCs w:val="28"/>
        </w:rPr>
        <w:t xml:space="preserve"> Закон</w:t>
      </w:r>
      <w:r>
        <w:rPr>
          <w:color w:val="000000" w:themeColor="text1"/>
          <w:sz w:val="28"/>
          <w:szCs w:val="28"/>
        </w:rPr>
        <w:t>а</w:t>
      </w:r>
      <w:r w:rsidRPr="00EA536F">
        <w:rPr>
          <w:color w:val="000000" w:themeColor="text1"/>
          <w:sz w:val="28"/>
          <w:szCs w:val="28"/>
        </w:rPr>
        <w:t xml:space="preserve"> Забайкальского края «О социальной защите инвалидов в Забайкальском крае» организациям и индивидуальным предпринимателям края, численность работников которых превышает 100 человек, устанавливается квота для приема на работу инвалидов в размере 4 процентов к среднесписочной численности работников, а для организаций, число которых оставляет от 35 до 100 человек </w:t>
      </w:r>
      <w:r>
        <w:rPr>
          <w:color w:val="000000" w:themeColor="text1"/>
          <w:sz w:val="28"/>
          <w:szCs w:val="28"/>
        </w:rPr>
        <w:t>–</w:t>
      </w:r>
      <w:r w:rsidRPr="00EA536F">
        <w:rPr>
          <w:color w:val="000000" w:themeColor="text1"/>
          <w:sz w:val="28"/>
          <w:szCs w:val="28"/>
        </w:rPr>
        <w:t xml:space="preserve"> 3%.</w:t>
      </w:r>
      <w:proofErr w:type="gramEnd"/>
    </w:p>
    <w:p w:rsidR="005D33E9" w:rsidRPr="00EA536F" w:rsidRDefault="005D33E9" w:rsidP="000C430A">
      <w:pPr>
        <w:autoSpaceDE w:val="0"/>
        <w:autoSpaceDN w:val="0"/>
        <w:adjustRightInd w:val="0"/>
        <w:spacing w:after="0" w:line="240" w:lineRule="auto"/>
        <w:ind w:firstLine="709"/>
        <w:jc w:val="both"/>
        <w:rPr>
          <w:rFonts w:ascii="Times New Roman" w:hAnsi="Times New Roman" w:cs="Times New Roman"/>
          <w:i/>
          <w:iCs/>
          <w:color w:val="000000" w:themeColor="text1"/>
          <w:sz w:val="28"/>
          <w:szCs w:val="28"/>
        </w:rPr>
      </w:pPr>
      <w:r w:rsidRPr="00EA536F">
        <w:rPr>
          <w:rFonts w:ascii="Times New Roman" w:hAnsi="Times New Roman" w:cs="Times New Roman"/>
          <w:color w:val="000000" w:themeColor="text1"/>
          <w:sz w:val="28"/>
          <w:szCs w:val="28"/>
        </w:rPr>
        <w:t>Уполномоченный считает, что другим способом решения пр</w:t>
      </w:r>
      <w:r>
        <w:rPr>
          <w:rFonts w:ascii="Times New Roman" w:hAnsi="Times New Roman" w:cs="Times New Roman"/>
          <w:color w:val="000000" w:themeColor="text1"/>
          <w:sz w:val="28"/>
          <w:szCs w:val="28"/>
        </w:rPr>
        <w:t>облемы трудоустройства инвалидов</w:t>
      </w:r>
      <w:r w:rsidRPr="00EA536F">
        <w:rPr>
          <w:rFonts w:ascii="Times New Roman" w:hAnsi="Times New Roman" w:cs="Times New Roman"/>
          <w:color w:val="000000" w:themeColor="text1"/>
          <w:sz w:val="28"/>
          <w:szCs w:val="28"/>
        </w:rPr>
        <w:t xml:space="preserve"> является  государственная поддержка специализированных предприятий, которые используют труд такой категории граждан, </w:t>
      </w:r>
      <w:r>
        <w:rPr>
          <w:rFonts w:ascii="Times New Roman" w:hAnsi="Times New Roman" w:cs="Times New Roman"/>
          <w:color w:val="000000" w:themeColor="text1"/>
          <w:sz w:val="28"/>
          <w:szCs w:val="28"/>
        </w:rPr>
        <w:t>создают</w:t>
      </w:r>
      <w:r w:rsidRPr="00EA53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pacing w:val="-5"/>
          <w:sz w:val="28"/>
          <w:szCs w:val="28"/>
        </w:rPr>
        <w:t xml:space="preserve"> рабочие места со специальными </w:t>
      </w:r>
      <w:r w:rsidRPr="00EA536F">
        <w:rPr>
          <w:rFonts w:ascii="Times New Roman" w:hAnsi="Times New Roman" w:cs="Times New Roman"/>
          <w:color w:val="000000" w:themeColor="text1"/>
          <w:spacing w:val="-5"/>
          <w:sz w:val="28"/>
          <w:szCs w:val="28"/>
        </w:rPr>
        <w:t xml:space="preserve"> условиями труда с использованием вспомогательных технических сре</w:t>
      </w:r>
      <w:proofErr w:type="gramStart"/>
      <w:r w:rsidRPr="00EA536F">
        <w:rPr>
          <w:rFonts w:ascii="Times New Roman" w:hAnsi="Times New Roman" w:cs="Times New Roman"/>
          <w:color w:val="000000" w:themeColor="text1"/>
          <w:spacing w:val="-5"/>
          <w:sz w:val="28"/>
          <w:szCs w:val="28"/>
        </w:rPr>
        <w:t>дств дл</w:t>
      </w:r>
      <w:proofErr w:type="gramEnd"/>
      <w:r w:rsidRPr="00EA536F">
        <w:rPr>
          <w:rFonts w:ascii="Times New Roman" w:hAnsi="Times New Roman" w:cs="Times New Roman"/>
          <w:color w:val="000000" w:themeColor="text1"/>
          <w:spacing w:val="-5"/>
          <w:sz w:val="28"/>
          <w:szCs w:val="28"/>
        </w:rPr>
        <w:t xml:space="preserve">я инвалидов </w:t>
      </w:r>
      <w:r w:rsidRPr="00EA536F">
        <w:rPr>
          <w:rFonts w:ascii="Times New Roman" w:hAnsi="Times New Roman" w:cs="Times New Roman"/>
          <w:color w:val="000000" w:themeColor="text1"/>
          <w:spacing w:val="-5"/>
          <w:sz w:val="28"/>
          <w:szCs w:val="28"/>
          <w:lang w:val="en-US"/>
        </w:rPr>
        <w:t>I</w:t>
      </w:r>
      <w:r w:rsidRPr="00EA536F">
        <w:rPr>
          <w:rFonts w:ascii="Times New Roman" w:hAnsi="Times New Roman" w:cs="Times New Roman"/>
          <w:color w:val="000000" w:themeColor="text1"/>
          <w:spacing w:val="-5"/>
          <w:sz w:val="28"/>
          <w:szCs w:val="28"/>
        </w:rPr>
        <w:t xml:space="preserve"> и </w:t>
      </w:r>
      <w:r w:rsidRPr="00EA536F">
        <w:rPr>
          <w:rFonts w:ascii="Times New Roman" w:hAnsi="Times New Roman" w:cs="Times New Roman"/>
          <w:color w:val="000000" w:themeColor="text1"/>
          <w:spacing w:val="-5"/>
          <w:sz w:val="28"/>
          <w:szCs w:val="28"/>
          <w:lang w:val="en-US"/>
        </w:rPr>
        <w:t>II</w:t>
      </w:r>
      <w:r w:rsidRPr="00EA536F">
        <w:rPr>
          <w:rFonts w:ascii="Times New Roman" w:hAnsi="Times New Roman" w:cs="Times New Roman"/>
          <w:color w:val="000000" w:themeColor="text1"/>
          <w:spacing w:val="-5"/>
          <w:sz w:val="28"/>
          <w:szCs w:val="28"/>
        </w:rPr>
        <w:t xml:space="preserve"> групп.</w:t>
      </w:r>
    </w:p>
    <w:p w:rsidR="005D33E9" w:rsidRPr="00EA536F" w:rsidRDefault="005D33E9" w:rsidP="000C430A">
      <w:pPr>
        <w:spacing w:after="0" w:line="240" w:lineRule="auto"/>
        <w:ind w:firstLine="709"/>
        <w:jc w:val="both"/>
        <w:rPr>
          <w:rFonts w:ascii="Times New Roman" w:hAnsi="Times New Roman" w:cs="Times New Roman"/>
          <w:color w:val="000000" w:themeColor="text1"/>
          <w:sz w:val="28"/>
          <w:szCs w:val="28"/>
        </w:rPr>
      </w:pPr>
      <w:r w:rsidRPr="00EA536F">
        <w:rPr>
          <w:rFonts w:ascii="Times New Roman" w:hAnsi="Times New Roman" w:cs="Times New Roman"/>
          <w:color w:val="000000" w:themeColor="text1"/>
          <w:sz w:val="28"/>
          <w:szCs w:val="28"/>
        </w:rPr>
        <w:t>В крае имеется единственное предприятие, применяющее труд слепых людей – ООО «Читинский Центр социально-трудовой реабилитации инвалидов ВОС» (далее</w:t>
      </w:r>
      <w:r>
        <w:rPr>
          <w:rFonts w:ascii="Times New Roman" w:hAnsi="Times New Roman" w:cs="Times New Roman"/>
          <w:color w:val="000000" w:themeColor="text1"/>
          <w:sz w:val="28"/>
          <w:szCs w:val="28"/>
        </w:rPr>
        <w:t xml:space="preserve"> </w:t>
      </w:r>
      <w:r w:rsidRPr="00EA536F">
        <w:rPr>
          <w:rFonts w:ascii="Times New Roman" w:hAnsi="Times New Roman" w:cs="Times New Roman"/>
          <w:color w:val="000000" w:themeColor="text1"/>
          <w:sz w:val="28"/>
          <w:szCs w:val="28"/>
        </w:rPr>
        <w:t xml:space="preserve">– ЧЦСТРИ ВОС). Данное предприятие выпускает </w:t>
      </w:r>
      <w:r w:rsidRPr="00EA536F">
        <w:rPr>
          <w:rFonts w:ascii="Times New Roman" w:hAnsi="Times New Roman" w:cs="Times New Roman"/>
          <w:color w:val="000000" w:themeColor="text1"/>
          <w:sz w:val="28"/>
          <w:szCs w:val="28"/>
        </w:rPr>
        <w:lastRenderedPageBreak/>
        <w:t>ватные и пружинные матрацы, подушки, одеяла, постельные принадлежности.</w:t>
      </w:r>
      <w:r>
        <w:rPr>
          <w:rFonts w:ascii="Times New Roman" w:hAnsi="Times New Roman" w:cs="Times New Roman"/>
          <w:color w:val="000000" w:themeColor="text1"/>
          <w:sz w:val="28"/>
          <w:szCs w:val="28"/>
        </w:rPr>
        <w:t xml:space="preserve"> Однако</w:t>
      </w:r>
      <w:r w:rsidRPr="00EA536F">
        <w:rPr>
          <w:rFonts w:ascii="Times New Roman" w:hAnsi="Times New Roman" w:cs="Times New Roman"/>
          <w:color w:val="000000" w:themeColor="text1"/>
          <w:sz w:val="28"/>
          <w:szCs w:val="28"/>
        </w:rPr>
        <w:t xml:space="preserve"> численность работающих на данном предприятии инвалидов стабильно снижается. Так, в 70-80-е </w:t>
      </w:r>
      <w:r>
        <w:rPr>
          <w:rFonts w:ascii="Times New Roman" w:hAnsi="Times New Roman" w:cs="Times New Roman"/>
          <w:color w:val="000000" w:themeColor="text1"/>
          <w:sz w:val="28"/>
          <w:szCs w:val="28"/>
        </w:rPr>
        <w:t>годы</w:t>
      </w:r>
      <w:r w:rsidRPr="00EA536F">
        <w:rPr>
          <w:rFonts w:ascii="Times New Roman" w:hAnsi="Times New Roman" w:cs="Times New Roman"/>
          <w:color w:val="000000" w:themeColor="text1"/>
          <w:sz w:val="28"/>
          <w:szCs w:val="28"/>
        </w:rPr>
        <w:t xml:space="preserve"> ХХ </w:t>
      </w:r>
      <w:r>
        <w:rPr>
          <w:rFonts w:ascii="Times New Roman" w:hAnsi="Times New Roman" w:cs="Times New Roman"/>
          <w:color w:val="000000" w:themeColor="text1"/>
          <w:sz w:val="28"/>
          <w:szCs w:val="28"/>
        </w:rPr>
        <w:t>века</w:t>
      </w:r>
      <w:r w:rsidRPr="00EA536F">
        <w:rPr>
          <w:rFonts w:ascii="Times New Roman" w:hAnsi="Times New Roman" w:cs="Times New Roman"/>
          <w:color w:val="000000" w:themeColor="text1"/>
          <w:sz w:val="28"/>
          <w:szCs w:val="28"/>
        </w:rPr>
        <w:t xml:space="preserve"> на предприятии трудились около 200 человек, из них инвалидов по зрению –  120 человек. В настоящее время на данном пред</w:t>
      </w:r>
      <w:r>
        <w:rPr>
          <w:rFonts w:ascii="Times New Roman" w:hAnsi="Times New Roman" w:cs="Times New Roman"/>
          <w:color w:val="000000" w:themeColor="text1"/>
          <w:sz w:val="28"/>
          <w:szCs w:val="28"/>
        </w:rPr>
        <w:t>приятии трудятся 36 человек. П</w:t>
      </w:r>
      <w:r w:rsidRPr="00EA536F">
        <w:rPr>
          <w:rFonts w:ascii="Times New Roman" w:hAnsi="Times New Roman" w:cs="Times New Roman"/>
          <w:color w:val="000000" w:themeColor="text1"/>
          <w:sz w:val="28"/>
          <w:szCs w:val="28"/>
        </w:rPr>
        <w:t>роизводственные мощности ЧЦСТРИ ВОС загружены не полностью, осваивается новый профиль – изготовление рабочих перчаток, что позволило бы трудоустроить ещ</w:t>
      </w:r>
      <w:r>
        <w:rPr>
          <w:rFonts w:ascii="Times New Roman" w:hAnsi="Times New Roman" w:cs="Times New Roman"/>
          <w:color w:val="000000" w:themeColor="text1"/>
          <w:sz w:val="28"/>
          <w:szCs w:val="28"/>
        </w:rPr>
        <w:t>е</w:t>
      </w:r>
      <w:r w:rsidRPr="00EA536F">
        <w:rPr>
          <w:rFonts w:ascii="Times New Roman" w:hAnsi="Times New Roman" w:cs="Times New Roman"/>
          <w:color w:val="000000" w:themeColor="text1"/>
          <w:sz w:val="28"/>
          <w:szCs w:val="28"/>
        </w:rPr>
        <w:t xml:space="preserve"> нескольких инвалидов. Однако объективные трудности (ограниченный рынок сбыта продукции, высокие издержки производства, применение малопроизводительного труда инвалидов) не позволяют предприятию решить данную проблему самостоятельно.</w:t>
      </w:r>
    </w:p>
    <w:p w:rsidR="005D33E9" w:rsidRDefault="005D33E9" w:rsidP="000C430A">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EA536F">
        <w:rPr>
          <w:rFonts w:ascii="Times New Roman" w:hAnsi="Times New Roman" w:cs="Times New Roman"/>
          <w:color w:val="000000" w:themeColor="text1"/>
          <w:sz w:val="28"/>
          <w:szCs w:val="28"/>
        </w:rPr>
        <w:t>омощь</w:t>
      </w:r>
      <w:r>
        <w:rPr>
          <w:rFonts w:ascii="Times New Roman" w:hAnsi="Times New Roman" w:cs="Times New Roman"/>
          <w:color w:val="000000" w:themeColor="text1"/>
          <w:sz w:val="28"/>
          <w:szCs w:val="28"/>
        </w:rPr>
        <w:t>, оказываемая</w:t>
      </w:r>
      <w:r w:rsidRPr="00EA536F">
        <w:rPr>
          <w:rFonts w:ascii="Times New Roman" w:hAnsi="Times New Roman" w:cs="Times New Roman"/>
          <w:color w:val="000000" w:themeColor="text1"/>
          <w:sz w:val="28"/>
          <w:szCs w:val="28"/>
        </w:rPr>
        <w:t xml:space="preserve"> предприятию Правительством края в рамках реализации закона Забайкальского края от 25</w:t>
      </w:r>
      <w:r>
        <w:rPr>
          <w:rFonts w:ascii="Times New Roman" w:hAnsi="Times New Roman" w:cs="Times New Roman"/>
          <w:color w:val="000000" w:themeColor="text1"/>
          <w:sz w:val="28"/>
          <w:szCs w:val="28"/>
        </w:rPr>
        <w:t xml:space="preserve"> марта</w:t>
      </w:r>
      <w:r w:rsidRPr="00EA536F">
        <w:rPr>
          <w:rFonts w:ascii="Times New Roman" w:hAnsi="Times New Roman" w:cs="Times New Roman"/>
          <w:color w:val="000000" w:themeColor="text1"/>
          <w:sz w:val="28"/>
          <w:szCs w:val="28"/>
        </w:rPr>
        <w:t xml:space="preserve"> 2009 г</w:t>
      </w:r>
      <w:r>
        <w:rPr>
          <w:rFonts w:ascii="Times New Roman" w:hAnsi="Times New Roman" w:cs="Times New Roman"/>
          <w:color w:val="000000" w:themeColor="text1"/>
          <w:sz w:val="28"/>
          <w:szCs w:val="28"/>
        </w:rPr>
        <w:t>ода</w:t>
      </w:r>
      <w:r w:rsidRPr="00EA536F">
        <w:rPr>
          <w:rFonts w:ascii="Times New Roman" w:hAnsi="Times New Roman" w:cs="Times New Roman"/>
          <w:color w:val="000000" w:themeColor="text1"/>
          <w:sz w:val="28"/>
          <w:szCs w:val="28"/>
        </w:rPr>
        <w:t xml:space="preserve"> № 151</w:t>
      </w:r>
      <w:r>
        <w:rPr>
          <w:rFonts w:ascii="Times New Roman" w:hAnsi="Times New Roman" w:cs="Times New Roman"/>
          <w:color w:val="000000" w:themeColor="text1"/>
          <w:sz w:val="28"/>
          <w:szCs w:val="28"/>
        </w:rPr>
        <w:t>-</w:t>
      </w:r>
      <w:r w:rsidRPr="00EA536F">
        <w:rPr>
          <w:rFonts w:ascii="Times New Roman" w:hAnsi="Times New Roman" w:cs="Times New Roman"/>
          <w:color w:val="000000" w:themeColor="text1"/>
          <w:sz w:val="28"/>
          <w:szCs w:val="28"/>
        </w:rPr>
        <w:t>ЗЗК «О государственной поддержке общественных объединений и организаций инвалидов»</w:t>
      </w:r>
      <w:r>
        <w:rPr>
          <w:rFonts w:ascii="Times New Roman" w:hAnsi="Times New Roman" w:cs="Times New Roman"/>
          <w:color w:val="000000" w:themeColor="text1"/>
          <w:sz w:val="28"/>
          <w:szCs w:val="28"/>
        </w:rPr>
        <w:t>,</w:t>
      </w:r>
      <w:r w:rsidRPr="00EA53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EA536F">
        <w:rPr>
          <w:rFonts w:ascii="Times New Roman" w:hAnsi="Times New Roman" w:cs="Times New Roman"/>
          <w:color w:val="000000" w:themeColor="text1"/>
          <w:sz w:val="28"/>
          <w:szCs w:val="28"/>
        </w:rPr>
        <w:t xml:space="preserve">путем предоставления субсидии на компенсацию 50% </w:t>
      </w:r>
      <w:r>
        <w:rPr>
          <w:rFonts w:ascii="Times New Roman" w:hAnsi="Times New Roman" w:cs="Times New Roman"/>
          <w:color w:val="000000" w:themeColor="text1"/>
          <w:sz w:val="28"/>
          <w:szCs w:val="28"/>
        </w:rPr>
        <w:t xml:space="preserve"> </w:t>
      </w:r>
      <w:r w:rsidRPr="00EA536F">
        <w:rPr>
          <w:rFonts w:ascii="Times New Roman" w:hAnsi="Times New Roman" w:cs="Times New Roman"/>
          <w:color w:val="000000" w:themeColor="text1"/>
          <w:sz w:val="28"/>
          <w:szCs w:val="28"/>
        </w:rPr>
        <w:t>затрат по потребленным энергоресурсам, принципиально изменить сложившуюся ситуацию не может.</w:t>
      </w:r>
      <w:r>
        <w:rPr>
          <w:rFonts w:ascii="Times New Roman" w:hAnsi="Times New Roman" w:cs="Times New Roman"/>
          <w:color w:val="000000" w:themeColor="text1"/>
          <w:sz w:val="28"/>
          <w:szCs w:val="28"/>
        </w:rPr>
        <w:t xml:space="preserve"> </w:t>
      </w:r>
    </w:p>
    <w:p w:rsidR="005D33E9" w:rsidRPr="00EA536F" w:rsidRDefault="005D33E9" w:rsidP="000C430A">
      <w:pPr>
        <w:spacing w:after="0" w:line="240" w:lineRule="auto"/>
        <w:ind w:firstLine="708"/>
        <w:jc w:val="both"/>
        <w:rPr>
          <w:rFonts w:ascii="Times New Roman" w:hAnsi="Times New Roman" w:cs="Times New Roman"/>
          <w:color w:val="000000" w:themeColor="text1"/>
          <w:sz w:val="28"/>
          <w:szCs w:val="28"/>
        </w:rPr>
      </w:pPr>
      <w:r w:rsidRPr="00EA536F">
        <w:rPr>
          <w:rFonts w:ascii="Times New Roman" w:hAnsi="Times New Roman" w:cs="Times New Roman"/>
          <w:color w:val="000000" w:themeColor="text1"/>
          <w:sz w:val="28"/>
          <w:szCs w:val="28"/>
        </w:rPr>
        <w:t>С целью организации стабильной работы уникального для края предприятия ЧЦСТРИ ВОС и организации новых рабочих мест  необходимо  рассмотреть вопрос об оказании данному предприятию поддержки в форме размещения социального заказа на изготовление продукции для больниц, детских садов, интернатов и других государственных учреждений социальной сферы.</w:t>
      </w:r>
      <w:r>
        <w:rPr>
          <w:rFonts w:ascii="Times New Roman" w:hAnsi="Times New Roman" w:cs="Times New Roman"/>
          <w:color w:val="000000" w:themeColor="text1"/>
          <w:sz w:val="28"/>
          <w:szCs w:val="28"/>
        </w:rPr>
        <w:t xml:space="preserve"> </w:t>
      </w:r>
      <w:r w:rsidRPr="00EA536F">
        <w:rPr>
          <w:rFonts w:ascii="Times New Roman" w:hAnsi="Times New Roman" w:cs="Times New Roman"/>
          <w:color w:val="000000" w:themeColor="text1"/>
          <w:sz w:val="28"/>
          <w:szCs w:val="28"/>
        </w:rPr>
        <w:t>Надеемся, что депутаты Законодательного Собрания края не останутся в стороне от проблем данного предприятия.</w:t>
      </w:r>
    </w:p>
    <w:p w:rsidR="005D33E9" w:rsidRPr="00EA536F" w:rsidRDefault="005D33E9" w:rsidP="000C430A">
      <w:pPr>
        <w:pStyle w:val="9"/>
        <w:shd w:val="clear" w:color="auto" w:fill="auto"/>
        <w:spacing w:after="0" w:line="240" w:lineRule="auto"/>
        <w:ind w:left="40" w:firstLine="680"/>
        <w:rPr>
          <w:rFonts w:ascii="Times New Roman" w:hAnsi="Times New Roman" w:cs="Times New Roman"/>
        </w:rPr>
      </w:pPr>
      <w:r w:rsidRPr="00EA536F">
        <w:rPr>
          <w:rFonts w:ascii="Times New Roman" w:hAnsi="Times New Roman" w:cs="Times New Roman"/>
        </w:rPr>
        <w:t xml:space="preserve">Вопросы защиты прав граждан с ограниченными возможностями здоровья, их личные обращения находятся на постоянном контроле у Уполномоченного, в </w:t>
      </w:r>
      <w:r>
        <w:rPr>
          <w:rFonts w:ascii="Times New Roman" w:hAnsi="Times New Roman" w:cs="Times New Roman"/>
        </w:rPr>
        <w:t>отчетном</w:t>
      </w:r>
      <w:r w:rsidRPr="00EA536F">
        <w:rPr>
          <w:rFonts w:ascii="Times New Roman" w:hAnsi="Times New Roman" w:cs="Times New Roman"/>
        </w:rPr>
        <w:t xml:space="preserve"> году поступило 19 обращений от инвалидов и членов их семей, </w:t>
      </w:r>
      <w:r>
        <w:rPr>
          <w:rFonts w:ascii="Times New Roman" w:hAnsi="Times New Roman" w:cs="Times New Roman"/>
        </w:rPr>
        <w:t>по всем приняты меры реагирования.</w:t>
      </w:r>
    </w:p>
    <w:p w:rsidR="005D33E9" w:rsidRPr="00EA536F" w:rsidRDefault="005D33E9" w:rsidP="000C430A">
      <w:pPr>
        <w:spacing w:after="0" w:line="240" w:lineRule="auto"/>
        <w:ind w:firstLine="709"/>
        <w:jc w:val="both"/>
        <w:rPr>
          <w:rFonts w:ascii="Times New Roman" w:hAnsi="Times New Roman" w:cs="Times New Roman"/>
          <w:b/>
          <w:sz w:val="28"/>
          <w:szCs w:val="28"/>
        </w:rPr>
      </w:pPr>
      <w:r w:rsidRPr="00EA536F">
        <w:rPr>
          <w:rFonts w:ascii="Times New Roman" w:hAnsi="Times New Roman" w:cs="Times New Roman"/>
          <w:b/>
          <w:sz w:val="28"/>
          <w:szCs w:val="28"/>
        </w:rPr>
        <w:t xml:space="preserve">Так, </w:t>
      </w:r>
      <w:r>
        <w:rPr>
          <w:rFonts w:ascii="Times New Roman" w:hAnsi="Times New Roman" w:cs="Times New Roman"/>
          <w:b/>
          <w:sz w:val="28"/>
          <w:szCs w:val="28"/>
        </w:rPr>
        <w:t>по вопросу оказания</w:t>
      </w:r>
      <w:r w:rsidRPr="00EA536F">
        <w:rPr>
          <w:rFonts w:ascii="Times New Roman" w:hAnsi="Times New Roman" w:cs="Times New Roman"/>
          <w:b/>
          <w:sz w:val="28"/>
          <w:szCs w:val="28"/>
        </w:rPr>
        <w:t xml:space="preserve"> содействия в улучшении жилищных условий обратилась гражданка У., </w:t>
      </w:r>
      <w:r>
        <w:rPr>
          <w:rFonts w:ascii="Times New Roman" w:hAnsi="Times New Roman" w:cs="Times New Roman"/>
          <w:b/>
          <w:sz w:val="28"/>
          <w:szCs w:val="28"/>
        </w:rPr>
        <w:t xml:space="preserve"> являющаяся </w:t>
      </w:r>
      <w:r w:rsidRPr="00EA536F">
        <w:rPr>
          <w:rFonts w:ascii="Times New Roman" w:hAnsi="Times New Roman" w:cs="Times New Roman"/>
          <w:b/>
          <w:sz w:val="28"/>
          <w:szCs w:val="28"/>
        </w:rPr>
        <w:t>инвалид</w:t>
      </w:r>
      <w:r>
        <w:rPr>
          <w:rFonts w:ascii="Times New Roman" w:hAnsi="Times New Roman" w:cs="Times New Roman"/>
          <w:b/>
          <w:sz w:val="28"/>
          <w:szCs w:val="28"/>
        </w:rPr>
        <w:t xml:space="preserve">ом </w:t>
      </w:r>
      <w:r>
        <w:rPr>
          <w:rFonts w:ascii="Times New Roman" w:hAnsi="Times New Roman" w:cs="Times New Roman"/>
          <w:b/>
          <w:sz w:val="28"/>
          <w:szCs w:val="28"/>
          <w:lang w:val="en-US"/>
        </w:rPr>
        <w:t>III</w:t>
      </w:r>
      <w:r>
        <w:rPr>
          <w:rFonts w:ascii="Times New Roman" w:hAnsi="Times New Roman" w:cs="Times New Roman"/>
          <w:b/>
          <w:sz w:val="28"/>
          <w:szCs w:val="28"/>
        </w:rPr>
        <w:t xml:space="preserve"> группы</w:t>
      </w:r>
      <w:r w:rsidRPr="00EA536F">
        <w:rPr>
          <w:rFonts w:ascii="Times New Roman" w:hAnsi="Times New Roman" w:cs="Times New Roman"/>
          <w:b/>
          <w:sz w:val="28"/>
          <w:szCs w:val="28"/>
        </w:rPr>
        <w:t xml:space="preserve">. Заявительница оказалась в трудной жизненной ситуации, поскольку не имеет работы, проживает вместе с малолетней дочерью-инвалидом на пенсию 8,8 тысяч рублей. Занимаемая </w:t>
      </w:r>
      <w:r>
        <w:rPr>
          <w:rFonts w:ascii="Times New Roman" w:hAnsi="Times New Roman" w:cs="Times New Roman"/>
          <w:b/>
          <w:sz w:val="28"/>
          <w:szCs w:val="28"/>
        </w:rPr>
        <w:t xml:space="preserve">ими </w:t>
      </w:r>
      <w:r w:rsidRPr="00EA536F">
        <w:rPr>
          <w:rFonts w:ascii="Times New Roman" w:hAnsi="Times New Roman" w:cs="Times New Roman"/>
          <w:b/>
          <w:sz w:val="28"/>
          <w:szCs w:val="28"/>
        </w:rPr>
        <w:t>комната в общежитии не соответствует санитарным нормам, из-за чего ребенок часто болеет. Уполномоченный обратился к главе администрации городского округа «Город Чита» с ходатайством о решении жилищной проблемы заявительницы.  Главой администрации Железнодорожного административного района ГО «Город Чита» принято решение о выделении семье У. нового жилого помещения.</w:t>
      </w:r>
      <w:r w:rsidRPr="00EA536F">
        <w:rPr>
          <w:rFonts w:ascii="Times New Roman" w:hAnsi="Times New Roman" w:cs="Times New Roman"/>
          <w:b/>
          <w:sz w:val="28"/>
          <w:szCs w:val="28"/>
        </w:rPr>
        <w:tab/>
        <w:t xml:space="preserve"> </w:t>
      </w:r>
    </w:p>
    <w:p w:rsidR="005D33E9" w:rsidRPr="00EA536F" w:rsidRDefault="005D33E9" w:rsidP="000C430A">
      <w:pPr>
        <w:pStyle w:val="9"/>
        <w:shd w:val="clear" w:color="auto" w:fill="auto"/>
        <w:spacing w:after="0" w:line="240" w:lineRule="auto"/>
        <w:ind w:left="40" w:firstLine="680"/>
        <w:rPr>
          <w:rFonts w:ascii="Times New Roman" w:hAnsi="Times New Roman" w:cs="Times New Roman"/>
          <w:b/>
        </w:rPr>
      </w:pPr>
      <w:proofErr w:type="gramStart"/>
      <w:r w:rsidRPr="00EA536F">
        <w:rPr>
          <w:rFonts w:ascii="Times New Roman" w:hAnsi="Times New Roman" w:cs="Times New Roman"/>
          <w:b/>
        </w:rPr>
        <w:t xml:space="preserve">В своем обращении гражданка Д. указывает, что ее мать М. является инвалидом  первой группы, ей 84 года, проживает в п. </w:t>
      </w:r>
      <w:proofErr w:type="spellStart"/>
      <w:r w:rsidRPr="00EA536F">
        <w:rPr>
          <w:rFonts w:ascii="Times New Roman" w:hAnsi="Times New Roman" w:cs="Times New Roman"/>
          <w:b/>
        </w:rPr>
        <w:t>Жирекен</w:t>
      </w:r>
      <w:proofErr w:type="spellEnd"/>
      <w:r w:rsidRPr="00EA536F">
        <w:rPr>
          <w:rFonts w:ascii="Times New Roman" w:hAnsi="Times New Roman" w:cs="Times New Roman"/>
          <w:b/>
        </w:rPr>
        <w:t xml:space="preserve"> Чернышевского района, в силу имеющихся заболеваний нетранспортабельна, не может пользоваться туалетом или судном, однако получить бесплатно памперсы не может, поскольку запись в </w:t>
      </w:r>
      <w:r w:rsidRPr="00EA536F">
        <w:rPr>
          <w:rFonts w:ascii="Times New Roman" w:hAnsi="Times New Roman" w:cs="Times New Roman"/>
          <w:b/>
        </w:rPr>
        <w:lastRenderedPageBreak/>
        <w:t xml:space="preserve">истории болезни о необходимости в их использовании должен сделать врач-уролог, который в п. </w:t>
      </w:r>
      <w:proofErr w:type="spellStart"/>
      <w:r w:rsidRPr="00EA536F">
        <w:rPr>
          <w:rFonts w:ascii="Times New Roman" w:hAnsi="Times New Roman" w:cs="Times New Roman"/>
          <w:b/>
        </w:rPr>
        <w:t>Жирекен</w:t>
      </w:r>
      <w:proofErr w:type="spellEnd"/>
      <w:r w:rsidRPr="00EA536F">
        <w:rPr>
          <w:rFonts w:ascii="Times New Roman" w:hAnsi="Times New Roman" w:cs="Times New Roman"/>
          <w:b/>
        </w:rPr>
        <w:t xml:space="preserve"> отсутствует.</w:t>
      </w:r>
      <w:proofErr w:type="gramEnd"/>
      <w:r w:rsidRPr="00EA536F">
        <w:rPr>
          <w:rFonts w:ascii="Times New Roman" w:hAnsi="Times New Roman" w:cs="Times New Roman"/>
          <w:b/>
        </w:rPr>
        <w:t xml:space="preserve"> Самостоятельно приобрести памперсы их семья не может из-за их отсутствия в розничной сети. Данная проблема была решена совместно с Министром здравоохранения Забайкальского края. М. осмотрена и обследована специалистами ГУЗ «Чернышевская ЦРБ» на дому, оформлена необходимая документация для обеспечения </w:t>
      </w:r>
      <w:r>
        <w:rPr>
          <w:rFonts w:ascii="Times New Roman" w:hAnsi="Times New Roman" w:cs="Times New Roman"/>
          <w:b/>
        </w:rPr>
        <w:t>ее</w:t>
      </w:r>
      <w:r w:rsidRPr="00EA536F">
        <w:rPr>
          <w:rFonts w:ascii="Times New Roman" w:hAnsi="Times New Roman" w:cs="Times New Roman"/>
          <w:b/>
        </w:rPr>
        <w:t xml:space="preserve"> абсорбирующим бельем и комнатной креслом-коляской, за ней будет организовано медицинское наблюдение.</w:t>
      </w:r>
    </w:p>
    <w:p w:rsidR="005D33E9" w:rsidRPr="00EA536F" w:rsidRDefault="002E57F2" w:rsidP="000C430A">
      <w:pPr>
        <w:pStyle w:val="a5"/>
        <w:ind w:firstLine="709"/>
        <w:jc w:val="both"/>
        <w:rPr>
          <w:b/>
          <w:sz w:val="28"/>
          <w:szCs w:val="28"/>
        </w:rPr>
      </w:pPr>
      <w:r>
        <w:rPr>
          <w:b/>
          <w:sz w:val="28"/>
          <w:szCs w:val="28"/>
        </w:rPr>
        <w:t>С</w:t>
      </w:r>
      <w:r w:rsidR="005D33E9" w:rsidRPr="00EA536F">
        <w:rPr>
          <w:b/>
          <w:sz w:val="28"/>
          <w:szCs w:val="28"/>
        </w:rPr>
        <w:t xml:space="preserve"> коллективной жалобой обратились граждане с ограниченными возможностями здоровья, </w:t>
      </w:r>
      <w:r w:rsidR="005D33E9">
        <w:rPr>
          <w:b/>
          <w:sz w:val="28"/>
          <w:szCs w:val="28"/>
        </w:rPr>
        <w:t>проходящие</w:t>
      </w:r>
      <w:r w:rsidR="005D33E9" w:rsidRPr="00EA536F">
        <w:rPr>
          <w:b/>
          <w:sz w:val="28"/>
          <w:szCs w:val="28"/>
        </w:rPr>
        <w:t xml:space="preserve"> реабилитацию в ГБУСО «ЦНРСРИ «Росток» и сообщили, что в данном центре работает изостудия «Фантазия». Реабилитация в изостудии давала положительные результаты. Как следует из письма заявителей: «Реабилитация в виде творчества радовала, вдохновляла, помогала справляться с нашими недугами». Также важную роль для граждан играло общение с людьми, которые увлечены творчеством. Однако с приходом нового директора центра «Росток» должность руководителя изостудии была сокращена, что вызвало обеспокоенность граждан, поскольку данная ситуация отрицательно повлияла на дальнейшие положительные результаты работы изостудии. После обращения Уполномоченного в Министерство труда и социальной защиты населения края, вопрос заявителей был решен положительно, </w:t>
      </w:r>
      <w:r w:rsidR="005D33E9">
        <w:rPr>
          <w:b/>
          <w:sz w:val="28"/>
          <w:szCs w:val="28"/>
        </w:rPr>
        <w:t xml:space="preserve">работа изостудии продолжена </w:t>
      </w:r>
      <w:r w:rsidR="005D33E9" w:rsidRPr="00EA536F">
        <w:rPr>
          <w:b/>
          <w:sz w:val="28"/>
          <w:szCs w:val="28"/>
        </w:rPr>
        <w:t>в рамках проекта «Забота о старшем поколении».</w:t>
      </w:r>
    </w:p>
    <w:p w:rsidR="005D33E9" w:rsidRPr="00EA536F" w:rsidRDefault="005D33E9" w:rsidP="000C430A">
      <w:pPr>
        <w:pStyle w:val="9"/>
        <w:shd w:val="clear" w:color="auto" w:fill="auto"/>
        <w:spacing w:after="0" w:line="240" w:lineRule="auto"/>
        <w:ind w:left="40" w:firstLine="680"/>
        <w:rPr>
          <w:rFonts w:ascii="Times New Roman" w:hAnsi="Times New Roman" w:cs="Times New Roman"/>
        </w:rPr>
      </w:pPr>
      <w:r w:rsidRPr="00EA536F">
        <w:rPr>
          <w:rFonts w:ascii="Times New Roman" w:hAnsi="Times New Roman" w:cs="Times New Roman"/>
        </w:rPr>
        <w:t>Среди обращений от данной категории граждан</w:t>
      </w:r>
      <w:r>
        <w:rPr>
          <w:rFonts w:ascii="Times New Roman" w:hAnsi="Times New Roman" w:cs="Times New Roman"/>
        </w:rPr>
        <w:t>, как</w:t>
      </w:r>
      <w:r w:rsidRPr="00EA536F">
        <w:rPr>
          <w:rFonts w:ascii="Times New Roman" w:hAnsi="Times New Roman" w:cs="Times New Roman"/>
        </w:rPr>
        <w:t xml:space="preserve"> наиболее проблемны</w:t>
      </w:r>
      <w:r>
        <w:rPr>
          <w:rFonts w:ascii="Times New Roman" w:hAnsi="Times New Roman" w:cs="Times New Roman"/>
        </w:rPr>
        <w:t>е,</w:t>
      </w:r>
      <w:r w:rsidRPr="00EA536F">
        <w:rPr>
          <w:rFonts w:ascii="Times New Roman" w:hAnsi="Times New Roman" w:cs="Times New Roman"/>
        </w:rPr>
        <w:t xml:space="preserve"> выделяются  вопросы</w:t>
      </w:r>
      <w:r>
        <w:rPr>
          <w:rFonts w:ascii="Times New Roman" w:hAnsi="Times New Roman" w:cs="Times New Roman"/>
        </w:rPr>
        <w:t>, касающиеся</w:t>
      </w:r>
      <w:r w:rsidRPr="00EA536F">
        <w:rPr>
          <w:rFonts w:ascii="Times New Roman" w:hAnsi="Times New Roman" w:cs="Times New Roman"/>
        </w:rPr>
        <w:t xml:space="preserve"> обеспечени</w:t>
      </w:r>
      <w:r>
        <w:rPr>
          <w:rFonts w:ascii="Times New Roman" w:hAnsi="Times New Roman" w:cs="Times New Roman"/>
        </w:rPr>
        <w:t>я</w:t>
      </w:r>
      <w:r w:rsidRPr="00EA536F">
        <w:rPr>
          <w:rFonts w:ascii="Times New Roman" w:hAnsi="Times New Roman" w:cs="Times New Roman"/>
        </w:rPr>
        <w:t xml:space="preserve"> прав на жилище и предоставлени</w:t>
      </w:r>
      <w:r>
        <w:rPr>
          <w:rFonts w:ascii="Times New Roman" w:hAnsi="Times New Roman" w:cs="Times New Roman"/>
        </w:rPr>
        <w:t>е</w:t>
      </w:r>
      <w:r w:rsidRPr="00EA536F">
        <w:rPr>
          <w:rFonts w:ascii="Times New Roman" w:hAnsi="Times New Roman" w:cs="Times New Roman"/>
        </w:rPr>
        <w:t xml:space="preserve"> санаторно-курортного лечения.</w:t>
      </w:r>
    </w:p>
    <w:p w:rsidR="005D33E9" w:rsidRPr="00EA536F" w:rsidRDefault="005D33E9" w:rsidP="000C430A">
      <w:pPr>
        <w:pStyle w:val="9"/>
        <w:shd w:val="clear" w:color="auto" w:fill="auto"/>
        <w:spacing w:after="0" w:line="240" w:lineRule="auto"/>
        <w:ind w:left="40" w:firstLine="680"/>
        <w:rPr>
          <w:rFonts w:ascii="Times New Roman" w:hAnsi="Times New Roman" w:cs="Times New Roman"/>
          <w:b/>
        </w:rPr>
      </w:pPr>
      <w:r w:rsidRPr="00EA536F">
        <w:rPr>
          <w:rFonts w:ascii="Times New Roman" w:hAnsi="Times New Roman" w:cs="Times New Roman"/>
          <w:b/>
        </w:rPr>
        <w:t xml:space="preserve">Так, поступило обращение Е., </w:t>
      </w:r>
      <w:r>
        <w:rPr>
          <w:rFonts w:ascii="Times New Roman" w:hAnsi="Times New Roman" w:cs="Times New Roman"/>
          <w:b/>
        </w:rPr>
        <w:t xml:space="preserve">являющейся </w:t>
      </w:r>
      <w:r w:rsidRPr="00EA536F">
        <w:rPr>
          <w:rFonts w:ascii="Times New Roman" w:hAnsi="Times New Roman" w:cs="Times New Roman"/>
          <w:b/>
        </w:rPr>
        <w:t>инвалид</w:t>
      </w:r>
      <w:r>
        <w:rPr>
          <w:rFonts w:ascii="Times New Roman" w:hAnsi="Times New Roman" w:cs="Times New Roman"/>
          <w:b/>
        </w:rPr>
        <w:t>ом</w:t>
      </w:r>
      <w:r w:rsidRPr="00EA536F">
        <w:rPr>
          <w:rFonts w:ascii="Times New Roman" w:hAnsi="Times New Roman" w:cs="Times New Roman"/>
          <w:b/>
        </w:rPr>
        <w:t xml:space="preserve"> </w:t>
      </w:r>
      <w:r>
        <w:rPr>
          <w:rFonts w:ascii="Times New Roman" w:hAnsi="Times New Roman" w:cs="Times New Roman"/>
          <w:b/>
          <w:lang w:val="en-US"/>
        </w:rPr>
        <w:t>II</w:t>
      </w:r>
      <w:r w:rsidRPr="00EA536F">
        <w:rPr>
          <w:rFonts w:ascii="Times New Roman" w:hAnsi="Times New Roman" w:cs="Times New Roman"/>
          <w:b/>
        </w:rPr>
        <w:t xml:space="preserve"> группы, по вопросу выделения </w:t>
      </w:r>
      <w:r>
        <w:rPr>
          <w:rFonts w:ascii="Times New Roman" w:hAnsi="Times New Roman" w:cs="Times New Roman"/>
          <w:b/>
        </w:rPr>
        <w:t xml:space="preserve">ей </w:t>
      </w:r>
      <w:r w:rsidRPr="00EA536F">
        <w:rPr>
          <w:rFonts w:ascii="Times New Roman" w:hAnsi="Times New Roman" w:cs="Times New Roman"/>
          <w:b/>
        </w:rPr>
        <w:t>путевки на курорт. Она подала заявку на путевку в сентябре 2017 г</w:t>
      </w:r>
      <w:r>
        <w:rPr>
          <w:rFonts w:ascii="Times New Roman" w:hAnsi="Times New Roman" w:cs="Times New Roman"/>
          <w:b/>
        </w:rPr>
        <w:t>ода</w:t>
      </w:r>
      <w:r w:rsidRPr="00EA536F">
        <w:rPr>
          <w:rFonts w:ascii="Times New Roman" w:hAnsi="Times New Roman" w:cs="Times New Roman"/>
          <w:b/>
        </w:rPr>
        <w:t xml:space="preserve">, заявка </w:t>
      </w:r>
      <w:r>
        <w:rPr>
          <w:rFonts w:ascii="Times New Roman" w:hAnsi="Times New Roman" w:cs="Times New Roman"/>
          <w:b/>
        </w:rPr>
        <w:t xml:space="preserve">была </w:t>
      </w:r>
      <w:r w:rsidRPr="00EA536F">
        <w:rPr>
          <w:rFonts w:ascii="Times New Roman" w:hAnsi="Times New Roman" w:cs="Times New Roman"/>
          <w:b/>
        </w:rPr>
        <w:t xml:space="preserve">зарегистрирована под номером 4 969. В 2018 году номер заявки составил 3 327. </w:t>
      </w:r>
      <w:proofErr w:type="gramStart"/>
      <w:r w:rsidRPr="00EA536F">
        <w:rPr>
          <w:rFonts w:ascii="Times New Roman" w:hAnsi="Times New Roman" w:cs="Times New Roman"/>
          <w:b/>
        </w:rPr>
        <w:t>Федеральным законом  от 17</w:t>
      </w:r>
      <w:r>
        <w:rPr>
          <w:rFonts w:ascii="Times New Roman" w:hAnsi="Times New Roman" w:cs="Times New Roman"/>
          <w:b/>
        </w:rPr>
        <w:t xml:space="preserve"> июля </w:t>
      </w:r>
      <w:r w:rsidRPr="00EA536F">
        <w:rPr>
          <w:rFonts w:ascii="Times New Roman" w:hAnsi="Times New Roman" w:cs="Times New Roman"/>
          <w:b/>
        </w:rPr>
        <w:t>1999</w:t>
      </w:r>
      <w:r>
        <w:rPr>
          <w:rFonts w:ascii="Times New Roman" w:hAnsi="Times New Roman" w:cs="Times New Roman"/>
          <w:b/>
        </w:rPr>
        <w:t xml:space="preserve"> года</w:t>
      </w:r>
      <w:r w:rsidRPr="00EA536F">
        <w:rPr>
          <w:rFonts w:ascii="Times New Roman" w:hAnsi="Times New Roman" w:cs="Times New Roman"/>
          <w:b/>
        </w:rPr>
        <w:t xml:space="preserve"> № 178-ФЗ «О государственной социальной помощи» не определены категории граждан, имеющих право на льготное обеспечение санаторно-курортным лечением, </w:t>
      </w:r>
      <w:r>
        <w:rPr>
          <w:rFonts w:ascii="Times New Roman" w:hAnsi="Times New Roman" w:cs="Times New Roman"/>
          <w:b/>
        </w:rPr>
        <w:t xml:space="preserve">и </w:t>
      </w:r>
      <w:r w:rsidRPr="00EA536F">
        <w:rPr>
          <w:rFonts w:ascii="Times New Roman" w:hAnsi="Times New Roman" w:cs="Times New Roman"/>
          <w:b/>
        </w:rPr>
        <w:t>путевки распределяются с соблюдением электронной очереди, принимая во внимание ранее зарег</w:t>
      </w:r>
      <w:r>
        <w:rPr>
          <w:rFonts w:ascii="Times New Roman" w:hAnsi="Times New Roman" w:cs="Times New Roman"/>
          <w:b/>
        </w:rPr>
        <w:t xml:space="preserve">истрированные заявления граждан, следовательно,  </w:t>
      </w:r>
      <w:r w:rsidRPr="00EA536F">
        <w:rPr>
          <w:rFonts w:ascii="Times New Roman" w:hAnsi="Times New Roman" w:cs="Times New Roman"/>
          <w:b/>
        </w:rPr>
        <w:t xml:space="preserve"> Е. может быть обеспечена путевкой только после подхода ее о</w:t>
      </w:r>
      <w:r>
        <w:rPr>
          <w:rFonts w:ascii="Times New Roman" w:hAnsi="Times New Roman" w:cs="Times New Roman"/>
          <w:b/>
        </w:rPr>
        <w:t xml:space="preserve">череди, то есть ориентировочно </w:t>
      </w:r>
      <w:r w:rsidRPr="00EA536F">
        <w:rPr>
          <w:rFonts w:ascii="Times New Roman" w:hAnsi="Times New Roman" w:cs="Times New Roman"/>
          <w:b/>
        </w:rPr>
        <w:t xml:space="preserve">через три года.    </w:t>
      </w:r>
      <w:proofErr w:type="gramEnd"/>
    </w:p>
    <w:p w:rsidR="005D33E9" w:rsidRPr="00EA536F" w:rsidRDefault="005D33E9" w:rsidP="000C430A">
      <w:pPr>
        <w:pStyle w:val="9"/>
        <w:shd w:val="clear" w:color="auto" w:fill="auto"/>
        <w:spacing w:after="0" w:line="240" w:lineRule="auto"/>
        <w:ind w:left="40" w:firstLine="680"/>
        <w:rPr>
          <w:rFonts w:ascii="Times New Roman" w:hAnsi="Times New Roman" w:cs="Times New Roman"/>
        </w:rPr>
      </w:pPr>
      <w:proofErr w:type="gramStart"/>
      <w:r w:rsidRPr="00EA536F">
        <w:rPr>
          <w:rFonts w:ascii="Times New Roman" w:hAnsi="Times New Roman" w:cs="Times New Roman"/>
        </w:rPr>
        <w:t>Действительно, в 2018 году в крае признаны нуждающимися в санаторно-курортном лечении 5,8 тыс. человек, из них не обеспечены путевками 4,3 тыс.</w:t>
      </w:r>
      <w:r>
        <w:rPr>
          <w:rFonts w:ascii="Times New Roman" w:hAnsi="Times New Roman" w:cs="Times New Roman"/>
        </w:rPr>
        <w:t xml:space="preserve"> человек </w:t>
      </w:r>
      <w:r w:rsidRPr="00EA536F">
        <w:rPr>
          <w:rFonts w:ascii="Times New Roman" w:hAnsi="Times New Roman" w:cs="Times New Roman"/>
        </w:rPr>
        <w:t xml:space="preserve"> (74,9%).</w:t>
      </w:r>
      <w:proofErr w:type="gramEnd"/>
      <w:r w:rsidRPr="00EA536F">
        <w:rPr>
          <w:rFonts w:ascii="Times New Roman" w:hAnsi="Times New Roman" w:cs="Times New Roman"/>
        </w:rPr>
        <w:t xml:space="preserve"> Из федерального бюджета на указанные цели выделено 38,9 млн. рублей или 25% от потребности. </w:t>
      </w:r>
    </w:p>
    <w:p w:rsidR="005D33E9" w:rsidRPr="00EA536F" w:rsidRDefault="005D33E9" w:rsidP="000C430A">
      <w:pPr>
        <w:pStyle w:val="9"/>
        <w:shd w:val="clear" w:color="auto" w:fill="auto"/>
        <w:spacing w:after="0" w:line="240" w:lineRule="auto"/>
        <w:ind w:left="40" w:firstLine="680"/>
        <w:rPr>
          <w:rFonts w:ascii="Times New Roman" w:hAnsi="Times New Roman" w:cs="Times New Roman"/>
        </w:rPr>
      </w:pPr>
      <w:r w:rsidRPr="00EA536F">
        <w:rPr>
          <w:rFonts w:ascii="Times New Roman" w:hAnsi="Times New Roman" w:cs="Times New Roman"/>
        </w:rPr>
        <w:t xml:space="preserve">Поскольку обеспечение путевками льготной категории граждан напрямую зависит от объема средств федерального бюджета, доведенного   </w:t>
      </w:r>
      <w:r w:rsidRPr="00EA536F">
        <w:rPr>
          <w:rFonts w:ascii="Times New Roman" w:hAnsi="Times New Roman" w:cs="Times New Roman"/>
        </w:rPr>
        <w:lastRenderedPageBreak/>
        <w:t>региональному отделению Фонда социального страхования,  поэтому разрешить данную проблему на местном уровне невозможно.</w:t>
      </w:r>
    </w:p>
    <w:p w:rsidR="005D33E9" w:rsidRPr="00EA536F" w:rsidRDefault="005D33E9" w:rsidP="000C430A">
      <w:pPr>
        <w:pStyle w:val="9"/>
        <w:shd w:val="clear" w:color="auto" w:fill="auto"/>
        <w:spacing w:after="0" w:line="240" w:lineRule="auto"/>
        <w:ind w:left="40" w:firstLine="680"/>
        <w:rPr>
          <w:rFonts w:ascii="Times New Roman" w:hAnsi="Times New Roman" w:cs="Times New Roman"/>
        </w:rPr>
      </w:pPr>
      <w:r w:rsidRPr="00EA536F">
        <w:rPr>
          <w:rFonts w:ascii="Times New Roman" w:hAnsi="Times New Roman" w:cs="Times New Roman"/>
        </w:rPr>
        <w:t>Инвалиды нередко обращались за защитой своих прав на получение путевок в суд. Однако в последние годы судебная практика в этом вопросе изменилась. Согласно последовательной позиции Верховного Суда Российской Федерации судебные решения по таким исковым удовлетворенным требованиям должны исполняться хронологически с момента обращения заявителя  в региональное отделение Фонда социального страхования, а не с момента  вступления судебного решения в законную силу и это представляется справедливым.</w:t>
      </w:r>
    </w:p>
    <w:p w:rsidR="005D33E9" w:rsidRPr="00EA536F" w:rsidRDefault="005D33E9" w:rsidP="000C430A">
      <w:pPr>
        <w:pStyle w:val="9"/>
        <w:shd w:val="clear" w:color="auto" w:fill="auto"/>
        <w:spacing w:after="0" w:line="240" w:lineRule="auto"/>
        <w:ind w:left="40" w:firstLine="680"/>
        <w:rPr>
          <w:rFonts w:ascii="Times New Roman" w:hAnsi="Times New Roman" w:cs="Times New Roman"/>
        </w:rPr>
      </w:pPr>
      <w:r w:rsidRPr="00EA536F">
        <w:rPr>
          <w:rFonts w:ascii="Times New Roman" w:hAnsi="Times New Roman" w:cs="Times New Roman"/>
        </w:rPr>
        <w:t xml:space="preserve">По нашему мнению, </w:t>
      </w:r>
      <w:r>
        <w:rPr>
          <w:rFonts w:ascii="Times New Roman" w:hAnsi="Times New Roman" w:cs="Times New Roman"/>
        </w:rPr>
        <w:t>необходимо обратиться в федеральный центр об увеличении</w:t>
      </w:r>
      <w:r w:rsidRPr="00933833">
        <w:rPr>
          <w:rFonts w:ascii="Times New Roman" w:hAnsi="Times New Roman" w:cs="Times New Roman"/>
        </w:rPr>
        <w:t xml:space="preserve"> </w:t>
      </w:r>
      <w:r w:rsidRPr="00EA536F">
        <w:rPr>
          <w:rFonts w:ascii="Times New Roman" w:hAnsi="Times New Roman" w:cs="Times New Roman"/>
        </w:rPr>
        <w:t>средств из федерального бюджета</w:t>
      </w:r>
      <w:r>
        <w:rPr>
          <w:rFonts w:ascii="Times New Roman" w:hAnsi="Times New Roman" w:cs="Times New Roman"/>
        </w:rPr>
        <w:t xml:space="preserve"> </w:t>
      </w:r>
      <w:r w:rsidRPr="00EA536F">
        <w:rPr>
          <w:rFonts w:ascii="Times New Roman" w:hAnsi="Times New Roman" w:cs="Times New Roman"/>
        </w:rPr>
        <w:t xml:space="preserve">для обеспечения путевками граждан, </w:t>
      </w:r>
      <w:r>
        <w:rPr>
          <w:rFonts w:ascii="Times New Roman" w:hAnsi="Times New Roman" w:cs="Times New Roman"/>
        </w:rPr>
        <w:t>проживающих в регионах с  тяжелыми климатическими условиями</w:t>
      </w:r>
      <w:r w:rsidRPr="00EA536F">
        <w:rPr>
          <w:rFonts w:ascii="Times New Roman" w:hAnsi="Times New Roman" w:cs="Times New Roman"/>
        </w:rPr>
        <w:t>.</w:t>
      </w:r>
    </w:p>
    <w:p w:rsidR="005D33E9" w:rsidRPr="00EA536F" w:rsidRDefault="005D33E9" w:rsidP="000C430A">
      <w:pPr>
        <w:pStyle w:val="9"/>
        <w:shd w:val="clear" w:color="auto" w:fill="auto"/>
        <w:spacing w:after="0" w:line="240" w:lineRule="auto"/>
        <w:ind w:left="40" w:firstLine="680"/>
        <w:rPr>
          <w:rFonts w:ascii="Times New Roman" w:hAnsi="Times New Roman" w:cs="Times New Roman"/>
        </w:rPr>
      </w:pPr>
      <w:r w:rsidRPr="00EA536F">
        <w:rPr>
          <w:rFonts w:ascii="Times New Roman" w:hAnsi="Times New Roman" w:cs="Times New Roman"/>
        </w:rPr>
        <w:t>Остается острой проблема обеспечения жильем инвалидов и се</w:t>
      </w:r>
      <w:r w:rsidRPr="00EA536F">
        <w:rPr>
          <w:rFonts w:ascii="Times New Roman" w:hAnsi="Times New Roman" w:cs="Times New Roman"/>
        </w:rPr>
        <w:softHyphen/>
        <w:t xml:space="preserve">мей, имеющих детей-инвалидов. Только в реестре ветеранов, инвалидов и семей, имеющих детей-инвалидов, нуждающихся в улучшении жилищных условий, вставших на учет до 1 января 2005 года, состоит 424 человека. В связи с отсутствием свободного муниципального жилья и отсутствием финансирования, очередь на </w:t>
      </w:r>
      <w:r>
        <w:rPr>
          <w:rFonts w:ascii="Times New Roman" w:hAnsi="Times New Roman" w:cs="Times New Roman"/>
        </w:rPr>
        <w:t xml:space="preserve">его </w:t>
      </w:r>
      <w:r w:rsidRPr="00EA536F">
        <w:rPr>
          <w:rFonts w:ascii="Times New Roman" w:hAnsi="Times New Roman" w:cs="Times New Roman"/>
        </w:rPr>
        <w:t>получение практически не снижается.</w:t>
      </w:r>
    </w:p>
    <w:p w:rsidR="005D33E9" w:rsidRPr="00EA536F" w:rsidRDefault="005D33E9" w:rsidP="000C430A">
      <w:pPr>
        <w:pStyle w:val="9"/>
        <w:shd w:val="clear" w:color="auto" w:fill="auto"/>
        <w:spacing w:after="0" w:line="240" w:lineRule="auto"/>
        <w:ind w:left="40" w:firstLine="680"/>
        <w:rPr>
          <w:rFonts w:ascii="Times New Roman" w:hAnsi="Times New Roman" w:cs="Times New Roman"/>
        </w:rPr>
      </w:pPr>
      <w:r w:rsidRPr="00EA536F">
        <w:rPr>
          <w:rFonts w:ascii="Times New Roman" w:hAnsi="Times New Roman" w:cs="Times New Roman"/>
        </w:rPr>
        <w:t>Имеются случаи нарушений прав инвалидов на получение медицинской помощи, соци</w:t>
      </w:r>
      <w:r w:rsidRPr="00EA536F">
        <w:rPr>
          <w:rFonts w:ascii="Times New Roman" w:hAnsi="Times New Roman" w:cs="Times New Roman"/>
        </w:rPr>
        <w:softHyphen/>
        <w:t>ального обслуживания, лекарственными препаратами, техническими средствами реа</w:t>
      </w:r>
      <w:r w:rsidRPr="00EA536F">
        <w:rPr>
          <w:rFonts w:ascii="Times New Roman" w:hAnsi="Times New Roman" w:cs="Times New Roman"/>
        </w:rPr>
        <w:softHyphen/>
        <w:t>билитации, беспрепят</w:t>
      </w:r>
      <w:r w:rsidRPr="00EA536F">
        <w:rPr>
          <w:rFonts w:ascii="Times New Roman" w:hAnsi="Times New Roman" w:cs="Times New Roman"/>
        </w:rPr>
        <w:softHyphen/>
        <w:t xml:space="preserve">ственный доступ к объектам транспорта </w:t>
      </w:r>
      <w:r w:rsidRPr="00EA536F">
        <w:rPr>
          <w:rStyle w:val="11"/>
          <w:rFonts w:ascii="Times New Roman" w:hAnsi="Times New Roman" w:cs="Times New Roman"/>
        </w:rPr>
        <w:t xml:space="preserve">и </w:t>
      </w:r>
      <w:r w:rsidRPr="00EA536F">
        <w:rPr>
          <w:rFonts w:ascii="Times New Roman" w:hAnsi="Times New Roman" w:cs="Times New Roman"/>
        </w:rPr>
        <w:t>социальной инфраструктуры. Не всегда инвалиды, особенно проживающие в отдаленных местностях, обладают полной информацией о своих правах и способах их защиты.</w:t>
      </w:r>
    </w:p>
    <w:p w:rsidR="005D33E9" w:rsidRPr="00EA536F" w:rsidRDefault="005D33E9" w:rsidP="000C430A">
      <w:pPr>
        <w:pStyle w:val="9"/>
        <w:shd w:val="clear" w:color="auto" w:fill="auto"/>
        <w:spacing w:after="0" w:line="240" w:lineRule="auto"/>
        <w:ind w:left="40" w:firstLine="680"/>
        <w:rPr>
          <w:rFonts w:ascii="Times New Roman" w:hAnsi="Times New Roman" w:cs="Times New Roman"/>
        </w:rPr>
      </w:pPr>
      <w:r w:rsidRPr="00EA536F">
        <w:rPr>
          <w:rFonts w:ascii="Times New Roman" w:hAnsi="Times New Roman" w:cs="Times New Roman"/>
        </w:rPr>
        <w:t xml:space="preserve">Оставляет желать лучшего качество технических средств реабилитации. Так, по информации председателя Забайкальской краевой организации Всероссийского общества слепых,  выданные инвалидам специальные устройства для чтения «говорящих» книг не устраивают слабовидящих  по функциональным показателям и непригодны для использования.  </w:t>
      </w:r>
    </w:p>
    <w:p w:rsidR="005D33E9" w:rsidRPr="00EA536F" w:rsidRDefault="005D33E9" w:rsidP="000C430A">
      <w:pPr>
        <w:pStyle w:val="9"/>
        <w:shd w:val="clear" w:color="auto" w:fill="auto"/>
        <w:spacing w:after="0" w:line="240" w:lineRule="auto"/>
        <w:ind w:left="40" w:firstLine="680"/>
        <w:rPr>
          <w:rFonts w:ascii="Times New Roman" w:hAnsi="Times New Roman" w:cs="Times New Roman"/>
        </w:rPr>
      </w:pPr>
      <w:r w:rsidRPr="00EA536F">
        <w:rPr>
          <w:rFonts w:ascii="Times New Roman" w:hAnsi="Times New Roman" w:cs="Times New Roman"/>
        </w:rPr>
        <w:t>Считаем, что одним из способов решени</w:t>
      </w:r>
      <w:r>
        <w:rPr>
          <w:rFonts w:ascii="Times New Roman" w:hAnsi="Times New Roman" w:cs="Times New Roman"/>
        </w:rPr>
        <w:t>я</w:t>
      </w:r>
      <w:r w:rsidRPr="00EA536F">
        <w:rPr>
          <w:rFonts w:ascii="Times New Roman" w:hAnsi="Times New Roman" w:cs="Times New Roman"/>
        </w:rPr>
        <w:t xml:space="preserve"> данной проблемы, а также проблемы получения компенсации за самостоятельно приобретенные средства реабилитации,  могло бы</w:t>
      </w:r>
      <w:r>
        <w:rPr>
          <w:rFonts w:ascii="Times New Roman" w:hAnsi="Times New Roman" w:cs="Times New Roman"/>
        </w:rPr>
        <w:t xml:space="preserve"> стать</w:t>
      </w:r>
      <w:r w:rsidRPr="00EA536F">
        <w:rPr>
          <w:rFonts w:ascii="Times New Roman" w:hAnsi="Times New Roman" w:cs="Times New Roman"/>
        </w:rPr>
        <w:t xml:space="preserve"> введение специальных сертификатов (возможно электронных) выдаваемых инвалидам, </w:t>
      </w:r>
      <w:r>
        <w:rPr>
          <w:rFonts w:ascii="Times New Roman" w:hAnsi="Times New Roman" w:cs="Times New Roman"/>
        </w:rPr>
        <w:t>для чего необходимо принятие соответствующего</w:t>
      </w:r>
      <w:r w:rsidRPr="00EA536F">
        <w:rPr>
          <w:rFonts w:ascii="Times New Roman" w:hAnsi="Times New Roman" w:cs="Times New Roman"/>
        </w:rPr>
        <w:t xml:space="preserve"> нормативн</w:t>
      </w:r>
      <w:r>
        <w:rPr>
          <w:rFonts w:ascii="Times New Roman" w:hAnsi="Times New Roman" w:cs="Times New Roman"/>
        </w:rPr>
        <w:t>ого</w:t>
      </w:r>
      <w:r w:rsidRPr="00EA536F">
        <w:rPr>
          <w:rFonts w:ascii="Times New Roman" w:hAnsi="Times New Roman" w:cs="Times New Roman"/>
        </w:rPr>
        <w:t xml:space="preserve">  акт</w:t>
      </w:r>
      <w:r>
        <w:rPr>
          <w:rFonts w:ascii="Times New Roman" w:hAnsi="Times New Roman" w:cs="Times New Roman"/>
        </w:rPr>
        <w:t>а</w:t>
      </w:r>
      <w:r w:rsidRPr="00EA536F">
        <w:rPr>
          <w:rFonts w:ascii="Times New Roman" w:hAnsi="Times New Roman" w:cs="Times New Roman"/>
        </w:rPr>
        <w:t xml:space="preserve"> на федеральном уровне</w:t>
      </w:r>
      <w:r>
        <w:rPr>
          <w:rFonts w:ascii="Times New Roman" w:hAnsi="Times New Roman" w:cs="Times New Roman"/>
        </w:rPr>
        <w:t>.  Данное</w:t>
      </w:r>
      <w:r w:rsidRPr="00EA536F">
        <w:rPr>
          <w:rFonts w:ascii="Times New Roman" w:hAnsi="Times New Roman" w:cs="Times New Roman"/>
        </w:rPr>
        <w:t xml:space="preserve"> предложение Уполномоченным </w:t>
      </w:r>
      <w:r>
        <w:rPr>
          <w:rFonts w:ascii="Times New Roman" w:hAnsi="Times New Roman" w:cs="Times New Roman"/>
        </w:rPr>
        <w:t>было озвучено</w:t>
      </w:r>
      <w:r w:rsidRPr="00EA536F">
        <w:rPr>
          <w:rFonts w:ascii="Times New Roman" w:hAnsi="Times New Roman" w:cs="Times New Roman"/>
        </w:rPr>
        <w:t xml:space="preserve"> в специальном докладе  «Проблемы защиты прав инвалидов на обеспечение техническими средствами реабилитации».</w:t>
      </w:r>
    </w:p>
    <w:p w:rsidR="005D33E9" w:rsidRPr="00EA536F" w:rsidRDefault="005D33E9" w:rsidP="000C430A">
      <w:pPr>
        <w:pStyle w:val="a5"/>
        <w:ind w:left="60" w:firstLine="680"/>
        <w:jc w:val="both"/>
        <w:rPr>
          <w:sz w:val="28"/>
          <w:szCs w:val="28"/>
        </w:rPr>
      </w:pPr>
      <w:r>
        <w:rPr>
          <w:sz w:val="28"/>
          <w:szCs w:val="28"/>
        </w:rPr>
        <w:t>Вопреки требованиям закона, большая</w:t>
      </w:r>
      <w:r w:rsidRPr="00EA536F">
        <w:rPr>
          <w:sz w:val="28"/>
          <w:szCs w:val="28"/>
        </w:rPr>
        <w:t xml:space="preserve"> часть социально-значимых объектов </w:t>
      </w:r>
      <w:r>
        <w:rPr>
          <w:sz w:val="28"/>
          <w:szCs w:val="28"/>
        </w:rPr>
        <w:t xml:space="preserve">все еще </w:t>
      </w:r>
      <w:r w:rsidRPr="00EA536F">
        <w:rPr>
          <w:sz w:val="28"/>
          <w:szCs w:val="28"/>
        </w:rPr>
        <w:t>остается недоступной для инвалидов и других маломобильных групп населе</w:t>
      </w:r>
      <w:r w:rsidRPr="00EA536F">
        <w:rPr>
          <w:sz w:val="28"/>
          <w:szCs w:val="28"/>
        </w:rPr>
        <w:softHyphen/>
        <w:t xml:space="preserve">ния. Так, в крае из 791 объекта культуры для инвалидов доступны лишь 245, из 350 спортивных объектов - 94, из 6,6 тыс. объектов торговли – 1,8 тыс., из 902 объектов общественного питания – 194. </w:t>
      </w:r>
      <w:r w:rsidRPr="00EA536F">
        <w:rPr>
          <w:sz w:val="28"/>
          <w:szCs w:val="28"/>
        </w:rPr>
        <w:lastRenderedPageBreak/>
        <w:t>Доля адаптированных для инвалидов объектов социальной, транспортной, ин</w:t>
      </w:r>
      <w:r w:rsidRPr="00EA536F">
        <w:rPr>
          <w:sz w:val="28"/>
          <w:szCs w:val="28"/>
        </w:rPr>
        <w:softHyphen/>
        <w:t>женерной инфраструктуры  составляет 55,3%. Почти все гостиницы не приспособлены для размещения в них  инвалидов.</w:t>
      </w:r>
    </w:p>
    <w:p w:rsidR="005D33E9" w:rsidRPr="00EA536F" w:rsidRDefault="005D33E9" w:rsidP="000C430A">
      <w:pPr>
        <w:pStyle w:val="9"/>
        <w:shd w:val="clear" w:color="auto" w:fill="auto"/>
        <w:spacing w:after="0" w:line="240" w:lineRule="auto"/>
        <w:ind w:left="40" w:firstLine="680"/>
        <w:rPr>
          <w:rFonts w:ascii="Times New Roman" w:hAnsi="Times New Roman" w:cs="Times New Roman"/>
        </w:rPr>
      </w:pPr>
      <w:proofErr w:type="gramStart"/>
      <w:r w:rsidRPr="00EA536F">
        <w:rPr>
          <w:rFonts w:ascii="Times New Roman" w:hAnsi="Times New Roman" w:cs="Times New Roman"/>
        </w:rPr>
        <w:t>Имеются факты невыполнения администрациями стационарных учреждений социального обслуживания</w:t>
      </w:r>
      <w:r>
        <w:rPr>
          <w:rFonts w:ascii="Times New Roman" w:hAnsi="Times New Roman" w:cs="Times New Roman"/>
        </w:rPr>
        <w:t>,</w:t>
      </w:r>
      <w:r w:rsidRPr="00EA536F">
        <w:rPr>
          <w:rFonts w:ascii="Times New Roman" w:hAnsi="Times New Roman" w:cs="Times New Roman"/>
        </w:rPr>
        <w:t xml:space="preserve"> находящимися в Черновском районе г. Читы, </w:t>
      </w:r>
      <w:proofErr w:type="spellStart"/>
      <w:r w:rsidRPr="00EA536F">
        <w:rPr>
          <w:rFonts w:ascii="Times New Roman" w:hAnsi="Times New Roman" w:cs="Times New Roman"/>
        </w:rPr>
        <w:t>Александрово</w:t>
      </w:r>
      <w:proofErr w:type="spellEnd"/>
      <w:r w:rsidRPr="00EA536F">
        <w:rPr>
          <w:rFonts w:ascii="Times New Roman" w:hAnsi="Times New Roman" w:cs="Times New Roman"/>
        </w:rPr>
        <w:t xml:space="preserve">-Заводском, Агинском, </w:t>
      </w:r>
      <w:proofErr w:type="spellStart"/>
      <w:r w:rsidRPr="00EA536F">
        <w:rPr>
          <w:rFonts w:ascii="Times New Roman" w:hAnsi="Times New Roman" w:cs="Times New Roman"/>
        </w:rPr>
        <w:t>Кыринском</w:t>
      </w:r>
      <w:proofErr w:type="spellEnd"/>
      <w:r w:rsidRPr="00EA536F">
        <w:rPr>
          <w:rFonts w:ascii="Times New Roman" w:hAnsi="Times New Roman" w:cs="Times New Roman"/>
        </w:rPr>
        <w:t xml:space="preserve">, Нерчинском, </w:t>
      </w:r>
      <w:proofErr w:type="spellStart"/>
      <w:r w:rsidRPr="00EA536F">
        <w:rPr>
          <w:rFonts w:ascii="Times New Roman" w:hAnsi="Times New Roman" w:cs="Times New Roman"/>
        </w:rPr>
        <w:t>Оловяннинском</w:t>
      </w:r>
      <w:proofErr w:type="spellEnd"/>
      <w:r w:rsidRPr="00EA536F">
        <w:rPr>
          <w:rFonts w:ascii="Times New Roman" w:hAnsi="Times New Roman" w:cs="Times New Roman"/>
        </w:rPr>
        <w:t xml:space="preserve">, </w:t>
      </w:r>
      <w:proofErr w:type="spellStart"/>
      <w:r w:rsidRPr="00EA536F">
        <w:rPr>
          <w:rFonts w:ascii="Times New Roman" w:hAnsi="Times New Roman" w:cs="Times New Roman"/>
        </w:rPr>
        <w:t>Балейском</w:t>
      </w:r>
      <w:proofErr w:type="spellEnd"/>
      <w:r w:rsidRPr="00EA536F">
        <w:rPr>
          <w:rFonts w:ascii="Times New Roman" w:hAnsi="Times New Roman" w:cs="Times New Roman"/>
        </w:rPr>
        <w:t xml:space="preserve">, Петровск-Забайкальском, </w:t>
      </w:r>
      <w:proofErr w:type="spellStart"/>
      <w:r w:rsidRPr="00EA536F">
        <w:rPr>
          <w:rFonts w:ascii="Times New Roman" w:hAnsi="Times New Roman" w:cs="Times New Roman"/>
        </w:rPr>
        <w:t>Шилкинском</w:t>
      </w:r>
      <w:proofErr w:type="spellEnd"/>
      <w:r w:rsidRPr="00EA536F">
        <w:rPr>
          <w:rFonts w:ascii="Times New Roman" w:hAnsi="Times New Roman" w:cs="Times New Roman"/>
        </w:rPr>
        <w:t xml:space="preserve"> районах</w:t>
      </w:r>
      <w:r>
        <w:rPr>
          <w:rFonts w:ascii="Times New Roman" w:hAnsi="Times New Roman" w:cs="Times New Roman"/>
        </w:rPr>
        <w:t>,</w:t>
      </w:r>
      <w:r w:rsidRPr="00EA536F">
        <w:rPr>
          <w:rFonts w:ascii="Times New Roman" w:hAnsi="Times New Roman" w:cs="Times New Roman"/>
        </w:rPr>
        <w:t xml:space="preserve">  обязанностей по оказанию содействия проживающим </w:t>
      </w:r>
      <w:r>
        <w:rPr>
          <w:rFonts w:ascii="Times New Roman" w:hAnsi="Times New Roman" w:cs="Times New Roman"/>
        </w:rPr>
        <w:t xml:space="preserve">гражданам </w:t>
      </w:r>
      <w:r w:rsidRPr="00EA536F">
        <w:rPr>
          <w:rFonts w:ascii="Times New Roman" w:hAnsi="Times New Roman" w:cs="Times New Roman"/>
        </w:rPr>
        <w:t>в получении высокотехнологической помощи и оперативного лечения, оформлению рецептов на льготное обеспечение лекарственными препаратами,</w:t>
      </w:r>
      <w:r>
        <w:rPr>
          <w:rFonts w:ascii="Times New Roman" w:hAnsi="Times New Roman" w:cs="Times New Roman"/>
        </w:rPr>
        <w:t xml:space="preserve"> а также факты </w:t>
      </w:r>
      <w:r w:rsidRPr="00EA536F">
        <w:rPr>
          <w:rFonts w:ascii="Times New Roman" w:hAnsi="Times New Roman" w:cs="Times New Roman"/>
        </w:rPr>
        <w:t xml:space="preserve"> незаконного снятия со счета денежных средств после смерти проживающего на организацию его похорон</w:t>
      </w:r>
      <w:r>
        <w:rPr>
          <w:rFonts w:ascii="Times New Roman" w:hAnsi="Times New Roman" w:cs="Times New Roman"/>
        </w:rPr>
        <w:t xml:space="preserve"> и</w:t>
      </w:r>
      <w:proofErr w:type="gramEnd"/>
      <w:r w:rsidRPr="00EA536F">
        <w:rPr>
          <w:rFonts w:ascii="Times New Roman" w:hAnsi="Times New Roman" w:cs="Times New Roman"/>
        </w:rPr>
        <w:t xml:space="preserve"> незаконного снятия денежных средств со счетов инвалидов за </w:t>
      </w:r>
      <w:proofErr w:type="spellStart"/>
      <w:r w:rsidRPr="00EA536F">
        <w:rPr>
          <w:rFonts w:ascii="Times New Roman" w:hAnsi="Times New Roman" w:cs="Times New Roman"/>
        </w:rPr>
        <w:t>неоказанные</w:t>
      </w:r>
      <w:proofErr w:type="spellEnd"/>
      <w:r w:rsidRPr="00EA536F">
        <w:rPr>
          <w:rFonts w:ascii="Times New Roman" w:hAnsi="Times New Roman" w:cs="Times New Roman"/>
        </w:rPr>
        <w:t xml:space="preserve"> услуги. </w:t>
      </w:r>
    </w:p>
    <w:p w:rsidR="005D33E9" w:rsidRPr="00EA536F" w:rsidRDefault="005D33E9" w:rsidP="000C430A">
      <w:pPr>
        <w:pStyle w:val="9"/>
        <w:shd w:val="clear" w:color="auto" w:fill="auto"/>
        <w:spacing w:after="0" w:line="240" w:lineRule="auto"/>
        <w:ind w:left="40" w:firstLine="680"/>
        <w:rPr>
          <w:rFonts w:ascii="Times New Roman" w:hAnsi="Times New Roman" w:cs="Times New Roman"/>
        </w:rPr>
      </w:pPr>
      <w:r w:rsidRPr="00EA536F">
        <w:rPr>
          <w:rFonts w:ascii="Times New Roman" w:hAnsi="Times New Roman" w:cs="Times New Roman"/>
        </w:rPr>
        <w:t>Выявлены факты необеспечения инвалидов техническими средствами реабилитации по вине социальных работников в ГАУСО «</w:t>
      </w:r>
      <w:proofErr w:type="spellStart"/>
      <w:r w:rsidRPr="00EA536F">
        <w:rPr>
          <w:rFonts w:ascii="Times New Roman" w:hAnsi="Times New Roman" w:cs="Times New Roman"/>
        </w:rPr>
        <w:t>Шилкинский</w:t>
      </w:r>
      <w:proofErr w:type="spellEnd"/>
      <w:r w:rsidRPr="00EA536F">
        <w:rPr>
          <w:rFonts w:ascii="Times New Roman" w:hAnsi="Times New Roman" w:cs="Times New Roman"/>
        </w:rPr>
        <w:t xml:space="preserve"> ПНДИ», в </w:t>
      </w:r>
      <w:proofErr w:type="spellStart"/>
      <w:r w:rsidRPr="00EA536F">
        <w:rPr>
          <w:rFonts w:ascii="Times New Roman" w:hAnsi="Times New Roman" w:cs="Times New Roman"/>
        </w:rPr>
        <w:t>Хара-Шибирском</w:t>
      </w:r>
      <w:proofErr w:type="spellEnd"/>
      <w:r w:rsidRPr="00EA536F">
        <w:rPr>
          <w:rFonts w:ascii="Times New Roman" w:hAnsi="Times New Roman" w:cs="Times New Roman"/>
        </w:rPr>
        <w:t xml:space="preserve"> филиале ГУСО «</w:t>
      </w:r>
      <w:proofErr w:type="spellStart"/>
      <w:r w:rsidRPr="00EA536F">
        <w:rPr>
          <w:rFonts w:ascii="Times New Roman" w:hAnsi="Times New Roman" w:cs="Times New Roman"/>
        </w:rPr>
        <w:t>Могойтуйский</w:t>
      </w:r>
      <w:proofErr w:type="spellEnd"/>
      <w:r w:rsidRPr="00EA536F">
        <w:rPr>
          <w:rFonts w:ascii="Times New Roman" w:hAnsi="Times New Roman" w:cs="Times New Roman"/>
        </w:rPr>
        <w:t xml:space="preserve"> комплексный центр социального обслуживания «</w:t>
      </w:r>
      <w:proofErr w:type="spellStart"/>
      <w:r w:rsidRPr="00EA536F">
        <w:rPr>
          <w:rFonts w:ascii="Times New Roman" w:hAnsi="Times New Roman" w:cs="Times New Roman"/>
        </w:rPr>
        <w:t>Элбег</w:t>
      </w:r>
      <w:proofErr w:type="spellEnd"/>
      <w:r w:rsidRPr="00EA536F">
        <w:rPr>
          <w:rFonts w:ascii="Times New Roman" w:hAnsi="Times New Roman" w:cs="Times New Roman"/>
        </w:rPr>
        <w:t>».</w:t>
      </w:r>
    </w:p>
    <w:p w:rsidR="005D33E9" w:rsidRPr="00EA536F" w:rsidRDefault="005D33E9" w:rsidP="000C430A">
      <w:pPr>
        <w:pStyle w:val="9"/>
        <w:shd w:val="clear" w:color="auto" w:fill="auto"/>
        <w:spacing w:after="0" w:line="240" w:lineRule="auto"/>
        <w:ind w:left="40" w:firstLine="680"/>
        <w:rPr>
          <w:rFonts w:ascii="Times New Roman" w:hAnsi="Times New Roman" w:cs="Times New Roman"/>
        </w:rPr>
      </w:pPr>
      <w:r w:rsidRPr="00EA536F">
        <w:rPr>
          <w:rFonts w:ascii="Times New Roman" w:hAnsi="Times New Roman" w:cs="Times New Roman"/>
        </w:rPr>
        <w:t xml:space="preserve">В </w:t>
      </w:r>
      <w:proofErr w:type="spellStart"/>
      <w:r w:rsidRPr="00EA536F">
        <w:rPr>
          <w:rFonts w:ascii="Times New Roman" w:hAnsi="Times New Roman" w:cs="Times New Roman"/>
        </w:rPr>
        <w:t>Ононском</w:t>
      </w:r>
      <w:proofErr w:type="spellEnd"/>
      <w:r w:rsidRPr="00EA536F">
        <w:rPr>
          <w:rFonts w:ascii="Times New Roman" w:hAnsi="Times New Roman" w:cs="Times New Roman"/>
        </w:rPr>
        <w:t xml:space="preserve">, </w:t>
      </w:r>
      <w:proofErr w:type="spellStart"/>
      <w:r w:rsidRPr="00EA536F">
        <w:rPr>
          <w:rFonts w:ascii="Times New Roman" w:hAnsi="Times New Roman" w:cs="Times New Roman"/>
        </w:rPr>
        <w:t>Красночикойском</w:t>
      </w:r>
      <w:proofErr w:type="spellEnd"/>
      <w:r w:rsidRPr="00EA536F">
        <w:rPr>
          <w:rFonts w:ascii="Times New Roman" w:hAnsi="Times New Roman" w:cs="Times New Roman"/>
        </w:rPr>
        <w:t xml:space="preserve">, </w:t>
      </w:r>
      <w:proofErr w:type="spellStart"/>
      <w:r w:rsidRPr="00EA536F">
        <w:rPr>
          <w:rFonts w:ascii="Times New Roman" w:hAnsi="Times New Roman" w:cs="Times New Roman"/>
        </w:rPr>
        <w:t>Александрово</w:t>
      </w:r>
      <w:proofErr w:type="spellEnd"/>
      <w:r w:rsidRPr="00EA536F">
        <w:rPr>
          <w:rFonts w:ascii="Times New Roman" w:hAnsi="Times New Roman" w:cs="Times New Roman"/>
        </w:rPr>
        <w:t xml:space="preserve">-Заводском, </w:t>
      </w:r>
      <w:proofErr w:type="spellStart"/>
      <w:r w:rsidRPr="00EA536F">
        <w:rPr>
          <w:rFonts w:ascii="Times New Roman" w:hAnsi="Times New Roman" w:cs="Times New Roman"/>
        </w:rPr>
        <w:t>Нерчинско</w:t>
      </w:r>
      <w:proofErr w:type="spellEnd"/>
      <w:r w:rsidRPr="00EA536F">
        <w:rPr>
          <w:rFonts w:ascii="Times New Roman" w:hAnsi="Times New Roman" w:cs="Times New Roman"/>
        </w:rPr>
        <w:t xml:space="preserve">-Заводском, </w:t>
      </w:r>
      <w:proofErr w:type="spellStart"/>
      <w:r w:rsidRPr="00EA536F">
        <w:rPr>
          <w:rFonts w:ascii="Times New Roman" w:hAnsi="Times New Roman" w:cs="Times New Roman"/>
        </w:rPr>
        <w:t>Шелопугинском</w:t>
      </w:r>
      <w:proofErr w:type="spellEnd"/>
      <w:r w:rsidRPr="00EA536F">
        <w:rPr>
          <w:rFonts w:ascii="Times New Roman" w:hAnsi="Times New Roman" w:cs="Times New Roman"/>
        </w:rPr>
        <w:t xml:space="preserve">, </w:t>
      </w:r>
      <w:proofErr w:type="spellStart"/>
      <w:r w:rsidRPr="00EA536F">
        <w:rPr>
          <w:rFonts w:ascii="Times New Roman" w:hAnsi="Times New Roman" w:cs="Times New Roman"/>
        </w:rPr>
        <w:t>Могочинском</w:t>
      </w:r>
      <w:proofErr w:type="spellEnd"/>
      <w:r w:rsidRPr="00EA536F">
        <w:rPr>
          <w:rFonts w:ascii="Times New Roman" w:hAnsi="Times New Roman" w:cs="Times New Roman"/>
        </w:rPr>
        <w:t xml:space="preserve"> районах, </w:t>
      </w:r>
      <w:proofErr w:type="spellStart"/>
      <w:r w:rsidRPr="00EA536F">
        <w:rPr>
          <w:rFonts w:ascii="Times New Roman" w:hAnsi="Times New Roman" w:cs="Times New Roman"/>
        </w:rPr>
        <w:t>Ингодинском</w:t>
      </w:r>
      <w:proofErr w:type="spellEnd"/>
      <w:r w:rsidRPr="00EA536F">
        <w:rPr>
          <w:rFonts w:ascii="Times New Roman" w:hAnsi="Times New Roman" w:cs="Times New Roman"/>
        </w:rPr>
        <w:t xml:space="preserve"> районе </w:t>
      </w:r>
      <w:r>
        <w:rPr>
          <w:rFonts w:ascii="Times New Roman" w:hAnsi="Times New Roman" w:cs="Times New Roman"/>
        </w:rPr>
        <w:t xml:space="preserve">   </w:t>
      </w:r>
      <w:r w:rsidRPr="00EA536F">
        <w:rPr>
          <w:rFonts w:ascii="Times New Roman" w:hAnsi="Times New Roman" w:cs="Times New Roman"/>
        </w:rPr>
        <w:t>г.</w:t>
      </w:r>
      <w:r>
        <w:rPr>
          <w:rFonts w:ascii="Times New Roman" w:hAnsi="Times New Roman" w:cs="Times New Roman"/>
        </w:rPr>
        <w:t xml:space="preserve"> </w:t>
      </w:r>
      <w:r w:rsidRPr="00EA536F">
        <w:rPr>
          <w:rFonts w:ascii="Times New Roman" w:hAnsi="Times New Roman" w:cs="Times New Roman"/>
        </w:rPr>
        <w:t>Читы, прокурорами  выявлены нарушения прав инвалидов и престарелых при оказании им социальных услуг на дому, в том числе при оформлении договоров, взимании платы за оказанные услуги, необоснованные отказы в их предоставлении, а также нарушения прав инвалидов на охрану здоровья.</w:t>
      </w:r>
    </w:p>
    <w:p w:rsidR="005D33E9" w:rsidRPr="00365AEF" w:rsidRDefault="005D33E9" w:rsidP="000C430A">
      <w:pPr>
        <w:pStyle w:val="9"/>
        <w:shd w:val="clear" w:color="auto" w:fill="auto"/>
        <w:spacing w:after="0" w:line="240" w:lineRule="auto"/>
        <w:ind w:left="40" w:firstLine="680"/>
        <w:rPr>
          <w:rFonts w:ascii="Times New Roman" w:hAnsi="Times New Roman" w:cs="Times New Roman"/>
        </w:rPr>
      </w:pPr>
      <w:r w:rsidRPr="00EA536F">
        <w:rPr>
          <w:rFonts w:ascii="Times New Roman" w:hAnsi="Times New Roman" w:cs="Times New Roman"/>
        </w:rPr>
        <w:t xml:space="preserve">Уполномоченный в своих отчетных докладах, на Координационном совещании  </w:t>
      </w:r>
      <w:r>
        <w:rPr>
          <w:rFonts w:ascii="Times New Roman" w:hAnsi="Times New Roman" w:cs="Times New Roman"/>
        </w:rPr>
        <w:t>р</w:t>
      </w:r>
      <w:r w:rsidRPr="00EA536F">
        <w:rPr>
          <w:rFonts w:ascii="Times New Roman" w:hAnsi="Times New Roman" w:cs="Times New Roman"/>
        </w:rPr>
        <w:t xml:space="preserve">оссийских </w:t>
      </w:r>
      <w:r>
        <w:rPr>
          <w:rFonts w:ascii="Times New Roman" w:hAnsi="Times New Roman" w:cs="Times New Roman"/>
        </w:rPr>
        <w:t>у</w:t>
      </w:r>
      <w:r w:rsidRPr="00EA536F">
        <w:rPr>
          <w:rFonts w:ascii="Times New Roman" w:hAnsi="Times New Roman" w:cs="Times New Roman"/>
        </w:rPr>
        <w:t xml:space="preserve">полномоченных поднимал проблему увеличения финансирования лечения инвалидов, проживающих в местностях с тяжелыми климатическими  условиями, как например, в Забайкалье. У нас получается парадокс: здоровые люди имеют льготы за проживание в тяжелых климатических условиях, а для инвалидов действуют нормы, как для всех регионов. </w:t>
      </w:r>
      <w:r>
        <w:rPr>
          <w:rFonts w:ascii="Times New Roman" w:hAnsi="Times New Roman" w:cs="Times New Roman"/>
        </w:rPr>
        <w:t>Считаем</w:t>
      </w:r>
      <w:r w:rsidRPr="00EA536F">
        <w:rPr>
          <w:rFonts w:ascii="Times New Roman" w:hAnsi="Times New Roman" w:cs="Times New Roman"/>
        </w:rPr>
        <w:t xml:space="preserve">, что к решению этой проблемы </w:t>
      </w:r>
      <w:r>
        <w:rPr>
          <w:rFonts w:ascii="Times New Roman" w:hAnsi="Times New Roman" w:cs="Times New Roman"/>
        </w:rPr>
        <w:t>необходимо</w:t>
      </w:r>
      <w:r w:rsidRPr="00EA536F">
        <w:rPr>
          <w:rFonts w:ascii="Times New Roman" w:hAnsi="Times New Roman" w:cs="Times New Roman"/>
        </w:rPr>
        <w:t xml:space="preserve"> подключиться депутат</w:t>
      </w:r>
      <w:r>
        <w:rPr>
          <w:rFonts w:ascii="Times New Roman" w:hAnsi="Times New Roman" w:cs="Times New Roman"/>
        </w:rPr>
        <w:t>ам</w:t>
      </w:r>
      <w:r w:rsidRPr="00EA536F">
        <w:rPr>
          <w:rFonts w:ascii="Times New Roman" w:hAnsi="Times New Roman" w:cs="Times New Roman"/>
        </w:rPr>
        <w:t xml:space="preserve"> Законодательного Собрания края.</w:t>
      </w:r>
      <w:r>
        <w:rPr>
          <w:rFonts w:ascii="Times New Roman" w:hAnsi="Times New Roman" w:cs="Times New Roman"/>
        </w:rPr>
        <w:t xml:space="preserve"> </w:t>
      </w:r>
      <w:r w:rsidRPr="00365AEF">
        <w:rPr>
          <w:rFonts w:ascii="Times New Roman" w:hAnsi="Times New Roman" w:cs="Times New Roman"/>
        </w:rPr>
        <w:t xml:space="preserve">Практика последних лет показывает, что если грамотно и убедительно доказать  </w:t>
      </w:r>
      <w:r w:rsidR="00365AEF" w:rsidRPr="00365AEF">
        <w:rPr>
          <w:rFonts w:ascii="Times New Roman" w:hAnsi="Times New Roman" w:cs="Times New Roman"/>
        </w:rPr>
        <w:t xml:space="preserve">необходимость решения </w:t>
      </w:r>
      <w:r w:rsidRPr="00365AEF">
        <w:rPr>
          <w:rFonts w:ascii="Times New Roman" w:hAnsi="Times New Roman" w:cs="Times New Roman"/>
        </w:rPr>
        <w:t>существующи</w:t>
      </w:r>
      <w:r w:rsidR="00365AEF" w:rsidRPr="00365AEF">
        <w:rPr>
          <w:rFonts w:ascii="Times New Roman" w:hAnsi="Times New Roman" w:cs="Times New Roman"/>
        </w:rPr>
        <w:t>х</w:t>
      </w:r>
      <w:r w:rsidRPr="00365AEF">
        <w:rPr>
          <w:rFonts w:ascii="Times New Roman" w:hAnsi="Times New Roman" w:cs="Times New Roman"/>
        </w:rPr>
        <w:t xml:space="preserve"> проблем, то федеральный центр, как правило, на </w:t>
      </w:r>
      <w:r w:rsidR="00365AEF" w:rsidRPr="00365AEF">
        <w:rPr>
          <w:rFonts w:ascii="Times New Roman" w:hAnsi="Times New Roman" w:cs="Times New Roman"/>
        </w:rPr>
        <w:t>это</w:t>
      </w:r>
      <w:r w:rsidRPr="00365AEF">
        <w:rPr>
          <w:rFonts w:ascii="Times New Roman" w:hAnsi="Times New Roman" w:cs="Times New Roman"/>
        </w:rPr>
        <w:t xml:space="preserve"> реагирует. </w:t>
      </w:r>
    </w:p>
    <w:p w:rsidR="005D33E9" w:rsidRPr="00EA536F" w:rsidRDefault="005D33E9" w:rsidP="000C430A">
      <w:pPr>
        <w:pStyle w:val="a5"/>
        <w:jc w:val="both"/>
        <w:rPr>
          <w:sz w:val="28"/>
          <w:szCs w:val="28"/>
        </w:rPr>
      </w:pPr>
      <w:r w:rsidRPr="00EA536F">
        <w:rPr>
          <w:sz w:val="28"/>
          <w:szCs w:val="28"/>
        </w:rPr>
        <w:tab/>
        <w:t xml:space="preserve">Как и в прошлые годы уделено внимание защите прав граждан, страдающих психическими заболеваниями. Реализовывались мероприятия, предусмотренные в специальном докладе Уполномоченного «Проблемы защиты прав граждан, страдающих психическими расстройствами». </w:t>
      </w:r>
    </w:p>
    <w:p w:rsidR="005D33E9" w:rsidRPr="00EA536F" w:rsidRDefault="005D33E9" w:rsidP="000C430A">
      <w:pPr>
        <w:spacing w:after="0" w:line="240" w:lineRule="auto"/>
        <w:ind w:firstLine="708"/>
        <w:jc w:val="both"/>
        <w:rPr>
          <w:rFonts w:ascii="Times New Roman" w:hAnsi="Times New Roman" w:cs="Times New Roman"/>
          <w:sz w:val="28"/>
          <w:szCs w:val="28"/>
        </w:rPr>
      </w:pPr>
      <w:r w:rsidRPr="00EA536F">
        <w:rPr>
          <w:rFonts w:ascii="Times New Roman" w:hAnsi="Times New Roman" w:cs="Times New Roman"/>
          <w:bCs/>
          <w:kern w:val="36"/>
          <w:sz w:val="28"/>
          <w:szCs w:val="28"/>
        </w:rPr>
        <w:t xml:space="preserve">В соответствии со статьей 5 Закона Российской Федерации </w:t>
      </w:r>
      <w:r w:rsidR="002505C5">
        <w:rPr>
          <w:rFonts w:ascii="Times New Roman" w:hAnsi="Times New Roman" w:cs="Times New Roman"/>
          <w:bCs/>
          <w:kern w:val="36"/>
          <w:sz w:val="28"/>
          <w:szCs w:val="28"/>
        </w:rPr>
        <w:t xml:space="preserve">                  </w:t>
      </w:r>
      <w:r w:rsidRPr="00EA536F">
        <w:rPr>
          <w:rFonts w:ascii="Times New Roman" w:hAnsi="Times New Roman" w:cs="Times New Roman"/>
          <w:bCs/>
          <w:kern w:val="36"/>
          <w:sz w:val="28"/>
          <w:szCs w:val="28"/>
        </w:rPr>
        <w:t>«О психиатрической помощи и гарантиях прав граждан при ее оказании» л</w:t>
      </w:r>
      <w:r w:rsidRPr="00EA536F">
        <w:rPr>
          <w:rFonts w:ascii="Times New Roman" w:hAnsi="Times New Roman" w:cs="Times New Roman"/>
          <w:sz w:val="28"/>
          <w:szCs w:val="28"/>
        </w:rPr>
        <w:t>ица, страдающие психическими расстройствами, обладают всеми правами и свободами, предусмотренными </w:t>
      </w:r>
      <w:hyperlink r:id="rId14" w:history="1">
        <w:r w:rsidRPr="00BD4CD4">
          <w:rPr>
            <w:rStyle w:val="a7"/>
            <w:rFonts w:ascii="Times New Roman" w:hAnsi="Times New Roman" w:cs="Times New Roman"/>
            <w:color w:val="auto"/>
            <w:sz w:val="28"/>
            <w:szCs w:val="28"/>
            <w:u w:val="none"/>
          </w:rPr>
          <w:t>Конституцией</w:t>
        </w:r>
      </w:hyperlink>
      <w:r w:rsidRPr="00EA536F">
        <w:rPr>
          <w:rFonts w:ascii="Times New Roman" w:hAnsi="Times New Roman" w:cs="Times New Roman"/>
          <w:sz w:val="28"/>
          <w:szCs w:val="28"/>
        </w:rPr>
        <w:t xml:space="preserve"> Российской Федерации и федеральными законами. Ограничение прав и свобод граждан, связанное с </w:t>
      </w:r>
      <w:r w:rsidRPr="00EA536F">
        <w:rPr>
          <w:rFonts w:ascii="Times New Roman" w:hAnsi="Times New Roman" w:cs="Times New Roman"/>
          <w:sz w:val="28"/>
          <w:szCs w:val="28"/>
        </w:rPr>
        <w:lastRenderedPageBreak/>
        <w:t xml:space="preserve">психическим расстройством, допустимо лишь в случаях, предусмотренных законами Российской Федерации. </w:t>
      </w:r>
    </w:p>
    <w:p w:rsidR="005D33E9" w:rsidRPr="00EA536F" w:rsidRDefault="005D33E9"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На фоне длительных экономических трудностей, социальных проблем, задержки и невыплаты зарплат, убыли населения, высокого уровня преступности и других факторов, наблюдаются негативные тенденции психического состояния населения. В крае по-прежнему сохраняются высокие показатели болезненности психическими и поведенческими расстройствами. Ведущей причиной инвалидности по психическим расстройствам в детском возрасте, как и в прошлые годы, остается умственная отсталость. Все это продолжает определять необходимость внедрения и развития новых организационных форм на всех этапах оказания психиатрической помощи с целью повышения ее доступности и качества.</w:t>
      </w:r>
    </w:p>
    <w:p w:rsidR="005D33E9" w:rsidRPr="00EA536F" w:rsidRDefault="005D33E9"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Люди, страдающие психическими расстройствами, в силу особенностей здоровья, нередко оказываются неспособными самостоятельно защищать свои права, которые чаще всего нарушаются  родственниками, а иногда  должностными лицами.</w:t>
      </w:r>
    </w:p>
    <w:p w:rsidR="005D33E9" w:rsidRPr="00EA536F" w:rsidRDefault="005D33E9" w:rsidP="000C430A">
      <w:pPr>
        <w:spacing w:after="0" w:line="240" w:lineRule="auto"/>
        <w:ind w:firstLine="708"/>
        <w:jc w:val="both"/>
        <w:rPr>
          <w:rFonts w:ascii="Times New Roman" w:hAnsi="Times New Roman" w:cs="Times New Roman"/>
          <w:b/>
          <w:sz w:val="28"/>
          <w:szCs w:val="28"/>
        </w:rPr>
      </w:pPr>
      <w:r w:rsidRPr="00EA536F">
        <w:rPr>
          <w:rFonts w:ascii="Times New Roman" w:hAnsi="Times New Roman" w:cs="Times New Roman"/>
          <w:b/>
          <w:sz w:val="28"/>
          <w:szCs w:val="28"/>
        </w:rPr>
        <w:t xml:space="preserve">Так, Уполномоченный рассматривал  жалобу гражданина Н., которому  нотариусом было отказано в оформлении сделки в связи с наличием справки, где был указа диагноз:  психическое заболевание. После обращения  Уполномоченного в нотариальную палату края и изучения всех обстоятельств, сделка была удостоверена. </w:t>
      </w:r>
    </w:p>
    <w:p w:rsidR="005D33E9" w:rsidRPr="00EA536F" w:rsidRDefault="005D33E9" w:rsidP="000C430A">
      <w:pPr>
        <w:spacing w:after="0" w:line="240" w:lineRule="auto"/>
        <w:ind w:firstLine="708"/>
        <w:jc w:val="both"/>
        <w:rPr>
          <w:rFonts w:ascii="Times New Roman" w:hAnsi="Times New Roman" w:cs="Times New Roman"/>
          <w:sz w:val="28"/>
          <w:szCs w:val="28"/>
          <w:shd w:val="clear" w:color="auto" w:fill="FFFFFF"/>
        </w:rPr>
      </w:pPr>
      <w:r w:rsidRPr="00EA536F">
        <w:rPr>
          <w:rFonts w:ascii="Times New Roman" w:hAnsi="Times New Roman" w:cs="Times New Roman"/>
          <w:sz w:val="28"/>
          <w:szCs w:val="28"/>
        </w:rPr>
        <w:t>Уполномоченным направлены предложения руководству УМВД России по Забайкальскому краю о рекомендации участковым инспекторам полиции обращать особое внимание на семьи, где есть граждане с психическими расстройствами здоровья, а также учитывать профилактик</w:t>
      </w:r>
      <w:r>
        <w:rPr>
          <w:rFonts w:ascii="Times New Roman" w:hAnsi="Times New Roman" w:cs="Times New Roman"/>
          <w:sz w:val="28"/>
          <w:szCs w:val="28"/>
        </w:rPr>
        <w:t>у</w:t>
      </w:r>
      <w:r w:rsidRPr="00EA536F">
        <w:rPr>
          <w:rFonts w:ascii="Times New Roman" w:hAnsi="Times New Roman" w:cs="Times New Roman"/>
          <w:sz w:val="28"/>
          <w:szCs w:val="28"/>
        </w:rPr>
        <w:t xml:space="preserve"> общественно опасных деяний больных, связанных с употреблением наркотических препаратов и спиртосодержащих  жидкостей.</w:t>
      </w:r>
      <w:r>
        <w:rPr>
          <w:rFonts w:ascii="Times New Roman" w:hAnsi="Times New Roman" w:cs="Times New Roman"/>
          <w:sz w:val="28"/>
          <w:szCs w:val="28"/>
        </w:rPr>
        <w:t xml:space="preserve"> </w:t>
      </w:r>
      <w:r w:rsidRPr="00EA536F">
        <w:rPr>
          <w:rFonts w:ascii="Times New Roman" w:hAnsi="Times New Roman" w:cs="Times New Roman"/>
          <w:sz w:val="28"/>
          <w:szCs w:val="28"/>
        </w:rPr>
        <w:t xml:space="preserve">Необходимо больше внимания уделять организации лечения и реабилитации пациентов, находящихся в психоневрологических домах-интернатах, </w:t>
      </w:r>
      <w:r w:rsidRPr="00EA536F">
        <w:rPr>
          <w:rFonts w:ascii="Times New Roman" w:hAnsi="Times New Roman" w:cs="Times New Roman"/>
          <w:sz w:val="28"/>
          <w:szCs w:val="28"/>
          <w:shd w:val="clear" w:color="auto" w:fill="FFFFFF"/>
        </w:rPr>
        <w:t>активнее привлекать их к трудовой деятельности, которая способствует эффективности лечения и интеграции больных в общество.</w:t>
      </w:r>
    </w:p>
    <w:p w:rsidR="005D33E9" w:rsidRPr="00EA536F" w:rsidRDefault="005D33E9" w:rsidP="000C430A">
      <w:pPr>
        <w:shd w:val="clear" w:color="auto" w:fill="FFFFFF"/>
        <w:spacing w:after="0" w:line="240" w:lineRule="auto"/>
        <w:jc w:val="both"/>
        <w:rPr>
          <w:rFonts w:ascii="Times New Roman" w:hAnsi="Times New Roman" w:cs="Times New Roman"/>
          <w:sz w:val="28"/>
          <w:szCs w:val="28"/>
        </w:rPr>
      </w:pPr>
      <w:r w:rsidRPr="00EA536F">
        <w:rPr>
          <w:rFonts w:ascii="Times New Roman" w:hAnsi="Times New Roman" w:cs="Times New Roman"/>
          <w:sz w:val="28"/>
          <w:szCs w:val="28"/>
        </w:rPr>
        <w:tab/>
        <w:t xml:space="preserve"> </w:t>
      </w:r>
      <w:r w:rsidRPr="00EA536F">
        <w:rPr>
          <w:rFonts w:ascii="Times New Roman" w:hAnsi="Times New Roman" w:cs="Times New Roman"/>
          <w:sz w:val="28"/>
          <w:szCs w:val="28"/>
          <w:shd w:val="clear" w:color="auto" w:fill="FFFFFF"/>
        </w:rPr>
        <w:t xml:space="preserve">Остаются актуальными вопросы оплаты за проживание в ПНДИ. </w:t>
      </w:r>
      <w:proofErr w:type="gramStart"/>
      <w:r w:rsidRPr="00EA536F">
        <w:rPr>
          <w:rFonts w:ascii="Times New Roman" w:hAnsi="Times New Roman" w:cs="Times New Roman"/>
          <w:sz w:val="28"/>
          <w:szCs w:val="28"/>
          <w:shd w:val="clear" w:color="auto" w:fill="FFFFFF"/>
        </w:rPr>
        <w:t xml:space="preserve">Ранее </w:t>
      </w:r>
      <w:r w:rsidRPr="00EA536F">
        <w:rPr>
          <w:rFonts w:ascii="Times New Roman" w:hAnsi="Times New Roman" w:cs="Times New Roman"/>
          <w:sz w:val="28"/>
          <w:szCs w:val="28"/>
        </w:rPr>
        <w:t xml:space="preserve">оплата за стационарное обслуживание не превышала 75-ти процентов от размера пенсии, но в настоящее время она взимается  так же и с единого денежного вознаграждения, поскольку </w:t>
      </w:r>
      <w:r w:rsidRPr="00EA536F">
        <w:rPr>
          <w:rFonts w:ascii="Times New Roman" w:hAnsi="Times New Roman" w:cs="Times New Roman"/>
          <w:color w:val="000000" w:themeColor="text1"/>
          <w:sz w:val="28"/>
          <w:szCs w:val="28"/>
        </w:rPr>
        <w:t>со</w:t>
      </w:r>
      <w:r w:rsidRPr="00EA536F">
        <w:rPr>
          <w:rStyle w:val="a6"/>
          <w:rFonts w:ascii="Times New Roman" w:eastAsiaTheme="majorEastAsia" w:hAnsi="Times New Roman" w:cs="Times New Roman"/>
          <w:color w:val="000000" w:themeColor="text1"/>
        </w:rPr>
        <w:t xml:space="preserve"> </w:t>
      </w:r>
      <w:r w:rsidRPr="003B52C8">
        <w:rPr>
          <w:rStyle w:val="a6"/>
          <w:rFonts w:ascii="Times New Roman" w:eastAsiaTheme="majorEastAsia" w:hAnsi="Times New Roman" w:cs="Times New Roman"/>
          <w:b w:val="0"/>
          <w:color w:val="000000" w:themeColor="text1"/>
          <w:sz w:val="28"/>
          <w:szCs w:val="28"/>
        </w:rPr>
        <w:t xml:space="preserve">вступлением в силу </w:t>
      </w:r>
      <w:hyperlink r:id="rId15" w:history="1">
        <w:r w:rsidRPr="003B52C8">
          <w:rPr>
            <w:rStyle w:val="a8"/>
            <w:rFonts w:ascii="Times New Roman" w:hAnsi="Times New Roman" w:cs="Times New Roman"/>
            <w:b w:val="0"/>
            <w:color w:val="000000" w:themeColor="text1"/>
            <w:sz w:val="28"/>
            <w:szCs w:val="28"/>
          </w:rPr>
          <w:t>Федерального закона «Об основах социального обслуживания граждан в Российской Федерации»</w:t>
        </w:r>
      </w:hyperlink>
      <w:r>
        <w:rPr>
          <w:rStyle w:val="a8"/>
          <w:rFonts w:ascii="Times New Roman" w:hAnsi="Times New Roman" w:cs="Times New Roman"/>
          <w:b w:val="0"/>
          <w:color w:val="000000" w:themeColor="text1"/>
          <w:sz w:val="28"/>
          <w:szCs w:val="28"/>
        </w:rPr>
        <w:t xml:space="preserve"> </w:t>
      </w:r>
      <w:r w:rsidRPr="00EA536F">
        <w:rPr>
          <w:rFonts w:ascii="Times New Roman" w:hAnsi="Times New Roman" w:cs="Times New Roman"/>
          <w:color w:val="000000" w:themeColor="text1"/>
          <w:sz w:val="28"/>
          <w:szCs w:val="28"/>
        </w:rPr>
        <w:t>изменился пор</w:t>
      </w:r>
      <w:r w:rsidRPr="00EA536F">
        <w:rPr>
          <w:rFonts w:ascii="Times New Roman" w:hAnsi="Times New Roman" w:cs="Times New Roman"/>
          <w:sz w:val="28"/>
          <w:szCs w:val="28"/>
        </w:rPr>
        <w:t>ядок определения платы за стационарное обслуживание и, на сегодняшний день,  при ее расчете учитывается ЕДВ, выплачиваемая инвалиду в денежном</w:t>
      </w:r>
      <w:proofErr w:type="gramEnd"/>
      <w:r w:rsidRPr="00EA536F">
        <w:rPr>
          <w:rFonts w:ascii="Times New Roman" w:hAnsi="Times New Roman" w:cs="Times New Roman"/>
          <w:sz w:val="28"/>
          <w:szCs w:val="28"/>
        </w:rPr>
        <w:t xml:space="preserve"> </w:t>
      </w:r>
      <w:proofErr w:type="gramStart"/>
      <w:r w:rsidRPr="00EA536F">
        <w:rPr>
          <w:rFonts w:ascii="Times New Roman" w:hAnsi="Times New Roman" w:cs="Times New Roman"/>
          <w:sz w:val="28"/>
          <w:szCs w:val="28"/>
        </w:rPr>
        <w:t>эквиваленте</w:t>
      </w:r>
      <w:proofErr w:type="gramEnd"/>
      <w:r w:rsidRPr="00EA536F">
        <w:rPr>
          <w:rFonts w:ascii="Times New Roman" w:hAnsi="Times New Roman" w:cs="Times New Roman"/>
          <w:sz w:val="28"/>
          <w:szCs w:val="28"/>
        </w:rPr>
        <w:t xml:space="preserve"> взамен натуральных льгот. Так, согласно ч. 4 ст. 32 названного Закона, размер ежемесячной платы за предоставление социальных услуг в стационарной форме социального обслуживания не может превышать 75-ти процентов среднедушевого дохода получателя социальных услуг. Как следует из подпункта «ж» пункта 5 </w:t>
      </w:r>
      <w:hyperlink r:id="rId16" w:history="1">
        <w:r w:rsidRPr="003B52C8">
          <w:rPr>
            <w:rStyle w:val="a8"/>
            <w:rFonts w:ascii="Times New Roman" w:hAnsi="Times New Roman" w:cs="Times New Roman"/>
            <w:b w:val="0"/>
            <w:color w:val="000000" w:themeColor="text1"/>
            <w:sz w:val="28"/>
            <w:szCs w:val="28"/>
          </w:rPr>
          <w:t xml:space="preserve">Правил определения среднедушевого дохода для предоставления социальных </w:t>
        </w:r>
        <w:r w:rsidRPr="003B52C8">
          <w:rPr>
            <w:rStyle w:val="a8"/>
            <w:rFonts w:ascii="Times New Roman" w:hAnsi="Times New Roman" w:cs="Times New Roman"/>
            <w:b w:val="0"/>
            <w:color w:val="000000" w:themeColor="text1"/>
            <w:sz w:val="28"/>
            <w:szCs w:val="28"/>
          </w:rPr>
          <w:lastRenderedPageBreak/>
          <w:t>услуг бесплатно, утвержденных</w:t>
        </w:r>
        <w:r w:rsidRPr="003B52C8">
          <w:rPr>
            <w:rStyle w:val="a8"/>
            <w:rFonts w:ascii="Times New Roman" w:hAnsi="Times New Roman" w:cs="Times New Roman"/>
            <w:b w:val="0"/>
            <w:sz w:val="28"/>
            <w:szCs w:val="28"/>
          </w:rPr>
          <w:t xml:space="preserve"> </w:t>
        </w:r>
      </w:hyperlink>
      <w:r w:rsidRPr="003B52C8">
        <w:rPr>
          <w:rFonts w:ascii="Times New Roman" w:hAnsi="Times New Roman" w:cs="Times New Roman"/>
          <w:b/>
          <w:sz w:val="28"/>
          <w:szCs w:val="28"/>
        </w:rPr>
        <w:t xml:space="preserve"> </w:t>
      </w:r>
      <w:r w:rsidRPr="003B52C8">
        <w:rPr>
          <w:rFonts w:ascii="Times New Roman" w:hAnsi="Times New Roman" w:cs="Times New Roman"/>
          <w:sz w:val="28"/>
          <w:szCs w:val="28"/>
        </w:rPr>
        <w:t>Постановлением</w:t>
      </w:r>
      <w:r w:rsidRPr="00EA536F">
        <w:rPr>
          <w:rFonts w:ascii="Times New Roman" w:hAnsi="Times New Roman" w:cs="Times New Roman"/>
          <w:sz w:val="28"/>
          <w:szCs w:val="28"/>
        </w:rPr>
        <w:t xml:space="preserve"> Правительства РФ, при расчете среднедушевого дохода учитываются иные выплаты, полученные гражданином в соответствии с законодательством Российской Федерации. Поскольку, согласно статье </w:t>
      </w:r>
      <w:r w:rsidRPr="003B52C8">
        <w:rPr>
          <w:rStyle w:val="aa"/>
          <w:rFonts w:ascii="Times New Roman" w:hAnsi="Times New Roman" w:cs="Times New Roman"/>
          <w:b w:val="0"/>
          <w:sz w:val="28"/>
          <w:szCs w:val="28"/>
        </w:rPr>
        <w:t>28.1</w:t>
      </w:r>
      <w:r w:rsidRPr="00EA536F">
        <w:rPr>
          <w:rFonts w:ascii="Times New Roman" w:hAnsi="Times New Roman" w:cs="Times New Roman"/>
          <w:b/>
          <w:sz w:val="28"/>
          <w:szCs w:val="28"/>
        </w:rPr>
        <w:t xml:space="preserve"> </w:t>
      </w:r>
      <w:r w:rsidRPr="00EA536F">
        <w:rPr>
          <w:rFonts w:ascii="Times New Roman" w:hAnsi="Times New Roman" w:cs="Times New Roman"/>
          <w:sz w:val="28"/>
          <w:szCs w:val="28"/>
        </w:rPr>
        <w:t>Федерального закона «О социальной защите инвалидов в Российской Федерации», ЕДВ отнесена к ежемесячным денежным выплатам, выплачиваемым РФ инвалидам, соответственно ее размер должен учитываться при определении среднедушевого дохода клиента, от которого рассчитывается размер платы за стационарное обслуживание,  и который не должен превышать 75-ти процентов.</w:t>
      </w:r>
    </w:p>
    <w:p w:rsidR="005D33E9" w:rsidRPr="00EA536F" w:rsidRDefault="005D33E9" w:rsidP="000C430A">
      <w:pPr>
        <w:pStyle w:val="a5"/>
        <w:ind w:firstLine="709"/>
        <w:jc w:val="both"/>
        <w:textAlignment w:val="baseline"/>
        <w:rPr>
          <w:sz w:val="28"/>
          <w:szCs w:val="28"/>
        </w:rPr>
      </w:pPr>
      <w:r w:rsidRPr="00EA536F">
        <w:rPr>
          <w:sz w:val="28"/>
          <w:szCs w:val="28"/>
        </w:rPr>
        <w:t xml:space="preserve">Однако трудно согласиться с этим положением, поскольку в таком случае гражданин, имеющий инвалидность, вынужден платить за свое проживание больше, чем пожилой человек, проживающий в том же стационарном учреждении в равных условиях проживания, но не являющийся инвалидом. В то же время плата за стационарное обслуживание трудоустроенных граждан в ПНДИ складывается не только из пенсии и из ЕДВ, но и из заработной платы, что вполне естественно снижает мотивацию граждан к трудоустройству. </w:t>
      </w:r>
    </w:p>
    <w:p w:rsidR="005D33E9" w:rsidRPr="00F61D4B" w:rsidRDefault="005D33E9" w:rsidP="000C430A">
      <w:pPr>
        <w:pStyle w:val="a5"/>
        <w:ind w:firstLine="709"/>
        <w:jc w:val="both"/>
        <w:textAlignment w:val="baseline"/>
        <w:rPr>
          <w:sz w:val="28"/>
          <w:szCs w:val="28"/>
        </w:rPr>
      </w:pPr>
      <w:proofErr w:type="gramStart"/>
      <w:r w:rsidRPr="00EA536F">
        <w:rPr>
          <w:sz w:val="28"/>
          <w:szCs w:val="28"/>
        </w:rPr>
        <w:t>Считаем, что необходим общественный контроль за соблюдением прав граждан с психическими расстройствами во взаимодействии всех ветвей государственной власти, учреждений социального обслуживания и добросовестным исполнением своих должностных обязанностей лицами, непосредственно работающими с такими гражданами</w:t>
      </w:r>
      <w:r>
        <w:rPr>
          <w:sz w:val="28"/>
          <w:szCs w:val="28"/>
        </w:rPr>
        <w:t>, что бы не</w:t>
      </w:r>
      <w:r w:rsidRPr="00EA536F">
        <w:rPr>
          <w:b/>
          <w:sz w:val="28"/>
          <w:szCs w:val="28"/>
        </w:rPr>
        <w:t xml:space="preserve"> </w:t>
      </w:r>
      <w:r w:rsidRPr="00F61D4B">
        <w:rPr>
          <w:sz w:val="28"/>
          <w:szCs w:val="28"/>
        </w:rPr>
        <w:t>допускать случаев</w:t>
      </w:r>
      <w:r>
        <w:rPr>
          <w:sz w:val="28"/>
          <w:szCs w:val="28"/>
        </w:rPr>
        <w:t>,</w:t>
      </w:r>
      <w:r w:rsidRPr="00F61D4B">
        <w:rPr>
          <w:sz w:val="28"/>
          <w:szCs w:val="28"/>
        </w:rPr>
        <w:t xml:space="preserve"> подобных прои</w:t>
      </w:r>
      <w:r>
        <w:rPr>
          <w:sz w:val="28"/>
          <w:szCs w:val="28"/>
        </w:rPr>
        <w:t>зо</w:t>
      </w:r>
      <w:r w:rsidRPr="00F61D4B">
        <w:rPr>
          <w:sz w:val="28"/>
          <w:szCs w:val="28"/>
        </w:rPr>
        <w:t xml:space="preserve">шедшему в  </w:t>
      </w:r>
      <w:proofErr w:type="spellStart"/>
      <w:r w:rsidRPr="00F61D4B">
        <w:rPr>
          <w:sz w:val="28"/>
          <w:szCs w:val="28"/>
        </w:rPr>
        <w:t>Зыковском</w:t>
      </w:r>
      <w:proofErr w:type="spellEnd"/>
      <w:r w:rsidRPr="00F61D4B">
        <w:rPr>
          <w:sz w:val="28"/>
          <w:szCs w:val="28"/>
        </w:rPr>
        <w:t xml:space="preserve"> психоневрологическом доме-интернате (</w:t>
      </w:r>
      <w:proofErr w:type="spellStart"/>
      <w:r w:rsidRPr="00F61D4B">
        <w:rPr>
          <w:sz w:val="28"/>
          <w:szCs w:val="28"/>
        </w:rPr>
        <w:t>Черновский</w:t>
      </w:r>
      <w:proofErr w:type="spellEnd"/>
      <w:r w:rsidRPr="00F61D4B">
        <w:rPr>
          <w:sz w:val="28"/>
          <w:szCs w:val="28"/>
        </w:rPr>
        <w:t xml:space="preserve"> район г. Читы), где администрация три года удерживала плату с гражданина за якобы оказанные ему</w:t>
      </w:r>
      <w:proofErr w:type="gramEnd"/>
      <w:r w:rsidRPr="00F61D4B">
        <w:rPr>
          <w:sz w:val="28"/>
          <w:szCs w:val="28"/>
        </w:rPr>
        <w:t xml:space="preserve"> услуги в тот период, когда тот находился на стационарном лечении в психиатрической больнице. Только по иску прокурора района  инвалиду </w:t>
      </w:r>
      <w:r>
        <w:rPr>
          <w:sz w:val="28"/>
          <w:szCs w:val="28"/>
        </w:rPr>
        <w:t xml:space="preserve">были </w:t>
      </w:r>
      <w:r w:rsidRPr="00F61D4B">
        <w:rPr>
          <w:sz w:val="28"/>
          <w:szCs w:val="28"/>
        </w:rPr>
        <w:t>возвращен</w:t>
      </w:r>
      <w:r>
        <w:rPr>
          <w:sz w:val="28"/>
          <w:szCs w:val="28"/>
        </w:rPr>
        <w:t>ы</w:t>
      </w:r>
      <w:r w:rsidRPr="00F61D4B">
        <w:rPr>
          <w:sz w:val="28"/>
          <w:szCs w:val="28"/>
        </w:rPr>
        <w:t xml:space="preserve"> незаконно удержанные средства </w:t>
      </w:r>
      <w:r>
        <w:rPr>
          <w:sz w:val="28"/>
          <w:szCs w:val="28"/>
        </w:rPr>
        <w:t>согласно решению суда в размере 187  тыс. рублей.</w:t>
      </w:r>
    </w:p>
    <w:p w:rsidR="005D33E9" w:rsidRPr="00EA536F" w:rsidRDefault="002505C5" w:rsidP="000C430A">
      <w:pPr>
        <w:pStyle w:val="msonormalbullet2gifbullet1gifbullet1gif"/>
        <w:tabs>
          <w:tab w:val="left" w:pos="851"/>
        </w:tabs>
        <w:spacing w:before="0" w:beforeAutospacing="0" w:after="0" w:afterAutospacing="0"/>
        <w:contextualSpacing/>
        <w:jc w:val="both"/>
        <w:rPr>
          <w:sz w:val="28"/>
          <w:szCs w:val="28"/>
          <w:shd w:val="clear" w:color="auto" w:fill="FFFFFF"/>
        </w:rPr>
      </w:pPr>
      <w:r>
        <w:rPr>
          <w:sz w:val="28"/>
          <w:szCs w:val="28"/>
        </w:rPr>
        <w:tab/>
      </w:r>
      <w:r w:rsidR="005D33E9" w:rsidRPr="00EA536F">
        <w:rPr>
          <w:sz w:val="28"/>
          <w:szCs w:val="28"/>
          <w:shd w:val="clear" w:color="auto" w:fill="FFFFFF"/>
        </w:rPr>
        <w:t>Уполномоченный считает необходимым проводить ежегодный мониторинг соблюдения прав граждан, проживающих в психоневрологических домах-интернатах; организовать информирование в доступной форме лиц, страдающих психическими заболеваниями, находящихся в специализированных учреждениях, о правах  человека и механизмах их защиты.</w:t>
      </w:r>
    </w:p>
    <w:p w:rsidR="00A23E1A" w:rsidRPr="00EA536F" w:rsidRDefault="00A23E1A" w:rsidP="00FD3A9E">
      <w:pPr>
        <w:pStyle w:val="ab"/>
        <w:spacing w:before="120" w:after="120"/>
        <w:jc w:val="center"/>
        <w:rPr>
          <w:b/>
          <w:i/>
          <w:kern w:val="36"/>
          <w:lang w:val="ru-RU" w:eastAsia="ru-RU" w:bidi="ar-SA"/>
        </w:rPr>
      </w:pPr>
      <w:r>
        <w:rPr>
          <w:b/>
          <w:i/>
          <w:kern w:val="36"/>
          <w:lang w:val="ru-RU" w:eastAsia="ru-RU" w:bidi="ar-SA"/>
        </w:rPr>
        <w:t>Соблюдение</w:t>
      </w:r>
      <w:r w:rsidRPr="00EA536F">
        <w:rPr>
          <w:b/>
          <w:i/>
          <w:kern w:val="36"/>
          <w:lang w:val="ru-RU" w:eastAsia="ru-RU" w:bidi="ar-SA"/>
        </w:rPr>
        <w:t xml:space="preserve"> финансовых прав граждан</w:t>
      </w:r>
    </w:p>
    <w:p w:rsidR="00A23E1A" w:rsidRPr="00EA536F" w:rsidRDefault="00A23E1A" w:rsidP="000C430A">
      <w:pPr>
        <w:pStyle w:val="ab"/>
        <w:ind w:firstLine="709"/>
        <w:jc w:val="both"/>
        <w:rPr>
          <w:kern w:val="36"/>
          <w:lang w:val="ru-RU" w:eastAsia="ru-RU" w:bidi="ar-SA"/>
        </w:rPr>
      </w:pPr>
      <w:r w:rsidRPr="00EA536F">
        <w:rPr>
          <w:kern w:val="36"/>
          <w:lang w:val="ru-RU" w:eastAsia="ru-RU" w:bidi="ar-SA"/>
        </w:rPr>
        <w:t xml:space="preserve">Безусловным прогрессом в вопросе защиты финансовых прав граждан стало внесение в законодательство </w:t>
      </w:r>
      <w:r>
        <w:rPr>
          <w:kern w:val="36"/>
          <w:lang w:val="ru-RU" w:eastAsia="ru-RU" w:bidi="ar-SA"/>
        </w:rPr>
        <w:t xml:space="preserve">об исполнительном производстве изменений, позволяющих </w:t>
      </w:r>
      <w:r w:rsidRPr="00EA536F">
        <w:rPr>
          <w:kern w:val="36"/>
          <w:lang w:val="ru-RU" w:eastAsia="ru-RU" w:bidi="ar-SA"/>
        </w:rPr>
        <w:t>исключ</w:t>
      </w:r>
      <w:r>
        <w:rPr>
          <w:kern w:val="36"/>
          <w:lang w:val="ru-RU" w:eastAsia="ru-RU" w:bidi="ar-SA"/>
        </w:rPr>
        <w:t xml:space="preserve">ить </w:t>
      </w:r>
      <w:r w:rsidRPr="00EA536F">
        <w:rPr>
          <w:kern w:val="36"/>
          <w:lang w:val="ru-RU" w:eastAsia="ru-RU" w:bidi="ar-SA"/>
        </w:rPr>
        <w:t>взыскани</w:t>
      </w:r>
      <w:r>
        <w:rPr>
          <w:kern w:val="36"/>
          <w:lang w:val="ru-RU" w:eastAsia="ru-RU" w:bidi="ar-SA"/>
        </w:rPr>
        <w:t>е</w:t>
      </w:r>
      <w:r w:rsidRPr="00EA536F">
        <w:rPr>
          <w:kern w:val="36"/>
          <w:lang w:val="ru-RU" w:eastAsia="ru-RU" w:bidi="ar-SA"/>
        </w:rPr>
        <w:t xml:space="preserve"> денежных средств с «двойников» должников.</w:t>
      </w:r>
    </w:p>
    <w:p w:rsidR="00A23E1A" w:rsidRPr="00EA536F" w:rsidRDefault="00A23E1A" w:rsidP="000C430A">
      <w:pPr>
        <w:pStyle w:val="ab"/>
        <w:ind w:firstLine="709"/>
        <w:jc w:val="both"/>
        <w:rPr>
          <w:b/>
          <w:lang w:val="ru-RU"/>
        </w:rPr>
      </w:pPr>
      <w:r>
        <w:rPr>
          <w:b/>
          <w:lang w:val="ru-RU"/>
        </w:rPr>
        <w:t>Ж</w:t>
      </w:r>
      <w:r w:rsidRPr="00EA536F">
        <w:rPr>
          <w:b/>
          <w:lang w:val="ru-RU"/>
        </w:rPr>
        <w:t>ительница г. Читы</w:t>
      </w:r>
      <w:r>
        <w:rPr>
          <w:b/>
          <w:lang w:val="ru-RU"/>
        </w:rPr>
        <w:t xml:space="preserve"> </w:t>
      </w:r>
      <w:r w:rsidR="00736FCC">
        <w:rPr>
          <w:b/>
          <w:lang w:val="ru-RU"/>
        </w:rPr>
        <w:t xml:space="preserve">Н. </w:t>
      </w:r>
      <w:r>
        <w:rPr>
          <w:b/>
          <w:lang w:val="ru-RU"/>
        </w:rPr>
        <w:t>обра</w:t>
      </w:r>
      <w:r w:rsidRPr="00EA536F">
        <w:rPr>
          <w:b/>
          <w:lang w:val="ru-RU"/>
        </w:rPr>
        <w:t>тилась с заявлением о списании с е</w:t>
      </w:r>
      <w:r>
        <w:rPr>
          <w:b/>
          <w:lang w:val="ru-RU"/>
        </w:rPr>
        <w:t>е</w:t>
      </w:r>
      <w:r w:rsidR="00736FCC">
        <w:rPr>
          <w:b/>
          <w:lang w:val="ru-RU"/>
        </w:rPr>
        <w:t xml:space="preserve"> счета в банке</w:t>
      </w:r>
      <w:r w:rsidRPr="00EA536F">
        <w:rPr>
          <w:b/>
          <w:lang w:val="ru-RU"/>
        </w:rPr>
        <w:t xml:space="preserve"> денежных сре</w:t>
      </w:r>
      <w:proofErr w:type="gramStart"/>
      <w:r w:rsidRPr="00EA536F">
        <w:rPr>
          <w:b/>
          <w:lang w:val="ru-RU"/>
        </w:rPr>
        <w:t>дств в р</w:t>
      </w:r>
      <w:proofErr w:type="gramEnd"/>
      <w:r w:rsidRPr="00EA536F">
        <w:rPr>
          <w:b/>
          <w:lang w:val="ru-RU"/>
        </w:rPr>
        <w:t xml:space="preserve">азмере </w:t>
      </w:r>
      <w:r w:rsidR="00736FCC">
        <w:rPr>
          <w:b/>
          <w:lang w:val="ru-RU"/>
        </w:rPr>
        <w:t>свыше</w:t>
      </w:r>
      <w:r w:rsidRPr="00EA536F">
        <w:rPr>
          <w:b/>
          <w:lang w:val="ru-RU"/>
        </w:rPr>
        <w:t xml:space="preserve"> 90 тыс</w:t>
      </w:r>
      <w:r w:rsidR="00736FCC">
        <w:rPr>
          <w:b/>
          <w:lang w:val="ru-RU"/>
        </w:rPr>
        <w:t>.</w:t>
      </w:r>
      <w:r w:rsidRPr="00EA536F">
        <w:rPr>
          <w:b/>
          <w:lang w:val="ru-RU"/>
        </w:rPr>
        <w:t xml:space="preserve"> рублей. Взыскание проведено по решению отдела судебных приставов одного из районов Московской области. </w:t>
      </w:r>
      <w:r w:rsidR="00C719EA">
        <w:rPr>
          <w:b/>
          <w:lang w:val="ru-RU"/>
        </w:rPr>
        <w:t>С</w:t>
      </w:r>
      <w:r w:rsidR="00C719EA" w:rsidRPr="00EA536F">
        <w:rPr>
          <w:b/>
          <w:lang w:val="ru-RU"/>
        </w:rPr>
        <w:t xml:space="preserve">амостоятельно </w:t>
      </w:r>
      <w:r w:rsidR="00C719EA">
        <w:rPr>
          <w:b/>
          <w:lang w:val="ru-RU"/>
        </w:rPr>
        <w:t>п</w:t>
      </w:r>
      <w:r w:rsidRPr="00EA536F">
        <w:rPr>
          <w:b/>
          <w:lang w:val="ru-RU"/>
        </w:rPr>
        <w:t xml:space="preserve">ринятые заявителем </w:t>
      </w:r>
      <w:r w:rsidRPr="00EA536F">
        <w:rPr>
          <w:b/>
          <w:lang w:val="ru-RU"/>
        </w:rPr>
        <w:lastRenderedPageBreak/>
        <w:t>меры по снятию ареста с</w:t>
      </w:r>
      <w:r>
        <w:rPr>
          <w:b/>
          <w:lang w:val="ru-RU"/>
        </w:rPr>
        <w:t xml:space="preserve"> ее</w:t>
      </w:r>
      <w:r w:rsidRPr="00EA536F">
        <w:rPr>
          <w:b/>
          <w:lang w:val="ru-RU"/>
        </w:rPr>
        <w:t xml:space="preserve"> сч</w:t>
      </w:r>
      <w:r>
        <w:rPr>
          <w:b/>
          <w:lang w:val="ru-RU"/>
        </w:rPr>
        <w:t>е</w:t>
      </w:r>
      <w:r w:rsidRPr="00EA536F">
        <w:rPr>
          <w:b/>
          <w:lang w:val="ru-RU"/>
        </w:rPr>
        <w:t xml:space="preserve">та и возврату денежных средств </w:t>
      </w:r>
      <w:r>
        <w:rPr>
          <w:b/>
          <w:lang w:val="ru-RU"/>
        </w:rPr>
        <w:t>оказались без</w:t>
      </w:r>
      <w:r w:rsidRPr="00EA536F">
        <w:rPr>
          <w:b/>
          <w:lang w:val="ru-RU"/>
        </w:rPr>
        <w:t>результат</w:t>
      </w:r>
      <w:r>
        <w:rPr>
          <w:b/>
          <w:lang w:val="ru-RU"/>
        </w:rPr>
        <w:t>ными.</w:t>
      </w:r>
      <w:r w:rsidRPr="00EA536F">
        <w:rPr>
          <w:b/>
          <w:lang w:val="ru-RU"/>
        </w:rPr>
        <w:t xml:space="preserve"> Уполномоченным установлено</w:t>
      </w:r>
      <w:r>
        <w:rPr>
          <w:b/>
          <w:lang w:val="ru-RU"/>
        </w:rPr>
        <w:t>,</w:t>
      </w:r>
      <w:r w:rsidRPr="00EA536F">
        <w:rPr>
          <w:b/>
          <w:lang w:val="ru-RU"/>
        </w:rPr>
        <w:t xml:space="preserve"> что в </w:t>
      </w:r>
      <w:r>
        <w:rPr>
          <w:b/>
          <w:lang w:val="ru-RU"/>
        </w:rPr>
        <w:t xml:space="preserve">службе </w:t>
      </w:r>
      <w:r w:rsidRPr="00EA536F">
        <w:rPr>
          <w:b/>
          <w:lang w:val="ru-RU"/>
        </w:rPr>
        <w:t>судебных приставов находится несколько исполнительных производств о взыскании задолженности по налогам и сборам с уроженки Московской области. Е</w:t>
      </w:r>
      <w:r>
        <w:rPr>
          <w:b/>
          <w:lang w:val="ru-RU"/>
        </w:rPr>
        <w:t>е</w:t>
      </w:r>
      <w:r w:rsidRPr="00EA536F">
        <w:rPr>
          <w:b/>
          <w:lang w:val="ru-RU"/>
        </w:rPr>
        <w:t xml:space="preserve"> фамилия, имя, отчество и дата рождения полностью совпадают с биографическими данными заявител</w:t>
      </w:r>
      <w:r w:rsidR="00C719EA">
        <w:rPr>
          <w:b/>
          <w:lang w:val="ru-RU"/>
        </w:rPr>
        <w:t>ьницы</w:t>
      </w:r>
      <w:r w:rsidRPr="00EA536F">
        <w:rPr>
          <w:b/>
          <w:lang w:val="ru-RU"/>
        </w:rPr>
        <w:t>. Банком предоставлены сведения судебному приставу-исполнителю об открытии счета жительницей Читы, которая должником по вышеуказанным исполнительным производствам не является.</w:t>
      </w:r>
      <w:r>
        <w:rPr>
          <w:b/>
          <w:lang w:val="ru-RU"/>
        </w:rPr>
        <w:t xml:space="preserve"> В результате чего с ее сче</w:t>
      </w:r>
      <w:r w:rsidRPr="00EA536F">
        <w:rPr>
          <w:b/>
          <w:lang w:val="ru-RU"/>
        </w:rPr>
        <w:t>та в порядке взыскания были списаны денежные средства.</w:t>
      </w:r>
    </w:p>
    <w:p w:rsidR="00A23E1A" w:rsidRPr="00EA536F" w:rsidRDefault="00A23E1A" w:rsidP="000C430A">
      <w:pPr>
        <w:pStyle w:val="ab"/>
        <w:ind w:firstLine="709"/>
        <w:jc w:val="both"/>
        <w:rPr>
          <w:lang w:val="ru-RU"/>
        </w:rPr>
      </w:pPr>
      <w:r w:rsidRPr="00EA536F">
        <w:rPr>
          <w:lang w:val="ru-RU"/>
        </w:rPr>
        <w:t>Списание средств</w:t>
      </w:r>
      <w:r w:rsidR="005C4EAB">
        <w:rPr>
          <w:lang w:val="ru-RU"/>
        </w:rPr>
        <w:t xml:space="preserve"> в этой ситуации </w:t>
      </w:r>
      <w:r w:rsidRPr="00EA536F">
        <w:rPr>
          <w:lang w:val="ru-RU"/>
        </w:rPr>
        <w:t xml:space="preserve"> стало возможным, потому что по Соглашению между Федеральной службой судебных приставов РФ и кредитно-финансовыми организациями о порядке электронного документооборота, поиск должников в автоматизированной системе банка при обработке запросов осуществлялся по ФИО (полностью) и дате рождения и лишь в отдельных случаях </w:t>
      </w:r>
      <w:r w:rsidR="002774E1">
        <w:rPr>
          <w:lang w:val="ru-RU"/>
        </w:rPr>
        <w:t>добавляются</w:t>
      </w:r>
      <w:r w:rsidRPr="00EA536F">
        <w:rPr>
          <w:lang w:val="ru-RU"/>
        </w:rPr>
        <w:t xml:space="preserve"> реквизит</w:t>
      </w:r>
      <w:r w:rsidR="002774E1">
        <w:rPr>
          <w:lang w:val="ru-RU"/>
        </w:rPr>
        <w:t>ы</w:t>
      </w:r>
      <w:r w:rsidRPr="00EA536F">
        <w:rPr>
          <w:lang w:val="ru-RU"/>
        </w:rPr>
        <w:t xml:space="preserve"> документа, удостоверяющего личность.</w:t>
      </w:r>
    </w:p>
    <w:p w:rsidR="00A23E1A" w:rsidRPr="00EA536F" w:rsidRDefault="00A23E1A" w:rsidP="000C430A">
      <w:pPr>
        <w:pStyle w:val="ab"/>
        <w:ind w:firstLine="709"/>
        <w:jc w:val="both"/>
        <w:rPr>
          <w:lang w:val="ru-RU"/>
        </w:rPr>
      </w:pPr>
      <w:r w:rsidRPr="00EA536F">
        <w:rPr>
          <w:lang w:val="ru-RU"/>
        </w:rPr>
        <w:t>Для оказания содействия в восстановлении нар</w:t>
      </w:r>
      <w:r>
        <w:rPr>
          <w:lang w:val="ru-RU"/>
        </w:rPr>
        <w:t>ушенных прав заявителя Уполномоченный</w:t>
      </w:r>
      <w:r w:rsidRPr="00EA536F">
        <w:rPr>
          <w:lang w:val="ru-RU"/>
        </w:rPr>
        <w:t xml:space="preserve"> обратился к руководителю УФССП по Московской области. Согласно </w:t>
      </w:r>
      <w:r w:rsidR="002774E1" w:rsidRPr="00EA536F">
        <w:rPr>
          <w:lang w:val="ru-RU"/>
        </w:rPr>
        <w:t xml:space="preserve">полученному </w:t>
      </w:r>
      <w:r w:rsidRPr="00EA536F">
        <w:rPr>
          <w:lang w:val="ru-RU"/>
        </w:rPr>
        <w:t>ответу, судебному приставу-исполнителю предоставлены документы подтверждающие, что счет, с которого произведено взыскание, принадлежит жительнице г. Читы, а не должнику. После чего начальником районного отдела судебных приставов вынесено постановление об отмене постановления об обращении взыскания на денежные средства должника, которое направлено в банк.</w:t>
      </w:r>
    </w:p>
    <w:p w:rsidR="00A23E1A" w:rsidRPr="00EA536F" w:rsidRDefault="00A23E1A" w:rsidP="000C430A">
      <w:pPr>
        <w:pStyle w:val="ab"/>
        <w:ind w:firstLine="709"/>
        <w:jc w:val="both"/>
        <w:rPr>
          <w:lang w:val="ru-RU"/>
        </w:rPr>
      </w:pPr>
      <w:proofErr w:type="gramStart"/>
      <w:r w:rsidRPr="00EA536F">
        <w:rPr>
          <w:lang w:val="ru-RU"/>
        </w:rPr>
        <w:t>Уполномоченный пришел к выводу, что случившееся стало возможным в результате ненадлежащего взаимодействия федерального государственного органа – службы судебных приставов с кредитно-финансовым учреждением в рамках исполнительного производства</w:t>
      </w:r>
      <w:r w:rsidR="00EA7DF5">
        <w:rPr>
          <w:lang w:val="ru-RU"/>
        </w:rPr>
        <w:t xml:space="preserve"> и </w:t>
      </w:r>
      <w:r w:rsidRPr="00EA536F">
        <w:rPr>
          <w:lang w:val="ru-RU"/>
        </w:rPr>
        <w:t xml:space="preserve">в целях исключения условий, позволяющих взыскивать денежные средства с лиц, не являющихся должниками, обратился к Уполномоченному по правам человека в Российской Федерации Т.Н. </w:t>
      </w:r>
      <w:proofErr w:type="spellStart"/>
      <w:r w:rsidRPr="00EA536F">
        <w:rPr>
          <w:lang w:val="ru-RU"/>
        </w:rPr>
        <w:t>Москальковой</w:t>
      </w:r>
      <w:proofErr w:type="spellEnd"/>
      <w:r w:rsidRPr="00EA536F">
        <w:rPr>
          <w:lang w:val="ru-RU"/>
        </w:rPr>
        <w:t xml:space="preserve"> для рассмотрения вопроса о целесообразности внесения изменений в соответствующие</w:t>
      </w:r>
      <w:proofErr w:type="gramEnd"/>
      <w:r w:rsidRPr="00EA536F">
        <w:rPr>
          <w:lang w:val="ru-RU"/>
        </w:rPr>
        <w:t xml:space="preserve"> нормативные акты.</w:t>
      </w:r>
    </w:p>
    <w:p w:rsidR="00A23E1A" w:rsidRPr="00EA536F" w:rsidRDefault="00A23E1A" w:rsidP="000C430A">
      <w:pPr>
        <w:pStyle w:val="ab"/>
        <w:ind w:firstLine="709"/>
        <w:jc w:val="both"/>
        <w:rPr>
          <w:lang w:val="ru-RU"/>
        </w:rPr>
      </w:pPr>
      <w:proofErr w:type="gramStart"/>
      <w:r w:rsidRPr="00EA536F">
        <w:rPr>
          <w:lang w:val="ru-RU"/>
        </w:rPr>
        <w:t xml:space="preserve">Федеральный </w:t>
      </w:r>
      <w:r>
        <w:rPr>
          <w:lang w:val="ru-RU"/>
        </w:rPr>
        <w:t>Уполномоченный</w:t>
      </w:r>
      <w:r w:rsidRPr="00EA536F">
        <w:rPr>
          <w:lang w:val="ru-RU"/>
        </w:rPr>
        <w:t xml:space="preserve"> сообщила, что ситуация с нашей заявительницей, к сожалению, типичная и наше обращение в числе других аналогичных, послужило основанием для рассмотрения заинтересованными федеральными органами власти вопроса о внесении изменений в действующее законодательство и 20 ноября 2018 года Государственной Думой РФ принят Федеральный закон № 451-ФЗ «О внесении изменений в отдельные законодательные акты Российской Федерации»</w:t>
      </w:r>
      <w:r>
        <w:rPr>
          <w:lang w:val="ru-RU"/>
        </w:rPr>
        <w:t>,</w:t>
      </w:r>
      <w:r w:rsidRPr="00EA536F">
        <w:rPr>
          <w:lang w:val="ru-RU"/>
        </w:rPr>
        <w:t xml:space="preserve"> исключающий взыскание </w:t>
      </w:r>
      <w:r w:rsidR="00D72F68" w:rsidRPr="00EA536F">
        <w:rPr>
          <w:lang w:val="ru-RU"/>
        </w:rPr>
        <w:t xml:space="preserve">денежных средств </w:t>
      </w:r>
      <w:r w:rsidRPr="00EA536F">
        <w:rPr>
          <w:lang w:val="ru-RU"/>
        </w:rPr>
        <w:t>в рамках</w:t>
      </w:r>
      <w:proofErr w:type="gramEnd"/>
      <w:r w:rsidRPr="00EA536F">
        <w:rPr>
          <w:lang w:val="ru-RU"/>
        </w:rPr>
        <w:t xml:space="preserve"> исполнительных произво</w:t>
      </w:r>
      <w:proofErr w:type="gramStart"/>
      <w:r w:rsidRPr="00EA536F">
        <w:rPr>
          <w:lang w:val="ru-RU"/>
        </w:rPr>
        <w:t>дств с б</w:t>
      </w:r>
      <w:proofErr w:type="gramEnd"/>
      <w:r w:rsidRPr="00EA536F">
        <w:rPr>
          <w:lang w:val="ru-RU"/>
        </w:rPr>
        <w:t xml:space="preserve">анковских счетов «двойников», поскольку в исполнительном листе, помимо </w:t>
      </w:r>
      <w:r w:rsidRPr="00EA536F">
        <w:rPr>
          <w:lang w:val="ru-RU"/>
        </w:rPr>
        <w:lastRenderedPageBreak/>
        <w:t>общих сведений о должнике отныне будет использоваться один из следующих его идентификаторов: СНИЛС, ИНН, серия-номер документа, удостоверяющего личность, водительского удостоверения, свидетельства о регистрации транспортного средства.</w:t>
      </w:r>
    </w:p>
    <w:p w:rsidR="00A23E1A" w:rsidRPr="00EA536F" w:rsidRDefault="00A23E1A" w:rsidP="000C430A">
      <w:pPr>
        <w:pStyle w:val="ab"/>
        <w:ind w:firstLine="709"/>
        <w:jc w:val="both"/>
        <w:rPr>
          <w:b/>
          <w:lang w:val="ru-RU"/>
        </w:rPr>
      </w:pPr>
      <w:r w:rsidRPr="00EA536F">
        <w:rPr>
          <w:b/>
          <w:lang w:val="ru-RU"/>
        </w:rPr>
        <w:t>В 2017 году жителем г. Читы К.</w:t>
      </w:r>
      <w:r w:rsidR="0090794D">
        <w:rPr>
          <w:b/>
          <w:lang w:val="ru-RU"/>
        </w:rPr>
        <w:t xml:space="preserve"> </w:t>
      </w:r>
      <w:r w:rsidRPr="00EA536F">
        <w:rPr>
          <w:b/>
          <w:lang w:val="ru-RU"/>
        </w:rPr>
        <w:t xml:space="preserve"> получено разрешение органа опеки</w:t>
      </w:r>
      <w:r>
        <w:rPr>
          <w:b/>
          <w:lang w:val="ru-RU"/>
        </w:rPr>
        <w:t xml:space="preserve"> и попечительства</w:t>
      </w:r>
      <w:r w:rsidRPr="00EA536F">
        <w:rPr>
          <w:b/>
          <w:lang w:val="ru-RU"/>
        </w:rPr>
        <w:t xml:space="preserve"> на продажу квартиры при условии зачисления доли от выручки на банковский счет его несовершеннолетней дочери. В сентябре 2018 года для улучшения жилищных условий семьи, законный представитель обратился в комитет образования администрации городского округа «Город Чита» за разрешением в выдаче средств со счета дочери. Орган опеки отказал заявителю и сообщил, что его раз</w:t>
      </w:r>
      <w:r>
        <w:rPr>
          <w:b/>
          <w:lang w:val="ru-RU"/>
        </w:rPr>
        <w:t>решение на выдачу средств со сче</w:t>
      </w:r>
      <w:r w:rsidRPr="00EA536F">
        <w:rPr>
          <w:b/>
          <w:lang w:val="ru-RU"/>
        </w:rPr>
        <w:t>та не требуется</w:t>
      </w:r>
      <w:r w:rsidR="00222A7B">
        <w:rPr>
          <w:b/>
          <w:lang w:val="ru-RU"/>
        </w:rPr>
        <w:t>,</w:t>
      </w:r>
      <w:r w:rsidRPr="00EA536F">
        <w:rPr>
          <w:b/>
          <w:lang w:val="ru-RU"/>
        </w:rPr>
        <w:t xml:space="preserve"> т.к. несовершеннолетняя на момент обращения в банк уже достигла возраста 14 лет. </w:t>
      </w:r>
    </w:p>
    <w:p w:rsidR="00A23E1A" w:rsidRPr="00EA536F" w:rsidRDefault="00A23E1A" w:rsidP="000C430A">
      <w:pPr>
        <w:pStyle w:val="ab"/>
        <w:ind w:firstLine="709"/>
        <w:jc w:val="both"/>
        <w:rPr>
          <w:b/>
          <w:lang w:val="ru-RU"/>
        </w:rPr>
      </w:pPr>
      <w:r w:rsidRPr="00EA536F">
        <w:rPr>
          <w:b/>
          <w:lang w:val="ru-RU"/>
        </w:rPr>
        <w:t>Несмотря на это, банком в выдаче денежных средств несовершеннолетней без разрешения органа опеки отказано. Уполномоченн</w:t>
      </w:r>
      <w:r>
        <w:rPr>
          <w:b/>
          <w:lang w:val="ru-RU"/>
        </w:rPr>
        <w:t>ый</w:t>
      </w:r>
      <w:r w:rsidRPr="00EA536F">
        <w:rPr>
          <w:b/>
          <w:lang w:val="ru-RU"/>
        </w:rPr>
        <w:t>, усмотрев грубое нарушение прав несовершеннолетней, которая не может распорядит</w:t>
      </w:r>
      <w:r w:rsidR="001802E2">
        <w:rPr>
          <w:b/>
          <w:lang w:val="ru-RU"/>
        </w:rPr>
        <w:t>ь</w:t>
      </w:r>
      <w:r w:rsidRPr="00EA536F">
        <w:rPr>
          <w:b/>
          <w:lang w:val="ru-RU"/>
        </w:rPr>
        <w:t>ся своими денежными средствами для улучшения жилищных условий и</w:t>
      </w:r>
      <w:r w:rsidR="00A322C3">
        <w:rPr>
          <w:b/>
          <w:lang w:val="ru-RU"/>
        </w:rPr>
        <w:t>,</w:t>
      </w:r>
      <w:r w:rsidRPr="00EA536F">
        <w:rPr>
          <w:b/>
          <w:lang w:val="ru-RU"/>
        </w:rPr>
        <w:t xml:space="preserve"> придя к выводу, что в аналогичной ситуации могут оказаться и другие граждане, обратился к прокурору Забайкальского края для принятия мер прокурорского реагирования. </w:t>
      </w:r>
      <w:r w:rsidR="007D428F">
        <w:rPr>
          <w:b/>
          <w:lang w:val="ru-RU"/>
        </w:rPr>
        <w:t>П</w:t>
      </w:r>
      <w:r w:rsidRPr="00EA536F">
        <w:rPr>
          <w:b/>
          <w:lang w:val="ru-RU"/>
        </w:rPr>
        <w:t>рокурор предложил комитету образования администрации городского округа «Город Чита» выдать К. соответствующее разрешение и обратился в суд с иском о признании незаконным решения об отказе органа опеки и попечительства в выдаче разрешения на снятие денежных средств.</w:t>
      </w:r>
    </w:p>
    <w:p w:rsidR="005B0523" w:rsidRPr="00AD3880" w:rsidRDefault="005B0523" w:rsidP="00FD3A9E">
      <w:pPr>
        <w:spacing w:before="120" w:after="120" w:line="240" w:lineRule="auto"/>
        <w:jc w:val="center"/>
        <w:rPr>
          <w:rFonts w:ascii="Times New Roman" w:hAnsi="Times New Roman" w:cs="Times New Roman"/>
          <w:b/>
          <w:i/>
          <w:sz w:val="28"/>
          <w:szCs w:val="28"/>
        </w:rPr>
      </w:pPr>
      <w:r w:rsidRPr="00AD3880">
        <w:rPr>
          <w:rFonts w:ascii="Times New Roman" w:hAnsi="Times New Roman" w:cs="Times New Roman"/>
          <w:b/>
          <w:i/>
          <w:sz w:val="28"/>
          <w:szCs w:val="28"/>
        </w:rPr>
        <w:t>Соблюдение жилищных прав</w:t>
      </w:r>
    </w:p>
    <w:p w:rsidR="005B0523" w:rsidRPr="00EA536F" w:rsidRDefault="005B0523" w:rsidP="000C430A">
      <w:pPr>
        <w:spacing w:after="0" w:line="240" w:lineRule="auto"/>
        <w:ind w:firstLine="709"/>
        <w:jc w:val="both"/>
        <w:rPr>
          <w:rFonts w:ascii="Times New Roman" w:hAnsi="Times New Roman" w:cs="Times New Roman"/>
          <w:sz w:val="28"/>
          <w:szCs w:val="28"/>
        </w:rPr>
      </w:pPr>
      <w:r w:rsidRPr="00EA536F">
        <w:rPr>
          <w:rFonts w:ascii="Times New Roman" w:hAnsi="Times New Roman" w:cs="Times New Roman"/>
          <w:sz w:val="28"/>
          <w:szCs w:val="28"/>
        </w:rPr>
        <w:t>Одн</w:t>
      </w:r>
      <w:r w:rsidR="004F006A">
        <w:rPr>
          <w:rFonts w:ascii="Times New Roman" w:hAnsi="Times New Roman" w:cs="Times New Roman"/>
          <w:sz w:val="28"/>
          <w:szCs w:val="28"/>
        </w:rPr>
        <w:t>им</w:t>
      </w:r>
      <w:r w:rsidRPr="00EA536F">
        <w:rPr>
          <w:rFonts w:ascii="Times New Roman" w:hAnsi="Times New Roman" w:cs="Times New Roman"/>
          <w:sz w:val="28"/>
          <w:szCs w:val="28"/>
        </w:rPr>
        <w:t xml:space="preserve"> из важнейших прав, признанных во всем мире нормой</w:t>
      </w:r>
      <w:r w:rsidR="009B23D6">
        <w:rPr>
          <w:rFonts w:ascii="Times New Roman" w:hAnsi="Times New Roman" w:cs="Times New Roman"/>
          <w:sz w:val="28"/>
          <w:szCs w:val="28"/>
        </w:rPr>
        <w:t>,</w:t>
      </w:r>
      <w:r w:rsidRPr="00EA536F">
        <w:rPr>
          <w:rFonts w:ascii="Times New Roman" w:hAnsi="Times New Roman" w:cs="Times New Roman"/>
          <w:sz w:val="28"/>
          <w:szCs w:val="28"/>
        </w:rPr>
        <w:t xml:space="preserve"> дающей человеку условия для достойного и безопасного существования</w:t>
      </w:r>
      <w:r w:rsidR="009B23D6">
        <w:rPr>
          <w:rFonts w:ascii="Times New Roman" w:hAnsi="Times New Roman" w:cs="Times New Roman"/>
          <w:sz w:val="28"/>
          <w:szCs w:val="28"/>
        </w:rPr>
        <w:t>,</w:t>
      </w:r>
      <w:r>
        <w:rPr>
          <w:rFonts w:ascii="Times New Roman" w:hAnsi="Times New Roman" w:cs="Times New Roman"/>
          <w:sz w:val="28"/>
          <w:szCs w:val="28"/>
        </w:rPr>
        <w:t xml:space="preserve"> является право на жилье</w:t>
      </w:r>
      <w:r w:rsidRPr="00EA536F">
        <w:rPr>
          <w:rFonts w:ascii="Times New Roman" w:hAnsi="Times New Roman" w:cs="Times New Roman"/>
          <w:sz w:val="28"/>
          <w:szCs w:val="28"/>
        </w:rPr>
        <w:t xml:space="preserve">. Государством принимаются меры по улучшению ситуации в жилищной сфере. </w:t>
      </w:r>
      <w:r>
        <w:rPr>
          <w:rFonts w:ascii="Times New Roman" w:hAnsi="Times New Roman" w:cs="Times New Roman"/>
          <w:sz w:val="28"/>
          <w:szCs w:val="28"/>
        </w:rPr>
        <w:t>В частности установлены</w:t>
      </w:r>
      <w:r w:rsidRPr="00EA536F">
        <w:rPr>
          <w:rFonts w:ascii="Times New Roman" w:hAnsi="Times New Roman" w:cs="Times New Roman"/>
          <w:sz w:val="28"/>
          <w:szCs w:val="28"/>
        </w:rPr>
        <w:t xml:space="preserve"> гарантии соблюдения прав участников долевого строительства, действует программа помощи ипотечным заемщикам, внесены изменения в части оплаты за коммунальные услуги, общедомовые нужды, закреплено бессрочное продление возможности приватизации гражданами жилых помещений государственного и муниципального жилищного фонда, занимаемых на условиях социального найма.</w:t>
      </w:r>
    </w:p>
    <w:p w:rsidR="005B0523" w:rsidRDefault="005B0523" w:rsidP="000C4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EA536F">
        <w:rPr>
          <w:rFonts w:ascii="Times New Roman" w:hAnsi="Times New Roman" w:cs="Times New Roman"/>
          <w:sz w:val="28"/>
          <w:szCs w:val="28"/>
        </w:rPr>
        <w:t>сть сдвиги и в региональном законо</w:t>
      </w:r>
      <w:r w:rsidR="009B23D6">
        <w:rPr>
          <w:rFonts w:ascii="Times New Roman" w:hAnsi="Times New Roman" w:cs="Times New Roman"/>
          <w:sz w:val="28"/>
          <w:szCs w:val="28"/>
        </w:rPr>
        <w:t>дательстве</w:t>
      </w:r>
      <w:r>
        <w:rPr>
          <w:rFonts w:ascii="Times New Roman" w:hAnsi="Times New Roman" w:cs="Times New Roman"/>
          <w:sz w:val="28"/>
          <w:szCs w:val="28"/>
        </w:rPr>
        <w:t>:</w:t>
      </w:r>
      <w:r w:rsidRPr="00EA536F">
        <w:rPr>
          <w:rFonts w:ascii="Times New Roman" w:hAnsi="Times New Roman" w:cs="Times New Roman"/>
          <w:sz w:val="28"/>
          <w:szCs w:val="28"/>
        </w:rPr>
        <w:t xml:space="preserve"> определены субсидии по оплате коммунальных услуг, более прозрачными стали сборы денежных средств на капитальн</w:t>
      </w:r>
      <w:r>
        <w:rPr>
          <w:rFonts w:ascii="Times New Roman" w:hAnsi="Times New Roman" w:cs="Times New Roman"/>
          <w:sz w:val="28"/>
          <w:szCs w:val="28"/>
        </w:rPr>
        <w:t>ый ремонт многоквартирных домов. Так, Закон Забайкальского края «</w:t>
      </w:r>
      <w:r w:rsidRPr="00EA536F">
        <w:rPr>
          <w:rFonts w:ascii="Times New Roman" w:hAnsi="Times New Roman" w:cs="Times New Roman"/>
          <w:sz w:val="28"/>
          <w:szCs w:val="28"/>
        </w:rPr>
        <w:t xml:space="preserve">О регулировании отдельных </w:t>
      </w:r>
      <w:proofErr w:type="gramStart"/>
      <w:r w:rsidRPr="00EA536F">
        <w:rPr>
          <w:rFonts w:ascii="Times New Roman" w:hAnsi="Times New Roman" w:cs="Times New Roman"/>
          <w:sz w:val="28"/>
          <w:szCs w:val="28"/>
        </w:rPr>
        <w:t>вопросов обеспечения проведения капитального ремонта общего имущества</w:t>
      </w:r>
      <w:proofErr w:type="gramEnd"/>
      <w:r w:rsidRPr="00EA536F">
        <w:rPr>
          <w:rFonts w:ascii="Times New Roman" w:hAnsi="Times New Roman" w:cs="Times New Roman"/>
          <w:sz w:val="28"/>
          <w:szCs w:val="28"/>
        </w:rPr>
        <w:t xml:space="preserve"> в многоквартирных домах, расположенных на территории Забайкальского края</w:t>
      </w:r>
      <w:r>
        <w:rPr>
          <w:rFonts w:ascii="Times New Roman" w:hAnsi="Times New Roman" w:cs="Times New Roman"/>
          <w:sz w:val="28"/>
          <w:szCs w:val="28"/>
        </w:rPr>
        <w:t>»</w:t>
      </w:r>
      <w:r w:rsidRPr="00EA536F">
        <w:rPr>
          <w:rFonts w:ascii="Times New Roman" w:hAnsi="Times New Roman" w:cs="Times New Roman"/>
          <w:sz w:val="28"/>
          <w:szCs w:val="28"/>
        </w:rPr>
        <w:t xml:space="preserve"> </w:t>
      </w:r>
      <w:r>
        <w:rPr>
          <w:rFonts w:ascii="Times New Roman" w:hAnsi="Times New Roman" w:cs="Times New Roman"/>
          <w:sz w:val="28"/>
          <w:szCs w:val="28"/>
        </w:rPr>
        <w:t>закрепил</w:t>
      </w:r>
      <w:r w:rsidRPr="00EA536F">
        <w:rPr>
          <w:rFonts w:ascii="Times New Roman" w:hAnsi="Times New Roman" w:cs="Times New Roman"/>
          <w:sz w:val="28"/>
          <w:szCs w:val="28"/>
        </w:rPr>
        <w:t xml:space="preserve"> </w:t>
      </w:r>
      <w:r w:rsidRPr="00EA536F">
        <w:rPr>
          <w:rFonts w:ascii="Times New Roman" w:hAnsi="Times New Roman" w:cs="Times New Roman"/>
          <w:sz w:val="28"/>
          <w:szCs w:val="28"/>
        </w:rPr>
        <w:lastRenderedPageBreak/>
        <w:t xml:space="preserve">обязанность органов местного самоуправления </w:t>
      </w:r>
      <w:r w:rsidR="009B23D6">
        <w:rPr>
          <w:rFonts w:ascii="Times New Roman" w:hAnsi="Times New Roman" w:cs="Times New Roman"/>
          <w:sz w:val="28"/>
          <w:szCs w:val="28"/>
        </w:rPr>
        <w:t>информировать</w:t>
      </w:r>
      <w:r w:rsidRPr="00EA536F">
        <w:rPr>
          <w:rFonts w:ascii="Times New Roman" w:hAnsi="Times New Roman" w:cs="Times New Roman"/>
          <w:sz w:val="28"/>
          <w:szCs w:val="28"/>
        </w:rPr>
        <w:t xml:space="preserve"> собственников помещений о последствиях непринятия ими решения о выборе способа формирования фонда капитального ремонта. </w:t>
      </w:r>
    </w:p>
    <w:p w:rsidR="00751D51" w:rsidRPr="000C430A" w:rsidRDefault="00751D51" w:rsidP="00751D51">
      <w:pPr>
        <w:spacing w:after="0" w:line="240" w:lineRule="auto"/>
        <w:ind w:firstLine="708"/>
        <w:jc w:val="both"/>
        <w:rPr>
          <w:rFonts w:ascii="Times New Roman" w:hAnsi="Times New Roman" w:cs="Times New Roman"/>
          <w:sz w:val="28"/>
          <w:szCs w:val="28"/>
        </w:rPr>
      </w:pPr>
      <w:r w:rsidRPr="000C430A">
        <w:rPr>
          <w:rFonts w:ascii="Times New Roman" w:hAnsi="Times New Roman" w:cs="Times New Roman"/>
          <w:sz w:val="28"/>
          <w:szCs w:val="28"/>
        </w:rPr>
        <w:t xml:space="preserve">Проблема соблюдения жилищных прав остается довольно острой. Для ее решения забайкальцы обращаются в различные инстанции, в том числе и к Уполномоченному. За прошедший год таких обращений было 262, что составляет 23% от поступивших в наш адрес обращений. </w:t>
      </w:r>
    </w:p>
    <w:p w:rsidR="00751D51" w:rsidRDefault="00751D51" w:rsidP="000C430A">
      <w:pPr>
        <w:spacing w:after="0" w:line="240" w:lineRule="auto"/>
        <w:ind w:firstLine="709"/>
        <w:jc w:val="both"/>
        <w:rPr>
          <w:rFonts w:ascii="Times New Roman" w:hAnsi="Times New Roman" w:cs="Times New Roman"/>
          <w:sz w:val="28"/>
          <w:szCs w:val="28"/>
        </w:rPr>
      </w:pPr>
    </w:p>
    <w:p w:rsidR="00D34EE1" w:rsidRPr="00EA536F" w:rsidRDefault="00D34EE1" w:rsidP="00D34EE1">
      <w:pPr>
        <w:spacing w:after="0" w:line="360" w:lineRule="auto"/>
        <w:jc w:val="both"/>
        <w:rPr>
          <w:rFonts w:ascii="Times New Roman" w:hAnsi="Times New Roman" w:cs="Times New Roman"/>
          <w:sz w:val="28"/>
          <w:szCs w:val="28"/>
        </w:rPr>
      </w:pPr>
      <w:r w:rsidRPr="002D2089">
        <w:rPr>
          <w:rFonts w:ascii="Times New Roman" w:hAnsi="Times New Roman" w:cs="Times New Roman"/>
          <w:noProof/>
          <w:sz w:val="28"/>
          <w:szCs w:val="28"/>
          <w:lang w:eastAsia="ru-RU"/>
        </w:rPr>
        <w:drawing>
          <wp:inline distT="0" distB="0" distL="0" distR="0" wp14:anchorId="22891363" wp14:editId="7FB98E55">
            <wp:extent cx="5895975" cy="2571750"/>
            <wp:effectExtent l="0" t="0" r="0"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97796" w:rsidRPr="000C430A" w:rsidRDefault="009F3D3B" w:rsidP="000C430A">
      <w:pPr>
        <w:spacing w:after="0" w:line="240" w:lineRule="auto"/>
        <w:jc w:val="both"/>
        <w:rPr>
          <w:rFonts w:ascii="Times New Roman" w:hAnsi="Times New Roman" w:cs="Times New Roman"/>
          <w:sz w:val="28"/>
          <w:szCs w:val="28"/>
        </w:rPr>
      </w:pPr>
      <w:r w:rsidRPr="000C430A">
        <w:rPr>
          <w:rFonts w:ascii="Times New Roman" w:hAnsi="Times New Roman" w:cs="Times New Roman"/>
          <w:noProof/>
          <w:sz w:val="28"/>
          <w:szCs w:val="28"/>
          <w:lang w:eastAsia="ru-RU"/>
        </w:rPr>
        <w:drawing>
          <wp:inline distT="0" distB="0" distL="0" distR="0" wp14:anchorId="4CF63F9A" wp14:editId="1DF2D4D5">
            <wp:extent cx="5943600" cy="3343275"/>
            <wp:effectExtent l="0" t="0" r="0"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B0523" w:rsidRPr="000C430A" w:rsidRDefault="005B0523" w:rsidP="000C430A">
      <w:pPr>
        <w:spacing w:after="0" w:line="240" w:lineRule="auto"/>
        <w:ind w:firstLine="708"/>
        <w:jc w:val="both"/>
        <w:rPr>
          <w:rFonts w:ascii="Times New Roman" w:hAnsi="Times New Roman" w:cs="Times New Roman"/>
          <w:sz w:val="28"/>
          <w:szCs w:val="28"/>
        </w:rPr>
      </w:pPr>
      <w:r w:rsidRPr="000C430A">
        <w:rPr>
          <w:rFonts w:ascii="Times New Roman" w:hAnsi="Times New Roman" w:cs="Times New Roman"/>
          <w:sz w:val="28"/>
          <w:szCs w:val="28"/>
        </w:rPr>
        <w:t xml:space="preserve">Чаще всего к Уполномоченному обращаются социально незащищенные категории граждан, которые в силу объективных причин не могут самостоятельно решить жилищные проблемы. </w:t>
      </w:r>
      <w:proofErr w:type="gramStart"/>
      <w:r w:rsidRPr="000C430A">
        <w:rPr>
          <w:rFonts w:ascii="Times New Roman" w:hAnsi="Times New Roman" w:cs="Times New Roman"/>
          <w:sz w:val="28"/>
          <w:szCs w:val="28"/>
        </w:rPr>
        <w:t>Граждане жалуются на длительное</w:t>
      </w:r>
      <w:r w:rsidR="00C15498" w:rsidRPr="000C430A">
        <w:rPr>
          <w:rFonts w:ascii="Times New Roman" w:hAnsi="Times New Roman" w:cs="Times New Roman"/>
          <w:sz w:val="28"/>
          <w:szCs w:val="28"/>
        </w:rPr>
        <w:t xml:space="preserve"> </w:t>
      </w:r>
      <w:r w:rsidRPr="000C430A">
        <w:rPr>
          <w:rFonts w:ascii="Times New Roman" w:hAnsi="Times New Roman" w:cs="Times New Roman"/>
          <w:sz w:val="28"/>
          <w:szCs w:val="28"/>
        </w:rPr>
        <w:t xml:space="preserve"> </w:t>
      </w:r>
      <w:proofErr w:type="spellStart"/>
      <w:r w:rsidRPr="000C430A">
        <w:rPr>
          <w:rFonts w:ascii="Times New Roman" w:hAnsi="Times New Roman" w:cs="Times New Roman"/>
          <w:sz w:val="28"/>
          <w:szCs w:val="28"/>
        </w:rPr>
        <w:t>непредоставление</w:t>
      </w:r>
      <w:proofErr w:type="spellEnd"/>
      <w:r w:rsidR="00C15498" w:rsidRPr="000C430A">
        <w:rPr>
          <w:rFonts w:ascii="Times New Roman" w:hAnsi="Times New Roman" w:cs="Times New Roman"/>
          <w:sz w:val="28"/>
          <w:szCs w:val="28"/>
        </w:rPr>
        <w:t xml:space="preserve"> </w:t>
      </w:r>
      <w:r w:rsidRPr="000C430A">
        <w:rPr>
          <w:rFonts w:ascii="Times New Roman" w:hAnsi="Times New Roman" w:cs="Times New Roman"/>
          <w:sz w:val="28"/>
          <w:szCs w:val="28"/>
        </w:rPr>
        <w:t xml:space="preserve"> жилых помещений по договорам социального найма; проблемы с переселением из аварийного жилья; </w:t>
      </w:r>
      <w:r w:rsidRPr="000C430A">
        <w:rPr>
          <w:rFonts w:ascii="Times New Roman" w:hAnsi="Times New Roman" w:cs="Times New Roman"/>
          <w:bCs/>
          <w:sz w:val="28"/>
          <w:szCs w:val="28"/>
        </w:rPr>
        <w:t>длительное неисполнени</w:t>
      </w:r>
      <w:r w:rsidR="009B23D6" w:rsidRPr="000C430A">
        <w:rPr>
          <w:rFonts w:ascii="Times New Roman" w:hAnsi="Times New Roman" w:cs="Times New Roman"/>
          <w:bCs/>
          <w:sz w:val="28"/>
          <w:szCs w:val="28"/>
        </w:rPr>
        <w:t>е</w:t>
      </w:r>
      <w:r w:rsidRPr="000C430A">
        <w:rPr>
          <w:rFonts w:ascii="Times New Roman" w:hAnsi="Times New Roman" w:cs="Times New Roman"/>
          <w:bCs/>
          <w:sz w:val="28"/>
          <w:szCs w:val="28"/>
        </w:rPr>
        <w:t xml:space="preserve"> судебных решений о предоставлении жилых помещений; </w:t>
      </w:r>
      <w:r w:rsidRPr="000C430A">
        <w:rPr>
          <w:rFonts w:ascii="Times New Roman" w:hAnsi="Times New Roman" w:cs="Times New Roman"/>
          <w:bCs/>
          <w:sz w:val="28"/>
          <w:szCs w:val="28"/>
        </w:rPr>
        <w:lastRenderedPageBreak/>
        <w:t xml:space="preserve">предоставление жилищно-коммунальных услуг ненадлежащего качества; </w:t>
      </w:r>
      <w:r w:rsidRPr="000C430A">
        <w:rPr>
          <w:rFonts w:ascii="Times New Roman" w:hAnsi="Times New Roman" w:cs="Times New Roman"/>
          <w:sz w:val="28"/>
          <w:szCs w:val="28"/>
        </w:rPr>
        <w:t xml:space="preserve">нарушение прав на благоприятную среду проживания. </w:t>
      </w:r>
      <w:proofErr w:type="gramEnd"/>
    </w:p>
    <w:p w:rsidR="005B0523" w:rsidRPr="000C430A" w:rsidRDefault="005B0523" w:rsidP="000C430A">
      <w:pPr>
        <w:autoSpaceDE w:val="0"/>
        <w:autoSpaceDN w:val="0"/>
        <w:adjustRightInd w:val="0"/>
        <w:spacing w:after="0" w:line="240" w:lineRule="auto"/>
        <w:ind w:firstLine="709"/>
        <w:jc w:val="both"/>
        <w:rPr>
          <w:rFonts w:ascii="Times New Roman" w:hAnsi="Times New Roman" w:cs="Times New Roman"/>
          <w:sz w:val="28"/>
          <w:szCs w:val="28"/>
        </w:rPr>
      </w:pPr>
      <w:r w:rsidRPr="000C430A">
        <w:rPr>
          <w:rFonts w:ascii="Times New Roman" w:hAnsi="Times New Roman" w:cs="Times New Roman"/>
          <w:sz w:val="28"/>
          <w:szCs w:val="28"/>
        </w:rPr>
        <w:t xml:space="preserve">Нарушение прав граждан на получение жилья по договорам социального найма </w:t>
      </w:r>
      <w:r w:rsidR="00D222EF" w:rsidRPr="000C430A">
        <w:rPr>
          <w:rFonts w:ascii="Times New Roman" w:hAnsi="Times New Roman" w:cs="Times New Roman"/>
          <w:sz w:val="28"/>
          <w:szCs w:val="28"/>
        </w:rPr>
        <w:t>имеет</w:t>
      </w:r>
      <w:r w:rsidRPr="000C430A">
        <w:rPr>
          <w:rFonts w:ascii="Times New Roman" w:hAnsi="Times New Roman" w:cs="Times New Roman"/>
          <w:sz w:val="28"/>
          <w:szCs w:val="28"/>
        </w:rPr>
        <w:t xml:space="preserve"> системный характер. Количество поступающих жалоб по улучшению жилищных условий ежегодно растет. В 2</w:t>
      </w:r>
      <w:r w:rsidR="00D222EF" w:rsidRPr="000C430A">
        <w:rPr>
          <w:rFonts w:ascii="Times New Roman" w:hAnsi="Times New Roman" w:cs="Times New Roman"/>
          <w:sz w:val="28"/>
          <w:szCs w:val="28"/>
        </w:rPr>
        <w:t>017 году поступило 42 обращения, а в</w:t>
      </w:r>
      <w:r w:rsidRPr="000C430A">
        <w:rPr>
          <w:rFonts w:ascii="Times New Roman" w:hAnsi="Times New Roman" w:cs="Times New Roman"/>
          <w:sz w:val="28"/>
          <w:szCs w:val="28"/>
        </w:rPr>
        <w:t xml:space="preserve"> 2018 – 53. П</w:t>
      </w:r>
      <w:r w:rsidRPr="000C430A">
        <w:rPr>
          <w:rFonts w:ascii="Times New Roman" w:hAnsi="Times New Roman" w:cs="Times New Roman"/>
          <w:color w:val="000000"/>
          <w:sz w:val="28"/>
          <w:szCs w:val="28"/>
          <w:shd w:val="clear" w:color="auto" w:fill="FFFFFF"/>
        </w:rPr>
        <w:t xml:space="preserve">оскольку </w:t>
      </w:r>
      <w:r w:rsidRPr="000C430A">
        <w:rPr>
          <w:rFonts w:ascii="Times New Roman" w:hAnsi="Times New Roman" w:cs="Times New Roman"/>
          <w:sz w:val="28"/>
          <w:szCs w:val="28"/>
        </w:rPr>
        <w:t>муниципальное жилье почти не строится, очереди на его получение продвигаются крайне медленно, а в ряде случаев не только не сокращаются, но и увеличиваются. Так, в администрации Черновского</w:t>
      </w:r>
      <w:r w:rsidR="001020D2">
        <w:rPr>
          <w:rFonts w:ascii="Times New Roman" w:hAnsi="Times New Roman" w:cs="Times New Roman"/>
          <w:sz w:val="28"/>
          <w:szCs w:val="28"/>
        </w:rPr>
        <w:t xml:space="preserve"> административного</w:t>
      </w:r>
      <w:r w:rsidRPr="000C430A">
        <w:rPr>
          <w:rFonts w:ascii="Times New Roman" w:hAnsi="Times New Roman" w:cs="Times New Roman"/>
          <w:sz w:val="28"/>
          <w:szCs w:val="28"/>
        </w:rPr>
        <w:t xml:space="preserve"> района произошло увеличение очереди на общих основаниях на 3,2%,  на внеочередное обеспечение жильем по категориям граждан </w:t>
      </w:r>
      <w:r w:rsidR="00006D26" w:rsidRPr="000C430A">
        <w:rPr>
          <w:rFonts w:ascii="Times New Roman" w:hAnsi="Times New Roman" w:cs="Times New Roman"/>
          <w:sz w:val="28"/>
          <w:szCs w:val="28"/>
        </w:rPr>
        <w:t xml:space="preserve">– </w:t>
      </w:r>
      <w:r w:rsidRPr="000C430A">
        <w:rPr>
          <w:rFonts w:ascii="Times New Roman" w:hAnsi="Times New Roman" w:cs="Times New Roman"/>
          <w:sz w:val="28"/>
          <w:szCs w:val="28"/>
        </w:rPr>
        <w:t xml:space="preserve">на 8,2%. </w:t>
      </w:r>
    </w:p>
    <w:p w:rsidR="00D34EE1" w:rsidRPr="000C430A" w:rsidRDefault="00D34EE1" w:rsidP="00FD3A9E">
      <w:pPr>
        <w:autoSpaceDE w:val="0"/>
        <w:autoSpaceDN w:val="0"/>
        <w:adjustRightInd w:val="0"/>
        <w:spacing w:before="120" w:after="0" w:line="240" w:lineRule="auto"/>
        <w:jc w:val="center"/>
        <w:rPr>
          <w:rFonts w:ascii="Times New Roman" w:eastAsia="Calibri" w:hAnsi="Times New Roman" w:cs="Times New Roman"/>
          <w:b/>
          <w:sz w:val="28"/>
          <w:szCs w:val="28"/>
        </w:rPr>
      </w:pPr>
      <w:r w:rsidRPr="000C430A">
        <w:rPr>
          <w:rFonts w:ascii="Times New Roman" w:eastAsia="Calibri" w:hAnsi="Times New Roman" w:cs="Times New Roman"/>
          <w:b/>
          <w:sz w:val="28"/>
          <w:szCs w:val="28"/>
        </w:rPr>
        <w:t>Количество граждан, состоящих на учете в администрациях районов ГО «Город Чита» в качестве нуждающихся в жилых помещениях</w:t>
      </w:r>
    </w:p>
    <w:p w:rsidR="00D34EE1" w:rsidRPr="000C430A" w:rsidRDefault="00D34EE1" w:rsidP="000C430A">
      <w:pPr>
        <w:keepNext/>
        <w:autoSpaceDE w:val="0"/>
        <w:autoSpaceDN w:val="0"/>
        <w:adjustRightInd w:val="0"/>
        <w:spacing w:after="0" w:line="240" w:lineRule="auto"/>
        <w:jc w:val="both"/>
        <w:rPr>
          <w:rFonts w:ascii="Times New Roman" w:hAnsi="Times New Roman" w:cs="Times New Roman"/>
          <w:sz w:val="28"/>
          <w:szCs w:val="28"/>
        </w:rPr>
      </w:pPr>
      <w:r w:rsidRPr="000C430A">
        <w:rPr>
          <w:rFonts w:ascii="Times New Roman" w:eastAsia="Calibri" w:hAnsi="Times New Roman" w:cs="Times New Roman"/>
          <w:noProof/>
          <w:sz w:val="28"/>
          <w:szCs w:val="28"/>
          <w:lang w:eastAsia="ru-RU"/>
        </w:rPr>
        <w:drawing>
          <wp:inline distT="0" distB="0" distL="0" distR="0" wp14:anchorId="07DBB9B6" wp14:editId="137035CA">
            <wp:extent cx="5486400" cy="29908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B0523" w:rsidRPr="000C430A" w:rsidRDefault="005B0523" w:rsidP="000C430A">
      <w:pPr>
        <w:spacing w:after="0" w:line="240" w:lineRule="auto"/>
        <w:ind w:firstLine="709"/>
        <w:jc w:val="both"/>
        <w:rPr>
          <w:rFonts w:ascii="Times New Roman" w:eastAsia="Calibri" w:hAnsi="Times New Roman" w:cs="Times New Roman"/>
          <w:sz w:val="28"/>
          <w:szCs w:val="28"/>
        </w:rPr>
      </w:pPr>
      <w:r w:rsidRPr="000C430A">
        <w:rPr>
          <w:rFonts w:ascii="Times New Roman" w:hAnsi="Times New Roman" w:cs="Times New Roman"/>
          <w:sz w:val="28"/>
          <w:szCs w:val="28"/>
        </w:rPr>
        <w:t xml:space="preserve">Особого внимания заслуживают обращения от граждан, оказавшихся в трудной жизненной ситуации, например, пострадавших от пожара, либо по каким-то причинам лишившихся его. </w:t>
      </w:r>
      <w:r w:rsidRPr="000C430A">
        <w:rPr>
          <w:rFonts w:ascii="Times New Roman" w:eastAsia="Calibri" w:hAnsi="Times New Roman" w:cs="Times New Roman"/>
          <w:sz w:val="28"/>
          <w:szCs w:val="28"/>
        </w:rPr>
        <w:t>Зачастую граждане в связи с тяжелым материальным положением, не имеют возможност</w:t>
      </w:r>
      <w:r w:rsidR="007A2DCF" w:rsidRPr="000C430A">
        <w:rPr>
          <w:rFonts w:ascii="Times New Roman" w:eastAsia="Calibri" w:hAnsi="Times New Roman" w:cs="Times New Roman"/>
          <w:sz w:val="28"/>
          <w:szCs w:val="28"/>
        </w:rPr>
        <w:t>и</w:t>
      </w:r>
      <w:r w:rsidRPr="000C430A">
        <w:rPr>
          <w:rFonts w:ascii="Times New Roman" w:eastAsia="Calibri" w:hAnsi="Times New Roman" w:cs="Times New Roman"/>
          <w:sz w:val="28"/>
          <w:szCs w:val="28"/>
        </w:rPr>
        <w:t xml:space="preserve"> самостоятельно оплатить ремонт или восстановить потерянное жилье. По каждому такому </w:t>
      </w:r>
      <w:r w:rsidR="007A2DCF" w:rsidRPr="000C430A">
        <w:rPr>
          <w:rFonts w:ascii="Times New Roman" w:eastAsia="Calibri" w:hAnsi="Times New Roman" w:cs="Times New Roman"/>
          <w:sz w:val="28"/>
          <w:szCs w:val="28"/>
        </w:rPr>
        <w:t>письму</w:t>
      </w:r>
      <w:r w:rsidRPr="000C430A">
        <w:rPr>
          <w:rFonts w:ascii="Times New Roman" w:eastAsia="Calibri" w:hAnsi="Times New Roman" w:cs="Times New Roman"/>
          <w:sz w:val="28"/>
          <w:szCs w:val="28"/>
        </w:rPr>
        <w:t xml:space="preserve"> Уполномоченный обращается в соответствующие органы с просьбой найти возможность обеспечения граждан жильем, принять меры по разрешению жилищного вопроса конкретного человека. В ряде случаев гражданам </w:t>
      </w:r>
      <w:r w:rsidR="00317ED7" w:rsidRPr="000C430A">
        <w:rPr>
          <w:rFonts w:ascii="Times New Roman" w:eastAsia="Calibri" w:hAnsi="Times New Roman" w:cs="Times New Roman"/>
          <w:sz w:val="28"/>
          <w:szCs w:val="28"/>
        </w:rPr>
        <w:t>удается помочь</w:t>
      </w:r>
      <w:r w:rsidRPr="000C430A">
        <w:rPr>
          <w:rFonts w:ascii="Times New Roman" w:eastAsia="Calibri" w:hAnsi="Times New Roman" w:cs="Times New Roman"/>
          <w:sz w:val="28"/>
          <w:szCs w:val="28"/>
        </w:rPr>
        <w:t xml:space="preserve"> в решении их проблем.</w:t>
      </w:r>
    </w:p>
    <w:p w:rsidR="005B0523" w:rsidRPr="000C430A" w:rsidRDefault="005B0523" w:rsidP="000C430A">
      <w:pPr>
        <w:spacing w:after="0" w:line="240" w:lineRule="auto"/>
        <w:ind w:firstLine="709"/>
        <w:jc w:val="both"/>
        <w:rPr>
          <w:rFonts w:ascii="Times New Roman" w:hAnsi="Times New Roman" w:cs="Times New Roman"/>
          <w:b/>
          <w:sz w:val="28"/>
          <w:szCs w:val="28"/>
        </w:rPr>
      </w:pPr>
      <w:r w:rsidRPr="000C430A">
        <w:rPr>
          <w:rFonts w:ascii="Times New Roman" w:hAnsi="Times New Roman" w:cs="Times New Roman"/>
          <w:b/>
          <w:sz w:val="28"/>
          <w:szCs w:val="28"/>
        </w:rPr>
        <w:t xml:space="preserve">Так, жительница г. Читы А. обратилась с просьбой оказать ей содействие в ремонте крыши, сгоревшей в результате пожара. В силу наличия инвалидности и в связи с тяжелым материальным положением самостоятельно оплатить ремонт крыши она не имеет возможности. В результате обращения Уполномоченного к главе администрации городского округа «Город Чита» из городского бюджета выделены денежные средства на проведение аварийно-восстановительных работ </w:t>
      </w:r>
      <w:r w:rsidRPr="000C430A">
        <w:rPr>
          <w:rFonts w:ascii="Times New Roman" w:hAnsi="Times New Roman" w:cs="Times New Roman"/>
          <w:b/>
          <w:sz w:val="28"/>
          <w:szCs w:val="28"/>
        </w:rPr>
        <w:lastRenderedPageBreak/>
        <w:t>по ремонту сгоревшей крыши, на сегодняшний день работы по ремонту крыши завершены.</w:t>
      </w:r>
    </w:p>
    <w:p w:rsidR="005B0523" w:rsidRPr="000C430A" w:rsidRDefault="005B0523" w:rsidP="000C430A">
      <w:pPr>
        <w:pStyle w:val="a5"/>
        <w:shd w:val="clear" w:color="auto" w:fill="FFFFFF"/>
        <w:ind w:firstLine="708"/>
        <w:jc w:val="both"/>
        <w:rPr>
          <w:b/>
          <w:sz w:val="28"/>
          <w:szCs w:val="28"/>
        </w:rPr>
      </w:pPr>
      <w:r w:rsidRPr="000C430A">
        <w:rPr>
          <w:b/>
          <w:sz w:val="28"/>
          <w:szCs w:val="28"/>
        </w:rPr>
        <w:t xml:space="preserve">Оказано содействие жительнице г. Читы Н., </w:t>
      </w:r>
      <w:r w:rsidR="00D61C19" w:rsidRPr="000C430A">
        <w:rPr>
          <w:b/>
          <w:sz w:val="28"/>
          <w:szCs w:val="28"/>
        </w:rPr>
        <w:t>оставшейся</w:t>
      </w:r>
      <w:r w:rsidRPr="000C430A">
        <w:rPr>
          <w:b/>
          <w:sz w:val="28"/>
          <w:szCs w:val="28"/>
        </w:rPr>
        <w:t xml:space="preserve"> без жилья</w:t>
      </w:r>
      <w:r w:rsidR="00D61C19" w:rsidRPr="000C430A">
        <w:rPr>
          <w:b/>
          <w:sz w:val="28"/>
          <w:szCs w:val="28"/>
        </w:rPr>
        <w:t>, она</w:t>
      </w:r>
      <w:r w:rsidRPr="000C430A">
        <w:rPr>
          <w:b/>
          <w:sz w:val="28"/>
          <w:szCs w:val="28"/>
        </w:rPr>
        <w:t xml:space="preserve"> обратилась с просьбой оказать ей содействие в предоставлении комнаты в Доме ветеранов войны и труда. Совместно со специалистами Министерства труда и социальной защиты населения Забайкальского края вопрос решен положительно. </w:t>
      </w:r>
    </w:p>
    <w:p w:rsidR="005B0523" w:rsidRPr="000C430A" w:rsidRDefault="005B0523" w:rsidP="000C430A">
      <w:pPr>
        <w:pStyle w:val="a5"/>
        <w:shd w:val="clear" w:color="auto" w:fill="FFFFFF"/>
        <w:ind w:firstLine="709"/>
        <w:jc w:val="both"/>
        <w:rPr>
          <w:b/>
          <w:sz w:val="28"/>
          <w:szCs w:val="28"/>
        </w:rPr>
      </w:pPr>
      <w:r w:rsidRPr="000C430A">
        <w:rPr>
          <w:b/>
          <w:sz w:val="28"/>
          <w:szCs w:val="28"/>
        </w:rPr>
        <w:t>А жительница г. Читы Л., пожаловалась на то, что длительное время проживает в муниципальном жилом помещении, собственными силами восстановила его, и на протяжении всего времени несет бремя его содержания, но до настоящего времени заключить договор социального найма не могла. После обращения Уполномоченного к главе администрации городского округа «Город Чита»  вопрос решен положительно.</w:t>
      </w:r>
    </w:p>
    <w:p w:rsidR="005B0523" w:rsidRPr="000C430A" w:rsidRDefault="005B0523" w:rsidP="000C430A">
      <w:pPr>
        <w:pStyle w:val="ab"/>
        <w:ind w:firstLine="709"/>
        <w:jc w:val="both"/>
        <w:rPr>
          <w:kern w:val="36"/>
          <w:lang w:val="ru-RU" w:eastAsia="ru-RU"/>
        </w:rPr>
      </w:pPr>
      <w:r w:rsidRPr="000C430A">
        <w:rPr>
          <w:kern w:val="36"/>
          <w:lang w:val="ru-RU" w:eastAsia="ru-RU"/>
        </w:rPr>
        <w:t xml:space="preserve">Существует проблема соблюдения жилищных прав граждан, проживающих на территории закрытого административно-территориального образования (ЗАТО) п. </w:t>
      </w:r>
      <w:proofErr w:type="gramStart"/>
      <w:r w:rsidRPr="000C430A">
        <w:rPr>
          <w:kern w:val="36"/>
          <w:lang w:val="ru-RU" w:eastAsia="ru-RU"/>
        </w:rPr>
        <w:t>Горный</w:t>
      </w:r>
      <w:proofErr w:type="gramEnd"/>
      <w:r w:rsidRPr="000C430A">
        <w:rPr>
          <w:kern w:val="36"/>
          <w:lang w:val="ru-RU" w:eastAsia="ru-RU"/>
        </w:rPr>
        <w:t xml:space="preserve">. </w:t>
      </w:r>
    </w:p>
    <w:p w:rsidR="005B0523" w:rsidRPr="000C430A" w:rsidRDefault="005B0523" w:rsidP="000C430A">
      <w:pPr>
        <w:pStyle w:val="ab"/>
        <w:ind w:firstLine="709"/>
        <w:jc w:val="both"/>
        <w:rPr>
          <w:kern w:val="36"/>
          <w:lang w:val="ru-RU" w:eastAsia="ru-RU"/>
        </w:rPr>
      </w:pPr>
      <w:r w:rsidRPr="000C430A">
        <w:rPr>
          <w:b/>
          <w:kern w:val="36"/>
          <w:lang w:val="ru-RU" w:eastAsia="ru-RU"/>
        </w:rPr>
        <w:t>Так, гражданин Г.</w:t>
      </w:r>
      <w:r w:rsidR="00AD3880" w:rsidRPr="000C430A">
        <w:rPr>
          <w:b/>
          <w:kern w:val="36"/>
          <w:lang w:val="ru-RU" w:eastAsia="ru-RU"/>
        </w:rPr>
        <w:t>, обратившийся</w:t>
      </w:r>
      <w:r w:rsidRPr="000C430A">
        <w:rPr>
          <w:b/>
          <w:kern w:val="36"/>
          <w:lang w:val="ru-RU" w:eastAsia="ru-RU"/>
        </w:rPr>
        <w:t xml:space="preserve"> </w:t>
      </w:r>
      <w:r w:rsidR="00AD3880" w:rsidRPr="000C430A">
        <w:rPr>
          <w:b/>
          <w:kern w:val="36"/>
          <w:lang w:val="ru-RU" w:eastAsia="ru-RU"/>
        </w:rPr>
        <w:t xml:space="preserve">в интересах неопределенного круга лиц, </w:t>
      </w:r>
      <w:r w:rsidRPr="000C430A">
        <w:rPr>
          <w:b/>
          <w:kern w:val="36"/>
          <w:lang w:val="ru-RU" w:eastAsia="ru-RU"/>
        </w:rPr>
        <w:t xml:space="preserve"> сообщил, что </w:t>
      </w:r>
      <w:proofErr w:type="gramStart"/>
      <w:r w:rsidRPr="000C430A">
        <w:rPr>
          <w:b/>
          <w:kern w:val="36"/>
          <w:lang w:val="ru-RU" w:eastAsia="ru-RU"/>
        </w:rPr>
        <w:t>в</w:t>
      </w:r>
      <w:proofErr w:type="gramEnd"/>
      <w:r w:rsidRPr="000C430A">
        <w:rPr>
          <w:b/>
          <w:kern w:val="36"/>
          <w:lang w:val="ru-RU" w:eastAsia="ru-RU"/>
        </w:rPr>
        <w:t xml:space="preserve"> ЗАТО п. Горный многие граждане вселены в квартиры, статус которых, по его мнению, не определен</w:t>
      </w:r>
      <w:r w:rsidR="0026725F" w:rsidRPr="000C430A">
        <w:rPr>
          <w:b/>
          <w:kern w:val="36"/>
          <w:lang w:val="ru-RU" w:eastAsia="ru-RU"/>
        </w:rPr>
        <w:t xml:space="preserve">, т.к. </w:t>
      </w:r>
      <w:r w:rsidRPr="000C430A">
        <w:rPr>
          <w:b/>
          <w:kern w:val="36"/>
          <w:lang w:val="ru-RU" w:eastAsia="ru-RU"/>
        </w:rPr>
        <w:t xml:space="preserve"> договор</w:t>
      </w:r>
      <w:r w:rsidR="0026725F" w:rsidRPr="000C430A">
        <w:rPr>
          <w:b/>
          <w:kern w:val="36"/>
          <w:lang w:val="ru-RU" w:eastAsia="ru-RU"/>
        </w:rPr>
        <w:t>ы</w:t>
      </w:r>
      <w:r w:rsidRPr="000C430A">
        <w:rPr>
          <w:b/>
          <w:kern w:val="36"/>
          <w:lang w:val="ru-RU" w:eastAsia="ru-RU"/>
        </w:rPr>
        <w:t xml:space="preserve"> социального найм</w:t>
      </w:r>
      <w:r w:rsidR="0026725F" w:rsidRPr="000C430A">
        <w:rPr>
          <w:b/>
          <w:kern w:val="36"/>
          <w:lang w:val="ru-RU" w:eastAsia="ru-RU"/>
        </w:rPr>
        <w:t xml:space="preserve">а </w:t>
      </w:r>
      <w:r w:rsidRPr="000C430A">
        <w:rPr>
          <w:b/>
          <w:kern w:val="36"/>
          <w:lang w:val="ru-RU" w:eastAsia="ru-RU"/>
        </w:rPr>
        <w:t xml:space="preserve"> или найма служебного жилого помещения с ними не заключал</w:t>
      </w:r>
      <w:r w:rsidR="0026725F" w:rsidRPr="000C430A">
        <w:rPr>
          <w:b/>
          <w:kern w:val="36"/>
          <w:lang w:val="ru-RU" w:eastAsia="ru-RU"/>
        </w:rPr>
        <w:t>и</w:t>
      </w:r>
      <w:r w:rsidRPr="000C430A">
        <w:rPr>
          <w:b/>
          <w:kern w:val="36"/>
          <w:lang w:val="ru-RU" w:eastAsia="ru-RU"/>
        </w:rPr>
        <w:t xml:space="preserve">сь. После прекращения трудовых отношений с Министерством обороны </w:t>
      </w:r>
      <w:r w:rsidR="00F5693F">
        <w:rPr>
          <w:b/>
          <w:kern w:val="36"/>
          <w:lang w:val="ru-RU" w:eastAsia="ru-RU"/>
        </w:rPr>
        <w:t xml:space="preserve"> </w:t>
      </w:r>
      <w:r w:rsidRPr="000C430A">
        <w:rPr>
          <w:b/>
          <w:kern w:val="36"/>
          <w:lang w:val="ru-RU" w:eastAsia="ru-RU"/>
        </w:rPr>
        <w:t>РФ, жильцы продолжают проживать в данных жилых помещениях, однако узаконить свое проживание в них, а также приобрести квартиры в собственность не могут. Г. полагает, что их жилье является муниципальной собственностью, однако администрация ЗАТО п. Горный в заключени</w:t>
      </w:r>
      <w:proofErr w:type="gramStart"/>
      <w:r w:rsidRPr="000C430A">
        <w:rPr>
          <w:b/>
          <w:kern w:val="36"/>
          <w:lang w:val="ru-RU" w:eastAsia="ru-RU"/>
        </w:rPr>
        <w:t>и</w:t>
      </w:r>
      <w:proofErr w:type="gramEnd"/>
      <w:r w:rsidRPr="000C430A">
        <w:rPr>
          <w:b/>
          <w:kern w:val="36"/>
          <w:lang w:val="ru-RU" w:eastAsia="ru-RU"/>
        </w:rPr>
        <w:t xml:space="preserve"> договора социального найма и в разрешении на регистрацию права собственности на данное жилье отказывает. Для разрешения сложившейся ситуации Уполномоченный обратился к заместителю военного прокурора Восточного военного округа. В результате выяснилось, что около 1,5 тысяч квартир, расположенных на </w:t>
      </w:r>
      <w:proofErr w:type="gramStart"/>
      <w:r w:rsidRPr="000C430A">
        <w:rPr>
          <w:b/>
          <w:kern w:val="36"/>
          <w:lang w:val="ru-RU" w:eastAsia="ru-RU"/>
        </w:rPr>
        <w:t>территории</w:t>
      </w:r>
      <w:proofErr w:type="gramEnd"/>
      <w:r w:rsidRPr="000C430A">
        <w:rPr>
          <w:b/>
          <w:kern w:val="36"/>
          <w:lang w:val="ru-RU" w:eastAsia="ru-RU"/>
        </w:rPr>
        <w:t xml:space="preserve"> ЗАТО действительно находятся в федеральной собственности Министерства обороны РФ. При этом</w:t>
      </w:r>
      <w:proofErr w:type="gramStart"/>
      <w:r w:rsidRPr="000C430A">
        <w:rPr>
          <w:b/>
          <w:kern w:val="36"/>
          <w:lang w:val="ru-RU" w:eastAsia="ru-RU"/>
        </w:rPr>
        <w:t>,</w:t>
      </w:r>
      <w:proofErr w:type="gramEnd"/>
      <w:r w:rsidRPr="000C430A">
        <w:rPr>
          <w:b/>
          <w:kern w:val="36"/>
          <w:lang w:val="ru-RU" w:eastAsia="ru-RU"/>
        </w:rPr>
        <w:t xml:space="preserve"> в деятельности должностных лиц ФГКУ «Сибирское т</w:t>
      </w:r>
      <w:r w:rsidRPr="000C430A">
        <w:rPr>
          <w:b/>
          <w:bCs/>
          <w:shd w:val="clear" w:color="auto" w:fill="FFFFFF"/>
          <w:lang w:val="ru-RU"/>
        </w:rPr>
        <w:t>ерриториальное управление имущественных отношений»</w:t>
      </w:r>
      <w:r w:rsidRPr="000C430A">
        <w:rPr>
          <w:b/>
          <w:kern w:val="36"/>
          <w:lang w:val="ru-RU" w:eastAsia="ru-RU"/>
        </w:rPr>
        <w:t xml:space="preserve"> Минобороны РФ выявлены нарушения, связанные с невнесением сведений о служебном жилом фонде в Федеральную службу государственной регистрации, кадастра и картографии (</w:t>
      </w:r>
      <w:proofErr w:type="spellStart"/>
      <w:r w:rsidRPr="000C430A">
        <w:rPr>
          <w:b/>
          <w:kern w:val="36"/>
          <w:lang w:val="ru-RU" w:eastAsia="ru-RU"/>
        </w:rPr>
        <w:t>Росреестр</w:t>
      </w:r>
      <w:proofErr w:type="spellEnd"/>
      <w:r w:rsidRPr="000C430A">
        <w:rPr>
          <w:b/>
          <w:kern w:val="36"/>
          <w:lang w:val="ru-RU" w:eastAsia="ru-RU"/>
        </w:rPr>
        <w:t>).  Таким образом, несообщение Сибирским т</w:t>
      </w:r>
      <w:r w:rsidRPr="000C430A">
        <w:rPr>
          <w:b/>
          <w:bCs/>
          <w:shd w:val="clear" w:color="auto" w:fill="FFFFFF"/>
          <w:lang w:val="ru-RU"/>
        </w:rPr>
        <w:t>ерриториальным управлением имущественных отношений</w:t>
      </w:r>
      <w:r w:rsidRPr="000C430A">
        <w:rPr>
          <w:b/>
          <w:kern w:val="36"/>
          <w:lang w:val="ru-RU" w:eastAsia="ru-RU"/>
        </w:rPr>
        <w:t xml:space="preserve"> Минобороны РФ сведений о служебном жилом фонде в территориальный орган </w:t>
      </w:r>
      <w:proofErr w:type="spellStart"/>
      <w:r w:rsidRPr="000C430A">
        <w:rPr>
          <w:b/>
          <w:kern w:val="36"/>
          <w:lang w:val="ru-RU" w:eastAsia="ru-RU"/>
        </w:rPr>
        <w:t>Росреестра</w:t>
      </w:r>
      <w:proofErr w:type="spellEnd"/>
      <w:r w:rsidRPr="000C430A">
        <w:rPr>
          <w:b/>
          <w:kern w:val="36"/>
          <w:lang w:val="ru-RU" w:eastAsia="ru-RU"/>
        </w:rPr>
        <w:t xml:space="preserve">, послужило причиной формирования ошибочного мнения жителей служебных </w:t>
      </w:r>
      <w:proofErr w:type="gramStart"/>
      <w:r w:rsidRPr="000C430A">
        <w:rPr>
          <w:b/>
          <w:kern w:val="36"/>
          <w:lang w:val="ru-RU" w:eastAsia="ru-RU"/>
        </w:rPr>
        <w:t>квартир</w:t>
      </w:r>
      <w:proofErr w:type="gramEnd"/>
      <w:r w:rsidRPr="000C430A">
        <w:rPr>
          <w:b/>
          <w:kern w:val="36"/>
          <w:lang w:val="ru-RU" w:eastAsia="ru-RU"/>
        </w:rPr>
        <w:t xml:space="preserve">  ЗАТО п. Горный о том, их жилье является муниципальным и что органом </w:t>
      </w:r>
      <w:r w:rsidRPr="000C430A">
        <w:rPr>
          <w:b/>
          <w:kern w:val="36"/>
          <w:lang w:val="ru-RU" w:eastAsia="ru-RU"/>
        </w:rPr>
        <w:lastRenderedPageBreak/>
        <w:t xml:space="preserve">местного самоуправления с ними должен быть заключен договор социального найма жилого помещения. </w:t>
      </w:r>
    </w:p>
    <w:p w:rsidR="005B0523" w:rsidRPr="000C430A" w:rsidRDefault="005B0523" w:rsidP="000C430A">
      <w:pPr>
        <w:pStyle w:val="ab"/>
        <w:ind w:firstLine="709"/>
        <w:jc w:val="both"/>
        <w:rPr>
          <w:iCs/>
          <w:lang w:val="ru-RU"/>
        </w:rPr>
      </w:pPr>
      <w:r w:rsidRPr="000C430A">
        <w:rPr>
          <w:lang w:val="ru-RU"/>
        </w:rPr>
        <w:t xml:space="preserve">Одним из нарушений жилищных прав граждан остается неисполнение администрациями муниципальных образований судебных решений о предоставлении жилых помещений по договорам социального найма. </w:t>
      </w:r>
      <w:r w:rsidR="006B00DF" w:rsidRPr="000C430A">
        <w:rPr>
          <w:lang w:val="ru-RU"/>
        </w:rPr>
        <w:t>Количество ж</w:t>
      </w:r>
      <w:r w:rsidRPr="000C430A">
        <w:rPr>
          <w:lang w:val="ru-RU"/>
        </w:rPr>
        <w:t>алоб</w:t>
      </w:r>
      <w:r w:rsidR="006B00DF" w:rsidRPr="000C430A">
        <w:rPr>
          <w:lang w:val="ru-RU"/>
        </w:rPr>
        <w:t>, поступающих</w:t>
      </w:r>
      <w:r w:rsidRPr="000C430A">
        <w:rPr>
          <w:lang w:val="ru-RU"/>
        </w:rPr>
        <w:t xml:space="preserve"> в адрес Уполномоченного, ежегодно увеличива</w:t>
      </w:r>
      <w:r w:rsidR="006B00DF" w:rsidRPr="000C430A">
        <w:rPr>
          <w:lang w:val="ru-RU"/>
        </w:rPr>
        <w:t>е</w:t>
      </w:r>
      <w:r w:rsidRPr="000C430A">
        <w:rPr>
          <w:lang w:val="ru-RU"/>
        </w:rPr>
        <w:t>тся. Так, в 2016 году поступило 7 обращений. В</w:t>
      </w:r>
      <w:r w:rsidRPr="000C430A">
        <w:rPr>
          <w:iCs/>
          <w:lang w:val="ru-RU"/>
        </w:rPr>
        <w:t xml:space="preserve"> 2017 году – 12 обращений. В 2018 году – 15 обращений. </w:t>
      </w:r>
    </w:p>
    <w:p w:rsidR="005B0523" w:rsidRPr="000C430A" w:rsidRDefault="005B0523" w:rsidP="000C430A">
      <w:pPr>
        <w:pStyle w:val="ab"/>
        <w:ind w:firstLine="709"/>
        <w:jc w:val="both"/>
        <w:rPr>
          <w:lang w:val="ru-RU"/>
        </w:rPr>
      </w:pPr>
      <w:r w:rsidRPr="000C430A">
        <w:rPr>
          <w:lang w:val="ru-RU"/>
        </w:rPr>
        <w:t xml:space="preserve">Это подтверждает статистика УФССП </w:t>
      </w:r>
      <w:r w:rsidR="007B0DE9" w:rsidRPr="000C430A">
        <w:rPr>
          <w:lang w:val="ru-RU"/>
        </w:rPr>
        <w:t xml:space="preserve"> </w:t>
      </w:r>
      <w:r w:rsidRPr="000C430A">
        <w:rPr>
          <w:lang w:val="ru-RU"/>
        </w:rPr>
        <w:t xml:space="preserve">по Забайкальскому краю. В 2017 году на исполнении находилось 1 235  исполнительных производств. В 2018 году – 1 317 исполнительных производств. Неисполненными по состоянию на </w:t>
      </w:r>
      <w:r w:rsidR="006A5254" w:rsidRPr="000C430A">
        <w:rPr>
          <w:lang w:val="ru-RU"/>
        </w:rPr>
        <w:t xml:space="preserve">1 января </w:t>
      </w:r>
      <w:r w:rsidRPr="000C430A">
        <w:rPr>
          <w:lang w:val="ru-RU"/>
        </w:rPr>
        <w:t xml:space="preserve">2019 </w:t>
      </w:r>
      <w:r w:rsidR="007B0DE9" w:rsidRPr="000C430A">
        <w:rPr>
          <w:lang w:val="ru-RU"/>
        </w:rPr>
        <w:t xml:space="preserve"> </w:t>
      </w:r>
      <w:r w:rsidRPr="000C430A">
        <w:rPr>
          <w:lang w:val="ru-RU"/>
        </w:rPr>
        <w:t>года остаются 785 исполнительных производств. Основными причинами неисполнения судебных решений являются отсутствие муниципального жилищного фонда</w:t>
      </w:r>
      <w:r w:rsidR="006A5254" w:rsidRPr="000C430A">
        <w:rPr>
          <w:lang w:val="ru-RU"/>
        </w:rPr>
        <w:t xml:space="preserve"> и</w:t>
      </w:r>
      <w:r w:rsidRPr="000C430A">
        <w:rPr>
          <w:lang w:val="ru-RU"/>
        </w:rPr>
        <w:t xml:space="preserve"> недостаточность бюджетных средств. В итоге реализация права на жилье, возложенная на органы местного самоуправления</w:t>
      </w:r>
      <w:r w:rsidR="006A5254" w:rsidRPr="000C430A">
        <w:rPr>
          <w:lang w:val="ru-RU"/>
        </w:rPr>
        <w:t>,</w:t>
      </w:r>
      <w:r w:rsidRPr="000C430A">
        <w:rPr>
          <w:lang w:val="ru-RU"/>
        </w:rPr>
        <w:t xml:space="preserve"> сегодня остается практически неразрешимой. </w:t>
      </w:r>
    </w:p>
    <w:p w:rsidR="005B0523" w:rsidRPr="000C430A" w:rsidRDefault="005B0523" w:rsidP="000C430A">
      <w:pPr>
        <w:spacing w:after="0" w:line="240" w:lineRule="auto"/>
        <w:ind w:firstLine="709"/>
        <w:jc w:val="both"/>
        <w:rPr>
          <w:rFonts w:ascii="Times New Roman" w:eastAsia="Times New Roman" w:hAnsi="Times New Roman" w:cs="Times New Roman"/>
          <w:b/>
          <w:bCs/>
          <w:kern w:val="36"/>
          <w:sz w:val="28"/>
          <w:szCs w:val="28"/>
          <w:lang w:eastAsia="ru-RU"/>
        </w:rPr>
      </w:pPr>
      <w:r w:rsidRPr="000C430A">
        <w:rPr>
          <w:rFonts w:ascii="Times New Roman" w:hAnsi="Times New Roman" w:cs="Times New Roman"/>
          <w:b/>
          <w:sz w:val="28"/>
          <w:szCs w:val="28"/>
        </w:rPr>
        <w:t>Жительница г. Читы Е. сообщает, что она и ее мать являются инвалидами, проживают в доме, который признан аварийным и включен в программу переселения на 2043 год. Дождаться этого срока они физически не смогут. Есть решение Черновского районного суда</w:t>
      </w:r>
      <w:r w:rsidR="000C4F5A">
        <w:rPr>
          <w:rFonts w:ascii="Times New Roman" w:hAnsi="Times New Roman" w:cs="Times New Roman"/>
          <w:b/>
          <w:sz w:val="28"/>
          <w:szCs w:val="28"/>
        </w:rPr>
        <w:t xml:space="preserve">       г. Читы</w:t>
      </w:r>
      <w:r w:rsidRPr="000C430A">
        <w:rPr>
          <w:rFonts w:ascii="Times New Roman" w:hAnsi="Times New Roman" w:cs="Times New Roman"/>
          <w:b/>
          <w:sz w:val="28"/>
          <w:szCs w:val="28"/>
        </w:rPr>
        <w:t xml:space="preserve"> о предоставлении их семье жилого помещения, отвечающего санитарным и техническим требованиям. </w:t>
      </w:r>
      <w:r w:rsidR="006A5254" w:rsidRPr="000C430A">
        <w:rPr>
          <w:rFonts w:ascii="Times New Roman" w:eastAsia="Times New Roman" w:hAnsi="Times New Roman" w:cs="Times New Roman"/>
          <w:b/>
          <w:bCs/>
          <w:kern w:val="36"/>
          <w:sz w:val="28"/>
          <w:szCs w:val="28"/>
          <w:lang w:eastAsia="ru-RU"/>
        </w:rPr>
        <w:t>Однако то жилье,</w:t>
      </w:r>
      <w:r w:rsidRPr="000C430A">
        <w:rPr>
          <w:rFonts w:ascii="Times New Roman" w:eastAsia="Times New Roman" w:hAnsi="Times New Roman" w:cs="Times New Roman"/>
          <w:b/>
          <w:bCs/>
          <w:kern w:val="36"/>
          <w:sz w:val="28"/>
          <w:szCs w:val="28"/>
          <w:lang w:eastAsia="ru-RU"/>
        </w:rPr>
        <w:t xml:space="preserve"> что им два раза предлагала администрация города</w:t>
      </w:r>
      <w:r w:rsidR="006A5254" w:rsidRPr="000C430A">
        <w:rPr>
          <w:rFonts w:ascii="Times New Roman" w:eastAsia="Times New Roman" w:hAnsi="Times New Roman" w:cs="Times New Roman"/>
          <w:b/>
          <w:bCs/>
          <w:kern w:val="36"/>
          <w:sz w:val="28"/>
          <w:szCs w:val="28"/>
          <w:lang w:eastAsia="ru-RU"/>
        </w:rPr>
        <w:t>,</w:t>
      </w:r>
      <w:r w:rsidRPr="000C430A">
        <w:rPr>
          <w:rFonts w:ascii="Times New Roman" w:eastAsia="Times New Roman" w:hAnsi="Times New Roman" w:cs="Times New Roman"/>
          <w:b/>
          <w:bCs/>
          <w:kern w:val="36"/>
          <w:sz w:val="28"/>
          <w:szCs w:val="28"/>
          <w:lang w:eastAsia="ru-RU"/>
        </w:rPr>
        <w:t xml:space="preserve"> их не удовлетворяло по</w:t>
      </w:r>
      <w:r w:rsidR="006A5254" w:rsidRPr="000C430A">
        <w:rPr>
          <w:rFonts w:ascii="Times New Roman" w:eastAsia="Times New Roman" w:hAnsi="Times New Roman" w:cs="Times New Roman"/>
          <w:b/>
          <w:bCs/>
          <w:kern w:val="36"/>
          <w:sz w:val="28"/>
          <w:szCs w:val="28"/>
          <w:lang w:eastAsia="ru-RU"/>
        </w:rPr>
        <w:t xml:space="preserve"> его</w:t>
      </w:r>
      <w:r w:rsidRPr="000C430A">
        <w:rPr>
          <w:rFonts w:ascii="Times New Roman" w:eastAsia="Times New Roman" w:hAnsi="Times New Roman" w:cs="Times New Roman"/>
          <w:b/>
          <w:bCs/>
          <w:kern w:val="36"/>
          <w:sz w:val="28"/>
          <w:szCs w:val="28"/>
          <w:lang w:eastAsia="ru-RU"/>
        </w:rPr>
        <w:t xml:space="preserve"> состоянию.</w:t>
      </w:r>
    </w:p>
    <w:p w:rsidR="005B0523" w:rsidRPr="000C430A" w:rsidRDefault="005B0523" w:rsidP="000C430A">
      <w:pPr>
        <w:spacing w:after="0" w:line="240" w:lineRule="auto"/>
        <w:ind w:firstLine="709"/>
        <w:jc w:val="both"/>
        <w:rPr>
          <w:rFonts w:ascii="Times New Roman" w:hAnsi="Times New Roman" w:cs="Times New Roman"/>
          <w:sz w:val="28"/>
          <w:szCs w:val="28"/>
        </w:rPr>
      </w:pPr>
      <w:r w:rsidRPr="000C430A">
        <w:rPr>
          <w:rFonts w:ascii="Times New Roman" w:hAnsi="Times New Roman" w:cs="Times New Roman"/>
          <w:color w:val="000000"/>
          <w:sz w:val="28"/>
          <w:szCs w:val="28"/>
          <w:shd w:val="clear" w:color="auto" w:fill="FEFEFE"/>
        </w:rPr>
        <w:t xml:space="preserve">Остается злободневной проблема соблюдения </w:t>
      </w:r>
      <w:r w:rsidRPr="000C430A">
        <w:rPr>
          <w:rFonts w:ascii="Times New Roman" w:hAnsi="Times New Roman" w:cs="Times New Roman"/>
          <w:sz w:val="28"/>
          <w:szCs w:val="28"/>
        </w:rPr>
        <w:t xml:space="preserve">прав граждан, проживающих в ветхих и аварийных домах. Проблема расселения из аварийного жилья зачастую не решается на протяжении длительного времени и граждане вынуждены проживать в нем годами, </w:t>
      </w:r>
      <w:r w:rsidRPr="000C430A">
        <w:rPr>
          <w:rFonts w:ascii="Times New Roman" w:hAnsi="Times New Roman" w:cs="Times New Roman"/>
          <w:sz w:val="28"/>
          <w:szCs w:val="28"/>
          <w:shd w:val="clear" w:color="auto" w:fill="FFFFFF"/>
        </w:rPr>
        <w:t xml:space="preserve">подвергая свои жизни и здоровье опасности. </w:t>
      </w:r>
      <w:r w:rsidRPr="000C430A">
        <w:rPr>
          <w:rFonts w:ascii="Times New Roman" w:hAnsi="Times New Roman" w:cs="Times New Roman"/>
          <w:sz w:val="28"/>
          <w:szCs w:val="28"/>
        </w:rPr>
        <w:t xml:space="preserve">Об этом говорят обращения, ежегодно поступающие в адрес Уполномоченного. В 2018 году поступило 19 </w:t>
      </w:r>
      <w:r w:rsidR="00B61AC5" w:rsidRPr="000C430A">
        <w:rPr>
          <w:rFonts w:ascii="Times New Roman" w:hAnsi="Times New Roman" w:cs="Times New Roman"/>
          <w:sz w:val="28"/>
          <w:szCs w:val="28"/>
        </w:rPr>
        <w:t xml:space="preserve">таких </w:t>
      </w:r>
      <w:r w:rsidRPr="000C430A">
        <w:rPr>
          <w:rFonts w:ascii="Times New Roman" w:hAnsi="Times New Roman" w:cs="Times New Roman"/>
          <w:sz w:val="28"/>
          <w:szCs w:val="28"/>
        </w:rPr>
        <w:t xml:space="preserve">обращений. </w:t>
      </w:r>
    </w:p>
    <w:p w:rsidR="005B0523" w:rsidRPr="000C430A" w:rsidRDefault="005B0523" w:rsidP="000C430A">
      <w:pPr>
        <w:spacing w:after="0" w:line="240" w:lineRule="auto"/>
        <w:ind w:firstLine="709"/>
        <w:jc w:val="both"/>
        <w:rPr>
          <w:rFonts w:ascii="Times New Roman" w:eastAsia="Times New Roman" w:hAnsi="Times New Roman" w:cs="Times New Roman"/>
          <w:b/>
          <w:bCs/>
          <w:kern w:val="36"/>
          <w:sz w:val="28"/>
          <w:szCs w:val="28"/>
          <w:lang w:eastAsia="ru-RU"/>
        </w:rPr>
      </w:pPr>
      <w:r w:rsidRPr="000C430A">
        <w:rPr>
          <w:rFonts w:ascii="Times New Roman" w:hAnsi="Times New Roman" w:cs="Times New Roman"/>
          <w:b/>
          <w:sz w:val="28"/>
          <w:szCs w:val="28"/>
        </w:rPr>
        <w:t xml:space="preserve">Так, жители многоквартирного дома </w:t>
      </w:r>
      <w:r w:rsidR="001B5FAD" w:rsidRPr="000C430A">
        <w:rPr>
          <w:rFonts w:ascii="Times New Roman" w:hAnsi="Times New Roman" w:cs="Times New Roman"/>
          <w:b/>
          <w:sz w:val="28"/>
          <w:szCs w:val="28"/>
        </w:rPr>
        <w:t xml:space="preserve">по адресу: </w:t>
      </w:r>
      <w:proofErr w:type="spellStart"/>
      <w:r w:rsidR="001B5FAD" w:rsidRPr="000C430A">
        <w:rPr>
          <w:rFonts w:ascii="Times New Roman" w:hAnsi="Times New Roman" w:cs="Times New Roman"/>
          <w:b/>
          <w:sz w:val="28"/>
          <w:szCs w:val="28"/>
        </w:rPr>
        <w:t>пгт</w:t>
      </w:r>
      <w:proofErr w:type="spellEnd"/>
      <w:r w:rsidR="001B5FAD" w:rsidRPr="000C430A">
        <w:rPr>
          <w:rFonts w:ascii="Times New Roman" w:hAnsi="Times New Roman" w:cs="Times New Roman"/>
          <w:b/>
          <w:sz w:val="28"/>
          <w:szCs w:val="28"/>
        </w:rPr>
        <w:t xml:space="preserve">. Забайкальск, ул. Комсомольская, д. 5 </w:t>
      </w:r>
      <w:r w:rsidRPr="000C430A">
        <w:rPr>
          <w:rFonts w:ascii="Times New Roman" w:hAnsi="Times New Roman" w:cs="Times New Roman"/>
          <w:b/>
          <w:sz w:val="28"/>
          <w:szCs w:val="28"/>
        </w:rPr>
        <w:t xml:space="preserve">сообщают о невозможности проживания в </w:t>
      </w:r>
      <w:r w:rsidR="001B5FAD" w:rsidRPr="000C430A">
        <w:rPr>
          <w:rFonts w:ascii="Times New Roman" w:hAnsi="Times New Roman" w:cs="Times New Roman"/>
          <w:b/>
          <w:sz w:val="28"/>
          <w:szCs w:val="28"/>
        </w:rPr>
        <w:t>нем</w:t>
      </w:r>
      <w:r w:rsidRPr="000C430A">
        <w:rPr>
          <w:rFonts w:ascii="Times New Roman" w:hAnsi="Times New Roman" w:cs="Times New Roman"/>
          <w:b/>
          <w:sz w:val="28"/>
          <w:szCs w:val="28"/>
        </w:rPr>
        <w:t xml:space="preserve">. В доме протекает крыша, на стенах из-за сырости образуется грибок, что негативно сказывается на здоровье жителей дома, образующиеся трещины </w:t>
      </w:r>
      <w:r w:rsidR="001B5FAD" w:rsidRPr="000C430A">
        <w:rPr>
          <w:rFonts w:ascii="Times New Roman" w:hAnsi="Times New Roman" w:cs="Times New Roman"/>
          <w:b/>
          <w:sz w:val="28"/>
          <w:szCs w:val="28"/>
        </w:rPr>
        <w:t xml:space="preserve">в </w:t>
      </w:r>
      <w:r w:rsidRPr="000C430A">
        <w:rPr>
          <w:rFonts w:ascii="Times New Roman" w:hAnsi="Times New Roman" w:cs="Times New Roman"/>
          <w:b/>
          <w:sz w:val="28"/>
          <w:szCs w:val="28"/>
        </w:rPr>
        <w:t xml:space="preserve">стенах создают угрозу безопасности для жизни и здоровья граждан. Неоднократные обращения жителей дома в различные инстанции результатов не дали. </w:t>
      </w:r>
      <w:r w:rsidRPr="000C430A">
        <w:rPr>
          <w:rFonts w:ascii="Times New Roman" w:eastAsia="Times New Roman" w:hAnsi="Times New Roman" w:cs="Times New Roman"/>
          <w:b/>
          <w:bCs/>
          <w:kern w:val="36"/>
          <w:sz w:val="28"/>
          <w:szCs w:val="28"/>
          <w:lang w:eastAsia="ru-RU"/>
        </w:rPr>
        <w:t xml:space="preserve">После вмешательства Уполномоченного администрацией городского поселения «Забайкальское» приняты меры </w:t>
      </w:r>
      <w:r w:rsidR="0002001A" w:rsidRPr="000C430A">
        <w:rPr>
          <w:rFonts w:ascii="Times New Roman" w:eastAsia="Times New Roman" w:hAnsi="Times New Roman" w:cs="Times New Roman"/>
          <w:b/>
          <w:bCs/>
          <w:kern w:val="36"/>
          <w:sz w:val="28"/>
          <w:szCs w:val="28"/>
          <w:lang w:eastAsia="ru-RU"/>
        </w:rPr>
        <w:t xml:space="preserve">по </w:t>
      </w:r>
      <w:r w:rsidRPr="000C430A">
        <w:rPr>
          <w:rFonts w:ascii="Times New Roman" w:eastAsia="Times New Roman" w:hAnsi="Times New Roman" w:cs="Times New Roman"/>
          <w:b/>
          <w:bCs/>
          <w:kern w:val="36"/>
          <w:sz w:val="28"/>
          <w:szCs w:val="28"/>
          <w:lang w:eastAsia="ru-RU"/>
        </w:rPr>
        <w:t>ремонту дома.</w:t>
      </w:r>
    </w:p>
    <w:p w:rsidR="005B0523" w:rsidRPr="000C430A" w:rsidRDefault="005B0523" w:rsidP="000C430A">
      <w:pPr>
        <w:pStyle w:val="ab"/>
        <w:ind w:firstLine="709"/>
        <w:jc w:val="both"/>
        <w:rPr>
          <w:lang w:val="ru-RU"/>
        </w:rPr>
      </w:pPr>
      <w:r w:rsidRPr="000C430A">
        <w:rPr>
          <w:color w:val="000000"/>
          <w:shd w:val="clear" w:color="auto" w:fill="FFFFFF"/>
          <w:lang w:val="ru-RU"/>
        </w:rPr>
        <w:t xml:space="preserve">Несмотря на принимаемые меры по переселению граждан из аварийного жилья, проблема решается достаточно сложно. Во многом это связано с наличием большого количества аварийного фонда. </w:t>
      </w:r>
      <w:r w:rsidRPr="000C430A">
        <w:rPr>
          <w:lang w:val="ru-RU"/>
        </w:rPr>
        <w:t xml:space="preserve">На сегодняшний день жилищный фонд Забайкальского края составляет 22,5 тыс. кв. метров. </w:t>
      </w:r>
      <w:r w:rsidRPr="000C430A">
        <w:rPr>
          <w:lang w:val="ru-RU"/>
        </w:rPr>
        <w:lastRenderedPageBreak/>
        <w:t>Ветхий и аварийный жилищный фонд составляет 871 тыс. кв. метров (3,9%</w:t>
      </w:r>
      <w:r w:rsidR="000C4F5A">
        <w:rPr>
          <w:lang w:val="ru-RU"/>
        </w:rPr>
        <w:t>)</w:t>
      </w:r>
      <w:r w:rsidRPr="000C430A">
        <w:rPr>
          <w:lang w:val="ru-RU"/>
        </w:rPr>
        <w:t xml:space="preserve"> от общей площади жилищного фонда. Количество граждан, нуждающихся в жилых помещениях, составило более 22 тыс. семей. </w:t>
      </w:r>
    </w:p>
    <w:p w:rsidR="005B0523" w:rsidRPr="00A05553" w:rsidRDefault="005B0523" w:rsidP="00A05553">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0C430A">
        <w:rPr>
          <w:rFonts w:ascii="Times New Roman" w:hAnsi="Times New Roman" w:cs="Times New Roman"/>
          <w:color w:val="000000"/>
          <w:sz w:val="28"/>
          <w:szCs w:val="28"/>
          <w:shd w:val="clear" w:color="auto" w:fill="FFFFFF"/>
        </w:rPr>
        <w:t xml:space="preserve">Претендовать на новое жилье граждане могут только в случае признания </w:t>
      </w:r>
      <w:r w:rsidR="00F558A2" w:rsidRPr="000C430A">
        <w:rPr>
          <w:rFonts w:ascii="Times New Roman" w:hAnsi="Times New Roman" w:cs="Times New Roman"/>
          <w:color w:val="000000"/>
          <w:sz w:val="28"/>
          <w:szCs w:val="28"/>
          <w:shd w:val="clear" w:color="auto" w:fill="FFFFFF"/>
        </w:rPr>
        <w:t xml:space="preserve">дома </w:t>
      </w:r>
      <w:r w:rsidRPr="000C430A">
        <w:rPr>
          <w:rFonts w:ascii="Times New Roman" w:hAnsi="Times New Roman" w:cs="Times New Roman"/>
          <w:color w:val="000000"/>
          <w:sz w:val="28"/>
          <w:szCs w:val="28"/>
          <w:shd w:val="clear" w:color="auto" w:fill="FFFFFF"/>
        </w:rPr>
        <w:t xml:space="preserve">в установленном порядке непригодным для проживания и подлежащим сносу. Данный порядок </w:t>
      </w:r>
      <w:r w:rsidRPr="000C430A">
        <w:rPr>
          <w:rFonts w:ascii="Times New Roman" w:hAnsi="Times New Roman" w:cs="Times New Roman"/>
          <w:color w:val="000000"/>
          <w:sz w:val="28"/>
          <w:szCs w:val="28"/>
          <w:lang w:eastAsia="ru-RU"/>
        </w:rPr>
        <w:t>установлен Постановлением Правительства Р</w:t>
      </w:r>
      <w:r w:rsidR="00F558A2" w:rsidRPr="000C430A">
        <w:rPr>
          <w:rFonts w:ascii="Times New Roman" w:hAnsi="Times New Roman" w:cs="Times New Roman"/>
          <w:color w:val="000000"/>
          <w:sz w:val="28"/>
          <w:szCs w:val="28"/>
          <w:lang w:eastAsia="ru-RU"/>
        </w:rPr>
        <w:t>Ф от 28.01.2006</w:t>
      </w:r>
      <w:r w:rsidRPr="000C430A">
        <w:rPr>
          <w:rFonts w:ascii="Times New Roman" w:hAnsi="Times New Roman" w:cs="Times New Roman"/>
          <w:color w:val="000000"/>
          <w:sz w:val="28"/>
          <w:szCs w:val="28"/>
          <w:lang w:eastAsia="ru-RU"/>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Положение). </w:t>
      </w:r>
      <w:r w:rsidR="00A05553">
        <w:rPr>
          <w:rFonts w:ascii="Times New Roman" w:hAnsi="Times New Roman" w:cs="Times New Roman"/>
          <w:color w:val="000000"/>
          <w:sz w:val="28"/>
          <w:szCs w:val="28"/>
          <w:lang w:eastAsia="ru-RU"/>
        </w:rPr>
        <w:t xml:space="preserve">Согласно Положению, признание жилого помещения пригодным или непригодным для проживания, а также многоквартирного дома аварийным и подлежащим сносу производится специальной межведомственной комиссией, которая </w:t>
      </w:r>
      <w:r w:rsidRPr="00780B04">
        <w:rPr>
          <w:rFonts w:ascii="Times New Roman" w:hAnsi="Times New Roman" w:cs="Times New Roman"/>
          <w:sz w:val="28"/>
          <w:szCs w:val="28"/>
          <w:shd w:val="clear" w:color="auto" w:fill="FFFFFF"/>
        </w:rPr>
        <w:t>после  проверки выносит одно из двух решений – снести здание и расселить его жильцов или реконструировать дом и провести капитальный ремонт.</w:t>
      </w:r>
      <w:r w:rsidRPr="000C430A">
        <w:rPr>
          <w:rFonts w:ascii="Times New Roman" w:hAnsi="Times New Roman" w:cs="Times New Roman"/>
          <w:sz w:val="28"/>
          <w:szCs w:val="28"/>
          <w:shd w:val="clear" w:color="auto" w:fill="FFFFFF"/>
        </w:rPr>
        <w:t xml:space="preserve"> </w:t>
      </w:r>
    </w:p>
    <w:p w:rsidR="005B0523" w:rsidRPr="000C430A" w:rsidRDefault="005B0523" w:rsidP="000C430A">
      <w:pPr>
        <w:pStyle w:val="ab"/>
        <w:ind w:firstLine="709"/>
        <w:jc w:val="both"/>
        <w:rPr>
          <w:spacing w:val="-1"/>
          <w:shd w:val="clear" w:color="auto" w:fill="FFFFFF"/>
          <w:lang w:val="ru-RU"/>
        </w:rPr>
      </w:pPr>
      <w:r w:rsidRPr="000C430A">
        <w:rPr>
          <w:lang w:val="ru-RU"/>
        </w:rPr>
        <w:t>К сожалению, имеются случаи, когда межведомственные комиссии отказывают гражданам в признании жилья непригодным для проживания и подлежащим сносу, что нарушает права граждан на улучшение жилищных условий.</w:t>
      </w:r>
    </w:p>
    <w:p w:rsidR="005B0523" w:rsidRPr="000C430A" w:rsidRDefault="005B0523" w:rsidP="000C430A">
      <w:pPr>
        <w:spacing w:after="0" w:line="240" w:lineRule="auto"/>
        <w:ind w:firstLine="709"/>
        <w:jc w:val="both"/>
        <w:rPr>
          <w:rFonts w:ascii="Times New Roman" w:eastAsia="Times New Roman" w:hAnsi="Times New Roman" w:cs="Times New Roman"/>
          <w:b/>
          <w:bCs/>
          <w:kern w:val="36"/>
          <w:sz w:val="28"/>
          <w:szCs w:val="28"/>
          <w:lang w:eastAsia="ru-RU"/>
        </w:rPr>
      </w:pPr>
      <w:r w:rsidRPr="000C430A">
        <w:rPr>
          <w:rFonts w:ascii="Times New Roman" w:eastAsia="Times New Roman" w:hAnsi="Times New Roman" w:cs="Times New Roman"/>
          <w:b/>
          <w:bCs/>
          <w:kern w:val="36"/>
          <w:sz w:val="28"/>
          <w:szCs w:val="28"/>
          <w:lang w:eastAsia="ru-RU"/>
        </w:rPr>
        <w:t xml:space="preserve">Так, в октябре 2018 года жительница г. Читы Б. сообщила, что она обратилась на имя председателя комитета городского хозяйства администрации городского округа «Город Чита» с предложением рассмотреть вопрос о соответствии жилого помещения по адресу: </w:t>
      </w:r>
      <w:r w:rsidR="00C61E39" w:rsidRPr="000C430A">
        <w:rPr>
          <w:rFonts w:ascii="Times New Roman" w:eastAsia="Times New Roman" w:hAnsi="Times New Roman" w:cs="Times New Roman"/>
          <w:b/>
          <w:bCs/>
          <w:kern w:val="36"/>
          <w:sz w:val="28"/>
          <w:szCs w:val="28"/>
          <w:lang w:eastAsia="ru-RU"/>
        </w:rPr>
        <w:t xml:space="preserve">           </w:t>
      </w:r>
      <w:r w:rsidRPr="000C430A">
        <w:rPr>
          <w:rFonts w:ascii="Times New Roman" w:eastAsia="Times New Roman" w:hAnsi="Times New Roman" w:cs="Times New Roman"/>
          <w:b/>
          <w:bCs/>
          <w:kern w:val="36"/>
          <w:sz w:val="28"/>
          <w:szCs w:val="28"/>
          <w:lang w:eastAsia="ru-RU"/>
        </w:rPr>
        <w:t xml:space="preserve">г. Чита, 6 </w:t>
      </w:r>
      <w:proofErr w:type="spellStart"/>
      <w:r w:rsidRPr="000C430A">
        <w:rPr>
          <w:rFonts w:ascii="Times New Roman" w:eastAsia="Times New Roman" w:hAnsi="Times New Roman" w:cs="Times New Roman"/>
          <w:b/>
          <w:bCs/>
          <w:kern w:val="36"/>
          <w:sz w:val="28"/>
          <w:szCs w:val="28"/>
          <w:lang w:eastAsia="ru-RU"/>
        </w:rPr>
        <w:t>мкр</w:t>
      </w:r>
      <w:proofErr w:type="spellEnd"/>
      <w:r w:rsidRPr="000C430A">
        <w:rPr>
          <w:rFonts w:ascii="Times New Roman" w:eastAsia="Times New Roman" w:hAnsi="Times New Roman" w:cs="Times New Roman"/>
          <w:b/>
          <w:bCs/>
          <w:kern w:val="36"/>
          <w:sz w:val="28"/>
          <w:szCs w:val="28"/>
          <w:lang w:eastAsia="ru-RU"/>
        </w:rPr>
        <w:t xml:space="preserve">., 14 «б» требованиям, предъявляемым к жилым помещениям, и принятии соответствующего решения. Однако вопрос </w:t>
      </w:r>
      <w:proofErr w:type="gramStart"/>
      <w:r w:rsidRPr="000C430A">
        <w:rPr>
          <w:rFonts w:ascii="Times New Roman" w:eastAsia="Times New Roman" w:hAnsi="Times New Roman" w:cs="Times New Roman"/>
          <w:b/>
          <w:bCs/>
          <w:kern w:val="36"/>
          <w:sz w:val="28"/>
          <w:szCs w:val="28"/>
          <w:lang w:eastAsia="ru-RU"/>
        </w:rPr>
        <w:t>остался</w:t>
      </w:r>
      <w:proofErr w:type="gramEnd"/>
      <w:r w:rsidRPr="000C430A">
        <w:rPr>
          <w:rFonts w:ascii="Times New Roman" w:eastAsia="Times New Roman" w:hAnsi="Times New Roman" w:cs="Times New Roman"/>
          <w:b/>
          <w:bCs/>
          <w:kern w:val="36"/>
          <w:sz w:val="28"/>
          <w:szCs w:val="28"/>
          <w:lang w:eastAsia="ru-RU"/>
        </w:rPr>
        <w:t xml:space="preserve"> не решен. После вмешательства Уполномоченного принято решение о рассмотрении </w:t>
      </w:r>
      <w:r w:rsidR="000E5719" w:rsidRPr="000C430A">
        <w:rPr>
          <w:rFonts w:ascii="Times New Roman" w:eastAsia="Times New Roman" w:hAnsi="Times New Roman" w:cs="Times New Roman"/>
          <w:b/>
          <w:bCs/>
          <w:kern w:val="36"/>
          <w:sz w:val="28"/>
          <w:szCs w:val="28"/>
          <w:lang w:eastAsia="ru-RU"/>
        </w:rPr>
        <w:t xml:space="preserve">поставленного заявительницей </w:t>
      </w:r>
      <w:r w:rsidRPr="000C430A">
        <w:rPr>
          <w:rFonts w:ascii="Times New Roman" w:eastAsia="Times New Roman" w:hAnsi="Times New Roman" w:cs="Times New Roman"/>
          <w:b/>
          <w:bCs/>
          <w:kern w:val="36"/>
          <w:sz w:val="28"/>
          <w:szCs w:val="28"/>
          <w:lang w:eastAsia="ru-RU"/>
        </w:rPr>
        <w:t>вопроса.</w:t>
      </w:r>
    </w:p>
    <w:p w:rsidR="005B0523" w:rsidRPr="000C430A" w:rsidRDefault="005B0523" w:rsidP="000C430A">
      <w:pPr>
        <w:autoSpaceDE w:val="0"/>
        <w:autoSpaceDN w:val="0"/>
        <w:adjustRightInd w:val="0"/>
        <w:spacing w:after="0" w:line="240" w:lineRule="auto"/>
        <w:ind w:firstLine="709"/>
        <w:jc w:val="both"/>
        <w:rPr>
          <w:rFonts w:ascii="Times New Roman" w:hAnsi="Times New Roman" w:cs="Times New Roman"/>
          <w:iCs/>
          <w:sz w:val="28"/>
          <w:szCs w:val="28"/>
        </w:rPr>
      </w:pPr>
      <w:r w:rsidRPr="000C430A">
        <w:rPr>
          <w:rFonts w:ascii="Times New Roman" w:hAnsi="Times New Roman" w:cs="Times New Roman"/>
          <w:iCs/>
          <w:sz w:val="28"/>
          <w:szCs w:val="28"/>
        </w:rPr>
        <w:t xml:space="preserve">При наличии большого объема аварийного жилья периодически возникают ситуации, при которых незамедлительно требуется расселение аварийного дома, грозящего обвалом, но не включенного в имеющуюся программу, что приводит к тому, что жильцы таких домов остаются один на один со сложившейся проблемой. </w:t>
      </w:r>
    </w:p>
    <w:p w:rsidR="005B0523" w:rsidRPr="000C430A" w:rsidRDefault="00300F4D" w:rsidP="000C430A">
      <w:pPr>
        <w:autoSpaceDE w:val="0"/>
        <w:autoSpaceDN w:val="0"/>
        <w:adjustRightInd w:val="0"/>
        <w:spacing w:after="0" w:line="240" w:lineRule="auto"/>
        <w:ind w:firstLine="709"/>
        <w:jc w:val="both"/>
        <w:rPr>
          <w:rFonts w:ascii="Times New Roman" w:hAnsi="Times New Roman" w:cs="Times New Roman"/>
          <w:b/>
          <w:bCs/>
          <w:sz w:val="28"/>
          <w:szCs w:val="28"/>
        </w:rPr>
      </w:pPr>
      <w:r w:rsidRPr="000C430A">
        <w:rPr>
          <w:rFonts w:ascii="Times New Roman" w:hAnsi="Times New Roman" w:cs="Times New Roman"/>
          <w:b/>
          <w:iCs/>
          <w:sz w:val="28"/>
          <w:szCs w:val="28"/>
        </w:rPr>
        <w:t>Т</w:t>
      </w:r>
      <w:r w:rsidR="005B0523" w:rsidRPr="000C430A">
        <w:rPr>
          <w:rFonts w:ascii="Times New Roman" w:hAnsi="Times New Roman" w:cs="Times New Roman"/>
          <w:b/>
          <w:iCs/>
          <w:sz w:val="28"/>
          <w:szCs w:val="28"/>
        </w:rPr>
        <w:t xml:space="preserve">ак, </w:t>
      </w:r>
      <w:r w:rsidRPr="000C430A">
        <w:rPr>
          <w:rFonts w:ascii="Times New Roman" w:hAnsi="Times New Roman" w:cs="Times New Roman"/>
          <w:b/>
          <w:iCs/>
          <w:sz w:val="28"/>
          <w:szCs w:val="28"/>
        </w:rPr>
        <w:t>гражданин</w:t>
      </w:r>
      <w:r w:rsidR="005B0523" w:rsidRPr="000C430A">
        <w:rPr>
          <w:rFonts w:ascii="Times New Roman" w:hAnsi="Times New Roman" w:cs="Times New Roman"/>
          <w:b/>
          <w:sz w:val="28"/>
          <w:szCs w:val="28"/>
        </w:rPr>
        <w:t xml:space="preserve"> В., сообщи</w:t>
      </w:r>
      <w:r w:rsidR="009972BD" w:rsidRPr="000C430A">
        <w:rPr>
          <w:rFonts w:ascii="Times New Roman" w:hAnsi="Times New Roman" w:cs="Times New Roman"/>
          <w:b/>
          <w:sz w:val="28"/>
          <w:szCs w:val="28"/>
        </w:rPr>
        <w:t xml:space="preserve">л </w:t>
      </w:r>
      <w:r w:rsidR="005B0523" w:rsidRPr="000C430A">
        <w:rPr>
          <w:rFonts w:ascii="Times New Roman" w:hAnsi="Times New Roman" w:cs="Times New Roman"/>
          <w:b/>
          <w:sz w:val="28"/>
          <w:szCs w:val="28"/>
        </w:rPr>
        <w:t>о невозможности проживания в аварийном многоквартирном доме по адресу: г. Балей, ул. 3-й переулок Сеченова, д. 8. С его слов</w:t>
      </w:r>
      <w:r w:rsidRPr="000C430A">
        <w:rPr>
          <w:rFonts w:ascii="Times New Roman" w:hAnsi="Times New Roman" w:cs="Times New Roman"/>
          <w:b/>
          <w:sz w:val="28"/>
          <w:szCs w:val="28"/>
        </w:rPr>
        <w:t>,</w:t>
      </w:r>
      <w:r w:rsidR="005B0523" w:rsidRPr="000C430A">
        <w:rPr>
          <w:rFonts w:ascii="Times New Roman" w:hAnsi="Times New Roman" w:cs="Times New Roman"/>
          <w:b/>
          <w:sz w:val="28"/>
          <w:szCs w:val="28"/>
        </w:rPr>
        <w:t xml:space="preserve"> дом находится на грани разрушения, что создает угрозу безопасности жизни и здоровья граждан. </w:t>
      </w:r>
      <w:r w:rsidRPr="000C430A">
        <w:rPr>
          <w:rFonts w:ascii="Times New Roman" w:hAnsi="Times New Roman" w:cs="Times New Roman"/>
          <w:b/>
          <w:sz w:val="28"/>
          <w:szCs w:val="28"/>
        </w:rPr>
        <w:t xml:space="preserve">В. </w:t>
      </w:r>
      <w:r w:rsidR="005B0523" w:rsidRPr="000C430A">
        <w:rPr>
          <w:rFonts w:ascii="Times New Roman" w:hAnsi="Times New Roman" w:cs="Times New Roman"/>
          <w:b/>
          <w:sz w:val="28"/>
          <w:szCs w:val="28"/>
        </w:rPr>
        <w:t xml:space="preserve">стоит в очереди на улучшение жилищных условий, но в силу возраста длительное ожидание очереди для него невозможно. Неоднократные обращения в различные инстанции результатов не дали. </w:t>
      </w:r>
      <w:r w:rsidR="005B0523" w:rsidRPr="000C430A">
        <w:rPr>
          <w:rFonts w:ascii="Times New Roman" w:hAnsi="Times New Roman" w:cs="Times New Roman"/>
          <w:b/>
          <w:bCs/>
          <w:sz w:val="28"/>
          <w:szCs w:val="28"/>
        </w:rPr>
        <w:t>К сожалению, его проблема до сих пор не решена.</w:t>
      </w:r>
    </w:p>
    <w:p w:rsidR="005B0523" w:rsidRPr="000C430A" w:rsidRDefault="005B0523" w:rsidP="000C430A">
      <w:pPr>
        <w:pStyle w:val="ab"/>
        <w:ind w:firstLine="709"/>
        <w:jc w:val="both"/>
        <w:rPr>
          <w:iCs/>
          <w:lang w:val="ru-RU"/>
        </w:rPr>
      </w:pPr>
      <w:r w:rsidRPr="000C430A">
        <w:rPr>
          <w:iCs/>
          <w:lang w:val="ru-RU"/>
        </w:rPr>
        <w:t xml:space="preserve">Указ Президента РФ от 07.05.2012 № 600 «О мерах по обеспечению граждан Российской Федерации доступным и комфортным жильем и повышению качества жилищно-коммунальных услуг», установивший, что </w:t>
      </w:r>
      <w:r w:rsidRPr="000C430A">
        <w:rPr>
          <w:lang w:val="ru-RU"/>
        </w:rPr>
        <w:t xml:space="preserve">все аварийные жилые дома должны были быть расселены до 1 сентября 2017 </w:t>
      </w:r>
      <w:r w:rsidRPr="000C430A">
        <w:rPr>
          <w:lang w:val="ru-RU"/>
        </w:rPr>
        <w:lastRenderedPageBreak/>
        <w:t xml:space="preserve">года, </w:t>
      </w:r>
      <w:r w:rsidRPr="000C430A">
        <w:rPr>
          <w:iCs/>
          <w:lang w:val="ru-RU"/>
        </w:rPr>
        <w:t>продолжает оставаться неисполненным. На сегодняшний день в Забайкальском крае поставленные задачи не выполнены.</w:t>
      </w:r>
    </w:p>
    <w:p w:rsidR="00865A9D" w:rsidRPr="000C430A" w:rsidRDefault="005B0523" w:rsidP="000C430A">
      <w:pPr>
        <w:pStyle w:val="a5"/>
        <w:shd w:val="clear" w:color="auto" w:fill="FFFFFF"/>
        <w:ind w:firstLine="709"/>
        <w:jc w:val="both"/>
        <w:rPr>
          <w:spacing w:val="-1"/>
          <w:sz w:val="28"/>
          <w:szCs w:val="28"/>
          <w:shd w:val="clear" w:color="auto" w:fill="FFFFFF"/>
        </w:rPr>
      </w:pPr>
      <w:r w:rsidRPr="000C430A">
        <w:rPr>
          <w:spacing w:val="-1"/>
          <w:sz w:val="28"/>
          <w:szCs w:val="28"/>
          <w:shd w:val="clear" w:color="auto" w:fill="FFFFFF"/>
        </w:rPr>
        <w:t>Постановлением Правительства Забайкальского края  от 31 декабря 2013 года № 606 была  утверждена Региональная адресная программа Забайкальского края по переселению граждан из аварийного жилищного фонда на 2013–2017 год.  Планировалось, что по результатам выполнения данной программы будет расселено 83,81 тыс. кв.</w:t>
      </w:r>
      <w:r w:rsidR="00503AAF">
        <w:rPr>
          <w:spacing w:val="-1"/>
          <w:sz w:val="28"/>
          <w:szCs w:val="28"/>
          <w:shd w:val="clear" w:color="auto" w:fill="FFFFFF"/>
        </w:rPr>
        <w:t xml:space="preserve"> </w:t>
      </w:r>
      <w:r w:rsidRPr="000C430A">
        <w:rPr>
          <w:spacing w:val="-1"/>
          <w:sz w:val="28"/>
          <w:szCs w:val="28"/>
          <w:shd w:val="clear" w:color="auto" w:fill="FFFFFF"/>
        </w:rPr>
        <w:t xml:space="preserve">м  аварийного жилья и переселено 4,63 тыс. человек. </w:t>
      </w:r>
    </w:p>
    <w:p w:rsidR="005D3610" w:rsidRPr="000C430A" w:rsidRDefault="005B0523" w:rsidP="000C430A">
      <w:pPr>
        <w:pStyle w:val="a5"/>
        <w:shd w:val="clear" w:color="auto" w:fill="FFFFFF"/>
        <w:ind w:firstLine="709"/>
        <w:jc w:val="both"/>
        <w:rPr>
          <w:spacing w:val="-1"/>
          <w:sz w:val="28"/>
          <w:szCs w:val="28"/>
          <w:shd w:val="clear" w:color="auto" w:fill="FFFFFF"/>
        </w:rPr>
      </w:pPr>
      <w:r w:rsidRPr="000C430A">
        <w:rPr>
          <w:spacing w:val="-1"/>
          <w:sz w:val="28"/>
          <w:szCs w:val="28"/>
          <w:shd w:val="clear" w:color="auto" w:fill="FFFFFF"/>
        </w:rPr>
        <w:t>К сожалению, мероприятия данной программы оказались реализованы не полностью</w:t>
      </w:r>
      <w:r w:rsidR="007F16CA" w:rsidRPr="000C430A">
        <w:rPr>
          <w:spacing w:val="-1"/>
          <w:sz w:val="28"/>
          <w:szCs w:val="28"/>
          <w:shd w:val="clear" w:color="auto" w:fill="FFFFFF"/>
        </w:rPr>
        <w:t xml:space="preserve">, </w:t>
      </w:r>
      <w:r w:rsidRPr="000C430A">
        <w:rPr>
          <w:spacing w:val="-1"/>
          <w:sz w:val="28"/>
          <w:szCs w:val="28"/>
          <w:shd w:val="clear" w:color="auto" w:fill="FFFFFF"/>
        </w:rPr>
        <w:t xml:space="preserve"> подлежат  расселению 5,7  тыс. кв.  аварийного жилищного фонда и  переселению 290  человек.  Забайкальский край вошел в число 11 субъектов РФ, которые не выполнили целевые показатели программы переселения. В июне 2015 года Забайкальский край был оштрафова</w:t>
      </w:r>
      <w:r w:rsidR="00545215" w:rsidRPr="000C430A">
        <w:rPr>
          <w:spacing w:val="-1"/>
          <w:sz w:val="28"/>
          <w:szCs w:val="28"/>
          <w:shd w:val="clear" w:color="auto" w:fill="FFFFFF"/>
        </w:rPr>
        <w:t>н</w:t>
      </w:r>
      <w:r w:rsidRPr="000C430A">
        <w:rPr>
          <w:spacing w:val="-1"/>
          <w:sz w:val="28"/>
          <w:szCs w:val="28"/>
          <w:shd w:val="clear" w:color="auto" w:fill="FFFFFF"/>
        </w:rPr>
        <w:t xml:space="preserve"> за срыв программы переселения граждан из ветхого и аварийного жилья. С  марта по октябрь 2017 года в связи с большим количеством недостроенных объектов </w:t>
      </w:r>
      <w:r w:rsidR="00545215" w:rsidRPr="000C430A">
        <w:rPr>
          <w:spacing w:val="-1"/>
          <w:sz w:val="28"/>
          <w:szCs w:val="28"/>
          <w:shd w:val="clear" w:color="auto" w:fill="FFFFFF"/>
        </w:rPr>
        <w:t>Г</w:t>
      </w:r>
      <w:r w:rsidRPr="000C430A">
        <w:rPr>
          <w:spacing w:val="-1"/>
          <w:sz w:val="28"/>
          <w:szCs w:val="28"/>
          <w:shd w:val="clear" w:color="auto" w:fill="FFFFFF"/>
        </w:rPr>
        <w:t xml:space="preserve">убернатором края был объявлен  режим ЧС.   </w:t>
      </w:r>
    </w:p>
    <w:p w:rsidR="005B0523" w:rsidRPr="000C430A" w:rsidRDefault="005B0523" w:rsidP="000C430A">
      <w:pPr>
        <w:pStyle w:val="a5"/>
        <w:shd w:val="clear" w:color="auto" w:fill="FFFFFF"/>
        <w:ind w:firstLine="709"/>
        <w:jc w:val="both"/>
        <w:rPr>
          <w:spacing w:val="-1"/>
          <w:sz w:val="28"/>
          <w:szCs w:val="28"/>
          <w:shd w:val="clear" w:color="auto" w:fill="FFFFFF"/>
        </w:rPr>
      </w:pPr>
      <w:r w:rsidRPr="000C430A">
        <w:rPr>
          <w:spacing w:val="-1"/>
          <w:sz w:val="28"/>
          <w:szCs w:val="28"/>
          <w:shd w:val="clear" w:color="auto" w:fill="FFFFFF"/>
        </w:rPr>
        <w:t xml:space="preserve">В своих докладах Уполномоченный неоднократно поднимал проблему качества предоставляемого гражданам жилья взамен ветхого и аварийного. </w:t>
      </w:r>
      <w:proofErr w:type="gramStart"/>
      <w:r w:rsidRPr="000C430A">
        <w:rPr>
          <w:spacing w:val="-1"/>
          <w:sz w:val="28"/>
          <w:szCs w:val="28"/>
          <w:shd w:val="clear" w:color="auto" w:fill="FFFFFF"/>
        </w:rPr>
        <w:t>Специально созданной Министерством территориального развития края комиссией по вопросам качества жилых помещений, предоставленных гражданам по переселению из аварийного жилищного фонда</w:t>
      </w:r>
      <w:r w:rsidR="005D3610" w:rsidRPr="000C430A">
        <w:rPr>
          <w:spacing w:val="-1"/>
          <w:sz w:val="28"/>
          <w:szCs w:val="28"/>
          <w:shd w:val="clear" w:color="auto" w:fill="FFFFFF"/>
        </w:rPr>
        <w:t>,</w:t>
      </w:r>
      <w:r w:rsidRPr="000C430A">
        <w:rPr>
          <w:spacing w:val="-1"/>
          <w:sz w:val="28"/>
          <w:szCs w:val="28"/>
          <w:shd w:val="clear" w:color="auto" w:fill="FFFFFF"/>
        </w:rPr>
        <w:t xml:space="preserve">  проведены осмотры 205 жилых домов в 16 муниципальных образованиях.</w:t>
      </w:r>
      <w:proofErr w:type="gramEnd"/>
      <w:r w:rsidRPr="000C430A">
        <w:rPr>
          <w:spacing w:val="-1"/>
          <w:sz w:val="28"/>
          <w:szCs w:val="28"/>
          <w:shd w:val="clear" w:color="auto" w:fill="FFFFFF"/>
        </w:rPr>
        <w:t xml:space="preserve">   </w:t>
      </w:r>
      <w:proofErr w:type="gramStart"/>
      <w:r w:rsidRPr="000C430A">
        <w:rPr>
          <w:spacing w:val="-1"/>
          <w:sz w:val="28"/>
          <w:szCs w:val="28"/>
          <w:shd w:val="clear" w:color="auto" w:fill="FFFFFF"/>
        </w:rPr>
        <w:t xml:space="preserve">В специально созданный Фондом реестр были включены 74 жилых дома, в которых были выявлены нарушения качества строительства. </w:t>
      </w:r>
      <w:proofErr w:type="gramEnd"/>
    </w:p>
    <w:p w:rsidR="005B0523" w:rsidRPr="000C430A" w:rsidRDefault="005B0523" w:rsidP="000C430A">
      <w:pPr>
        <w:pStyle w:val="a5"/>
        <w:shd w:val="clear" w:color="auto" w:fill="FFFFFF"/>
        <w:ind w:firstLine="709"/>
        <w:jc w:val="both"/>
        <w:rPr>
          <w:spacing w:val="-1"/>
          <w:sz w:val="28"/>
          <w:szCs w:val="28"/>
          <w:shd w:val="clear" w:color="auto" w:fill="FFFFFF"/>
        </w:rPr>
      </w:pPr>
      <w:proofErr w:type="gramStart"/>
      <w:r w:rsidRPr="000C430A">
        <w:rPr>
          <w:spacing w:val="-1"/>
          <w:sz w:val="28"/>
          <w:szCs w:val="28"/>
          <w:shd w:val="clear" w:color="auto" w:fill="FFFFFF"/>
        </w:rPr>
        <w:t xml:space="preserve">До настоящего времени они не устранены в 32-х жилых домах (г. Борзя, Могоча, </w:t>
      </w:r>
      <w:proofErr w:type="spellStart"/>
      <w:r w:rsidRPr="000C430A">
        <w:rPr>
          <w:spacing w:val="-1"/>
          <w:sz w:val="28"/>
          <w:szCs w:val="28"/>
          <w:shd w:val="clear" w:color="auto" w:fill="FFFFFF"/>
        </w:rPr>
        <w:t>пгт</w:t>
      </w:r>
      <w:proofErr w:type="spellEnd"/>
      <w:r w:rsidRPr="000C430A">
        <w:rPr>
          <w:spacing w:val="-1"/>
          <w:sz w:val="28"/>
          <w:szCs w:val="28"/>
          <w:shd w:val="clear" w:color="auto" w:fill="FFFFFF"/>
        </w:rPr>
        <w:t>.</w:t>
      </w:r>
      <w:proofErr w:type="gramEnd"/>
      <w:r w:rsidRPr="000C430A">
        <w:rPr>
          <w:spacing w:val="-1"/>
          <w:sz w:val="28"/>
          <w:szCs w:val="28"/>
          <w:shd w:val="clear" w:color="auto" w:fill="FFFFFF"/>
        </w:rPr>
        <w:t xml:space="preserve"> </w:t>
      </w:r>
      <w:proofErr w:type="spellStart"/>
      <w:proofErr w:type="gramStart"/>
      <w:r w:rsidRPr="000C430A">
        <w:rPr>
          <w:spacing w:val="-1"/>
          <w:sz w:val="28"/>
          <w:szCs w:val="28"/>
          <w:shd w:val="clear" w:color="auto" w:fill="FFFFFF"/>
        </w:rPr>
        <w:t>Карымское</w:t>
      </w:r>
      <w:proofErr w:type="spellEnd"/>
      <w:r w:rsidRPr="000C430A">
        <w:rPr>
          <w:spacing w:val="-1"/>
          <w:sz w:val="28"/>
          <w:szCs w:val="28"/>
          <w:shd w:val="clear" w:color="auto" w:fill="FFFFFF"/>
        </w:rPr>
        <w:t>, Дарасун, Оловянная, Вершино-Дарасунский, Могзон).</w:t>
      </w:r>
      <w:proofErr w:type="gramEnd"/>
      <w:r w:rsidRPr="000C430A">
        <w:rPr>
          <w:spacing w:val="-1"/>
          <w:sz w:val="28"/>
          <w:szCs w:val="28"/>
          <w:shd w:val="clear" w:color="auto" w:fill="FFFFFF"/>
        </w:rPr>
        <w:t xml:space="preserve"> Один жилой  дом (16-ти квартирный в </w:t>
      </w:r>
      <w:proofErr w:type="spellStart"/>
      <w:r w:rsidRPr="000C430A">
        <w:rPr>
          <w:spacing w:val="-1"/>
          <w:sz w:val="28"/>
          <w:szCs w:val="28"/>
          <w:shd w:val="clear" w:color="auto" w:fill="FFFFFF"/>
        </w:rPr>
        <w:t>пгт</w:t>
      </w:r>
      <w:proofErr w:type="spellEnd"/>
      <w:r w:rsidRPr="000C430A">
        <w:rPr>
          <w:spacing w:val="-1"/>
          <w:sz w:val="28"/>
          <w:szCs w:val="28"/>
          <w:shd w:val="clear" w:color="auto" w:fill="FFFFFF"/>
        </w:rPr>
        <w:t xml:space="preserve"> Дарасун, ул. Калинина, д.5а) признан аварийным, а граждане, проживавшие в нем</w:t>
      </w:r>
      <w:r w:rsidR="005D3610" w:rsidRPr="000C430A">
        <w:rPr>
          <w:spacing w:val="-1"/>
          <w:sz w:val="28"/>
          <w:szCs w:val="28"/>
          <w:shd w:val="clear" w:color="auto" w:fill="FFFFFF"/>
        </w:rPr>
        <w:t>,</w:t>
      </w:r>
      <w:r w:rsidRPr="000C430A">
        <w:rPr>
          <w:spacing w:val="-1"/>
          <w:sz w:val="28"/>
          <w:szCs w:val="28"/>
          <w:shd w:val="clear" w:color="auto" w:fill="FFFFFF"/>
        </w:rPr>
        <w:t xml:space="preserve"> подлежащими переселению. В докладе за 2017 год Уполномоченный  говорил о проблемах жителей д. 82 по ул. </w:t>
      </w:r>
      <w:proofErr w:type="spellStart"/>
      <w:r w:rsidRPr="000C430A">
        <w:rPr>
          <w:spacing w:val="-1"/>
          <w:sz w:val="28"/>
          <w:szCs w:val="28"/>
          <w:shd w:val="clear" w:color="auto" w:fill="FFFFFF"/>
        </w:rPr>
        <w:t>Савватеевской</w:t>
      </w:r>
      <w:proofErr w:type="spellEnd"/>
      <w:r w:rsidRPr="000C430A">
        <w:rPr>
          <w:spacing w:val="-1"/>
          <w:sz w:val="28"/>
          <w:szCs w:val="28"/>
          <w:shd w:val="clear" w:color="auto" w:fill="FFFFFF"/>
        </w:rPr>
        <w:t xml:space="preserve"> </w:t>
      </w:r>
      <w:r w:rsidR="005D3610" w:rsidRPr="000C430A">
        <w:rPr>
          <w:spacing w:val="-1"/>
          <w:sz w:val="28"/>
          <w:szCs w:val="28"/>
          <w:shd w:val="clear" w:color="auto" w:fill="FFFFFF"/>
        </w:rPr>
        <w:t xml:space="preserve"> </w:t>
      </w:r>
      <w:r w:rsidRPr="000C430A">
        <w:rPr>
          <w:spacing w:val="-1"/>
          <w:sz w:val="28"/>
          <w:szCs w:val="28"/>
          <w:shd w:val="clear" w:color="auto" w:fill="FFFFFF"/>
        </w:rPr>
        <w:t xml:space="preserve">в </w:t>
      </w:r>
      <w:r w:rsidR="005D3610" w:rsidRPr="000C430A">
        <w:rPr>
          <w:spacing w:val="-1"/>
          <w:sz w:val="28"/>
          <w:szCs w:val="28"/>
          <w:shd w:val="clear" w:color="auto" w:fill="FFFFFF"/>
        </w:rPr>
        <w:t xml:space="preserve"> </w:t>
      </w:r>
      <w:r w:rsidRPr="000C430A">
        <w:rPr>
          <w:spacing w:val="-1"/>
          <w:sz w:val="28"/>
          <w:szCs w:val="28"/>
          <w:shd w:val="clear" w:color="auto" w:fill="FFFFFF"/>
        </w:rPr>
        <w:t>г. Борзе, которых заселили по данному адресу при переселении из ранее занимаемого аварийного жилья. Длительное время жители данного дома не могли добиться устранения  выявленных недостатков. В настоящее время этот дом включен в вышеуказанный реестр, проводятся необходимые строительные работы. Можно наде</w:t>
      </w:r>
      <w:r w:rsidR="005D3610" w:rsidRPr="000C430A">
        <w:rPr>
          <w:spacing w:val="-1"/>
          <w:sz w:val="28"/>
          <w:szCs w:val="28"/>
          <w:shd w:val="clear" w:color="auto" w:fill="FFFFFF"/>
        </w:rPr>
        <w:t>я</w:t>
      </w:r>
      <w:r w:rsidRPr="000C430A">
        <w:rPr>
          <w:spacing w:val="-1"/>
          <w:sz w:val="28"/>
          <w:szCs w:val="28"/>
          <w:shd w:val="clear" w:color="auto" w:fill="FFFFFF"/>
        </w:rPr>
        <w:t>т</w:t>
      </w:r>
      <w:r w:rsidR="005D3610" w:rsidRPr="000C430A">
        <w:rPr>
          <w:spacing w:val="-1"/>
          <w:sz w:val="28"/>
          <w:szCs w:val="28"/>
          <w:shd w:val="clear" w:color="auto" w:fill="FFFFFF"/>
        </w:rPr>
        <w:t>ь</w:t>
      </w:r>
      <w:r w:rsidRPr="000C430A">
        <w:rPr>
          <w:spacing w:val="-1"/>
          <w:sz w:val="28"/>
          <w:szCs w:val="28"/>
          <w:shd w:val="clear" w:color="auto" w:fill="FFFFFF"/>
        </w:rPr>
        <w:t xml:space="preserve">ся, что благодаря совместным усилиям нарушения жилищных прав жителей данного дома будут устранены. </w:t>
      </w:r>
    </w:p>
    <w:p w:rsidR="005B0523" w:rsidRPr="000C430A" w:rsidRDefault="005D3610" w:rsidP="000C430A">
      <w:pPr>
        <w:pStyle w:val="a5"/>
        <w:shd w:val="clear" w:color="auto" w:fill="FFFFFF"/>
        <w:ind w:firstLine="709"/>
        <w:jc w:val="both"/>
        <w:rPr>
          <w:b/>
          <w:spacing w:val="-1"/>
          <w:sz w:val="28"/>
          <w:szCs w:val="28"/>
          <w:shd w:val="clear" w:color="auto" w:fill="FFFFFF"/>
        </w:rPr>
      </w:pPr>
      <w:r w:rsidRPr="000C430A">
        <w:rPr>
          <w:b/>
          <w:spacing w:val="-1"/>
          <w:sz w:val="28"/>
          <w:szCs w:val="28"/>
          <w:shd w:val="clear" w:color="auto" w:fill="FFFFFF"/>
        </w:rPr>
        <w:t>Ярким</w:t>
      </w:r>
      <w:r w:rsidR="005B0523" w:rsidRPr="000C430A">
        <w:rPr>
          <w:b/>
          <w:spacing w:val="-1"/>
          <w:sz w:val="28"/>
          <w:szCs w:val="28"/>
          <w:shd w:val="clear" w:color="auto" w:fill="FFFFFF"/>
        </w:rPr>
        <w:t xml:space="preserve"> примером бесхозяйственности, получившим огласку практически во всех СМИ, является постройка 105-квартирного дома по адресу: г. Чита, 9 </w:t>
      </w:r>
      <w:proofErr w:type="spellStart"/>
      <w:r w:rsidR="005B0523" w:rsidRPr="000C430A">
        <w:rPr>
          <w:b/>
          <w:spacing w:val="-1"/>
          <w:sz w:val="28"/>
          <w:szCs w:val="28"/>
          <w:shd w:val="clear" w:color="auto" w:fill="FFFFFF"/>
        </w:rPr>
        <w:t>мкр</w:t>
      </w:r>
      <w:proofErr w:type="spellEnd"/>
      <w:r w:rsidR="005B0523" w:rsidRPr="000C430A">
        <w:rPr>
          <w:b/>
          <w:spacing w:val="-1"/>
          <w:sz w:val="28"/>
          <w:szCs w:val="28"/>
          <w:shd w:val="clear" w:color="auto" w:fill="FFFFFF"/>
        </w:rPr>
        <w:t xml:space="preserve">, 3, </w:t>
      </w:r>
      <w:r w:rsidRPr="000C430A">
        <w:rPr>
          <w:b/>
          <w:spacing w:val="-1"/>
          <w:sz w:val="28"/>
          <w:szCs w:val="28"/>
          <w:shd w:val="clear" w:color="auto" w:fill="FFFFFF"/>
        </w:rPr>
        <w:t xml:space="preserve"> </w:t>
      </w:r>
      <w:r w:rsidR="005B0523" w:rsidRPr="000C430A">
        <w:rPr>
          <w:b/>
          <w:spacing w:val="-1"/>
          <w:sz w:val="28"/>
          <w:szCs w:val="28"/>
          <w:shd w:val="clear" w:color="auto" w:fill="FFFFFF"/>
        </w:rPr>
        <w:t>в который планировалось переселение граждан из 12 муниципальных образований (расселяемая площадь 4,6 тыс. кв. м.). Заказчиком строительства данного дома выступало ГКУ «Служба единого заказчика» Забайкальского края, застройщиком  ООО «</w:t>
      </w:r>
      <w:proofErr w:type="spellStart"/>
      <w:r w:rsidR="005B0523" w:rsidRPr="000C430A">
        <w:rPr>
          <w:b/>
          <w:spacing w:val="-1"/>
          <w:sz w:val="28"/>
          <w:szCs w:val="28"/>
          <w:shd w:val="clear" w:color="auto" w:fill="FFFFFF"/>
        </w:rPr>
        <w:t>Стройконструкция</w:t>
      </w:r>
      <w:proofErr w:type="spellEnd"/>
      <w:r w:rsidR="005B0523" w:rsidRPr="000C430A">
        <w:rPr>
          <w:b/>
          <w:spacing w:val="-1"/>
          <w:sz w:val="28"/>
          <w:szCs w:val="28"/>
          <w:shd w:val="clear" w:color="auto" w:fill="FFFFFF"/>
        </w:rPr>
        <w:t>». При этом строительной компани</w:t>
      </w:r>
      <w:r w:rsidR="00994B74" w:rsidRPr="000C430A">
        <w:rPr>
          <w:b/>
          <w:spacing w:val="-1"/>
          <w:sz w:val="28"/>
          <w:szCs w:val="28"/>
          <w:shd w:val="clear" w:color="auto" w:fill="FFFFFF"/>
        </w:rPr>
        <w:t>и</w:t>
      </w:r>
      <w:r w:rsidR="005B0523" w:rsidRPr="000C430A">
        <w:rPr>
          <w:b/>
          <w:spacing w:val="-1"/>
          <w:sz w:val="28"/>
          <w:szCs w:val="28"/>
          <w:shd w:val="clear" w:color="auto" w:fill="FFFFFF"/>
        </w:rPr>
        <w:t xml:space="preserve"> оплачена большая часть суммы – 146,4 млн. руб</w:t>
      </w:r>
      <w:r w:rsidR="00994B74" w:rsidRPr="000C430A">
        <w:rPr>
          <w:b/>
          <w:spacing w:val="-1"/>
          <w:sz w:val="28"/>
          <w:szCs w:val="28"/>
          <w:shd w:val="clear" w:color="auto" w:fill="FFFFFF"/>
        </w:rPr>
        <w:t>лей</w:t>
      </w:r>
      <w:r w:rsidR="005B0523" w:rsidRPr="000C430A">
        <w:rPr>
          <w:b/>
          <w:spacing w:val="-1"/>
          <w:sz w:val="28"/>
          <w:szCs w:val="28"/>
          <w:shd w:val="clear" w:color="auto" w:fill="FFFFFF"/>
        </w:rPr>
        <w:t xml:space="preserve">, при цене работ по контракту </w:t>
      </w:r>
      <w:r w:rsidR="005B0523" w:rsidRPr="000C430A">
        <w:rPr>
          <w:b/>
          <w:spacing w:val="-1"/>
          <w:sz w:val="28"/>
          <w:szCs w:val="28"/>
          <w:shd w:val="clear" w:color="auto" w:fill="FFFFFF"/>
        </w:rPr>
        <w:lastRenderedPageBreak/>
        <w:t>160,4 млн. руб</w:t>
      </w:r>
      <w:r w:rsidR="00994B74" w:rsidRPr="000C430A">
        <w:rPr>
          <w:b/>
          <w:spacing w:val="-1"/>
          <w:sz w:val="28"/>
          <w:szCs w:val="28"/>
          <w:shd w:val="clear" w:color="auto" w:fill="FFFFFF"/>
        </w:rPr>
        <w:t>лей</w:t>
      </w:r>
      <w:r w:rsidR="005B0523" w:rsidRPr="000C430A">
        <w:rPr>
          <w:b/>
          <w:spacing w:val="-1"/>
          <w:sz w:val="28"/>
          <w:szCs w:val="28"/>
          <w:shd w:val="clear" w:color="auto" w:fill="FFFFFF"/>
        </w:rPr>
        <w:t>, а дом в эксплуатацию не</w:t>
      </w:r>
      <w:r w:rsidR="00994B74" w:rsidRPr="000C430A">
        <w:rPr>
          <w:b/>
          <w:spacing w:val="-1"/>
          <w:sz w:val="28"/>
          <w:szCs w:val="28"/>
          <w:shd w:val="clear" w:color="auto" w:fill="FFFFFF"/>
        </w:rPr>
        <w:t xml:space="preserve"> был</w:t>
      </w:r>
      <w:r w:rsidR="005B0523" w:rsidRPr="000C430A">
        <w:rPr>
          <w:b/>
          <w:spacing w:val="-1"/>
          <w:sz w:val="28"/>
          <w:szCs w:val="28"/>
          <w:shd w:val="clear" w:color="auto" w:fill="FFFFFF"/>
        </w:rPr>
        <w:t xml:space="preserve"> введен </w:t>
      </w:r>
      <w:r w:rsidR="00994B74" w:rsidRPr="000C430A">
        <w:rPr>
          <w:b/>
          <w:spacing w:val="-1"/>
          <w:sz w:val="28"/>
          <w:szCs w:val="28"/>
          <w:shd w:val="clear" w:color="auto" w:fill="FFFFFF"/>
        </w:rPr>
        <w:t>из-за</w:t>
      </w:r>
      <w:r w:rsidR="005B0523" w:rsidRPr="000C430A">
        <w:rPr>
          <w:b/>
          <w:spacing w:val="-1"/>
          <w:sz w:val="28"/>
          <w:szCs w:val="28"/>
          <w:shd w:val="clear" w:color="auto" w:fill="FFFFFF"/>
        </w:rPr>
        <w:t xml:space="preserve"> некачественного производства строительно-монтажных работ. </w:t>
      </w:r>
      <w:r w:rsidR="00994B74" w:rsidRPr="000C430A">
        <w:rPr>
          <w:b/>
          <w:spacing w:val="-1"/>
          <w:sz w:val="28"/>
          <w:szCs w:val="28"/>
          <w:shd w:val="clear" w:color="auto" w:fill="FFFFFF"/>
        </w:rPr>
        <w:t xml:space="preserve">В стенах дома </w:t>
      </w:r>
      <w:r w:rsidR="005B0523" w:rsidRPr="000C430A">
        <w:rPr>
          <w:b/>
          <w:spacing w:val="-1"/>
          <w:sz w:val="28"/>
          <w:szCs w:val="28"/>
          <w:shd w:val="clear" w:color="auto" w:fill="FFFFFF"/>
        </w:rPr>
        <w:t>образовалась трещина. Проектной организацией ООО «</w:t>
      </w:r>
      <w:proofErr w:type="spellStart"/>
      <w:r w:rsidR="005B0523" w:rsidRPr="000C430A">
        <w:rPr>
          <w:b/>
          <w:spacing w:val="-1"/>
          <w:sz w:val="28"/>
          <w:szCs w:val="28"/>
          <w:shd w:val="clear" w:color="auto" w:fill="FFFFFF"/>
        </w:rPr>
        <w:t>Забтехпроект</w:t>
      </w:r>
      <w:proofErr w:type="spellEnd"/>
      <w:r w:rsidR="005B0523" w:rsidRPr="000C430A">
        <w:rPr>
          <w:b/>
          <w:spacing w:val="-1"/>
          <w:sz w:val="28"/>
          <w:szCs w:val="28"/>
          <w:shd w:val="clear" w:color="auto" w:fill="FFFFFF"/>
        </w:rPr>
        <w:t xml:space="preserve">» проведены инженерные изыскания и рекомендовано «устранить крен здания и проблемы с грунтами оснований, восстановить нарушенные связи». Государственной инспекцией Забайкальского края застройщику выдано предписание о консервации объекта, приведения объекта и территории, используемой для его возведения, в состояние, обеспечивающее прочность, устойчивость и сохранность конструкций, а также безопасность объекта и строительной площадки для населения и окружающей среды. В декабре 2018 года СУ СК России по </w:t>
      </w:r>
      <w:r w:rsidR="00994B74" w:rsidRPr="000C430A">
        <w:rPr>
          <w:b/>
          <w:spacing w:val="-1"/>
          <w:sz w:val="28"/>
          <w:szCs w:val="28"/>
          <w:shd w:val="clear" w:color="auto" w:fill="FFFFFF"/>
        </w:rPr>
        <w:t xml:space="preserve">Забайкальскому </w:t>
      </w:r>
      <w:r w:rsidR="005B0523" w:rsidRPr="000C430A">
        <w:rPr>
          <w:b/>
          <w:spacing w:val="-1"/>
          <w:sz w:val="28"/>
          <w:szCs w:val="28"/>
          <w:shd w:val="clear" w:color="auto" w:fill="FFFFFF"/>
        </w:rPr>
        <w:t>краю возбуждено уголовное дело по факту отсутствия должного контроля при строительстве в отношении неустановленных лиц. Уполномоченный будет держать на контрол</w:t>
      </w:r>
      <w:r w:rsidR="00670F16" w:rsidRPr="000C430A">
        <w:rPr>
          <w:b/>
          <w:spacing w:val="-1"/>
          <w:sz w:val="28"/>
          <w:szCs w:val="28"/>
          <w:shd w:val="clear" w:color="auto" w:fill="FFFFFF"/>
        </w:rPr>
        <w:t>е</w:t>
      </w:r>
      <w:r w:rsidR="005B0523" w:rsidRPr="000C430A">
        <w:rPr>
          <w:b/>
          <w:spacing w:val="-1"/>
          <w:sz w:val="28"/>
          <w:szCs w:val="28"/>
          <w:shd w:val="clear" w:color="auto" w:fill="FFFFFF"/>
        </w:rPr>
        <w:t xml:space="preserve"> дальнейшее развитие ситуации.</w:t>
      </w:r>
    </w:p>
    <w:p w:rsidR="005B0523" w:rsidRPr="000C430A" w:rsidRDefault="005B0523" w:rsidP="000C430A">
      <w:pPr>
        <w:spacing w:after="0" w:line="240" w:lineRule="auto"/>
        <w:ind w:firstLine="709"/>
        <w:jc w:val="both"/>
        <w:rPr>
          <w:rFonts w:ascii="Times New Roman" w:hAnsi="Times New Roman" w:cs="Times New Roman"/>
          <w:sz w:val="28"/>
          <w:szCs w:val="28"/>
        </w:rPr>
      </w:pPr>
      <w:r w:rsidRPr="000C430A">
        <w:rPr>
          <w:rFonts w:ascii="Times New Roman" w:eastAsia="Times New Roman" w:hAnsi="Times New Roman" w:cs="Times New Roman"/>
          <w:bCs/>
          <w:kern w:val="36"/>
          <w:sz w:val="28"/>
          <w:szCs w:val="28"/>
          <w:lang w:eastAsia="ru-RU"/>
        </w:rPr>
        <w:t xml:space="preserve">Не </w:t>
      </w:r>
      <w:proofErr w:type="gramStart"/>
      <w:r w:rsidRPr="000C430A">
        <w:rPr>
          <w:rFonts w:ascii="Times New Roman" w:eastAsia="Times New Roman" w:hAnsi="Times New Roman" w:cs="Times New Roman"/>
          <w:bCs/>
          <w:kern w:val="36"/>
          <w:sz w:val="28"/>
          <w:szCs w:val="28"/>
          <w:lang w:eastAsia="ru-RU"/>
        </w:rPr>
        <w:t>снижается число обращений</w:t>
      </w:r>
      <w:proofErr w:type="gramEnd"/>
      <w:r w:rsidRPr="000C430A">
        <w:rPr>
          <w:rFonts w:ascii="Times New Roman" w:eastAsia="Times New Roman" w:hAnsi="Times New Roman" w:cs="Times New Roman"/>
          <w:bCs/>
          <w:kern w:val="36"/>
          <w:sz w:val="28"/>
          <w:szCs w:val="28"/>
          <w:lang w:eastAsia="ru-RU"/>
        </w:rPr>
        <w:t xml:space="preserve"> по проблемам в жилищно-коммунальной сфере. </w:t>
      </w:r>
      <w:r w:rsidRPr="000C430A">
        <w:rPr>
          <w:rFonts w:ascii="Times New Roman" w:hAnsi="Times New Roman" w:cs="Times New Roman"/>
          <w:sz w:val="28"/>
          <w:szCs w:val="28"/>
        </w:rPr>
        <w:t>Государством ежегодно вносятся изменения, направленные на улучшение положения в данном направлении. Так, в январе 2018 года вступила в силу обновленная редакция Жилищного кодекса РФ</w:t>
      </w:r>
      <w:r w:rsidR="00F43DCC" w:rsidRPr="000C430A">
        <w:rPr>
          <w:rFonts w:ascii="Times New Roman" w:hAnsi="Times New Roman" w:cs="Times New Roman"/>
          <w:sz w:val="28"/>
          <w:szCs w:val="28"/>
        </w:rPr>
        <w:t>,</w:t>
      </w:r>
      <w:r w:rsidRPr="000C430A">
        <w:rPr>
          <w:rFonts w:ascii="Times New Roman" w:hAnsi="Times New Roman" w:cs="Times New Roman"/>
          <w:sz w:val="28"/>
          <w:szCs w:val="28"/>
        </w:rPr>
        <w:t xml:space="preserve"> согласно которой </w:t>
      </w:r>
      <w:r w:rsidR="00F43DCC" w:rsidRPr="000C430A">
        <w:rPr>
          <w:rFonts w:ascii="Times New Roman" w:hAnsi="Times New Roman" w:cs="Times New Roman"/>
          <w:sz w:val="28"/>
          <w:szCs w:val="28"/>
        </w:rPr>
        <w:t xml:space="preserve">стало больше </w:t>
      </w:r>
      <w:r w:rsidRPr="000C430A">
        <w:rPr>
          <w:rFonts w:ascii="Times New Roman" w:hAnsi="Times New Roman" w:cs="Times New Roman"/>
          <w:sz w:val="28"/>
          <w:szCs w:val="28"/>
        </w:rPr>
        <w:t xml:space="preserve">оснований для внеплановых проверок коммунальщиков. Кроме того, прописан механизм взимания штрафов за неправильное начисление платы за коммунальные услуги и жилье. </w:t>
      </w:r>
      <w:r w:rsidR="00F43DCC" w:rsidRPr="000C430A">
        <w:rPr>
          <w:rFonts w:ascii="Times New Roman" w:hAnsi="Times New Roman" w:cs="Times New Roman"/>
          <w:sz w:val="28"/>
          <w:szCs w:val="28"/>
        </w:rPr>
        <w:t xml:space="preserve"> </w:t>
      </w:r>
      <w:r w:rsidRPr="000C430A">
        <w:rPr>
          <w:rFonts w:ascii="Times New Roman" w:hAnsi="Times New Roman" w:cs="Times New Roman"/>
          <w:sz w:val="28"/>
          <w:szCs w:val="28"/>
        </w:rPr>
        <w:t>Еще одним новшеством стал</w:t>
      </w:r>
      <w:r w:rsidR="00F43DCC" w:rsidRPr="000C430A">
        <w:rPr>
          <w:rFonts w:ascii="Times New Roman" w:hAnsi="Times New Roman" w:cs="Times New Roman"/>
          <w:sz w:val="28"/>
          <w:szCs w:val="28"/>
        </w:rPr>
        <w:t>о предоставление</w:t>
      </w:r>
      <w:r w:rsidRPr="000C430A">
        <w:rPr>
          <w:rFonts w:ascii="Times New Roman" w:hAnsi="Times New Roman" w:cs="Times New Roman"/>
          <w:sz w:val="28"/>
          <w:szCs w:val="28"/>
        </w:rPr>
        <w:t xml:space="preserve"> </w:t>
      </w:r>
      <w:r w:rsidR="00F43DCC" w:rsidRPr="000C430A">
        <w:rPr>
          <w:rFonts w:ascii="Times New Roman" w:hAnsi="Times New Roman" w:cs="Times New Roman"/>
          <w:sz w:val="28"/>
          <w:szCs w:val="28"/>
        </w:rPr>
        <w:t xml:space="preserve">собственникам жилого помещения </w:t>
      </w:r>
      <w:r w:rsidRPr="000C430A">
        <w:rPr>
          <w:rFonts w:ascii="Times New Roman" w:hAnsi="Times New Roman" w:cs="Times New Roman"/>
          <w:sz w:val="28"/>
          <w:szCs w:val="28"/>
        </w:rPr>
        <w:t>возможност</w:t>
      </w:r>
      <w:r w:rsidR="00F43DCC" w:rsidRPr="000C430A">
        <w:rPr>
          <w:rFonts w:ascii="Times New Roman" w:hAnsi="Times New Roman" w:cs="Times New Roman"/>
          <w:sz w:val="28"/>
          <w:szCs w:val="28"/>
        </w:rPr>
        <w:t>и</w:t>
      </w:r>
      <w:r w:rsidRPr="000C430A">
        <w:rPr>
          <w:rFonts w:ascii="Times New Roman" w:hAnsi="Times New Roman" w:cs="Times New Roman"/>
          <w:sz w:val="28"/>
          <w:szCs w:val="28"/>
        </w:rPr>
        <w:t xml:space="preserve"> заключать договор о предоставлении коммунальных услуг напрямую с </w:t>
      </w:r>
      <w:proofErr w:type="spellStart"/>
      <w:r w:rsidRPr="000C430A">
        <w:rPr>
          <w:rFonts w:ascii="Times New Roman" w:hAnsi="Times New Roman" w:cs="Times New Roman"/>
          <w:sz w:val="28"/>
          <w:szCs w:val="28"/>
        </w:rPr>
        <w:t>ресурсоснабжающими</w:t>
      </w:r>
      <w:proofErr w:type="spellEnd"/>
      <w:r w:rsidRPr="000C430A">
        <w:rPr>
          <w:rFonts w:ascii="Times New Roman" w:hAnsi="Times New Roman" w:cs="Times New Roman"/>
          <w:sz w:val="28"/>
          <w:szCs w:val="28"/>
        </w:rPr>
        <w:t xml:space="preserve"> организациями, минуя управляющие компании. </w:t>
      </w:r>
    </w:p>
    <w:p w:rsidR="005B0523" w:rsidRPr="000C430A" w:rsidRDefault="005B0523" w:rsidP="000C430A">
      <w:pPr>
        <w:pStyle w:val="p2"/>
        <w:shd w:val="clear" w:color="auto" w:fill="FFFFFF"/>
        <w:spacing w:before="0" w:beforeAutospacing="0" w:after="0" w:afterAutospacing="0"/>
        <w:ind w:firstLine="709"/>
        <w:jc w:val="both"/>
        <w:rPr>
          <w:rStyle w:val="a6"/>
          <w:rFonts w:eastAsiaTheme="minorEastAsia"/>
          <w:b w:val="0"/>
          <w:sz w:val="28"/>
          <w:szCs w:val="28"/>
        </w:rPr>
      </w:pPr>
      <w:r w:rsidRPr="000C430A">
        <w:rPr>
          <w:bCs/>
          <w:sz w:val="28"/>
          <w:szCs w:val="28"/>
        </w:rPr>
        <w:t>В Забайкальском крае продолжается реализация региональной программы капитального ремонта многоквартирных домов, пять лет назад стартова</w:t>
      </w:r>
      <w:r w:rsidR="00A14C73" w:rsidRPr="000C430A">
        <w:rPr>
          <w:bCs/>
          <w:sz w:val="28"/>
          <w:szCs w:val="28"/>
        </w:rPr>
        <w:t>вшей</w:t>
      </w:r>
      <w:r w:rsidRPr="000C430A">
        <w:rPr>
          <w:bCs/>
          <w:sz w:val="28"/>
          <w:szCs w:val="28"/>
        </w:rPr>
        <w:t xml:space="preserve"> во всех субъектах страны, цель которой </w:t>
      </w:r>
      <w:r w:rsidR="00A14C73" w:rsidRPr="000C430A">
        <w:rPr>
          <w:bCs/>
          <w:sz w:val="28"/>
          <w:szCs w:val="28"/>
        </w:rPr>
        <w:t xml:space="preserve">– </w:t>
      </w:r>
      <w:r w:rsidRPr="000C430A">
        <w:rPr>
          <w:bCs/>
          <w:sz w:val="28"/>
          <w:szCs w:val="28"/>
        </w:rPr>
        <w:t>приведение в порядок все</w:t>
      </w:r>
      <w:r w:rsidR="00A14C73" w:rsidRPr="000C430A">
        <w:rPr>
          <w:bCs/>
          <w:sz w:val="28"/>
          <w:szCs w:val="28"/>
        </w:rPr>
        <w:t>х</w:t>
      </w:r>
      <w:r w:rsidRPr="000C430A">
        <w:rPr>
          <w:bCs/>
          <w:sz w:val="28"/>
          <w:szCs w:val="28"/>
        </w:rPr>
        <w:t xml:space="preserve"> многоквартирны</w:t>
      </w:r>
      <w:r w:rsidR="00A14C73" w:rsidRPr="000C430A">
        <w:rPr>
          <w:bCs/>
          <w:sz w:val="28"/>
          <w:szCs w:val="28"/>
        </w:rPr>
        <w:t>х домов</w:t>
      </w:r>
      <w:r w:rsidRPr="000C430A">
        <w:rPr>
          <w:bCs/>
          <w:sz w:val="28"/>
          <w:szCs w:val="28"/>
        </w:rPr>
        <w:t xml:space="preserve"> от фундамента и коммуникаций до фасада и крыши. </w:t>
      </w:r>
      <w:r w:rsidRPr="000C430A">
        <w:rPr>
          <w:rStyle w:val="a6"/>
          <w:rFonts w:eastAsiaTheme="minorEastAsia"/>
          <w:b w:val="0"/>
          <w:sz w:val="28"/>
          <w:szCs w:val="28"/>
        </w:rPr>
        <w:t xml:space="preserve">За пять лет в Забайкалье новую жизнь получили порядка 600 многоквартирных домов. В результате почти 57 тысяч человек улучшили свои жилищные условия. </w:t>
      </w:r>
    </w:p>
    <w:p w:rsidR="005B0523" w:rsidRPr="000C430A" w:rsidRDefault="005B0523" w:rsidP="000C430A">
      <w:pPr>
        <w:shd w:val="clear" w:color="auto" w:fill="FFFFFF"/>
        <w:spacing w:after="0" w:line="240" w:lineRule="auto"/>
        <w:ind w:firstLine="709"/>
        <w:jc w:val="both"/>
        <w:rPr>
          <w:rFonts w:ascii="Times New Roman" w:eastAsia="Calibri" w:hAnsi="Times New Roman" w:cs="Times New Roman"/>
          <w:spacing w:val="-4"/>
          <w:sz w:val="28"/>
          <w:szCs w:val="28"/>
        </w:rPr>
      </w:pPr>
      <w:r w:rsidRPr="000C430A">
        <w:rPr>
          <w:rFonts w:ascii="Times New Roman" w:hAnsi="Times New Roman" w:cs="Times New Roman"/>
          <w:sz w:val="28"/>
          <w:szCs w:val="28"/>
        </w:rPr>
        <w:t>Остается актуальной проблема качества предоставления гражданам жилищно-коммунальных услуг. Об этом говор</w:t>
      </w:r>
      <w:r w:rsidR="00A14C73" w:rsidRPr="000C430A">
        <w:rPr>
          <w:rFonts w:ascii="Times New Roman" w:hAnsi="Times New Roman" w:cs="Times New Roman"/>
          <w:sz w:val="28"/>
          <w:szCs w:val="28"/>
        </w:rPr>
        <w:t>ит количество</w:t>
      </w:r>
      <w:r w:rsidRPr="000C430A">
        <w:rPr>
          <w:rFonts w:ascii="Times New Roman" w:hAnsi="Times New Roman" w:cs="Times New Roman"/>
          <w:sz w:val="28"/>
          <w:szCs w:val="28"/>
        </w:rPr>
        <w:t xml:space="preserve"> жалоб, ежегодно поступающи</w:t>
      </w:r>
      <w:r w:rsidR="00A14C73" w:rsidRPr="000C430A">
        <w:rPr>
          <w:rFonts w:ascii="Times New Roman" w:hAnsi="Times New Roman" w:cs="Times New Roman"/>
          <w:sz w:val="28"/>
          <w:szCs w:val="28"/>
        </w:rPr>
        <w:t>х</w:t>
      </w:r>
      <w:r w:rsidRPr="000C430A">
        <w:rPr>
          <w:rFonts w:ascii="Times New Roman" w:hAnsi="Times New Roman" w:cs="Times New Roman"/>
          <w:sz w:val="28"/>
          <w:szCs w:val="28"/>
        </w:rPr>
        <w:t xml:space="preserve"> Уполномоченному. </w:t>
      </w:r>
      <w:r w:rsidR="00A14C73" w:rsidRPr="000C430A">
        <w:rPr>
          <w:rFonts w:ascii="Times New Roman" w:hAnsi="Times New Roman" w:cs="Times New Roman"/>
          <w:sz w:val="28"/>
          <w:szCs w:val="28"/>
        </w:rPr>
        <w:t xml:space="preserve"> </w:t>
      </w:r>
      <w:r w:rsidRPr="000C430A">
        <w:rPr>
          <w:rFonts w:ascii="Times New Roman" w:hAnsi="Times New Roman" w:cs="Times New Roman"/>
          <w:sz w:val="28"/>
          <w:szCs w:val="28"/>
        </w:rPr>
        <w:t xml:space="preserve">В 2018 году по данной проблеме поступило 39 обращений. </w:t>
      </w:r>
      <w:r w:rsidRPr="000C430A">
        <w:rPr>
          <w:rFonts w:ascii="Times New Roman" w:eastAsia="Calibri" w:hAnsi="Times New Roman" w:cs="Times New Roman"/>
          <w:spacing w:val="-4"/>
          <w:sz w:val="28"/>
          <w:szCs w:val="28"/>
        </w:rPr>
        <w:t>Основн</w:t>
      </w:r>
      <w:r w:rsidRPr="000C430A">
        <w:rPr>
          <w:rFonts w:ascii="Times New Roman" w:hAnsi="Times New Roman" w:cs="Times New Roman"/>
          <w:spacing w:val="-4"/>
          <w:sz w:val="28"/>
          <w:szCs w:val="28"/>
        </w:rPr>
        <w:t>ыми</w:t>
      </w:r>
      <w:r w:rsidRPr="000C430A">
        <w:rPr>
          <w:rFonts w:ascii="Times New Roman" w:eastAsia="Calibri" w:hAnsi="Times New Roman" w:cs="Times New Roman"/>
          <w:spacing w:val="-4"/>
          <w:sz w:val="28"/>
          <w:szCs w:val="28"/>
        </w:rPr>
        <w:t xml:space="preserve"> причин</w:t>
      </w:r>
      <w:r w:rsidRPr="000C430A">
        <w:rPr>
          <w:rFonts w:ascii="Times New Roman" w:hAnsi="Times New Roman" w:cs="Times New Roman"/>
          <w:spacing w:val="-4"/>
          <w:sz w:val="28"/>
          <w:szCs w:val="28"/>
        </w:rPr>
        <w:t>ами</w:t>
      </w:r>
      <w:r w:rsidRPr="000C430A">
        <w:rPr>
          <w:rFonts w:ascii="Times New Roman" w:eastAsia="Calibri" w:hAnsi="Times New Roman" w:cs="Times New Roman"/>
          <w:spacing w:val="-4"/>
          <w:sz w:val="28"/>
          <w:szCs w:val="28"/>
        </w:rPr>
        <w:t xml:space="preserve"> </w:t>
      </w:r>
      <w:r w:rsidR="00A14C73" w:rsidRPr="000C430A">
        <w:rPr>
          <w:rFonts w:ascii="Times New Roman" w:eastAsia="Calibri" w:hAnsi="Times New Roman" w:cs="Times New Roman"/>
          <w:spacing w:val="-4"/>
          <w:sz w:val="28"/>
          <w:szCs w:val="28"/>
        </w:rPr>
        <w:t xml:space="preserve">жалоб </w:t>
      </w:r>
      <w:r w:rsidRPr="000C430A">
        <w:rPr>
          <w:rFonts w:ascii="Times New Roman" w:eastAsia="Calibri" w:hAnsi="Times New Roman" w:cs="Times New Roman"/>
          <w:spacing w:val="-4"/>
          <w:sz w:val="28"/>
          <w:szCs w:val="28"/>
        </w:rPr>
        <w:t>явля</w:t>
      </w:r>
      <w:r w:rsidRPr="000C430A">
        <w:rPr>
          <w:rFonts w:ascii="Times New Roman" w:hAnsi="Times New Roman" w:cs="Times New Roman"/>
          <w:spacing w:val="-4"/>
          <w:sz w:val="28"/>
          <w:szCs w:val="28"/>
        </w:rPr>
        <w:t>ю</w:t>
      </w:r>
      <w:r w:rsidRPr="000C430A">
        <w:rPr>
          <w:rFonts w:ascii="Times New Roman" w:eastAsia="Calibri" w:hAnsi="Times New Roman" w:cs="Times New Roman"/>
          <w:spacing w:val="-4"/>
          <w:sz w:val="28"/>
          <w:szCs w:val="28"/>
        </w:rPr>
        <w:t xml:space="preserve">тся неудовлетворительная работа управляющих </w:t>
      </w:r>
      <w:r w:rsidR="00A14C73" w:rsidRPr="000C430A">
        <w:rPr>
          <w:rFonts w:ascii="Times New Roman" w:eastAsia="Calibri" w:hAnsi="Times New Roman" w:cs="Times New Roman"/>
          <w:spacing w:val="-4"/>
          <w:sz w:val="28"/>
          <w:szCs w:val="28"/>
        </w:rPr>
        <w:t>компаний</w:t>
      </w:r>
      <w:r w:rsidRPr="000C430A">
        <w:rPr>
          <w:rFonts w:ascii="Times New Roman" w:hAnsi="Times New Roman" w:cs="Times New Roman"/>
          <w:spacing w:val="-4"/>
          <w:sz w:val="28"/>
          <w:szCs w:val="28"/>
        </w:rPr>
        <w:t xml:space="preserve"> и плачевное </w:t>
      </w:r>
      <w:r w:rsidRPr="000C430A">
        <w:rPr>
          <w:rFonts w:ascii="Times New Roman" w:eastAsia="Calibri" w:hAnsi="Times New Roman" w:cs="Times New Roman"/>
          <w:spacing w:val="-4"/>
          <w:sz w:val="28"/>
          <w:szCs w:val="28"/>
        </w:rPr>
        <w:t>состояние жилищного фонда</w:t>
      </w:r>
      <w:r w:rsidRPr="000C430A">
        <w:rPr>
          <w:rFonts w:ascii="Times New Roman" w:hAnsi="Times New Roman" w:cs="Times New Roman"/>
          <w:spacing w:val="-4"/>
          <w:sz w:val="28"/>
          <w:szCs w:val="28"/>
        </w:rPr>
        <w:t xml:space="preserve">. Об этом свидетельствует статистика Государственной инспекции Забайкальского края (далее </w:t>
      </w:r>
      <w:r w:rsidR="007B0DE9" w:rsidRPr="000C430A">
        <w:rPr>
          <w:rFonts w:ascii="Times New Roman" w:hAnsi="Times New Roman" w:cs="Times New Roman"/>
          <w:spacing w:val="-4"/>
          <w:sz w:val="28"/>
          <w:szCs w:val="28"/>
        </w:rPr>
        <w:t xml:space="preserve"> так же </w:t>
      </w:r>
      <w:r w:rsidRPr="000C430A">
        <w:rPr>
          <w:rFonts w:ascii="Times New Roman" w:hAnsi="Times New Roman" w:cs="Times New Roman"/>
          <w:spacing w:val="-4"/>
          <w:sz w:val="28"/>
          <w:szCs w:val="28"/>
        </w:rPr>
        <w:t xml:space="preserve">– Инспекция). </w:t>
      </w:r>
      <w:r w:rsidRPr="000C430A">
        <w:rPr>
          <w:rFonts w:ascii="Times New Roman" w:eastAsia="Calibri" w:hAnsi="Times New Roman" w:cs="Times New Roman"/>
          <w:spacing w:val="-4"/>
          <w:sz w:val="28"/>
          <w:szCs w:val="28"/>
        </w:rPr>
        <w:t>В 2018</w:t>
      </w:r>
      <w:r w:rsidRPr="000C430A">
        <w:rPr>
          <w:rFonts w:ascii="Times New Roman" w:hAnsi="Times New Roman" w:cs="Times New Roman"/>
          <w:spacing w:val="-4"/>
          <w:sz w:val="28"/>
          <w:szCs w:val="28"/>
        </w:rPr>
        <w:t xml:space="preserve"> год в Инспекцию </w:t>
      </w:r>
      <w:r w:rsidRPr="000C430A">
        <w:rPr>
          <w:rFonts w:ascii="Times New Roman" w:eastAsia="Calibri" w:hAnsi="Times New Roman" w:cs="Times New Roman"/>
          <w:spacing w:val="-4"/>
          <w:sz w:val="28"/>
          <w:szCs w:val="28"/>
        </w:rPr>
        <w:t xml:space="preserve">поступило 6 725 жалоб и обращений, в том числе 6 101 на действия (бездействия) управляющих компаний и 624 на действия (бездействия) </w:t>
      </w:r>
      <w:proofErr w:type="spellStart"/>
      <w:r w:rsidRPr="000C430A">
        <w:rPr>
          <w:rFonts w:ascii="Times New Roman" w:eastAsia="Calibri" w:hAnsi="Times New Roman" w:cs="Times New Roman"/>
          <w:spacing w:val="-4"/>
          <w:sz w:val="28"/>
          <w:szCs w:val="28"/>
        </w:rPr>
        <w:t>ресурсоснабжающих</w:t>
      </w:r>
      <w:proofErr w:type="spellEnd"/>
      <w:r w:rsidRPr="000C430A">
        <w:rPr>
          <w:rFonts w:ascii="Times New Roman" w:eastAsia="Calibri" w:hAnsi="Times New Roman" w:cs="Times New Roman"/>
          <w:spacing w:val="-4"/>
          <w:sz w:val="28"/>
          <w:szCs w:val="28"/>
        </w:rPr>
        <w:t xml:space="preserve"> организаций.</w:t>
      </w:r>
    </w:p>
    <w:p w:rsidR="005B0523" w:rsidRPr="000C430A" w:rsidRDefault="005B0523" w:rsidP="000C430A">
      <w:pPr>
        <w:shd w:val="clear" w:color="auto" w:fill="FFFFFF"/>
        <w:spacing w:after="0" w:line="240" w:lineRule="auto"/>
        <w:ind w:firstLine="709"/>
        <w:jc w:val="both"/>
        <w:rPr>
          <w:rFonts w:ascii="Times New Roman" w:hAnsi="Times New Roman" w:cs="Times New Roman"/>
          <w:sz w:val="28"/>
          <w:szCs w:val="28"/>
        </w:rPr>
      </w:pPr>
      <w:r w:rsidRPr="000C430A">
        <w:rPr>
          <w:rFonts w:ascii="Times New Roman" w:eastAsia="Calibri" w:hAnsi="Times New Roman" w:cs="Times New Roman"/>
          <w:spacing w:val="-4"/>
          <w:sz w:val="28"/>
          <w:szCs w:val="28"/>
        </w:rPr>
        <w:lastRenderedPageBreak/>
        <w:t xml:space="preserve">Выявлено около </w:t>
      </w:r>
      <w:r w:rsidR="00A14C73" w:rsidRPr="000C430A">
        <w:rPr>
          <w:rFonts w:ascii="Times New Roman" w:eastAsia="Calibri" w:hAnsi="Times New Roman" w:cs="Times New Roman"/>
          <w:spacing w:val="-4"/>
          <w:sz w:val="28"/>
          <w:szCs w:val="28"/>
        </w:rPr>
        <w:t>двух</w:t>
      </w:r>
      <w:r w:rsidRPr="000C430A">
        <w:rPr>
          <w:rFonts w:ascii="Times New Roman" w:eastAsia="Calibri" w:hAnsi="Times New Roman" w:cs="Times New Roman"/>
          <w:spacing w:val="-4"/>
          <w:sz w:val="28"/>
          <w:szCs w:val="28"/>
        </w:rPr>
        <w:t xml:space="preserve"> тысяч нарушений обязательных требований</w:t>
      </w:r>
      <w:r w:rsidR="00A14C73" w:rsidRPr="000C430A">
        <w:rPr>
          <w:rFonts w:ascii="Times New Roman" w:eastAsia="Calibri" w:hAnsi="Times New Roman" w:cs="Times New Roman"/>
          <w:spacing w:val="-4"/>
          <w:sz w:val="28"/>
          <w:szCs w:val="28"/>
        </w:rPr>
        <w:t>, в</w:t>
      </w:r>
      <w:r w:rsidRPr="000C430A">
        <w:rPr>
          <w:rFonts w:ascii="Times New Roman" w:eastAsia="Calibri" w:hAnsi="Times New Roman" w:cs="Times New Roman"/>
          <w:sz w:val="28"/>
          <w:szCs w:val="28"/>
        </w:rPr>
        <w:t xml:space="preserve">ыдано 395 предостережений о недопустимости нарушения обязательных требований. </w:t>
      </w:r>
      <w:r w:rsidRPr="000C430A">
        <w:rPr>
          <w:rFonts w:ascii="Times New Roman" w:eastAsia="Calibri" w:hAnsi="Times New Roman" w:cs="Times New Roman"/>
          <w:spacing w:val="-4"/>
          <w:sz w:val="28"/>
          <w:szCs w:val="28"/>
        </w:rPr>
        <w:t xml:space="preserve"> Составлен 481 протокол об административном правонарушении, выдано 1631 предписание на устранение нарушений. </w:t>
      </w:r>
    </w:p>
    <w:p w:rsidR="005B0523" w:rsidRPr="000C430A" w:rsidRDefault="005B0523" w:rsidP="000C430A">
      <w:pPr>
        <w:spacing w:after="0" w:line="240" w:lineRule="auto"/>
        <w:ind w:firstLine="709"/>
        <w:jc w:val="both"/>
        <w:rPr>
          <w:rFonts w:ascii="Times New Roman" w:eastAsia="Times New Roman" w:hAnsi="Times New Roman" w:cs="Times New Roman"/>
          <w:b/>
          <w:bCs/>
          <w:kern w:val="36"/>
          <w:sz w:val="28"/>
          <w:szCs w:val="28"/>
          <w:lang w:eastAsia="ru-RU"/>
        </w:rPr>
      </w:pPr>
      <w:r w:rsidRPr="000C430A">
        <w:rPr>
          <w:rFonts w:ascii="Times New Roman" w:hAnsi="Times New Roman" w:cs="Times New Roman"/>
          <w:b/>
          <w:sz w:val="28"/>
          <w:szCs w:val="28"/>
        </w:rPr>
        <w:t xml:space="preserve">Так, жительница п. </w:t>
      </w:r>
      <w:proofErr w:type="spellStart"/>
      <w:r w:rsidRPr="000C430A">
        <w:rPr>
          <w:rFonts w:ascii="Times New Roman" w:hAnsi="Times New Roman" w:cs="Times New Roman"/>
          <w:b/>
          <w:sz w:val="28"/>
          <w:szCs w:val="28"/>
        </w:rPr>
        <w:t>Кокуй</w:t>
      </w:r>
      <w:proofErr w:type="spellEnd"/>
      <w:r w:rsidRPr="000C430A">
        <w:rPr>
          <w:rFonts w:ascii="Times New Roman" w:hAnsi="Times New Roman" w:cs="Times New Roman"/>
          <w:b/>
          <w:sz w:val="28"/>
          <w:szCs w:val="28"/>
        </w:rPr>
        <w:t xml:space="preserve"> Сретенского района В. сообщает, что в доме по ул. 2 Набережная из-за неисправностей межпанельных швов в зимнее время в квартире промерзают углы в квартире, а </w:t>
      </w:r>
      <w:r w:rsidR="0083359D" w:rsidRPr="000C430A">
        <w:rPr>
          <w:rFonts w:ascii="Times New Roman" w:hAnsi="Times New Roman" w:cs="Times New Roman"/>
          <w:b/>
          <w:sz w:val="28"/>
          <w:szCs w:val="28"/>
        </w:rPr>
        <w:t>летом</w:t>
      </w:r>
      <w:r w:rsidRPr="000C430A">
        <w:rPr>
          <w:rFonts w:ascii="Times New Roman" w:hAnsi="Times New Roman" w:cs="Times New Roman"/>
          <w:b/>
          <w:sz w:val="28"/>
          <w:szCs w:val="28"/>
        </w:rPr>
        <w:t xml:space="preserve"> происходит затопление, в результате чего в комнатах образуется плесень. </w:t>
      </w:r>
      <w:r w:rsidRPr="000C430A">
        <w:rPr>
          <w:rFonts w:ascii="Times New Roman" w:eastAsia="Times New Roman" w:hAnsi="Times New Roman" w:cs="Times New Roman"/>
          <w:b/>
          <w:bCs/>
          <w:kern w:val="36"/>
          <w:sz w:val="28"/>
          <w:szCs w:val="28"/>
          <w:lang w:eastAsia="ru-RU"/>
        </w:rPr>
        <w:t>В результате совместной с Государственной инспекцией Забайкальского края проверки  факты, указанные в заявлении</w:t>
      </w:r>
      <w:r w:rsidR="0083359D" w:rsidRPr="000C430A">
        <w:rPr>
          <w:rFonts w:ascii="Times New Roman" w:eastAsia="Times New Roman" w:hAnsi="Times New Roman" w:cs="Times New Roman"/>
          <w:b/>
          <w:bCs/>
          <w:kern w:val="36"/>
          <w:sz w:val="28"/>
          <w:szCs w:val="28"/>
          <w:lang w:eastAsia="ru-RU"/>
        </w:rPr>
        <w:t>,</w:t>
      </w:r>
      <w:r w:rsidRPr="000C430A">
        <w:rPr>
          <w:rFonts w:ascii="Times New Roman" w:eastAsia="Times New Roman" w:hAnsi="Times New Roman" w:cs="Times New Roman"/>
          <w:b/>
          <w:bCs/>
          <w:kern w:val="36"/>
          <w:sz w:val="28"/>
          <w:szCs w:val="28"/>
          <w:lang w:eastAsia="ru-RU"/>
        </w:rPr>
        <w:t xml:space="preserve"> подтвердились, </w:t>
      </w:r>
      <w:r w:rsidR="0083359D" w:rsidRPr="000C430A">
        <w:rPr>
          <w:rFonts w:ascii="Times New Roman" w:eastAsia="Times New Roman" w:hAnsi="Times New Roman" w:cs="Times New Roman"/>
          <w:b/>
          <w:bCs/>
          <w:kern w:val="36"/>
          <w:sz w:val="28"/>
          <w:szCs w:val="28"/>
          <w:lang w:eastAsia="ru-RU"/>
        </w:rPr>
        <w:t xml:space="preserve">а </w:t>
      </w:r>
      <w:r w:rsidRPr="000C430A">
        <w:rPr>
          <w:rFonts w:ascii="Times New Roman" w:eastAsia="Times New Roman" w:hAnsi="Times New Roman" w:cs="Times New Roman"/>
          <w:b/>
          <w:bCs/>
          <w:kern w:val="36"/>
          <w:sz w:val="28"/>
          <w:szCs w:val="28"/>
          <w:lang w:eastAsia="ru-RU"/>
        </w:rPr>
        <w:t>управляющей компан</w:t>
      </w:r>
      <w:proofErr w:type="gramStart"/>
      <w:r w:rsidRPr="000C430A">
        <w:rPr>
          <w:rFonts w:ascii="Times New Roman" w:eastAsia="Times New Roman" w:hAnsi="Times New Roman" w:cs="Times New Roman"/>
          <w:b/>
          <w:bCs/>
          <w:kern w:val="36"/>
          <w:sz w:val="28"/>
          <w:szCs w:val="28"/>
          <w:lang w:eastAsia="ru-RU"/>
        </w:rPr>
        <w:t>ии ООО</w:t>
      </w:r>
      <w:proofErr w:type="gramEnd"/>
      <w:r w:rsidRPr="000C430A">
        <w:rPr>
          <w:rFonts w:ascii="Times New Roman" w:eastAsia="Times New Roman" w:hAnsi="Times New Roman" w:cs="Times New Roman"/>
          <w:b/>
          <w:bCs/>
          <w:kern w:val="36"/>
          <w:sz w:val="28"/>
          <w:szCs w:val="28"/>
          <w:lang w:eastAsia="ru-RU"/>
        </w:rPr>
        <w:t xml:space="preserve"> «ССЗ-Управление» выдано предписание об устранении нарушений.</w:t>
      </w:r>
    </w:p>
    <w:p w:rsidR="005B0523" w:rsidRPr="000C430A" w:rsidRDefault="0083359D" w:rsidP="000C430A">
      <w:pPr>
        <w:spacing w:after="0" w:line="240" w:lineRule="auto"/>
        <w:ind w:firstLine="709"/>
        <w:jc w:val="both"/>
        <w:rPr>
          <w:rFonts w:ascii="Times New Roman" w:eastAsia="Times New Roman" w:hAnsi="Times New Roman" w:cs="Times New Roman"/>
          <w:b/>
          <w:bCs/>
          <w:kern w:val="36"/>
          <w:sz w:val="28"/>
          <w:szCs w:val="28"/>
          <w:lang w:eastAsia="ru-RU"/>
        </w:rPr>
      </w:pPr>
      <w:r w:rsidRPr="000C430A">
        <w:rPr>
          <w:rFonts w:ascii="Times New Roman" w:eastAsia="Times New Roman" w:hAnsi="Times New Roman" w:cs="Times New Roman"/>
          <w:b/>
          <w:bCs/>
          <w:kern w:val="36"/>
          <w:sz w:val="28"/>
          <w:szCs w:val="28"/>
          <w:lang w:eastAsia="ru-RU"/>
        </w:rPr>
        <w:t>А ж</w:t>
      </w:r>
      <w:r w:rsidR="005B0523" w:rsidRPr="000C430A">
        <w:rPr>
          <w:rFonts w:ascii="Times New Roman" w:eastAsia="Times New Roman" w:hAnsi="Times New Roman" w:cs="Times New Roman"/>
          <w:b/>
          <w:bCs/>
          <w:kern w:val="36"/>
          <w:sz w:val="28"/>
          <w:szCs w:val="28"/>
          <w:lang w:eastAsia="ru-RU"/>
        </w:rPr>
        <w:t>ильцы домов 5 «а» и 7 «а» по ул. Нечаева в г. Чите пожаловались на бездействия управляющей компании муниципального предприятия «Городское жилищно</w:t>
      </w:r>
      <w:r w:rsidR="005B0523" w:rsidRPr="000C430A">
        <w:rPr>
          <w:rFonts w:ascii="Times New Roman" w:eastAsia="Times New Roman" w:hAnsi="Times New Roman" w:cs="Times New Roman"/>
          <w:bCs/>
          <w:kern w:val="36"/>
          <w:sz w:val="28"/>
          <w:szCs w:val="28"/>
          <w:lang w:eastAsia="ru-RU"/>
        </w:rPr>
        <w:t>-</w:t>
      </w:r>
      <w:r w:rsidR="005B0523" w:rsidRPr="000C430A">
        <w:rPr>
          <w:rFonts w:ascii="Times New Roman" w:eastAsia="Times New Roman" w:hAnsi="Times New Roman" w:cs="Times New Roman"/>
          <w:b/>
          <w:bCs/>
          <w:kern w:val="36"/>
          <w:sz w:val="28"/>
          <w:szCs w:val="28"/>
          <w:lang w:eastAsia="ru-RU"/>
        </w:rPr>
        <w:t>эксплуатационное управление». В своем обращении они указали, что на придомовой территории ск</w:t>
      </w:r>
      <w:r w:rsidR="00C134DD" w:rsidRPr="000C430A">
        <w:rPr>
          <w:rFonts w:ascii="Times New Roman" w:eastAsia="Times New Roman" w:hAnsi="Times New Roman" w:cs="Times New Roman"/>
          <w:b/>
          <w:bCs/>
          <w:kern w:val="36"/>
          <w:sz w:val="28"/>
          <w:szCs w:val="28"/>
          <w:lang w:eastAsia="ru-RU"/>
        </w:rPr>
        <w:t xml:space="preserve">апливается </w:t>
      </w:r>
      <w:r w:rsidR="005B0523" w:rsidRPr="000C430A">
        <w:rPr>
          <w:rFonts w:ascii="Times New Roman" w:eastAsia="Times New Roman" w:hAnsi="Times New Roman" w:cs="Times New Roman"/>
          <w:b/>
          <w:bCs/>
          <w:kern w:val="36"/>
          <w:sz w:val="28"/>
          <w:szCs w:val="28"/>
          <w:lang w:eastAsia="ru-RU"/>
        </w:rPr>
        <w:t xml:space="preserve"> бытово</w:t>
      </w:r>
      <w:r w:rsidR="00C134DD" w:rsidRPr="000C430A">
        <w:rPr>
          <w:rFonts w:ascii="Times New Roman" w:eastAsia="Times New Roman" w:hAnsi="Times New Roman" w:cs="Times New Roman"/>
          <w:b/>
          <w:bCs/>
          <w:kern w:val="36"/>
          <w:sz w:val="28"/>
          <w:szCs w:val="28"/>
          <w:lang w:eastAsia="ru-RU"/>
        </w:rPr>
        <w:t>й мусор</w:t>
      </w:r>
      <w:r w:rsidR="005B0523" w:rsidRPr="000C430A">
        <w:rPr>
          <w:rFonts w:ascii="Times New Roman" w:eastAsia="Times New Roman" w:hAnsi="Times New Roman" w:cs="Times New Roman"/>
          <w:b/>
          <w:bCs/>
          <w:kern w:val="36"/>
          <w:sz w:val="28"/>
          <w:szCs w:val="28"/>
          <w:lang w:eastAsia="ru-RU"/>
        </w:rPr>
        <w:t xml:space="preserve">, </w:t>
      </w:r>
      <w:r w:rsidR="00C134DD" w:rsidRPr="000C430A">
        <w:rPr>
          <w:rFonts w:ascii="Times New Roman" w:eastAsia="Times New Roman" w:hAnsi="Times New Roman" w:cs="Times New Roman"/>
          <w:b/>
          <w:bCs/>
          <w:kern w:val="36"/>
          <w:sz w:val="28"/>
          <w:szCs w:val="28"/>
          <w:lang w:eastAsia="ru-RU"/>
        </w:rPr>
        <w:t xml:space="preserve">постоянно </w:t>
      </w:r>
      <w:r w:rsidR="005B0523" w:rsidRPr="000C430A">
        <w:rPr>
          <w:rFonts w:ascii="Times New Roman" w:eastAsia="Times New Roman" w:hAnsi="Times New Roman" w:cs="Times New Roman"/>
          <w:b/>
          <w:bCs/>
          <w:kern w:val="36"/>
          <w:sz w:val="28"/>
          <w:szCs w:val="28"/>
          <w:lang w:eastAsia="ru-RU"/>
        </w:rPr>
        <w:t>переполн</w:t>
      </w:r>
      <w:r w:rsidR="00C134DD" w:rsidRPr="000C430A">
        <w:rPr>
          <w:rFonts w:ascii="Times New Roman" w:eastAsia="Times New Roman" w:hAnsi="Times New Roman" w:cs="Times New Roman"/>
          <w:b/>
          <w:bCs/>
          <w:kern w:val="36"/>
          <w:sz w:val="28"/>
          <w:szCs w:val="28"/>
          <w:lang w:eastAsia="ru-RU"/>
        </w:rPr>
        <w:t>яется</w:t>
      </w:r>
      <w:r w:rsidR="005B0523" w:rsidRPr="000C430A">
        <w:rPr>
          <w:rFonts w:ascii="Times New Roman" w:eastAsia="Times New Roman" w:hAnsi="Times New Roman" w:cs="Times New Roman"/>
          <w:b/>
          <w:bCs/>
          <w:kern w:val="36"/>
          <w:sz w:val="28"/>
          <w:szCs w:val="28"/>
          <w:lang w:eastAsia="ru-RU"/>
        </w:rPr>
        <w:t xml:space="preserve"> контейнер для сбора тверд</w:t>
      </w:r>
      <w:r w:rsidR="00C134DD" w:rsidRPr="000C430A">
        <w:rPr>
          <w:rFonts w:ascii="Times New Roman" w:eastAsia="Times New Roman" w:hAnsi="Times New Roman" w:cs="Times New Roman"/>
          <w:b/>
          <w:bCs/>
          <w:kern w:val="36"/>
          <w:sz w:val="28"/>
          <w:szCs w:val="28"/>
          <w:lang w:eastAsia="ru-RU"/>
        </w:rPr>
        <w:t>ых</w:t>
      </w:r>
      <w:r w:rsidR="005B0523" w:rsidRPr="000C430A">
        <w:rPr>
          <w:rFonts w:ascii="Times New Roman" w:eastAsia="Times New Roman" w:hAnsi="Times New Roman" w:cs="Times New Roman"/>
          <w:b/>
          <w:bCs/>
          <w:kern w:val="36"/>
          <w:sz w:val="28"/>
          <w:szCs w:val="28"/>
          <w:lang w:eastAsia="ru-RU"/>
        </w:rPr>
        <w:t xml:space="preserve"> бытовых отходов, в доме 7а отсутствует оконное остекление</w:t>
      </w:r>
      <w:r w:rsidR="00C134DD" w:rsidRPr="000C430A">
        <w:rPr>
          <w:rFonts w:ascii="Times New Roman" w:eastAsia="Times New Roman" w:hAnsi="Times New Roman" w:cs="Times New Roman"/>
          <w:b/>
          <w:bCs/>
          <w:kern w:val="36"/>
          <w:sz w:val="28"/>
          <w:szCs w:val="28"/>
          <w:lang w:eastAsia="ru-RU"/>
        </w:rPr>
        <w:t xml:space="preserve"> и</w:t>
      </w:r>
      <w:r w:rsidR="005B0523" w:rsidRPr="000C430A">
        <w:rPr>
          <w:rFonts w:ascii="Times New Roman" w:eastAsia="Times New Roman" w:hAnsi="Times New Roman" w:cs="Times New Roman"/>
          <w:b/>
          <w:bCs/>
          <w:kern w:val="36"/>
          <w:sz w:val="28"/>
          <w:szCs w:val="28"/>
          <w:lang w:eastAsia="ru-RU"/>
        </w:rPr>
        <w:t xml:space="preserve"> входные двери. </w:t>
      </w:r>
      <w:r w:rsidR="00C134DD" w:rsidRPr="000C430A">
        <w:rPr>
          <w:rFonts w:ascii="Times New Roman" w:eastAsia="Times New Roman" w:hAnsi="Times New Roman" w:cs="Times New Roman"/>
          <w:b/>
          <w:bCs/>
          <w:kern w:val="36"/>
          <w:sz w:val="28"/>
          <w:szCs w:val="28"/>
          <w:lang w:eastAsia="ru-RU"/>
        </w:rPr>
        <w:t xml:space="preserve"> </w:t>
      </w:r>
      <w:r w:rsidR="005B0523" w:rsidRPr="000C430A">
        <w:rPr>
          <w:rFonts w:ascii="Times New Roman" w:eastAsia="Times New Roman" w:hAnsi="Times New Roman" w:cs="Times New Roman"/>
          <w:b/>
          <w:bCs/>
          <w:kern w:val="36"/>
          <w:sz w:val="28"/>
          <w:szCs w:val="28"/>
          <w:lang w:eastAsia="ru-RU"/>
        </w:rPr>
        <w:t xml:space="preserve">В результате совместной с Государственной инспекцией Забайкальского края проверки нарушения </w:t>
      </w:r>
      <w:r w:rsidR="00C134DD" w:rsidRPr="000C430A">
        <w:rPr>
          <w:rFonts w:ascii="Times New Roman" w:eastAsia="Times New Roman" w:hAnsi="Times New Roman" w:cs="Times New Roman"/>
          <w:b/>
          <w:bCs/>
          <w:kern w:val="36"/>
          <w:sz w:val="28"/>
          <w:szCs w:val="28"/>
          <w:lang w:eastAsia="ru-RU"/>
        </w:rPr>
        <w:t xml:space="preserve">были </w:t>
      </w:r>
      <w:r w:rsidR="005B0523" w:rsidRPr="000C430A">
        <w:rPr>
          <w:rFonts w:ascii="Times New Roman" w:eastAsia="Times New Roman" w:hAnsi="Times New Roman" w:cs="Times New Roman"/>
          <w:b/>
          <w:bCs/>
          <w:kern w:val="36"/>
          <w:sz w:val="28"/>
          <w:szCs w:val="28"/>
          <w:lang w:eastAsia="ru-RU"/>
        </w:rPr>
        <w:t>устранены.</w:t>
      </w:r>
    </w:p>
    <w:p w:rsidR="005B0523" w:rsidRPr="000C430A" w:rsidRDefault="005B0523" w:rsidP="000C430A">
      <w:pPr>
        <w:spacing w:after="0" w:line="240" w:lineRule="auto"/>
        <w:ind w:firstLine="709"/>
        <w:jc w:val="both"/>
        <w:rPr>
          <w:rFonts w:ascii="Times New Roman" w:eastAsia="Times New Roman" w:hAnsi="Times New Roman" w:cs="Times New Roman"/>
          <w:b/>
          <w:bCs/>
          <w:kern w:val="36"/>
          <w:sz w:val="28"/>
          <w:szCs w:val="28"/>
          <w:lang w:eastAsia="ru-RU"/>
        </w:rPr>
      </w:pPr>
      <w:r w:rsidRPr="000C430A">
        <w:rPr>
          <w:rFonts w:ascii="Times New Roman" w:eastAsia="Times New Roman" w:hAnsi="Times New Roman" w:cs="Times New Roman"/>
          <w:b/>
          <w:bCs/>
          <w:kern w:val="36"/>
          <w:sz w:val="28"/>
          <w:szCs w:val="28"/>
          <w:lang w:eastAsia="ru-RU"/>
        </w:rPr>
        <w:t xml:space="preserve">На контроле Уполномоченного находится обращение жильцов дома № 7 по ул. Лазо в г. Борзя, </w:t>
      </w:r>
      <w:r w:rsidR="008F0C2A" w:rsidRPr="000C430A">
        <w:rPr>
          <w:rFonts w:ascii="Times New Roman" w:eastAsia="Times New Roman" w:hAnsi="Times New Roman" w:cs="Times New Roman"/>
          <w:b/>
          <w:bCs/>
          <w:kern w:val="36"/>
          <w:sz w:val="28"/>
          <w:szCs w:val="28"/>
          <w:lang w:eastAsia="ru-RU"/>
        </w:rPr>
        <w:t>в котором</w:t>
      </w:r>
      <w:r w:rsidRPr="000C430A">
        <w:rPr>
          <w:rFonts w:ascii="Times New Roman" w:eastAsia="Times New Roman" w:hAnsi="Times New Roman" w:cs="Times New Roman"/>
          <w:b/>
          <w:bCs/>
          <w:kern w:val="36"/>
          <w:sz w:val="28"/>
          <w:szCs w:val="28"/>
          <w:lang w:eastAsia="ru-RU"/>
        </w:rPr>
        <w:t xml:space="preserve"> заявители сообщают о бездействии управляющей компан</w:t>
      </w:r>
      <w:proofErr w:type="gramStart"/>
      <w:r w:rsidRPr="000C430A">
        <w:rPr>
          <w:rFonts w:ascii="Times New Roman" w:eastAsia="Times New Roman" w:hAnsi="Times New Roman" w:cs="Times New Roman"/>
          <w:b/>
          <w:bCs/>
          <w:kern w:val="36"/>
          <w:sz w:val="28"/>
          <w:szCs w:val="28"/>
          <w:lang w:eastAsia="ru-RU"/>
        </w:rPr>
        <w:t>ии ООО</w:t>
      </w:r>
      <w:proofErr w:type="gramEnd"/>
      <w:r w:rsidR="008F0C2A" w:rsidRPr="000C430A">
        <w:rPr>
          <w:rFonts w:ascii="Times New Roman" w:eastAsia="Times New Roman" w:hAnsi="Times New Roman" w:cs="Times New Roman"/>
          <w:b/>
          <w:bCs/>
          <w:kern w:val="36"/>
          <w:sz w:val="28"/>
          <w:szCs w:val="28"/>
          <w:lang w:eastAsia="ru-RU"/>
        </w:rPr>
        <w:t xml:space="preserve"> </w:t>
      </w:r>
      <w:r w:rsidRPr="000C430A">
        <w:rPr>
          <w:rFonts w:ascii="Times New Roman" w:eastAsia="Times New Roman" w:hAnsi="Times New Roman" w:cs="Times New Roman"/>
          <w:b/>
          <w:bCs/>
          <w:kern w:val="36"/>
          <w:sz w:val="28"/>
          <w:szCs w:val="28"/>
          <w:lang w:eastAsia="ru-RU"/>
        </w:rPr>
        <w:t xml:space="preserve">«Забайкалье», не проводящей ремонт многоквартирного дома, в результате чего на стенах квартир образовалась плесень, </w:t>
      </w:r>
      <w:r w:rsidR="008F0C2A" w:rsidRPr="000C430A">
        <w:rPr>
          <w:rFonts w:ascii="Times New Roman" w:eastAsia="Times New Roman" w:hAnsi="Times New Roman" w:cs="Times New Roman"/>
          <w:b/>
          <w:bCs/>
          <w:kern w:val="36"/>
          <w:sz w:val="28"/>
          <w:szCs w:val="28"/>
          <w:lang w:eastAsia="ru-RU"/>
        </w:rPr>
        <w:t xml:space="preserve">а </w:t>
      </w:r>
      <w:r w:rsidRPr="000C430A">
        <w:rPr>
          <w:rFonts w:ascii="Times New Roman" w:eastAsia="Times New Roman" w:hAnsi="Times New Roman" w:cs="Times New Roman"/>
          <w:b/>
          <w:bCs/>
          <w:kern w:val="36"/>
          <w:sz w:val="28"/>
          <w:szCs w:val="28"/>
          <w:lang w:eastAsia="ru-RU"/>
        </w:rPr>
        <w:t>с потолка бежит вода.</w:t>
      </w:r>
    </w:p>
    <w:p w:rsidR="00564177" w:rsidRPr="000C430A" w:rsidRDefault="00564177" w:rsidP="000C430A">
      <w:pPr>
        <w:spacing w:after="0" w:line="240" w:lineRule="auto"/>
        <w:ind w:firstLine="709"/>
        <w:jc w:val="both"/>
        <w:rPr>
          <w:rFonts w:ascii="Times New Roman" w:hAnsi="Times New Roman" w:cs="Times New Roman"/>
          <w:sz w:val="28"/>
          <w:szCs w:val="28"/>
        </w:rPr>
      </w:pPr>
      <w:r w:rsidRPr="000C430A">
        <w:rPr>
          <w:rFonts w:ascii="Times New Roman" w:hAnsi="Times New Roman" w:cs="Times New Roman"/>
          <w:sz w:val="28"/>
          <w:szCs w:val="28"/>
        </w:rPr>
        <w:t xml:space="preserve">В  2018  году  Уполномоченному продолжали поступать обращения по вопросам обеспечения жилыми помещениями детей-сирот, детей, оставшихся без попечения родителей, и лиц из их числа. Всего за отчетный период поступило  33 обращения. </w:t>
      </w:r>
    </w:p>
    <w:p w:rsidR="00564177" w:rsidRPr="000C430A" w:rsidRDefault="00564177" w:rsidP="000C430A">
      <w:pPr>
        <w:pStyle w:val="a5"/>
        <w:ind w:firstLine="709"/>
        <w:jc w:val="both"/>
        <w:rPr>
          <w:sz w:val="28"/>
          <w:szCs w:val="28"/>
        </w:rPr>
      </w:pPr>
      <w:r w:rsidRPr="000C430A">
        <w:rPr>
          <w:sz w:val="28"/>
          <w:szCs w:val="28"/>
        </w:rPr>
        <w:t>Количество детей-сирот и детей, оставшихся без попечения родителей, необеспеченных на сегодняшний день жилыми помещениями, составляет       6 337  человек.</w:t>
      </w:r>
    </w:p>
    <w:p w:rsidR="00564177" w:rsidRPr="000C430A" w:rsidRDefault="00564177" w:rsidP="000C430A">
      <w:pPr>
        <w:spacing w:after="0" w:line="240" w:lineRule="auto"/>
        <w:ind w:firstLine="709"/>
        <w:jc w:val="both"/>
        <w:rPr>
          <w:rFonts w:ascii="Times New Roman" w:hAnsi="Times New Roman" w:cs="Times New Roman"/>
          <w:sz w:val="28"/>
          <w:szCs w:val="28"/>
        </w:rPr>
      </w:pPr>
      <w:r w:rsidRPr="000C430A">
        <w:rPr>
          <w:rFonts w:ascii="Times New Roman" w:hAnsi="Times New Roman" w:cs="Times New Roman"/>
          <w:sz w:val="28"/>
          <w:szCs w:val="28"/>
        </w:rPr>
        <w:t>Наиболее часто к Уполномоченному обращаются лица из числа детей-сирот и детей, оставшихся без попечения родителей, ожидающие своей очереди на получение жилого помещения уже много лет.</w:t>
      </w:r>
    </w:p>
    <w:p w:rsidR="00564177" w:rsidRPr="000C430A" w:rsidRDefault="00564177" w:rsidP="000C430A">
      <w:pPr>
        <w:spacing w:after="0" w:line="240" w:lineRule="auto"/>
        <w:ind w:firstLine="709"/>
        <w:jc w:val="both"/>
        <w:rPr>
          <w:rFonts w:ascii="Times New Roman" w:hAnsi="Times New Roman" w:cs="Times New Roman"/>
          <w:b/>
          <w:sz w:val="28"/>
          <w:szCs w:val="28"/>
        </w:rPr>
      </w:pPr>
      <w:r w:rsidRPr="000C430A">
        <w:rPr>
          <w:rFonts w:ascii="Times New Roman" w:hAnsi="Times New Roman" w:cs="Times New Roman"/>
          <w:b/>
          <w:sz w:val="28"/>
          <w:szCs w:val="28"/>
        </w:rPr>
        <w:t xml:space="preserve">Так гражданка С., проживающая в </w:t>
      </w:r>
      <w:proofErr w:type="spellStart"/>
      <w:r w:rsidRPr="000C430A">
        <w:rPr>
          <w:rFonts w:ascii="Times New Roman" w:hAnsi="Times New Roman" w:cs="Times New Roman"/>
          <w:b/>
          <w:sz w:val="28"/>
          <w:szCs w:val="28"/>
        </w:rPr>
        <w:t>Оловяннинском</w:t>
      </w:r>
      <w:proofErr w:type="spellEnd"/>
      <w:r w:rsidRPr="000C430A">
        <w:rPr>
          <w:rFonts w:ascii="Times New Roman" w:hAnsi="Times New Roman" w:cs="Times New Roman"/>
          <w:b/>
          <w:sz w:val="28"/>
          <w:szCs w:val="28"/>
        </w:rPr>
        <w:t xml:space="preserve"> районе, сообщила, что она была  включена в краевой список детей-сирот и детей, оставшихся без попечения родителей, которые подлежат обеспечению жилыми помещениями на территории Забайкальского края, однако уже на протяжении 8-ми лет не обеспечена жилым помещением.  В связи с этим Уполномоченный обратился к Главе администрации городского поселения «Ясногорское» с просьбой  принять необходимые меры по обеспечению жилым помещением С., а в </w:t>
      </w:r>
      <w:r w:rsidRPr="000C430A">
        <w:rPr>
          <w:rFonts w:ascii="Times New Roman" w:hAnsi="Times New Roman" w:cs="Times New Roman"/>
          <w:b/>
          <w:sz w:val="28"/>
          <w:szCs w:val="28"/>
        </w:rPr>
        <w:lastRenderedPageBreak/>
        <w:t>случае отсутствия такой возможности обеспечить ее жилым помещением для временного проживания, поскольку С. находится в трудной жизненной ситуации.</w:t>
      </w:r>
    </w:p>
    <w:p w:rsidR="00564177" w:rsidRPr="000C430A" w:rsidRDefault="00564177" w:rsidP="000C430A">
      <w:pPr>
        <w:pStyle w:val="a5"/>
        <w:shd w:val="clear" w:color="auto" w:fill="FFFFFF"/>
        <w:ind w:firstLine="709"/>
        <w:jc w:val="both"/>
        <w:rPr>
          <w:sz w:val="28"/>
          <w:szCs w:val="28"/>
        </w:rPr>
      </w:pPr>
      <w:r w:rsidRPr="000C430A">
        <w:rPr>
          <w:b/>
          <w:sz w:val="28"/>
          <w:szCs w:val="28"/>
        </w:rPr>
        <w:t xml:space="preserve">  </w:t>
      </w:r>
      <w:r w:rsidRPr="000C430A">
        <w:rPr>
          <w:bCs/>
          <w:kern w:val="36"/>
          <w:sz w:val="28"/>
          <w:szCs w:val="28"/>
        </w:rPr>
        <w:t xml:space="preserve">Также в адрес Уполномоченного поступали обращения </w:t>
      </w:r>
      <w:r w:rsidRPr="000C430A">
        <w:rPr>
          <w:sz w:val="28"/>
          <w:szCs w:val="28"/>
        </w:rPr>
        <w:t>о</w:t>
      </w:r>
      <w:r w:rsidRPr="000C430A">
        <w:rPr>
          <w:b/>
          <w:sz w:val="28"/>
          <w:szCs w:val="28"/>
        </w:rPr>
        <w:t xml:space="preserve"> </w:t>
      </w:r>
      <w:r w:rsidRPr="000C430A">
        <w:rPr>
          <w:sz w:val="28"/>
          <w:szCs w:val="28"/>
        </w:rPr>
        <w:t xml:space="preserve">несогласии с действиями администраций муниципальных образований. </w:t>
      </w:r>
    </w:p>
    <w:p w:rsidR="00564177" w:rsidRPr="000C430A" w:rsidRDefault="00564177" w:rsidP="000C430A">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0C430A">
        <w:rPr>
          <w:rFonts w:ascii="Times New Roman" w:eastAsia="Times New Roman" w:hAnsi="Times New Roman" w:cs="Times New Roman"/>
          <w:b/>
          <w:sz w:val="28"/>
          <w:szCs w:val="28"/>
          <w:lang w:eastAsia="ru-RU"/>
        </w:rPr>
        <w:t>Так, проверка, проведенная по жалобе гражданина К. – жителя городского поселения «</w:t>
      </w:r>
      <w:proofErr w:type="spellStart"/>
      <w:r w:rsidRPr="000C430A">
        <w:rPr>
          <w:rFonts w:ascii="Times New Roman" w:eastAsia="Times New Roman" w:hAnsi="Times New Roman" w:cs="Times New Roman"/>
          <w:b/>
          <w:sz w:val="28"/>
          <w:szCs w:val="28"/>
          <w:lang w:eastAsia="ru-RU"/>
        </w:rPr>
        <w:t>Балягинское</w:t>
      </w:r>
      <w:proofErr w:type="spellEnd"/>
      <w:r w:rsidRPr="000C430A">
        <w:rPr>
          <w:rFonts w:ascii="Times New Roman" w:eastAsia="Times New Roman" w:hAnsi="Times New Roman" w:cs="Times New Roman"/>
          <w:b/>
          <w:sz w:val="28"/>
          <w:szCs w:val="28"/>
          <w:lang w:eastAsia="ru-RU"/>
        </w:rPr>
        <w:t xml:space="preserve">» </w:t>
      </w:r>
      <w:proofErr w:type="gramStart"/>
      <w:r w:rsidRPr="000C430A">
        <w:rPr>
          <w:rFonts w:ascii="Times New Roman" w:eastAsia="Times New Roman" w:hAnsi="Times New Roman" w:cs="Times New Roman"/>
          <w:b/>
          <w:sz w:val="28"/>
          <w:szCs w:val="28"/>
          <w:lang w:eastAsia="ru-RU"/>
        </w:rPr>
        <w:t>Петровск-Забайкальского</w:t>
      </w:r>
      <w:proofErr w:type="gramEnd"/>
      <w:r w:rsidRPr="000C430A">
        <w:rPr>
          <w:rFonts w:ascii="Times New Roman" w:eastAsia="Times New Roman" w:hAnsi="Times New Roman" w:cs="Times New Roman"/>
          <w:b/>
          <w:sz w:val="28"/>
          <w:szCs w:val="28"/>
          <w:lang w:eastAsia="ru-RU"/>
        </w:rPr>
        <w:t xml:space="preserve"> района, показала, что постановлением главы муниципального образования заявитель был поставлен на учет в 2008 году. Однако при передаче полномочий по обеспечению жилищных прав детей-сирот и детей, оставшихся без попечения родителей органам исполнительной власти Забайкальского края, в нарушение требований Закона Забайкальского края от 26 декабря 2012 года  № 777-ЗЗК</w:t>
      </w:r>
      <w:r w:rsidR="000F05EE" w:rsidRPr="000C430A">
        <w:rPr>
          <w:rFonts w:ascii="Times New Roman" w:eastAsia="Times New Roman" w:hAnsi="Times New Roman" w:cs="Times New Roman"/>
          <w:b/>
          <w:sz w:val="28"/>
          <w:szCs w:val="28"/>
          <w:lang w:eastAsia="ru-RU"/>
        </w:rPr>
        <w:t xml:space="preserve">, </w:t>
      </w:r>
      <w:r w:rsidRPr="000C430A">
        <w:rPr>
          <w:rFonts w:ascii="Times New Roman" w:eastAsia="Times New Roman" w:hAnsi="Times New Roman" w:cs="Times New Roman"/>
          <w:b/>
          <w:sz w:val="28"/>
          <w:szCs w:val="28"/>
          <w:lang w:eastAsia="ru-RU"/>
        </w:rPr>
        <w:t xml:space="preserve"> сведения о постановке </w:t>
      </w:r>
      <w:r w:rsidR="000F05EE" w:rsidRPr="000C430A">
        <w:rPr>
          <w:rFonts w:ascii="Times New Roman" w:eastAsia="Times New Roman" w:hAnsi="Times New Roman" w:cs="Times New Roman"/>
          <w:b/>
          <w:sz w:val="28"/>
          <w:szCs w:val="28"/>
          <w:lang w:eastAsia="ru-RU"/>
        </w:rPr>
        <w:t xml:space="preserve">его </w:t>
      </w:r>
      <w:r w:rsidRPr="000C430A">
        <w:rPr>
          <w:rFonts w:ascii="Times New Roman" w:eastAsia="Times New Roman" w:hAnsi="Times New Roman" w:cs="Times New Roman"/>
          <w:b/>
          <w:sz w:val="28"/>
          <w:szCs w:val="28"/>
          <w:lang w:eastAsia="ru-RU"/>
        </w:rPr>
        <w:t xml:space="preserve">на учет в качестве нуждающегося в обеспечении жилым помещением </w:t>
      </w:r>
      <w:proofErr w:type="gramStart"/>
      <w:r w:rsidRPr="000C430A">
        <w:rPr>
          <w:rFonts w:ascii="Times New Roman" w:eastAsia="Times New Roman" w:hAnsi="Times New Roman" w:cs="Times New Roman"/>
          <w:b/>
          <w:sz w:val="28"/>
          <w:szCs w:val="28"/>
          <w:lang w:eastAsia="ru-RU"/>
        </w:rPr>
        <w:t>в</w:t>
      </w:r>
      <w:proofErr w:type="gramEnd"/>
      <w:r w:rsidRPr="000C430A">
        <w:rPr>
          <w:rFonts w:ascii="Times New Roman" w:eastAsia="Times New Roman" w:hAnsi="Times New Roman" w:cs="Times New Roman"/>
          <w:b/>
          <w:sz w:val="28"/>
          <w:szCs w:val="28"/>
          <w:lang w:eastAsia="ru-RU"/>
        </w:rPr>
        <w:t xml:space="preserve"> уполномоченные органы переданы не были.  </w:t>
      </w:r>
      <w:r w:rsidR="000F05EE" w:rsidRPr="000C430A">
        <w:rPr>
          <w:rFonts w:ascii="Times New Roman" w:eastAsia="Times New Roman" w:hAnsi="Times New Roman" w:cs="Times New Roman"/>
          <w:b/>
          <w:sz w:val="28"/>
          <w:szCs w:val="28"/>
          <w:lang w:eastAsia="ru-RU"/>
        </w:rPr>
        <w:t>После</w:t>
      </w:r>
      <w:r w:rsidRPr="000C430A">
        <w:rPr>
          <w:rFonts w:ascii="Times New Roman" w:eastAsia="Times New Roman" w:hAnsi="Times New Roman" w:cs="Times New Roman"/>
          <w:b/>
          <w:sz w:val="28"/>
          <w:szCs w:val="28"/>
          <w:lang w:eastAsia="ru-RU"/>
        </w:rPr>
        <w:t xml:space="preserve"> обращения Уполномоченного главой администрации поселения </w:t>
      </w:r>
      <w:r w:rsidR="000F05EE" w:rsidRPr="000C430A">
        <w:rPr>
          <w:rFonts w:ascii="Times New Roman" w:eastAsia="Times New Roman" w:hAnsi="Times New Roman" w:cs="Times New Roman"/>
          <w:b/>
          <w:sz w:val="28"/>
          <w:szCs w:val="28"/>
          <w:lang w:eastAsia="ru-RU"/>
        </w:rPr>
        <w:t xml:space="preserve">были </w:t>
      </w:r>
      <w:r w:rsidRPr="000C430A">
        <w:rPr>
          <w:rFonts w:ascii="Times New Roman" w:eastAsia="Times New Roman" w:hAnsi="Times New Roman" w:cs="Times New Roman"/>
          <w:b/>
          <w:sz w:val="28"/>
          <w:szCs w:val="28"/>
          <w:lang w:eastAsia="ru-RU"/>
        </w:rPr>
        <w:t xml:space="preserve">приняты меры по восстановлению нарушенного права и сбору необходимых документов для постановки заявителя на учет. </w:t>
      </w:r>
    </w:p>
    <w:p w:rsidR="00564177" w:rsidRPr="000C430A" w:rsidRDefault="00564177" w:rsidP="000C430A">
      <w:pPr>
        <w:pStyle w:val="a5"/>
        <w:shd w:val="clear" w:color="auto" w:fill="FFFFFF"/>
        <w:ind w:firstLine="709"/>
        <w:jc w:val="both"/>
        <w:rPr>
          <w:b/>
          <w:sz w:val="28"/>
          <w:szCs w:val="28"/>
        </w:rPr>
      </w:pPr>
      <w:r w:rsidRPr="000C430A">
        <w:rPr>
          <w:b/>
          <w:sz w:val="28"/>
          <w:szCs w:val="28"/>
        </w:rPr>
        <w:t xml:space="preserve">В ходе проведения проверки по жалобе гражданина Д. было установлено, что в 1993 году постановлением главы администрации муниципального образования «Читинский район» заявитель был отнесен к категории лиц, оставшихся без попечения родителей, и за ним закреплено жилое помещение. Однако в последующем воспользоваться данным жилым помещением </w:t>
      </w:r>
      <w:r w:rsidR="000F05EE" w:rsidRPr="000C430A">
        <w:rPr>
          <w:b/>
          <w:sz w:val="28"/>
          <w:szCs w:val="28"/>
        </w:rPr>
        <w:t xml:space="preserve">он </w:t>
      </w:r>
      <w:r w:rsidRPr="000C430A">
        <w:rPr>
          <w:b/>
          <w:sz w:val="28"/>
          <w:szCs w:val="28"/>
        </w:rPr>
        <w:t xml:space="preserve">не смог, поскольку оно находилось в собственности у других лиц. Усмотрев нарушение прав Д. </w:t>
      </w:r>
      <w:r w:rsidR="000411AB" w:rsidRPr="000C430A">
        <w:rPr>
          <w:b/>
          <w:sz w:val="28"/>
          <w:szCs w:val="28"/>
        </w:rPr>
        <w:t>Уполномоченный</w:t>
      </w:r>
      <w:r w:rsidRPr="000C430A">
        <w:rPr>
          <w:b/>
          <w:sz w:val="28"/>
          <w:szCs w:val="28"/>
        </w:rPr>
        <w:t xml:space="preserve"> обратился к прокурору Читинского района, в результате чего выяснилось, что данное жилое помещение муниципальной собственностью не являлось, в </w:t>
      </w:r>
      <w:proofErr w:type="gramStart"/>
      <w:r w:rsidRPr="000C430A">
        <w:rPr>
          <w:b/>
          <w:sz w:val="28"/>
          <w:szCs w:val="28"/>
        </w:rPr>
        <w:t>связи</w:t>
      </w:r>
      <w:proofErr w:type="gramEnd"/>
      <w:r w:rsidRPr="000C430A">
        <w:rPr>
          <w:b/>
          <w:sz w:val="28"/>
          <w:szCs w:val="28"/>
        </w:rPr>
        <w:t xml:space="preserve"> с чем закрепление жилого помещения было незаконным. </w:t>
      </w:r>
      <w:proofErr w:type="gramStart"/>
      <w:r w:rsidRPr="000C430A">
        <w:rPr>
          <w:b/>
          <w:sz w:val="28"/>
          <w:szCs w:val="28"/>
        </w:rPr>
        <w:t>Поскольку по вине органа местного самоуправления заявитель не получил жилое помещение, прокуратурой района в интересах Д. направлено исковое заявление в Центральный районный суд г. Читы к Министерству труда и социальной защиты населения края о возложении обязанности включить заявителя в список детей-сирот и детей, оставшихся без попечения родителей, которые подлежат обеспечению жилыми помещениями на территории Забайкальского края с момента наступления права.</w:t>
      </w:r>
      <w:proofErr w:type="gramEnd"/>
    </w:p>
    <w:p w:rsidR="00564177" w:rsidRPr="000C430A" w:rsidRDefault="00564177" w:rsidP="000C430A">
      <w:pPr>
        <w:pStyle w:val="a5"/>
        <w:shd w:val="clear" w:color="auto" w:fill="FFFFFF"/>
        <w:ind w:firstLine="709"/>
        <w:jc w:val="both"/>
        <w:rPr>
          <w:sz w:val="28"/>
          <w:szCs w:val="28"/>
        </w:rPr>
      </w:pPr>
      <w:r w:rsidRPr="000C430A">
        <w:rPr>
          <w:sz w:val="28"/>
          <w:szCs w:val="28"/>
        </w:rPr>
        <w:t xml:space="preserve">Обращались граждане </w:t>
      </w:r>
      <w:proofErr w:type="gramStart"/>
      <w:r w:rsidRPr="000C430A">
        <w:rPr>
          <w:sz w:val="28"/>
          <w:szCs w:val="28"/>
        </w:rPr>
        <w:t>с жалобами на решени</w:t>
      </w:r>
      <w:r w:rsidR="000F05EE" w:rsidRPr="000C430A">
        <w:rPr>
          <w:sz w:val="28"/>
          <w:szCs w:val="28"/>
        </w:rPr>
        <w:t>я</w:t>
      </w:r>
      <w:r w:rsidRPr="000C430A">
        <w:rPr>
          <w:sz w:val="28"/>
          <w:szCs w:val="28"/>
        </w:rPr>
        <w:t xml:space="preserve"> должностных лиц об отказе </w:t>
      </w:r>
      <w:r w:rsidR="000F05EE" w:rsidRPr="000C430A">
        <w:rPr>
          <w:sz w:val="28"/>
          <w:szCs w:val="28"/>
        </w:rPr>
        <w:t>во включении</w:t>
      </w:r>
      <w:r w:rsidRPr="000C430A">
        <w:rPr>
          <w:sz w:val="28"/>
          <w:szCs w:val="28"/>
        </w:rPr>
        <w:t xml:space="preserve"> их в список</w:t>
      </w:r>
      <w:proofErr w:type="gramEnd"/>
      <w:r w:rsidRPr="000C430A">
        <w:rPr>
          <w:sz w:val="28"/>
          <w:szCs w:val="28"/>
        </w:rPr>
        <w:t xml:space="preserve"> детей-сирот и детей, оставшихся без попечения родителей</w:t>
      </w:r>
      <w:r w:rsidR="000F05EE" w:rsidRPr="000C430A">
        <w:rPr>
          <w:sz w:val="28"/>
          <w:szCs w:val="28"/>
        </w:rPr>
        <w:t>, подлежащих обеспечению жилыми помещениями на территории края</w:t>
      </w:r>
      <w:r w:rsidRPr="000C430A">
        <w:rPr>
          <w:sz w:val="28"/>
          <w:szCs w:val="28"/>
        </w:rPr>
        <w:t xml:space="preserve">. </w:t>
      </w:r>
    </w:p>
    <w:p w:rsidR="00564177" w:rsidRPr="000C430A" w:rsidRDefault="00564177" w:rsidP="000C430A">
      <w:pPr>
        <w:pStyle w:val="a5"/>
        <w:shd w:val="clear" w:color="auto" w:fill="FFFFFF"/>
        <w:ind w:firstLine="709"/>
        <w:jc w:val="both"/>
        <w:rPr>
          <w:b/>
          <w:sz w:val="28"/>
          <w:szCs w:val="28"/>
        </w:rPr>
      </w:pPr>
      <w:r w:rsidRPr="000C430A">
        <w:rPr>
          <w:b/>
          <w:sz w:val="28"/>
          <w:szCs w:val="28"/>
        </w:rPr>
        <w:t>Так, проверка по обращению жительницы г. Читы В.</w:t>
      </w:r>
      <w:r w:rsidR="003F6A3E" w:rsidRPr="000C430A">
        <w:rPr>
          <w:b/>
          <w:sz w:val="28"/>
          <w:szCs w:val="28"/>
        </w:rPr>
        <w:t xml:space="preserve"> показала</w:t>
      </w:r>
      <w:r w:rsidRPr="000C430A">
        <w:rPr>
          <w:b/>
          <w:sz w:val="28"/>
          <w:szCs w:val="28"/>
        </w:rPr>
        <w:t xml:space="preserve">, что за ней было закреплено жилое помещение, признанное в установленном законом порядке непригодным для проживания еще до момента </w:t>
      </w:r>
      <w:r w:rsidRPr="000C430A">
        <w:rPr>
          <w:b/>
          <w:sz w:val="28"/>
          <w:szCs w:val="28"/>
        </w:rPr>
        <w:lastRenderedPageBreak/>
        <w:t>достижения В. возраста 23-х лет. Однако Министерство отказало заявительнице во включении в список на получение жилья, поскольку на момент обращения она достигла возраста 23-х лет.   В связи с тем, что гражданка обращалась в уполномоченные органы, в том числе и Министерство с заявлениями о восстановлении ее жилищных прав до достижения 23-х лет, Уполномоченный направил прокурору Забайкальского края  ходатайство о принятии мер прокурорского реагирования. Прокуратурой края позиция Уполномоченного поддержана, Министру труда и социальной защиты населения края внесено представление с требованием о восстановлении нарушенных жилищных прав заявительницы.</w:t>
      </w:r>
    </w:p>
    <w:p w:rsidR="00564177" w:rsidRPr="000C430A" w:rsidRDefault="00564177" w:rsidP="000C430A">
      <w:pPr>
        <w:spacing w:after="0" w:line="240" w:lineRule="auto"/>
        <w:ind w:firstLine="709"/>
        <w:jc w:val="both"/>
        <w:rPr>
          <w:rFonts w:ascii="Times New Roman" w:hAnsi="Times New Roman" w:cs="Times New Roman"/>
          <w:sz w:val="28"/>
          <w:szCs w:val="28"/>
        </w:rPr>
      </w:pPr>
      <w:r w:rsidRPr="000C430A">
        <w:rPr>
          <w:rFonts w:ascii="Times New Roman" w:hAnsi="Times New Roman" w:cs="Times New Roman"/>
          <w:sz w:val="28"/>
          <w:szCs w:val="28"/>
        </w:rPr>
        <w:t xml:space="preserve">Регулярно поступают обращения от  лиц из числа детей-сирот и иных лиц, действующих в их интересах, по вопросу правомерности закрепления либо </w:t>
      </w:r>
      <w:proofErr w:type="spellStart"/>
      <w:r w:rsidRPr="000C430A">
        <w:rPr>
          <w:rFonts w:ascii="Times New Roman" w:hAnsi="Times New Roman" w:cs="Times New Roman"/>
          <w:sz w:val="28"/>
          <w:szCs w:val="28"/>
        </w:rPr>
        <w:t>незакрепления</w:t>
      </w:r>
      <w:proofErr w:type="spellEnd"/>
      <w:r w:rsidRPr="000C430A">
        <w:rPr>
          <w:rFonts w:ascii="Times New Roman" w:hAnsi="Times New Roman" w:cs="Times New Roman"/>
          <w:sz w:val="28"/>
          <w:szCs w:val="28"/>
        </w:rPr>
        <w:t xml:space="preserve"> за ними жилых помещений.</w:t>
      </w:r>
    </w:p>
    <w:p w:rsidR="00564177" w:rsidRPr="000C430A" w:rsidRDefault="00564177" w:rsidP="000C430A">
      <w:pPr>
        <w:spacing w:after="0" w:line="240" w:lineRule="auto"/>
        <w:ind w:firstLine="709"/>
        <w:jc w:val="both"/>
        <w:rPr>
          <w:rFonts w:ascii="Times New Roman" w:hAnsi="Times New Roman" w:cs="Times New Roman"/>
          <w:b/>
          <w:sz w:val="28"/>
          <w:szCs w:val="28"/>
        </w:rPr>
      </w:pPr>
      <w:r w:rsidRPr="000C430A">
        <w:rPr>
          <w:rFonts w:ascii="Times New Roman" w:hAnsi="Times New Roman" w:cs="Times New Roman"/>
          <w:b/>
          <w:sz w:val="28"/>
          <w:szCs w:val="28"/>
        </w:rPr>
        <w:t xml:space="preserve">Так, в интересах гражданки Ф., относящейся к категории лиц из числа детей-сирот, обратилась член Совета при Президенте РФ по развитию гражданского общества и правам человека Н.Л. Евдокимова. Согласно представленной информации, мать Ф. имела квартиру в г. Чите, где была зарегистрирована, однако данное жилое помещение за ее дочерью  при помещении в детское государственное учреждение закреплено не было.  В целях выяснения  причин </w:t>
      </w:r>
      <w:proofErr w:type="spellStart"/>
      <w:r w:rsidRPr="000C430A">
        <w:rPr>
          <w:rFonts w:ascii="Times New Roman" w:hAnsi="Times New Roman" w:cs="Times New Roman"/>
          <w:b/>
          <w:sz w:val="28"/>
          <w:szCs w:val="28"/>
        </w:rPr>
        <w:t>незакрепления</w:t>
      </w:r>
      <w:proofErr w:type="spellEnd"/>
      <w:r w:rsidRPr="000C430A">
        <w:rPr>
          <w:rFonts w:ascii="Times New Roman" w:hAnsi="Times New Roman" w:cs="Times New Roman"/>
          <w:b/>
          <w:sz w:val="28"/>
          <w:szCs w:val="28"/>
        </w:rPr>
        <w:t xml:space="preserve"> за Ф. жилого помещения Уполномоченный обратился к Главе Черновского административного района. </w:t>
      </w:r>
      <w:proofErr w:type="gramStart"/>
      <w:r w:rsidRPr="000C430A">
        <w:rPr>
          <w:rFonts w:ascii="Times New Roman" w:hAnsi="Times New Roman" w:cs="Times New Roman"/>
          <w:b/>
          <w:sz w:val="28"/>
          <w:szCs w:val="28"/>
        </w:rPr>
        <w:t xml:space="preserve">Как показала проверка, жилое помещение, где проживала мать Ф. было неблагоустроенным и находилось в ветхом состоянии, соответственно, признавая нецелесообразным закрепление за  Ф. такого жилья, и ставя ее  на учет детей-сирот и детей, оставшихся без попечения родителей, нуждающихся в обеспечении жилыми помещениями, должностные лица администрации Черновского административного района исходили из интересов ребенка-сироты. </w:t>
      </w:r>
      <w:proofErr w:type="gramEnd"/>
    </w:p>
    <w:p w:rsidR="00564177" w:rsidRPr="000C430A" w:rsidRDefault="00564177" w:rsidP="000C430A">
      <w:pPr>
        <w:spacing w:after="0" w:line="240" w:lineRule="auto"/>
        <w:ind w:firstLine="708"/>
        <w:jc w:val="both"/>
        <w:rPr>
          <w:rFonts w:ascii="Times New Roman" w:hAnsi="Times New Roman" w:cs="Times New Roman"/>
          <w:sz w:val="28"/>
          <w:szCs w:val="28"/>
        </w:rPr>
      </w:pPr>
      <w:r w:rsidRPr="000C430A">
        <w:rPr>
          <w:rFonts w:ascii="Times New Roman" w:hAnsi="Times New Roman" w:cs="Times New Roman"/>
          <w:sz w:val="28"/>
          <w:szCs w:val="28"/>
        </w:rPr>
        <w:t xml:space="preserve">Кроме  того, остается актуальной проблема исчисления даты постановки на учет, с которой дети-сироты подлежат обеспечению жильем, и  данная проблема разрешается только в судебном порядке. Зачастую граждане узнают о нарушении своих жилищных прав, уже утратив статус лиц из числа детей-сирот. </w:t>
      </w:r>
    </w:p>
    <w:p w:rsidR="00564177" w:rsidRPr="000C430A" w:rsidRDefault="00564177" w:rsidP="000C430A">
      <w:pPr>
        <w:pStyle w:val="a5"/>
        <w:shd w:val="clear" w:color="auto" w:fill="FFFFFF"/>
        <w:ind w:firstLine="709"/>
        <w:contextualSpacing/>
        <w:jc w:val="both"/>
        <w:rPr>
          <w:sz w:val="28"/>
          <w:szCs w:val="28"/>
        </w:rPr>
      </w:pPr>
      <w:proofErr w:type="gramStart"/>
      <w:r w:rsidRPr="000C430A">
        <w:rPr>
          <w:sz w:val="28"/>
          <w:szCs w:val="28"/>
        </w:rPr>
        <w:t>Поскольку законодательно четко определен круг лиц, на которых распространяются дополнительные социальные гарантии, а это  дети-сироты и дети, оставшиеся без попечения родителей (до 18 лет), и лица из их числа (до 23 лет), то после достижения 23-летнего возраста социальные льготы не распространяются на лицо, которое могло на них рассчитывать до указанного возраста,  и оно утрачивает право на дополнительные гарантии, в том</w:t>
      </w:r>
      <w:proofErr w:type="gramEnd"/>
      <w:r w:rsidRPr="000C430A">
        <w:rPr>
          <w:sz w:val="28"/>
          <w:szCs w:val="28"/>
        </w:rPr>
        <w:t xml:space="preserve"> </w:t>
      </w:r>
      <w:proofErr w:type="gramStart"/>
      <w:r w:rsidRPr="000C430A">
        <w:rPr>
          <w:sz w:val="28"/>
          <w:szCs w:val="28"/>
        </w:rPr>
        <w:t>числе</w:t>
      </w:r>
      <w:proofErr w:type="gramEnd"/>
      <w:r w:rsidRPr="000C430A">
        <w:rPr>
          <w:sz w:val="28"/>
          <w:szCs w:val="28"/>
        </w:rPr>
        <w:t xml:space="preserve"> право на предоставление жилого помещения. Вместе с тем эти граждане имеют право обратиться в суд, чтобы в судебном порядке восстановить пропущенный срок постановки на учет в случае, если срок был пропущен по уважительной причине.</w:t>
      </w:r>
    </w:p>
    <w:p w:rsidR="00564177" w:rsidRPr="000C430A" w:rsidRDefault="00564177" w:rsidP="000C430A">
      <w:pPr>
        <w:spacing w:after="0" w:line="240" w:lineRule="auto"/>
        <w:ind w:firstLine="709"/>
        <w:jc w:val="both"/>
        <w:rPr>
          <w:rFonts w:ascii="Times New Roman" w:eastAsia="Calibri" w:hAnsi="Times New Roman" w:cs="Times New Roman"/>
          <w:sz w:val="28"/>
          <w:szCs w:val="28"/>
        </w:rPr>
      </w:pPr>
      <w:r w:rsidRPr="000C430A">
        <w:rPr>
          <w:rFonts w:ascii="Times New Roman" w:hAnsi="Times New Roman" w:cs="Times New Roman"/>
          <w:sz w:val="28"/>
          <w:szCs w:val="28"/>
        </w:rPr>
        <w:lastRenderedPageBreak/>
        <w:t xml:space="preserve">Еще одним распространенным нарушением жилищных прав данной категории граждан является неисполнение администрациями муниципальных образований судебных решений о предоставлении </w:t>
      </w:r>
      <w:r w:rsidRPr="000C430A">
        <w:rPr>
          <w:rFonts w:ascii="Times New Roman" w:eastAsia="Calibri" w:hAnsi="Times New Roman" w:cs="Times New Roman"/>
          <w:sz w:val="28"/>
          <w:szCs w:val="28"/>
        </w:rPr>
        <w:t xml:space="preserve">жилых помещений по договорам социального найма. </w:t>
      </w:r>
    </w:p>
    <w:p w:rsidR="00564177" w:rsidRPr="000C430A" w:rsidRDefault="00564177" w:rsidP="000C430A">
      <w:pPr>
        <w:spacing w:after="0" w:line="240" w:lineRule="auto"/>
        <w:ind w:firstLine="709"/>
        <w:jc w:val="both"/>
        <w:rPr>
          <w:rFonts w:ascii="Times New Roman" w:hAnsi="Times New Roman" w:cs="Times New Roman"/>
          <w:sz w:val="28"/>
          <w:szCs w:val="28"/>
        </w:rPr>
      </w:pPr>
      <w:r w:rsidRPr="000C430A">
        <w:rPr>
          <w:rFonts w:ascii="Times New Roman" w:hAnsi="Times New Roman" w:cs="Times New Roman"/>
          <w:sz w:val="28"/>
          <w:szCs w:val="28"/>
        </w:rPr>
        <w:t xml:space="preserve">К сожалению, даже наличие судебного решения, обязывающего предоставить гражданину жилое помещение вне очереди, не гарантирует реализацию права на жилище. Основной проблемой в сфере исполнения вступивших в законную силу судебных решений </w:t>
      </w:r>
      <w:r w:rsidRPr="000C430A">
        <w:rPr>
          <w:rFonts w:ascii="Times New Roman" w:hAnsi="Times New Roman" w:cs="Times New Roman"/>
          <w:color w:val="000000"/>
          <w:sz w:val="28"/>
          <w:szCs w:val="28"/>
        </w:rPr>
        <w:t xml:space="preserve">является отсутствие </w:t>
      </w:r>
      <w:r w:rsidRPr="000C430A">
        <w:rPr>
          <w:rFonts w:ascii="Times New Roman" w:hAnsi="Times New Roman" w:cs="Times New Roman"/>
          <w:sz w:val="28"/>
          <w:szCs w:val="28"/>
        </w:rPr>
        <w:t>в муниципальных жилых фондах свободных благоустроенных жилых помещений, отвечающих санитарно-техническим нормам и иным требованиям, предъявляемым к жилым помещениям, недостаточное финансирование мероприятий по предоставлению жилых помещений.  В 2018 году на исполнении в УФССП по Забайкальскому краю  находилось  более тысячи исполнительных производства по предоставлению жилья детям-сиротам, на сегодняшний день из них  не исполнено 706.</w:t>
      </w:r>
    </w:p>
    <w:p w:rsidR="00564177" w:rsidRPr="000C430A" w:rsidRDefault="00564177" w:rsidP="000C430A">
      <w:pPr>
        <w:spacing w:after="0" w:line="240" w:lineRule="auto"/>
        <w:ind w:firstLine="708"/>
        <w:jc w:val="both"/>
        <w:rPr>
          <w:rFonts w:ascii="Times New Roman" w:hAnsi="Times New Roman" w:cs="Times New Roman"/>
          <w:sz w:val="28"/>
          <w:szCs w:val="28"/>
        </w:rPr>
      </w:pPr>
      <w:proofErr w:type="gramStart"/>
      <w:r w:rsidRPr="000C430A">
        <w:rPr>
          <w:rFonts w:ascii="Times New Roman" w:hAnsi="Times New Roman" w:cs="Times New Roman"/>
          <w:sz w:val="28"/>
          <w:szCs w:val="28"/>
        </w:rPr>
        <w:t xml:space="preserve">Считаем, что обеспечение жилыми помещениями в первоочередном порядке лиц, имеющих судебные решения, влечет нарушение прав граждан, с более ранним сроком постановки на учет, а также не  </w:t>
      </w:r>
      <w:r w:rsidRPr="000C430A">
        <w:rPr>
          <w:rFonts w:ascii="Times New Roman" w:hAnsi="Times New Roman" w:cs="Times New Roman"/>
          <w:color w:val="000000"/>
          <w:sz w:val="28"/>
          <w:szCs w:val="28"/>
          <w:shd w:val="clear" w:color="auto" w:fill="FFFFFF"/>
        </w:rPr>
        <w:t>согласуется с конституционными принципами справедливости и равенства, а также с требованиями ч. 3 ст. 17 Конституции Российской Федерации, согласно которой осуществление прав и свобод человека и гражданина не должно нарушать права и свободы других</w:t>
      </w:r>
      <w:proofErr w:type="gramEnd"/>
      <w:r w:rsidRPr="000C430A">
        <w:rPr>
          <w:rFonts w:ascii="Times New Roman" w:hAnsi="Times New Roman" w:cs="Times New Roman"/>
          <w:color w:val="000000"/>
          <w:sz w:val="28"/>
          <w:szCs w:val="28"/>
          <w:shd w:val="clear" w:color="auto" w:fill="FFFFFF"/>
        </w:rPr>
        <w:t xml:space="preserve"> лиц. Право на получение дополнительных социальных гарантий в виде предоставления жилого помещения имеют в равной степени все лица, относящиеся к данной категории граждан, внеочередное или первоочередное обеспечение их жильем граждан вышеуказанный закон не предусматривает.</w:t>
      </w:r>
    </w:p>
    <w:p w:rsidR="00564177" w:rsidRPr="000C430A" w:rsidRDefault="00564177" w:rsidP="000C430A">
      <w:pPr>
        <w:spacing w:after="0" w:line="240" w:lineRule="auto"/>
        <w:ind w:firstLine="708"/>
        <w:jc w:val="both"/>
        <w:rPr>
          <w:rFonts w:ascii="Times New Roman" w:hAnsi="Times New Roman" w:cs="Times New Roman"/>
          <w:sz w:val="28"/>
          <w:szCs w:val="28"/>
        </w:rPr>
      </w:pPr>
      <w:proofErr w:type="gramStart"/>
      <w:r w:rsidRPr="000C430A">
        <w:rPr>
          <w:rFonts w:ascii="Times New Roman" w:hAnsi="Times New Roman" w:cs="Times New Roman"/>
          <w:sz w:val="28"/>
          <w:szCs w:val="28"/>
        </w:rPr>
        <w:t>Так, например, на заседании межведомственной комиссии, состоявшемся 13 декабря 2018 года, по решению вопросов, связанных с предоставлением и обеспечением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 в части обеспечения жилыми помещениями на территории Забайкальского края, рассматривался вопрос предоставления жилого помещения специализированного жилищного фонда по адресу: г. Чита</w:t>
      </w:r>
      <w:proofErr w:type="gramEnd"/>
      <w:r w:rsidRPr="000C430A">
        <w:rPr>
          <w:rFonts w:ascii="Times New Roman" w:hAnsi="Times New Roman" w:cs="Times New Roman"/>
          <w:sz w:val="28"/>
          <w:szCs w:val="28"/>
        </w:rPr>
        <w:t xml:space="preserve">, проспект Жукова, 8. В качестве получателей жилых помещений рассматривались только лица из числа детей-сирот, имеющие судебные решения, лица данной категории, не имеющие решений суда, не рассматривались. Вместе с тем в данном списке числились граждане с датой постановки на учет от 1995 года. </w:t>
      </w:r>
    </w:p>
    <w:p w:rsidR="00564177" w:rsidRPr="000C430A" w:rsidRDefault="005C1A26" w:rsidP="000C430A">
      <w:pPr>
        <w:spacing w:after="0" w:line="240" w:lineRule="auto"/>
        <w:ind w:firstLine="708"/>
        <w:jc w:val="both"/>
        <w:rPr>
          <w:rFonts w:ascii="Times New Roman" w:hAnsi="Times New Roman" w:cs="Times New Roman"/>
          <w:sz w:val="28"/>
          <w:szCs w:val="28"/>
        </w:rPr>
      </w:pPr>
      <w:proofErr w:type="gramStart"/>
      <w:r w:rsidRPr="000C430A">
        <w:rPr>
          <w:rFonts w:ascii="Times New Roman" w:hAnsi="Times New Roman" w:cs="Times New Roman"/>
          <w:sz w:val="28"/>
          <w:szCs w:val="28"/>
        </w:rPr>
        <w:t>С</w:t>
      </w:r>
      <w:r w:rsidR="00564177" w:rsidRPr="000C430A">
        <w:rPr>
          <w:rFonts w:ascii="Times New Roman" w:hAnsi="Times New Roman" w:cs="Times New Roman"/>
          <w:sz w:val="28"/>
          <w:szCs w:val="28"/>
        </w:rPr>
        <w:t xml:space="preserve">огласно Приказу Министерства труда и социальной защиты населения края от 27.12.2018 № 1856 «О формировании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Забайкальского края» о предоставлении жилых помещений специализированного жилищного фонда </w:t>
      </w:r>
      <w:r w:rsidR="00564177" w:rsidRPr="000C430A">
        <w:rPr>
          <w:rFonts w:ascii="Times New Roman" w:hAnsi="Times New Roman" w:cs="Times New Roman"/>
          <w:sz w:val="28"/>
          <w:szCs w:val="28"/>
        </w:rPr>
        <w:lastRenderedPageBreak/>
        <w:t>по адресу: г. Чита, ул. Молодежная, 10 в списке из более чем</w:t>
      </w:r>
      <w:proofErr w:type="gramEnd"/>
      <w:r w:rsidR="00564177" w:rsidRPr="000C430A">
        <w:rPr>
          <w:rFonts w:ascii="Times New Roman" w:hAnsi="Times New Roman" w:cs="Times New Roman"/>
          <w:sz w:val="28"/>
          <w:szCs w:val="28"/>
        </w:rPr>
        <w:t xml:space="preserve"> двухсот человек только граждане, имеющие неисполненные судебные решения. Соответственно права лиц из числа детей-сирот, имеющих право на обеспечение жилыми помещениями в порядке очередности – по дате постановки на учет были нарушены.</w:t>
      </w:r>
    </w:p>
    <w:p w:rsidR="00EF703C" w:rsidRPr="000C430A" w:rsidRDefault="00EF703C" w:rsidP="00FD3A9E">
      <w:pPr>
        <w:spacing w:before="120" w:after="120" w:line="240" w:lineRule="auto"/>
        <w:ind w:firstLine="709"/>
        <w:jc w:val="both"/>
        <w:rPr>
          <w:rFonts w:ascii="Times New Roman" w:hAnsi="Times New Roman" w:cs="Times New Roman"/>
          <w:b/>
          <w:bCs/>
          <w:i/>
          <w:color w:val="000000" w:themeColor="text1"/>
          <w:sz w:val="28"/>
          <w:szCs w:val="28"/>
        </w:rPr>
      </w:pPr>
      <w:r w:rsidRPr="000C430A">
        <w:rPr>
          <w:rFonts w:ascii="Times New Roman" w:hAnsi="Times New Roman" w:cs="Times New Roman"/>
          <w:b/>
          <w:bCs/>
          <w:i/>
          <w:color w:val="000000" w:themeColor="text1"/>
          <w:sz w:val="28"/>
          <w:szCs w:val="28"/>
        </w:rPr>
        <w:t>Соблюдение прав граждан на труд и защиту от безработицы</w:t>
      </w:r>
    </w:p>
    <w:p w:rsidR="00EF703C" w:rsidRPr="000C430A" w:rsidRDefault="00EF703C" w:rsidP="000C430A">
      <w:pPr>
        <w:spacing w:after="0" w:line="240" w:lineRule="auto"/>
        <w:ind w:firstLine="709"/>
        <w:jc w:val="both"/>
        <w:rPr>
          <w:rFonts w:ascii="Times New Roman" w:hAnsi="Times New Roman" w:cs="Times New Roman"/>
          <w:color w:val="000000" w:themeColor="text1"/>
          <w:sz w:val="28"/>
          <w:szCs w:val="28"/>
        </w:rPr>
      </w:pPr>
      <w:r w:rsidRPr="000C430A">
        <w:rPr>
          <w:rFonts w:ascii="Times New Roman" w:hAnsi="Times New Roman" w:cs="Times New Roman"/>
          <w:color w:val="000000" w:themeColor="text1"/>
          <w:sz w:val="28"/>
          <w:szCs w:val="28"/>
        </w:rPr>
        <w:t xml:space="preserve">Часть 3 статьи 37 Конституции Российской Федерации гласит: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0C430A">
        <w:rPr>
          <w:rFonts w:ascii="Times New Roman" w:hAnsi="Times New Roman" w:cs="Times New Roman"/>
          <w:color w:val="000000" w:themeColor="text1"/>
          <w:sz w:val="28"/>
          <w:szCs w:val="28"/>
        </w:rPr>
        <w:t>размера оплаты труда</w:t>
      </w:r>
      <w:proofErr w:type="gramEnd"/>
      <w:r w:rsidRPr="000C430A">
        <w:rPr>
          <w:rFonts w:ascii="Times New Roman" w:hAnsi="Times New Roman" w:cs="Times New Roman"/>
          <w:color w:val="000000" w:themeColor="text1"/>
          <w:sz w:val="28"/>
          <w:szCs w:val="28"/>
        </w:rPr>
        <w:t>, а также право на защиту от безработицы».</w:t>
      </w:r>
    </w:p>
    <w:p w:rsidR="00EF703C" w:rsidRPr="000C430A" w:rsidRDefault="00EF703C" w:rsidP="000C430A">
      <w:pPr>
        <w:pStyle w:val="ConsPlusNormal"/>
        <w:ind w:firstLine="709"/>
        <w:jc w:val="both"/>
        <w:rPr>
          <w:rFonts w:ascii="Times New Roman" w:hAnsi="Times New Roman" w:cs="Times New Roman"/>
          <w:color w:val="000000" w:themeColor="text1"/>
          <w:sz w:val="28"/>
          <w:szCs w:val="28"/>
        </w:rPr>
      </w:pPr>
      <w:proofErr w:type="gramStart"/>
      <w:r w:rsidRPr="000C430A">
        <w:rPr>
          <w:rFonts w:ascii="Times New Roman" w:hAnsi="Times New Roman" w:cs="Times New Roman"/>
          <w:color w:val="000000" w:themeColor="text1"/>
          <w:sz w:val="28"/>
          <w:szCs w:val="28"/>
        </w:rPr>
        <w:t>В Послании Федеральному Собранию 1 марта 2018 года Президент Российской Федерации В.В. Путин выразил надежду, что будет решена одна из ключевых задач на предстоящее десятилетие – обеспечение уверенного, долгосрочного роста реальных доходов граждан, а за шесть лет, как минимум вдвое, снижение уровня бедности через серьезное обновление структуры занятости, создание современных, достойно оплачиваемых рабочих мест, предоставление людям хорошей работы, которая мотивирует</w:t>
      </w:r>
      <w:proofErr w:type="gramEnd"/>
      <w:r w:rsidRPr="000C430A">
        <w:rPr>
          <w:rFonts w:ascii="Times New Roman" w:hAnsi="Times New Roman" w:cs="Times New Roman"/>
          <w:color w:val="000000" w:themeColor="text1"/>
          <w:sz w:val="28"/>
          <w:szCs w:val="28"/>
        </w:rPr>
        <w:t xml:space="preserve">, приносит достаток, позволяет реализовывать себя. Президент отметил, что уравнивание с 1 мая 2018 года минимального </w:t>
      </w:r>
      <w:proofErr w:type="gramStart"/>
      <w:r w:rsidRPr="000C430A">
        <w:rPr>
          <w:rFonts w:ascii="Times New Roman" w:hAnsi="Times New Roman" w:cs="Times New Roman"/>
          <w:color w:val="000000" w:themeColor="text1"/>
          <w:sz w:val="28"/>
          <w:szCs w:val="28"/>
        </w:rPr>
        <w:t>размера оплаты труда</w:t>
      </w:r>
      <w:proofErr w:type="gramEnd"/>
      <w:r w:rsidRPr="000C430A">
        <w:rPr>
          <w:rFonts w:ascii="Times New Roman" w:hAnsi="Times New Roman" w:cs="Times New Roman"/>
          <w:color w:val="000000" w:themeColor="text1"/>
          <w:sz w:val="28"/>
          <w:szCs w:val="28"/>
        </w:rPr>
        <w:t xml:space="preserve"> и прожиточного минимума станет первым шагом на пути к решению поставленных задач. </w:t>
      </w:r>
    </w:p>
    <w:p w:rsidR="00EF703C" w:rsidRPr="000C430A" w:rsidRDefault="00EF703C" w:rsidP="000C430A">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0C430A">
        <w:rPr>
          <w:rFonts w:ascii="Times New Roman" w:eastAsia="Times New Roman" w:hAnsi="Times New Roman" w:cs="Times New Roman"/>
          <w:color w:val="000000" w:themeColor="text1"/>
          <w:sz w:val="28"/>
          <w:szCs w:val="28"/>
        </w:rPr>
        <w:t xml:space="preserve">В марте 2018 года Президентом был подписан Федеральный закон </w:t>
      </w:r>
      <w:r w:rsidR="00A55152" w:rsidRPr="000C430A">
        <w:rPr>
          <w:rFonts w:ascii="Times New Roman" w:eastAsia="Times New Roman" w:hAnsi="Times New Roman" w:cs="Times New Roman"/>
          <w:color w:val="000000" w:themeColor="text1"/>
          <w:sz w:val="28"/>
          <w:szCs w:val="28"/>
        </w:rPr>
        <w:t xml:space="preserve">      </w:t>
      </w:r>
      <w:r w:rsidRPr="000C430A">
        <w:rPr>
          <w:rFonts w:ascii="Times New Roman" w:eastAsia="Times New Roman" w:hAnsi="Times New Roman" w:cs="Times New Roman"/>
          <w:color w:val="000000" w:themeColor="text1"/>
          <w:sz w:val="28"/>
          <w:szCs w:val="28"/>
        </w:rPr>
        <w:t>№ 41-ФЗ «О внесении изменения в статью 1 Федерального закона «О минимальном размере оплаты труда», предусматривающий повышение с 1 мая 2018 года минимального размера оплаты труда (далее</w:t>
      </w:r>
      <w:r w:rsidR="004B7C30" w:rsidRPr="000C430A">
        <w:rPr>
          <w:rFonts w:ascii="Times New Roman" w:eastAsia="Times New Roman" w:hAnsi="Times New Roman" w:cs="Times New Roman"/>
          <w:color w:val="000000" w:themeColor="text1"/>
          <w:sz w:val="28"/>
          <w:szCs w:val="28"/>
        </w:rPr>
        <w:t xml:space="preserve"> </w:t>
      </w:r>
      <w:r w:rsidRPr="000C430A">
        <w:rPr>
          <w:rFonts w:ascii="Times New Roman" w:eastAsia="Times New Roman" w:hAnsi="Times New Roman" w:cs="Times New Roman"/>
          <w:color w:val="000000" w:themeColor="text1"/>
          <w:sz w:val="28"/>
          <w:szCs w:val="28"/>
        </w:rPr>
        <w:t xml:space="preserve"> – </w:t>
      </w:r>
      <w:r w:rsidR="004B7C30" w:rsidRPr="000C430A">
        <w:rPr>
          <w:rFonts w:ascii="Times New Roman" w:eastAsia="Times New Roman" w:hAnsi="Times New Roman" w:cs="Times New Roman"/>
          <w:color w:val="000000" w:themeColor="text1"/>
          <w:sz w:val="28"/>
          <w:szCs w:val="28"/>
        </w:rPr>
        <w:t xml:space="preserve"> </w:t>
      </w:r>
      <w:r w:rsidRPr="000C430A">
        <w:rPr>
          <w:rFonts w:ascii="Times New Roman" w:eastAsia="Times New Roman" w:hAnsi="Times New Roman" w:cs="Times New Roman"/>
          <w:color w:val="000000" w:themeColor="text1"/>
          <w:sz w:val="28"/>
          <w:szCs w:val="28"/>
        </w:rPr>
        <w:t>МРОТ) до 11 163 руб</w:t>
      </w:r>
      <w:r w:rsidR="00A55152" w:rsidRPr="000C430A">
        <w:rPr>
          <w:rFonts w:ascii="Times New Roman" w:eastAsia="Times New Roman" w:hAnsi="Times New Roman" w:cs="Times New Roman"/>
          <w:color w:val="000000" w:themeColor="text1"/>
          <w:sz w:val="28"/>
          <w:szCs w:val="28"/>
        </w:rPr>
        <w:t>лей</w:t>
      </w:r>
      <w:r w:rsidRPr="000C430A">
        <w:rPr>
          <w:rFonts w:ascii="Times New Roman" w:eastAsia="Times New Roman" w:hAnsi="Times New Roman" w:cs="Times New Roman"/>
          <w:color w:val="000000" w:themeColor="text1"/>
          <w:sz w:val="28"/>
          <w:szCs w:val="28"/>
        </w:rPr>
        <w:t xml:space="preserve">, то есть до уровня прожиточного минимума трудоспособного населения в целом по России за второй квартал 2017 года. </w:t>
      </w:r>
      <w:proofErr w:type="gramEnd"/>
    </w:p>
    <w:p w:rsidR="00EF703C" w:rsidRPr="000C430A" w:rsidRDefault="00EF703C" w:rsidP="000C430A">
      <w:pPr>
        <w:pStyle w:val="ConsPlusNormal"/>
        <w:ind w:firstLine="709"/>
        <w:jc w:val="both"/>
        <w:rPr>
          <w:rFonts w:ascii="Times New Roman" w:hAnsi="Times New Roman" w:cs="Times New Roman"/>
          <w:color w:val="000000" w:themeColor="text1"/>
          <w:sz w:val="28"/>
          <w:szCs w:val="28"/>
        </w:rPr>
      </w:pPr>
      <w:proofErr w:type="gramStart"/>
      <w:r w:rsidRPr="000C430A">
        <w:rPr>
          <w:rFonts w:ascii="Times New Roman" w:hAnsi="Times New Roman" w:cs="Times New Roman"/>
          <w:color w:val="000000" w:themeColor="text1"/>
          <w:sz w:val="28"/>
          <w:szCs w:val="28"/>
        </w:rPr>
        <w:t xml:space="preserve">Трудно переоценить социальную значимость принятия данного закона, который обязывает в случае повышения уровня прожиточного минимума трудоспособного населения также и увеличивать МРОТ, хотя еще 16 лет назад ч.1 ст. 133 Трудового кодекса Российской Федерации (далее </w:t>
      </w:r>
      <w:r w:rsidR="00A55152" w:rsidRPr="000C430A">
        <w:rPr>
          <w:rFonts w:ascii="Times New Roman" w:hAnsi="Times New Roman" w:cs="Times New Roman"/>
          <w:color w:val="000000" w:themeColor="text1"/>
          <w:sz w:val="28"/>
          <w:szCs w:val="28"/>
        </w:rPr>
        <w:t xml:space="preserve">– </w:t>
      </w:r>
      <w:r w:rsidRPr="000C430A">
        <w:rPr>
          <w:rFonts w:ascii="Times New Roman" w:hAnsi="Times New Roman" w:cs="Times New Roman"/>
          <w:color w:val="000000" w:themeColor="text1"/>
          <w:sz w:val="28"/>
          <w:szCs w:val="28"/>
        </w:rPr>
        <w:t xml:space="preserve">ТК РФ)  определяла, что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w:t>
      </w:r>
      <w:hyperlink r:id="rId20" w:history="1">
        <w:r w:rsidRPr="000C430A">
          <w:rPr>
            <w:rStyle w:val="a8"/>
            <w:rFonts w:ascii="Times New Roman" w:hAnsi="Times New Roman" w:cs="Times New Roman"/>
            <w:b w:val="0"/>
            <w:color w:val="000000" w:themeColor="text1"/>
            <w:sz w:val="28"/>
            <w:szCs w:val="28"/>
          </w:rPr>
          <w:t>прожиточного минимума</w:t>
        </w:r>
        <w:proofErr w:type="gramEnd"/>
        <w:r w:rsidRPr="000C430A">
          <w:rPr>
            <w:rStyle w:val="a8"/>
            <w:rFonts w:ascii="Times New Roman" w:hAnsi="Times New Roman" w:cs="Times New Roman"/>
            <w:b w:val="0"/>
            <w:color w:val="000000" w:themeColor="text1"/>
            <w:sz w:val="28"/>
            <w:szCs w:val="28"/>
          </w:rPr>
          <w:t xml:space="preserve"> трудоспособного населения</w:t>
        </w:r>
      </w:hyperlink>
      <w:r w:rsidRPr="000C430A">
        <w:rPr>
          <w:rFonts w:ascii="Times New Roman" w:hAnsi="Times New Roman" w:cs="Times New Roman"/>
          <w:color w:val="000000" w:themeColor="text1"/>
          <w:sz w:val="28"/>
          <w:szCs w:val="28"/>
        </w:rPr>
        <w:t xml:space="preserve">. Порядок и сроки поэтапного повышения </w:t>
      </w:r>
      <w:hyperlink r:id="rId21" w:history="1">
        <w:r w:rsidRPr="000C430A">
          <w:rPr>
            <w:rStyle w:val="a8"/>
            <w:rFonts w:ascii="Times New Roman" w:hAnsi="Times New Roman" w:cs="Times New Roman"/>
            <w:b w:val="0"/>
            <w:color w:val="000000" w:themeColor="text1"/>
            <w:sz w:val="28"/>
            <w:szCs w:val="28"/>
          </w:rPr>
          <w:t xml:space="preserve">минимального </w:t>
        </w:r>
        <w:proofErr w:type="gramStart"/>
        <w:r w:rsidRPr="000C430A">
          <w:rPr>
            <w:rStyle w:val="a8"/>
            <w:rFonts w:ascii="Times New Roman" w:hAnsi="Times New Roman" w:cs="Times New Roman"/>
            <w:b w:val="0"/>
            <w:color w:val="000000" w:themeColor="text1"/>
            <w:sz w:val="28"/>
            <w:szCs w:val="28"/>
          </w:rPr>
          <w:t>размера оплаты труда</w:t>
        </w:r>
        <w:proofErr w:type="gramEnd"/>
      </w:hyperlink>
      <w:r w:rsidRPr="000C430A">
        <w:rPr>
          <w:rFonts w:ascii="Times New Roman" w:hAnsi="Times New Roman" w:cs="Times New Roman"/>
          <w:b/>
          <w:color w:val="000000" w:themeColor="text1"/>
          <w:sz w:val="28"/>
          <w:szCs w:val="28"/>
        </w:rPr>
        <w:t xml:space="preserve"> </w:t>
      </w:r>
      <w:r w:rsidRPr="000C430A">
        <w:rPr>
          <w:rFonts w:ascii="Times New Roman" w:hAnsi="Times New Roman" w:cs="Times New Roman"/>
          <w:color w:val="000000" w:themeColor="text1"/>
          <w:sz w:val="28"/>
          <w:szCs w:val="28"/>
        </w:rPr>
        <w:t>до размера, предусмотренного названной нормой, должны были устанавливаться отдельным федеральным законом.  Именно этот закон и был принят  7 марта 2018 года.</w:t>
      </w:r>
    </w:p>
    <w:p w:rsidR="00EF703C" w:rsidRPr="000C430A" w:rsidRDefault="00EF703C" w:rsidP="000C430A">
      <w:pPr>
        <w:pStyle w:val="a5"/>
        <w:jc w:val="both"/>
        <w:rPr>
          <w:color w:val="000000" w:themeColor="text1"/>
          <w:sz w:val="28"/>
          <w:szCs w:val="28"/>
        </w:rPr>
      </w:pPr>
      <w:r w:rsidRPr="000C430A">
        <w:rPr>
          <w:color w:val="000000" w:themeColor="text1"/>
          <w:sz w:val="28"/>
          <w:szCs w:val="28"/>
        </w:rPr>
        <w:tab/>
        <w:t xml:space="preserve">  Кроме вышеуказанного закона актуально и  приняти</w:t>
      </w:r>
      <w:r w:rsidR="003D5730" w:rsidRPr="000C430A">
        <w:rPr>
          <w:color w:val="000000" w:themeColor="text1"/>
          <w:sz w:val="28"/>
          <w:szCs w:val="28"/>
        </w:rPr>
        <w:t>е</w:t>
      </w:r>
      <w:r w:rsidRPr="000C430A">
        <w:rPr>
          <w:color w:val="000000" w:themeColor="text1"/>
          <w:sz w:val="28"/>
          <w:szCs w:val="28"/>
        </w:rPr>
        <w:t xml:space="preserve"> Федерального закон</w:t>
      </w:r>
      <w:r w:rsidR="003D5730" w:rsidRPr="000C430A">
        <w:rPr>
          <w:color w:val="000000" w:themeColor="text1"/>
          <w:sz w:val="28"/>
          <w:szCs w:val="28"/>
        </w:rPr>
        <w:t xml:space="preserve">а </w:t>
      </w:r>
      <w:r w:rsidRPr="000C430A">
        <w:rPr>
          <w:color w:val="000000" w:themeColor="text1"/>
          <w:sz w:val="28"/>
          <w:szCs w:val="28"/>
        </w:rPr>
        <w:t xml:space="preserve"> от 27 ноября 2017 г</w:t>
      </w:r>
      <w:r w:rsidR="004B7C30" w:rsidRPr="000C430A">
        <w:rPr>
          <w:color w:val="000000" w:themeColor="text1"/>
          <w:sz w:val="28"/>
          <w:szCs w:val="28"/>
        </w:rPr>
        <w:t>ода</w:t>
      </w:r>
      <w:r w:rsidRPr="000C430A">
        <w:rPr>
          <w:color w:val="000000" w:themeColor="text1"/>
          <w:sz w:val="28"/>
          <w:szCs w:val="28"/>
        </w:rPr>
        <w:t xml:space="preserve"> № 347-ФЗ </w:t>
      </w:r>
      <w:r w:rsidR="004B7C30" w:rsidRPr="000C430A">
        <w:rPr>
          <w:color w:val="000000" w:themeColor="text1"/>
          <w:sz w:val="28"/>
          <w:szCs w:val="28"/>
        </w:rPr>
        <w:t>«</w:t>
      </w:r>
      <w:hyperlink r:id="rId22" w:history="1">
        <w:r w:rsidRPr="000C430A">
          <w:rPr>
            <w:rStyle w:val="a7"/>
            <w:rFonts w:eastAsiaTheme="minorEastAsia"/>
            <w:color w:val="000000" w:themeColor="text1"/>
            <w:sz w:val="28"/>
            <w:szCs w:val="28"/>
            <w:u w:val="none"/>
          </w:rPr>
          <w:t xml:space="preserve">О внесении изменений в статьи 2 и 11 Федерального закона </w:t>
        </w:r>
        <w:r w:rsidR="004B7C30" w:rsidRPr="000C430A">
          <w:rPr>
            <w:rStyle w:val="a7"/>
            <w:rFonts w:eastAsiaTheme="minorEastAsia"/>
            <w:color w:val="000000" w:themeColor="text1"/>
            <w:sz w:val="28"/>
            <w:szCs w:val="28"/>
            <w:u w:val="none"/>
          </w:rPr>
          <w:t>«</w:t>
        </w:r>
        <w:r w:rsidRPr="000C430A">
          <w:rPr>
            <w:rStyle w:val="a7"/>
            <w:rFonts w:eastAsiaTheme="minorEastAsia"/>
            <w:color w:val="000000" w:themeColor="text1"/>
            <w:sz w:val="28"/>
            <w:szCs w:val="28"/>
            <w:u w:val="none"/>
          </w:rPr>
          <w:t>Об автономных учреждениях</w:t>
        </w:r>
        <w:r w:rsidR="004B7C30" w:rsidRPr="000C430A">
          <w:rPr>
            <w:rStyle w:val="a7"/>
            <w:rFonts w:eastAsiaTheme="minorEastAsia"/>
            <w:color w:val="000000" w:themeColor="text1"/>
            <w:sz w:val="28"/>
            <w:szCs w:val="28"/>
            <w:u w:val="none"/>
          </w:rPr>
          <w:t>»</w:t>
        </w:r>
        <w:r w:rsidRPr="000C430A">
          <w:rPr>
            <w:rStyle w:val="a7"/>
            <w:rFonts w:eastAsiaTheme="minorEastAsia"/>
            <w:color w:val="000000" w:themeColor="text1"/>
            <w:sz w:val="28"/>
            <w:szCs w:val="28"/>
            <w:u w:val="none"/>
          </w:rPr>
          <w:t xml:space="preserve"> и</w:t>
        </w:r>
        <w:r w:rsidR="003D5730" w:rsidRPr="000C430A">
          <w:rPr>
            <w:rStyle w:val="a7"/>
            <w:rFonts w:eastAsiaTheme="minorEastAsia"/>
            <w:color w:val="000000" w:themeColor="text1"/>
            <w:sz w:val="28"/>
            <w:szCs w:val="28"/>
            <w:u w:val="none"/>
          </w:rPr>
          <w:t xml:space="preserve"> статью 30 </w:t>
        </w:r>
        <w:r w:rsidR="003D5730" w:rsidRPr="000C430A">
          <w:rPr>
            <w:rStyle w:val="a7"/>
            <w:rFonts w:eastAsiaTheme="minorEastAsia"/>
            <w:color w:val="000000" w:themeColor="text1"/>
            <w:sz w:val="28"/>
            <w:szCs w:val="28"/>
            <w:u w:val="none"/>
          </w:rPr>
          <w:lastRenderedPageBreak/>
          <w:t>Федерального закона «</w:t>
        </w:r>
        <w:r w:rsidRPr="000C430A">
          <w:rPr>
            <w:rStyle w:val="a7"/>
            <w:rFonts w:eastAsiaTheme="minorEastAsia"/>
            <w:color w:val="000000" w:themeColor="text1"/>
            <w:sz w:val="28"/>
            <w:szCs w:val="28"/>
            <w:u w:val="none"/>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r w:rsidR="004B7C30" w:rsidRPr="000C430A">
        <w:rPr>
          <w:rStyle w:val="a7"/>
          <w:rFonts w:eastAsiaTheme="minorEastAsia"/>
          <w:color w:val="000000" w:themeColor="text1"/>
          <w:sz w:val="28"/>
          <w:szCs w:val="28"/>
          <w:u w:val="none"/>
        </w:rPr>
        <w:t>»</w:t>
      </w:r>
      <w:r w:rsidRPr="000C430A">
        <w:rPr>
          <w:color w:val="000000" w:themeColor="text1"/>
          <w:sz w:val="28"/>
          <w:szCs w:val="28"/>
        </w:rPr>
        <w:t>. Согласно обновленным нормам</w:t>
      </w:r>
      <w:r w:rsidR="00DA4F44" w:rsidRPr="000C430A">
        <w:rPr>
          <w:color w:val="000000" w:themeColor="text1"/>
          <w:sz w:val="28"/>
          <w:szCs w:val="28"/>
        </w:rPr>
        <w:t xml:space="preserve">, </w:t>
      </w:r>
      <w:r w:rsidRPr="000C430A">
        <w:rPr>
          <w:color w:val="000000" w:themeColor="text1"/>
          <w:sz w:val="28"/>
          <w:szCs w:val="28"/>
        </w:rPr>
        <w:t xml:space="preserve"> бюджетные и автономные учреждения получили право на проведение безналичных платежей и получение наличных с заблокированных лицевых счетов в целях расчетов по оплате труда с лицами, работающими по трудовому договору.</w:t>
      </w:r>
    </w:p>
    <w:p w:rsidR="00EF703C" w:rsidRPr="000C430A" w:rsidRDefault="00EF703C" w:rsidP="000C430A">
      <w:pPr>
        <w:pStyle w:val="a5"/>
        <w:jc w:val="both"/>
        <w:rPr>
          <w:color w:val="000000" w:themeColor="text1"/>
          <w:sz w:val="28"/>
          <w:szCs w:val="28"/>
        </w:rPr>
      </w:pPr>
      <w:r w:rsidRPr="000C430A">
        <w:rPr>
          <w:color w:val="000000" w:themeColor="text1"/>
          <w:sz w:val="28"/>
          <w:szCs w:val="28"/>
        </w:rPr>
        <w:t xml:space="preserve">           </w:t>
      </w:r>
      <w:proofErr w:type="gramStart"/>
      <w:r w:rsidRPr="000C430A">
        <w:rPr>
          <w:color w:val="000000" w:themeColor="text1"/>
          <w:sz w:val="28"/>
          <w:szCs w:val="28"/>
        </w:rPr>
        <w:t>В связи с изменением федерального законодательства и реализацией постановления Конституционного Суда Российской Федерации от 07 декабря 2017 года № 8-П «О начислении районного коэффициента и процентной надбавки за стаж работы сверх МРОТ лицам, работающим в районах Крайнего Севера и приравненных к ним местностях», в крае был принят ряд нормативных актов</w:t>
      </w:r>
      <w:r w:rsidR="00DA4F44" w:rsidRPr="000C430A">
        <w:rPr>
          <w:color w:val="000000" w:themeColor="text1"/>
          <w:sz w:val="28"/>
          <w:szCs w:val="28"/>
        </w:rPr>
        <w:t>, регулирующих оплату труда работников бюджетной сферы.</w:t>
      </w:r>
      <w:proofErr w:type="gramEnd"/>
    </w:p>
    <w:p w:rsidR="00EF703C" w:rsidRPr="000C430A" w:rsidRDefault="00EF703C" w:rsidP="000C430A">
      <w:pPr>
        <w:spacing w:after="0" w:line="240" w:lineRule="auto"/>
        <w:ind w:firstLine="709"/>
        <w:jc w:val="both"/>
        <w:rPr>
          <w:rFonts w:ascii="Times New Roman" w:hAnsi="Times New Roman" w:cs="Times New Roman"/>
          <w:color w:val="000000" w:themeColor="text1"/>
          <w:sz w:val="28"/>
          <w:szCs w:val="28"/>
        </w:rPr>
      </w:pPr>
      <w:proofErr w:type="gramStart"/>
      <w:r w:rsidRPr="000C430A">
        <w:rPr>
          <w:rFonts w:ascii="Times New Roman" w:hAnsi="Times New Roman" w:cs="Times New Roman"/>
          <w:color w:val="000000" w:themeColor="text1"/>
          <w:sz w:val="28"/>
          <w:szCs w:val="28"/>
        </w:rPr>
        <w:t xml:space="preserve">Уполномоченный держит на </w:t>
      </w:r>
      <w:r w:rsidR="00EB7360" w:rsidRPr="000C430A">
        <w:rPr>
          <w:rFonts w:ascii="Times New Roman" w:hAnsi="Times New Roman" w:cs="Times New Roman"/>
          <w:color w:val="000000" w:themeColor="text1"/>
          <w:sz w:val="28"/>
          <w:szCs w:val="28"/>
        </w:rPr>
        <w:t xml:space="preserve">постоянном  </w:t>
      </w:r>
      <w:r w:rsidRPr="000C430A">
        <w:rPr>
          <w:rFonts w:ascii="Times New Roman" w:hAnsi="Times New Roman" w:cs="Times New Roman"/>
          <w:color w:val="000000" w:themeColor="text1"/>
          <w:sz w:val="28"/>
          <w:szCs w:val="28"/>
        </w:rPr>
        <w:t xml:space="preserve">контроле </w:t>
      </w:r>
      <w:r w:rsidR="00EB7360" w:rsidRPr="000C430A">
        <w:rPr>
          <w:rFonts w:ascii="Times New Roman" w:hAnsi="Times New Roman" w:cs="Times New Roman"/>
          <w:color w:val="000000" w:themeColor="text1"/>
          <w:sz w:val="28"/>
          <w:szCs w:val="28"/>
        </w:rPr>
        <w:t xml:space="preserve"> </w:t>
      </w:r>
      <w:r w:rsidRPr="000C430A">
        <w:rPr>
          <w:rFonts w:ascii="Times New Roman" w:hAnsi="Times New Roman" w:cs="Times New Roman"/>
          <w:color w:val="000000" w:themeColor="text1"/>
          <w:sz w:val="28"/>
          <w:szCs w:val="28"/>
        </w:rPr>
        <w:t>вопросы, связанные с соблюдением трудовых прав граждан и считает, что эффективная их защита неразрывно связана с экономической ситуацией в крае, которая в целом продолжает оставаться достаточно сложной, но в целом позволяет решать проблемы трудовой занятости и своевременной выплаты заработной платы.</w:t>
      </w:r>
      <w:proofErr w:type="gramEnd"/>
    </w:p>
    <w:p w:rsidR="00EF703C" w:rsidRPr="000C430A" w:rsidRDefault="00EF703C" w:rsidP="000C430A">
      <w:pPr>
        <w:spacing w:after="0" w:line="240" w:lineRule="auto"/>
        <w:ind w:firstLine="709"/>
        <w:jc w:val="both"/>
        <w:rPr>
          <w:rFonts w:ascii="Times New Roman" w:hAnsi="Times New Roman" w:cs="Times New Roman"/>
          <w:color w:val="000000" w:themeColor="text1"/>
          <w:sz w:val="28"/>
          <w:szCs w:val="28"/>
        </w:rPr>
      </w:pPr>
      <w:r w:rsidRPr="000C430A">
        <w:rPr>
          <w:rFonts w:ascii="Times New Roman" w:hAnsi="Times New Roman" w:cs="Times New Roman"/>
          <w:color w:val="000000" w:themeColor="text1"/>
          <w:sz w:val="28"/>
          <w:szCs w:val="28"/>
        </w:rPr>
        <w:t xml:space="preserve">В 2018 году к Уполномоченному поступило 53 жалобы от граждан на нарушение их трудовых прав (в 2016 году рассмотрено 91 обращение, </w:t>
      </w:r>
      <w:r w:rsidR="00EB7360" w:rsidRPr="000C430A">
        <w:rPr>
          <w:rFonts w:ascii="Times New Roman" w:hAnsi="Times New Roman" w:cs="Times New Roman"/>
          <w:color w:val="000000" w:themeColor="text1"/>
          <w:sz w:val="28"/>
          <w:szCs w:val="28"/>
        </w:rPr>
        <w:t xml:space="preserve">а </w:t>
      </w:r>
      <w:r w:rsidRPr="000C430A">
        <w:rPr>
          <w:rFonts w:ascii="Times New Roman" w:hAnsi="Times New Roman" w:cs="Times New Roman"/>
          <w:color w:val="000000" w:themeColor="text1"/>
          <w:sz w:val="28"/>
          <w:szCs w:val="28"/>
        </w:rPr>
        <w:t>в 2017 – 62 обращения).</w:t>
      </w:r>
    </w:p>
    <w:p w:rsidR="009F3D3B" w:rsidRPr="000C430A" w:rsidRDefault="009F3D3B" w:rsidP="000C430A">
      <w:pPr>
        <w:spacing w:after="0" w:line="240" w:lineRule="auto"/>
        <w:jc w:val="both"/>
        <w:rPr>
          <w:rFonts w:ascii="Times New Roman" w:hAnsi="Times New Roman" w:cs="Times New Roman"/>
          <w:color w:val="000000" w:themeColor="text1"/>
          <w:sz w:val="28"/>
          <w:szCs w:val="28"/>
        </w:rPr>
      </w:pPr>
      <w:r w:rsidRPr="000C430A">
        <w:rPr>
          <w:rFonts w:ascii="Times New Roman" w:hAnsi="Times New Roman" w:cs="Times New Roman"/>
          <w:noProof/>
          <w:color w:val="000000" w:themeColor="text1"/>
          <w:sz w:val="28"/>
          <w:szCs w:val="28"/>
          <w:lang w:eastAsia="ru-RU"/>
        </w:rPr>
        <w:drawing>
          <wp:inline distT="0" distB="0" distL="0" distR="0" wp14:anchorId="52CC4279" wp14:editId="011F0FBA">
            <wp:extent cx="5886450" cy="2952750"/>
            <wp:effectExtent l="0" t="0" r="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36842" w:rsidRDefault="00E36842" w:rsidP="000C430A">
      <w:pPr>
        <w:spacing w:after="0" w:line="240" w:lineRule="auto"/>
        <w:ind w:firstLine="709"/>
        <w:jc w:val="both"/>
        <w:rPr>
          <w:rFonts w:ascii="Times New Roman" w:hAnsi="Times New Roman" w:cs="Times New Roman"/>
          <w:color w:val="000000" w:themeColor="text1"/>
          <w:sz w:val="28"/>
          <w:szCs w:val="28"/>
        </w:rPr>
      </w:pPr>
    </w:p>
    <w:p w:rsidR="009F3D3B" w:rsidRPr="000C430A" w:rsidRDefault="00EF703C" w:rsidP="000C430A">
      <w:pPr>
        <w:spacing w:after="0" w:line="240" w:lineRule="auto"/>
        <w:ind w:firstLine="709"/>
        <w:jc w:val="both"/>
        <w:rPr>
          <w:rFonts w:ascii="Times New Roman" w:hAnsi="Times New Roman" w:cs="Times New Roman"/>
          <w:color w:val="000000" w:themeColor="text1"/>
          <w:sz w:val="28"/>
          <w:szCs w:val="28"/>
        </w:rPr>
      </w:pPr>
      <w:r w:rsidRPr="000C430A">
        <w:rPr>
          <w:rFonts w:ascii="Times New Roman" w:hAnsi="Times New Roman" w:cs="Times New Roman"/>
          <w:color w:val="000000" w:themeColor="text1"/>
          <w:sz w:val="28"/>
          <w:szCs w:val="28"/>
        </w:rPr>
        <w:t>Граждане поднимали проблемы</w:t>
      </w:r>
      <w:r w:rsidR="00F91300" w:rsidRPr="000C430A">
        <w:rPr>
          <w:rFonts w:ascii="Times New Roman" w:hAnsi="Times New Roman" w:cs="Times New Roman"/>
          <w:color w:val="000000" w:themeColor="text1"/>
          <w:sz w:val="28"/>
          <w:szCs w:val="28"/>
        </w:rPr>
        <w:t>,</w:t>
      </w:r>
      <w:r w:rsidRPr="000C430A">
        <w:rPr>
          <w:rFonts w:ascii="Times New Roman" w:hAnsi="Times New Roman" w:cs="Times New Roman"/>
          <w:color w:val="000000" w:themeColor="text1"/>
          <w:sz w:val="28"/>
          <w:szCs w:val="28"/>
        </w:rPr>
        <w:t xml:space="preserve"> связанные с оплатой труда, обжаловали основания увольнения и привлечения к дисциплинарной ответственности, просили оказать содействие в трудоустройстве.</w:t>
      </w:r>
    </w:p>
    <w:p w:rsidR="00EF703C" w:rsidRPr="000C430A" w:rsidRDefault="009F3D3B" w:rsidP="00FD3A9E">
      <w:pPr>
        <w:spacing w:after="0" w:line="240" w:lineRule="auto"/>
        <w:jc w:val="both"/>
        <w:rPr>
          <w:rFonts w:ascii="Times New Roman" w:hAnsi="Times New Roman" w:cs="Times New Roman"/>
          <w:color w:val="000000" w:themeColor="text1"/>
          <w:sz w:val="28"/>
          <w:szCs w:val="28"/>
        </w:rPr>
      </w:pPr>
      <w:r w:rsidRPr="000C430A">
        <w:rPr>
          <w:rFonts w:ascii="Times New Roman" w:hAnsi="Times New Roman" w:cs="Times New Roman"/>
          <w:b/>
          <w:iCs/>
          <w:noProof/>
          <w:color w:val="000000" w:themeColor="text1"/>
          <w:sz w:val="28"/>
          <w:szCs w:val="28"/>
        </w:rPr>
        <w:lastRenderedPageBreak/>
        <w:t xml:space="preserve"> </w:t>
      </w:r>
      <w:r w:rsidRPr="000C430A">
        <w:rPr>
          <w:rFonts w:ascii="Times New Roman" w:hAnsi="Times New Roman" w:cs="Times New Roman"/>
          <w:b/>
          <w:iCs/>
          <w:noProof/>
          <w:color w:val="000000" w:themeColor="text1"/>
          <w:sz w:val="28"/>
          <w:szCs w:val="28"/>
          <w:lang w:eastAsia="ru-RU"/>
        </w:rPr>
        <w:drawing>
          <wp:inline distT="0" distB="0" distL="0" distR="0" wp14:anchorId="1FAAF809" wp14:editId="7CFA4437">
            <wp:extent cx="5334000" cy="3371850"/>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F703C" w:rsidRPr="000C430A" w:rsidRDefault="00EF703C" w:rsidP="000C430A">
      <w:pPr>
        <w:spacing w:after="0" w:line="240" w:lineRule="auto"/>
        <w:ind w:firstLine="709"/>
        <w:jc w:val="both"/>
        <w:rPr>
          <w:rFonts w:ascii="Times New Roman" w:eastAsia="Times New Roman" w:hAnsi="Times New Roman" w:cs="Times New Roman"/>
          <w:b/>
          <w:color w:val="000000" w:themeColor="text1"/>
          <w:sz w:val="28"/>
          <w:szCs w:val="28"/>
        </w:rPr>
      </w:pPr>
      <w:r w:rsidRPr="000C430A">
        <w:rPr>
          <w:rFonts w:ascii="Times New Roman" w:eastAsia="Times New Roman" w:hAnsi="Times New Roman" w:cs="Times New Roman"/>
          <w:b/>
          <w:color w:val="000000" w:themeColor="text1"/>
          <w:sz w:val="28"/>
          <w:szCs w:val="28"/>
        </w:rPr>
        <w:t>В июле 2018 года поступило коллективное обращение работников ООО «Забайкальский тепловик»  (</w:t>
      </w:r>
      <w:proofErr w:type="spellStart"/>
      <w:r w:rsidRPr="000C430A">
        <w:rPr>
          <w:rFonts w:ascii="Times New Roman" w:eastAsia="Times New Roman" w:hAnsi="Times New Roman" w:cs="Times New Roman"/>
          <w:b/>
          <w:color w:val="000000" w:themeColor="text1"/>
          <w:sz w:val="28"/>
          <w:szCs w:val="28"/>
        </w:rPr>
        <w:t>Тунгокоченский</w:t>
      </w:r>
      <w:proofErr w:type="spellEnd"/>
      <w:r w:rsidRPr="000C430A">
        <w:rPr>
          <w:rFonts w:ascii="Times New Roman" w:eastAsia="Times New Roman" w:hAnsi="Times New Roman" w:cs="Times New Roman"/>
          <w:b/>
          <w:color w:val="000000" w:themeColor="text1"/>
          <w:sz w:val="28"/>
          <w:szCs w:val="28"/>
        </w:rPr>
        <w:t xml:space="preserve"> район)  о нарушении  трудовых прав. По результатам проверки было установлено, что заявителям выплачивалась заработная плата </w:t>
      </w:r>
      <w:r w:rsidR="00F91300" w:rsidRPr="000C430A">
        <w:rPr>
          <w:rFonts w:ascii="Times New Roman" w:eastAsia="Times New Roman" w:hAnsi="Times New Roman" w:cs="Times New Roman"/>
          <w:b/>
          <w:color w:val="000000" w:themeColor="text1"/>
          <w:sz w:val="28"/>
          <w:szCs w:val="28"/>
        </w:rPr>
        <w:t>ниже</w:t>
      </w:r>
      <w:r w:rsidRPr="000C430A">
        <w:rPr>
          <w:rFonts w:ascii="Times New Roman" w:eastAsia="Times New Roman" w:hAnsi="Times New Roman" w:cs="Times New Roman"/>
          <w:b/>
          <w:color w:val="000000" w:themeColor="text1"/>
          <w:sz w:val="28"/>
          <w:szCs w:val="28"/>
        </w:rPr>
        <w:t xml:space="preserve"> МРОТ. По инициативе Уполномоченного работодатель был привлечен к административной ответственности, работникам произведен перерасчет с учетом ставки рефинансирования. </w:t>
      </w:r>
    </w:p>
    <w:p w:rsidR="00EF703C" w:rsidRPr="000C430A" w:rsidRDefault="00EF703C" w:rsidP="000C430A">
      <w:pPr>
        <w:spacing w:after="0" w:line="240" w:lineRule="auto"/>
        <w:ind w:firstLine="709"/>
        <w:jc w:val="both"/>
        <w:rPr>
          <w:rFonts w:ascii="Times New Roman" w:eastAsia="Times New Roman" w:hAnsi="Times New Roman" w:cs="Times New Roman"/>
          <w:b/>
          <w:color w:val="000000" w:themeColor="text1"/>
          <w:sz w:val="28"/>
          <w:szCs w:val="28"/>
        </w:rPr>
      </w:pPr>
      <w:r w:rsidRPr="000C430A">
        <w:rPr>
          <w:rFonts w:ascii="Times New Roman" w:eastAsia="Times New Roman" w:hAnsi="Times New Roman" w:cs="Times New Roman"/>
          <w:b/>
          <w:color w:val="000000" w:themeColor="text1"/>
          <w:sz w:val="28"/>
          <w:szCs w:val="28"/>
        </w:rPr>
        <w:t xml:space="preserve">В течение года неоднократно поступали жалобы от жителя </w:t>
      </w:r>
      <w:r w:rsidR="00F91300" w:rsidRPr="000C430A">
        <w:rPr>
          <w:rFonts w:ascii="Times New Roman" w:eastAsia="Times New Roman" w:hAnsi="Times New Roman" w:cs="Times New Roman"/>
          <w:b/>
          <w:color w:val="000000" w:themeColor="text1"/>
          <w:sz w:val="28"/>
          <w:szCs w:val="28"/>
        </w:rPr>
        <w:t xml:space="preserve">             </w:t>
      </w:r>
      <w:r w:rsidRPr="000C430A">
        <w:rPr>
          <w:rFonts w:ascii="Times New Roman" w:eastAsia="Times New Roman" w:hAnsi="Times New Roman" w:cs="Times New Roman"/>
          <w:b/>
          <w:color w:val="000000" w:themeColor="text1"/>
          <w:sz w:val="28"/>
          <w:szCs w:val="28"/>
        </w:rPr>
        <w:t xml:space="preserve">с. Урлук </w:t>
      </w:r>
      <w:r w:rsidR="00E44F33">
        <w:rPr>
          <w:rFonts w:ascii="Times New Roman" w:eastAsia="Times New Roman" w:hAnsi="Times New Roman" w:cs="Times New Roman"/>
          <w:b/>
          <w:color w:val="000000" w:themeColor="text1"/>
          <w:sz w:val="28"/>
          <w:szCs w:val="28"/>
        </w:rPr>
        <w:t xml:space="preserve"> </w:t>
      </w:r>
      <w:proofErr w:type="spellStart"/>
      <w:r w:rsidRPr="000C430A">
        <w:rPr>
          <w:rFonts w:ascii="Times New Roman" w:eastAsia="Times New Roman" w:hAnsi="Times New Roman" w:cs="Times New Roman"/>
          <w:b/>
          <w:color w:val="000000" w:themeColor="text1"/>
          <w:sz w:val="28"/>
          <w:szCs w:val="28"/>
        </w:rPr>
        <w:t>Красночикойского</w:t>
      </w:r>
      <w:proofErr w:type="spellEnd"/>
      <w:r w:rsidRPr="000C430A">
        <w:rPr>
          <w:rFonts w:ascii="Times New Roman" w:eastAsia="Times New Roman" w:hAnsi="Times New Roman" w:cs="Times New Roman"/>
          <w:b/>
          <w:color w:val="000000" w:themeColor="text1"/>
          <w:sz w:val="28"/>
          <w:szCs w:val="28"/>
        </w:rPr>
        <w:t xml:space="preserve"> района М. на невыплату задолженности по заработной плате в размере 237 тыс. руб</w:t>
      </w:r>
      <w:r w:rsidR="00F91300" w:rsidRPr="000C430A">
        <w:rPr>
          <w:rFonts w:ascii="Times New Roman" w:eastAsia="Times New Roman" w:hAnsi="Times New Roman" w:cs="Times New Roman"/>
          <w:b/>
          <w:color w:val="000000" w:themeColor="text1"/>
          <w:sz w:val="28"/>
          <w:szCs w:val="28"/>
        </w:rPr>
        <w:t>лей</w:t>
      </w:r>
      <w:r w:rsidRPr="000C430A">
        <w:rPr>
          <w:rFonts w:ascii="Times New Roman" w:eastAsia="Times New Roman" w:hAnsi="Times New Roman" w:cs="Times New Roman"/>
          <w:b/>
          <w:color w:val="000000" w:themeColor="text1"/>
          <w:sz w:val="28"/>
          <w:szCs w:val="28"/>
        </w:rPr>
        <w:t xml:space="preserve"> со стороны ПСКХ «Родина». В результате проверки, проведенной по инициативе Уполномоченного, установлено, что предприятие является действующим, на его имущество наложен арест, руководство ПСХК предупреждено о возможной уголовной ответственности по ст. 315 УК РФ.</w:t>
      </w:r>
    </w:p>
    <w:p w:rsidR="009849AE" w:rsidRPr="000C430A" w:rsidRDefault="00EF703C" w:rsidP="000C430A">
      <w:pPr>
        <w:pStyle w:val="a5"/>
        <w:jc w:val="both"/>
        <w:rPr>
          <w:b/>
          <w:iCs/>
          <w:color w:val="000000" w:themeColor="text1"/>
          <w:sz w:val="28"/>
          <w:szCs w:val="28"/>
        </w:rPr>
      </w:pPr>
      <w:r w:rsidRPr="000C430A">
        <w:rPr>
          <w:b/>
          <w:iCs/>
          <w:color w:val="000000" w:themeColor="text1"/>
          <w:sz w:val="28"/>
          <w:szCs w:val="28"/>
        </w:rPr>
        <w:tab/>
        <w:t>Обращался коллектив уборщиц производственных и служебных помещений</w:t>
      </w:r>
      <w:r w:rsidR="00F91300" w:rsidRPr="000C430A">
        <w:rPr>
          <w:b/>
          <w:iCs/>
          <w:color w:val="000000" w:themeColor="text1"/>
          <w:sz w:val="28"/>
          <w:szCs w:val="28"/>
        </w:rPr>
        <w:t xml:space="preserve"> </w:t>
      </w:r>
      <w:r w:rsidRPr="000C430A">
        <w:rPr>
          <w:b/>
          <w:iCs/>
          <w:color w:val="000000" w:themeColor="text1"/>
          <w:sz w:val="28"/>
          <w:szCs w:val="28"/>
        </w:rPr>
        <w:t xml:space="preserve">локомотивного депо ст. Чернышевск-Забайкальский, </w:t>
      </w:r>
      <w:r w:rsidR="00F91300" w:rsidRPr="000C430A">
        <w:rPr>
          <w:b/>
          <w:iCs/>
          <w:color w:val="000000" w:themeColor="text1"/>
          <w:sz w:val="28"/>
          <w:szCs w:val="28"/>
        </w:rPr>
        <w:t xml:space="preserve">они </w:t>
      </w:r>
      <w:r w:rsidRPr="000C430A">
        <w:rPr>
          <w:b/>
          <w:iCs/>
          <w:color w:val="000000" w:themeColor="text1"/>
          <w:sz w:val="28"/>
          <w:szCs w:val="28"/>
        </w:rPr>
        <w:t>регулярно получают заработную плату меньше МРОТ, поскольку трудовые договор</w:t>
      </w:r>
      <w:r w:rsidR="00F91300" w:rsidRPr="000C430A">
        <w:rPr>
          <w:b/>
          <w:iCs/>
          <w:color w:val="000000" w:themeColor="text1"/>
          <w:sz w:val="28"/>
          <w:szCs w:val="28"/>
        </w:rPr>
        <w:t xml:space="preserve">ы </w:t>
      </w:r>
      <w:r w:rsidRPr="000C430A">
        <w:rPr>
          <w:b/>
          <w:iCs/>
          <w:color w:val="000000" w:themeColor="text1"/>
          <w:sz w:val="28"/>
          <w:szCs w:val="28"/>
        </w:rPr>
        <w:t xml:space="preserve"> с ними не оформлены.  Уполномоченный разъяснил гражданам судебный порядок изменения сложившихся трудовых отношений и обратился в органы прокуратуры с предложением  поверить законность правоотношений.</w:t>
      </w:r>
    </w:p>
    <w:p w:rsidR="00EF703C" w:rsidRPr="000C430A" w:rsidRDefault="00EF703C" w:rsidP="000C430A">
      <w:pPr>
        <w:pStyle w:val="ab"/>
        <w:ind w:firstLine="709"/>
        <w:jc w:val="both"/>
        <w:rPr>
          <w:lang w:val="ru-RU" w:eastAsia="ru-RU" w:bidi="ar-SA"/>
        </w:rPr>
      </w:pPr>
      <w:r w:rsidRPr="000C430A">
        <w:rPr>
          <w:lang w:val="ru-RU" w:eastAsia="ru-RU" w:bidi="ar-SA"/>
        </w:rPr>
        <w:t xml:space="preserve">В </w:t>
      </w:r>
      <w:r w:rsidR="003A09CE" w:rsidRPr="000C430A">
        <w:rPr>
          <w:lang w:val="ru-RU" w:eastAsia="ru-RU" w:bidi="ar-SA"/>
        </w:rPr>
        <w:t xml:space="preserve">отчетном </w:t>
      </w:r>
      <w:r w:rsidRPr="000C430A">
        <w:rPr>
          <w:lang w:val="ru-RU" w:eastAsia="ru-RU" w:bidi="ar-SA"/>
        </w:rPr>
        <w:t xml:space="preserve"> году граждане активно обращались к Уполномоченному по вопросам прохождения службы в различных силовых структурах и обжаловали связанные с этим  решения руководства правоохранительных органов. </w:t>
      </w:r>
    </w:p>
    <w:p w:rsidR="00EF703C" w:rsidRPr="000C430A" w:rsidRDefault="00EF703C" w:rsidP="000C430A">
      <w:pPr>
        <w:pStyle w:val="ab"/>
        <w:ind w:firstLine="709"/>
        <w:jc w:val="both"/>
        <w:rPr>
          <w:b/>
          <w:lang w:val="ru-RU" w:eastAsia="ru-RU" w:bidi="ar-SA"/>
        </w:rPr>
      </w:pPr>
      <w:r w:rsidRPr="000C430A">
        <w:rPr>
          <w:b/>
          <w:lang w:val="ru-RU" w:eastAsia="ru-RU" w:bidi="ar-SA"/>
        </w:rPr>
        <w:t>Житель одного из районов края И. обжаловал отказ руководства УМВД России по Забайкальскому краю в при</w:t>
      </w:r>
      <w:r w:rsidR="00520EA4" w:rsidRPr="000C430A">
        <w:rPr>
          <w:b/>
          <w:lang w:val="ru-RU" w:eastAsia="ru-RU" w:bidi="ar-SA"/>
        </w:rPr>
        <w:t>е</w:t>
      </w:r>
      <w:r w:rsidRPr="000C430A">
        <w:rPr>
          <w:b/>
          <w:lang w:val="ru-RU" w:eastAsia="ru-RU" w:bidi="ar-SA"/>
        </w:rPr>
        <w:t xml:space="preserve">ме его на службу в органы внутренних дел. Все необходимые документы были им собраны, по </w:t>
      </w:r>
      <w:r w:rsidRPr="000C430A">
        <w:rPr>
          <w:b/>
          <w:lang w:val="ru-RU" w:eastAsia="ru-RU" w:bidi="ar-SA"/>
        </w:rPr>
        <w:lastRenderedPageBreak/>
        <w:t>заключению специальной медицинской комиссии он признан годным к службе. При этом в 2012 году он привлекался к административной ответственности за управление транспортным средством в состоянии алкогольного опьянения. При согласовании материалов в заинтересованных службах УМВД России по Заба</w:t>
      </w:r>
      <w:r w:rsidR="00520EA4" w:rsidRPr="000C430A">
        <w:rPr>
          <w:b/>
          <w:lang w:val="ru-RU" w:eastAsia="ru-RU" w:bidi="ar-SA"/>
        </w:rPr>
        <w:t>йкальскому краю заявителю в прие</w:t>
      </w:r>
      <w:r w:rsidRPr="000C430A">
        <w:rPr>
          <w:b/>
          <w:lang w:val="ru-RU" w:eastAsia="ru-RU" w:bidi="ar-SA"/>
        </w:rPr>
        <w:t xml:space="preserve">ме на службу было отказано. </w:t>
      </w:r>
    </w:p>
    <w:p w:rsidR="00EF703C" w:rsidRPr="000C430A" w:rsidRDefault="00EF703C" w:rsidP="000C430A">
      <w:pPr>
        <w:pStyle w:val="ab"/>
        <w:ind w:firstLine="709"/>
        <w:jc w:val="both"/>
        <w:rPr>
          <w:b/>
          <w:lang w:val="ru-RU" w:eastAsia="ru-RU" w:bidi="ar-SA"/>
        </w:rPr>
      </w:pPr>
      <w:r w:rsidRPr="000C430A">
        <w:rPr>
          <w:b/>
          <w:lang w:val="ru-RU" w:eastAsia="ru-RU" w:bidi="ar-SA"/>
        </w:rPr>
        <w:t>Досрочно уволенный с военной службы Е. сообщил, что перед увольнением им был подан рапорт о прохождении военно-врачебной комиссии. Однако его ходатайство соответствующим командиром одобрено не было.</w:t>
      </w:r>
      <w:r w:rsidR="00520EA4" w:rsidRPr="000C430A">
        <w:rPr>
          <w:b/>
          <w:lang w:val="ru-RU" w:eastAsia="ru-RU" w:bidi="ar-SA"/>
        </w:rPr>
        <w:t xml:space="preserve"> </w:t>
      </w:r>
      <w:r w:rsidRPr="000C430A">
        <w:rPr>
          <w:b/>
          <w:lang w:val="ru-RU" w:eastAsia="ru-RU" w:bidi="ar-SA"/>
        </w:rPr>
        <w:t xml:space="preserve"> В ходе рассмотрения обращения  установлено, что при увольнении по основанию</w:t>
      </w:r>
      <w:r w:rsidR="00520EA4" w:rsidRPr="000C430A">
        <w:rPr>
          <w:b/>
          <w:lang w:val="ru-RU" w:eastAsia="ru-RU" w:bidi="ar-SA"/>
        </w:rPr>
        <w:t>,</w:t>
      </w:r>
      <w:r w:rsidRPr="000C430A">
        <w:rPr>
          <w:b/>
          <w:lang w:val="ru-RU" w:eastAsia="ru-RU" w:bidi="ar-SA"/>
        </w:rPr>
        <w:t xml:space="preserve"> по которому заявитель был уволен (</w:t>
      </w:r>
      <w:proofErr w:type="spellStart"/>
      <w:r w:rsidRPr="000C430A">
        <w:rPr>
          <w:b/>
          <w:lang w:val="ru-RU" w:eastAsia="ru-RU" w:bidi="ar-SA"/>
        </w:rPr>
        <w:t>п.п</w:t>
      </w:r>
      <w:proofErr w:type="spellEnd"/>
      <w:r w:rsidRPr="000C430A">
        <w:rPr>
          <w:b/>
          <w:lang w:val="ru-RU" w:eastAsia="ru-RU" w:bidi="ar-SA"/>
        </w:rPr>
        <w:t xml:space="preserve">. е.1 п. 1 ст. 51 Федерального закона «О воинской обязанности и военной службе»), в соответствии с действующим законодательством заключение военно-врачебной комиссии не требуется. </w:t>
      </w:r>
    </w:p>
    <w:p w:rsidR="00EF703C" w:rsidRPr="000C430A" w:rsidRDefault="00EF703C" w:rsidP="000C430A">
      <w:pPr>
        <w:pStyle w:val="ab"/>
        <w:ind w:firstLine="709"/>
        <w:jc w:val="both"/>
        <w:rPr>
          <w:b/>
          <w:lang w:val="ru-RU" w:eastAsia="ru-RU" w:bidi="ar-SA"/>
        </w:rPr>
      </w:pPr>
      <w:r w:rsidRPr="000C430A">
        <w:rPr>
          <w:b/>
          <w:lang w:val="ru-RU" w:eastAsia="ru-RU" w:bidi="ar-SA"/>
        </w:rPr>
        <w:t xml:space="preserve"> Бывший сотрудник службы исполнения наказания М. обжаловал размер выслуги лет в льготном исчислении при увольнении из органов </w:t>
      </w:r>
      <w:r w:rsidR="000C430A" w:rsidRPr="000C430A">
        <w:rPr>
          <w:b/>
          <w:lang w:val="ru-RU" w:eastAsia="ru-RU" w:bidi="ar-SA"/>
        </w:rPr>
        <w:t>уголовно-исполнительной системы</w:t>
      </w:r>
      <w:r w:rsidRPr="000C430A">
        <w:rPr>
          <w:b/>
          <w:lang w:val="ru-RU" w:eastAsia="ru-RU" w:bidi="ar-SA"/>
        </w:rPr>
        <w:t xml:space="preserve">. </w:t>
      </w:r>
      <w:r w:rsidR="000C430A" w:rsidRPr="000C430A">
        <w:rPr>
          <w:b/>
          <w:lang w:val="ru-RU" w:eastAsia="ru-RU" w:bidi="ar-SA"/>
        </w:rPr>
        <w:t xml:space="preserve"> </w:t>
      </w:r>
      <w:proofErr w:type="gramStart"/>
      <w:r w:rsidRPr="000C430A">
        <w:rPr>
          <w:b/>
          <w:lang w:val="ru-RU" w:eastAsia="ru-RU" w:bidi="ar-SA"/>
        </w:rPr>
        <w:t>Определ</w:t>
      </w:r>
      <w:r w:rsidR="00520EA4" w:rsidRPr="000C430A">
        <w:rPr>
          <w:b/>
          <w:lang w:val="ru-RU" w:eastAsia="ru-RU" w:bidi="ar-SA"/>
        </w:rPr>
        <w:t>е</w:t>
      </w:r>
      <w:r w:rsidRPr="000C430A">
        <w:rPr>
          <w:b/>
          <w:lang w:val="ru-RU" w:eastAsia="ru-RU" w:bidi="ar-SA"/>
        </w:rPr>
        <w:t>нный период своей службы он проходил в органах федеральной службы по контролю за оборотом наркотиков (</w:t>
      </w:r>
      <w:r w:rsidR="000C430A" w:rsidRPr="000C430A">
        <w:rPr>
          <w:b/>
          <w:lang w:val="ru-RU" w:eastAsia="ru-RU" w:bidi="ar-SA"/>
        </w:rPr>
        <w:t xml:space="preserve">далее  – </w:t>
      </w:r>
      <w:r w:rsidRPr="000C430A">
        <w:rPr>
          <w:b/>
          <w:lang w:val="ru-RU" w:eastAsia="ru-RU" w:bidi="ar-SA"/>
        </w:rPr>
        <w:t>ФСКН) и полагал, что при увольнении вся его выслуга будет учтена в льготном исчислении</w:t>
      </w:r>
      <w:r w:rsidR="002F5C6B" w:rsidRPr="000C430A">
        <w:rPr>
          <w:b/>
          <w:lang w:val="ru-RU" w:eastAsia="ru-RU" w:bidi="ar-SA"/>
        </w:rPr>
        <w:t xml:space="preserve">, </w:t>
      </w:r>
      <w:r w:rsidRPr="000C430A">
        <w:rPr>
          <w:b/>
          <w:lang w:val="ru-RU" w:eastAsia="ru-RU" w:bidi="ar-SA"/>
        </w:rPr>
        <w:t xml:space="preserve"> как один месяц служб</w:t>
      </w:r>
      <w:r w:rsidR="00520EA4" w:rsidRPr="000C430A">
        <w:rPr>
          <w:b/>
          <w:lang w:val="ru-RU" w:eastAsia="ru-RU" w:bidi="ar-SA"/>
        </w:rPr>
        <w:t>ы</w:t>
      </w:r>
      <w:r w:rsidRPr="000C430A">
        <w:rPr>
          <w:b/>
          <w:lang w:val="ru-RU" w:eastAsia="ru-RU" w:bidi="ar-SA"/>
        </w:rPr>
        <w:t xml:space="preserve"> за полтора, однако ему в этом отказали</w:t>
      </w:r>
      <w:r w:rsidR="00520EA4" w:rsidRPr="000C430A">
        <w:rPr>
          <w:b/>
          <w:lang w:val="ru-RU" w:eastAsia="ru-RU" w:bidi="ar-SA"/>
        </w:rPr>
        <w:t>, поскольку</w:t>
      </w:r>
      <w:r w:rsidRPr="000C430A">
        <w:rPr>
          <w:b/>
          <w:lang w:val="ru-RU" w:eastAsia="ru-RU" w:bidi="ar-SA"/>
        </w:rPr>
        <w:t xml:space="preserve">  период службы в органах ФСКН учитывается только в календарном, а не в льготном исчислении. </w:t>
      </w:r>
      <w:proofErr w:type="gramEnd"/>
    </w:p>
    <w:p w:rsidR="00EF703C" w:rsidRPr="000C430A" w:rsidRDefault="00EF703C" w:rsidP="000C430A">
      <w:pPr>
        <w:spacing w:after="0" w:line="240" w:lineRule="auto"/>
        <w:jc w:val="both"/>
        <w:rPr>
          <w:rFonts w:ascii="Times New Roman" w:hAnsi="Times New Roman" w:cs="Times New Roman"/>
          <w:b/>
          <w:sz w:val="28"/>
          <w:szCs w:val="28"/>
        </w:rPr>
      </w:pPr>
      <w:r w:rsidRPr="000C430A">
        <w:rPr>
          <w:rFonts w:ascii="Times New Roman" w:hAnsi="Times New Roman" w:cs="Times New Roman"/>
          <w:sz w:val="28"/>
          <w:szCs w:val="28"/>
          <w:lang w:eastAsia="ru-RU"/>
        </w:rPr>
        <w:tab/>
        <w:t xml:space="preserve">Считаем данный подход к исчислению выслуги лет несправедливым, поскольку он ставит в неравные условия лиц, увольняющихся </w:t>
      </w:r>
      <w:r w:rsidR="002E2502" w:rsidRPr="000C430A">
        <w:rPr>
          <w:rFonts w:ascii="Times New Roman" w:hAnsi="Times New Roman" w:cs="Times New Roman"/>
          <w:sz w:val="28"/>
          <w:szCs w:val="28"/>
          <w:lang w:eastAsia="ru-RU"/>
        </w:rPr>
        <w:t xml:space="preserve">из силовых структур. </w:t>
      </w:r>
      <w:proofErr w:type="gramStart"/>
      <w:r w:rsidRPr="000C430A">
        <w:rPr>
          <w:rFonts w:ascii="Times New Roman" w:hAnsi="Times New Roman" w:cs="Times New Roman"/>
          <w:sz w:val="28"/>
          <w:szCs w:val="28"/>
          <w:shd w:val="clear" w:color="auto" w:fill="FFFFFF"/>
        </w:rPr>
        <w:t xml:space="preserve">Для исправления сложившейся ситуации необходимо внесение изменений в </w:t>
      </w:r>
      <w:hyperlink r:id="rId25" w:history="1">
        <w:r w:rsidRPr="000C430A">
          <w:rPr>
            <w:rStyle w:val="a8"/>
            <w:rFonts w:ascii="Times New Roman" w:eastAsiaTheme="minorEastAsia" w:hAnsi="Times New Roman" w:cs="Times New Roman"/>
            <w:b w:val="0"/>
            <w:color w:val="000000" w:themeColor="text1"/>
            <w:sz w:val="28"/>
            <w:szCs w:val="28"/>
          </w:rPr>
          <w:t xml:space="preserve">Постановление Совета Министров </w:t>
        </w:r>
        <w:r w:rsidR="00D6589B" w:rsidRPr="000C430A">
          <w:rPr>
            <w:rStyle w:val="a8"/>
            <w:rFonts w:ascii="Times New Roman" w:eastAsiaTheme="minorEastAsia" w:hAnsi="Times New Roman" w:cs="Times New Roman"/>
            <w:b w:val="0"/>
            <w:color w:val="000000" w:themeColor="text1"/>
            <w:sz w:val="28"/>
            <w:szCs w:val="28"/>
          </w:rPr>
          <w:t xml:space="preserve">– </w:t>
        </w:r>
        <w:r w:rsidRPr="000C430A">
          <w:rPr>
            <w:rStyle w:val="a8"/>
            <w:rFonts w:ascii="Times New Roman" w:eastAsiaTheme="minorEastAsia" w:hAnsi="Times New Roman" w:cs="Times New Roman"/>
            <w:b w:val="0"/>
            <w:color w:val="000000" w:themeColor="text1"/>
            <w:sz w:val="28"/>
            <w:szCs w:val="28"/>
          </w:rPr>
          <w:t>Правительства РФ от 22 сентября 1993 г</w:t>
        </w:r>
        <w:r w:rsidR="004B7C30" w:rsidRPr="000C430A">
          <w:rPr>
            <w:rStyle w:val="a8"/>
            <w:rFonts w:ascii="Times New Roman" w:eastAsiaTheme="minorEastAsia" w:hAnsi="Times New Roman" w:cs="Times New Roman"/>
            <w:b w:val="0"/>
            <w:color w:val="000000" w:themeColor="text1"/>
            <w:sz w:val="28"/>
            <w:szCs w:val="28"/>
          </w:rPr>
          <w:t>ода</w:t>
        </w:r>
        <w:r w:rsidR="00065327" w:rsidRPr="000C430A">
          <w:rPr>
            <w:rStyle w:val="a8"/>
            <w:rFonts w:ascii="Times New Roman" w:eastAsiaTheme="minorEastAsia" w:hAnsi="Times New Roman" w:cs="Times New Roman"/>
            <w:b w:val="0"/>
            <w:color w:val="000000" w:themeColor="text1"/>
            <w:sz w:val="28"/>
            <w:szCs w:val="28"/>
          </w:rPr>
          <w:t xml:space="preserve"> </w:t>
        </w:r>
        <w:r w:rsidRPr="000C430A">
          <w:rPr>
            <w:rStyle w:val="a8"/>
            <w:rFonts w:ascii="Times New Roman" w:eastAsiaTheme="minorEastAsia" w:hAnsi="Times New Roman" w:cs="Times New Roman"/>
            <w:b w:val="0"/>
            <w:color w:val="000000" w:themeColor="text1"/>
            <w:sz w:val="28"/>
            <w:szCs w:val="28"/>
          </w:rPr>
          <w:t xml:space="preserve"> </w:t>
        </w:r>
        <w:r w:rsidR="004B7C30" w:rsidRPr="000C430A">
          <w:rPr>
            <w:rStyle w:val="a8"/>
            <w:rFonts w:ascii="Times New Roman" w:eastAsiaTheme="minorEastAsia" w:hAnsi="Times New Roman" w:cs="Times New Roman"/>
            <w:b w:val="0"/>
            <w:color w:val="000000" w:themeColor="text1"/>
            <w:sz w:val="28"/>
            <w:szCs w:val="28"/>
          </w:rPr>
          <w:t>№</w:t>
        </w:r>
        <w:r w:rsidRPr="000C430A">
          <w:rPr>
            <w:rStyle w:val="a8"/>
            <w:rFonts w:ascii="Times New Roman" w:eastAsiaTheme="minorEastAsia" w:hAnsi="Times New Roman" w:cs="Times New Roman"/>
            <w:b w:val="0"/>
            <w:color w:val="000000" w:themeColor="text1"/>
            <w:sz w:val="28"/>
            <w:szCs w:val="28"/>
          </w:rPr>
          <w:t xml:space="preserve"> 941</w:t>
        </w:r>
        <w:r w:rsidR="002E2502" w:rsidRPr="000C430A">
          <w:rPr>
            <w:rStyle w:val="a8"/>
            <w:rFonts w:ascii="Times New Roman" w:eastAsiaTheme="minorEastAsia" w:hAnsi="Times New Roman" w:cs="Times New Roman"/>
            <w:b w:val="0"/>
            <w:color w:val="000000" w:themeColor="text1"/>
            <w:sz w:val="28"/>
            <w:szCs w:val="28"/>
          </w:rPr>
          <w:t xml:space="preserve"> </w:t>
        </w:r>
        <w:r w:rsidR="004B7C30" w:rsidRPr="000C430A">
          <w:rPr>
            <w:rStyle w:val="a8"/>
            <w:rFonts w:ascii="Times New Roman" w:eastAsiaTheme="minorEastAsia" w:hAnsi="Times New Roman" w:cs="Times New Roman"/>
            <w:b w:val="0"/>
            <w:color w:val="000000" w:themeColor="text1"/>
            <w:sz w:val="28"/>
            <w:szCs w:val="28"/>
          </w:rPr>
          <w:t>«</w:t>
        </w:r>
        <w:r w:rsidRPr="000C430A">
          <w:rPr>
            <w:rStyle w:val="a8"/>
            <w:rFonts w:ascii="Times New Roman" w:eastAsiaTheme="minorEastAsia" w:hAnsi="Times New Roman" w:cs="Times New Roman"/>
            <w:b w:val="0"/>
            <w:color w:val="000000" w:themeColor="text1"/>
            <w:sz w:val="28"/>
            <w:szCs w:val="28"/>
          </w:rPr>
          <w:t>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w:t>
        </w:r>
        <w:proofErr w:type="gramEnd"/>
        <w:r w:rsidRPr="000C430A">
          <w:rPr>
            <w:rStyle w:val="a8"/>
            <w:rFonts w:ascii="Times New Roman" w:eastAsiaTheme="minorEastAsia" w:hAnsi="Times New Roman" w:cs="Times New Roman"/>
            <w:b w:val="0"/>
            <w:color w:val="000000" w:themeColor="text1"/>
            <w:sz w:val="28"/>
            <w:szCs w:val="28"/>
          </w:rPr>
          <w:t>, Государственной противопожарной службе, учреждениях и органах уголовно-исполнительной системы и их семьям в Российской Федерации</w:t>
        </w:r>
      </w:hyperlink>
      <w:r w:rsidR="004B7C30" w:rsidRPr="000C430A">
        <w:rPr>
          <w:rStyle w:val="a8"/>
          <w:rFonts w:ascii="Times New Roman" w:eastAsiaTheme="minorEastAsia" w:hAnsi="Times New Roman" w:cs="Times New Roman"/>
          <w:b w:val="0"/>
          <w:color w:val="000000" w:themeColor="text1"/>
          <w:sz w:val="28"/>
          <w:szCs w:val="28"/>
        </w:rPr>
        <w:t>»</w:t>
      </w:r>
      <w:r w:rsidR="002E2502" w:rsidRPr="000C430A">
        <w:rPr>
          <w:rStyle w:val="a8"/>
          <w:rFonts w:ascii="Times New Roman" w:eastAsiaTheme="minorEastAsia" w:hAnsi="Times New Roman" w:cs="Times New Roman"/>
          <w:b w:val="0"/>
          <w:color w:val="000000" w:themeColor="text1"/>
          <w:sz w:val="28"/>
          <w:szCs w:val="28"/>
        </w:rPr>
        <w:t>.</w:t>
      </w:r>
    </w:p>
    <w:p w:rsidR="00EF703C" w:rsidRPr="000C430A" w:rsidRDefault="00EF703C" w:rsidP="000C430A">
      <w:pPr>
        <w:pStyle w:val="a5"/>
        <w:jc w:val="both"/>
        <w:rPr>
          <w:color w:val="000000" w:themeColor="text1"/>
          <w:sz w:val="28"/>
          <w:szCs w:val="28"/>
        </w:rPr>
      </w:pPr>
      <w:r w:rsidRPr="000C430A">
        <w:rPr>
          <w:color w:val="000000" w:themeColor="text1"/>
          <w:sz w:val="28"/>
          <w:szCs w:val="28"/>
        </w:rPr>
        <w:t xml:space="preserve">         В </w:t>
      </w:r>
      <w:r w:rsidR="00C644DF" w:rsidRPr="000C430A">
        <w:rPr>
          <w:color w:val="000000" w:themeColor="text1"/>
          <w:sz w:val="28"/>
          <w:szCs w:val="28"/>
        </w:rPr>
        <w:t>2018</w:t>
      </w:r>
      <w:r w:rsidRPr="000C430A">
        <w:rPr>
          <w:color w:val="000000" w:themeColor="text1"/>
          <w:sz w:val="28"/>
          <w:szCs w:val="28"/>
        </w:rPr>
        <w:t xml:space="preserve"> году по инициативе Уполномоченного была проведена научно-практическая конференция: «Реализация конституционного права на труд в Забайкальском крае», в </w:t>
      </w:r>
      <w:proofErr w:type="gramStart"/>
      <w:r w:rsidRPr="000C430A">
        <w:rPr>
          <w:color w:val="000000" w:themeColor="text1"/>
          <w:sz w:val="28"/>
          <w:szCs w:val="28"/>
        </w:rPr>
        <w:t>работе</w:t>
      </w:r>
      <w:proofErr w:type="gramEnd"/>
      <w:r w:rsidRPr="000C430A">
        <w:rPr>
          <w:color w:val="000000" w:themeColor="text1"/>
          <w:sz w:val="28"/>
          <w:szCs w:val="28"/>
        </w:rPr>
        <w:t xml:space="preserve"> которой активное участие приняли представители Государственной инспекции по труду, прокуратуры, судейского сообщества, федерации профсоюзов, Министерства труда и социальной защиты населения Забайкальского края.</w:t>
      </w:r>
    </w:p>
    <w:p w:rsidR="00EF703C" w:rsidRPr="000C430A" w:rsidRDefault="00EF703C" w:rsidP="000C430A">
      <w:pPr>
        <w:spacing w:after="0" w:line="240" w:lineRule="auto"/>
        <w:ind w:firstLine="709"/>
        <w:jc w:val="both"/>
        <w:rPr>
          <w:rFonts w:ascii="Times New Roman" w:eastAsia="Times New Roman" w:hAnsi="Times New Roman" w:cs="Times New Roman"/>
          <w:color w:val="000000" w:themeColor="text1"/>
          <w:sz w:val="28"/>
          <w:szCs w:val="28"/>
        </w:rPr>
      </w:pPr>
      <w:r w:rsidRPr="000C430A">
        <w:rPr>
          <w:rFonts w:ascii="Times New Roman" w:hAnsi="Times New Roman" w:cs="Times New Roman"/>
          <w:color w:val="000000" w:themeColor="text1"/>
          <w:sz w:val="28"/>
          <w:szCs w:val="28"/>
        </w:rPr>
        <w:t xml:space="preserve"> В результате обсуждения поднятой проблемы и путей е</w:t>
      </w:r>
      <w:r w:rsidR="00C644DF" w:rsidRPr="000C430A">
        <w:rPr>
          <w:rFonts w:ascii="Times New Roman" w:hAnsi="Times New Roman" w:cs="Times New Roman"/>
          <w:color w:val="000000" w:themeColor="text1"/>
          <w:sz w:val="28"/>
          <w:szCs w:val="28"/>
        </w:rPr>
        <w:t>е</w:t>
      </w:r>
      <w:r w:rsidRPr="000C430A">
        <w:rPr>
          <w:rFonts w:ascii="Times New Roman" w:hAnsi="Times New Roman" w:cs="Times New Roman"/>
          <w:color w:val="000000" w:themeColor="text1"/>
          <w:sz w:val="28"/>
          <w:szCs w:val="28"/>
        </w:rPr>
        <w:t xml:space="preserve"> решения участники конференции отмечали, что в</w:t>
      </w:r>
      <w:r w:rsidRPr="000C430A">
        <w:rPr>
          <w:rFonts w:ascii="Times New Roman" w:eastAsia="Times New Roman" w:hAnsi="Times New Roman" w:cs="Times New Roman"/>
          <w:color w:val="000000" w:themeColor="text1"/>
          <w:sz w:val="28"/>
          <w:szCs w:val="28"/>
        </w:rPr>
        <w:t xml:space="preserve">опросы трудовой занятости и оплаты труда являются жизненно важными для каждого гражданина. От реализации права на труд и его оплату зависит реализация многих других  </w:t>
      </w:r>
      <w:r w:rsidRPr="000C430A">
        <w:rPr>
          <w:rFonts w:ascii="Times New Roman" w:eastAsia="Times New Roman" w:hAnsi="Times New Roman" w:cs="Times New Roman"/>
          <w:color w:val="000000" w:themeColor="text1"/>
          <w:sz w:val="28"/>
          <w:szCs w:val="28"/>
        </w:rPr>
        <w:lastRenderedPageBreak/>
        <w:t>основополагающих прав: на охрану здоровья, на потребление культурных ценностей, на достойные условия проживания и благоприятную среду.</w:t>
      </w:r>
    </w:p>
    <w:p w:rsidR="00EF703C" w:rsidRPr="000C430A" w:rsidRDefault="00EF703C" w:rsidP="000C430A">
      <w:pPr>
        <w:spacing w:after="0" w:line="240" w:lineRule="auto"/>
        <w:ind w:firstLine="709"/>
        <w:jc w:val="both"/>
        <w:rPr>
          <w:rFonts w:ascii="Times New Roman" w:eastAsia="Times New Roman" w:hAnsi="Times New Roman" w:cs="Times New Roman"/>
          <w:color w:val="000000" w:themeColor="text1"/>
          <w:sz w:val="28"/>
          <w:szCs w:val="28"/>
        </w:rPr>
      </w:pPr>
      <w:r w:rsidRPr="000C430A">
        <w:rPr>
          <w:rFonts w:ascii="Times New Roman" w:hAnsi="Times New Roman" w:cs="Times New Roman"/>
          <w:color w:val="000000" w:themeColor="text1"/>
          <w:sz w:val="28"/>
          <w:szCs w:val="28"/>
        </w:rPr>
        <w:t xml:space="preserve"> О</w:t>
      </w:r>
      <w:r w:rsidRPr="000C430A">
        <w:rPr>
          <w:rFonts w:ascii="Times New Roman" w:eastAsia="Times New Roman" w:hAnsi="Times New Roman" w:cs="Times New Roman"/>
          <w:color w:val="000000" w:themeColor="text1"/>
          <w:sz w:val="28"/>
          <w:szCs w:val="28"/>
        </w:rPr>
        <w:t xml:space="preserve">стается нерешенной проблема «серых» зарплат, которые по данным </w:t>
      </w:r>
      <w:r w:rsidRPr="000C430A">
        <w:rPr>
          <w:rFonts w:ascii="Times New Roman" w:eastAsia="Times New Roman" w:hAnsi="Times New Roman" w:cs="Times New Roman"/>
          <w:bCs/>
          <w:color w:val="000000" w:themeColor="text1"/>
          <w:sz w:val="28"/>
          <w:szCs w:val="28"/>
        </w:rPr>
        <w:t xml:space="preserve">Всероссийского центра изучения общественного мнения  </w:t>
      </w:r>
      <w:r w:rsidRPr="000C430A">
        <w:rPr>
          <w:rFonts w:ascii="Times New Roman" w:eastAsia="Times New Roman" w:hAnsi="Times New Roman" w:cs="Times New Roman"/>
          <w:color w:val="000000" w:themeColor="text1"/>
          <w:sz w:val="28"/>
          <w:szCs w:val="28"/>
        </w:rPr>
        <w:t xml:space="preserve">получает примерно  четверть россиян.  </w:t>
      </w:r>
      <w:r w:rsidRPr="000C430A">
        <w:rPr>
          <w:rFonts w:ascii="Times New Roman" w:hAnsi="Times New Roman" w:cs="Times New Roman"/>
          <w:color w:val="000000" w:themeColor="text1"/>
          <w:sz w:val="28"/>
          <w:szCs w:val="28"/>
        </w:rPr>
        <w:t>Следует признать, что скрытые трудовые отношения (теневые схемы найма работников) в большинстве случаев используются</w:t>
      </w:r>
      <w:r w:rsidR="00C644DF" w:rsidRPr="000C430A">
        <w:rPr>
          <w:rFonts w:ascii="Times New Roman" w:hAnsi="Times New Roman" w:cs="Times New Roman"/>
          <w:color w:val="000000" w:themeColor="text1"/>
          <w:sz w:val="28"/>
          <w:szCs w:val="28"/>
        </w:rPr>
        <w:t xml:space="preserve">     </w:t>
      </w:r>
      <w:r w:rsidRPr="000C430A">
        <w:rPr>
          <w:rFonts w:ascii="Times New Roman" w:hAnsi="Times New Roman" w:cs="Times New Roman"/>
          <w:color w:val="000000" w:themeColor="text1"/>
          <w:sz w:val="28"/>
          <w:szCs w:val="28"/>
        </w:rPr>
        <w:t xml:space="preserve"> к взаимной </w:t>
      </w:r>
      <w:proofErr w:type="gramStart"/>
      <w:r w:rsidRPr="000C430A">
        <w:rPr>
          <w:rFonts w:ascii="Times New Roman" w:hAnsi="Times New Roman" w:cs="Times New Roman"/>
          <w:color w:val="000000" w:themeColor="text1"/>
          <w:sz w:val="28"/>
          <w:szCs w:val="28"/>
        </w:rPr>
        <w:t>выгоде</w:t>
      </w:r>
      <w:proofErr w:type="gramEnd"/>
      <w:r w:rsidRPr="000C430A">
        <w:rPr>
          <w:rFonts w:ascii="Times New Roman" w:hAnsi="Times New Roman" w:cs="Times New Roman"/>
          <w:color w:val="000000" w:themeColor="text1"/>
          <w:sz w:val="28"/>
          <w:szCs w:val="28"/>
        </w:rPr>
        <w:t xml:space="preserve"> как работодателя, так и работника, чьи потери в отдаленной перспективе полностью компенсируются сиюминутными выгодами. </w:t>
      </w:r>
      <w:r w:rsidRPr="000C430A">
        <w:rPr>
          <w:rFonts w:ascii="Times New Roman" w:eastAsia="Times New Roman" w:hAnsi="Times New Roman" w:cs="Times New Roman"/>
          <w:color w:val="000000" w:themeColor="text1"/>
          <w:sz w:val="28"/>
          <w:szCs w:val="28"/>
        </w:rPr>
        <w:t>Однако оплата труда в конвертах отрицательно сказывается на положении работника, поскольку неполные отчисления в региональные фонды, в том числе и в пенсионный, лишают его в дальнейшем достойной пенсии, социальных выплат, кроме того, наносится ущерб бюджетам всех уровней, что в свою очередь сказывается на финансировании социальной сферы.</w:t>
      </w:r>
    </w:p>
    <w:p w:rsidR="00EF703C" w:rsidRPr="000C430A" w:rsidRDefault="00EF703C" w:rsidP="000C430A">
      <w:pPr>
        <w:spacing w:after="0" w:line="240" w:lineRule="auto"/>
        <w:ind w:firstLine="709"/>
        <w:jc w:val="both"/>
        <w:rPr>
          <w:rFonts w:ascii="Times New Roman" w:hAnsi="Times New Roman" w:cs="Times New Roman"/>
          <w:color w:val="000000" w:themeColor="text1"/>
          <w:sz w:val="28"/>
          <w:szCs w:val="28"/>
        </w:rPr>
      </w:pPr>
      <w:r w:rsidRPr="000C430A">
        <w:rPr>
          <w:rFonts w:ascii="Times New Roman" w:hAnsi="Times New Roman" w:cs="Times New Roman"/>
          <w:color w:val="000000" w:themeColor="text1"/>
          <w:sz w:val="28"/>
          <w:szCs w:val="28"/>
        </w:rPr>
        <w:t xml:space="preserve"> </w:t>
      </w:r>
      <w:proofErr w:type="gramStart"/>
      <w:r w:rsidRPr="000C430A">
        <w:rPr>
          <w:rFonts w:ascii="Times New Roman" w:hAnsi="Times New Roman" w:cs="Times New Roman"/>
          <w:color w:val="000000" w:themeColor="text1"/>
          <w:sz w:val="28"/>
          <w:szCs w:val="28"/>
        </w:rPr>
        <w:t>Можно констатировать, что в условиях рыночных отношений работодатели усиленно ищут пути минимизации издержек, в большинстве случаев  за счет своих же работников путем сокращения их числа, уменьшения заработной платы, задержек ее выплаты, подмен</w:t>
      </w:r>
      <w:r w:rsidR="00C644DF" w:rsidRPr="000C430A">
        <w:rPr>
          <w:rFonts w:ascii="Times New Roman" w:hAnsi="Times New Roman" w:cs="Times New Roman"/>
          <w:color w:val="000000" w:themeColor="text1"/>
          <w:sz w:val="28"/>
          <w:szCs w:val="28"/>
        </w:rPr>
        <w:t>ы</w:t>
      </w:r>
      <w:r w:rsidRPr="000C430A">
        <w:rPr>
          <w:rFonts w:ascii="Times New Roman" w:hAnsi="Times New Roman" w:cs="Times New Roman"/>
          <w:color w:val="000000" w:themeColor="text1"/>
          <w:sz w:val="28"/>
          <w:szCs w:val="28"/>
        </w:rPr>
        <w:t xml:space="preserve"> трудовых отношений заключением договоров гражданско-правового характера, когда работники оказываются фактически бесправными, так как на них не распространяется законодательство о труде.</w:t>
      </w:r>
      <w:proofErr w:type="gramEnd"/>
    </w:p>
    <w:p w:rsidR="00EF703C" w:rsidRPr="000C430A" w:rsidRDefault="00EF703C" w:rsidP="000C430A">
      <w:pPr>
        <w:spacing w:after="0" w:line="240" w:lineRule="auto"/>
        <w:ind w:firstLine="709"/>
        <w:jc w:val="both"/>
        <w:rPr>
          <w:rFonts w:ascii="Times New Roman" w:eastAsia="Times New Roman" w:hAnsi="Times New Roman" w:cs="Times New Roman"/>
          <w:color w:val="000000" w:themeColor="text1"/>
          <w:sz w:val="28"/>
          <w:szCs w:val="28"/>
        </w:rPr>
      </w:pPr>
      <w:r w:rsidRPr="000C430A">
        <w:rPr>
          <w:rFonts w:ascii="Times New Roman" w:hAnsi="Times New Roman" w:cs="Times New Roman"/>
          <w:color w:val="000000" w:themeColor="text1"/>
          <w:sz w:val="28"/>
          <w:szCs w:val="28"/>
        </w:rPr>
        <w:t xml:space="preserve"> </w:t>
      </w:r>
      <w:proofErr w:type="gramStart"/>
      <w:r w:rsidRPr="000C430A">
        <w:rPr>
          <w:rFonts w:ascii="Times New Roman" w:hAnsi="Times New Roman" w:cs="Times New Roman"/>
          <w:color w:val="000000" w:themeColor="text1"/>
          <w:sz w:val="28"/>
          <w:szCs w:val="28"/>
        </w:rPr>
        <w:t xml:space="preserve">На сегодняшний день вызывает тревогу тот факт, что после вступления в силу </w:t>
      </w:r>
      <w:r w:rsidRPr="000C430A">
        <w:rPr>
          <w:rFonts w:ascii="Times New Roman" w:eastAsia="Times New Roman" w:hAnsi="Times New Roman" w:cs="Times New Roman"/>
          <w:color w:val="000000" w:themeColor="text1"/>
          <w:sz w:val="28"/>
          <w:szCs w:val="28"/>
        </w:rPr>
        <w:t>Федерального закона от 07 марта 2018 года № 41-ФЗ «О внесении изменения в статью 1 Федерального закона «О минимальном размере оплаты труда», согласно которому заработная плата должна быть не ниже прожиточного минимума, некоторые руководители пошли на различные уловки с целью снижения расходов.</w:t>
      </w:r>
      <w:proofErr w:type="gramEnd"/>
    </w:p>
    <w:p w:rsidR="00EF703C" w:rsidRPr="000C430A" w:rsidRDefault="00EF703C" w:rsidP="000C430A">
      <w:pPr>
        <w:spacing w:after="0" w:line="240" w:lineRule="auto"/>
        <w:ind w:firstLine="709"/>
        <w:jc w:val="both"/>
        <w:rPr>
          <w:rFonts w:ascii="Times New Roman" w:eastAsia="Times New Roman" w:hAnsi="Times New Roman" w:cs="Times New Roman"/>
          <w:color w:val="000000" w:themeColor="text1"/>
          <w:sz w:val="28"/>
          <w:szCs w:val="28"/>
        </w:rPr>
      </w:pPr>
      <w:r w:rsidRPr="000C430A">
        <w:rPr>
          <w:rFonts w:ascii="Times New Roman" w:eastAsia="Times New Roman" w:hAnsi="Times New Roman" w:cs="Times New Roman"/>
          <w:color w:val="000000" w:themeColor="text1"/>
          <w:sz w:val="28"/>
          <w:szCs w:val="28"/>
        </w:rPr>
        <w:t xml:space="preserve">Так, в </w:t>
      </w:r>
      <w:proofErr w:type="gramStart"/>
      <w:r w:rsidRPr="000C430A">
        <w:rPr>
          <w:rFonts w:ascii="Times New Roman" w:eastAsia="Times New Roman" w:hAnsi="Times New Roman" w:cs="Times New Roman"/>
          <w:color w:val="000000" w:themeColor="text1"/>
          <w:sz w:val="28"/>
          <w:szCs w:val="28"/>
        </w:rPr>
        <w:t>Петровск-Забайкальской</w:t>
      </w:r>
      <w:proofErr w:type="gramEnd"/>
      <w:r w:rsidRPr="000C430A">
        <w:rPr>
          <w:rFonts w:ascii="Times New Roman" w:eastAsia="Times New Roman" w:hAnsi="Times New Roman" w:cs="Times New Roman"/>
          <w:color w:val="000000" w:themeColor="text1"/>
          <w:sz w:val="28"/>
          <w:szCs w:val="28"/>
        </w:rPr>
        <w:t xml:space="preserve"> районной больнице </w:t>
      </w:r>
      <w:r w:rsidR="00FC00C2" w:rsidRPr="000C430A">
        <w:rPr>
          <w:rFonts w:ascii="Times New Roman" w:eastAsia="Times New Roman" w:hAnsi="Times New Roman" w:cs="Times New Roman"/>
          <w:color w:val="000000" w:themeColor="text1"/>
          <w:sz w:val="28"/>
          <w:szCs w:val="28"/>
        </w:rPr>
        <w:t>предполагали</w:t>
      </w:r>
      <w:r w:rsidRPr="000C430A">
        <w:rPr>
          <w:rFonts w:ascii="Times New Roman" w:eastAsia="Times New Roman" w:hAnsi="Times New Roman" w:cs="Times New Roman"/>
          <w:color w:val="000000" w:themeColor="text1"/>
          <w:sz w:val="28"/>
          <w:szCs w:val="28"/>
        </w:rPr>
        <w:t xml:space="preserve"> сократить более 80 должностей, что не могло не сказаться на качестве оказания медицинской помощи. Распоряжением администрации  муниципального района «Нерчинский район» от 11.01.2018  руководителям восьми образовательных учреждений </w:t>
      </w:r>
      <w:r w:rsidR="00FC00C2" w:rsidRPr="000C430A">
        <w:rPr>
          <w:rFonts w:ascii="Times New Roman" w:eastAsia="Times New Roman" w:hAnsi="Times New Roman" w:cs="Times New Roman"/>
          <w:color w:val="000000" w:themeColor="text1"/>
          <w:sz w:val="28"/>
          <w:szCs w:val="28"/>
        </w:rPr>
        <w:t xml:space="preserve"> было </w:t>
      </w:r>
      <w:r w:rsidRPr="000C430A">
        <w:rPr>
          <w:rFonts w:ascii="Times New Roman" w:eastAsia="Times New Roman" w:hAnsi="Times New Roman" w:cs="Times New Roman"/>
          <w:color w:val="000000" w:themeColor="text1"/>
          <w:sz w:val="28"/>
          <w:szCs w:val="28"/>
        </w:rPr>
        <w:t>предложено сократить ряд должностей. Во исполнение данного распоряжения</w:t>
      </w:r>
      <w:r w:rsidR="00FC00C2" w:rsidRPr="000C430A">
        <w:rPr>
          <w:rFonts w:ascii="Times New Roman" w:eastAsia="Times New Roman" w:hAnsi="Times New Roman" w:cs="Times New Roman"/>
          <w:color w:val="000000" w:themeColor="text1"/>
          <w:sz w:val="28"/>
          <w:szCs w:val="28"/>
        </w:rPr>
        <w:t>,</w:t>
      </w:r>
      <w:r w:rsidRPr="000C430A">
        <w:rPr>
          <w:rFonts w:ascii="Times New Roman" w:eastAsia="Times New Roman" w:hAnsi="Times New Roman" w:cs="Times New Roman"/>
          <w:color w:val="000000" w:themeColor="text1"/>
          <w:sz w:val="28"/>
          <w:szCs w:val="28"/>
        </w:rPr>
        <w:t xml:space="preserve"> приказом начальника управлени</w:t>
      </w:r>
      <w:r w:rsidR="00FC00C2" w:rsidRPr="000C430A">
        <w:rPr>
          <w:rFonts w:ascii="Times New Roman" w:eastAsia="Times New Roman" w:hAnsi="Times New Roman" w:cs="Times New Roman"/>
          <w:color w:val="000000" w:themeColor="text1"/>
          <w:sz w:val="28"/>
          <w:szCs w:val="28"/>
        </w:rPr>
        <w:t xml:space="preserve">я образованием  от 11.01.2018 </w:t>
      </w:r>
      <w:r w:rsidRPr="000C430A">
        <w:rPr>
          <w:rFonts w:ascii="Times New Roman" w:eastAsia="Times New Roman" w:hAnsi="Times New Roman" w:cs="Times New Roman"/>
          <w:color w:val="000000" w:themeColor="text1"/>
          <w:sz w:val="28"/>
          <w:szCs w:val="28"/>
        </w:rPr>
        <w:t xml:space="preserve"> в школах </w:t>
      </w:r>
      <w:r w:rsidR="00FC00C2" w:rsidRPr="000C430A">
        <w:rPr>
          <w:rFonts w:ascii="Times New Roman" w:eastAsia="Times New Roman" w:hAnsi="Times New Roman" w:cs="Times New Roman"/>
          <w:color w:val="000000" w:themeColor="text1"/>
          <w:sz w:val="28"/>
          <w:szCs w:val="28"/>
        </w:rPr>
        <w:t xml:space="preserve">были </w:t>
      </w:r>
      <w:r w:rsidRPr="000C430A">
        <w:rPr>
          <w:rFonts w:ascii="Times New Roman" w:eastAsia="Times New Roman" w:hAnsi="Times New Roman" w:cs="Times New Roman"/>
          <w:color w:val="000000" w:themeColor="text1"/>
          <w:sz w:val="28"/>
          <w:szCs w:val="28"/>
        </w:rPr>
        <w:t>сокращены должности обслуживающего персонала (кочегар, истопник, оператор котельной и д</w:t>
      </w:r>
      <w:r w:rsidRPr="000C430A">
        <w:rPr>
          <w:rFonts w:ascii="Times New Roman" w:eastAsia="Times New Roman" w:hAnsi="Times New Roman" w:cs="Times New Roman"/>
          <w:vanish/>
          <w:color w:val="000000" w:themeColor="text1"/>
          <w:sz w:val="28"/>
          <w:szCs w:val="28"/>
        </w:rPr>
        <w:t>.)р</w:t>
      </w:r>
      <w:r w:rsidRPr="000C430A">
        <w:rPr>
          <w:rFonts w:ascii="Times New Roman" w:eastAsia="Times New Roman" w:hAnsi="Times New Roman" w:cs="Times New Roman"/>
          <w:color w:val="000000" w:themeColor="text1"/>
          <w:sz w:val="28"/>
          <w:szCs w:val="28"/>
        </w:rPr>
        <w:t xml:space="preserve">р.). Только после вмешательства прокуратуры незаконные приказы были отменены. </w:t>
      </w:r>
    </w:p>
    <w:p w:rsidR="00EF703C" w:rsidRPr="000C430A" w:rsidRDefault="00EF703C" w:rsidP="000C430A">
      <w:pPr>
        <w:spacing w:after="0" w:line="240" w:lineRule="auto"/>
        <w:ind w:firstLine="709"/>
        <w:jc w:val="both"/>
        <w:rPr>
          <w:rFonts w:ascii="Times New Roman" w:eastAsia="Times New Roman" w:hAnsi="Times New Roman" w:cs="Times New Roman"/>
          <w:color w:val="000000" w:themeColor="text1"/>
          <w:sz w:val="28"/>
          <w:szCs w:val="28"/>
        </w:rPr>
      </w:pPr>
      <w:r w:rsidRPr="000C430A">
        <w:rPr>
          <w:rFonts w:ascii="Times New Roman" w:eastAsia="Times New Roman" w:hAnsi="Times New Roman" w:cs="Times New Roman"/>
          <w:color w:val="000000" w:themeColor="text1"/>
          <w:sz w:val="28"/>
          <w:szCs w:val="28"/>
        </w:rPr>
        <w:t xml:space="preserve">В  </w:t>
      </w:r>
      <w:proofErr w:type="gramStart"/>
      <w:r w:rsidRPr="000C430A">
        <w:rPr>
          <w:rFonts w:ascii="Times New Roman" w:eastAsia="Times New Roman" w:hAnsi="Times New Roman" w:cs="Times New Roman"/>
          <w:color w:val="000000" w:themeColor="text1"/>
          <w:sz w:val="28"/>
          <w:szCs w:val="28"/>
        </w:rPr>
        <w:t>Петровск-Забайкальском</w:t>
      </w:r>
      <w:proofErr w:type="gramEnd"/>
      <w:r w:rsidRPr="000C430A">
        <w:rPr>
          <w:rFonts w:ascii="Times New Roman" w:eastAsia="Times New Roman" w:hAnsi="Times New Roman" w:cs="Times New Roman"/>
          <w:color w:val="000000" w:themeColor="text1"/>
          <w:sz w:val="28"/>
          <w:szCs w:val="28"/>
        </w:rPr>
        <w:t xml:space="preserve"> районе выявлен факт,  когда работникам бюджетных учреждений администрацией муниципального района заработная плата начислялась в </w:t>
      </w:r>
      <w:proofErr w:type="spellStart"/>
      <w:r w:rsidRPr="00E976E6">
        <w:rPr>
          <w:rFonts w:ascii="Times New Roman" w:eastAsia="Times New Roman" w:hAnsi="Times New Roman" w:cs="Times New Roman"/>
          <w:color w:val="C00000"/>
          <w:sz w:val="28"/>
          <w:szCs w:val="28"/>
        </w:rPr>
        <w:t>соотвествии</w:t>
      </w:r>
      <w:proofErr w:type="spellEnd"/>
      <w:r w:rsidRPr="000C430A">
        <w:rPr>
          <w:rFonts w:ascii="Times New Roman" w:eastAsia="Times New Roman" w:hAnsi="Times New Roman" w:cs="Times New Roman"/>
          <w:color w:val="000000" w:themeColor="text1"/>
          <w:sz w:val="28"/>
          <w:szCs w:val="28"/>
        </w:rPr>
        <w:t xml:space="preserve"> с МРОТ, однако выплачивалась не в полном объеме.</w:t>
      </w:r>
    </w:p>
    <w:p w:rsidR="00EF703C" w:rsidRPr="000C430A" w:rsidRDefault="00EF703C" w:rsidP="000C430A">
      <w:pPr>
        <w:spacing w:after="0" w:line="240" w:lineRule="auto"/>
        <w:ind w:firstLine="709"/>
        <w:jc w:val="both"/>
        <w:rPr>
          <w:rFonts w:ascii="Times New Roman" w:eastAsia="Times New Roman" w:hAnsi="Times New Roman" w:cs="Times New Roman"/>
          <w:color w:val="000000" w:themeColor="text1"/>
          <w:sz w:val="28"/>
          <w:szCs w:val="28"/>
        </w:rPr>
      </w:pPr>
      <w:r w:rsidRPr="000C430A">
        <w:rPr>
          <w:rFonts w:ascii="Times New Roman" w:eastAsia="Times New Roman" w:hAnsi="Times New Roman" w:cs="Times New Roman"/>
          <w:color w:val="000000" w:themeColor="text1"/>
          <w:sz w:val="28"/>
          <w:szCs w:val="28"/>
        </w:rPr>
        <w:t>Вместе с тем имелись факты, когда при начислении заработной платы работникам, полностью отработавшим норму рабочего времени, в  размер МРОТ</w:t>
      </w:r>
      <w:r w:rsidR="00FC00C2" w:rsidRPr="000C430A">
        <w:rPr>
          <w:rFonts w:ascii="Times New Roman" w:eastAsia="Times New Roman" w:hAnsi="Times New Roman" w:cs="Times New Roman"/>
          <w:color w:val="000000" w:themeColor="text1"/>
          <w:sz w:val="28"/>
          <w:szCs w:val="28"/>
        </w:rPr>
        <w:t xml:space="preserve"> был</w:t>
      </w:r>
      <w:r w:rsidRPr="000C430A">
        <w:rPr>
          <w:rFonts w:ascii="Times New Roman" w:eastAsia="Times New Roman" w:hAnsi="Times New Roman" w:cs="Times New Roman"/>
          <w:color w:val="000000" w:themeColor="text1"/>
          <w:sz w:val="28"/>
          <w:szCs w:val="28"/>
        </w:rPr>
        <w:t xml:space="preserve"> включен районный коэффициент (ГУЗ «</w:t>
      </w:r>
      <w:proofErr w:type="spellStart"/>
      <w:r w:rsidRPr="000C430A">
        <w:rPr>
          <w:rFonts w:ascii="Times New Roman" w:eastAsia="Times New Roman" w:hAnsi="Times New Roman" w:cs="Times New Roman"/>
          <w:color w:val="000000" w:themeColor="text1"/>
          <w:sz w:val="28"/>
          <w:szCs w:val="28"/>
        </w:rPr>
        <w:t>Шелопугинская</w:t>
      </w:r>
      <w:proofErr w:type="spellEnd"/>
      <w:r w:rsidRPr="000C430A">
        <w:rPr>
          <w:rFonts w:ascii="Times New Roman" w:eastAsia="Times New Roman" w:hAnsi="Times New Roman" w:cs="Times New Roman"/>
          <w:color w:val="000000" w:themeColor="text1"/>
          <w:sz w:val="28"/>
          <w:szCs w:val="28"/>
        </w:rPr>
        <w:t xml:space="preserve"> ЦРБ»), а также случаи, когда работникам заработная плата выплачивалась ниже </w:t>
      </w:r>
      <w:r w:rsidRPr="000C430A">
        <w:rPr>
          <w:rFonts w:ascii="Times New Roman" w:eastAsia="Times New Roman" w:hAnsi="Times New Roman" w:cs="Times New Roman"/>
          <w:color w:val="000000" w:themeColor="text1"/>
          <w:sz w:val="28"/>
          <w:szCs w:val="28"/>
        </w:rPr>
        <w:lastRenderedPageBreak/>
        <w:t xml:space="preserve">МРОТ. Такие нарушения допустили: </w:t>
      </w:r>
      <w:proofErr w:type="spellStart"/>
      <w:proofErr w:type="gramStart"/>
      <w:r w:rsidRPr="000C430A">
        <w:rPr>
          <w:rFonts w:ascii="Times New Roman" w:eastAsia="Times New Roman" w:hAnsi="Times New Roman" w:cs="Times New Roman"/>
          <w:color w:val="000000" w:themeColor="text1"/>
          <w:sz w:val="28"/>
          <w:szCs w:val="28"/>
        </w:rPr>
        <w:t>Мангутское</w:t>
      </w:r>
      <w:proofErr w:type="spellEnd"/>
      <w:r w:rsidRPr="000C430A">
        <w:rPr>
          <w:rFonts w:ascii="Times New Roman" w:eastAsia="Times New Roman" w:hAnsi="Times New Roman" w:cs="Times New Roman"/>
          <w:color w:val="000000" w:themeColor="text1"/>
          <w:sz w:val="28"/>
          <w:szCs w:val="28"/>
        </w:rPr>
        <w:t xml:space="preserve"> сельское потребительское общество (</w:t>
      </w:r>
      <w:proofErr w:type="spellStart"/>
      <w:r w:rsidRPr="000C430A">
        <w:rPr>
          <w:rFonts w:ascii="Times New Roman" w:eastAsia="Times New Roman" w:hAnsi="Times New Roman" w:cs="Times New Roman"/>
          <w:color w:val="000000" w:themeColor="text1"/>
          <w:sz w:val="28"/>
          <w:szCs w:val="28"/>
        </w:rPr>
        <w:t>Кыринский</w:t>
      </w:r>
      <w:proofErr w:type="spellEnd"/>
      <w:r w:rsidRPr="000C430A">
        <w:rPr>
          <w:rFonts w:ascii="Times New Roman" w:eastAsia="Times New Roman" w:hAnsi="Times New Roman" w:cs="Times New Roman"/>
          <w:color w:val="000000" w:themeColor="text1"/>
          <w:sz w:val="28"/>
          <w:szCs w:val="28"/>
        </w:rPr>
        <w:t xml:space="preserve"> район),  ООО «Жилфонд», МУП «ЖК</w:t>
      </w:r>
      <w:r w:rsidR="00FC00C2" w:rsidRPr="000C430A">
        <w:rPr>
          <w:rFonts w:ascii="Times New Roman" w:eastAsia="Times New Roman" w:hAnsi="Times New Roman" w:cs="Times New Roman"/>
          <w:color w:val="000000" w:themeColor="text1"/>
          <w:sz w:val="28"/>
          <w:szCs w:val="28"/>
        </w:rPr>
        <w:t xml:space="preserve">У п. </w:t>
      </w:r>
      <w:proofErr w:type="spellStart"/>
      <w:r w:rsidR="00FC00C2" w:rsidRPr="000C430A">
        <w:rPr>
          <w:rFonts w:ascii="Times New Roman" w:eastAsia="Times New Roman" w:hAnsi="Times New Roman" w:cs="Times New Roman"/>
          <w:color w:val="000000" w:themeColor="text1"/>
          <w:sz w:val="28"/>
          <w:szCs w:val="28"/>
        </w:rPr>
        <w:t>Кокуй</w:t>
      </w:r>
      <w:proofErr w:type="spellEnd"/>
      <w:r w:rsidR="00FC00C2" w:rsidRPr="000C430A">
        <w:rPr>
          <w:rFonts w:ascii="Times New Roman" w:eastAsia="Times New Roman" w:hAnsi="Times New Roman" w:cs="Times New Roman"/>
          <w:color w:val="000000" w:themeColor="text1"/>
          <w:sz w:val="28"/>
          <w:szCs w:val="28"/>
        </w:rPr>
        <w:t xml:space="preserve">»  (Сретенский район), </w:t>
      </w:r>
      <w:r w:rsidRPr="000C430A">
        <w:rPr>
          <w:rFonts w:ascii="Times New Roman" w:eastAsia="Times New Roman" w:hAnsi="Times New Roman" w:cs="Times New Roman"/>
          <w:color w:val="000000" w:themeColor="text1"/>
          <w:sz w:val="28"/>
          <w:szCs w:val="28"/>
        </w:rPr>
        <w:t xml:space="preserve"> ОАО «Служба заказчика», МБОУ «Открытая (сменная) общеобразовательная школа №8» (г. Чита).</w:t>
      </w:r>
      <w:proofErr w:type="gramEnd"/>
    </w:p>
    <w:p w:rsidR="00EF703C" w:rsidRPr="000C430A" w:rsidRDefault="00EF703C" w:rsidP="000C430A">
      <w:pPr>
        <w:pStyle w:val="a5"/>
        <w:ind w:firstLine="709"/>
        <w:jc w:val="both"/>
        <w:rPr>
          <w:color w:val="000000" w:themeColor="text1"/>
          <w:sz w:val="28"/>
          <w:szCs w:val="28"/>
        </w:rPr>
      </w:pPr>
      <w:r w:rsidRPr="000C430A">
        <w:rPr>
          <w:color w:val="000000" w:themeColor="text1"/>
          <w:sz w:val="28"/>
          <w:szCs w:val="28"/>
        </w:rPr>
        <w:t>Следует отметить, что в споре с работодателем работник изначально чувствует себя в «слабой» позиции (психологически, из-за незнания трудового законодательства, зависимости от работодателя), что не позволяет ему должным образом самостоятельно защитить свои трудовые права.</w:t>
      </w:r>
    </w:p>
    <w:p w:rsidR="00EF703C" w:rsidRPr="000C430A" w:rsidRDefault="00EF703C" w:rsidP="000C430A">
      <w:pPr>
        <w:spacing w:after="0" w:line="240" w:lineRule="auto"/>
        <w:ind w:firstLine="709"/>
        <w:jc w:val="both"/>
        <w:rPr>
          <w:rFonts w:ascii="Times New Roman" w:hAnsi="Times New Roman" w:cs="Times New Roman"/>
          <w:color w:val="000000" w:themeColor="text1"/>
          <w:sz w:val="28"/>
          <w:szCs w:val="28"/>
        </w:rPr>
      </w:pPr>
      <w:proofErr w:type="gramStart"/>
      <w:r w:rsidRPr="000C430A">
        <w:rPr>
          <w:rFonts w:ascii="Times New Roman" w:hAnsi="Times New Roman" w:cs="Times New Roman"/>
          <w:color w:val="000000" w:themeColor="text1"/>
          <w:sz w:val="28"/>
          <w:szCs w:val="28"/>
        </w:rPr>
        <w:t>Тем не менее, согласно информации Забайкальского краевого суда, за последние пять лет в суды края было подано и рассмотрено свыше 110 тыс. исков о защите трудовых прав, из них споры по оплате труда составили почти 109 тыс</w:t>
      </w:r>
      <w:r w:rsidR="00FC00C2" w:rsidRPr="000C430A">
        <w:rPr>
          <w:rFonts w:ascii="Times New Roman" w:hAnsi="Times New Roman" w:cs="Times New Roman"/>
          <w:color w:val="000000" w:themeColor="text1"/>
          <w:sz w:val="28"/>
          <w:szCs w:val="28"/>
        </w:rPr>
        <w:t>.</w:t>
      </w:r>
      <w:r w:rsidRPr="000C430A">
        <w:rPr>
          <w:rFonts w:ascii="Times New Roman" w:hAnsi="Times New Roman" w:cs="Times New Roman"/>
          <w:color w:val="000000" w:themeColor="text1"/>
          <w:sz w:val="28"/>
          <w:szCs w:val="28"/>
        </w:rPr>
        <w:t>, требования были удовлетворены по 104 тыс. исков, 70% этих дел рассмотрено с вынесением судебного приказа, сумма, присужденная  к взысканию, составила около 2 млрд</w:t>
      </w:r>
      <w:proofErr w:type="gramEnd"/>
      <w:r w:rsidRPr="000C430A">
        <w:rPr>
          <w:rFonts w:ascii="Times New Roman" w:hAnsi="Times New Roman" w:cs="Times New Roman"/>
          <w:color w:val="000000" w:themeColor="text1"/>
          <w:sz w:val="28"/>
          <w:szCs w:val="28"/>
        </w:rPr>
        <w:t xml:space="preserve">. рублей. Количество исков по трудовым спорам в суды с каждым годом увеличивается, что связано с противоречивой правоприменительной практикой судов, касающейся минимального </w:t>
      </w:r>
      <w:proofErr w:type="gramStart"/>
      <w:r w:rsidRPr="000C430A">
        <w:rPr>
          <w:rFonts w:ascii="Times New Roman" w:hAnsi="Times New Roman" w:cs="Times New Roman"/>
          <w:color w:val="000000" w:themeColor="text1"/>
          <w:sz w:val="28"/>
          <w:szCs w:val="28"/>
        </w:rPr>
        <w:t>размера оплаты труда</w:t>
      </w:r>
      <w:proofErr w:type="gramEnd"/>
      <w:r w:rsidRPr="000C430A">
        <w:rPr>
          <w:rFonts w:ascii="Times New Roman" w:hAnsi="Times New Roman" w:cs="Times New Roman"/>
          <w:color w:val="000000" w:themeColor="text1"/>
          <w:sz w:val="28"/>
          <w:szCs w:val="28"/>
        </w:rPr>
        <w:t xml:space="preserve"> и районного  коэффициента.</w:t>
      </w:r>
    </w:p>
    <w:p w:rsidR="00EF703C" w:rsidRPr="000C430A" w:rsidRDefault="00EF703C" w:rsidP="000C430A">
      <w:pPr>
        <w:spacing w:after="0" w:line="240" w:lineRule="auto"/>
        <w:ind w:firstLine="709"/>
        <w:jc w:val="both"/>
        <w:rPr>
          <w:rFonts w:ascii="Times New Roman" w:hAnsi="Times New Roman" w:cs="Times New Roman"/>
          <w:color w:val="000000" w:themeColor="text1"/>
          <w:sz w:val="28"/>
          <w:szCs w:val="28"/>
        </w:rPr>
      </w:pPr>
      <w:r w:rsidRPr="000C430A">
        <w:rPr>
          <w:rFonts w:ascii="Times New Roman" w:hAnsi="Times New Roman" w:cs="Times New Roman"/>
          <w:color w:val="000000" w:themeColor="text1"/>
          <w:sz w:val="28"/>
          <w:szCs w:val="28"/>
        </w:rPr>
        <w:t>Начиная с 2012 года</w:t>
      </w:r>
      <w:r w:rsidR="00FC00C2" w:rsidRPr="000C430A">
        <w:rPr>
          <w:rFonts w:ascii="Times New Roman" w:hAnsi="Times New Roman" w:cs="Times New Roman"/>
          <w:color w:val="000000" w:themeColor="text1"/>
          <w:sz w:val="28"/>
          <w:szCs w:val="28"/>
        </w:rPr>
        <w:t>,</w:t>
      </w:r>
      <w:r w:rsidRPr="000C430A">
        <w:rPr>
          <w:rFonts w:ascii="Times New Roman" w:hAnsi="Times New Roman" w:cs="Times New Roman"/>
          <w:color w:val="000000" w:themeColor="text1"/>
          <w:sz w:val="28"/>
          <w:szCs w:val="28"/>
        </w:rPr>
        <w:t xml:space="preserve"> в крае сложилась судебная практика, обязывающая работодателя не включать в МРОТ надбавки за работу в районах с суровыми климатическими условиями и «северные» надбавки (районные коэффициенты и процентные надбавки за непрерывный стаж работы). </w:t>
      </w:r>
      <w:proofErr w:type="gramStart"/>
      <w:r w:rsidRPr="000C430A">
        <w:rPr>
          <w:rFonts w:ascii="Times New Roman" w:hAnsi="Times New Roman" w:cs="Times New Roman"/>
          <w:color w:val="000000" w:themeColor="text1"/>
          <w:sz w:val="28"/>
          <w:szCs w:val="28"/>
        </w:rPr>
        <w:t>Однако</w:t>
      </w:r>
      <w:r w:rsidR="00FC00C2" w:rsidRPr="000C430A">
        <w:rPr>
          <w:rFonts w:ascii="Times New Roman" w:hAnsi="Times New Roman" w:cs="Times New Roman"/>
          <w:color w:val="000000" w:themeColor="text1"/>
          <w:sz w:val="28"/>
          <w:szCs w:val="28"/>
        </w:rPr>
        <w:t xml:space="preserve"> </w:t>
      </w:r>
      <w:r w:rsidRPr="000C430A">
        <w:rPr>
          <w:rFonts w:ascii="Times New Roman" w:hAnsi="Times New Roman" w:cs="Times New Roman"/>
          <w:color w:val="000000" w:themeColor="text1"/>
          <w:sz w:val="28"/>
          <w:szCs w:val="28"/>
        </w:rPr>
        <w:t xml:space="preserve"> после принятия  судебной коллегией по гражданским делам Верховного Суда РФ  решений, согласно которым установление окладов (тарифной ставки) работника в размере меньше МРОТ не является нарушением трудового законодательства при условии, что общий размер зарплаты, включающий все ее элементы, в том числе районный коэффициент, будет не меньше МРОТ, с октября 2016 года </w:t>
      </w:r>
      <w:r w:rsidR="00FC00C2" w:rsidRPr="000C430A">
        <w:rPr>
          <w:rFonts w:ascii="Times New Roman" w:hAnsi="Times New Roman" w:cs="Times New Roman"/>
          <w:color w:val="000000" w:themeColor="text1"/>
          <w:sz w:val="28"/>
          <w:szCs w:val="28"/>
        </w:rPr>
        <w:t xml:space="preserve"> </w:t>
      </w:r>
      <w:r w:rsidRPr="000C430A">
        <w:rPr>
          <w:rFonts w:ascii="Times New Roman" w:hAnsi="Times New Roman" w:cs="Times New Roman"/>
          <w:color w:val="000000" w:themeColor="text1"/>
          <w:sz w:val="28"/>
          <w:szCs w:val="28"/>
        </w:rPr>
        <w:t xml:space="preserve">данная </w:t>
      </w:r>
      <w:r w:rsidR="00FC00C2" w:rsidRPr="000C430A">
        <w:rPr>
          <w:rFonts w:ascii="Times New Roman" w:hAnsi="Times New Roman" w:cs="Times New Roman"/>
          <w:color w:val="000000" w:themeColor="text1"/>
          <w:sz w:val="28"/>
          <w:szCs w:val="28"/>
        </w:rPr>
        <w:t xml:space="preserve"> </w:t>
      </w:r>
      <w:r w:rsidRPr="000C430A">
        <w:rPr>
          <w:rFonts w:ascii="Times New Roman" w:hAnsi="Times New Roman" w:cs="Times New Roman"/>
          <w:color w:val="000000" w:themeColor="text1"/>
          <w:sz w:val="28"/>
          <w:szCs w:val="28"/>
        </w:rPr>
        <w:t>практика в Забайкальском крае кардинально изменилась.</w:t>
      </w:r>
      <w:proofErr w:type="gramEnd"/>
    </w:p>
    <w:p w:rsidR="00EF703C" w:rsidRPr="000C430A" w:rsidRDefault="00EF703C" w:rsidP="000C430A">
      <w:pPr>
        <w:spacing w:after="0" w:line="240" w:lineRule="auto"/>
        <w:ind w:firstLine="709"/>
        <w:jc w:val="both"/>
        <w:rPr>
          <w:rFonts w:ascii="Times New Roman" w:hAnsi="Times New Roman" w:cs="Times New Roman"/>
          <w:color w:val="000000" w:themeColor="text1"/>
          <w:sz w:val="28"/>
          <w:szCs w:val="28"/>
        </w:rPr>
      </w:pPr>
      <w:r w:rsidRPr="000C430A">
        <w:rPr>
          <w:rFonts w:ascii="Times New Roman" w:hAnsi="Times New Roman" w:cs="Times New Roman"/>
          <w:color w:val="000000" w:themeColor="text1"/>
          <w:sz w:val="28"/>
          <w:szCs w:val="28"/>
        </w:rPr>
        <w:t>Судами края  стали удовлетворяться только требования  работников, осуществляющих трудовую деятельность  в местностях, приравненных к районам Крайнего Севера (</w:t>
      </w:r>
      <w:proofErr w:type="spellStart"/>
      <w:r w:rsidRPr="000C430A">
        <w:rPr>
          <w:rFonts w:ascii="Times New Roman" w:hAnsi="Times New Roman" w:cs="Times New Roman"/>
          <w:color w:val="000000" w:themeColor="text1"/>
          <w:sz w:val="28"/>
          <w:szCs w:val="28"/>
        </w:rPr>
        <w:t>Тунгокоченский</w:t>
      </w:r>
      <w:proofErr w:type="spellEnd"/>
      <w:r w:rsidRPr="000C430A">
        <w:rPr>
          <w:rFonts w:ascii="Times New Roman" w:hAnsi="Times New Roman" w:cs="Times New Roman"/>
          <w:color w:val="000000" w:themeColor="text1"/>
          <w:sz w:val="28"/>
          <w:szCs w:val="28"/>
        </w:rPr>
        <w:t xml:space="preserve">, </w:t>
      </w:r>
      <w:proofErr w:type="spellStart"/>
      <w:r w:rsidRPr="000C430A">
        <w:rPr>
          <w:rFonts w:ascii="Times New Roman" w:hAnsi="Times New Roman" w:cs="Times New Roman"/>
          <w:color w:val="000000" w:themeColor="text1"/>
          <w:sz w:val="28"/>
          <w:szCs w:val="28"/>
        </w:rPr>
        <w:t>Тунгиро-Олекминский</w:t>
      </w:r>
      <w:proofErr w:type="spellEnd"/>
      <w:r w:rsidRPr="000C430A">
        <w:rPr>
          <w:rFonts w:ascii="Times New Roman" w:hAnsi="Times New Roman" w:cs="Times New Roman"/>
          <w:color w:val="000000" w:themeColor="text1"/>
          <w:sz w:val="28"/>
          <w:szCs w:val="28"/>
        </w:rPr>
        <w:t xml:space="preserve">, </w:t>
      </w:r>
      <w:proofErr w:type="spellStart"/>
      <w:r w:rsidRPr="000C430A">
        <w:rPr>
          <w:rFonts w:ascii="Times New Roman" w:hAnsi="Times New Roman" w:cs="Times New Roman"/>
          <w:color w:val="000000" w:themeColor="text1"/>
          <w:sz w:val="28"/>
          <w:szCs w:val="28"/>
        </w:rPr>
        <w:t>Каларский</w:t>
      </w:r>
      <w:proofErr w:type="spellEnd"/>
      <w:r w:rsidRPr="000C430A">
        <w:rPr>
          <w:rFonts w:ascii="Times New Roman" w:hAnsi="Times New Roman" w:cs="Times New Roman"/>
          <w:color w:val="000000" w:themeColor="text1"/>
          <w:sz w:val="28"/>
          <w:szCs w:val="28"/>
        </w:rPr>
        <w:t xml:space="preserve"> районы),  </w:t>
      </w:r>
      <w:r w:rsidR="00FC00C2" w:rsidRPr="000C430A">
        <w:rPr>
          <w:rFonts w:ascii="Times New Roman" w:hAnsi="Times New Roman" w:cs="Times New Roman"/>
          <w:color w:val="000000" w:themeColor="text1"/>
          <w:sz w:val="28"/>
          <w:szCs w:val="28"/>
        </w:rPr>
        <w:t xml:space="preserve">в которых  </w:t>
      </w:r>
      <w:r w:rsidRPr="000C430A">
        <w:rPr>
          <w:rFonts w:ascii="Times New Roman" w:hAnsi="Times New Roman" w:cs="Times New Roman"/>
          <w:color w:val="000000" w:themeColor="text1"/>
          <w:sz w:val="28"/>
          <w:szCs w:val="28"/>
        </w:rPr>
        <w:t>районный коэффициент и процентная надбавка за стаж работы должн</w:t>
      </w:r>
      <w:r w:rsidR="00FC00C2" w:rsidRPr="000C430A">
        <w:rPr>
          <w:rFonts w:ascii="Times New Roman" w:hAnsi="Times New Roman" w:cs="Times New Roman"/>
          <w:color w:val="000000" w:themeColor="text1"/>
          <w:sz w:val="28"/>
          <w:szCs w:val="28"/>
        </w:rPr>
        <w:t>ы</w:t>
      </w:r>
      <w:r w:rsidRPr="000C430A">
        <w:rPr>
          <w:rFonts w:ascii="Times New Roman" w:hAnsi="Times New Roman" w:cs="Times New Roman"/>
          <w:color w:val="000000" w:themeColor="text1"/>
          <w:sz w:val="28"/>
          <w:szCs w:val="28"/>
        </w:rPr>
        <w:t xml:space="preserve">  начисляться к заработной плате сверх установленного федеральным  законодательством минимального </w:t>
      </w:r>
      <w:proofErr w:type="gramStart"/>
      <w:r w:rsidRPr="000C430A">
        <w:rPr>
          <w:rFonts w:ascii="Times New Roman" w:hAnsi="Times New Roman" w:cs="Times New Roman"/>
          <w:color w:val="000000" w:themeColor="text1"/>
          <w:sz w:val="28"/>
          <w:szCs w:val="28"/>
        </w:rPr>
        <w:t>размера оплаты труда</w:t>
      </w:r>
      <w:proofErr w:type="gramEnd"/>
      <w:r w:rsidRPr="000C430A">
        <w:rPr>
          <w:rFonts w:ascii="Times New Roman" w:hAnsi="Times New Roman" w:cs="Times New Roman"/>
          <w:color w:val="000000" w:themeColor="text1"/>
          <w:sz w:val="28"/>
          <w:szCs w:val="28"/>
        </w:rPr>
        <w:t>. В остальных районах Забайкальского края,   если уровень   заработной платы работника, полностью отработавшего норму рабочего времени  с учетом оклада,  начислений  районного коэффициента и  процентной надбавки  за непрерывный стаж работы в районах с неблагоприятными условиями, был не ниже МРОТ,  требования  истцов  судами оставлялись  без удовлетворения.</w:t>
      </w:r>
    </w:p>
    <w:p w:rsidR="00EF703C" w:rsidRPr="000C430A" w:rsidRDefault="00EF703C" w:rsidP="000C430A">
      <w:pPr>
        <w:spacing w:after="0" w:line="240" w:lineRule="auto"/>
        <w:ind w:firstLine="709"/>
        <w:jc w:val="both"/>
        <w:rPr>
          <w:rFonts w:ascii="Times New Roman" w:hAnsi="Times New Roman" w:cs="Times New Roman"/>
          <w:color w:val="000000" w:themeColor="text1"/>
          <w:sz w:val="28"/>
          <w:szCs w:val="28"/>
        </w:rPr>
      </w:pPr>
      <w:r w:rsidRPr="000C430A">
        <w:rPr>
          <w:rFonts w:ascii="Times New Roman" w:hAnsi="Times New Roman" w:cs="Times New Roman"/>
          <w:color w:val="000000" w:themeColor="text1"/>
          <w:sz w:val="28"/>
          <w:szCs w:val="28"/>
        </w:rPr>
        <w:t xml:space="preserve">Кроме этого, суды края активно пересматривали  вступившие в законную силу судебные постановления  по искам об  удовлетворении требований работников о взыскании заработной платы в размере  не ниже МРОТ с учетом начислений  на него районного коэффициента и процентной </w:t>
      </w:r>
      <w:r w:rsidRPr="000C430A">
        <w:rPr>
          <w:rFonts w:ascii="Times New Roman" w:hAnsi="Times New Roman" w:cs="Times New Roman"/>
          <w:color w:val="000000" w:themeColor="text1"/>
          <w:sz w:val="28"/>
          <w:szCs w:val="28"/>
        </w:rPr>
        <w:lastRenderedPageBreak/>
        <w:t xml:space="preserve">надбавки  за непрерывный стаж работы. Ранее принятые по делу решения суд отменял и постановлял новые – об отказе в удовлетворении заявленных требований. </w:t>
      </w:r>
    </w:p>
    <w:p w:rsidR="00EF703C" w:rsidRPr="000C430A" w:rsidRDefault="00EF703C" w:rsidP="000C430A">
      <w:pPr>
        <w:spacing w:after="0" w:line="240" w:lineRule="auto"/>
        <w:ind w:firstLine="709"/>
        <w:jc w:val="both"/>
        <w:rPr>
          <w:rFonts w:ascii="Times New Roman" w:hAnsi="Times New Roman" w:cs="Times New Roman"/>
          <w:color w:val="000000" w:themeColor="text1"/>
          <w:sz w:val="28"/>
          <w:szCs w:val="28"/>
        </w:rPr>
      </w:pPr>
      <w:r w:rsidRPr="000C430A">
        <w:rPr>
          <w:rFonts w:ascii="Times New Roman" w:hAnsi="Times New Roman" w:cs="Times New Roman"/>
          <w:color w:val="000000" w:themeColor="text1"/>
          <w:sz w:val="28"/>
          <w:szCs w:val="28"/>
        </w:rPr>
        <w:t>Такая судебная практика вызвала широкий общественный резонанс, повлекла массовые обращения работников к Уполномоченному, в профсоюзные  органы и прокуратуру. Уполномоченный</w:t>
      </w:r>
      <w:r w:rsidR="00427D3A" w:rsidRPr="000C430A">
        <w:rPr>
          <w:rFonts w:ascii="Times New Roman" w:hAnsi="Times New Roman" w:cs="Times New Roman"/>
          <w:color w:val="000000" w:themeColor="text1"/>
          <w:sz w:val="28"/>
          <w:szCs w:val="28"/>
        </w:rPr>
        <w:t>,</w:t>
      </w:r>
      <w:r w:rsidRPr="000C430A">
        <w:rPr>
          <w:rFonts w:ascii="Times New Roman" w:hAnsi="Times New Roman" w:cs="Times New Roman"/>
          <w:color w:val="000000" w:themeColor="text1"/>
          <w:sz w:val="28"/>
          <w:szCs w:val="28"/>
        </w:rPr>
        <w:t xml:space="preserve"> посчитав</w:t>
      </w:r>
      <w:r w:rsidR="00427D3A" w:rsidRPr="000C430A">
        <w:rPr>
          <w:rFonts w:ascii="Times New Roman" w:hAnsi="Times New Roman" w:cs="Times New Roman"/>
          <w:color w:val="000000" w:themeColor="text1"/>
          <w:sz w:val="28"/>
          <w:szCs w:val="28"/>
        </w:rPr>
        <w:t>,</w:t>
      </w:r>
      <w:r w:rsidRPr="000C430A">
        <w:rPr>
          <w:rFonts w:ascii="Times New Roman" w:hAnsi="Times New Roman" w:cs="Times New Roman"/>
          <w:color w:val="000000" w:themeColor="text1"/>
          <w:sz w:val="28"/>
          <w:szCs w:val="28"/>
        </w:rPr>
        <w:t xml:space="preserve"> что такая правоприменительная практика незаконна, вынужден был обратиться  к федеральному Уполномоченному, а тот  – в Верховный Суд РФ. </w:t>
      </w:r>
      <w:r w:rsidR="00427D3A" w:rsidRPr="000C430A">
        <w:rPr>
          <w:rFonts w:ascii="Times New Roman" w:hAnsi="Times New Roman" w:cs="Times New Roman"/>
          <w:color w:val="000000" w:themeColor="text1"/>
          <w:sz w:val="28"/>
          <w:szCs w:val="28"/>
        </w:rPr>
        <w:t xml:space="preserve"> </w:t>
      </w:r>
      <w:r w:rsidRPr="000C430A">
        <w:rPr>
          <w:rFonts w:ascii="Times New Roman" w:hAnsi="Times New Roman" w:cs="Times New Roman"/>
          <w:color w:val="000000" w:themeColor="text1"/>
          <w:sz w:val="28"/>
          <w:szCs w:val="28"/>
        </w:rPr>
        <w:t>Аналогичная ситуация сложилась и в других регионах РФ и повлекла за собой обращения граждан  в Конституционный Суд РФ. Правовая позиция федерального Уполномоченного была подтверждена Конституционным Судом РФ, поставившим точку в затянувшихся спорах.</w:t>
      </w:r>
    </w:p>
    <w:p w:rsidR="00EF703C" w:rsidRPr="000C430A" w:rsidRDefault="00EF703C" w:rsidP="000C430A">
      <w:pPr>
        <w:pStyle w:val="a5"/>
        <w:ind w:firstLine="709"/>
        <w:jc w:val="both"/>
        <w:rPr>
          <w:color w:val="000000" w:themeColor="text1"/>
          <w:sz w:val="28"/>
          <w:szCs w:val="28"/>
        </w:rPr>
      </w:pPr>
      <w:proofErr w:type="gramStart"/>
      <w:r w:rsidRPr="000C430A">
        <w:rPr>
          <w:color w:val="000000" w:themeColor="text1"/>
          <w:sz w:val="28"/>
          <w:szCs w:val="28"/>
        </w:rPr>
        <w:t>Конституционный</w:t>
      </w:r>
      <w:r w:rsidR="00427D3A" w:rsidRPr="000C430A">
        <w:rPr>
          <w:color w:val="000000" w:themeColor="text1"/>
          <w:sz w:val="28"/>
          <w:szCs w:val="28"/>
        </w:rPr>
        <w:t xml:space="preserve"> </w:t>
      </w:r>
      <w:r w:rsidRPr="000C430A">
        <w:rPr>
          <w:color w:val="000000" w:themeColor="text1"/>
          <w:sz w:val="28"/>
          <w:szCs w:val="28"/>
        </w:rPr>
        <w:t xml:space="preserve"> Суд РФ признал недопустимость придания обратной силы тол</w:t>
      </w:r>
      <w:r w:rsidR="00427D3A" w:rsidRPr="000C430A">
        <w:rPr>
          <w:color w:val="000000" w:themeColor="text1"/>
          <w:sz w:val="28"/>
          <w:szCs w:val="28"/>
        </w:rPr>
        <w:t>кованию правовых норм, ухудшающих</w:t>
      </w:r>
      <w:r w:rsidRPr="000C430A">
        <w:rPr>
          <w:color w:val="000000" w:themeColor="text1"/>
          <w:sz w:val="28"/>
          <w:szCs w:val="28"/>
        </w:rPr>
        <w:t xml:space="preserve"> положение граждан в их правоотношениях с органами государственной власти, органами местного самоуправления или организациями, наделенными отдельными государственными или иными публичными полномочиями (их должностными лицами), по сравнению с тем, как оно было определено в пересматриваемом судебном постановлении, а также разъяснено, что положения статьи 129, частей 1 и 3 статьи</w:t>
      </w:r>
      <w:proofErr w:type="gramEnd"/>
      <w:r w:rsidRPr="000C430A">
        <w:rPr>
          <w:color w:val="000000" w:themeColor="text1"/>
          <w:sz w:val="28"/>
          <w:szCs w:val="28"/>
        </w:rPr>
        <w:t xml:space="preserve"> 133, частей 1-4  и 11 статьи 133 ТК РФ не предполагают включения в состав </w:t>
      </w:r>
      <w:r w:rsidR="00427D3A" w:rsidRPr="000C430A">
        <w:rPr>
          <w:color w:val="000000" w:themeColor="text1"/>
          <w:sz w:val="28"/>
          <w:szCs w:val="28"/>
        </w:rPr>
        <w:t>МРОТ</w:t>
      </w:r>
      <w:r w:rsidRPr="000C430A">
        <w:rPr>
          <w:color w:val="000000" w:themeColor="text1"/>
          <w:sz w:val="28"/>
          <w:szCs w:val="28"/>
        </w:rPr>
        <w:t xml:space="preserve"> районных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 </w:t>
      </w:r>
    </w:p>
    <w:p w:rsidR="00EF703C" w:rsidRPr="000C430A" w:rsidRDefault="00EF703C" w:rsidP="000C430A">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0C430A">
        <w:rPr>
          <w:rFonts w:ascii="Times New Roman" w:hAnsi="Times New Roman" w:cs="Times New Roman"/>
          <w:color w:val="000000" w:themeColor="text1"/>
          <w:sz w:val="28"/>
          <w:szCs w:val="28"/>
        </w:rPr>
        <w:t>Вместе с тем, помимо обращения в суд, работник</w:t>
      </w:r>
      <w:r w:rsidR="00132415" w:rsidRPr="000C430A">
        <w:rPr>
          <w:rFonts w:ascii="Times New Roman" w:hAnsi="Times New Roman" w:cs="Times New Roman"/>
          <w:color w:val="000000" w:themeColor="text1"/>
          <w:sz w:val="28"/>
          <w:szCs w:val="28"/>
        </w:rPr>
        <w:t>и</w:t>
      </w:r>
      <w:r w:rsidRPr="000C430A">
        <w:rPr>
          <w:rFonts w:ascii="Times New Roman" w:hAnsi="Times New Roman" w:cs="Times New Roman"/>
          <w:color w:val="000000" w:themeColor="text1"/>
          <w:sz w:val="28"/>
          <w:szCs w:val="28"/>
        </w:rPr>
        <w:t xml:space="preserve"> для решения трудовых споров могут использовать возможности комиссий по трудовым спорам</w:t>
      </w:r>
      <w:r w:rsidR="00132415" w:rsidRPr="000C430A">
        <w:rPr>
          <w:rFonts w:ascii="Times New Roman" w:hAnsi="Times New Roman" w:cs="Times New Roman"/>
          <w:color w:val="000000" w:themeColor="text1"/>
          <w:sz w:val="28"/>
          <w:szCs w:val="28"/>
        </w:rPr>
        <w:t>,</w:t>
      </w:r>
      <w:r w:rsidRPr="000C430A">
        <w:rPr>
          <w:rFonts w:ascii="Times New Roman" w:hAnsi="Times New Roman" w:cs="Times New Roman"/>
          <w:color w:val="000000" w:themeColor="text1"/>
          <w:sz w:val="28"/>
          <w:szCs w:val="28"/>
        </w:rPr>
        <w:t xml:space="preserve"> создаваемых на предприятиях, решения котор</w:t>
      </w:r>
      <w:r w:rsidR="00132415" w:rsidRPr="000C430A">
        <w:rPr>
          <w:rFonts w:ascii="Times New Roman" w:hAnsi="Times New Roman" w:cs="Times New Roman"/>
          <w:color w:val="000000" w:themeColor="text1"/>
          <w:sz w:val="28"/>
          <w:szCs w:val="28"/>
        </w:rPr>
        <w:t>ых</w:t>
      </w:r>
      <w:r w:rsidRPr="000C430A">
        <w:rPr>
          <w:rFonts w:ascii="Times New Roman" w:hAnsi="Times New Roman" w:cs="Times New Roman"/>
          <w:color w:val="000000" w:themeColor="text1"/>
          <w:sz w:val="28"/>
          <w:szCs w:val="28"/>
        </w:rPr>
        <w:t xml:space="preserve">  оформленные в виде удостоверения, </w:t>
      </w:r>
      <w:r w:rsidRPr="000C430A">
        <w:rPr>
          <w:rFonts w:ascii="Times New Roman" w:eastAsia="Times New Roman" w:hAnsi="Times New Roman" w:cs="Times New Roman"/>
          <w:color w:val="000000" w:themeColor="text1"/>
          <w:sz w:val="28"/>
          <w:szCs w:val="28"/>
        </w:rPr>
        <w:t>согласно подпункту 4 пункта 1 статьи 7 Федерального закона от 21 июля 1997 года № 119-ФЗ «Об исполнительном производстве» относятся к исполнительным документам и могут быть предъявлены непосредственно в банк либо судебному приставу</w:t>
      </w:r>
      <w:proofErr w:type="gramEnd"/>
      <w:r w:rsidRPr="000C430A">
        <w:rPr>
          <w:rFonts w:ascii="Times New Roman" w:eastAsia="Times New Roman" w:hAnsi="Times New Roman" w:cs="Times New Roman"/>
          <w:color w:val="000000" w:themeColor="text1"/>
          <w:sz w:val="28"/>
          <w:szCs w:val="28"/>
        </w:rPr>
        <w:t xml:space="preserve"> исполнителю для исполнения в принудительном порядке. </w:t>
      </w:r>
    </w:p>
    <w:p w:rsidR="00EF703C" w:rsidRPr="000C430A" w:rsidRDefault="00EF703C" w:rsidP="000C430A">
      <w:pPr>
        <w:pStyle w:val="22"/>
        <w:shd w:val="clear" w:color="auto" w:fill="auto"/>
        <w:spacing w:before="0" w:line="240" w:lineRule="auto"/>
        <w:ind w:firstLine="709"/>
        <w:rPr>
          <w:color w:val="000000" w:themeColor="text1"/>
        </w:rPr>
      </w:pPr>
      <w:r w:rsidRPr="000C430A">
        <w:rPr>
          <w:color w:val="000000" w:themeColor="text1"/>
        </w:rPr>
        <w:t>Органом, уполномоченным в крае на осуществление федерального государственного надзора за соблюдением трудового законодательства,  является  Государственная инспекция труда в Забайкальском крае (далее – инспекция труда)</w:t>
      </w:r>
      <w:r w:rsidRPr="000C430A">
        <w:rPr>
          <w:rStyle w:val="10"/>
          <w:b w:val="0"/>
          <w:color w:val="000000" w:themeColor="text1"/>
          <w:sz w:val="28"/>
          <w:szCs w:val="28"/>
        </w:rPr>
        <w:t>,  которой в</w:t>
      </w:r>
      <w:r w:rsidRPr="000C430A">
        <w:rPr>
          <w:color w:val="000000" w:themeColor="text1"/>
        </w:rPr>
        <w:t xml:space="preserve"> 28 хозяйствующих субъектах выявлены случаи выплаты заработной платы ниже МРОТ 61 работнику.</w:t>
      </w:r>
    </w:p>
    <w:p w:rsidR="00EF703C" w:rsidRPr="000C430A" w:rsidRDefault="00EF703C" w:rsidP="000C430A">
      <w:pPr>
        <w:pStyle w:val="22"/>
        <w:shd w:val="clear" w:color="auto" w:fill="auto"/>
        <w:spacing w:before="0" w:line="240" w:lineRule="auto"/>
        <w:ind w:firstLine="709"/>
        <w:rPr>
          <w:color w:val="000000" w:themeColor="text1"/>
        </w:rPr>
      </w:pPr>
      <w:r w:rsidRPr="000C430A">
        <w:rPr>
          <w:color w:val="000000" w:themeColor="text1"/>
        </w:rPr>
        <w:t xml:space="preserve">С 1 января 2014 года после вступления в силу Федерального закона от 28 декабря 2013 года № 426-ФЗ «О специальной оценке условий труда» стала внедряться специальная оценка условий труда на рабочих местах. Инспекцией труда при проведении проверок выявлено значительное количество </w:t>
      </w:r>
      <w:proofErr w:type="gramStart"/>
      <w:r w:rsidRPr="000C430A">
        <w:rPr>
          <w:color w:val="000000" w:themeColor="text1"/>
        </w:rPr>
        <w:t>нарушений процедуры проведения специальной оценки условий труда</w:t>
      </w:r>
      <w:proofErr w:type="gramEnd"/>
      <w:r w:rsidRPr="000C430A">
        <w:rPr>
          <w:color w:val="000000" w:themeColor="text1"/>
        </w:rPr>
        <w:t xml:space="preserve">. На ряде предприятий в сфере строительства, обрабатывающего производства, транспорта и сельского хозяйства неудовлетворительно </w:t>
      </w:r>
      <w:r w:rsidRPr="000C430A">
        <w:rPr>
          <w:color w:val="000000" w:themeColor="text1"/>
        </w:rPr>
        <w:lastRenderedPageBreak/>
        <w:t xml:space="preserve">обеспечиваются нормы охраны труда. Всего за 2018 год произошло 35 несчастных случаев с тяжелым исходом, в результате которых погибло 10 </w:t>
      </w:r>
      <w:r w:rsidR="002321C8" w:rsidRPr="000C430A">
        <w:rPr>
          <w:color w:val="000000" w:themeColor="text1"/>
        </w:rPr>
        <w:t>человек</w:t>
      </w:r>
      <w:r w:rsidRPr="000C430A">
        <w:rPr>
          <w:color w:val="000000" w:themeColor="text1"/>
        </w:rPr>
        <w:t xml:space="preserve">. </w:t>
      </w:r>
    </w:p>
    <w:p w:rsidR="00EF703C" w:rsidRPr="000C430A" w:rsidRDefault="00EF703C" w:rsidP="000C430A">
      <w:pPr>
        <w:pStyle w:val="22"/>
        <w:shd w:val="clear" w:color="auto" w:fill="auto"/>
        <w:spacing w:before="0" w:line="240" w:lineRule="auto"/>
        <w:ind w:firstLine="709"/>
        <w:rPr>
          <w:color w:val="000000" w:themeColor="text1"/>
        </w:rPr>
      </w:pPr>
      <w:r w:rsidRPr="000C430A">
        <w:rPr>
          <w:color w:val="000000" w:themeColor="text1"/>
        </w:rPr>
        <w:t>Из общего количества несчастных случаев с тяжелыми последствиями, большинство вызваны типичными причинами организационного характера и, так называемым, «человеческим фактором», включая неудовлетворительную организацию производства работ, нарушения правил дорожного движения, недостатки в обучении работников охране труда, нарушения трудовой дисциплины.</w:t>
      </w:r>
    </w:p>
    <w:p w:rsidR="00EF703C" w:rsidRPr="000C430A" w:rsidRDefault="00EF703C" w:rsidP="000C430A">
      <w:pPr>
        <w:pStyle w:val="22"/>
        <w:shd w:val="clear" w:color="auto" w:fill="auto"/>
        <w:tabs>
          <w:tab w:val="left" w:pos="851"/>
        </w:tabs>
        <w:spacing w:before="0" w:line="240" w:lineRule="auto"/>
        <w:ind w:firstLine="709"/>
        <w:rPr>
          <w:color w:val="000000" w:themeColor="text1"/>
        </w:rPr>
      </w:pPr>
      <w:r w:rsidRPr="000C430A">
        <w:rPr>
          <w:color w:val="000000" w:themeColor="text1"/>
        </w:rPr>
        <w:t>По итогам расследований несчастных случаев и проведенных по факту несчастных случаев проверок, виновные лица привлечены к административной ответственности в виде административного штрафа, а материалы расследований направлены в органы следствия для рассмотрения вопроса о возбуждении уголовных  дел.</w:t>
      </w:r>
    </w:p>
    <w:p w:rsidR="00EF703C" w:rsidRPr="000C430A" w:rsidRDefault="00EF703C" w:rsidP="000C430A">
      <w:pPr>
        <w:pStyle w:val="ConsPlusNormal"/>
        <w:ind w:firstLine="709"/>
        <w:jc w:val="both"/>
        <w:rPr>
          <w:rFonts w:ascii="Times New Roman" w:hAnsi="Times New Roman" w:cs="Times New Roman"/>
          <w:color w:val="000000" w:themeColor="text1"/>
          <w:sz w:val="28"/>
          <w:szCs w:val="28"/>
        </w:rPr>
      </w:pPr>
      <w:r w:rsidRPr="000C430A">
        <w:rPr>
          <w:rFonts w:ascii="Times New Roman" w:hAnsi="Times New Roman" w:cs="Times New Roman"/>
          <w:iCs/>
          <w:color w:val="000000" w:themeColor="text1"/>
          <w:sz w:val="28"/>
          <w:szCs w:val="28"/>
        </w:rPr>
        <w:t>Одним из важнейших элементов гражданского общества являются профсоюзы, которые, выражая</w:t>
      </w:r>
      <w:r w:rsidRPr="000C430A">
        <w:rPr>
          <w:rFonts w:ascii="Times New Roman" w:hAnsi="Times New Roman" w:cs="Times New Roman"/>
          <w:color w:val="000000" w:themeColor="text1"/>
          <w:sz w:val="28"/>
          <w:szCs w:val="28"/>
        </w:rPr>
        <w:t xml:space="preserve"> интересы наемных работников, обладая достаточно стройной и разветвленной организационной структурой, финансовой базой, </w:t>
      </w:r>
      <w:r w:rsidRPr="000C430A">
        <w:rPr>
          <w:rFonts w:ascii="Times New Roman" w:hAnsi="Times New Roman" w:cs="Times New Roman"/>
          <w:iCs/>
          <w:color w:val="000000" w:themeColor="text1"/>
          <w:sz w:val="28"/>
          <w:szCs w:val="28"/>
        </w:rPr>
        <w:t>остаются самой массовой общественной организацией.    В части 1 статьи 30 Конституции Российской Федерации профсоюзы особо выделены среди иных общественных объединений: «</w:t>
      </w:r>
      <w:r w:rsidRPr="000C430A">
        <w:rPr>
          <w:rFonts w:ascii="Times New Roman" w:hAnsi="Times New Roman" w:cs="Times New Roman"/>
          <w:color w:val="000000" w:themeColor="text1"/>
          <w:sz w:val="28"/>
          <w:szCs w:val="28"/>
        </w:rPr>
        <w:t>Каждый имеет право на объединение, включая право создавать профессиональные союзы для защиты своих интересов».</w:t>
      </w:r>
    </w:p>
    <w:p w:rsidR="00EF703C" w:rsidRPr="000C430A" w:rsidRDefault="00EF703C" w:rsidP="000C430A">
      <w:pPr>
        <w:pStyle w:val="ConsPlusNormal"/>
        <w:ind w:firstLine="709"/>
        <w:jc w:val="both"/>
        <w:rPr>
          <w:rFonts w:ascii="Times New Roman" w:hAnsi="Times New Roman" w:cs="Times New Roman"/>
          <w:color w:val="000000" w:themeColor="text1"/>
          <w:sz w:val="28"/>
          <w:szCs w:val="28"/>
        </w:rPr>
      </w:pPr>
      <w:r w:rsidRPr="000C430A">
        <w:rPr>
          <w:rFonts w:ascii="Times New Roman" w:hAnsi="Times New Roman" w:cs="Times New Roman"/>
          <w:color w:val="000000" w:themeColor="text1"/>
          <w:sz w:val="28"/>
          <w:szCs w:val="28"/>
        </w:rPr>
        <w:t>Уполномоченный активно взаимодействует с Забайкальским краевым союзом организаций профсоюзов. Подписано соглашение о сотрудничестве,  хорошо зарекомендовала себя практика совместного проведения мероприятий по вопросам защиты прав граждан, совместных при</w:t>
      </w:r>
      <w:r w:rsidR="00357B54" w:rsidRPr="000C430A">
        <w:rPr>
          <w:rFonts w:ascii="Times New Roman" w:hAnsi="Times New Roman" w:cs="Times New Roman"/>
          <w:color w:val="000000" w:themeColor="text1"/>
          <w:sz w:val="28"/>
          <w:szCs w:val="28"/>
        </w:rPr>
        <w:t>е</w:t>
      </w:r>
      <w:r w:rsidRPr="000C430A">
        <w:rPr>
          <w:rFonts w:ascii="Times New Roman" w:hAnsi="Times New Roman" w:cs="Times New Roman"/>
          <w:color w:val="000000" w:themeColor="text1"/>
          <w:sz w:val="28"/>
          <w:szCs w:val="28"/>
        </w:rPr>
        <w:t xml:space="preserve">мов граждан, участия в пропаганде вопросов права в сфере трудовых отношений. </w:t>
      </w:r>
    </w:p>
    <w:p w:rsidR="00EF703C" w:rsidRPr="000C430A" w:rsidRDefault="00EF703C" w:rsidP="000C430A">
      <w:pPr>
        <w:pStyle w:val="ConsPlusNormal"/>
        <w:ind w:firstLine="709"/>
        <w:jc w:val="both"/>
        <w:rPr>
          <w:rFonts w:ascii="Times New Roman" w:hAnsi="Times New Roman" w:cs="Times New Roman"/>
          <w:color w:val="000000" w:themeColor="text1"/>
          <w:sz w:val="28"/>
          <w:szCs w:val="28"/>
        </w:rPr>
      </w:pPr>
      <w:r w:rsidRPr="000C430A">
        <w:rPr>
          <w:rFonts w:ascii="Times New Roman" w:hAnsi="Times New Roman" w:cs="Times New Roman"/>
          <w:color w:val="000000" w:themeColor="text1"/>
          <w:sz w:val="28"/>
          <w:szCs w:val="28"/>
        </w:rPr>
        <w:t xml:space="preserve">Между тем, работники ряда организаций, боясь потерять рабочее место, порой отказываются вступать в профсоюз, не веря в реальность отстаивания своих трудовых прав и гарантий, однако практика показывает, что в тех организациях, где созданы профсоюзы, можно с определенной долей уверенности говорить о соблюдении основных трудовых прав работников. Это становится возможным во многом благодаря общественному контролю со стороны профсоюзных организаций за соблюдением работодателями трудового законодательства, в том числе осуществляемому в виде проведения регулярных проверок штатными и внештатными правовыми профсоюзными инспекторами труда. </w:t>
      </w:r>
    </w:p>
    <w:p w:rsidR="00EF703C" w:rsidRPr="000C430A" w:rsidRDefault="00EF703C" w:rsidP="000C430A">
      <w:pPr>
        <w:pStyle w:val="a5"/>
        <w:ind w:firstLine="709"/>
        <w:jc w:val="both"/>
        <w:rPr>
          <w:rFonts w:eastAsia="Calibri"/>
          <w:color w:val="000000" w:themeColor="text1"/>
          <w:sz w:val="28"/>
          <w:szCs w:val="28"/>
        </w:rPr>
      </w:pPr>
      <w:r w:rsidRPr="000C430A">
        <w:rPr>
          <w:color w:val="000000" w:themeColor="text1"/>
          <w:sz w:val="28"/>
          <w:szCs w:val="28"/>
        </w:rPr>
        <w:t xml:space="preserve">Так, по отчетным данным правовой инспекции труда Федерации профсоюзов Забайкалья, только за период с 2015 по 2017 год профсоюзными правовыми инспекторами труда </w:t>
      </w:r>
      <w:r w:rsidRPr="000C430A">
        <w:rPr>
          <w:rFonts w:eastAsia="Calibri"/>
          <w:bCs/>
          <w:color w:val="000000" w:themeColor="text1"/>
          <w:sz w:val="28"/>
          <w:szCs w:val="28"/>
        </w:rPr>
        <w:t>было проведено около четырех тысяч проверок работодателей</w:t>
      </w:r>
      <w:r w:rsidRPr="000C430A">
        <w:rPr>
          <w:color w:val="000000" w:themeColor="text1"/>
          <w:sz w:val="28"/>
          <w:szCs w:val="28"/>
        </w:rPr>
        <w:t>,</w:t>
      </w:r>
      <w:r w:rsidRPr="000C430A">
        <w:rPr>
          <w:rFonts w:eastAsia="Calibri"/>
          <w:bCs/>
          <w:color w:val="000000" w:themeColor="text1"/>
          <w:sz w:val="28"/>
          <w:szCs w:val="28"/>
        </w:rPr>
        <w:t xml:space="preserve"> в</w:t>
      </w:r>
      <w:r w:rsidRPr="000C430A">
        <w:rPr>
          <w:rFonts w:eastAsia="Calibri"/>
          <w:color w:val="000000" w:themeColor="text1"/>
          <w:sz w:val="28"/>
          <w:szCs w:val="28"/>
        </w:rPr>
        <w:t xml:space="preserve"> результате которых было выявлено около трех тысяч нарушений, большая часть которых была устранена. Общая экономическая эффективность от правозащитной работы забайкальских профсоюзов за указанный период составила более 180 миллионов рублей.</w:t>
      </w:r>
    </w:p>
    <w:p w:rsidR="00EF703C" w:rsidRPr="000C430A" w:rsidRDefault="00EF703C" w:rsidP="000C430A">
      <w:pPr>
        <w:spacing w:after="0" w:line="240" w:lineRule="auto"/>
        <w:ind w:firstLine="709"/>
        <w:jc w:val="both"/>
        <w:rPr>
          <w:rFonts w:ascii="Times New Roman" w:hAnsi="Times New Roman" w:cs="Times New Roman"/>
          <w:color w:val="000000" w:themeColor="text1"/>
          <w:sz w:val="28"/>
          <w:szCs w:val="28"/>
        </w:rPr>
      </w:pPr>
      <w:r w:rsidRPr="000C430A">
        <w:rPr>
          <w:rStyle w:val="ac"/>
          <w:rFonts w:ascii="Times New Roman" w:hAnsi="Times New Roman" w:cs="Times New Roman"/>
          <w:i w:val="0"/>
          <w:color w:val="000000" w:themeColor="text1"/>
          <w:sz w:val="28"/>
          <w:szCs w:val="28"/>
        </w:rPr>
        <w:lastRenderedPageBreak/>
        <w:t>Отдельного внимания заслуживает</w:t>
      </w:r>
      <w:r w:rsidRPr="000C430A">
        <w:rPr>
          <w:rStyle w:val="ac"/>
          <w:rFonts w:ascii="Times New Roman" w:hAnsi="Times New Roman" w:cs="Times New Roman"/>
          <w:color w:val="000000" w:themeColor="text1"/>
          <w:sz w:val="28"/>
          <w:szCs w:val="28"/>
        </w:rPr>
        <w:t xml:space="preserve"> </w:t>
      </w:r>
      <w:r w:rsidRPr="000C430A">
        <w:rPr>
          <w:rFonts w:ascii="Times New Roman" w:hAnsi="Times New Roman" w:cs="Times New Roman"/>
          <w:color w:val="000000" w:themeColor="text1"/>
          <w:sz w:val="28"/>
          <w:szCs w:val="28"/>
        </w:rPr>
        <w:t xml:space="preserve">проблема соблюдения трудовых прав работников в организациях малого и среднего бизнеса, строительства, жилищно-коммунального хозяйства, автомобильного транспорта. На этих предприятиях профсоюзные организации, как правило, отсутствуют ввиду чрезмерной пассивности работников, в результате чего они зачастую остаются один на один со своим работодателем, без какой-либо поддержки и </w:t>
      </w:r>
      <w:proofErr w:type="gramStart"/>
      <w:r w:rsidRPr="000C430A">
        <w:rPr>
          <w:rFonts w:ascii="Times New Roman" w:hAnsi="Times New Roman" w:cs="Times New Roman"/>
          <w:color w:val="000000" w:themeColor="text1"/>
          <w:sz w:val="28"/>
          <w:szCs w:val="28"/>
        </w:rPr>
        <w:t>защиты</w:t>
      </w:r>
      <w:proofErr w:type="gramEnd"/>
      <w:r w:rsidRPr="000C430A">
        <w:rPr>
          <w:rFonts w:ascii="Times New Roman" w:hAnsi="Times New Roman" w:cs="Times New Roman"/>
          <w:color w:val="000000" w:themeColor="text1"/>
          <w:sz w:val="28"/>
          <w:szCs w:val="28"/>
        </w:rPr>
        <w:t xml:space="preserve"> трудовых прав. Трудовые договоры с работниками либо не заключаются, либо заключаются формально, зарплата начисляется по «серым» схемам, причем зачастую с молчаливого согласия, а порой и с одобрения самих работников. </w:t>
      </w:r>
    </w:p>
    <w:p w:rsidR="00EF703C" w:rsidRPr="000C430A" w:rsidRDefault="00EF703C" w:rsidP="000C430A">
      <w:pPr>
        <w:spacing w:after="0" w:line="240" w:lineRule="auto"/>
        <w:ind w:firstLine="709"/>
        <w:jc w:val="both"/>
        <w:rPr>
          <w:rFonts w:ascii="Times New Roman" w:hAnsi="Times New Roman" w:cs="Times New Roman"/>
          <w:color w:val="000000" w:themeColor="text1"/>
          <w:sz w:val="28"/>
          <w:szCs w:val="28"/>
        </w:rPr>
      </w:pPr>
      <w:r w:rsidRPr="000C430A">
        <w:rPr>
          <w:rFonts w:ascii="Times New Roman" w:hAnsi="Times New Roman" w:cs="Times New Roman"/>
          <w:color w:val="000000" w:themeColor="text1"/>
          <w:sz w:val="28"/>
          <w:szCs w:val="28"/>
        </w:rPr>
        <w:t xml:space="preserve">Государственная  политика в сфере обеспечения трудовых прав требует более пристального внимания со стороны контролирующих и надзорных органов, институтов гражданского общества, профсоюзных и правозащитных организаций. Особенно  это необходимо в решении вопросов своевременной и полной выплаты заработной платы, занятости населения, улучшения условий труда  и его безопасности. </w:t>
      </w:r>
    </w:p>
    <w:p w:rsidR="00EF703C" w:rsidRPr="000C430A" w:rsidRDefault="00ED330B" w:rsidP="000C430A">
      <w:pPr>
        <w:spacing w:after="0" w:line="240" w:lineRule="auto"/>
        <w:ind w:firstLine="709"/>
        <w:jc w:val="both"/>
        <w:rPr>
          <w:rFonts w:ascii="Times New Roman" w:hAnsi="Times New Roman" w:cs="Times New Roman"/>
          <w:color w:val="000000" w:themeColor="text1"/>
          <w:sz w:val="28"/>
          <w:szCs w:val="28"/>
        </w:rPr>
      </w:pPr>
      <w:proofErr w:type="gramStart"/>
      <w:r w:rsidRPr="000C430A">
        <w:rPr>
          <w:rFonts w:ascii="Times New Roman" w:hAnsi="Times New Roman" w:cs="Times New Roman"/>
          <w:color w:val="000000" w:themeColor="text1"/>
          <w:sz w:val="28"/>
          <w:szCs w:val="28"/>
        </w:rPr>
        <w:t>Н</w:t>
      </w:r>
      <w:r w:rsidR="00EF703C" w:rsidRPr="000C430A">
        <w:rPr>
          <w:rFonts w:ascii="Times New Roman" w:hAnsi="Times New Roman" w:cs="Times New Roman"/>
          <w:color w:val="000000" w:themeColor="text1"/>
          <w:sz w:val="28"/>
          <w:szCs w:val="28"/>
        </w:rPr>
        <w:t>еобходимо</w:t>
      </w:r>
      <w:r w:rsidR="00EF703C" w:rsidRPr="000C430A">
        <w:rPr>
          <w:rFonts w:ascii="Times New Roman" w:eastAsia="Times New Roman" w:hAnsi="Times New Roman" w:cs="Times New Roman"/>
          <w:color w:val="000000" w:themeColor="text1"/>
          <w:sz w:val="28"/>
          <w:szCs w:val="28"/>
        </w:rPr>
        <w:t xml:space="preserve"> разработать комплекс мероприятий, направленных на повышение уровня занятости населения в Забайкальском крае, сокращение уровня безработицы, повышение заинтересованности работодателей в обеспечении безопасных условий труда, недопущению задолженности по заработной плате перед работниками бюджетной сферы, обеспечить финансирование мероприятий по улучшению условий и охраны труда,  в связи с увеличением минимального размера оплаты труда с 1 января и 1 мая 2018 года принять меры</w:t>
      </w:r>
      <w:proofErr w:type="gramEnd"/>
      <w:r w:rsidR="00EF703C" w:rsidRPr="000C430A">
        <w:rPr>
          <w:rFonts w:ascii="Times New Roman" w:eastAsia="Times New Roman" w:hAnsi="Times New Roman" w:cs="Times New Roman"/>
          <w:color w:val="000000" w:themeColor="text1"/>
          <w:sz w:val="28"/>
          <w:szCs w:val="28"/>
        </w:rPr>
        <w:t xml:space="preserve"> </w:t>
      </w:r>
      <w:proofErr w:type="gramStart"/>
      <w:r w:rsidR="00EF703C" w:rsidRPr="000C430A">
        <w:rPr>
          <w:rFonts w:ascii="Times New Roman" w:eastAsia="Times New Roman" w:hAnsi="Times New Roman" w:cs="Times New Roman"/>
          <w:color w:val="000000" w:themeColor="text1"/>
          <w:sz w:val="28"/>
          <w:szCs w:val="28"/>
        </w:rPr>
        <w:t>по совершенствованию нормативно-правового регулирования в сфере оплаты труда с целью соблюдения требований статьи 132 ТК РФ, регламентирующей право работников на получение заработной платы, соответствующей квалификации работника, сложности, количества, качества и условий выполняемой работы,</w:t>
      </w:r>
      <w:r w:rsidR="00EF703C" w:rsidRPr="000C430A">
        <w:rPr>
          <w:rFonts w:ascii="Times New Roman" w:hAnsi="Times New Roman" w:cs="Times New Roman"/>
          <w:color w:val="000000" w:themeColor="text1"/>
          <w:sz w:val="28"/>
          <w:szCs w:val="28"/>
        </w:rPr>
        <w:t xml:space="preserve"> задействовать предусмотренные законодательством элементы социального партнерства (соглашения, коллективные договоры, комиссии по регулированию социально-трудовых отношений) для решения проблем соблюдения трудовых прав работников в организациях, в том числе права</w:t>
      </w:r>
      <w:proofErr w:type="gramEnd"/>
      <w:r w:rsidR="00EF703C" w:rsidRPr="000C430A">
        <w:rPr>
          <w:rFonts w:ascii="Times New Roman" w:hAnsi="Times New Roman" w:cs="Times New Roman"/>
          <w:color w:val="000000" w:themeColor="text1"/>
          <w:sz w:val="28"/>
          <w:szCs w:val="28"/>
        </w:rPr>
        <w:t xml:space="preserve"> на безопасные условия труда.</w:t>
      </w:r>
    </w:p>
    <w:p w:rsidR="00EF703C" w:rsidRPr="000C430A" w:rsidRDefault="00EF703C" w:rsidP="000C430A">
      <w:pPr>
        <w:pStyle w:val="a5"/>
        <w:jc w:val="both"/>
        <w:rPr>
          <w:color w:val="000000" w:themeColor="text1"/>
          <w:sz w:val="28"/>
          <w:szCs w:val="28"/>
        </w:rPr>
      </w:pPr>
      <w:r w:rsidRPr="000C430A">
        <w:rPr>
          <w:color w:val="000000" w:themeColor="text1"/>
          <w:sz w:val="28"/>
          <w:szCs w:val="28"/>
        </w:rPr>
        <w:tab/>
        <w:t xml:space="preserve"> </w:t>
      </w:r>
      <w:proofErr w:type="gramStart"/>
      <w:r w:rsidRPr="000C430A">
        <w:rPr>
          <w:color w:val="000000" w:themeColor="text1"/>
          <w:sz w:val="28"/>
          <w:szCs w:val="28"/>
        </w:rPr>
        <w:t>Считаем, что реализация данных рекомендаций, а также условий заключенного 1 августа 2018 года Трехстороннего соглашения между Правительством Забайкальского края, Забайкальским краевым союзом организаций профсоюзов и Союзом работодателей Забайкальского края на 2018</w:t>
      </w:r>
      <w:r w:rsidR="00527151" w:rsidRPr="000C430A">
        <w:rPr>
          <w:color w:val="000000" w:themeColor="text1"/>
          <w:sz w:val="28"/>
          <w:szCs w:val="28"/>
        </w:rPr>
        <w:t>-</w:t>
      </w:r>
      <w:r w:rsidRPr="000C430A">
        <w:rPr>
          <w:color w:val="000000" w:themeColor="text1"/>
          <w:sz w:val="28"/>
          <w:szCs w:val="28"/>
        </w:rPr>
        <w:t>2020 годы,  устанавливающ</w:t>
      </w:r>
      <w:r w:rsidR="00120F38" w:rsidRPr="000C430A">
        <w:rPr>
          <w:color w:val="000000" w:themeColor="text1"/>
          <w:sz w:val="28"/>
          <w:szCs w:val="28"/>
        </w:rPr>
        <w:t xml:space="preserve">его </w:t>
      </w:r>
      <w:r w:rsidRPr="000C430A">
        <w:rPr>
          <w:color w:val="000000" w:themeColor="text1"/>
          <w:sz w:val="28"/>
          <w:szCs w:val="28"/>
        </w:rPr>
        <w:t xml:space="preserve"> общие принципы регулирования социально-трудовых и</w:t>
      </w:r>
      <w:r w:rsidR="00120F38" w:rsidRPr="000C430A">
        <w:rPr>
          <w:color w:val="000000" w:themeColor="text1"/>
          <w:sz w:val="28"/>
          <w:szCs w:val="28"/>
        </w:rPr>
        <w:t>,</w:t>
      </w:r>
      <w:r w:rsidRPr="000C430A">
        <w:rPr>
          <w:color w:val="000000" w:themeColor="text1"/>
          <w:sz w:val="28"/>
          <w:szCs w:val="28"/>
        </w:rPr>
        <w:t xml:space="preserve"> связанных с ними экономических отношений</w:t>
      </w:r>
      <w:r w:rsidR="00120F38" w:rsidRPr="000C430A">
        <w:rPr>
          <w:color w:val="000000" w:themeColor="text1"/>
          <w:sz w:val="28"/>
          <w:szCs w:val="28"/>
        </w:rPr>
        <w:t>,</w:t>
      </w:r>
      <w:r w:rsidRPr="000C430A">
        <w:rPr>
          <w:color w:val="000000" w:themeColor="text1"/>
          <w:sz w:val="28"/>
          <w:szCs w:val="28"/>
        </w:rPr>
        <w:t xml:space="preserve"> на региональном уровне и совместных действия</w:t>
      </w:r>
      <w:r w:rsidR="00120F38" w:rsidRPr="000C430A">
        <w:rPr>
          <w:color w:val="000000" w:themeColor="text1"/>
          <w:sz w:val="28"/>
          <w:szCs w:val="28"/>
        </w:rPr>
        <w:t xml:space="preserve">х </w:t>
      </w:r>
      <w:r w:rsidRPr="000C430A">
        <w:rPr>
          <w:color w:val="000000" w:themeColor="text1"/>
          <w:sz w:val="28"/>
          <w:szCs w:val="28"/>
        </w:rPr>
        <w:t xml:space="preserve"> по их реализации будет способствовать защите прав граждан на труд.</w:t>
      </w:r>
      <w:proofErr w:type="gramEnd"/>
    </w:p>
    <w:p w:rsidR="00EF703C" w:rsidRPr="000C430A" w:rsidRDefault="00EF703C" w:rsidP="000C430A">
      <w:pPr>
        <w:pStyle w:val="a5"/>
        <w:jc w:val="both"/>
        <w:rPr>
          <w:iCs/>
          <w:color w:val="000000" w:themeColor="text1"/>
          <w:sz w:val="28"/>
          <w:szCs w:val="28"/>
        </w:rPr>
      </w:pPr>
      <w:r w:rsidRPr="000C430A">
        <w:rPr>
          <w:color w:val="000000" w:themeColor="text1"/>
          <w:sz w:val="28"/>
          <w:szCs w:val="28"/>
        </w:rPr>
        <w:tab/>
      </w:r>
      <w:proofErr w:type="gramStart"/>
      <w:r w:rsidRPr="000C430A">
        <w:rPr>
          <w:color w:val="000000" w:themeColor="text1"/>
          <w:sz w:val="28"/>
          <w:szCs w:val="28"/>
        </w:rPr>
        <w:t>Уполномоченный полагает, что после уравнивания прожиточного минимума и МРОТ неизбежно должна изменит</w:t>
      </w:r>
      <w:r w:rsidR="00120F38" w:rsidRPr="000C430A">
        <w:rPr>
          <w:color w:val="000000" w:themeColor="text1"/>
          <w:sz w:val="28"/>
          <w:szCs w:val="28"/>
        </w:rPr>
        <w:t>ь</w:t>
      </w:r>
      <w:r w:rsidRPr="000C430A">
        <w:rPr>
          <w:color w:val="000000" w:themeColor="text1"/>
          <w:sz w:val="28"/>
          <w:szCs w:val="28"/>
        </w:rPr>
        <w:t xml:space="preserve">ся и методика исчисления величины прожиточного минимума, установленная </w:t>
      </w:r>
      <w:hyperlink r:id="rId26" w:history="1">
        <w:r w:rsidRPr="000C430A">
          <w:rPr>
            <w:rStyle w:val="a8"/>
            <w:b w:val="0"/>
            <w:color w:val="000000" w:themeColor="text1"/>
            <w:sz w:val="28"/>
            <w:szCs w:val="28"/>
          </w:rPr>
          <w:t xml:space="preserve">Постановлением Правительства </w:t>
        </w:r>
        <w:r w:rsidR="00120F38" w:rsidRPr="000C430A">
          <w:rPr>
            <w:rStyle w:val="a8"/>
            <w:b w:val="0"/>
            <w:color w:val="000000" w:themeColor="text1"/>
            <w:sz w:val="28"/>
            <w:szCs w:val="28"/>
          </w:rPr>
          <w:t xml:space="preserve"> </w:t>
        </w:r>
        <w:r w:rsidRPr="000C430A">
          <w:rPr>
            <w:rStyle w:val="a8"/>
            <w:b w:val="0"/>
            <w:color w:val="000000" w:themeColor="text1"/>
            <w:sz w:val="28"/>
            <w:szCs w:val="28"/>
          </w:rPr>
          <w:t xml:space="preserve">РФ от </w:t>
        </w:r>
        <w:r w:rsidR="00120F38" w:rsidRPr="000C430A">
          <w:rPr>
            <w:rStyle w:val="a8"/>
            <w:b w:val="0"/>
            <w:color w:val="000000" w:themeColor="text1"/>
            <w:sz w:val="28"/>
            <w:szCs w:val="28"/>
          </w:rPr>
          <w:t xml:space="preserve"> </w:t>
        </w:r>
        <w:r w:rsidRPr="000C430A">
          <w:rPr>
            <w:rStyle w:val="a8"/>
            <w:b w:val="0"/>
            <w:color w:val="000000" w:themeColor="text1"/>
            <w:sz w:val="28"/>
            <w:szCs w:val="28"/>
          </w:rPr>
          <w:t>29.01.2013</w:t>
        </w:r>
        <w:r w:rsidR="00120F38" w:rsidRPr="000C430A">
          <w:rPr>
            <w:rStyle w:val="a8"/>
            <w:b w:val="0"/>
            <w:color w:val="000000" w:themeColor="text1"/>
            <w:sz w:val="28"/>
            <w:szCs w:val="28"/>
          </w:rPr>
          <w:t xml:space="preserve"> </w:t>
        </w:r>
        <w:r w:rsidRPr="000C430A">
          <w:rPr>
            <w:rStyle w:val="a8"/>
            <w:b w:val="0"/>
            <w:color w:val="000000" w:themeColor="text1"/>
            <w:sz w:val="28"/>
            <w:szCs w:val="28"/>
          </w:rPr>
          <w:t xml:space="preserve"> № 56 «Об утверждении Правил </w:t>
        </w:r>
        <w:r w:rsidRPr="000C430A">
          <w:rPr>
            <w:rStyle w:val="a8"/>
            <w:b w:val="0"/>
            <w:color w:val="000000" w:themeColor="text1"/>
            <w:sz w:val="28"/>
            <w:szCs w:val="28"/>
          </w:rPr>
          <w:lastRenderedPageBreak/>
          <w:t>исчисления величины прожиточного минимума на душу населения и по основным социально-демографическим группам населения в целом по Российской Федерации»</w:t>
        </w:r>
        <w:r w:rsidR="00120F38" w:rsidRPr="000C430A">
          <w:rPr>
            <w:rStyle w:val="a8"/>
            <w:b w:val="0"/>
            <w:color w:val="000000" w:themeColor="text1"/>
            <w:sz w:val="28"/>
            <w:szCs w:val="28"/>
          </w:rPr>
          <w:t xml:space="preserve">, </w:t>
        </w:r>
        <w:r w:rsidRPr="000C430A">
          <w:rPr>
            <w:rStyle w:val="a8"/>
            <w:b w:val="0"/>
            <w:color w:val="000000" w:themeColor="text1"/>
            <w:sz w:val="28"/>
            <w:szCs w:val="28"/>
          </w:rPr>
          <w:t xml:space="preserve"> поскольку она уже не отражает необходимость оплаты товаров, продуктов, услуг.</w:t>
        </w:r>
        <w:proofErr w:type="gramEnd"/>
      </w:hyperlink>
      <w:r w:rsidRPr="000C430A">
        <w:rPr>
          <w:color w:val="000000" w:themeColor="text1"/>
          <w:sz w:val="28"/>
          <w:szCs w:val="28"/>
        </w:rPr>
        <w:t xml:space="preserve"> Аналогичная точка зрения высказана и депутатами Законодательного Собрания края</w:t>
      </w:r>
      <w:r w:rsidR="00120F38" w:rsidRPr="000C430A">
        <w:rPr>
          <w:color w:val="000000" w:themeColor="text1"/>
          <w:sz w:val="28"/>
          <w:szCs w:val="28"/>
        </w:rPr>
        <w:t>,</w:t>
      </w:r>
      <w:r w:rsidRPr="000C430A">
        <w:rPr>
          <w:color w:val="000000" w:themeColor="text1"/>
          <w:sz w:val="28"/>
          <w:szCs w:val="28"/>
        </w:rPr>
        <w:t xml:space="preserve"> поддержавши</w:t>
      </w:r>
      <w:r w:rsidR="00120F38" w:rsidRPr="000C430A">
        <w:rPr>
          <w:color w:val="000000" w:themeColor="text1"/>
          <w:sz w:val="28"/>
          <w:szCs w:val="28"/>
        </w:rPr>
        <w:t>ми</w:t>
      </w:r>
      <w:r w:rsidRPr="000C430A">
        <w:rPr>
          <w:color w:val="000000" w:themeColor="text1"/>
          <w:sz w:val="28"/>
          <w:szCs w:val="28"/>
        </w:rPr>
        <w:t xml:space="preserve"> обращение Думы Астраханской области к Правительству Российской Федерации по вопросу пересмотра методики расчета потребительской корзины.</w:t>
      </w:r>
    </w:p>
    <w:p w:rsidR="00EF703C" w:rsidRPr="000C430A" w:rsidRDefault="00EF703C" w:rsidP="000C430A">
      <w:pPr>
        <w:pStyle w:val="a5"/>
        <w:jc w:val="both"/>
        <w:rPr>
          <w:rFonts w:eastAsiaTheme="minorHAnsi"/>
          <w:color w:val="000000" w:themeColor="text1"/>
          <w:sz w:val="28"/>
          <w:szCs w:val="28"/>
          <w:lang w:eastAsia="en-US" w:bidi="en-US"/>
        </w:rPr>
      </w:pPr>
      <w:r w:rsidRPr="000C430A">
        <w:rPr>
          <w:iCs/>
          <w:color w:val="000000" w:themeColor="text1"/>
          <w:sz w:val="28"/>
          <w:szCs w:val="28"/>
        </w:rPr>
        <w:t xml:space="preserve">         Се</w:t>
      </w:r>
      <w:r w:rsidRPr="000C430A">
        <w:rPr>
          <w:rFonts w:eastAsiaTheme="minorHAnsi"/>
          <w:color w:val="000000" w:themeColor="text1"/>
          <w:sz w:val="28"/>
          <w:szCs w:val="28"/>
          <w:lang w:eastAsia="en-US" w:bidi="en-US"/>
        </w:rPr>
        <w:t>годняшний прожиточный минимум уже не соответствует реальным, даже минимальным потребностям людей</w:t>
      </w:r>
      <w:r w:rsidR="00120F38" w:rsidRPr="000C430A">
        <w:rPr>
          <w:rFonts w:eastAsiaTheme="minorHAnsi"/>
          <w:color w:val="000000" w:themeColor="text1"/>
          <w:sz w:val="28"/>
          <w:szCs w:val="28"/>
          <w:lang w:eastAsia="en-US" w:bidi="en-US"/>
        </w:rPr>
        <w:t>,</w:t>
      </w:r>
      <w:r w:rsidRPr="000C430A">
        <w:rPr>
          <w:rFonts w:eastAsiaTheme="minorHAnsi"/>
          <w:color w:val="000000" w:themeColor="text1"/>
          <w:sz w:val="28"/>
          <w:szCs w:val="28"/>
          <w:lang w:eastAsia="en-US" w:bidi="en-US"/>
        </w:rPr>
        <w:t xml:space="preserve">  расходы на продукты питания при этом должны составлять не более трети всех расходов на потребительские товары и услуги, а объем их потребления должен быть пересмотрен на основе современных рекомендаций по рациональным нормам потребления пищевых продуктов.</w:t>
      </w:r>
    </w:p>
    <w:p w:rsidR="00EF703C" w:rsidRPr="000C430A" w:rsidRDefault="00EF703C" w:rsidP="000C430A">
      <w:pPr>
        <w:spacing w:after="0" w:line="240" w:lineRule="auto"/>
        <w:jc w:val="both"/>
        <w:rPr>
          <w:rFonts w:ascii="Times New Roman" w:eastAsia="Times New Roman" w:hAnsi="Times New Roman" w:cs="Times New Roman"/>
          <w:color w:val="000000" w:themeColor="text1"/>
          <w:sz w:val="28"/>
          <w:szCs w:val="28"/>
        </w:rPr>
      </w:pPr>
      <w:r w:rsidRPr="000C430A">
        <w:rPr>
          <w:rFonts w:ascii="Times New Roman" w:eastAsia="Times New Roman" w:hAnsi="Times New Roman" w:cs="Times New Roman"/>
          <w:color w:val="000000" w:themeColor="text1"/>
          <w:sz w:val="28"/>
          <w:szCs w:val="28"/>
        </w:rPr>
        <w:tab/>
      </w:r>
      <w:proofErr w:type="gramStart"/>
      <w:r w:rsidRPr="000C430A">
        <w:rPr>
          <w:rFonts w:ascii="Times New Roman" w:eastAsia="Times New Roman" w:hAnsi="Times New Roman" w:cs="Times New Roman"/>
          <w:color w:val="000000" w:themeColor="text1"/>
          <w:sz w:val="28"/>
          <w:szCs w:val="28"/>
        </w:rPr>
        <w:t>Кроме этого</w:t>
      </w:r>
      <w:r w:rsidR="00120F38" w:rsidRPr="000C430A">
        <w:rPr>
          <w:rFonts w:ascii="Times New Roman" w:eastAsia="Times New Roman" w:hAnsi="Times New Roman" w:cs="Times New Roman"/>
          <w:color w:val="000000" w:themeColor="text1"/>
          <w:sz w:val="28"/>
          <w:szCs w:val="28"/>
        </w:rPr>
        <w:t>,</w:t>
      </w:r>
      <w:r w:rsidRPr="000C430A">
        <w:rPr>
          <w:rFonts w:ascii="Times New Roman" w:eastAsia="Times New Roman" w:hAnsi="Times New Roman" w:cs="Times New Roman"/>
          <w:color w:val="000000" w:themeColor="text1"/>
          <w:sz w:val="28"/>
          <w:szCs w:val="28"/>
        </w:rPr>
        <w:t xml:space="preserve"> путем</w:t>
      </w:r>
      <w:r w:rsidRPr="000C430A">
        <w:rPr>
          <w:rFonts w:ascii="Times New Roman" w:eastAsia="Times New Roman" w:hAnsi="Times New Roman" w:cs="Times New Roman"/>
          <w:i/>
          <w:color w:val="000000" w:themeColor="text1"/>
          <w:sz w:val="28"/>
          <w:szCs w:val="28"/>
        </w:rPr>
        <w:t xml:space="preserve"> </w:t>
      </w:r>
      <w:r w:rsidRPr="000C430A">
        <w:rPr>
          <w:rFonts w:ascii="Times New Roman" w:eastAsia="Times New Roman" w:hAnsi="Times New Roman" w:cs="Times New Roman"/>
          <w:color w:val="000000" w:themeColor="text1"/>
          <w:sz w:val="28"/>
          <w:szCs w:val="28"/>
        </w:rPr>
        <w:t>с</w:t>
      </w:r>
      <w:r w:rsidRPr="000C430A">
        <w:rPr>
          <w:rStyle w:val="ac"/>
          <w:rFonts w:ascii="Times New Roman" w:hAnsi="Times New Roman" w:cs="Times New Roman"/>
          <w:i w:val="0"/>
          <w:color w:val="000000" w:themeColor="text1"/>
          <w:sz w:val="28"/>
          <w:szCs w:val="28"/>
        </w:rPr>
        <w:t xml:space="preserve">овершенствования норм ТК РФ необходимо на практике реализовать постановление Конституционного Суда Российской Федерации от 7 декабря 2017 года №38-П в части целесообразности законодательного определения тарифной ставки (оклада) первого разряда не ниже величины МРОТ, а также </w:t>
      </w:r>
      <w:r w:rsidRPr="000C430A">
        <w:rPr>
          <w:rFonts w:ascii="Times New Roman" w:eastAsia="Times New Roman" w:hAnsi="Times New Roman" w:cs="Times New Roman"/>
          <w:color w:val="000000" w:themeColor="text1"/>
          <w:sz w:val="28"/>
          <w:szCs w:val="28"/>
        </w:rPr>
        <w:t xml:space="preserve">установить  какие именно надбавки входят в МРОТ, а какие нужно считать поверх него. </w:t>
      </w:r>
      <w:proofErr w:type="gramEnd"/>
    </w:p>
    <w:p w:rsidR="00EF703C" w:rsidRPr="000C430A" w:rsidRDefault="00EF703C" w:rsidP="000C430A">
      <w:pPr>
        <w:spacing w:after="0" w:line="240" w:lineRule="auto"/>
        <w:jc w:val="both"/>
        <w:rPr>
          <w:rFonts w:ascii="Times New Roman" w:hAnsi="Times New Roman" w:cs="Times New Roman"/>
          <w:color w:val="000000" w:themeColor="text1"/>
          <w:sz w:val="28"/>
          <w:szCs w:val="28"/>
        </w:rPr>
      </w:pPr>
      <w:r w:rsidRPr="000C430A">
        <w:rPr>
          <w:rFonts w:ascii="Times New Roman" w:hAnsi="Times New Roman" w:cs="Times New Roman"/>
          <w:color w:val="000000" w:themeColor="text1"/>
          <w:sz w:val="28"/>
          <w:szCs w:val="28"/>
        </w:rPr>
        <w:tab/>
        <w:t xml:space="preserve">Право на труд должно активнее развиваться через </w:t>
      </w:r>
      <w:r w:rsidRPr="000C430A">
        <w:rPr>
          <w:rFonts w:ascii="Times New Roman" w:hAnsi="Times New Roman" w:cs="Times New Roman"/>
          <w:iCs/>
          <w:color w:val="000000" w:themeColor="text1"/>
          <w:sz w:val="28"/>
          <w:szCs w:val="28"/>
        </w:rPr>
        <w:t>государственную программу «Содействие занятости населения на 2014-2020 годы» и четыре подпрограммы, реализация которых позволяет повысить уровень занятости  населения края и сократить безработицу.</w:t>
      </w:r>
    </w:p>
    <w:p w:rsidR="00EF703C" w:rsidRPr="000C430A" w:rsidRDefault="00EF703C" w:rsidP="000C430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C430A">
        <w:rPr>
          <w:rFonts w:ascii="Times New Roman" w:hAnsi="Times New Roman" w:cs="Times New Roman"/>
          <w:color w:val="000000" w:themeColor="text1"/>
          <w:sz w:val="28"/>
          <w:szCs w:val="28"/>
        </w:rPr>
        <w:t>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на защиту от безработицы закреплены Законом РФ «О занятости населения в Российской Федерации».</w:t>
      </w:r>
    </w:p>
    <w:p w:rsidR="00EF703C" w:rsidRPr="000C430A" w:rsidRDefault="00EF703C" w:rsidP="000C430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C430A">
        <w:rPr>
          <w:rFonts w:ascii="Times New Roman" w:hAnsi="Times New Roman" w:cs="Times New Roman"/>
          <w:color w:val="000000" w:themeColor="text1"/>
          <w:sz w:val="28"/>
          <w:szCs w:val="28"/>
        </w:rPr>
        <w:t xml:space="preserve">В соответствии со статьей 5 данного закона государственная политика в области содействия занятости населения направлена, в частности, на обеспечение равных возможностей всем гражданам РФ на добровольный труд и свободный выбор занятости, осуществление мероприятий, способствующих занятости граждан, испытывающих трудности в поиске работы.  </w:t>
      </w:r>
    </w:p>
    <w:p w:rsidR="00EF703C" w:rsidRPr="000C430A" w:rsidRDefault="00EF703C" w:rsidP="000C430A">
      <w:pPr>
        <w:spacing w:after="0" w:line="240" w:lineRule="auto"/>
        <w:ind w:firstLine="709"/>
        <w:jc w:val="both"/>
        <w:rPr>
          <w:rFonts w:ascii="Times New Roman" w:hAnsi="Times New Roman" w:cs="Times New Roman"/>
          <w:iCs/>
          <w:color w:val="000000" w:themeColor="text1"/>
          <w:sz w:val="28"/>
          <w:szCs w:val="28"/>
        </w:rPr>
      </w:pPr>
      <w:r w:rsidRPr="000C430A">
        <w:rPr>
          <w:rFonts w:ascii="Times New Roman" w:hAnsi="Times New Roman" w:cs="Times New Roman"/>
          <w:iCs/>
          <w:color w:val="000000" w:themeColor="text1"/>
          <w:sz w:val="28"/>
          <w:szCs w:val="28"/>
        </w:rPr>
        <w:t xml:space="preserve">Численность экономически активного населения (15 лет и старше) в среднем в крае составила 530,6 тыс. человек, из них 477,1 тыс. человек квалифицировались как занятые (89,9% экономически активного населения).  </w:t>
      </w:r>
    </w:p>
    <w:p w:rsidR="00EF703C" w:rsidRPr="000C430A" w:rsidRDefault="00EF703C" w:rsidP="000C430A">
      <w:pPr>
        <w:pStyle w:val="a5"/>
        <w:jc w:val="both"/>
        <w:rPr>
          <w:color w:val="000000" w:themeColor="text1"/>
          <w:sz w:val="28"/>
          <w:szCs w:val="28"/>
        </w:rPr>
      </w:pPr>
      <w:r w:rsidRPr="000C430A">
        <w:rPr>
          <w:color w:val="000000" w:themeColor="text1"/>
          <w:sz w:val="28"/>
          <w:szCs w:val="28"/>
        </w:rPr>
        <w:tab/>
        <w:t>По оценкам специалистов общая численность безработных достигла  в крае 53,5 тыс. человек, фактический уровень безработицы составляет 10,1%.  По состоянию на 01 января 2019 года в отделах государственного казенного учреждения  «Краевой центр занятости населения» Забайкальского края состоит на учете 7 298 человек, из них 6 930 граждан зарегистрированы в качестве безработных.</w:t>
      </w:r>
    </w:p>
    <w:p w:rsidR="00EF703C" w:rsidRPr="000C430A" w:rsidRDefault="00EF703C" w:rsidP="000C430A">
      <w:pPr>
        <w:spacing w:after="0" w:line="240" w:lineRule="auto"/>
        <w:jc w:val="both"/>
        <w:rPr>
          <w:rFonts w:ascii="Times New Roman" w:eastAsia="Times New Roman" w:hAnsi="Times New Roman" w:cs="Times New Roman"/>
          <w:color w:val="000000" w:themeColor="text1"/>
          <w:sz w:val="28"/>
          <w:szCs w:val="28"/>
        </w:rPr>
      </w:pPr>
      <w:r w:rsidRPr="000C430A">
        <w:rPr>
          <w:rFonts w:ascii="Times New Roman" w:eastAsia="Times New Roman" w:hAnsi="Times New Roman" w:cs="Times New Roman"/>
          <w:color w:val="000000" w:themeColor="text1"/>
          <w:sz w:val="28"/>
          <w:szCs w:val="28"/>
        </w:rPr>
        <w:t xml:space="preserve">          В структуре зарегистрированных безработных граждан наибольшую долю составляют следующие категории: молодежь в возрасте 16-29 лет – </w:t>
      </w:r>
      <w:r w:rsidRPr="000C430A">
        <w:rPr>
          <w:rFonts w:ascii="Times New Roman" w:eastAsia="Times New Roman" w:hAnsi="Times New Roman" w:cs="Times New Roman"/>
          <w:color w:val="000000" w:themeColor="text1"/>
          <w:sz w:val="28"/>
          <w:szCs w:val="28"/>
        </w:rPr>
        <w:lastRenderedPageBreak/>
        <w:t xml:space="preserve">19,5%; высвобожденные граждане – 13,7%; граждане </w:t>
      </w:r>
      <w:proofErr w:type="spellStart"/>
      <w:r w:rsidRPr="000C430A">
        <w:rPr>
          <w:rFonts w:ascii="Times New Roman" w:eastAsia="Times New Roman" w:hAnsi="Times New Roman" w:cs="Times New Roman"/>
          <w:color w:val="000000" w:themeColor="text1"/>
          <w:sz w:val="28"/>
          <w:szCs w:val="28"/>
        </w:rPr>
        <w:t>предпенсионного</w:t>
      </w:r>
      <w:proofErr w:type="spellEnd"/>
      <w:r w:rsidRPr="000C430A">
        <w:rPr>
          <w:rFonts w:ascii="Times New Roman" w:eastAsia="Times New Roman" w:hAnsi="Times New Roman" w:cs="Times New Roman"/>
          <w:color w:val="000000" w:themeColor="text1"/>
          <w:sz w:val="28"/>
          <w:szCs w:val="28"/>
        </w:rPr>
        <w:t xml:space="preserve"> возраста – 9,8%; граждане, не приступавшие к трудовой деятельности – 9,4%; граждане с ограниченными возможностями – 5,3%. Уровень регистрируемой безработицы на 01 января 2019 года по краю составил 1,3% от экономически активного населения и снизился на 0,3%  в сравнении с уровнем прошлого года.</w:t>
      </w:r>
    </w:p>
    <w:p w:rsidR="00EF703C" w:rsidRPr="000C430A" w:rsidRDefault="00EF703C" w:rsidP="000C430A">
      <w:pPr>
        <w:spacing w:after="0" w:line="240" w:lineRule="auto"/>
        <w:jc w:val="both"/>
        <w:rPr>
          <w:rFonts w:ascii="Times New Roman" w:eastAsia="Times New Roman" w:hAnsi="Times New Roman" w:cs="Times New Roman"/>
          <w:color w:val="000000" w:themeColor="text1"/>
          <w:sz w:val="28"/>
          <w:szCs w:val="28"/>
        </w:rPr>
      </w:pPr>
      <w:r w:rsidRPr="000C430A">
        <w:rPr>
          <w:rFonts w:ascii="Times New Roman" w:eastAsia="Times New Roman" w:hAnsi="Times New Roman" w:cs="Times New Roman"/>
          <w:color w:val="000000" w:themeColor="text1"/>
          <w:sz w:val="28"/>
          <w:szCs w:val="28"/>
        </w:rPr>
        <w:tab/>
        <w:t>С начала 2018 года  работодатели заявили о наличии вакантных мест в количестве 70 766 единиц. С учетом заполнения вакансий, потребность в работниках на 1 января текущего года  составила 15 248 ед</w:t>
      </w:r>
      <w:r w:rsidR="00120F38" w:rsidRPr="000C430A">
        <w:rPr>
          <w:rFonts w:ascii="Times New Roman" w:eastAsia="Times New Roman" w:hAnsi="Times New Roman" w:cs="Times New Roman"/>
          <w:color w:val="000000" w:themeColor="text1"/>
          <w:sz w:val="28"/>
          <w:szCs w:val="28"/>
        </w:rPr>
        <w:t>иниц.</w:t>
      </w:r>
      <w:r w:rsidRPr="000C430A">
        <w:rPr>
          <w:rFonts w:ascii="Times New Roman" w:eastAsia="Times New Roman" w:hAnsi="Times New Roman" w:cs="Times New Roman"/>
          <w:color w:val="000000" w:themeColor="text1"/>
          <w:sz w:val="28"/>
          <w:szCs w:val="28"/>
        </w:rPr>
        <w:t xml:space="preserve"> Коэффициент напряженности на рынке труда (отношение численности зарегистрированных безработных граждан, к численности заявленных вакансий) составил 0,5 ед., в сравнении с показателем на аналогичную дату 2017 года  снизился на 0,2 %. За 2018 год нашли работу 15,5 тыс. человек.</w:t>
      </w:r>
    </w:p>
    <w:p w:rsidR="00EF703C" w:rsidRPr="000C430A" w:rsidRDefault="00EF703C" w:rsidP="000C430A">
      <w:pPr>
        <w:spacing w:after="0" w:line="240" w:lineRule="auto"/>
        <w:jc w:val="both"/>
        <w:rPr>
          <w:rFonts w:ascii="Times New Roman" w:eastAsia="Times New Roman" w:hAnsi="Times New Roman" w:cs="Times New Roman"/>
          <w:color w:val="000000" w:themeColor="text1"/>
          <w:sz w:val="28"/>
          <w:szCs w:val="28"/>
        </w:rPr>
      </w:pPr>
      <w:r w:rsidRPr="000C430A">
        <w:rPr>
          <w:rFonts w:ascii="Times New Roman" w:eastAsia="Times New Roman" w:hAnsi="Times New Roman" w:cs="Times New Roman"/>
          <w:color w:val="000000" w:themeColor="text1"/>
          <w:sz w:val="28"/>
          <w:szCs w:val="28"/>
        </w:rPr>
        <w:tab/>
        <w:t xml:space="preserve">К крупнейшим работодателям (численность работающих более 2-х тыс. человек) можно отнести:  Забайкальскую железную дорогу – филиал ОАО «Российские железные дороги», </w:t>
      </w:r>
      <w:r w:rsidRPr="000C430A">
        <w:rPr>
          <w:rFonts w:ascii="Times New Roman" w:eastAsia="Times New Roman" w:hAnsi="Times New Roman" w:cs="Times New Roman"/>
          <w:bCs/>
          <w:color w:val="000000" w:themeColor="text1"/>
          <w:sz w:val="28"/>
          <w:szCs w:val="28"/>
        </w:rPr>
        <w:t>структуры холдинга «Норильский никель» (к</w:t>
      </w:r>
      <w:r w:rsidRPr="000C430A">
        <w:rPr>
          <w:rFonts w:ascii="Times New Roman" w:eastAsia="Times New Roman" w:hAnsi="Times New Roman" w:cs="Times New Roman"/>
          <w:color w:val="000000" w:themeColor="text1"/>
          <w:sz w:val="28"/>
          <w:szCs w:val="28"/>
        </w:rPr>
        <w:t>омпания «</w:t>
      </w:r>
      <w:proofErr w:type="spellStart"/>
      <w:r w:rsidRPr="000C430A">
        <w:rPr>
          <w:rFonts w:ascii="Times New Roman" w:eastAsia="Times New Roman" w:hAnsi="Times New Roman" w:cs="Times New Roman"/>
          <w:color w:val="000000" w:themeColor="text1"/>
          <w:sz w:val="28"/>
          <w:szCs w:val="28"/>
        </w:rPr>
        <w:t>Востокгеология</w:t>
      </w:r>
      <w:proofErr w:type="spellEnd"/>
      <w:r w:rsidRPr="000C430A">
        <w:rPr>
          <w:rFonts w:ascii="Times New Roman" w:eastAsia="Times New Roman" w:hAnsi="Times New Roman" w:cs="Times New Roman"/>
          <w:color w:val="000000" w:themeColor="text1"/>
          <w:sz w:val="28"/>
          <w:szCs w:val="28"/>
        </w:rPr>
        <w:t>», горнорудная компания «</w:t>
      </w:r>
      <w:proofErr w:type="spellStart"/>
      <w:r w:rsidRPr="000C430A">
        <w:rPr>
          <w:rFonts w:ascii="Times New Roman" w:eastAsia="Times New Roman" w:hAnsi="Times New Roman" w:cs="Times New Roman"/>
          <w:color w:val="000000" w:themeColor="text1"/>
          <w:sz w:val="28"/>
          <w:szCs w:val="28"/>
        </w:rPr>
        <w:t>Быстринское</w:t>
      </w:r>
      <w:proofErr w:type="spellEnd"/>
      <w:r w:rsidRPr="000C430A">
        <w:rPr>
          <w:rFonts w:ascii="Times New Roman" w:eastAsia="Times New Roman" w:hAnsi="Times New Roman" w:cs="Times New Roman"/>
          <w:color w:val="000000" w:themeColor="text1"/>
          <w:sz w:val="28"/>
          <w:szCs w:val="28"/>
        </w:rPr>
        <w:t>»)</w:t>
      </w:r>
      <w:r w:rsidR="003B2BF7" w:rsidRPr="000C430A">
        <w:rPr>
          <w:rFonts w:ascii="Times New Roman" w:eastAsia="Times New Roman" w:hAnsi="Times New Roman" w:cs="Times New Roman"/>
          <w:color w:val="000000" w:themeColor="text1"/>
          <w:sz w:val="28"/>
          <w:szCs w:val="28"/>
        </w:rPr>
        <w:t>,</w:t>
      </w:r>
      <w:r w:rsidRPr="000C430A">
        <w:rPr>
          <w:rFonts w:ascii="Times New Roman" w:eastAsia="Times New Roman" w:hAnsi="Times New Roman" w:cs="Times New Roman"/>
          <w:iCs/>
          <w:color w:val="000000" w:themeColor="text1"/>
          <w:sz w:val="28"/>
          <w:szCs w:val="28"/>
        </w:rPr>
        <w:t xml:space="preserve"> Приаргунское производственное  горно-химического объединение.</w:t>
      </w:r>
    </w:p>
    <w:p w:rsidR="00EF703C" w:rsidRPr="000C430A" w:rsidRDefault="00EF703C" w:rsidP="000C430A">
      <w:pPr>
        <w:spacing w:after="0" w:line="240" w:lineRule="auto"/>
        <w:jc w:val="both"/>
        <w:rPr>
          <w:rFonts w:ascii="Times New Roman" w:eastAsia="Times New Roman" w:hAnsi="Times New Roman" w:cs="Times New Roman"/>
          <w:color w:val="000000" w:themeColor="text1"/>
          <w:sz w:val="28"/>
          <w:szCs w:val="28"/>
        </w:rPr>
      </w:pPr>
      <w:r w:rsidRPr="000C430A">
        <w:rPr>
          <w:rFonts w:ascii="Times New Roman" w:eastAsia="Times New Roman" w:hAnsi="Times New Roman" w:cs="Times New Roman"/>
          <w:color w:val="000000" w:themeColor="text1"/>
          <w:sz w:val="28"/>
          <w:szCs w:val="28"/>
        </w:rPr>
        <w:tab/>
        <w:t xml:space="preserve"> К крупным работодателям (численность работающих свыше 500 человек) относятся: горнодобывающие предприятия «Ново-</w:t>
      </w:r>
      <w:proofErr w:type="spellStart"/>
      <w:r w:rsidRPr="000C430A">
        <w:rPr>
          <w:rFonts w:ascii="Times New Roman" w:eastAsia="Times New Roman" w:hAnsi="Times New Roman" w:cs="Times New Roman"/>
          <w:color w:val="000000" w:themeColor="text1"/>
          <w:sz w:val="28"/>
          <w:szCs w:val="28"/>
        </w:rPr>
        <w:t>Широкинский</w:t>
      </w:r>
      <w:proofErr w:type="spellEnd"/>
      <w:r w:rsidRPr="000C430A">
        <w:rPr>
          <w:rFonts w:ascii="Times New Roman" w:eastAsia="Times New Roman" w:hAnsi="Times New Roman" w:cs="Times New Roman"/>
          <w:color w:val="000000" w:themeColor="text1"/>
          <w:sz w:val="28"/>
          <w:szCs w:val="28"/>
        </w:rPr>
        <w:t xml:space="preserve"> рудник», «</w:t>
      </w:r>
      <w:proofErr w:type="spellStart"/>
      <w:r w:rsidRPr="000C430A">
        <w:rPr>
          <w:rFonts w:ascii="Times New Roman" w:eastAsia="Times New Roman" w:hAnsi="Times New Roman" w:cs="Times New Roman"/>
          <w:color w:val="000000" w:themeColor="text1"/>
          <w:sz w:val="28"/>
          <w:szCs w:val="28"/>
        </w:rPr>
        <w:t>Урюмкан</w:t>
      </w:r>
      <w:proofErr w:type="spellEnd"/>
      <w:r w:rsidRPr="000C430A">
        <w:rPr>
          <w:rFonts w:ascii="Times New Roman" w:eastAsia="Times New Roman" w:hAnsi="Times New Roman" w:cs="Times New Roman"/>
          <w:color w:val="000000" w:themeColor="text1"/>
          <w:sz w:val="28"/>
          <w:szCs w:val="28"/>
        </w:rPr>
        <w:t xml:space="preserve">», «Рудник Александровский», «Разрез </w:t>
      </w:r>
      <w:proofErr w:type="spellStart"/>
      <w:r w:rsidRPr="000C430A">
        <w:rPr>
          <w:rFonts w:ascii="Times New Roman" w:eastAsia="Times New Roman" w:hAnsi="Times New Roman" w:cs="Times New Roman"/>
          <w:color w:val="000000" w:themeColor="text1"/>
          <w:sz w:val="28"/>
          <w:szCs w:val="28"/>
        </w:rPr>
        <w:t>Харанорский</w:t>
      </w:r>
      <w:proofErr w:type="spellEnd"/>
      <w:r w:rsidRPr="000C430A">
        <w:rPr>
          <w:rFonts w:ascii="Times New Roman" w:eastAsia="Times New Roman" w:hAnsi="Times New Roman" w:cs="Times New Roman"/>
          <w:color w:val="000000" w:themeColor="text1"/>
          <w:sz w:val="28"/>
          <w:szCs w:val="28"/>
        </w:rPr>
        <w:t>» и «</w:t>
      </w:r>
      <w:proofErr w:type="spellStart"/>
      <w:r w:rsidRPr="000C430A">
        <w:rPr>
          <w:rFonts w:ascii="Times New Roman" w:eastAsia="Times New Roman" w:hAnsi="Times New Roman" w:cs="Times New Roman"/>
          <w:color w:val="000000" w:themeColor="text1"/>
          <w:sz w:val="28"/>
          <w:szCs w:val="28"/>
        </w:rPr>
        <w:t>Байкалруд</w:t>
      </w:r>
      <w:proofErr w:type="spellEnd"/>
      <w:r w:rsidRPr="000C430A">
        <w:rPr>
          <w:rFonts w:ascii="Times New Roman" w:eastAsia="Times New Roman" w:hAnsi="Times New Roman" w:cs="Times New Roman"/>
          <w:color w:val="000000" w:themeColor="text1"/>
          <w:sz w:val="28"/>
          <w:szCs w:val="28"/>
        </w:rPr>
        <w:t>», а также «Водоканал-Чита», «Читинские ключи».</w:t>
      </w:r>
    </w:p>
    <w:p w:rsidR="00EF703C" w:rsidRPr="000C430A" w:rsidRDefault="00EF703C" w:rsidP="000C430A">
      <w:pPr>
        <w:pStyle w:val="a5"/>
        <w:jc w:val="both"/>
        <w:rPr>
          <w:color w:val="000000" w:themeColor="text1"/>
          <w:sz w:val="28"/>
          <w:szCs w:val="28"/>
        </w:rPr>
      </w:pPr>
      <w:r w:rsidRPr="000C430A">
        <w:rPr>
          <w:color w:val="000000" w:themeColor="text1"/>
          <w:sz w:val="28"/>
          <w:szCs w:val="28"/>
        </w:rPr>
        <w:t xml:space="preserve">            По данным инспекции труда на 24 января 2019</w:t>
      </w:r>
      <w:r w:rsidR="006F1E97" w:rsidRPr="000C430A">
        <w:rPr>
          <w:color w:val="000000" w:themeColor="text1"/>
          <w:sz w:val="28"/>
          <w:szCs w:val="28"/>
        </w:rPr>
        <w:t xml:space="preserve"> </w:t>
      </w:r>
      <w:r w:rsidRPr="000C430A">
        <w:rPr>
          <w:color w:val="000000" w:themeColor="text1"/>
          <w:sz w:val="28"/>
          <w:szCs w:val="28"/>
        </w:rPr>
        <w:t xml:space="preserve"> года </w:t>
      </w:r>
      <w:r w:rsidR="006F1E97" w:rsidRPr="000C430A">
        <w:rPr>
          <w:color w:val="000000" w:themeColor="text1"/>
          <w:sz w:val="28"/>
          <w:szCs w:val="28"/>
        </w:rPr>
        <w:t xml:space="preserve"> </w:t>
      </w:r>
      <w:r w:rsidRPr="000C430A">
        <w:rPr>
          <w:color w:val="000000" w:themeColor="text1"/>
          <w:sz w:val="28"/>
          <w:szCs w:val="28"/>
        </w:rPr>
        <w:t>задолженность по заработной плате составляет 168 млн. руб</w:t>
      </w:r>
      <w:r w:rsidR="00746938" w:rsidRPr="000C430A">
        <w:rPr>
          <w:color w:val="000000" w:themeColor="text1"/>
          <w:sz w:val="28"/>
          <w:szCs w:val="28"/>
        </w:rPr>
        <w:t>лей</w:t>
      </w:r>
      <w:r w:rsidRPr="000C430A">
        <w:rPr>
          <w:color w:val="000000" w:themeColor="text1"/>
          <w:sz w:val="28"/>
          <w:szCs w:val="28"/>
        </w:rPr>
        <w:t xml:space="preserve"> у </w:t>
      </w:r>
      <w:r w:rsidR="00746938" w:rsidRPr="000C430A">
        <w:rPr>
          <w:color w:val="000000" w:themeColor="text1"/>
          <w:sz w:val="28"/>
          <w:szCs w:val="28"/>
        </w:rPr>
        <w:t>ста</w:t>
      </w:r>
      <w:r w:rsidRPr="000C430A">
        <w:rPr>
          <w:color w:val="000000" w:themeColor="text1"/>
          <w:sz w:val="28"/>
          <w:szCs w:val="28"/>
        </w:rPr>
        <w:t xml:space="preserve"> организаций различных форм собственности   перед 2,6 тыс. работниками. </w:t>
      </w:r>
    </w:p>
    <w:p w:rsidR="00EF703C" w:rsidRPr="000C430A" w:rsidRDefault="00EF703C" w:rsidP="000C430A">
      <w:pPr>
        <w:spacing w:after="0" w:line="240" w:lineRule="auto"/>
        <w:ind w:firstLine="709"/>
        <w:jc w:val="both"/>
        <w:rPr>
          <w:rFonts w:ascii="Times New Roman" w:eastAsia="Times New Roman" w:hAnsi="Times New Roman" w:cs="Times New Roman"/>
          <w:color w:val="000000" w:themeColor="text1"/>
          <w:sz w:val="28"/>
          <w:szCs w:val="28"/>
        </w:rPr>
      </w:pPr>
      <w:r w:rsidRPr="000C430A">
        <w:rPr>
          <w:rFonts w:ascii="Times New Roman" w:hAnsi="Times New Roman" w:cs="Times New Roman"/>
          <w:bCs/>
          <w:color w:val="000000" w:themeColor="text1"/>
          <w:sz w:val="28"/>
          <w:szCs w:val="28"/>
        </w:rPr>
        <w:t xml:space="preserve">К наиболее крупным должникам  относятся: </w:t>
      </w:r>
      <w:proofErr w:type="gramStart"/>
      <w:r w:rsidRPr="000C430A">
        <w:rPr>
          <w:rFonts w:ascii="Times New Roman" w:eastAsia="Times New Roman" w:hAnsi="Times New Roman" w:cs="Times New Roman"/>
          <w:color w:val="000000" w:themeColor="text1"/>
          <w:sz w:val="28"/>
          <w:szCs w:val="28"/>
        </w:rPr>
        <w:t>ООО «Старательская артель «Кварц» (задолженность 47 млн. руб</w:t>
      </w:r>
      <w:r w:rsidR="00746938" w:rsidRPr="000C430A">
        <w:rPr>
          <w:rFonts w:ascii="Times New Roman" w:eastAsia="Times New Roman" w:hAnsi="Times New Roman" w:cs="Times New Roman"/>
          <w:color w:val="000000" w:themeColor="text1"/>
          <w:sz w:val="28"/>
          <w:szCs w:val="28"/>
        </w:rPr>
        <w:t>лей</w:t>
      </w:r>
      <w:r w:rsidRPr="000C430A">
        <w:rPr>
          <w:rFonts w:ascii="Times New Roman" w:eastAsia="Times New Roman" w:hAnsi="Times New Roman" w:cs="Times New Roman"/>
          <w:color w:val="000000" w:themeColor="text1"/>
          <w:sz w:val="28"/>
          <w:szCs w:val="28"/>
        </w:rPr>
        <w:t xml:space="preserve"> перед 596 работниками), ОАО «Забайкальское </w:t>
      </w:r>
      <w:proofErr w:type="spellStart"/>
      <w:r w:rsidRPr="000C430A">
        <w:rPr>
          <w:rFonts w:ascii="Times New Roman" w:eastAsia="Times New Roman" w:hAnsi="Times New Roman" w:cs="Times New Roman"/>
          <w:color w:val="000000" w:themeColor="text1"/>
          <w:sz w:val="28"/>
          <w:szCs w:val="28"/>
        </w:rPr>
        <w:t>аэрогеодезическое</w:t>
      </w:r>
      <w:proofErr w:type="spellEnd"/>
      <w:r w:rsidRPr="000C430A">
        <w:rPr>
          <w:rFonts w:ascii="Times New Roman" w:eastAsia="Times New Roman" w:hAnsi="Times New Roman" w:cs="Times New Roman"/>
          <w:color w:val="000000" w:themeColor="text1"/>
          <w:sz w:val="28"/>
          <w:szCs w:val="28"/>
        </w:rPr>
        <w:t xml:space="preserve"> предприятие» (21,5 млн. руб</w:t>
      </w:r>
      <w:r w:rsidR="00746938" w:rsidRPr="000C430A">
        <w:rPr>
          <w:rFonts w:ascii="Times New Roman" w:eastAsia="Times New Roman" w:hAnsi="Times New Roman" w:cs="Times New Roman"/>
          <w:color w:val="000000" w:themeColor="text1"/>
          <w:sz w:val="28"/>
          <w:szCs w:val="28"/>
        </w:rPr>
        <w:t>лей</w:t>
      </w:r>
      <w:r w:rsidRPr="000C430A">
        <w:rPr>
          <w:rFonts w:ascii="Times New Roman" w:eastAsia="Times New Roman" w:hAnsi="Times New Roman" w:cs="Times New Roman"/>
          <w:color w:val="000000" w:themeColor="text1"/>
          <w:sz w:val="28"/>
          <w:szCs w:val="28"/>
        </w:rPr>
        <w:t xml:space="preserve"> перед 133 работниками), ООО «Забайкальский горно-обогатительный комбинат» (13 млн. руб</w:t>
      </w:r>
      <w:r w:rsidR="00746938" w:rsidRPr="000C430A">
        <w:rPr>
          <w:rFonts w:ascii="Times New Roman" w:eastAsia="Times New Roman" w:hAnsi="Times New Roman" w:cs="Times New Roman"/>
          <w:color w:val="000000" w:themeColor="text1"/>
          <w:sz w:val="28"/>
          <w:szCs w:val="28"/>
        </w:rPr>
        <w:t>лей</w:t>
      </w:r>
      <w:r w:rsidRPr="000C430A">
        <w:rPr>
          <w:rFonts w:ascii="Times New Roman" w:eastAsia="Times New Roman" w:hAnsi="Times New Roman" w:cs="Times New Roman"/>
          <w:color w:val="000000" w:themeColor="text1"/>
          <w:sz w:val="28"/>
          <w:szCs w:val="28"/>
        </w:rPr>
        <w:t xml:space="preserve"> перед 249 работниками),   ООО «</w:t>
      </w:r>
      <w:proofErr w:type="spellStart"/>
      <w:r w:rsidRPr="000C430A">
        <w:rPr>
          <w:rFonts w:ascii="Times New Roman" w:eastAsia="Times New Roman" w:hAnsi="Times New Roman" w:cs="Times New Roman"/>
          <w:color w:val="000000" w:themeColor="text1"/>
          <w:sz w:val="28"/>
          <w:szCs w:val="28"/>
        </w:rPr>
        <w:t>Гарсонуйский</w:t>
      </w:r>
      <w:proofErr w:type="spellEnd"/>
      <w:r w:rsidRPr="000C430A">
        <w:rPr>
          <w:rFonts w:ascii="Times New Roman" w:eastAsia="Times New Roman" w:hAnsi="Times New Roman" w:cs="Times New Roman"/>
          <w:color w:val="000000" w:themeColor="text1"/>
          <w:sz w:val="28"/>
          <w:szCs w:val="28"/>
        </w:rPr>
        <w:t xml:space="preserve"> рудник» (5,1 млн. руб</w:t>
      </w:r>
      <w:r w:rsidR="00746938" w:rsidRPr="000C430A">
        <w:rPr>
          <w:rFonts w:ascii="Times New Roman" w:eastAsia="Times New Roman" w:hAnsi="Times New Roman" w:cs="Times New Roman"/>
          <w:color w:val="000000" w:themeColor="text1"/>
          <w:sz w:val="28"/>
          <w:szCs w:val="28"/>
        </w:rPr>
        <w:t>лей</w:t>
      </w:r>
      <w:r w:rsidRPr="000C430A">
        <w:rPr>
          <w:rFonts w:ascii="Times New Roman" w:eastAsia="Times New Roman" w:hAnsi="Times New Roman" w:cs="Times New Roman"/>
          <w:color w:val="000000" w:themeColor="text1"/>
          <w:sz w:val="28"/>
          <w:szCs w:val="28"/>
        </w:rPr>
        <w:t xml:space="preserve"> перед 95 работниками), ООО «</w:t>
      </w:r>
      <w:proofErr w:type="spellStart"/>
      <w:r w:rsidRPr="000C430A">
        <w:rPr>
          <w:rFonts w:ascii="Times New Roman" w:eastAsia="Times New Roman" w:hAnsi="Times New Roman" w:cs="Times New Roman"/>
          <w:color w:val="000000" w:themeColor="text1"/>
          <w:sz w:val="28"/>
          <w:szCs w:val="28"/>
        </w:rPr>
        <w:t>Бомгорхонский</w:t>
      </w:r>
      <w:proofErr w:type="spellEnd"/>
      <w:r w:rsidRPr="000C430A">
        <w:rPr>
          <w:rFonts w:ascii="Times New Roman" w:eastAsia="Times New Roman" w:hAnsi="Times New Roman" w:cs="Times New Roman"/>
          <w:color w:val="000000" w:themeColor="text1"/>
          <w:sz w:val="28"/>
          <w:szCs w:val="28"/>
        </w:rPr>
        <w:t xml:space="preserve"> рудник» (5,4, млн. руб</w:t>
      </w:r>
      <w:r w:rsidR="00746938" w:rsidRPr="000C430A">
        <w:rPr>
          <w:rFonts w:ascii="Times New Roman" w:eastAsia="Times New Roman" w:hAnsi="Times New Roman" w:cs="Times New Roman"/>
          <w:color w:val="000000" w:themeColor="text1"/>
          <w:sz w:val="28"/>
          <w:szCs w:val="28"/>
        </w:rPr>
        <w:t>лей</w:t>
      </w:r>
      <w:r w:rsidRPr="000C430A">
        <w:rPr>
          <w:rFonts w:ascii="Times New Roman" w:eastAsia="Times New Roman" w:hAnsi="Times New Roman" w:cs="Times New Roman"/>
          <w:color w:val="000000" w:themeColor="text1"/>
          <w:sz w:val="28"/>
          <w:szCs w:val="28"/>
        </w:rPr>
        <w:t xml:space="preserve"> перед  82 работниками)  и ряд других.</w:t>
      </w:r>
      <w:proofErr w:type="gramEnd"/>
    </w:p>
    <w:p w:rsidR="00EF703C" w:rsidRPr="000C430A" w:rsidRDefault="00EF703C" w:rsidP="000C430A">
      <w:pPr>
        <w:spacing w:after="0" w:line="240" w:lineRule="auto"/>
        <w:ind w:firstLine="709"/>
        <w:jc w:val="both"/>
        <w:rPr>
          <w:rFonts w:ascii="Times New Roman" w:hAnsi="Times New Roman" w:cs="Times New Roman"/>
          <w:color w:val="000000" w:themeColor="text1"/>
          <w:sz w:val="28"/>
          <w:szCs w:val="28"/>
        </w:rPr>
      </w:pPr>
      <w:r w:rsidRPr="000C430A">
        <w:rPr>
          <w:rFonts w:ascii="Times New Roman" w:hAnsi="Times New Roman" w:cs="Times New Roman"/>
          <w:color w:val="000000" w:themeColor="text1"/>
          <w:sz w:val="28"/>
          <w:szCs w:val="28"/>
        </w:rPr>
        <w:t>Положительные результаты дает активность правоохранительных и надзорных органов, особенно следует отметить хорошую реакцию прокуратуры на все обращения Уполномоченного, рабочих и служащих по вопросам соблюдения трудового законодательства.</w:t>
      </w:r>
    </w:p>
    <w:p w:rsidR="00EF703C" w:rsidRPr="000C430A" w:rsidRDefault="00EF703C" w:rsidP="000C430A">
      <w:pPr>
        <w:pStyle w:val="a5"/>
        <w:ind w:firstLine="709"/>
        <w:jc w:val="both"/>
        <w:rPr>
          <w:color w:val="000000" w:themeColor="text1"/>
          <w:sz w:val="28"/>
          <w:szCs w:val="28"/>
        </w:rPr>
      </w:pPr>
      <w:r w:rsidRPr="000C430A">
        <w:rPr>
          <w:color w:val="000000" w:themeColor="text1"/>
          <w:sz w:val="28"/>
          <w:szCs w:val="28"/>
        </w:rPr>
        <w:t xml:space="preserve">Так, по судебным искам прокуроров выплачено 230 млн. рублей задолженности по заработной плате. В 2018 году по фактам невыплаты заработной платы возбуждено 27 уголовных дел (в 2016 – 21, </w:t>
      </w:r>
      <w:r w:rsidR="00A13CEE" w:rsidRPr="000C430A">
        <w:rPr>
          <w:color w:val="000000" w:themeColor="text1"/>
          <w:sz w:val="28"/>
          <w:szCs w:val="28"/>
        </w:rPr>
        <w:t xml:space="preserve">в </w:t>
      </w:r>
      <w:r w:rsidRPr="000C430A">
        <w:rPr>
          <w:color w:val="000000" w:themeColor="text1"/>
          <w:sz w:val="28"/>
          <w:szCs w:val="28"/>
        </w:rPr>
        <w:t>2017 – 40), из которых 12 – по материалам прокурорских проверок. По результатам расследования в суд направлено 16 уголовных дел. К уголовной ответственности привлечено 19 работодателей. Расследование уголовных дел полностью способствовало восстановлению прав 286 потерпевших, им возмещено свыше 12 млн. рублей причиненного ущерба.</w:t>
      </w:r>
    </w:p>
    <w:p w:rsidR="00EF703C" w:rsidRPr="000C430A" w:rsidRDefault="00EF703C" w:rsidP="000C430A">
      <w:pPr>
        <w:pStyle w:val="a5"/>
        <w:jc w:val="both"/>
        <w:rPr>
          <w:color w:val="000000" w:themeColor="text1"/>
          <w:sz w:val="28"/>
          <w:szCs w:val="28"/>
        </w:rPr>
      </w:pPr>
      <w:r w:rsidRPr="000C430A">
        <w:rPr>
          <w:color w:val="000000" w:themeColor="text1"/>
          <w:sz w:val="28"/>
          <w:szCs w:val="28"/>
        </w:rPr>
        <w:lastRenderedPageBreak/>
        <w:t xml:space="preserve">           Например, в начале сентября возбуждено уголовное дело в отношении бывшего генерального директора </w:t>
      </w:r>
      <w:proofErr w:type="spellStart"/>
      <w:r w:rsidRPr="000C430A">
        <w:rPr>
          <w:color w:val="000000" w:themeColor="text1"/>
          <w:sz w:val="28"/>
          <w:szCs w:val="28"/>
        </w:rPr>
        <w:t>Дарасунского</w:t>
      </w:r>
      <w:proofErr w:type="spellEnd"/>
      <w:r w:rsidRPr="000C430A">
        <w:rPr>
          <w:color w:val="000000" w:themeColor="text1"/>
          <w:sz w:val="28"/>
          <w:szCs w:val="28"/>
        </w:rPr>
        <w:t xml:space="preserve"> рудника </w:t>
      </w:r>
      <w:proofErr w:type="spellStart"/>
      <w:r w:rsidRPr="000C430A">
        <w:rPr>
          <w:color w:val="000000" w:themeColor="text1"/>
          <w:sz w:val="28"/>
          <w:szCs w:val="28"/>
        </w:rPr>
        <w:t>Рогалёва</w:t>
      </w:r>
      <w:proofErr w:type="spellEnd"/>
      <w:r w:rsidRPr="000C430A">
        <w:rPr>
          <w:color w:val="000000" w:themeColor="text1"/>
          <w:sz w:val="28"/>
          <w:szCs w:val="28"/>
        </w:rPr>
        <w:t xml:space="preserve"> Е. за задержку зарплат сотрудникам предприятия. В ноябре мировой суд </w:t>
      </w:r>
      <w:hyperlink r:id="rId27" w:tooltip="Экс-глава Дарасунского рудника избежал уголовного преследования за задержку зарплат" w:history="1">
        <w:r w:rsidRPr="000C430A">
          <w:rPr>
            <w:rStyle w:val="a7"/>
            <w:rFonts w:eastAsiaTheme="minorEastAsia"/>
            <w:color w:val="000000" w:themeColor="text1"/>
            <w:sz w:val="28"/>
            <w:szCs w:val="28"/>
            <w:u w:val="none"/>
          </w:rPr>
          <w:t>прекратил</w:t>
        </w:r>
      </w:hyperlink>
      <w:r w:rsidRPr="000C430A">
        <w:rPr>
          <w:color w:val="000000" w:themeColor="text1"/>
          <w:sz w:val="28"/>
          <w:szCs w:val="28"/>
        </w:rPr>
        <w:t xml:space="preserve"> уголовное преследование </w:t>
      </w:r>
      <w:proofErr w:type="spellStart"/>
      <w:r w:rsidRPr="000C430A">
        <w:rPr>
          <w:color w:val="000000" w:themeColor="text1"/>
          <w:sz w:val="28"/>
          <w:szCs w:val="28"/>
        </w:rPr>
        <w:t>Рогалёва</w:t>
      </w:r>
      <w:proofErr w:type="spellEnd"/>
      <w:r w:rsidRPr="000C430A">
        <w:rPr>
          <w:color w:val="000000" w:themeColor="text1"/>
          <w:sz w:val="28"/>
          <w:szCs w:val="28"/>
        </w:rPr>
        <w:t xml:space="preserve"> Е., поскольку он полностью признал свою вину и возместил ущерб пострадавшим работникам, назначил ему штраф в размере 20 тыс. руб</w:t>
      </w:r>
      <w:r w:rsidR="00065785" w:rsidRPr="000C430A">
        <w:rPr>
          <w:color w:val="000000" w:themeColor="text1"/>
          <w:sz w:val="28"/>
          <w:szCs w:val="28"/>
        </w:rPr>
        <w:t>лей</w:t>
      </w:r>
      <w:r w:rsidRPr="000C430A">
        <w:rPr>
          <w:color w:val="000000" w:themeColor="text1"/>
          <w:sz w:val="28"/>
          <w:szCs w:val="28"/>
        </w:rPr>
        <w:t xml:space="preserve">. </w:t>
      </w:r>
    </w:p>
    <w:p w:rsidR="00EF703C" w:rsidRPr="000C430A" w:rsidRDefault="00EF703C" w:rsidP="000C430A">
      <w:pPr>
        <w:spacing w:after="0" w:line="240" w:lineRule="auto"/>
        <w:ind w:firstLine="709"/>
        <w:jc w:val="both"/>
        <w:rPr>
          <w:rFonts w:ascii="Times New Roman" w:eastAsia="Times New Roman" w:hAnsi="Times New Roman" w:cs="Times New Roman"/>
          <w:color w:val="000000" w:themeColor="text1"/>
          <w:sz w:val="28"/>
          <w:szCs w:val="28"/>
        </w:rPr>
      </w:pPr>
      <w:r w:rsidRPr="000C430A">
        <w:rPr>
          <w:rFonts w:ascii="Times New Roman" w:eastAsia="Times New Roman" w:hAnsi="Times New Roman" w:cs="Times New Roman"/>
          <w:color w:val="000000" w:themeColor="text1"/>
          <w:sz w:val="28"/>
          <w:szCs w:val="28"/>
        </w:rPr>
        <w:t>Следует отметить, что органами исполнительной власти приняты меры по погашению задолженности бюджетных учреждений, в январе 2019 года  разблокированы счета 352 организаций (на 1 декабря 2018 года их было 460), работникам заработная плата выплачивается своевременно.</w:t>
      </w:r>
    </w:p>
    <w:p w:rsidR="00AA20B9" w:rsidRPr="000C430A" w:rsidRDefault="00AA20B9" w:rsidP="00E017C4">
      <w:pPr>
        <w:shd w:val="clear" w:color="auto" w:fill="FFFFFF"/>
        <w:spacing w:before="120" w:after="120" w:line="240" w:lineRule="auto"/>
        <w:ind w:firstLine="539"/>
        <w:jc w:val="center"/>
        <w:rPr>
          <w:rStyle w:val="blk"/>
          <w:rFonts w:ascii="Times New Roman" w:hAnsi="Times New Roman" w:cs="Times New Roman"/>
          <w:b/>
          <w:i/>
          <w:sz w:val="28"/>
          <w:szCs w:val="28"/>
        </w:rPr>
      </w:pPr>
      <w:r w:rsidRPr="000C430A">
        <w:rPr>
          <w:rStyle w:val="blk"/>
          <w:rFonts w:ascii="Times New Roman" w:hAnsi="Times New Roman" w:cs="Times New Roman"/>
          <w:b/>
          <w:i/>
          <w:sz w:val="28"/>
          <w:szCs w:val="28"/>
        </w:rPr>
        <w:t>Соблюдение права на образование</w:t>
      </w:r>
    </w:p>
    <w:p w:rsidR="00AA20B9" w:rsidRPr="000C430A" w:rsidRDefault="00AA20B9" w:rsidP="000C430A">
      <w:pPr>
        <w:shd w:val="clear" w:color="auto" w:fill="FFFFFF"/>
        <w:spacing w:after="0" w:line="240" w:lineRule="auto"/>
        <w:ind w:firstLine="540"/>
        <w:jc w:val="both"/>
        <w:rPr>
          <w:rStyle w:val="blk"/>
          <w:rFonts w:ascii="Times New Roman" w:hAnsi="Times New Roman" w:cs="Times New Roman"/>
          <w:sz w:val="28"/>
          <w:szCs w:val="28"/>
        </w:rPr>
      </w:pPr>
      <w:r w:rsidRPr="000C430A">
        <w:rPr>
          <w:rStyle w:val="blk"/>
          <w:rFonts w:ascii="Times New Roman" w:hAnsi="Times New Roman" w:cs="Times New Roman"/>
          <w:sz w:val="28"/>
          <w:szCs w:val="28"/>
        </w:rPr>
        <w:t xml:space="preserve">Согласно </w:t>
      </w:r>
      <w:r w:rsidRPr="000C430A">
        <w:rPr>
          <w:rFonts w:ascii="Times New Roman" w:hAnsi="Times New Roman" w:cs="Times New Roman"/>
          <w:sz w:val="28"/>
          <w:szCs w:val="28"/>
          <w:shd w:val="clear" w:color="auto" w:fill="FFFFFF"/>
        </w:rPr>
        <w:t>Конституции РФ в</w:t>
      </w:r>
      <w:r w:rsidRPr="000C430A">
        <w:rPr>
          <w:rStyle w:val="blk"/>
          <w:rFonts w:ascii="Times New Roman" w:hAnsi="Times New Roman" w:cs="Times New Roman"/>
          <w:sz w:val="28"/>
          <w:szCs w:val="28"/>
        </w:rPr>
        <w:t xml:space="preserve"> Российской Федерации гарантируется право каждого человека на образование,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0C430A">
        <w:rPr>
          <w:rFonts w:ascii="Times New Roman" w:hAnsi="Times New Roman" w:cs="Times New Roman"/>
          <w:sz w:val="28"/>
          <w:szCs w:val="28"/>
          <w:shd w:val="clear" w:color="auto" w:fill="FFFFFF"/>
        </w:rPr>
        <w:t xml:space="preserve"> Гарантируются общедоступность и бесплатность </w:t>
      </w:r>
      <w:r w:rsidRPr="000C430A">
        <w:rPr>
          <w:rStyle w:val="blk"/>
          <w:rFonts w:ascii="Times New Roman" w:hAnsi="Times New Roman" w:cs="Times New Roman"/>
          <w:sz w:val="28"/>
          <w:szCs w:val="28"/>
        </w:rPr>
        <w:t xml:space="preserve">в соответствии с федеральными государственными образовательными </w:t>
      </w:r>
      <w:r w:rsidRPr="000C430A">
        <w:rPr>
          <w:rFonts w:ascii="Times New Roman" w:hAnsi="Times New Roman" w:cs="Times New Roman"/>
          <w:sz w:val="28"/>
          <w:szCs w:val="28"/>
        </w:rPr>
        <w:t xml:space="preserve">стандартами </w:t>
      </w:r>
      <w:r w:rsidRPr="000C430A">
        <w:rPr>
          <w:rStyle w:val="blk"/>
          <w:rFonts w:ascii="Times New Roman" w:hAnsi="Times New Roman" w:cs="Times New Roman"/>
          <w:sz w:val="28"/>
          <w:szCs w:val="28"/>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 </w:t>
      </w:r>
    </w:p>
    <w:p w:rsidR="00AA20B9" w:rsidRPr="000C430A" w:rsidRDefault="00AA20B9" w:rsidP="000C430A">
      <w:pPr>
        <w:shd w:val="clear" w:color="auto" w:fill="FFFFFF"/>
        <w:spacing w:after="0" w:line="240" w:lineRule="auto"/>
        <w:ind w:firstLine="540"/>
        <w:jc w:val="both"/>
        <w:rPr>
          <w:rFonts w:ascii="Times New Roman" w:hAnsi="Times New Roman" w:cs="Times New Roman"/>
          <w:sz w:val="28"/>
          <w:szCs w:val="28"/>
        </w:rPr>
      </w:pPr>
      <w:bookmarkStart w:id="5" w:name="dst100082"/>
      <w:bookmarkStart w:id="6" w:name="dst100083"/>
      <w:bookmarkEnd w:id="5"/>
      <w:bookmarkEnd w:id="6"/>
      <w:r w:rsidRPr="000C430A">
        <w:rPr>
          <w:rStyle w:val="blk"/>
          <w:rFonts w:ascii="Times New Roman" w:hAnsi="Times New Roman" w:cs="Times New Roman"/>
          <w:sz w:val="28"/>
          <w:szCs w:val="28"/>
        </w:rPr>
        <w:t>На территории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 Однако, несмотря на это, право граждан на образование порой нарушается.</w:t>
      </w:r>
    </w:p>
    <w:p w:rsidR="00AA20B9" w:rsidRPr="000C430A" w:rsidRDefault="00AA20B9" w:rsidP="000C430A">
      <w:pPr>
        <w:spacing w:after="0" w:line="240" w:lineRule="auto"/>
        <w:ind w:firstLine="708"/>
        <w:jc w:val="both"/>
        <w:rPr>
          <w:rFonts w:ascii="Times New Roman" w:hAnsi="Times New Roman" w:cs="Times New Roman"/>
          <w:sz w:val="28"/>
          <w:szCs w:val="28"/>
        </w:rPr>
      </w:pPr>
      <w:r w:rsidRPr="000C430A">
        <w:rPr>
          <w:rFonts w:ascii="Times New Roman" w:hAnsi="Times New Roman" w:cs="Times New Roman"/>
          <w:sz w:val="28"/>
          <w:szCs w:val="28"/>
        </w:rPr>
        <w:t xml:space="preserve">Одним из самых показательных является </w:t>
      </w:r>
      <w:proofErr w:type="spellStart"/>
      <w:r w:rsidRPr="000C430A">
        <w:rPr>
          <w:rFonts w:ascii="Times New Roman" w:hAnsi="Times New Roman" w:cs="Times New Roman"/>
          <w:sz w:val="28"/>
          <w:szCs w:val="28"/>
        </w:rPr>
        <w:t>непредоставление</w:t>
      </w:r>
      <w:proofErr w:type="spellEnd"/>
      <w:r w:rsidRPr="000C430A">
        <w:rPr>
          <w:rFonts w:ascii="Times New Roman" w:hAnsi="Times New Roman" w:cs="Times New Roman"/>
          <w:sz w:val="28"/>
          <w:szCs w:val="28"/>
        </w:rPr>
        <w:t xml:space="preserve"> ребенку возможности посещать детский сад, что нарушает право ребенка на получение бесплатного дошкольного образования. </w:t>
      </w:r>
      <w:proofErr w:type="gramStart"/>
      <w:r w:rsidRPr="000C430A">
        <w:rPr>
          <w:rFonts w:ascii="Times New Roman" w:hAnsi="Times New Roman" w:cs="Times New Roman"/>
          <w:sz w:val="28"/>
          <w:szCs w:val="28"/>
        </w:rPr>
        <w:t xml:space="preserve">К сожалению, несмотря на все принимаемые меры, Забайкальский край в отчетном году не выполнил Указ Президента Российской Федерации от </w:t>
      </w:r>
      <w:r w:rsidR="00524FA5" w:rsidRPr="000C430A">
        <w:rPr>
          <w:rFonts w:ascii="Times New Roman" w:hAnsi="Times New Roman" w:cs="Times New Roman"/>
          <w:sz w:val="28"/>
          <w:szCs w:val="28"/>
        </w:rPr>
        <w:t xml:space="preserve"> </w:t>
      </w:r>
      <w:r w:rsidRPr="000C430A">
        <w:rPr>
          <w:rFonts w:ascii="Times New Roman" w:hAnsi="Times New Roman" w:cs="Times New Roman"/>
          <w:sz w:val="28"/>
          <w:szCs w:val="28"/>
        </w:rPr>
        <w:t xml:space="preserve">7 мая 2012 года № 599 «О мерах по реализации государственной политики в области образования и науки» в части обеспечения </w:t>
      </w:r>
      <w:r w:rsidR="0079168D" w:rsidRPr="000C430A">
        <w:rPr>
          <w:rFonts w:ascii="Times New Roman" w:hAnsi="Times New Roman" w:cs="Times New Roman"/>
          <w:sz w:val="28"/>
          <w:szCs w:val="28"/>
        </w:rPr>
        <w:t>стопроцентной</w:t>
      </w:r>
      <w:r w:rsidRPr="000C430A">
        <w:rPr>
          <w:rFonts w:ascii="Times New Roman" w:hAnsi="Times New Roman" w:cs="Times New Roman"/>
          <w:sz w:val="28"/>
          <w:szCs w:val="28"/>
        </w:rPr>
        <w:t xml:space="preserve"> доступности дошкольного образования для детей от 3 до 7 лет по ряду объективных причин, к основным из которых следует отнести внутренние</w:t>
      </w:r>
      <w:proofErr w:type="gramEnd"/>
      <w:r w:rsidRPr="000C430A">
        <w:rPr>
          <w:rFonts w:ascii="Times New Roman" w:hAnsi="Times New Roman" w:cs="Times New Roman"/>
          <w:sz w:val="28"/>
          <w:szCs w:val="28"/>
        </w:rPr>
        <w:t xml:space="preserve"> региональные миграционные процессы и недостаточность регионального бюджета для обеспечения </w:t>
      </w:r>
      <w:proofErr w:type="spellStart"/>
      <w:r w:rsidRPr="000C430A">
        <w:rPr>
          <w:rFonts w:ascii="Times New Roman" w:hAnsi="Times New Roman" w:cs="Times New Roman"/>
          <w:sz w:val="28"/>
          <w:szCs w:val="28"/>
        </w:rPr>
        <w:t>высокозатратных</w:t>
      </w:r>
      <w:proofErr w:type="spellEnd"/>
      <w:r w:rsidRPr="000C430A">
        <w:rPr>
          <w:rFonts w:ascii="Times New Roman" w:hAnsi="Times New Roman" w:cs="Times New Roman"/>
          <w:sz w:val="28"/>
          <w:szCs w:val="28"/>
        </w:rPr>
        <w:t xml:space="preserve"> форм ввода мест в дошкольных образовательных организациях. В настоящее время идет процесс реконструкции и возврата  в систему дошкольного образования зданий детских садов, используемых не по назначению. С  </w:t>
      </w:r>
      <w:r w:rsidRPr="000C430A">
        <w:rPr>
          <w:rFonts w:ascii="Times New Roman" w:hAnsi="Times New Roman" w:cs="Times New Roman"/>
          <w:sz w:val="28"/>
          <w:szCs w:val="28"/>
        </w:rPr>
        <w:lastRenderedPageBreak/>
        <w:t xml:space="preserve">целью увеличения численности </w:t>
      </w:r>
      <w:proofErr w:type="gramStart"/>
      <w:r w:rsidRPr="000C430A">
        <w:rPr>
          <w:rFonts w:ascii="Times New Roman" w:hAnsi="Times New Roman" w:cs="Times New Roman"/>
          <w:sz w:val="28"/>
          <w:szCs w:val="28"/>
        </w:rPr>
        <w:t>детей, охваченных услугами дошкольного образования и снижения стоимости дошкольного образования в негосударственном секторе дошкольного образования обеспечивается</w:t>
      </w:r>
      <w:proofErr w:type="gramEnd"/>
      <w:r w:rsidRPr="000C430A">
        <w:rPr>
          <w:rFonts w:ascii="Times New Roman" w:hAnsi="Times New Roman" w:cs="Times New Roman"/>
          <w:sz w:val="28"/>
          <w:szCs w:val="28"/>
        </w:rPr>
        <w:t xml:space="preserve"> субсидирование негосударственных дошкольных образовательных организаций (в соответствии с имеющимися региональными нормативно-правовыми актами).</w:t>
      </w:r>
    </w:p>
    <w:p w:rsidR="00AA20B9" w:rsidRPr="000C430A" w:rsidRDefault="00AA20B9" w:rsidP="000C430A">
      <w:pPr>
        <w:spacing w:after="0" w:line="240" w:lineRule="auto"/>
        <w:ind w:firstLine="708"/>
        <w:jc w:val="both"/>
        <w:rPr>
          <w:rFonts w:ascii="Times New Roman" w:hAnsi="Times New Roman" w:cs="Times New Roman"/>
          <w:sz w:val="28"/>
          <w:szCs w:val="28"/>
        </w:rPr>
      </w:pPr>
      <w:r w:rsidRPr="000C430A">
        <w:rPr>
          <w:rFonts w:ascii="Times New Roman" w:hAnsi="Times New Roman" w:cs="Times New Roman"/>
          <w:sz w:val="28"/>
          <w:szCs w:val="28"/>
        </w:rPr>
        <w:t>К Уполномоченному регулярно обращаются родители детей, не попавших в детский сад. Многие семьи находятся в трудной жизненной ситуации, когда матери необходимо выйти на работу, с тем что бы обеспечить достойный уровень жизни для своего ребенка, но сделать это она не может, поскольку местом в дошкольном образовательном учреждении ребенок не был обеспечен.</w:t>
      </w:r>
    </w:p>
    <w:p w:rsidR="00AA20B9" w:rsidRPr="000C430A" w:rsidRDefault="00AA20B9" w:rsidP="000C430A">
      <w:pPr>
        <w:pStyle w:val="a5"/>
        <w:ind w:firstLine="709"/>
        <w:jc w:val="both"/>
        <w:rPr>
          <w:b/>
          <w:sz w:val="28"/>
          <w:szCs w:val="28"/>
        </w:rPr>
      </w:pPr>
      <w:r w:rsidRPr="000C430A">
        <w:rPr>
          <w:b/>
          <w:sz w:val="28"/>
          <w:szCs w:val="28"/>
        </w:rPr>
        <w:t xml:space="preserve">Так, гражданка Ж. сообщила, что поскольку семья находится в трудной жизненной ситуации, ее дочь в 2017 году была поставлена на учет в качестве нуждающейся в получении бесплатного дошкольного образования в льготную очередь, однако местом в дошкольном образовательном учреждении ребенок не обеспечен. Кроме того, порядковый номер очереди изменился в сторону увеличения. </w:t>
      </w:r>
    </w:p>
    <w:p w:rsidR="00AA20B9" w:rsidRPr="000C430A" w:rsidRDefault="00AA20B9" w:rsidP="000C430A">
      <w:pPr>
        <w:pStyle w:val="a5"/>
        <w:ind w:firstLine="709"/>
        <w:jc w:val="both"/>
        <w:rPr>
          <w:b/>
          <w:sz w:val="28"/>
          <w:szCs w:val="28"/>
        </w:rPr>
      </w:pPr>
      <w:proofErr w:type="gramStart"/>
      <w:r w:rsidRPr="000C430A">
        <w:rPr>
          <w:b/>
          <w:sz w:val="28"/>
          <w:szCs w:val="28"/>
        </w:rPr>
        <w:t xml:space="preserve">Обратившийся по подобному вопросу гражданин Г. сообщил, что его  дочь в июле 2017 года была поставлена на учет в качестве нуждающейся в получении бесплатного дошкольного образования, а в январе 2018 года переведена в льготную очередь, однако местом в дошкольном образовательном учреждении ребенок не был обеспечен. </w:t>
      </w:r>
      <w:proofErr w:type="gramEnd"/>
    </w:p>
    <w:p w:rsidR="00AA20B9" w:rsidRPr="000C430A" w:rsidRDefault="00AA20B9" w:rsidP="000C430A">
      <w:pPr>
        <w:spacing w:after="0" w:line="240" w:lineRule="auto"/>
        <w:ind w:firstLine="709"/>
        <w:jc w:val="both"/>
        <w:rPr>
          <w:rFonts w:ascii="Times New Roman" w:hAnsi="Times New Roman" w:cs="Times New Roman"/>
          <w:b/>
          <w:sz w:val="28"/>
          <w:szCs w:val="28"/>
        </w:rPr>
      </w:pPr>
      <w:r w:rsidRPr="000C430A">
        <w:rPr>
          <w:rFonts w:ascii="Times New Roman" w:hAnsi="Times New Roman" w:cs="Times New Roman"/>
          <w:b/>
          <w:sz w:val="28"/>
          <w:szCs w:val="28"/>
        </w:rPr>
        <w:t>Гражданка М. сообщила, что при наличии вакантных мест в дошкольных  образовательных учреждениях, находящихся на территории ее проживания, ее ребенку было дважды отказано в зачислении в детский сад.</w:t>
      </w:r>
    </w:p>
    <w:p w:rsidR="00AA20B9" w:rsidRPr="000C430A" w:rsidRDefault="00AA20B9" w:rsidP="000C430A">
      <w:pPr>
        <w:tabs>
          <w:tab w:val="left" w:pos="567"/>
        </w:tabs>
        <w:spacing w:after="0" w:line="240" w:lineRule="auto"/>
        <w:jc w:val="both"/>
        <w:rPr>
          <w:rFonts w:ascii="Times New Roman" w:hAnsi="Times New Roman" w:cs="Times New Roman"/>
          <w:sz w:val="28"/>
          <w:szCs w:val="28"/>
        </w:rPr>
      </w:pPr>
      <w:r w:rsidRPr="000C430A">
        <w:rPr>
          <w:rFonts w:ascii="Times New Roman" w:hAnsi="Times New Roman" w:cs="Times New Roman"/>
          <w:sz w:val="28"/>
          <w:szCs w:val="28"/>
        </w:rPr>
        <w:tab/>
        <w:t>В некоторых районах встает другая проблема – имеются вакантные места в дошкольных образовательных организациях, но они не востребованы ввиду отсутствия контингента детей, а также неплатежеспособности проживающего там  населения.</w:t>
      </w:r>
      <w:r w:rsidRPr="000C430A">
        <w:rPr>
          <w:rFonts w:ascii="Times New Roman" w:hAnsi="Times New Roman" w:cs="Times New Roman"/>
          <w:sz w:val="28"/>
          <w:szCs w:val="28"/>
        </w:rPr>
        <w:tab/>
        <w:t xml:space="preserve">Кроме того, в отдельных населенных пунктах ликвидация очередности в детские сады возможна только с использованием </w:t>
      </w:r>
      <w:proofErr w:type="spellStart"/>
      <w:r w:rsidRPr="000C430A">
        <w:rPr>
          <w:rFonts w:ascii="Times New Roman" w:hAnsi="Times New Roman" w:cs="Times New Roman"/>
          <w:sz w:val="28"/>
          <w:szCs w:val="28"/>
        </w:rPr>
        <w:t>высокозатратных</w:t>
      </w:r>
      <w:proofErr w:type="spellEnd"/>
      <w:r w:rsidRPr="000C430A">
        <w:rPr>
          <w:rFonts w:ascii="Times New Roman" w:hAnsi="Times New Roman" w:cs="Times New Roman"/>
          <w:sz w:val="28"/>
          <w:szCs w:val="28"/>
        </w:rPr>
        <w:t xml:space="preserve"> форм ввода, так как там не имеется зданий, используемых не по назначению, все внутренние ресурсы дошкольных образовательных организаций с целью оптимизации площадей исчерпаны. </w:t>
      </w:r>
    </w:p>
    <w:p w:rsidR="00AA20B9" w:rsidRPr="000C430A" w:rsidRDefault="00AA20B9" w:rsidP="000C430A">
      <w:pPr>
        <w:autoSpaceDE w:val="0"/>
        <w:autoSpaceDN w:val="0"/>
        <w:adjustRightInd w:val="0"/>
        <w:spacing w:after="0" w:line="240" w:lineRule="auto"/>
        <w:ind w:firstLine="540"/>
        <w:jc w:val="both"/>
        <w:rPr>
          <w:rFonts w:ascii="Times New Roman" w:hAnsi="Times New Roman" w:cs="Times New Roman"/>
          <w:sz w:val="28"/>
          <w:szCs w:val="28"/>
        </w:rPr>
      </w:pPr>
      <w:r w:rsidRPr="000C430A">
        <w:rPr>
          <w:rFonts w:ascii="Times New Roman" w:hAnsi="Times New Roman" w:cs="Times New Roman"/>
          <w:sz w:val="28"/>
          <w:szCs w:val="28"/>
        </w:rPr>
        <w:t xml:space="preserve">Актуальными проблемами в сфере общего образования для Забайкальского края являются: </w:t>
      </w:r>
    </w:p>
    <w:p w:rsidR="00AA20B9" w:rsidRPr="000C430A" w:rsidRDefault="00AA20B9" w:rsidP="000C430A">
      <w:pPr>
        <w:spacing w:after="0" w:line="240" w:lineRule="auto"/>
        <w:ind w:firstLine="540"/>
        <w:jc w:val="both"/>
        <w:rPr>
          <w:rFonts w:ascii="Times New Roman" w:hAnsi="Times New Roman" w:cs="Times New Roman"/>
          <w:sz w:val="28"/>
          <w:szCs w:val="28"/>
        </w:rPr>
      </w:pPr>
      <w:r w:rsidRPr="000C430A">
        <w:rPr>
          <w:rFonts w:ascii="Times New Roman" w:hAnsi="Times New Roman" w:cs="Times New Roman"/>
          <w:sz w:val="28"/>
          <w:szCs w:val="28"/>
        </w:rPr>
        <w:t>- обеспечение доступности и повышение качества образования (создание новых мест, организация школьных перевозок, организация бесперебойной высокоскоростной связи в информационно-телекоммуникационной сети «Интернет», кадровая обеспеченность и др.);</w:t>
      </w:r>
    </w:p>
    <w:p w:rsidR="00AA20B9" w:rsidRPr="000C430A" w:rsidRDefault="00AA20B9" w:rsidP="000C430A">
      <w:pPr>
        <w:spacing w:after="0" w:line="240" w:lineRule="auto"/>
        <w:ind w:firstLine="539"/>
        <w:jc w:val="both"/>
        <w:rPr>
          <w:rFonts w:ascii="Times New Roman" w:hAnsi="Times New Roman" w:cs="Times New Roman"/>
          <w:sz w:val="28"/>
          <w:szCs w:val="28"/>
        </w:rPr>
      </w:pPr>
      <w:r w:rsidRPr="000C430A">
        <w:rPr>
          <w:rFonts w:ascii="Times New Roman" w:hAnsi="Times New Roman" w:cs="Times New Roman"/>
          <w:sz w:val="28"/>
          <w:szCs w:val="28"/>
        </w:rPr>
        <w:lastRenderedPageBreak/>
        <w:t xml:space="preserve">- обеспечение комплексной безопасности детей в образовательной организации (температурный режим, двухразовое горячее питание, </w:t>
      </w:r>
      <w:proofErr w:type="spellStart"/>
      <w:r w:rsidRPr="000C430A">
        <w:rPr>
          <w:rFonts w:ascii="Times New Roman" w:hAnsi="Times New Roman" w:cs="Times New Roman"/>
          <w:sz w:val="28"/>
          <w:szCs w:val="28"/>
        </w:rPr>
        <w:t>здоровьесберегающая</w:t>
      </w:r>
      <w:proofErr w:type="spellEnd"/>
      <w:r w:rsidRPr="000C430A">
        <w:rPr>
          <w:rFonts w:ascii="Times New Roman" w:hAnsi="Times New Roman" w:cs="Times New Roman"/>
          <w:sz w:val="28"/>
          <w:szCs w:val="28"/>
        </w:rPr>
        <w:t xml:space="preserve"> среда, обеспечение охраны, и др.). </w:t>
      </w:r>
    </w:p>
    <w:p w:rsidR="00AA20B9" w:rsidRPr="000C430A" w:rsidRDefault="00AA20B9" w:rsidP="000C430A">
      <w:pPr>
        <w:spacing w:after="0" w:line="240" w:lineRule="auto"/>
        <w:ind w:firstLine="708"/>
        <w:jc w:val="both"/>
        <w:rPr>
          <w:rFonts w:ascii="Times New Roman" w:hAnsi="Times New Roman" w:cs="Times New Roman"/>
          <w:sz w:val="28"/>
          <w:szCs w:val="28"/>
        </w:rPr>
      </w:pPr>
      <w:r w:rsidRPr="000C430A">
        <w:rPr>
          <w:rFonts w:ascii="Times New Roman" w:hAnsi="Times New Roman" w:cs="Times New Roman"/>
          <w:sz w:val="28"/>
          <w:szCs w:val="28"/>
        </w:rPr>
        <w:t xml:space="preserve">На сегодняшний день, во вторую смену обучается свыше 32 тыс. школьников. Полностью перешли на односменное обучение школы в 7 муниципальных районах: </w:t>
      </w:r>
      <w:proofErr w:type="spellStart"/>
      <w:r w:rsidRPr="000C430A">
        <w:rPr>
          <w:rFonts w:ascii="Times New Roman" w:hAnsi="Times New Roman" w:cs="Times New Roman"/>
          <w:sz w:val="28"/>
          <w:szCs w:val="28"/>
        </w:rPr>
        <w:t>Акшинском</w:t>
      </w:r>
      <w:proofErr w:type="spellEnd"/>
      <w:r w:rsidRPr="000C430A">
        <w:rPr>
          <w:rFonts w:ascii="Times New Roman" w:hAnsi="Times New Roman" w:cs="Times New Roman"/>
          <w:sz w:val="28"/>
          <w:szCs w:val="28"/>
        </w:rPr>
        <w:t xml:space="preserve">, </w:t>
      </w:r>
      <w:proofErr w:type="spellStart"/>
      <w:r w:rsidRPr="000C430A">
        <w:rPr>
          <w:rFonts w:ascii="Times New Roman" w:hAnsi="Times New Roman" w:cs="Times New Roman"/>
          <w:sz w:val="28"/>
          <w:szCs w:val="28"/>
        </w:rPr>
        <w:t>Газимуро</w:t>
      </w:r>
      <w:proofErr w:type="spellEnd"/>
      <w:r w:rsidRPr="000C430A">
        <w:rPr>
          <w:rFonts w:ascii="Times New Roman" w:hAnsi="Times New Roman" w:cs="Times New Roman"/>
          <w:sz w:val="28"/>
          <w:szCs w:val="28"/>
        </w:rPr>
        <w:t xml:space="preserve">-Заводском, </w:t>
      </w:r>
      <w:proofErr w:type="spellStart"/>
      <w:r w:rsidRPr="000C430A">
        <w:rPr>
          <w:rFonts w:ascii="Times New Roman" w:hAnsi="Times New Roman" w:cs="Times New Roman"/>
          <w:sz w:val="28"/>
          <w:szCs w:val="28"/>
        </w:rPr>
        <w:t>Каларском</w:t>
      </w:r>
      <w:proofErr w:type="spellEnd"/>
      <w:r w:rsidRPr="000C430A">
        <w:rPr>
          <w:rFonts w:ascii="Times New Roman" w:hAnsi="Times New Roman" w:cs="Times New Roman"/>
          <w:sz w:val="28"/>
          <w:szCs w:val="28"/>
        </w:rPr>
        <w:t xml:space="preserve">, </w:t>
      </w:r>
      <w:proofErr w:type="spellStart"/>
      <w:r w:rsidRPr="000C430A">
        <w:rPr>
          <w:rFonts w:ascii="Times New Roman" w:hAnsi="Times New Roman" w:cs="Times New Roman"/>
          <w:sz w:val="28"/>
          <w:szCs w:val="28"/>
        </w:rPr>
        <w:t>Красночикойском</w:t>
      </w:r>
      <w:proofErr w:type="spellEnd"/>
      <w:r w:rsidRPr="000C430A">
        <w:rPr>
          <w:rFonts w:ascii="Times New Roman" w:hAnsi="Times New Roman" w:cs="Times New Roman"/>
          <w:sz w:val="28"/>
          <w:szCs w:val="28"/>
        </w:rPr>
        <w:t xml:space="preserve">, </w:t>
      </w:r>
      <w:proofErr w:type="spellStart"/>
      <w:r w:rsidRPr="000C430A">
        <w:rPr>
          <w:rFonts w:ascii="Times New Roman" w:hAnsi="Times New Roman" w:cs="Times New Roman"/>
          <w:sz w:val="28"/>
          <w:szCs w:val="28"/>
        </w:rPr>
        <w:t>Тунгиро-Олёкминском</w:t>
      </w:r>
      <w:proofErr w:type="spellEnd"/>
      <w:r w:rsidRPr="000C430A">
        <w:rPr>
          <w:rFonts w:ascii="Times New Roman" w:hAnsi="Times New Roman" w:cs="Times New Roman"/>
          <w:sz w:val="28"/>
          <w:szCs w:val="28"/>
        </w:rPr>
        <w:t xml:space="preserve">, </w:t>
      </w:r>
      <w:proofErr w:type="spellStart"/>
      <w:r w:rsidRPr="000C430A">
        <w:rPr>
          <w:rFonts w:ascii="Times New Roman" w:hAnsi="Times New Roman" w:cs="Times New Roman"/>
          <w:sz w:val="28"/>
          <w:szCs w:val="28"/>
        </w:rPr>
        <w:t>Тунгокоченском</w:t>
      </w:r>
      <w:proofErr w:type="spellEnd"/>
      <w:r w:rsidRPr="000C430A">
        <w:rPr>
          <w:rFonts w:ascii="Times New Roman" w:hAnsi="Times New Roman" w:cs="Times New Roman"/>
          <w:sz w:val="28"/>
          <w:szCs w:val="28"/>
        </w:rPr>
        <w:t xml:space="preserve">, </w:t>
      </w:r>
      <w:proofErr w:type="spellStart"/>
      <w:r w:rsidRPr="000C430A">
        <w:rPr>
          <w:rFonts w:ascii="Times New Roman" w:hAnsi="Times New Roman" w:cs="Times New Roman"/>
          <w:sz w:val="28"/>
          <w:szCs w:val="28"/>
        </w:rPr>
        <w:t>Шелопугинском</w:t>
      </w:r>
      <w:proofErr w:type="spellEnd"/>
      <w:r w:rsidRPr="000C430A">
        <w:rPr>
          <w:rFonts w:ascii="Times New Roman" w:hAnsi="Times New Roman" w:cs="Times New Roman"/>
          <w:sz w:val="28"/>
          <w:szCs w:val="28"/>
        </w:rPr>
        <w:t xml:space="preserve">. Нехватка мест для организации обучения в односменном режиме наблюдается в городских округах, районных центрах, крупных сельских поселениях. Кроме того, двухсменный режим работы организован и в сельских малочисленных и малокомплектных школах, который продиктован недостаточной укомплектованностью школ педагогическими кадрами. Переход школ на односменный режим работы потребует ввода около 30 тысяч ученических мест, что в соответствии с «Методикой определения нормативной потребности субъектов Российской Федерации в объектах социальной инфраструктуры» выльется в строительство более 70 новых школ. Учитывая демографическую ситуацию, напряженность с местами в школах, особенно городских, в среднесрочной перспективе не снизится. </w:t>
      </w:r>
    </w:p>
    <w:p w:rsidR="00AA20B9" w:rsidRPr="000C430A" w:rsidRDefault="00AA20B9" w:rsidP="000C430A">
      <w:pPr>
        <w:spacing w:after="0" w:line="240" w:lineRule="auto"/>
        <w:ind w:firstLine="720"/>
        <w:jc w:val="both"/>
        <w:rPr>
          <w:rFonts w:ascii="Times New Roman" w:hAnsi="Times New Roman" w:cs="Times New Roman"/>
          <w:sz w:val="28"/>
          <w:szCs w:val="28"/>
        </w:rPr>
      </w:pPr>
      <w:proofErr w:type="gramStart"/>
      <w:r w:rsidRPr="000C430A">
        <w:rPr>
          <w:rFonts w:ascii="Times New Roman" w:hAnsi="Times New Roman" w:cs="Times New Roman"/>
          <w:sz w:val="28"/>
          <w:szCs w:val="28"/>
          <w:lang w:eastAsia="ar-SA"/>
        </w:rPr>
        <w:t>Вместе с тем, наблюдается высокая степень амортизации зданий общеобразовательных организаций, требуется строительство новых зданий с современной инфраструктурой, как для создания дополнительных мест, так и взамен ветхих и приспособленных с целью исполнения поручения Правительства Российской Федерации от 23 августа 2012 года</w:t>
      </w:r>
      <w:r w:rsidR="001F5A11" w:rsidRPr="000C430A">
        <w:rPr>
          <w:rFonts w:ascii="Times New Roman" w:hAnsi="Times New Roman" w:cs="Times New Roman"/>
          <w:sz w:val="28"/>
          <w:szCs w:val="28"/>
          <w:lang w:eastAsia="ar-SA"/>
        </w:rPr>
        <w:t xml:space="preserve"> </w:t>
      </w:r>
      <w:r w:rsidRPr="000C430A">
        <w:rPr>
          <w:rFonts w:ascii="Times New Roman" w:hAnsi="Times New Roman" w:cs="Times New Roman"/>
          <w:sz w:val="28"/>
          <w:szCs w:val="28"/>
          <w:lang w:eastAsia="ar-SA"/>
        </w:rPr>
        <w:t xml:space="preserve"> № ОГ-П8-37пр «Об исключении обучения в три и две смены в общеобразовательных учреждениях».</w:t>
      </w:r>
      <w:proofErr w:type="gramEnd"/>
      <w:r w:rsidRPr="000C430A">
        <w:rPr>
          <w:rFonts w:ascii="Times New Roman" w:hAnsi="Times New Roman" w:cs="Times New Roman"/>
          <w:sz w:val="28"/>
          <w:szCs w:val="28"/>
        </w:rPr>
        <w:t xml:space="preserve"> Не менее важным ресурсом обеспечения качества общего образования является оснащенность образовательного процесса в соответствии с требованиями федеральных государственных образовательных стандартов к условиям, в том числе современным материально-техническим оборудованием, учебно-методическим сопровождением. </w:t>
      </w:r>
    </w:p>
    <w:p w:rsidR="00AA20B9" w:rsidRPr="000C430A" w:rsidRDefault="00AA20B9" w:rsidP="000C430A">
      <w:pPr>
        <w:spacing w:after="0" w:line="240" w:lineRule="auto"/>
        <w:ind w:firstLine="709"/>
        <w:jc w:val="both"/>
        <w:rPr>
          <w:rFonts w:ascii="Times New Roman" w:hAnsi="Times New Roman" w:cs="Times New Roman"/>
          <w:sz w:val="28"/>
          <w:szCs w:val="28"/>
        </w:rPr>
      </w:pPr>
      <w:r w:rsidRPr="000C430A">
        <w:rPr>
          <w:rFonts w:ascii="Times New Roman" w:hAnsi="Times New Roman" w:cs="Times New Roman"/>
          <w:sz w:val="28"/>
          <w:szCs w:val="28"/>
        </w:rPr>
        <w:t>На территории Забайкальского края доступное общее образование в условиях подвоза получает каждый 18 школьник. Организаторами подвоза детей к месту обучения и обратно выступают 241 общеобразовательная организация. Маршрутная сеть «Школьного автобуса» насчитывает 357 пунктов отправки детей к месту обучения. Принимая во внимание требование Правил организованной перевозки группы детей автобусами в части 10-летнего срока эксплуатации школьных автобусов, Министерством образования края в адрес Министерства образования и науки Российской Федерации была направлена заявка на поставку 191 школьного автобуса, на сегодняшний день поставлено 56 автобусов.</w:t>
      </w:r>
    </w:p>
    <w:p w:rsidR="00AA20B9" w:rsidRPr="000C430A" w:rsidRDefault="00AA20B9" w:rsidP="000C430A">
      <w:pPr>
        <w:spacing w:after="0" w:line="240" w:lineRule="auto"/>
        <w:ind w:firstLine="709"/>
        <w:jc w:val="both"/>
        <w:rPr>
          <w:rFonts w:ascii="Times New Roman" w:hAnsi="Times New Roman" w:cs="Times New Roman"/>
          <w:sz w:val="28"/>
          <w:szCs w:val="28"/>
        </w:rPr>
      </w:pPr>
      <w:r w:rsidRPr="000C430A">
        <w:rPr>
          <w:rFonts w:ascii="Times New Roman" w:hAnsi="Times New Roman" w:cs="Times New Roman"/>
          <w:sz w:val="28"/>
          <w:szCs w:val="28"/>
        </w:rPr>
        <w:t xml:space="preserve">Для исполнения государственных гарантий реализации прав на получение общедоступного и бесплатного общего образования в части организации подвоза детей к месту обучения и обратно, в школах </w:t>
      </w:r>
      <w:r w:rsidRPr="000C430A">
        <w:rPr>
          <w:rFonts w:ascii="Times New Roman" w:hAnsi="Times New Roman" w:cs="Times New Roman"/>
          <w:sz w:val="28"/>
          <w:szCs w:val="28"/>
        </w:rPr>
        <w:lastRenderedPageBreak/>
        <w:t>Забайкальского края сохраняется актуальная потребность замены в отношении 41 школьных автобуса. Обновления и благоустройства требуют и функционирующих на сегодняшний день пришкольные интернаты, оборудование школьных пищеблоков и столовых для организации двухразового горячего питания школьников.</w:t>
      </w:r>
    </w:p>
    <w:p w:rsidR="00AA20B9" w:rsidRPr="000C430A" w:rsidRDefault="00AA20B9" w:rsidP="000C430A">
      <w:pPr>
        <w:spacing w:after="0" w:line="240" w:lineRule="auto"/>
        <w:ind w:firstLine="709"/>
        <w:jc w:val="both"/>
        <w:rPr>
          <w:rFonts w:ascii="Times New Roman" w:hAnsi="Times New Roman" w:cs="Times New Roman"/>
          <w:sz w:val="28"/>
          <w:szCs w:val="28"/>
        </w:rPr>
      </w:pPr>
      <w:r w:rsidRPr="000C430A">
        <w:rPr>
          <w:rFonts w:ascii="Times New Roman" w:hAnsi="Times New Roman" w:cs="Times New Roman"/>
          <w:sz w:val="28"/>
          <w:szCs w:val="28"/>
        </w:rPr>
        <w:t xml:space="preserve">Также требует решения вопрос трудоустройства и закрепления молодых педагогов в сфере образования. Несмотря на оказываемые меры социальной поддержки, доля молодых педагогов, трудоустроившихся по специальности и закрепившихся в образовательной организации, крайне низкая. В связи с этим считаем </w:t>
      </w:r>
      <w:r w:rsidR="00C25F88">
        <w:rPr>
          <w:rFonts w:ascii="Times New Roman" w:hAnsi="Times New Roman" w:cs="Times New Roman"/>
          <w:sz w:val="28"/>
          <w:szCs w:val="28"/>
        </w:rPr>
        <w:t>необходимым</w:t>
      </w:r>
      <w:r w:rsidRPr="000C430A">
        <w:rPr>
          <w:rFonts w:ascii="Times New Roman" w:hAnsi="Times New Roman" w:cs="Times New Roman"/>
          <w:sz w:val="28"/>
          <w:szCs w:val="28"/>
        </w:rPr>
        <w:t xml:space="preserve"> разработку</w:t>
      </w:r>
      <w:r w:rsidR="0098296F">
        <w:rPr>
          <w:rFonts w:ascii="Times New Roman" w:hAnsi="Times New Roman" w:cs="Times New Roman"/>
          <w:sz w:val="28"/>
          <w:szCs w:val="28"/>
        </w:rPr>
        <w:t xml:space="preserve"> и принятие</w:t>
      </w:r>
      <w:r w:rsidRPr="000C430A">
        <w:rPr>
          <w:rFonts w:ascii="Times New Roman" w:hAnsi="Times New Roman" w:cs="Times New Roman"/>
          <w:sz w:val="28"/>
          <w:szCs w:val="28"/>
        </w:rPr>
        <w:t xml:space="preserve"> на федеральном уровне проекта «Сельский учитель» по аналогии с проектом «Земский доктор». Это позволит обеспечить педагогическими кадрами самые проблемные школы, где не ведутся  некоторые предметы, особенно  такие, как  математика, физика, химия, что впоследствии не дает  выпускникам этих школ поступать на технические факультеты, в медицинские вузы и получать востребованные на сегодняшний день профессии. Кроме этого, одним из решений этого вопроса является предоставление молодым педагогам комфортного и доступного жилья. Наиболее остро жилищный вопрос для молодых педагогов стоит в городском округе «Город Чита», здесь же – наибольшее число педагогических вакансий. </w:t>
      </w:r>
    </w:p>
    <w:p w:rsidR="00AA20B9" w:rsidRPr="000C430A" w:rsidRDefault="00AA20B9" w:rsidP="000C430A">
      <w:pPr>
        <w:spacing w:after="0" w:line="240" w:lineRule="auto"/>
        <w:ind w:firstLine="709"/>
        <w:jc w:val="both"/>
        <w:rPr>
          <w:rFonts w:ascii="Times New Roman" w:hAnsi="Times New Roman" w:cs="Times New Roman"/>
          <w:b/>
          <w:sz w:val="28"/>
          <w:szCs w:val="28"/>
        </w:rPr>
      </w:pPr>
      <w:r w:rsidRPr="000C430A">
        <w:rPr>
          <w:rFonts w:ascii="Times New Roman" w:hAnsi="Times New Roman" w:cs="Times New Roman"/>
          <w:sz w:val="28"/>
          <w:szCs w:val="28"/>
        </w:rPr>
        <w:t>Волнуют жителей края и вопросы, связанные с реорганизацией или закрытием школ. Хотя порой волнение граждан неоправданно и проистекает от недостатка информации или ее некорректной подачи.</w:t>
      </w:r>
      <w:r w:rsidRPr="000C430A">
        <w:rPr>
          <w:rFonts w:ascii="Times New Roman" w:hAnsi="Times New Roman" w:cs="Times New Roman"/>
          <w:b/>
          <w:sz w:val="28"/>
          <w:szCs w:val="28"/>
        </w:rPr>
        <w:t xml:space="preserve"> </w:t>
      </w:r>
    </w:p>
    <w:p w:rsidR="00AA20B9" w:rsidRPr="000C430A" w:rsidRDefault="00AA20B9" w:rsidP="000C430A">
      <w:pPr>
        <w:spacing w:after="0" w:line="240" w:lineRule="auto"/>
        <w:ind w:firstLine="708"/>
        <w:jc w:val="both"/>
        <w:rPr>
          <w:rFonts w:ascii="Times New Roman" w:hAnsi="Times New Roman" w:cs="Times New Roman"/>
          <w:b/>
          <w:sz w:val="28"/>
          <w:szCs w:val="28"/>
        </w:rPr>
      </w:pPr>
      <w:r w:rsidRPr="000C430A">
        <w:rPr>
          <w:rFonts w:ascii="Times New Roman" w:hAnsi="Times New Roman" w:cs="Times New Roman"/>
          <w:b/>
          <w:sz w:val="28"/>
          <w:szCs w:val="28"/>
        </w:rPr>
        <w:t xml:space="preserve">Так, через газету «Земля» к Уполномоченному с просьбой о помощи обратились жители села </w:t>
      </w:r>
      <w:proofErr w:type="spellStart"/>
      <w:r w:rsidRPr="000C430A">
        <w:rPr>
          <w:rFonts w:ascii="Times New Roman" w:hAnsi="Times New Roman" w:cs="Times New Roman"/>
          <w:b/>
          <w:sz w:val="28"/>
          <w:szCs w:val="28"/>
        </w:rPr>
        <w:t>Жимбира</w:t>
      </w:r>
      <w:proofErr w:type="spellEnd"/>
      <w:r w:rsidRPr="000C430A">
        <w:rPr>
          <w:rFonts w:ascii="Times New Roman" w:hAnsi="Times New Roman" w:cs="Times New Roman"/>
          <w:b/>
          <w:sz w:val="28"/>
          <w:szCs w:val="28"/>
        </w:rPr>
        <w:t xml:space="preserve"> Карымского района. Они выражали обеспокоенность тем, что в соответствии с постановлением администрации муниципального района «</w:t>
      </w:r>
      <w:proofErr w:type="spellStart"/>
      <w:r w:rsidRPr="000C430A">
        <w:rPr>
          <w:rFonts w:ascii="Times New Roman" w:hAnsi="Times New Roman" w:cs="Times New Roman"/>
          <w:b/>
          <w:sz w:val="28"/>
          <w:szCs w:val="28"/>
        </w:rPr>
        <w:t>Карымский</w:t>
      </w:r>
      <w:proofErr w:type="spellEnd"/>
      <w:r w:rsidRPr="000C430A">
        <w:rPr>
          <w:rFonts w:ascii="Times New Roman" w:hAnsi="Times New Roman" w:cs="Times New Roman"/>
          <w:b/>
          <w:sz w:val="28"/>
          <w:szCs w:val="28"/>
        </w:rPr>
        <w:t xml:space="preserve"> район» планируется закрыть малокомплектную школу в селе </w:t>
      </w:r>
      <w:proofErr w:type="spellStart"/>
      <w:r w:rsidRPr="000C430A">
        <w:rPr>
          <w:rFonts w:ascii="Times New Roman" w:hAnsi="Times New Roman" w:cs="Times New Roman"/>
          <w:b/>
          <w:sz w:val="28"/>
          <w:szCs w:val="28"/>
        </w:rPr>
        <w:t>Жимбира</w:t>
      </w:r>
      <w:proofErr w:type="spellEnd"/>
      <w:r w:rsidRPr="000C430A">
        <w:rPr>
          <w:rFonts w:ascii="Times New Roman" w:hAnsi="Times New Roman" w:cs="Times New Roman"/>
          <w:b/>
          <w:sz w:val="28"/>
          <w:szCs w:val="28"/>
        </w:rPr>
        <w:t xml:space="preserve"> путем слияния ее с МОУ СОШ № 5 п. Дарасун. </w:t>
      </w:r>
      <w:proofErr w:type="gramStart"/>
      <w:r w:rsidRPr="000C430A">
        <w:rPr>
          <w:rFonts w:ascii="Times New Roman" w:hAnsi="Times New Roman" w:cs="Times New Roman"/>
          <w:b/>
          <w:sz w:val="28"/>
          <w:szCs w:val="28"/>
        </w:rPr>
        <w:t xml:space="preserve">Жители села жаловались, что  ежедневная двухчасовая поездка на ст. Дарасун не только существенно сократит для учеников время на подготовку домашних заданий, что повлечет снижение качества образования, но и лишит детей свободного времени, а также возможности проводить внешкольные мероприятия; а само село </w:t>
      </w:r>
      <w:proofErr w:type="spellStart"/>
      <w:r w:rsidRPr="000C430A">
        <w:rPr>
          <w:rFonts w:ascii="Times New Roman" w:hAnsi="Times New Roman" w:cs="Times New Roman"/>
          <w:b/>
          <w:sz w:val="28"/>
          <w:szCs w:val="28"/>
        </w:rPr>
        <w:t>Жимбира</w:t>
      </w:r>
      <w:proofErr w:type="spellEnd"/>
      <w:r w:rsidRPr="000C430A">
        <w:rPr>
          <w:rFonts w:ascii="Times New Roman" w:hAnsi="Times New Roman" w:cs="Times New Roman"/>
          <w:b/>
          <w:sz w:val="28"/>
          <w:szCs w:val="28"/>
        </w:rPr>
        <w:t xml:space="preserve"> потеряет всяческую перспективу для привлечения молодых специалистов и их семей.</w:t>
      </w:r>
      <w:proofErr w:type="gramEnd"/>
      <w:r w:rsidRPr="000C430A">
        <w:rPr>
          <w:rFonts w:ascii="Times New Roman" w:hAnsi="Times New Roman" w:cs="Times New Roman"/>
          <w:b/>
          <w:sz w:val="28"/>
          <w:szCs w:val="28"/>
        </w:rPr>
        <w:t xml:space="preserve">  Как выяснилось в ходе проверки, проведенной по данному обращению, в целях учета мнения граждан был проведен опрос жителей села по вопросу реорганизации школы, результаты которого учитывались экспертной комиссией по предварительной оценке последствий данного решения. </w:t>
      </w:r>
      <w:proofErr w:type="gramStart"/>
      <w:r w:rsidRPr="000C430A">
        <w:rPr>
          <w:rFonts w:ascii="Times New Roman" w:hAnsi="Times New Roman" w:cs="Times New Roman"/>
          <w:b/>
          <w:sz w:val="28"/>
          <w:szCs w:val="28"/>
        </w:rPr>
        <w:t xml:space="preserve">Так же, согласно представленной Уполномоченному информации,  реорганизация школы не предполагала фактического перемещения обучающихся в п. Дарасун, образовательный процесс изменениям не подвергался, а изменилась лишь организационно-правовая форма </w:t>
      </w:r>
      <w:r w:rsidRPr="000C430A">
        <w:rPr>
          <w:rFonts w:ascii="Times New Roman" w:hAnsi="Times New Roman" w:cs="Times New Roman"/>
          <w:b/>
          <w:sz w:val="28"/>
          <w:szCs w:val="28"/>
        </w:rPr>
        <w:lastRenderedPageBreak/>
        <w:t>образовательного учреждения, которое из самостоятельного стало структурным подразделением школы, расположенной в п. Дарасун.</w:t>
      </w:r>
      <w:proofErr w:type="gramEnd"/>
    </w:p>
    <w:p w:rsidR="00AA20B9" w:rsidRPr="000C430A" w:rsidRDefault="00AA20B9" w:rsidP="000C430A">
      <w:pPr>
        <w:spacing w:after="0" w:line="240" w:lineRule="auto"/>
        <w:ind w:firstLine="720"/>
        <w:jc w:val="both"/>
        <w:rPr>
          <w:rFonts w:ascii="Times New Roman" w:hAnsi="Times New Roman" w:cs="Times New Roman"/>
          <w:sz w:val="28"/>
          <w:szCs w:val="28"/>
        </w:rPr>
      </w:pPr>
      <w:r w:rsidRPr="000C430A">
        <w:rPr>
          <w:rFonts w:ascii="Times New Roman" w:hAnsi="Times New Roman" w:cs="Times New Roman"/>
          <w:sz w:val="28"/>
          <w:szCs w:val="28"/>
        </w:rPr>
        <w:t xml:space="preserve">Применительно к данной ситуации следует отметить, что вопрос  </w:t>
      </w:r>
      <w:proofErr w:type="gramStart"/>
      <w:r w:rsidRPr="000C430A">
        <w:rPr>
          <w:rFonts w:ascii="Times New Roman" w:hAnsi="Times New Roman" w:cs="Times New Roman"/>
          <w:sz w:val="28"/>
          <w:szCs w:val="28"/>
        </w:rPr>
        <w:t>необходимости учета мнения жителей сельского поселения</w:t>
      </w:r>
      <w:proofErr w:type="gramEnd"/>
      <w:r w:rsidRPr="000C430A">
        <w:rPr>
          <w:rFonts w:ascii="Times New Roman" w:hAnsi="Times New Roman" w:cs="Times New Roman"/>
          <w:sz w:val="28"/>
          <w:szCs w:val="28"/>
        </w:rPr>
        <w:t xml:space="preserve"> при  принятии подобных решений, поднимался на заседании Координационного совета уполномоченных по правам человека, проходившего 7 ноября 2018 года в Москве, и посвященного защите прав граждан на образование. </w:t>
      </w:r>
      <w:proofErr w:type="gramStart"/>
      <w:r w:rsidRPr="000C430A">
        <w:rPr>
          <w:rFonts w:ascii="Times New Roman" w:hAnsi="Times New Roman" w:cs="Times New Roman"/>
          <w:sz w:val="28"/>
          <w:szCs w:val="28"/>
        </w:rPr>
        <w:t>Одна из рекомендаций  Координационного Совета  Министерству просвещения РФ – рассмотреть возможность внесения изменений в ст. 27 Закона Федерального закона от 29 декабря 2012 года № 273-ФЗ «Об образовании в Российской Федерации» в части установления необходимости учета мнения жителей сельского поселения при  принятии решения не только о реорганизации и ликвидации, но и об изменении структуры образовательной организации, в части ликвидации ее филиалов.</w:t>
      </w:r>
      <w:proofErr w:type="gramEnd"/>
    </w:p>
    <w:p w:rsidR="00AA20B9" w:rsidRPr="000C430A" w:rsidRDefault="00AA20B9" w:rsidP="000C430A">
      <w:pPr>
        <w:spacing w:after="0" w:line="240" w:lineRule="auto"/>
        <w:ind w:firstLine="720"/>
        <w:jc w:val="both"/>
        <w:rPr>
          <w:rFonts w:ascii="Times New Roman" w:hAnsi="Times New Roman" w:cs="Times New Roman"/>
          <w:sz w:val="28"/>
          <w:szCs w:val="28"/>
        </w:rPr>
      </w:pPr>
      <w:r w:rsidRPr="000C430A">
        <w:rPr>
          <w:rFonts w:ascii="Times New Roman" w:hAnsi="Times New Roman" w:cs="Times New Roman"/>
          <w:sz w:val="28"/>
          <w:szCs w:val="28"/>
        </w:rPr>
        <w:t>Кроме того, необходимо уделить особое внимание не только инклюзивному образованию детей с ограниченными возможностями здоровья, но и рассмотреть возможность принятия комплексных мер, направленных на повышение доступности для них дополнительного образования.</w:t>
      </w:r>
    </w:p>
    <w:p w:rsidR="00AA20B9" w:rsidRPr="000C430A" w:rsidRDefault="00AA20B9" w:rsidP="000C430A">
      <w:pPr>
        <w:spacing w:after="0" w:line="240" w:lineRule="auto"/>
        <w:ind w:firstLine="720"/>
        <w:jc w:val="both"/>
        <w:rPr>
          <w:rFonts w:ascii="Times New Roman" w:hAnsi="Times New Roman" w:cs="Times New Roman"/>
          <w:sz w:val="28"/>
          <w:szCs w:val="28"/>
        </w:rPr>
      </w:pPr>
      <w:r w:rsidRPr="000C430A">
        <w:rPr>
          <w:rFonts w:ascii="Times New Roman" w:hAnsi="Times New Roman" w:cs="Times New Roman"/>
          <w:sz w:val="28"/>
          <w:szCs w:val="28"/>
        </w:rPr>
        <w:t xml:space="preserve">Неотъемлемой частью сферы образования является система среднего профессионального образования. </w:t>
      </w:r>
      <w:proofErr w:type="gramStart"/>
      <w:r w:rsidRPr="000C430A">
        <w:rPr>
          <w:rFonts w:ascii="Times New Roman" w:hAnsi="Times New Roman" w:cs="Times New Roman"/>
          <w:sz w:val="28"/>
          <w:szCs w:val="28"/>
        </w:rPr>
        <w:t>В целях повышения эффективности управления государственной собственностью Забайкальского края в течение последних 8 лет в рамках модернизации системы среднего профессионального образования трансформируется сеть профессиональных образовательных организаций: меняется статус образовательных организаций; создаются ресурсные центры, учебные центры профессиональной квалификации, базовые центры повышения квалификации и переподготовки руководящих и педагогических работников учреждений профессионального образования, специализированные центры компетенций, локальные центры тестирования иностранных граждан;</w:t>
      </w:r>
      <w:proofErr w:type="gramEnd"/>
      <w:r w:rsidRPr="000C430A">
        <w:rPr>
          <w:rFonts w:ascii="Times New Roman" w:hAnsi="Times New Roman" w:cs="Times New Roman"/>
          <w:sz w:val="28"/>
          <w:szCs w:val="28"/>
        </w:rPr>
        <w:t xml:space="preserve"> сокращаются неэффективно используемые мощности.</w:t>
      </w:r>
    </w:p>
    <w:p w:rsidR="00AA20B9" w:rsidRPr="000C430A" w:rsidRDefault="00AA20B9" w:rsidP="000C430A">
      <w:pPr>
        <w:pStyle w:val="ConsPlusNormal"/>
        <w:ind w:firstLine="540"/>
        <w:jc w:val="both"/>
        <w:rPr>
          <w:rFonts w:ascii="Times New Roman" w:hAnsi="Times New Roman" w:cs="Times New Roman"/>
          <w:sz w:val="28"/>
          <w:szCs w:val="28"/>
        </w:rPr>
      </w:pPr>
      <w:r w:rsidRPr="000C430A">
        <w:rPr>
          <w:rFonts w:ascii="Times New Roman" w:hAnsi="Times New Roman" w:cs="Times New Roman"/>
          <w:sz w:val="28"/>
          <w:szCs w:val="28"/>
        </w:rPr>
        <w:t xml:space="preserve">В образовательных учреждениях реализуются 134 программы среднего профессионального образования по 31 укрупненной группе специальностей и профессий, более </w:t>
      </w:r>
      <w:r w:rsidR="00BA23A2" w:rsidRPr="000C430A">
        <w:rPr>
          <w:rFonts w:ascii="Times New Roman" w:hAnsi="Times New Roman" w:cs="Times New Roman"/>
          <w:sz w:val="28"/>
          <w:szCs w:val="28"/>
        </w:rPr>
        <w:t>ста</w:t>
      </w:r>
      <w:r w:rsidRPr="000C430A">
        <w:rPr>
          <w:rFonts w:ascii="Times New Roman" w:hAnsi="Times New Roman" w:cs="Times New Roman"/>
          <w:sz w:val="28"/>
          <w:szCs w:val="28"/>
        </w:rPr>
        <w:t xml:space="preserve"> программ профессионального обучения, </w:t>
      </w:r>
      <w:r w:rsidR="00A46E2A" w:rsidRPr="000C430A">
        <w:rPr>
          <w:rFonts w:ascii="Times New Roman" w:hAnsi="Times New Roman" w:cs="Times New Roman"/>
          <w:sz w:val="28"/>
          <w:szCs w:val="28"/>
        </w:rPr>
        <w:t>пятидесяти</w:t>
      </w:r>
      <w:r w:rsidRPr="000C430A">
        <w:rPr>
          <w:rFonts w:ascii="Times New Roman" w:hAnsi="Times New Roman" w:cs="Times New Roman"/>
          <w:sz w:val="28"/>
          <w:szCs w:val="28"/>
        </w:rPr>
        <w:t xml:space="preserve"> программ дополнительного профессионального образования.</w:t>
      </w:r>
      <w:r w:rsidR="001F5A11" w:rsidRPr="000C430A">
        <w:rPr>
          <w:rFonts w:ascii="Times New Roman" w:hAnsi="Times New Roman" w:cs="Times New Roman"/>
          <w:sz w:val="28"/>
          <w:szCs w:val="28"/>
        </w:rPr>
        <w:t xml:space="preserve"> </w:t>
      </w:r>
      <w:proofErr w:type="gramStart"/>
      <w:r w:rsidRPr="000C430A">
        <w:rPr>
          <w:rFonts w:ascii="Times New Roman" w:hAnsi="Times New Roman" w:cs="Times New Roman"/>
          <w:sz w:val="28"/>
          <w:szCs w:val="28"/>
        </w:rPr>
        <w:t xml:space="preserve">За годы реализации краевой долгосрочной целевой </w:t>
      </w:r>
      <w:hyperlink r:id="rId28" w:history="1">
        <w:r w:rsidRPr="000C430A">
          <w:rPr>
            <w:rFonts w:ascii="Times New Roman" w:hAnsi="Times New Roman" w:cs="Times New Roman"/>
            <w:sz w:val="28"/>
            <w:szCs w:val="28"/>
          </w:rPr>
          <w:t>программы</w:t>
        </w:r>
      </w:hyperlink>
      <w:r w:rsidRPr="000C430A">
        <w:rPr>
          <w:rFonts w:ascii="Times New Roman" w:hAnsi="Times New Roman" w:cs="Times New Roman"/>
          <w:sz w:val="28"/>
          <w:szCs w:val="28"/>
        </w:rPr>
        <w:t xml:space="preserve"> «Модернизация профессионального образования Забайкальского края (2011</w:t>
      </w:r>
      <w:r w:rsidR="00BA23A2" w:rsidRPr="000C430A">
        <w:rPr>
          <w:rFonts w:ascii="Times New Roman" w:hAnsi="Times New Roman" w:cs="Times New Roman"/>
          <w:sz w:val="28"/>
          <w:szCs w:val="28"/>
        </w:rPr>
        <w:t>-</w:t>
      </w:r>
      <w:r w:rsidRPr="000C430A">
        <w:rPr>
          <w:rFonts w:ascii="Times New Roman" w:hAnsi="Times New Roman" w:cs="Times New Roman"/>
          <w:sz w:val="28"/>
          <w:szCs w:val="28"/>
        </w:rPr>
        <w:t>2015 годы», значительно обновлена и укреплена материально-техническая база государственных профессиональных образовательных организаций.</w:t>
      </w:r>
      <w:proofErr w:type="gramEnd"/>
      <w:r w:rsidRPr="000C430A">
        <w:rPr>
          <w:rFonts w:ascii="Times New Roman" w:hAnsi="Times New Roman" w:cs="Times New Roman"/>
          <w:sz w:val="28"/>
          <w:szCs w:val="28"/>
        </w:rPr>
        <w:t xml:space="preserve"> Оснащение позволило вывести на качественно новый уровень подготовку рабочих и специалистов, а также организовать повышение квалификации мастеров и преподавателей образовательных организаций. </w:t>
      </w:r>
    </w:p>
    <w:p w:rsidR="00AA20B9" w:rsidRPr="000C430A" w:rsidRDefault="00AA20B9" w:rsidP="000C430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430A">
        <w:rPr>
          <w:rFonts w:ascii="Times New Roman" w:hAnsi="Times New Roman" w:cs="Times New Roman"/>
          <w:sz w:val="28"/>
          <w:szCs w:val="28"/>
        </w:rPr>
        <w:t xml:space="preserve">Обеспечение межведомственного взаимодействия по вопросам развития профессионального образования на территории региона в 2011 году </w:t>
      </w:r>
      <w:r w:rsidRPr="000C430A">
        <w:rPr>
          <w:rFonts w:ascii="Times New Roman" w:hAnsi="Times New Roman" w:cs="Times New Roman"/>
          <w:sz w:val="28"/>
          <w:szCs w:val="28"/>
        </w:rPr>
        <w:lastRenderedPageBreak/>
        <w:t>возложено на Краевой совет по кадровой политике в системе кадрового обеспечения социально-экономического развития Забайкальского края при Правительстве Забайкальского края, который в 2017 году переименован в Совет по развитию трудовых ресурсов и профессиональных квалификаций Забайкальского края, возглавляемый Губернатором Забайкальского края.</w:t>
      </w:r>
      <w:proofErr w:type="gramEnd"/>
    </w:p>
    <w:p w:rsidR="00AA20B9" w:rsidRPr="000C430A" w:rsidRDefault="00AA20B9" w:rsidP="000C430A">
      <w:pPr>
        <w:autoSpaceDE w:val="0"/>
        <w:autoSpaceDN w:val="0"/>
        <w:adjustRightInd w:val="0"/>
        <w:spacing w:after="0" w:line="240" w:lineRule="auto"/>
        <w:ind w:firstLine="709"/>
        <w:jc w:val="both"/>
        <w:rPr>
          <w:rFonts w:ascii="Times New Roman" w:hAnsi="Times New Roman" w:cs="Times New Roman"/>
          <w:sz w:val="28"/>
          <w:szCs w:val="28"/>
        </w:rPr>
      </w:pPr>
      <w:r w:rsidRPr="000C430A">
        <w:rPr>
          <w:rFonts w:ascii="Times New Roman" w:hAnsi="Times New Roman" w:cs="Times New Roman"/>
          <w:sz w:val="28"/>
          <w:szCs w:val="28"/>
        </w:rPr>
        <w:t xml:space="preserve">В целях организации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на конкурсной основе определены 9 региональных ведущих профессиональных образовательных организаций. В рамках выполнения сводного плана приоритетного проекта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17 государственных профессиональных образовательных организаций получили лицензии на 17 профессий и специальностей из перечня ТОП-50. </w:t>
      </w:r>
    </w:p>
    <w:p w:rsidR="00AA20B9" w:rsidRPr="000C430A" w:rsidRDefault="00AA20B9" w:rsidP="000C430A">
      <w:pPr>
        <w:autoSpaceDE w:val="0"/>
        <w:autoSpaceDN w:val="0"/>
        <w:adjustRightInd w:val="0"/>
        <w:spacing w:after="0" w:line="240" w:lineRule="auto"/>
        <w:ind w:firstLine="709"/>
        <w:jc w:val="both"/>
        <w:rPr>
          <w:rFonts w:ascii="Times New Roman" w:hAnsi="Times New Roman" w:cs="Times New Roman"/>
          <w:sz w:val="28"/>
          <w:szCs w:val="28"/>
        </w:rPr>
      </w:pPr>
      <w:r w:rsidRPr="000C430A">
        <w:rPr>
          <w:rFonts w:ascii="Times New Roman" w:hAnsi="Times New Roman" w:cs="Times New Roman"/>
          <w:sz w:val="28"/>
          <w:szCs w:val="28"/>
        </w:rPr>
        <w:t>В 2018 году создана региональная инновационная сеть образовательных организаций, реализующих программы среднего профессионального образования в области «Информационные и коммуникационные технологии», координирующим центром которой является региональная сетевая площадка ГПОУ «Читинский техникум отраслевых технологий и бизнеса».</w:t>
      </w:r>
    </w:p>
    <w:p w:rsidR="00AA20B9" w:rsidRPr="000C430A" w:rsidRDefault="00AA20B9" w:rsidP="000C430A">
      <w:pPr>
        <w:spacing w:after="0" w:line="240" w:lineRule="auto"/>
        <w:ind w:firstLine="709"/>
        <w:jc w:val="both"/>
        <w:rPr>
          <w:rFonts w:ascii="Times New Roman" w:hAnsi="Times New Roman" w:cs="Times New Roman"/>
          <w:sz w:val="28"/>
          <w:szCs w:val="28"/>
        </w:rPr>
      </w:pPr>
      <w:r w:rsidRPr="000C430A">
        <w:rPr>
          <w:rFonts w:ascii="Times New Roman" w:hAnsi="Times New Roman" w:cs="Times New Roman"/>
          <w:sz w:val="28"/>
          <w:szCs w:val="28"/>
        </w:rPr>
        <w:t xml:space="preserve">При этом существует ряд факторов, сдерживающих развитие в регионе системы подготовки квалифицированных рабочих кадров и специалистов среднего звена. </w:t>
      </w:r>
      <w:r w:rsidRPr="000C430A">
        <w:rPr>
          <w:rFonts w:ascii="Times New Roman" w:hAnsi="Times New Roman" w:cs="Times New Roman"/>
          <w:sz w:val="28"/>
          <w:szCs w:val="28"/>
        </w:rPr>
        <w:tab/>
        <w:t>Несоответствие материально-технической базы и учебно-методического обеспечения учреждений среднего профессионального образования требованиям высокотехнологичных цифровых производств. Износ машин и оборудования образовательных организаций, используемых в учебных целях,   составляет более 70%. Необходимость подготовки кадров в условиях цифровой экономики требует  постоянного обновления компьютерного парка и программного обеспечения.</w:t>
      </w:r>
    </w:p>
    <w:p w:rsidR="00AA20B9" w:rsidRPr="000C430A" w:rsidRDefault="00AA20B9" w:rsidP="000C430A">
      <w:pPr>
        <w:pStyle w:val="a3"/>
        <w:tabs>
          <w:tab w:val="left" w:pos="0"/>
        </w:tabs>
        <w:spacing w:after="0" w:line="240" w:lineRule="auto"/>
        <w:ind w:left="0"/>
        <w:jc w:val="both"/>
        <w:rPr>
          <w:rFonts w:ascii="Times New Roman" w:hAnsi="Times New Roman" w:cs="Times New Roman"/>
          <w:sz w:val="28"/>
          <w:szCs w:val="28"/>
        </w:rPr>
      </w:pPr>
      <w:r w:rsidRPr="000C430A">
        <w:rPr>
          <w:rFonts w:ascii="Times New Roman" w:hAnsi="Times New Roman" w:cs="Times New Roman"/>
          <w:sz w:val="28"/>
          <w:szCs w:val="28"/>
        </w:rPr>
        <w:tab/>
        <w:t>Устарела база студенческих общежитий. Образовательные организации  за счет внебюджетных сре</w:t>
      </w:r>
      <w:proofErr w:type="gramStart"/>
      <w:r w:rsidRPr="000C430A">
        <w:rPr>
          <w:rFonts w:ascii="Times New Roman" w:hAnsi="Times New Roman" w:cs="Times New Roman"/>
          <w:sz w:val="28"/>
          <w:szCs w:val="28"/>
        </w:rPr>
        <w:t>дств пр</w:t>
      </w:r>
      <w:proofErr w:type="gramEnd"/>
      <w:r w:rsidRPr="000C430A">
        <w:rPr>
          <w:rFonts w:ascii="Times New Roman" w:hAnsi="Times New Roman" w:cs="Times New Roman"/>
          <w:sz w:val="28"/>
          <w:szCs w:val="28"/>
        </w:rPr>
        <w:t xml:space="preserve">оводят косметический ремонт общежитий, частично обновляют мебель и мягкий инвентарь. Но проблемы, требующие наибольших затрат, такие как ремонт кровли, замена систем теплоснабжения, пожарной безопасности, санитарно-технических систем остаются нерешенными. Считаем необходимым поручить Министерству образования, науки и молодежной политики Забайкальского края ежегодно проводить мониторинг и представлять предложения в Правительство края по финансированию капитального ремонта зданий студенческих общежитий. Кроме того, ощущается нехватка квалифицированных педагогических кадров, имеющих образование, соответствующее профилю подготовки обучающихся, и опыт работы на предприятиях реального сектора экономики. </w:t>
      </w:r>
    </w:p>
    <w:p w:rsidR="00AA20B9" w:rsidRPr="000C430A" w:rsidRDefault="00AA20B9" w:rsidP="000C430A">
      <w:pPr>
        <w:pStyle w:val="a3"/>
        <w:tabs>
          <w:tab w:val="left" w:pos="0"/>
        </w:tabs>
        <w:spacing w:after="0" w:line="240" w:lineRule="auto"/>
        <w:ind w:left="0"/>
        <w:jc w:val="both"/>
        <w:rPr>
          <w:rFonts w:ascii="Times New Roman" w:hAnsi="Times New Roman" w:cs="Times New Roman"/>
          <w:sz w:val="28"/>
          <w:szCs w:val="28"/>
        </w:rPr>
      </w:pPr>
      <w:r w:rsidRPr="000C430A">
        <w:rPr>
          <w:rFonts w:ascii="Times New Roman" w:hAnsi="Times New Roman" w:cs="Times New Roman"/>
          <w:sz w:val="28"/>
          <w:szCs w:val="28"/>
        </w:rPr>
        <w:tab/>
        <w:t xml:space="preserve">Разрозненность государственных и </w:t>
      </w:r>
      <w:proofErr w:type="gramStart"/>
      <w:r w:rsidRPr="000C430A">
        <w:rPr>
          <w:rFonts w:ascii="Times New Roman" w:hAnsi="Times New Roman" w:cs="Times New Roman"/>
          <w:sz w:val="28"/>
          <w:szCs w:val="28"/>
        </w:rPr>
        <w:t>бизнес-структур</w:t>
      </w:r>
      <w:proofErr w:type="gramEnd"/>
      <w:r w:rsidRPr="000C430A">
        <w:rPr>
          <w:rFonts w:ascii="Times New Roman" w:hAnsi="Times New Roman" w:cs="Times New Roman"/>
          <w:sz w:val="28"/>
          <w:szCs w:val="28"/>
        </w:rPr>
        <w:t xml:space="preserve"> в вопросах трудоустройства выпускников профессиональных образовательных </w:t>
      </w:r>
      <w:r w:rsidRPr="000C430A">
        <w:rPr>
          <w:rFonts w:ascii="Times New Roman" w:hAnsi="Times New Roman" w:cs="Times New Roman"/>
          <w:sz w:val="28"/>
          <w:szCs w:val="28"/>
        </w:rPr>
        <w:lastRenderedPageBreak/>
        <w:t>организаций и формирования запроса потребности в кадрах, недостаточное число профильных кластеров и работодателей, готовых к участию в организации дуального образования и сетевых форм реализации образовательных программ среднего профессионального образования, отрицательно сказывается на качестве подготовки кадров.</w:t>
      </w:r>
    </w:p>
    <w:p w:rsidR="00AA20B9" w:rsidRPr="000C430A" w:rsidRDefault="00AA20B9" w:rsidP="000C430A">
      <w:pPr>
        <w:spacing w:after="0" w:line="240" w:lineRule="auto"/>
        <w:ind w:firstLine="708"/>
        <w:jc w:val="both"/>
        <w:rPr>
          <w:rFonts w:ascii="Times New Roman" w:hAnsi="Times New Roman" w:cs="Times New Roman"/>
          <w:sz w:val="28"/>
          <w:szCs w:val="28"/>
        </w:rPr>
      </w:pPr>
      <w:proofErr w:type="gramStart"/>
      <w:r w:rsidRPr="000C430A">
        <w:rPr>
          <w:rFonts w:ascii="Times New Roman" w:hAnsi="Times New Roman" w:cs="Times New Roman"/>
          <w:sz w:val="28"/>
          <w:szCs w:val="28"/>
        </w:rPr>
        <w:t>В этой части следует сказать и о необходимости проведения мониторинга организации инклюзивного образования и создании специальных условий для получения среднего профессионального образования лицами с ограниченными возможностями здоровья с учетом критериев и показателей, содержащихся в методических рекомендациях для экспертов, участвующих в мероприятиях по государственному контролю (надзору), лицензионному контролю по вопросам организации инклюзивного образования и создания специальных условий для получения среднего профессионального</w:t>
      </w:r>
      <w:proofErr w:type="gramEnd"/>
      <w:r w:rsidRPr="000C430A">
        <w:rPr>
          <w:rFonts w:ascii="Times New Roman" w:hAnsi="Times New Roman" w:cs="Times New Roman"/>
          <w:sz w:val="28"/>
          <w:szCs w:val="28"/>
        </w:rPr>
        <w:t xml:space="preserve"> образования лицами с ограниченными возможностями здоровья, изложенными в письме Федеральной службы по надзору в  сфере образования и науки от 14 ноября 2016 года № 05-616. Кроме того, считаем необходимым проводить систематическую работу по правовому просвещению детско-родительской и педагогической общественности по вопросу реализации прав лиц с ограниченными возможностями здоровья на образование; развитию родительской компетенции в обучении и воспитании детей с ограниченными возможностями здоровья. На наш взгляд, во время проведения ежегодных августовских </w:t>
      </w:r>
      <w:proofErr w:type="gramStart"/>
      <w:r w:rsidRPr="000C430A">
        <w:rPr>
          <w:rFonts w:ascii="Times New Roman" w:hAnsi="Times New Roman" w:cs="Times New Roman"/>
          <w:sz w:val="28"/>
          <w:szCs w:val="28"/>
        </w:rPr>
        <w:t>конференциях</w:t>
      </w:r>
      <w:proofErr w:type="gramEnd"/>
      <w:r w:rsidRPr="000C430A">
        <w:rPr>
          <w:rFonts w:ascii="Times New Roman" w:hAnsi="Times New Roman" w:cs="Times New Roman"/>
          <w:sz w:val="28"/>
          <w:szCs w:val="28"/>
        </w:rPr>
        <w:t xml:space="preserve"> учителей для выступлений и обмена опытом работы необходимо привлекать специалистов в сфере инклюзивного образования.</w:t>
      </w:r>
    </w:p>
    <w:p w:rsidR="00EB2442" w:rsidRPr="000C430A" w:rsidRDefault="00EB2442" w:rsidP="00E017C4">
      <w:pPr>
        <w:pStyle w:val="a5"/>
        <w:spacing w:before="120" w:after="120"/>
        <w:ind w:firstLine="709"/>
        <w:jc w:val="center"/>
        <w:rPr>
          <w:b/>
          <w:i/>
          <w:sz w:val="28"/>
          <w:szCs w:val="28"/>
        </w:rPr>
      </w:pPr>
      <w:r w:rsidRPr="000C430A">
        <w:rPr>
          <w:b/>
          <w:i/>
          <w:sz w:val="28"/>
          <w:szCs w:val="28"/>
        </w:rPr>
        <w:t>Соблюдение прав граждан на</w:t>
      </w:r>
      <w:r w:rsidRPr="000C430A">
        <w:rPr>
          <w:i/>
          <w:sz w:val="28"/>
          <w:szCs w:val="28"/>
        </w:rPr>
        <w:t xml:space="preserve"> </w:t>
      </w:r>
      <w:r w:rsidRPr="000C430A">
        <w:rPr>
          <w:b/>
          <w:i/>
          <w:sz w:val="28"/>
          <w:szCs w:val="28"/>
        </w:rPr>
        <w:t>благоприятную окружающую среду</w:t>
      </w:r>
    </w:p>
    <w:p w:rsidR="00EB2442" w:rsidRPr="000C430A" w:rsidRDefault="00EB2442" w:rsidP="000C430A">
      <w:pPr>
        <w:pStyle w:val="a5"/>
        <w:ind w:firstLine="709"/>
        <w:jc w:val="both"/>
        <w:rPr>
          <w:sz w:val="28"/>
          <w:szCs w:val="28"/>
        </w:rPr>
      </w:pPr>
      <w:r w:rsidRPr="000C430A">
        <w:rPr>
          <w:sz w:val="28"/>
          <w:szCs w:val="28"/>
        </w:rPr>
        <w:t xml:space="preserve">Как положительный факт следует отметить то, что жители края стали более требовательно относиться к местам, где они проживают и работают. </w:t>
      </w:r>
    </w:p>
    <w:p w:rsidR="00EB2442" w:rsidRPr="000C430A" w:rsidRDefault="00EB2442" w:rsidP="000C430A">
      <w:pPr>
        <w:pStyle w:val="a5"/>
        <w:ind w:firstLine="709"/>
        <w:jc w:val="both"/>
        <w:rPr>
          <w:color w:val="000000"/>
          <w:sz w:val="28"/>
          <w:szCs w:val="28"/>
        </w:rPr>
      </w:pPr>
      <w:r w:rsidRPr="000C430A">
        <w:rPr>
          <w:sz w:val="28"/>
          <w:szCs w:val="28"/>
        </w:rPr>
        <w:t xml:space="preserve">Людей  не устраивает шум техники при строительстве объектов, особенно  в ночное время,  когда  при </w:t>
      </w:r>
      <w:r w:rsidRPr="000C430A">
        <w:rPr>
          <w:color w:val="000000"/>
          <w:sz w:val="28"/>
          <w:szCs w:val="28"/>
        </w:rPr>
        <w:t xml:space="preserve"> </w:t>
      </w:r>
      <w:r w:rsidRPr="000C430A">
        <w:rPr>
          <w:sz w:val="28"/>
          <w:szCs w:val="28"/>
        </w:rPr>
        <w:t xml:space="preserve">производстве строительных работ во дворах остаются котлованы, </w:t>
      </w:r>
      <w:r w:rsidRPr="000C430A">
        <w:rPr>
          <w:color w:val="000000"/>
          <w:sz w:val="28"/>
          <w:szCs w:val="28"/>
        </w:rPr>
        <w:t>уничтожаются насаждения, детские площадки,</w:t>
      </w:r>
      <w:r w:rsidRPr="000C430A">
        <w:rPr>
          <w:sz w:val="28"/>
          <w:szCs w:val="28"/>
        </w:rPr>
        <w:t xml:space="preserve"> нарушаются нормы безопасности, что </w:t>
      </w:r>
      <w:r w:rsidRPr="000C430A">
        <w:rPr>
          <w:color w:val="000000"/>
          <w:sz w:val="28"/>
          <w:szCs w:val="28"/>
        </w:rPr>
        <w:t xml:space="preserve">создает угрозу жизни и здоровью </w:t>
      </w:r>
      <w:proofErr w:type="gramStart"/>
      <w:r w:rsidRPr="000C430A">
        <w:rPr>
          <w:color w:val="000000"/>
          <w:sz w:val="28"/>
          <w:szCs w:val="28"/>
        </w:rPr>
        <w:t>граждан</w:t>
      </w:r>
      <w:proofErr w:type="gramEnd"/>
      <w:r w:rsidRPr="000C430A">
        <w:rPr>
          <w:color w:val="000000"/>
          <w:sz w:val="28"/>
          <w:szCs w:val="28"/>
        </w:rPr>
        <w:t xml:space="preserve"> и они  вынуждены обращаться в различные инстанции за защитой своих прав. Однако зачастую на протяжении длительного времени их проблемы остаются неразрешенными. </w:t>
      </w:r>
    </w:p>
    <w:p w:rsidR="00EB2442" w:rsidRPr="000C430A" w:rsidRDefault="00EB2442" w:rsidP="000C430A">
      <w:pPr>
        <w:pStyle w:val="a5"/>
        <w:shd w:val="clear" w:color="auto" w:fill="FFFFFF"/>
        <w:ind w:firstLine="709"/>
        <w:jc w:val="both"/>
        <w:rPr>
          <w:sz w:val="28"/>
          <w:szCs w:val="28"/>
        </w:rPr>
      </w:pPr>
      <w:r w:rsidRPr="000C430A">
        <w:rPr>
          <w:sz w:val="28"/>
          <w:szCs w:val="28"/>
        </w:rPr>
        <w:t>В обращениях, поступающих к Уполномоченному, граждане поднимают вопросы, связанные с открытием в многоквартирных жилых домах, а также строительством</w:t>
      </w:r>
      <w:r w:rsidRPr="000C430A">
        <w:rPr>
          <w:color w:val="C00000"/>
          <w:sz w:val="28"/>
          <w:szCs w:val="28"/>
        </w:rPr>
        <w:t xml:space="preserve">  </w:t>
      </w:r>
      <w:r w:rsidRPr="000C430A">
        <w:rPr>
          <w:sz w:val="28"/>
          <w:szCs w:val="28"/>
        </w:rPr>
        <w:t>на придомовых территориях объектов предпринимательской деятельности (магазины, кафе, пивные бары и другие заведения).  В  результате для жителей домов наступают не  лучшие времена для  благоприятного проживания.</w:t>
      </w:r>
    </w:p>
    <w:p w:rsidR="00EB2442" w:rsidRPr="000C430A" w:rsidRDefault="00EB2442" w:rsidP="000C430A">
      <w:pPr>
        <w:pStyle w:val="a5"/>
        <w:shd w:val="clear" w:color="auto" w:fill="FFFFFF"/>
        <w:ind w:firstLine="709"/>
        <w:jc w:val="both"/>
        <w:rPr>
          <w:b/>
          <w:sz w:val="28"/>
          <w:szCs w:val="28"/>
        </w:rPr>
      </w:pPr>
      <w:r w:rsidRPr="000C430A">
        <w:rPr>
          <w:b/>
          <w:sz w:val="28"/>
          <w:szCs w:val="28"/>
        </w:rPr>
        <w:t xml:space="preserve">Так, в мае 2018 года жительница г. Хилок Т. сообщила, что установленный индивидуальным предпринимателем  рядом с ее домом фонарь мешает ее полноценному отдыху в ночное время. В связи с этим Уполномоченный обратился в территориальный отдел </w:t>
      </w:r>
      <w:proofErr w:type="spellStart"/>
      <w:r w:rsidRPr="000C430A">
        <w:rPr>
          <w:b/>
          <w:sz w:val="28"/>
          <w:szCs w:val="28"/>
        </w:rPr>
        <w:lastRenderedPageBreak/>
        <w:t>Роспотребнадзора</w:t>
      </w:r>
      <w:proofErr w:type="spellEnd"/>
      <w:r w:rsidRPr="000C430A">
        <w:rPr>
          <w:b/>
          <w:sz w:val="28"/>
          <w:szCs w:val="28"/>
        </w:rPr>
        <w:t xml:space="preserve"> по Забайкальскому краю в г. Хилок и</w:t>
      </w:r>
      <w:r w:rsidR="00332B07" w:rsidRPr="000C430A">
        <w:rPr>
          <w:b/>
          <w:sz w:val="28"/>
          <w:szCs w:val="28"/>
        </w:rPr>
        <w:t>,</w:t>
      </w:r>
      <w:r w:rsidRPr="000C430A">
        <w:rPr>
          <w:b/>
          <w:sz w:val="28"/>
          <w:szCs w:val="28"/>
        </w:rPr>
        <w:t xml:space="preserve"> как следует из полученного ответа, осветительная установка была отключена индивидуальным предпринимателем в добровольном порядке.</w:t>
      </w:r>
    </w:p>
    <w:p w:rsidR="00EB2442" w:rsidRPr="000C430A" w:rsidRDefault="00EB2442" w:rsidP="000C430A">
      <w:pPr>
        <w:pStyle w:val="a5"/>
        <w:shd w:val="clear" w:color="auto" w:fill="FFFFFF"/>
        <w:ind w:firstLine="709"/>
        <w:jc w:val="both"/>
        <w:rPr>
          <w:b/>
          <w:sz w:val="28"/>
          <w:szCs w:val="28"/>
        </w:rPr>
      </w:pPr>
      <w:proofErr w:type="spellStart"/>
      <w:r w:rsidRPr="000C430A">
        <w:rPr>
          <w:b/>
          <w:sz w:val="28"/>
          <w:szCs w:val="28"/>
        </w:rPr>
        <w:t>Читинцы</w:t>
      </w:r>
      <w:proofErr w:type="spellEnd"/>
      <w:r w:rsidRPr="000C430A">
        <w:rPr>
          <w:b/>
          <w:sz w:val="28"/>
          <w:szCs w:val="28"/>
        </w:rPr>
        <w:t xml:space="preserve">, проживающие по ул. Журавлева, 69, направили в адрес Уполномоченного коллективную жалобу на размещение в их доме бара «Пивной квадрат» в результате чего значительно ухудшились условия проживания и отдыха жителей дома. Так, по информации заявителей, поскольку в баре отсутствует туалет, то им стал фасад жилого дома, система вентиляции совмещена с жилым домом, клиенты бара курят под окнами дома. Кроме того, как сообщили жильцы дома, на расстояние менее 50 метров от указанного питейного заведениям </w:t>
      </w:r>
      <w:proofErr w:type="gramStart"/>
      <w:r w:rsidRPr="000C430A">
        <w:rPr>
          <w:b/>
          <w:sz w:val="28"/>
          <w:szCs w:val="28"/>
        </w:rPr>
        <w:t>расположена</w:t>
      </w:r>
      <w:proofErr w:type="gramEnd"/>
      <w:r w:rsidRPr="000C430A">
        <w:rPr>
          <w:b/>
          <w:sz w:val="28"/>
          <w:szCs w:val="28"/>
        </w:rPr>
        <w:t xml:space="preserve"> СДЮСШОР № 3 – шахматный клуб «Дебют». </w:t>
      </w:r>
      <w:r w:rsidR="00BE1305" w:rsidRPr="000C430A">
        <w:rPr>
          <w:b/>
          <w:sz w:val="28"/>
          <w:szCs w:val="28"/>
        </w:rPr>
        <w:t>Обращение по данному вопросу направлено в уполномоченные органы</w:t>
      </w:r>
      <w:r w:rsidR="0023407D" w:rsidRPr="000C430A">
        <w:rPr>
          <w:b/>
          <w:sz w:val="28"/>
          <w:szCs w:val="28"/>
        </w:rPr>
        <w:t xml:space="preserve"> и поставлено на контроль</w:t>
      </w:r>
      <w:r w:rsidR="00BE1305" w:rsidRPr="000C430A">
        <w:rPr>
          <w:b/>
          <w:sz w:val="28"/>
          <w:szCs w:val="28"/>
        </w:rPr>
        <w:t>.</w:t>
      </w:r>
    </w:p>
    <w:p w:rsidR="00EB2442" w:rsidRPr="000C430A" w:rsidRDefault="00EB2442" w:rsidP="000C430A">
      <w:pPr>
        <w:pStyle w:val="ab"/>
        <w:jc w:val="both"/>
        <w:rPr>
          <w:lang w:val="ru-RU"/>
        </w:rPr>
      </w:pPr>
      <w:r w:rsidRPr="000C430A">
        <w:rPr>
          <w:lang w:val="ru-RU"/>
        </w:rPr>
        <w:tab/>
        <w:t>Достаточно часто к Уполномоченному обращаются жители муниципальных районов с просьбой проконтролировать выполнение дорожных работ или помочь с их ремонтом.</w:t>
      </w:r>
    </w:p>
    <w:p w:rsidR="00EB2442" w:rsidRPr="000C430A" w:rsidRDefault="00EB2442" w:rsidP="000C430A">
      <w:pPr>
        <w:pStyle w:val="ab"/>
        <w:ind w:firstLine="708"/>
        <w:jc w:val="both"/>
        <w:rPr>
          <w:b/>
          <w:lang w:val="ru-RU"/>
        </w:rPr>
      </w:pPr>
      <w:r w:rsidRPr="000C430A">
        <w:rPr>
          <w:b/>
          <w:lang w:val="ru-RU"/>
        </w:rPr>
        <w:t xml:space="preserve">Так, </w:t>
      </w:r>
      <w:r w:rsidR="00BE1305" w:rsidRPr="000C430A">
        <w:rPr>
          <w:b/>
          <w:lang w:val="ru-RU"/>
        </w:rPr>
        <w:t>правозащитник</w:t>
      </w:r>
      <w:r w:rsidRPr="000C430A">
        <w:rPr>
          <w:b/>
          <w:lang w:val="ru-RU"/>
        </w:rPr>
        <w:t xml:space="preserve"> рассматривал обращение гражданина Т., проживающего в селе Нижний Цасучей </w:t>
      </w:r>
      <w:proofErr w:type="spellStart"/>
      <w:r w:rsidRPr="000C430A">
        <w:rPr>
          <w:b/>
          <w:lang w:val="ru-RU"/>
        </w:rPr>
        <w:t>Ононского</w:t>
      </w:r>
      <w:proofErr w:type="spellEnd"/>
      <w:r w:rsidRPr="000C430A">
        <w:rPr>
          <w:b/>
          <w:lang w:val="ru-RU"/>
        </w:rPr>
        <w:t xml:space="preserve"> района, по вопросу  ремонта дороги  по ул. Н</w:t>
      </w:r>
      <w:r w:rsidR="008507B7" w:rsidRPr="000C430A">
        <w:rPr>
          <w:b/>
          <w:lang w:val="ru-RU"/>
        </w:rPr>
        <w:t>.</w:t>
      </w:r>
      <w:r w:rsidRPr="000C430A">
        <w:rPr>
          <w:b/>
          <w:lang w:val="ru-RU"/>
        </w:rPr>
        <w:t>Ф. Васильева. Как пожаловался заявитель, затопившая  дорогу дождевая вода, смешавшись с  канализацией,  затопила подпол</w:t>
      </w:r>
      <w:r w:rsidR="00C477A0" w:rsidRPr="000C430A">
        <w:rPr>
          <w:b/>
          <w:lang w:val="ru-RU"/>
        </w:rPr>
        <w:t>ье</w:t>
      </w:r>
      <w:r w:rsidRPr="000C430A">
        <w:rPr>
          <w:b/>
          <w:lang w:val="ru-RU"/>
        </w:rPr>
        <w:t xml:space="preserve"> в его доме. </w:t>
      </w:r>
      <w:r w:rsidR="008507B7" w:rsidRPr="000C430A">
        <w:rPr>
          <w:b/>
          <w:lang w:val="ru-RU"/>
        </w:rPr>
        <w:t>Обращение было направлено в уполномоченные органы, решение вопроса взято Уполномоченным на контроль.</w:t>
      </w:r>
      <w:r w:rsidRPr="000C430A">
        <w:rPr>
          <w:b/>
          <w:lang w:val="ru-RU"/>
        </w:rPr>
        <w:t xml:space="preserve"> </w:t>
      </w:r>
    </w:p>
    <w:p w:rsidR="00EB2442" w:rsidRPr="000C430A" w:rsidRDefault="00EB2442" w:rsidP="000C430A">
      <w:pPr>
        <w:pStyle w:val="ab"/>
        <w:jc w:val="both"/>
        <w:rPr>
          <w:b/>
          <w:lang w:val="ru-RU"/>
        </w:rPr>
      </w:pPr>
      <w:r w:rsidRPr="000C430A">
        <w:rPr>
          <w:b/>
          <w:lang w:val="ru-RU"/>
        </w:rPr>
        <w:tab/>
        <w:t xml:space="preserve">По вопросу отвода дождевой воды от дома обратился и житель </w:t>
      </w:r>
      <w:r w:rsidR="00BE1305" w:rsidRPr="000C430A">
        <w:rPr>
          <w:b/>
          <w:lang w:val="ru-RU"/>
        </w:rPr>
        <w:t xml:space="preserve">      </w:t>
      </w:r>
      <w:r w:rsidRPr="000C430A">
        <w:rPr>
          <w:b/>
          <w:lang w:val="ru-RU"/>
        </w:rPr>
        <w:t xml:space="preserve">г. Борзи. Как сообщил гражданин В., его подворье постоянно подвергается затоплению дождевыми и талыми водами, в </w:t>
      </w:r>
      <w:proofErr w:type="gramStart"/>
      <w:r w:rsidRPr="000C430A">
        <w:rPr>
          <w:b/>
          <w:lang w:val="ru-RU"/>
        </w:rPr>
        <w:t>связи</w:t>
      </w:r>
      <w:proofErr w:type="gramEnd"/>
      <w:r w:rsidRPr="000C430A">
        <w:rPr>
          <w:b/>
          <w:lang w:val="ru-RU"/>
        </w:rPr>
        <w:t xml:space="preserve"> с чем он регулярно обращался по вопросу водоотведения в различные инстанции, однако положительного решения проблемы не добился. После вмешательства Уполномоченного необходимые работы были произведены.  </w:t>
      </w:r>
    </w:p>
    <w:p w:rsidR="00EB2442" w:rsidRPr="000C430A" w:rsidRDefault="00EB2442" w:rsidP="000C430A">
      <w:pPr>
        <w:pStyle w:val="ab"/>
        <w:ind w:firstLine="708"/>
        <w:jc w:val="both"/>
        <w:rPr>
          <w:lang w:val="ru-RU"/>
        </w:rPr>
      </w:pPr>
      <w:r w:rsidRPr="000C430A">
        <w:rPr>
          <w:lang w:val="ru-RU"/>
        </w:rPr>
        <w:t xml:space="preserve">Значительное число забайкальцев проживают в индивидуальных домах с печным отоплением, а </w:t>
      </w:r>
      <w:r w:rsidR="00A27E37">
        <w:rPr>
          <w:lang w:val="ru-RU"/>
        </w:rPr>
        <w:t xml:space="preserve">в </w:t>
      </w:r>
      <w:r w:rsidRPr="000C430A">
        <w:rPr>
          <w:lang w:val="ru-RU"/>
        </w:rPr>
        <w:t>сельской местности абсолютное большинство. В зимний период некоторые забайкальцы столкнулись с проблемой заготовки дров.</w:t>
      </w:r>
    </w:p>
    <w:p w:rsidR="00EB2442" w:rsidRPr="000C430A" w:rsidRDefault="00EB2442" w:rsidP="000C430A">
      <w:pPr>
        <w:pStyle w:val="ab"/>
        <w:ind w:firstLine="708"/>
        <w:jc w:val="both"/>
        <w:rPr>
          <w:b/>
          <w:lang w:val="ru-RU"/>
        </w:rPr>
      </w:pPr>
      <w:r w:rsidRPr="000C430A">
        <w:rPr>
          <w:b/>
          <w:lang w:val="ru-RU"/>
        </w:rPr>
        <w:t xml:space="preserve"> Так, </w:t>
      </w:r>
      <w:r w:rsidR="00BE1305" w:rsidRPr="000C430A">
        <w:rPr>
          <w:b/>
          <w:lang w:val="ru-RU"/>
        </w:rPr>
        <w:t xml:space="preserve"> </w:t>
      </w:r>
      <w:r w:rsidRPr="000C430A">
        <w:rPr>
          <w:b/>
          <w:lang w:val="ru-RU"/>
        </w:rPr>
        <w:t xml:space="preserve">жители п. </w:t>
      </w:r>
      <w:proofErr w:type="spellStart"/>
      <w:r w:rsidRPr="000C430A">
        <w:rPr>
          <w:b/>
          <w:lang w:val="ru-RU"/>
        </w:rPr>
        <w:t>Кокуй</w:t>
      </w:r>
      <w:proofErr w:type="spellEnd"/>
      <w:r w:rsidR="00BE1305" w:rsidRPr="000C430A">
        <w:rPr>
          <w:b/>
          <w:lang w:val="ru-RU"/>
        </w:rPr>
        <w:t xml:space="preserve"> </w:t>
      </w:r>
      <w:r w:rsidRPr="000C430A">
        <w:rPr>
          <w:b/>
          <w:lang w:val="ru-RU"/>
        </w:rPr>
        <w:t xml:space="preserve"> Сретенского района практически всю зиму не могли получить </w:t>
      </w:r>
      <w:proofErr w:type="spellStart"/>
      <w:r w:rsidRPr="000C430A">
        <w:rPr>
          <w:b/>
          <w:lang w:val="ru-RU"/>
        </w:rPr>
        <w:t>лесобилеты</w:t>
      </w:r>
      <w:proofErr w:type="spellEnd"/>
      <w:r w:rsidRPr="000C430A">
        <w:rPr>
          <w:b/>
          <w:lang w:val="ru-RU"/>
        </w:rPr>
        <w:t xml:space="preserve"> на заготовку дров и в феврале обратились к Уполномоченному, после вмешательства которого, профильным министерством были изданы дополнительные приказы о передаче в рубку древесины в объемах, позволяющих удовлетворить нужды жителей </w:t>
      </w:r>
      <w:proofErr w:type="spellStart"/>
      <w:r w:rsidRPr="000C430A">
        <w:rPr>
          <w:b/>
          <w:lang w:val="ru-RU"/>
        </w:rPr>
        <w:t>пгт</w:t>
      </w:r>
      <w:proofErr w:type="spellEnd"/>
      <w:r w:rsidR="00BE1305" w:rsidRPr="000C430A">
        <w:rPr>
          <w:b/>
          <w:lang w:val="ru-RU"/>
        </w:rPr>
        <w:t>.</w:t>
      </w:r>
      <w:r w:rsidRPr="000C430A">
        <w:rPr>
          <w:b/>
          <w:lang w:val="ru-RU"/>
        </w:rPr>
        <w:t xml:space="preserve"> </w:t>
      </w:r>
      <w:proofErr w:type="spellStart"/>
      <w:r w:rsidRPr="000C430A">
        <w:rPr>
          <w:b/>
          <w:lang w:val="ru-RU"/>
        </w:rPr>
        <w:t>Кокуй</w:t>
      </w:r>
      <w:proofErr w:type="spellEnd"/>
      <w:r w:rsidRPr="000C430A">
        <w:rPr>
          <w:b/>
          <w:lang w:val="ru-RU"/>
        </w:rPr>
        <w:t xml:space="preserve"> в дровах. При этом следует отметить, что проблемы граждан были решены только в конце зимы</w:t>
      </w:r>
      <w:r w:rsidR="00BE1305" w:rsidRPr="000C430A">
        <w:rPr>
          <w:b/>
          <w:lang w:val="ru-RU"/>
        </w:rPr>
        <w:t>,</w:t>
      </w:r>
      <w:r w:rsidRPr="000C430A">
        <w:rPr>
          <w:b/>
          <w:lang w:val="ru-RU"/>
        </w:rPr>
        <w:t xml:space="preserve"> после прохождения пика низких температур.  Жалобы из-за проблем с дровами поступали из </w:t>
      </w:r>
      <w:proofErr w:type="spellStart"/>
      <w:r w:rsidRPr="000C430A">
        <w:rPr>
          <w:b/>
          <w:lang w:val="ru-RU"/>
        </w:rPr>
        <w:t>Акшинского</w:t>
      </w:r>
      <w:proofErr w:type="spellEnd"/>
      <w:r w:rsidRPr="000C430A">
        <w:rPr>
          <w:b/>
          <w:lang w:val="ru-RU"/>
        </w:rPr>
        <w:t xml:space="preserve"> и </w:t>
      </w:r>
      <w:proofErr w:type="spellStart"/>
      <w:r w:rsidRPr="000C430A">
        <w:rPr>
          <w:b/>
          <w:lang w:val="ru-RU"/>
        </w:rPr>
        <w:t>Кыринского</w:t>
      </w:r>
      <w:proofErr w:type="spellEnd"/>
      <w:r w:rsidRPr="000C430A">
        <w:rPr>
          <w:b/>
          <w:lang w:val="ru-RU"/>
        </w:rPr>
        <w:t xml:space="preserve"> район</w:t>
      </w:r>
      <w:r w:rsidR="00AF3591">
        <w:rPr>
          <w:b/>
          <w:lang w:val="ru-RU"/>
        </w:rPr>
        <w:t>ов</w:t>
      </w:r>
      <w:r w:rsidRPr="000C430A">
        <w:rPr>
          <w:b/>
          <w:lang w:val="ru-RU"/>
        </w:rPr>
        <w:t>.</w:t>
      </w:r>
    </w:p>
    <w:p w:rsidR="00EB2442" w:rsidRPr="000C430A" w:rsidRDefault="00EB2442" w:rsidP="000C430A">
      <w:pPr>
        <w:pStyle w:val="ab"/>
        <w:ind w:firstLine="708"/>
        <w:jc w:val="both"/>
        <w:rPr>
          <w:lang w:val="ru-RU"/>
        </w:rPr>
      </w:pPr>
      <w:r w:rsidRPr="000C430A">
        <w:rPr>
          <w:lang w:val="ru-RU"/>
        </w:rPr>
        <w:lastRenderedPageBreak/>
        <w:t xml:space="preserve">Вызывает беспокойство у граждан ненадлежащее  состояние </w:t>
      </w:r>
      <w:proofErr w:type="spellStart"/>
      <w:r w:rsidRPr="000C430A">
        <w:rPr>
          <w:lang w:val="ru-RU"/>
        </w:rPr>
        <w:t>электроопор</w:t>
      </w:r>
      <w:proofErr w:type="spellEnd"/>
      <w:r w:rsidRPr="000C430A">
        <w:rPr>
          <w:lang w:val="ru-RU"/>
        </w:rPr>
        <w:t xml:space="preserve"> и некачественное электроснабжение.</w:t>
      </w:r>
    </w:p>
    <w:p w:rsidR="003D4C29" w:rsidRPr="000C430A" w:rsidRDefault="00EB2442" w:rsidP="000C430A">
      <w:pPr>
        <w:shd w:val="clear" w:color="auto" w:fill="FFFFFF"/>
        <w:spacing w:after="0" w:line="240" w:lineRule="auto"/>
        <w:jc w:val="both"/>
        <w:rPr>
          <w:rFonts w:ascii="Times New Roman" w:eastAsia="Times New Roman" w:hAnsi="Times New Roman" w:cs="Times New Roman"/>
          <w:b/>
          <w:sz w:val="28"/>
          <w:szCs w:val="28"/>
        </w:rPr>
      </w:pPr>
      <w:r w:rsidRPr="000C430A">
        <w:rPr>
          <w:rFonts w:ascii="Times New Roman" w:eastAsia="Times New Roman" w:hAnsi="Times New Roman" w:cs="Times New Roman"/>
          <w:sz w:val="28"/>
          <w:szCs w:val="28"/>
        </w:rPr>
        <w:t xml:space="preserve">        </w:t>
      </w:r>
      <w:r w:rsidRPr="000C430A">
        <w:rPr>
          <w:rFonts w:ascii="Times New Roman" w:eastAsia="Times New Roman" w:hAnsi="Times New Roman" w:cs="Times New Roman"/>
          <w:b/>
          <w:sz w:val="28"/>
          <w:szCs w:val="28"/>
        </w:rPr>
        <w:t xml:space="preserve">Так, жительница п. </w:t>
      </w:r>
      <w:proofErr w:type="spellStart"/>
      <w:r w:rsidRPr="000C430A">
        <w:rPr>
          <w:rFonts w:ascii="Times New Roman" w:eastAsia="Times New Roman" w:hAnsi="Times New Roman" w:cs="Times New Roman"/>
          <w:b/>
          <w:sz w:val="28"/>
          <w:szCs w:val="28"/>
        </w:rPr>
        <w:t>Новокручининский</w:t>
      </w:r>
      <w:proofErr w:type="spellEnd"/>
      <w:r w:rsidRPr="000C430A">
        <w:rPr>
          <w:rFonts w:ascii="Times New Roman" w:eastAsia="Times New Roman" w:hAnsi="Times New Roman" w:cs="Times New Roman"/>
          <w:b/>
          <w:sz w:val="28"/>
          <w:szCs w:val="28"/>
        </w:rPr>
        <w:t xml:space="preserve"> Читинского района Б. сообщила, что возле дома, в котором она проживает, в аварийном состоянии находится опора воздушной линии электропередач. Уполномоченный обратился к директору производственного отделения Центральных электрических сетей  с предложением привести опору в надлежащее состояние, обеспечивающее безопасность жителей поселка. Согласно полученному ответу аварийная опора воздушной линии электропередач заменена. </w:t>
      </w:r>
      <w:r w:rsidR="003D4C29" w:rsidRPr="000C430A">
        <w:rPr>
          <w:rFonts w:ascii="Times New Roman" w:eastAsia="Times New Roman" w:hAnsi="Times New Roman" w:cs="Times New Roman"/>
          <w:b/>
          <w:sz w:val="28"/>
          <w:szCs w:val="28"/>
        </w:rPr>
        <w:t xml:space="preserve"> </w:t>
      </w:r>
    </w:p>
    <w:p w:rsidR="003D4C29" w:rsidRPr="000C430A" w:rsidRDefault="00EB2442" w:rsidP="000C430A">
      <w:pPr>
        <w:shd w:val="clear" w:color="auto" w:fill="FFFFFF"/>
        <w:spacing w:after="0" w:line="240" w:lineRule="auto"/>
        <w:ind w:firstLine="708"/>
        <w:jc w:val="both"/>
        <w:rPr>
          <w:rFonts w:ascii="Times New Roman" w:eastAsia="Times New Roman" w:hAnsi="Times New Roman" w:cs="Times New Roman"/>
          <w:b/>
          <w:sz w:val="28"/>
          <w:szCs w:val="28"/>
        </w:rPr>
      </w:pPr>
      <w:r w:rsidRPr="000C430A">
        <w:rPr>
          <w:rFonts w:ascii="Times New Roman" w:eastAsia="Times New Roman" w:hAnsi="Times New Roman" w:cs="Times New Roman"/>
          <w:b/>
          <w:sz w:val="28"/>
          <w:szCs w:val="28"/>
        </w:rPr>
        <w:t>В своем коллективном обращении жители городского поселения</w:t>
      </w:r>
      <w:r w:rsidR="003D4C29" w:rsidRPr="000C430A">
        <w:rPr>
          <w:rFonts w:ascii="Times New Roman" w:eastAsia="Times New Roman" w:hAnsi="Times New Roman" w:cs="Times New Roman"/>
          <w:b/>
          <w:sz w:val="28"/>
          <w:szCs w:val="28"/>
        </w:rPr>
        <w:t xml:space="preserve"> </w:t>
      </w:r>
      <w:r w:rsidRPr="000C430A">
        <w:rPr>
          <w:rFonts w:ascii="Times New Roman" w:eastAsia="Times New Roman" w:hAnsi="Times New Roman" w:cs="Times New Roman"/>
          <w:b/>
          <w:sz w:val="28"/>
          <w:szCs w:val="28"/>
        </w:rPr>
        <w:t>«</w:t>
      </w:r>
      <w:proofErr w:type="spellStart"/>
      <w:r w:rsidRPr="000C430A">
        <w:rPr>
          <w:rFonts w:ascii="Times New Roman" w:eastAsia="Times New Roman" w:hAnsi="Times New Roman" w:cs="Times New Roman"/>
          <w:b/>
          <w:sz w:val="28"/>
          <w:szCs w:val="28"/>
        </w:rPr>
        <w:t>Могочинское</w:t>
      </w:r>
      <w:proofErr w:type="spellEnd"/>
      <w:r w:rsidRPr="000C430A">
        <w:rPr>
          <w:rFonts w:ascii="Times New Roman" w:eastAsia="Times New Roman" w:hAnsi="Times New Roman" w:cs="Times New Roman"/>
          <w:b/>
          <w:sz w:val="28"/>
          <w:szCs w:val="28"/>
        </w:rPr>
        <w:t xml:space="preserve">» пожаловались </w:t>
      </w:r>
      <w:r w:rsidR="00BF74D7" w:rsidRPr="000C430A">
        <w:rPr>
          <w:rFonts w:ascii="Times New Roman" w:eastAsia="Times New Roman" w:hAnsi="Times New Roman" w:cs="Times New Roman"/>
          <w:b/>
          <w:sz w:val="28"/>
          <w:szCs w:val="28"/>
        </w:rPr>
        <w:t>Уполномоченному</w:t>
      </w:r>
      <w:r w:rsidRPr="000C430A">
        <w:rPr>
          <w:rFonts w:ascii="Times New Roman" w:eastAsia="Times New Roman" w:hAnsi="Times New Roman" w:cs="Times New Roman"/>
          <w:b/>
          <w:sz w:val="28"/>
          <w:szCs w:val="28"/>
        </w:rPr>
        <w:t xml:space="preserve"> на неудовлетворительное состояние линий электропередач в границах нескольких улиц, в </w:t>
      </w:r>
      <w:proofErr w:type="gramStart"/>
      <w:r w:rsidRPr="000C430A">
        <w:rPr>
          <w:rFonts w:ascii="Times New Roman" w:eastAsia="Times New Roman" w:hAnsi="Times New Roman" w:cs="Times New Roman"/>
          <w:b/>
          <w:sz w:val="28"/>
          <w:szCs w:val="28"/>
        </w:rPr>
        <w:t>связи</w:t>
      </w:r>
      <w:proofErr w:type="gramEnd"/>
      <w:r w:rsidRPr="000C430A">
        <w:rPr>
          <w:rFonts w:ascii="Times New Roman" w:eastAsia="Times New Roman" w:hAnsi="Times New Roman" w:cs="Times New Roman"/>
          <w:b/>
          <w:sz w:val="28"/>
          <w:szCs w:val="28"/>
        </w:rPr>
        <w:t xml:space="preserve"> с чем в жилых помещениях периодически происходят перепады напряжения и, соответственно, выходят из строя бытовые электроприборы.</w:t>
      </w:r>
      <w:r w:rsidR="003D4C29" w:rsidRPr="000C430A">
        <w:rPr>
          <w:rFonts w:ascii="Times New Roman" w:eastAsia="Times New Roman" w:hAnsi="Times New Roman" w:cs="Times New Roman"/>
          <w:b/>
          <w:sz w:val="28"/>
          <w:szCs w:val="28"/>
        </w:rPr>
        <w:t xml:space="preserve"> </w:t>
      </w:r>
      <w:r w:rsidRPr="000C430A">
        <w:rPr>
          <w:rFonts w:ascii="Times New Roman" w:eastAsia="Times New Roman" w:hAnsi="Times New Roman" w:cs="Times New Roman"/>
          <w:b/>
          <w:sz w:val="28"/>
          <w:szCs w:val="28"/>
        </w:rPr>
        <w:t xml:space="preserve">Сами же линии электропередач были поставлены органом местного самоуправления на баланс как  </w:t>
      </w:r>
      <w:proofErr w:type="spellStart"/>
      <w:r w:rsidRPr="000C430A">
        <w:rPr>
          <w:rFonts w:ascii="Times New Roman" w:eastAsia="Times New Roman" w:hAnsi="Times New Roman" w:cs="Times New Roman"/>
          <w:b/>
          <w:sz w:val="28"/>
          <w:szCs w:val="28"/>
        </w:rPr>
        <w:t>безхозяйное</w:t>
      </w:r>
      <w:proofErr w:type="spellEnd"/>
      <w:r w:rsidRPr="000C430A">
        <w:rPr>
          <w:rFonts w:ascii="Times New Roman" w:eastAsia="Times New Roman" w:hAnsi="Times New Roman" w:cs="Times New Roman"/>
          <w:b/>
          <w:sz w:val="28"/>
          <w:szCs w:val="28"/>
        </w:rPr>
        <w:t xml:space="preserve"> имущество.  </w:t>
      </w:r>
      <w:proofErr w:type="spellStart"/>
      <w:r w:rsidRPr="000C430A">
        <w:rPr>
          <w:rFonts w:ascii="Times New Roman" w:eastAsia="Times New Roman" w:hAnsi="Times New Roman" w:cs="Times New Roman"/>
          <w:b/>
          <w:sz w:val="28"/>
          <w:szCs w:val="28"/>
        </w:rPr>
        <w:t>Могочинский</w:t>
      </w:r>
      <w:proofErr w:type="spellEnd"/>
      <w:r w:rsidRPr="000C430A">
        <w:rPr>
          <w:rFonts w:ascii="Times New Roman" w:eastAsia="Times New Roman" w:hAnsi="Times New Roman" w:cs="Times New Roman"/>
          <w:b/>
          <w:sz w:val="28"/>
          <w:szCs w:val="28"/>
        </w:rPr>
        <w:t xml:space="preserve"> </w:t>
      </w:r>
      <w:r w:rsidR="003D4C29" w:rsidRPr="000C430A">
        <w:rPr>
          <w:rFonts w:ascii="Times New Roman" w:eastAsia="Times New Roman" w:hAnsi="Times New Roman" w:cs="Times New Roman"/>
          <w:b/>
          <w:sz w:val="28"/>
          <w:szCs w:val="28"/>
        </w:rPr>
        <w:t xml:space="preserve"> </w:t>
      </w:r>
      <w:r w:rsidRPr="000C430A">
        <w:rPr>
          <w:rFonts w:ascii="Times New Roman" w:eastAsia="Times New Roman" w:hAnsi="Times New Roman" w:cs="Times New Roman"/>
          <w:b/>
          <w:sz w:val="28"/>
          <w:szCs w:val="28"/>
        </w:rPr>
        <w:t>РЭС «МРСК Сибири» проводить ремонтные работы отказывался по причине отсутствия договора обслуживания участка.</w:t>
      </w:r>
      <w:r w:rsidR="00BE5A6B" w:rsidRPr="000C430A">
        <w:rPr>
          <w:rFonts w:ascii="Times New Roman" w:eastAsia="Times New Roman" w:hAnsi="Times New Roman" w:cs="Times New Roman"/>
          <w:b/>
          <w:sz w:val="28"/>
          <w:szCs w:val="28"/>
        </w:rPr>
        <w:t xml:space="preserve"> </w:t>
      </w:r>
      <w:r w:rsidRPr="000C430A">
        <w:rPr>
          <w:rFonts w:ascii="Times New Roman" w:eastAsia="Times New Roman" w:hAnsi="Times New Roman" w:cs="Times New Roman"/>
          <w:b/>
          <w:sz w:val="28"/>
          <w:szCs w:val="28"/>
        </w:rPr>
        <w:t xml:space="preserve"> После обращения Уполномоченного к министру территориального развития Забайкальского края электросетевой комплекс, включающий в себя трансформаторную подстанцию и линии воздушных электропередач, были переданы в филиал ПАО «МРСК Сибири» – «Читаэнерго».</w:t>
      </w:r>
      <w:r w:rsidR="003D4C29" w:rsidRPr="000C430A">
        <w:rPr>
          <w:rFonts w:ascii="Times New Roman" w:eastAsia="Times New Roman" w:hAnsi="Times New Roman" w:cs="Times New Roman"/>
          <w:b/>
          <w:sz w:val="28"/>
          <w:szCs w:val="28"/>
        </w:rPr>
        <w:t xml:space="preserve"> </w:t>
      </w:r>
    </w:p>
    <w:p w:rsidR="00EB2442" w:rsidRPr="000C430A" w:rsidRDefault="00EB2442" w:rsidP="000C430A">
      <w:pPr>
        <w:shd w:val="clear" w:color="auto" w:fill="FFFFFF"/>
        <w:spacing w:after="0" w:line="240" w:lineRule="auto"/>
        <w:ind w:firstLine="708"/>
        <w:jc w:val="both"/>
        <w:rPr>
          <w:rFonts w:ascii="Times New Roman" w:eastAsia="Times New Roman" w:hAnsi="Times New Roman" w:cs="Times New Roman"/>
          <w:b/>
          <w:sz w:val="28"/>
          <w:szCs w:val="28"/>
        </w:rPr>
      </w:pPr>
      <w:r w:rsidRPr="000C430A">
        <w:rPr>
          <w:rFonts w:ascii="Times New Roman" w:hAnsi="Times New Roman" w:cs="Times New Roman"/>
          <w:sz w:val="28"/>
          <w:szCs w:val="28"/>
        </w:rPr>
        <w:t xml:space="preserve">На сегодняшний день для Забайкальского края актуален и вопрос </w:t>
      </w:r>
      <w:r w:rsidRPr="000C430A">
        <w:rPr>
          <w:rFonts w:ascii="Times New Roman" w:eastAsia="Times New Roman" w:hAnsi="Times New Roman" w:cs="Times New Roman"/>
          <w:sz w:val="28"/>
          <w:szCs w:val="28"/>
        </w:rPr>
        <w:t>возникновения несанкционированных свалок. Вызывают беспокойство свалки в лесном массиве вокруг города, которые с каждым годом увеличиваются, нанося вред окружающей среде и неся  угрозу пожарной безопасности. Однако от мусора страдают не  только леса. Так,  в частном секторе г. Читы есть кучи  мусора, которые находятся  посреди дворов, неся угрозу пожаров и нарушая эпидемиологическую безопасность.</w:t>
      </w:r>
      <w:r w:rsidRPr="000C430A">
        <w:rPr>
          <w:rFonts w:ascii="Times New Roman" w:eastAsia="Times New Roman" w:hAnsi="Times New Roman" w:cs="Times New Roman"/>
          <w:color w:val="C00000"/>
          <w:sz w:val="28"/>
          <w:szCs w:val="28"/>
        </w:rPr>
        <w:t xml:space="preserve"> </w:t>
      </w:r>
    </w:p>
    <w:p w:rsidR="00EB2442" w:rsidRPr="000C430A" w:rsidRDefault="00EB2442" w:rsidP="000C430A">
      <w:pPr>
        <w:pStyle w:val="a5"/>
        <w:ind w:firstLine="709"/>
        <w:jc w:val="both"/>
        <w:textAlignment w:val="baseline"/>
        <w:outlineLvl w:val="5"/>
        <w:rPr>
          <w:sz w:val="28"/>
          <w:szCs w:val="28"/>
        </w:rPr>
      </w:pPr>
      <w:r w:rsidRPr="000C430A">
        <w:rPr>
          <w:sz w:val="28"/>
          <w:szCs w:val="28"/>
        </w:rPr>
        <w:t>В Забайкальском крае по инициативе общественников началось движение «Генеральная уборка». Активистами Общероссийского народного фронта в Забайкальском крае реализуется федеральный проект ОНФ «Генеральная уборка», который направлен на повышение эффективности общественного контроля со стороны граждан и общественных организаций за экологическим и санитарно-эпидемиологическим состоянием своего региона. Любой гражданин может присоединиться к данному проекту</w:t>
      </w:r>
      <w:r w:rsidR="00DD47D3" w:rsidRPr="000C430A">
        <w:rPr>
          <w:sz w:val="28"/>
          <w:szCs w:val="28"/>
        </w:rPr>
        <w:t>,</w:t>
      </w:r>
      <w:r w:rsidRPr="000C430A">
        <w:rPr>
          <w:sz w:val="28"/>
          <w:szCs w:val="28"/>
        </w:rPr>
        <w:t xml:space="preserve"> направляя на «Интерактивную карту свалок» информацию о  незаконных мусорных полигонах и свалках и оставляя на карте информацию о</w:t>
      </w:r>
      <w:r w:rsidR="00642B87" w:rsidRPr="000C430A">
        <w:rPr>
          <w:sz w:val="28"/>
          <w:szCs w:val="28"/>
        </w:rPr>
        <w:t>б</w:t>
      </w:r>
      <w:r w:rsidRPr="000C430A">
        <w:rPr>
          <w:sz w:val="28"/>
          <w:szCs w:val="28"/>
        </w:rPr>
        <w:t xml:space="preserve"> их местонахождении.</w:t>
      </w:r>
    </w:p>
    <w:p w:rsidR="00EB2442" w:rsidRPr="000C430A" w:rsidRDefault="00EB2442" w:rsidP="000C430A">
      <w:pPr>
        <w:spacing w:after="0" w:line="240" w:lineRule="auto"/>
        <w:ind w:firstLine="708"/>
        <w:jc w:val="both"/>
        <w:textAlignment w:val="top"/>
        <w:rPr>
          <w:rFonts w:ascii="Times New Roman" w:eastAsia="Times New Roman" w:hAnsi="Times New Roman" w:cs="Times New Roman"/>
          <w:sz w:val="28"/>
          <w:szCs w:val="28"/>
        </w:rPr>
      </w:pPr>
      <w:r w:rsidRPr="000C430A">
        <w:rPr>
          <w:rFonts w:ascii="Times New Roman" w:hAnsi="Times New Roman" w:cs="Times New Roman"/>
          <w:sz w:val="28"/>
          <w:szCs w:val="28"/>
        </w:rPr>
        <w:t xml:space="preserve">Основная  проблема утилизации отходов заключается в практически неразвитой сфере переработки отходов, в отсутствии современных мусороперерабатывающих заводов, а также относительно низкой </w:t>
      </w:r>
      <w:r w:rsidRPr="000C430A">
        <w:rPr>
          <w:rFonts w:ascii="Times New Roman" w:hAnsi="Times New Roman" w:cs="Times New Roman"/>
          <w:sz w:val="28"/>
          <w:szCs w:val="28"/>
        </w:rPr>
        <w:lastRenderedPageBreak/>
        <w:t xml:space="preserve">экологической культуре населения. Проблему  необходимо решать, в будущем году после корректировки  территориальной схемы </w:t>
      </w:r>
      <w:r w:rsidRPr="000C430A">
        <w:rPr>
          <w:rFonts w:ascii="Times New Roman" w:eastAsia="Times New Roman" w:hAnsi="Times New Roman" w:cs="Times New Roman"/>
          <w:sz w:val="28"/>
          <w:szCs w:val="28"/>
        </w:rPr>
        <w:t>утилизации отходов, строительства инфраструктурных объектов и последующего утверждения тарифа на услугу регионального оператора по обращению с ТКО</w:t>
      </w:r>
      <w:r w:rsidRPr="000C430A">
        <w:rPr>
          <w:rFonts w:ascii="Times New Roman" w:hAnsi="Times New Roman" w:cs="Times New Roman"/>
          <w:sz w:val="28"/>
          <w:szCs w:val="28"/>
        </w:rPr>
        <w:t xml:space="preserve"> в крае будет запущена  новая система обращения с твердыми коммунальными отходами.</w:t>
      </w:r>
    </w:p>
    <w:p w:rsidR="00F24A85" w:rsidRPr="000C430A" w:rsidRDefault="00F24A85" w:rsidP="00AF3591">
      <w:pPr>
        <w:shd w:val="clear" w:color="auto" w:fill="FFFFFF"/>
        <w:spacing w:before="120" w:after="0" w:line="240" w:lineRule="auto"/>
        <w:jc w:val="center"/>
        <w:rPr>
          <w:rFonts w:ascii="Times New Roman" w:hAnsi="Times New Roman" w:cs="Times New Roman"/>
          <w:b/>
          <w:i/>
          <w:color w:val="000000"/>
          <w:sz w:val="28"/>
          <w:szCs w:val="28"/>
        </w:rPr>
      </w:pPr>
      <w:bookmarkStart w:id="7" w:name="_GoBack"/>
      <w:r w:rsidRPr="000C430A">
        <w:rPr>
          <w:rFonts w:ascii="Times New Roman" w:hAnsi="Times New Roman" w:cs="Times New Roman"/>
          <w:b/>
          <w:i/>
          <w:color w:val="000000"/>
          <w:sz w:val="28"/>
          <w:szCs w:val="28"/>
        </w:rPr>
        <w:t>Соблюдение  прав коренных малочисленных народов</w:t>
      </w:r>
    </w:p>
    <w:p w:rsidR="00F24A85" w:rsidRPr="000C430A" w:rsidRDefault="00F24A85" w:rsidP="00AF3591">
      <w:pPr>
        <w:shd w:val="clear" w:color="auto" w:fill="FFFFFF"/>
        <w:spacing w:after="0" w:line="240" w:lineRule="auto"/>
        <w:jc w:val="center"/>
        <w:rPr>
          <w:rFonts w:ascii="Times New Roman" w:hAnsi="Times New Roman" w:cs="Times New Roman"/>
          <w:b/>
          <w:i/>
          <w:color w:val="000000"/>
          <w:sz w:val="28"/>
          <w:szCs w:val="28"/>
        </w:rPr>
      </w:pPr>
      <w:r w:rsidRPr="000C430A">
        <w:rPr>
          <w:rFonts w:ascii="Times New Roman" w:hAnsi="Times New Roman" w:cs="Times New Roman"/>
          <w:b/>
          <w:i/>
          <w:color w:val="000000"/>
          <w:sz w:val="28"/>
          <w:szCs w:val="28"/>
        </w:rPr>
        <w:t>Севера Забайкальского края</w:t>
      </w:r>
    </w:p>
    <w:p w:rsidR="00EE6C48" w:rsidRPr="000C430A" w:rsidRDefault="00F24A85" w:rsidP="00AF3591">
      <w:pPr>
        <w:shd w:val="clear" w:color="auto" w:fill="FFFFFF"/>
        <w:spacing w:before="120" w:after="0" w:line="240" w:lineRule="auto"/>
        <w:jc w:val="both"/>
        <w:rPr>
          <w:rFonts w:ascii="Times New Roman" w:hAnsi="Times New Roman" w:cs="Times New Roman"/>
          <w:color w:val="000000"/>
          <w:sz w:val="28"/>
          <w:szCs w:val="28"/>
        </w:rPr>
      </w:pPr>
      <w:r w:rsidRPr="000C430A">
        <w:rPr>
          <w:rFonts w:ascii="Times New Roman" w:hAnsi="Times New Roman" w:cs="Times New Roman"/>
          <w:color w:val="000000"/>
          <w:sz w:val="28"/>
          <w:szCs w:val="28"/>
        </w:rPr>
        <w:tab/>
        <w:t xml:space="preserve">Забайкалье  один из немногих регионов, где проживают коренные малочисленные народы  Севера </w:t>
      </w:r>
      <w:r w:rsidRPr="000C430A">
        <w:rPr>
          <w:rFonts w:ascii="Times New Roman" w:hAnsi="Times New Roman" w:cs="Times New Roman"/>
          <w:sz w:val="28"/>
          <w:szCs w:val="28"/>
        </w:rPr>
        <w:t>(далее</w:t>
      </w:r>
      <w:r w:rsidR="00787A3A">
        <w:rPr>
          <w:rFonts w:ascii="Times New Roman" w:hAnsi="Times New Roman" w:cs="Times New Roman"/>
          <w:sz w:val="28"/>
          <w:szCs w:val="28"/>
        </w:rPr>
        <w:t xml:space="preserve"> так же</w:t>
      </w:r>
      <w:r w:rsidRPr="000C430A">
        <w:rPr>
          <w:rFonts w:ascii="Times New Roman" w:hAnsi="Times New Roman" w:cs="Times New Roman"/>
          <w:sz w:val="28"/>
          <w:szCs w:val="28"/>
        </w:rPr>
        <w:t xml:space="preserve"> – КМНС)</w:t>
      </w:r>
      <w:r w:rsidRPr="000C430A">
        <w:rPr>
          <w:rFonts w:ascii="Times New Roman" w:hAnsi="Times New Roman" w:cs="Times New Roman"/>
          <w:color w:val="000000"/>
          <w:sz w:val="28"/>
          <w:szCs w:val="28"/>
        </w:rPr>
        <w:t>,  их численность неуклонно снижается. Так, по</w:t>
      </w:r>
      <w:r w:rsidR="00EE6C48" w:rsidRPr="000C430A">
        <w:rPr>
          <w:rFonts w:ascii="Times New Roman" w:hAnsi="Times New Roman" w:cs="Times New Roman"/>
          <w:color w:val="000000"/>
          <w:sz w:val="28"/>
          <w:szCs w:val="28"/>
        </w:rPr>
        <w:t xml:space="preserve"> </w:t>
      </w:r>
      <w:r w:rsidRPr="000C430A">
        <w:rPr>
          <w:rFonts w:ascii="Times New Roman" w:hAnsi="Times New Roman" w:cs="Times New Roman"/>
          <w:color w:val="000000"/>
          <w:sz w:val="28"/>
          <w:szCs w:val="28"/>
        </w:rPr>
        <w:t xml:space="preserve">переписи 1939 года их было 6,5 тысяч в Забайкалье, то сейчас – 1 168 человек. </w:t>
      </w:r>
    </w:p>
    <w:p w:rsidR="00F24A85" w:rsidRPr="000C430A" w:rsidRDefault="00F24A85" w:rsidP="00AF3591">
      <w:pPr>
        <w:shd w:val="clear" w:color="auto" w:fill="FFFFFF"/>
        <w:spacing w:after="0" w:line="240" w:lineRule="auto"/>
        <w:ind w:firstLine="708"/>
        <w:jc w:val="both"/>
        <w:rPr>
          <w:rFonts w:ascii="Times New Roman" w:hAnsi="Times New Roman" w:cs="Times New Roman"/>
          <w:color w:val="000000"/>
          <w:sz w:val="28"/>
          <w:szCs w:val="28"/>
        </w:rPr>
      </w:pPr>
      <w:r w:rsidRPr="000C430A">
        <w:rPr>
          <w:rFonts w:ascii="Times New Roman" w:hAnsi="Times New Roman" w:cs="Times New Roman"/>
          <w:sz w:val="28"/>
          <w:szCs w:val="28"/>
        </w:rPr>
        <w:t xml:space="preserve">В Забайкальском крае местами компактного проживания КМНС являются – </w:t>
      </w:r>
      <w:proofErr w:type="spellStart"/>
      <w:r w:rsidRPr="000C430A">
        <w:rPr>
          <w:rFonts w:ascii="Times New Roman" w:hAnsi="Times New Roman" w:cs="Times New Roman"/>
          <w:sz w:val="28"/>
          <w:szCs w:val="28"/>
        </w:rPr>
        <w:t>Каларский</w:t>
      </w:r>
      <w:proofErr w:type="spellEnd"/>
      <w:r w:rsidRPr="000C430A">
        <w:rPr>
          <w:rFonts w:ascii="Times New Roman" w:hAnsi="Times New Roman" w:cs="Times New Roman"/>
          <w:sz w:val="28"/>
          <w:szCs w:val="28"/>
        </w:rPr>
        <w:t xml:space="preserve">, </w:t>
      </w:r>
      <w:proofErr w:type="spellStart"/>
      <w:r w:rsidRPr="000C430A">
        <w:rPr>
          <w:rFonts w:ascii="Times New Roman" w:hAnsi="Times New Roman" w:cs="Times New Roman"/>
          <w:sz w:val="28"/>
          <w:szCs w:val="28"/>
        </w:rPr>
        <w:t>Тунгокоченский</w:t>
      </w:r>
      <w:proofErr w:type="spellEnd"/>
      <w:r w:rsidRPr="000C430A">
        <w:rPr>
          <w:rFonts w:ascii="Times New Roman" w:hAnsi="Times New Roman" w:cs="Times New Roman"/>
          <w:sz w:val="28"/>
          <w:szCs w:val="28"/>
        </w:rPr>
        <w:t xml:space="preserve"> и </w:t>
      </w:r>
      <w:proofErr w:type="spellStart"/>
      <w:r w:rsidRPr="000C430A">
        <w:rPr>
          <w:rFonts w:ascii="Times New Roman" w:hAnsi="Times New Roman" w:cs="Times New Roman"/>
          <w:sz w:val="28"/>
          <w:szCs w:val="28"/>
        </w:rPr>
        <w:t>Тунгиро-Олёкминский</w:t>
      </w:r>
      <w:proofErr w:type="spellEnd"/>
      <w:r w:rsidRPr="000C430A">
        <w:rPr>
          <w:rFonts w:ascii="Times New Roman" w:hAnsi="Times New Roman" w:cs="Times New Roman"/>
          <w:sz w:val="28"/>
          <w:szCs w:val="28"/>
        </w:rPr>
        <w:t xml:space="preserve"> районы, общая площадь территории которых составляет 151 тыс. кв. км, или 35% от всей территории Забайкальского края. </w:t>
      </w:r>
    </w:p>
    <w:p w:rsidR="00F24A85" w:rsidRPr="000C430A" w:rsidRDefault="00F24A85" w:rsidP="000C430A">
      <w:pPr>
        <w:spacing w:after="0" w:line="240" w:lineRule="auto"/>
        <w:ind w:firstLine="709"/>
        <w:jc w:val="both"/>
        <w:rPr>
          <w:rFonts w:ascii="Times New Roman" w:hAnsi="Times New Roman" w:cs="Times New Roman"/>
          <w:sz w:val="28"/>
          <w:szCs w:val="28"/>
        </w:rPr>
      </w:pPr>
      <w:r w:rsidRPr="000C430A">
        <w:rPr>
          <w:rFonts w:ascii="Times New Roman" w:hAnsi="Times New Roman" w:cs="Times New Roman"/>
          <w:sz w:val="28"/>
          <w:szCs w:val="28"/>
        </w:rPr>
        <w:t xml:space="preserve">Тенденция </w:t>
      </w:r>
      <w:proofErr w:type="gramStart"/>
      <w:r w:rsidRPr="000C430A">
        <w:rPr>
          <w:rFonts w:ascii="Times New Roman" w:hAnsi="Times New Roman" w:cs="Times New Roman"/>
          <w:sz w:val="28"/>
          <w:szCs w:val="28"/>
        </w:rPr>
        <w:t>сокращения численности коренного населения Севера Забайкальского края</w:t>
      </w:r>
      <w:proofErr w:type="gramEnd"/>
      <w:r w:rsidRPr="000C430A">
        <w:rPr>
          <w:rFonts w:ascii="Times New Roman" w:hAnsi="Times New Roman" w:cs="Times New Roman"/>
          <w:sz w:val="28"/>
          <w:szCs w:val="28"/>
        </w:rPr>
        <w:t xml:space="preserve"> вызывает  серьезную обеспокоенность.  В связи с этим Уполномоченный неоднократно поднимал проблемы КМНС в своих ежегодных докладах.  Предложения правозащитника рассматривались профильным комитетом Законодательного Собрания Забайкальского края, в том числе был проведен круглый стол «О проблемах коренных малочисленных народов Севера»,  рекомендации которого направлялись во все заинтересованные министерства и ведомства. </w:t>
      </w:r>
    </w:p>
    <w:bookmarkEnd w:id="7"/>
    <w:p w:rsidR="002F72EF" w:rsidRPr="000C430A" w:rsidRDefault="00F24A85" w:rsidP="000C430A">
      <w:pPr>
        <w:spacing w:after="0" w:line="240" w:lineRule="auto"/>
        <w:ind w:firstLine="709"/>
        <w:jc w:val="both"/>
        <w:rPr>
          <w:rFonts w:ascii="Times New Roman" w:hAnsi="Times New Roman" w:cs="Times New Roman"/>
          <w:bCs/>
          <w:sz w:val="28"/>
          <w:szCs w:val="28"/>
        </w:rPr>
      </w:pPr>
      <w:proofErr w:type="gramStart"/>
      <w:r w:rsidRPr="000C430A">
        <w:rPr>
          <w:rFonts w:ascii="Times New Roman" w:hAnsi="Times New Roman" w:cs="Times New Roman"/>
          <w:sz w:val="28"/>
          <w:szCs w:val="28"/>
        </w:rPr>
        <w:t>Так, Министерству территориального развития Забайкальского края было рекомендовано разработать государственную программу Забайкальского края «Жилье – эвенкам», в рамках которой предусмотрены мероприятия по строительству жилья для эвенков, проживающих в ветхих и аварийных домах; предоставлению кочевого жилья для лиц из числа коренных малочисленных народов Севера, ведущих кочевой образ жизни (кочевое жилье);  строительству жилья для медицинских работников, преподавателей эвенкийского языка, ветеринаров.</w:t>
      </w:r>
      <w:proofErr w:type="gramEnd"/>
      <w:r w:rsidRPr="000C430A">
        <w:rPr>
          <w:rFonts w:ascii="Times New Roman" w:hAnsi="Times New Roman" w:cs="Times New Roman"/>
          <w:sz w:val="28"/>
          <w:szCs w:val="28"/>
        </w:rPr>
        <w:t xml:space="preserve">  </w:t>
      </w:r>
      <w:proofErr w:type="gramStart"/>
      <w:r w:rsidRPr="000C430A">
        <w:rPr>
          <w:rFonts w:ascii="Times New Roman" w:hAnsi="Times New Roman" w:cs="Times New Roman"/>
          <w:sz w:val="28"/>
          <w:szCs w:val="28"/>
        </w:rPr>
        <w:t>Согласно информации указанного министерства,</w:t>
      </w:r>
      <w:r w:rsidRPr="000C430A">
        <w:rPr>
          <w:rFonts w:ascii="Times New Roman" w:hAnsi="Times New Roman" w:cs="Times New Roman"/>
          <w:bCs/>
          <w:sz w:val="28"/>
          <w:szCs w:val="28"/>
        </w:rPr>
        <w:t xml:space="preserve"> н</w:t>
      </w:r>
      <w:r w:rsidRPr="000C430A">
        <w:rPr>
          <w:rFonts w:ascii="Times New Roman" w:hAnsi="Times New Roman" w:cs="Times New Roman"/>
          <w:sz w:val="28"/>
          <w:szCs w:val="28"/>
        </w:rPr>
        <w:t xml:space="preserve">а сегодняшний день  </w:t>
      </w:r>
      <w:r w:rsidRPr="000C430A">
        <w:rPr>
          <w:rFonts w:ascii="Times New Roman" w:hAnsi="Times New Roman" w:cs="Times New Roman"/>
          <w:bCs/>
          <w:sz w:val="28"/>
          <w:szCs w:val="28"/>
        </w:rPr>
        <w:t>в соответствии с подпрограммой «Развитие сельских территорий Забайкальского края» Государственной программы Забайкальского края «Устойчивое развитие сельских территорий», утвержденной постановлением Правительства Забайкальского края от 30 октября 2013 года № 480, предусмотрены мероприятия по обеспечению семей работников, проживающих в сельской  местности, улучшение жилищных условий посредством ввода и приобретения жилья, в том числе и для работников бюджетной</w:t>
      </w:r>
      <w:proofErr w:type="gramEnd"/>
      <w:r w:rsidRPr="000C430A">
        <w:rPr>
          <w:rFonts w:ascii="Times New Roman" w:hAnsi="Times New Roman" w:cs="Times New Roman"/>
          <w:bCs/>
          <w:sz w:val="28"/>
          <w:szCs w:val="28"/>
        </w:rPr>
        <w:t xml:space="preserve"> сферы.  Кроме того, через включение в  вышеуказанную или другую государственную программу Забайкальского края возможно решение вопроса строительства жилья для медицинских работников, преподавателей эвенкийского языка, ветеринаров. А в случае разработки государственной </w:t>
      </w:r>
      <w:r w:rsidRPr="000C430A">
        <w:rPr>
          <w:rFonts w:ascii="Times New Roman" w:hAnsi="Times New Roman" w:cs="Times New Roman"/>
          <w:bCs/>
          <w:sz w:val="28"/>
          <w:szCs w:val="28"/>
        </w:rPr>
        <w:lastRenderedPageBreak/>
        <w:t>программы Забайкальского края «Жилье – эвенкам» профильное Министерство  выражает готовность выступить соисполнителем по данным мероприятиям. Вместе с тем, в сведениях об аварийном жилищном фонде, признанном таковым в установленном порядке до 1 января 2017 года, многоквартирные дома в районах проживания коренных малочисленных народов Севера на сегодняшний день не состоят.</w:t>
      </w:r>
      <w:r w:rsidR="002F72EF" w:rsidRPr="000C430A">
        <w:rPr>
          <w:rFonts w:ascii="Times New Roman" w:hAnsi="Times New Roman" w:cs="Times New Roman"/>
          <w:bCs/>
          <w:sz w:val="28"/>
          <w:szCs w:val="28"/>
        </w:rPr>
        <w:t xml:space="preserve"> </w:t>
      </w:r>
    </w:p>
    <w:p w:rsidR="00F24A85" w:rsidRPr="000C430A" w:rsidRDefault="00F24A85" w:rsidP="000C430A">
      <w:pPr>
        <w:spacing w:after="0" w:line="240" w:lineRule="auto"/>
        <w:ind w:firstLine="709"/>
        <w:jc w:val="both"/>
        <w:rPr>
          <w:rFonts w:ascii="Times New Roman" w:hAnsi="Times New Roman" w:cs="Times New Roman"/>
          <w:bCs/>
          <w:sz w:val="28"/>
          <w:szCs w:val="28"/>
        </w:rPr>
      </w:pPr>
      <w:r w:rsidRPr="000C430A">
        <w:rPr>
          <w:rFonts w:ascii="Times New Roman" w:hAnsi="Times New Roman" w:cs="Times New Roman"/>
          <w:sz w:val="28"/>
          <w:szCs w:val="28"/>
        </w:rPr>
        <w:t xml:space="preserve">Министерству сельского хозяйства Забайкальского края рекомендовали изучить вопрос о возможности создания заготовительного предприятия, которое будет производить закуп и реализацию продукции традиционных промыслов коренных малочисленных народов Севера, рассмотрев при этом возможность компенсации транспортных затрат на добычу и доставку этой продукции. </w:t>
      </w:r>
    </w:p>
    <w:p w:rsidR="00F24A85" w:rsidRPr="000C430A" w:rsidRDefault="00F24A85" w:rsidP="000C430A">
      <w:pPr>
        <w:pStyle w:val="ConsPlusNormal"/>
        <w:ind w:firstLine="709"/>
        <w:jc w:val="both"/>
        <w:rPr>
          <w:rFonts w:ascii="Times New Roman" w:hAnsi="Times New Roman" w:cs="Times New Roman"/>
          <w:bCs/>
          <w:sz w:val="28"/>
          <w:szCs w:val="28"/>
        </w:rPr>
      </w:pPr>
      <w:r w:rsidRPr="000C430A">
        <w:rPr>
          <w:rFonts w:ascii="Times New Roman" w:hAnsi="Times New Roman" w:cs="Times New Roman"/>
          <w:bCs/>
          <w:sz w:val="28"/>
          <w:szCs w:val="28"/>
        </w:rPr>
        <w:t xml:space="preserve">Изучив вопрос о возможности создания заготовительного предприятия для осуществления закупа и реализации продукции традиционных промыслов коренных малочисленных народов Севера, Министерство рекомендовало органам местного самоуправления провести работу по организации закупочного предприятия на базе кооперативного сообщества и привлечению к участию в работе сельскохозяйственного потребительского кооператива всех заинтересованных лиц. Кооператив может </w:t>
      </w:r>
      <w:r w:rsidR="002F72EF" w:rsidRPr="000C430A">
        <w:rPr>
          <w:rFonts w:ascii="Times New Roman" w:hAnsi="Times New Roman" w:cs="Times New Roman"/>
          <w:bCs/>
          <w:sz w:val="28"/>
          <w:szCs w:val="28"/>
        </w:rPr>
        <w:t>осуществлять</w:t>
      </w:r>
      <w:r w:rsidRPr="000C430A">
        <w:rPr>
          <w:rFonts w:ascii="Times New Roman" w:hAnsi="Times New Roman" w:cs="Times New Roman"/>
          <w:bCs/>
          <w:sz w:val="28"/>
          <w:szCs w:val="28"/>
        </w:rPr>
        <w:t xml:space="preserve"> деятельность по заготовке сельскохозяйственной продукции, ее реализации, с перспективой создания базы по хранению заготовленной продукции и производственного цеха. Условия по оказанию поддержки сельскохозяйственным потребительским кооперативам были размещены на сайте Министерства.</w:t>
      </w:r>
      <w:r w:rsidR="00E83E0A" w:rsidRPr="000C430A">
        <w:rPr>
          <w:rFonts w:ascii="Times New Roman" w:hAnsi="Times New Roman" w:cs="Times New Roman"/>
          <w:bCs/>
          <w:sz w:val="28"/>
          <w:szCs w:val="28"/>
        </w:rPr>
        <w:t xml:space="preserve"> </w:t>
      </w:r>
      <w:r w:rsidRPr="000C430A">
        <w:rPr>
          <w:rFonts w:ascii="Times New Roman" w:hAnsi="Times New Roman" w:cs="Times New Roman"/>
          <w:bCs/>
          <w:sz w:val="28"/>
          <w:szCs w:val="28"/>
        </w:rPr>
        <w:t>В настоящее время Забайкальской региональной общественной организацией «Ассоциация КМНС» ведется работа с общинами и КФХ коренных малочисленных народов Севера по организации кооператива традиционной хозяйственной деятельности.</w:t>
      </w:r>
    </w:p>
    <w:p w:rsidR="00F24A85" w:rsidRPr="000C430A" w:rsidRDefault="00F24A85" w:rsidP="000C430A">
      <w:pPr>
        <w:widowControl w:val="0"/>
        <w:suppressLineNumbers/>
        <w:suppressAutoHyphens/>
        <w:spacing w:after="0" w:line="240" w:lineRule="auto"/>
        <w:ind w:firstLine="708"/>
        <w:jc w:val="both"/>
        <w:rPr>
          <w:rFonts w:ascii="Times New Roman" w:hAnsi="Times New Roman" w:cs="Times New Roman"/>
          <w:sz w:val="28"/>
          <w:szCs w:val="28"/>
        </w:rPr>
      </w:pPr>
      <w:r w:rsidRPr="000C430A">
        <w:rPr>
          <w:rFonts w:ascii="Times New Roman" w:hAnsi="Times New Roman" w:cs="Times New Roman"/>
          <w:sz w:val="28"/>
          <w:szCs w:val="28"/>
        </w:rPr>
        <w:t xml:space="preserve">Министерству образования, науки и молодежной политики Забайкальского края </w:t>
      </w:r>
      <w:r w:rsidR="002F72EF" w:rsidRPr="000C430A">
        <w:rPr>
          <w:rFonts w:ascii="Times New Roman" w:hAnsi="Times New Roman" w:cs="Times New Roman"/>
          <w:sz w:val="28"/>
          <w:szCs w:val="28"/>
        </w:rPr>
        <w:t xml:space="preserve">было </w:t>
      </w:r>
      <w:r w:rsidRPr="000C430A">
        <w:rPr>
          <w:rFonts w:ascii="Times New Roman" w:hAnsi="Times New Roman" w:cs="Times New Roman"/>
          <w:sz w:val="28"/>
          <w:szCs w:val="28"/>
        </w:rPr>
        <w:t xml:space="preserve">рекомендовано повысить доступ к образовательным услугам коренных малочисленных народов Севера с учетом их этнокультурных особенностей: проанализировать возможность организации альтернативных групп дошкольного семейного воспитания в многодетных эвенкийских семьях;  </w:t>
      </w:r>
      <w:proofErr w:type="gramStart"/>
      <w:r w:rsidRPr="000C430A">
        <w:rPr>
          <w:rFonts w:ascii="Times New Roman" w:hAnsi="Times New Roman" w:cs="Times New Roman"/>
          <w:sz w:val="28"/>
          <w:szCs w:val="28"/>
        </w:rPr>
        <w:t>решить вопрос об обучении эвенков в высших учебных заведениях Забайкальского края и за его пределами за счет средств бюджета края по установленной квоте для северных районов с заключением договоров об их возвращении после окончания высшего учебного заведения в район;  сохранить в школах северных районов преподавание эвенкийского языка;</w:t>
      </w:r>
      <w:proofErr w:type="gramEnd"/>
      <w:r w:rsidRPr="000C430A">
        <w:rPr>
          <w:rFonts w:ascii="Times New Roman" w:hAnsi="Times New Roman" w:cs="Times New Roman"/>
          <w:sz w:val="28"/>
          <w:szCs w:val="28"/>
        </w:rPr>
        <w:t xml:space="preserve">  проработать вопрос летнего отдыха части эвенкийских детей за пределами северных районов края за счет средств бюджета края.</w:t>
      </w:r>
    </w:p>
    <w:p w:rsidR="00F24A85" w:rsidRPr="000C430A" w:rsidRDefault="00F24A85" w:rsidP="000C430A">
      <w:pPr>
        <w:pStyle w:val="ConsPlusNormal"/>
        <w:ind w:firstLine="709"/>
        <w:jc w:val="both"/>
        <w:rPr>
          <w:rFonts w:ascii="Times New Roman" w:hAnsi="Times New Roman" w:cs="Times New Roman"/>
          <w:bCs/>
          <w:sz w:val="28"/>
          <w:szCs w:val="28"/>
        </w:rPr>
      </w:pPr>
      <w:r w:rsidRPr="000C430A">
        <w:rPr>
          <w:rFonts w:ascii="Times New Roman" w:hAnsi="Times New Roman" w:cs="Times New Roman"/>
          <w:sz w:val="28"/>
          <w:szCs w:val="28"/>
        </w:rPr>
        <w:t xml:space="preserve">Анализ представленной профильным Министерством информации показал, что, поскольку </w:t>
      </w:r>
      <w:r w:rsidRPr="000C430A">
        <w:rPr>
          <w:rFonts w:ascii="Times New Roman" w:hAnsi="Times New Roman" w:cs="Times New Roman"/>
          <w:bCs/>
          <w:sz w:val="28"/>
          <w:szCs w:val="28"/>
        </w:rPr>
        <w:t xml:space="preserve">все желающие обеспечены местами в дошкольных образовательных организациях, необходимость организации альтернативных форм дошкольного образования в виде семейных групп отсутствует. Заявок о </w:t>
      </w:r>
      <w:r w:rsidRPr="000C430A">
        <w:rPr>
          <w:rFonts w:ascii="Times New Roman" w:hAnsi="Times New Roman" w:cs="Times New Roman"/>
          <w:bCs/>
          <w:sz w:val="28"/>
          <w:szCs w:val="28"/>
        </w:rPr>
        <w:lastRenderedPageBreak/>
        <w:t>желании организовать семейную группу от многодетных эвенкийских семей в органы местного самоуправления, осуществляющие управление в сфере образования, не поступало.</w:t>
      </w:r>
    </w:p>
    <w:p w:rsidR="00F24A85" w:rsidRPr="000C430A" w:rsidRDefault="00F24A85" w:rsidP="000C430A">
      <w:pPr>
        <w:pStyle w:val="ab"/>
        <w:ind w:firstLine="709"/>
        <w:jc w:val="both"/>
        <w:rPr>
          <w:lang w:val="ru-RU"/>
        </w:rPr>
      </w:pPr>
      <w:proofErr w:type="gramStart"/>
      <w:r w:rsidRPr="000C430A">
        <w:rPr>
          <w:bCs/>
          <w:lang w:val="ru-RU"/>
        </w:rPr>
        <w:t>В настоящее время льготы при поступлении на обучение в образовательные организации высшего образования для коренных малочисленных народов</w:t>
      </w:r>
      <w:proofErr w:type="gramEnd"/>
      <w:r w:rsidRPr="000C430A">
        <w:rPr>
          <w:bCs/>
          <w:lang w:val="ru-RU"/>
        </w:rPr>
        <w:t xml:space="preserve"> действующим федеральным законодательством не установлены. </w:t>
      </w:r>
      <w:r w:rsidRPr="000C430A">
        <w:rPr>
          <w:lang w:val="ru-RU"/>
        </w:rPr>
        <w:t xml:space="preserve">Законодательные акты Забайкальского края, регулирующие вопросы образования коренных малочисленных народов, в том числе касающихся проблематики сохранения и развития родных языков, отсутствуют. </w:t>
      </w:r>
      <w:r w:rsidRPr="000C430A">
        <w:rPr>
          <w:bCs/>
          <w:lang w:val="ru-RU"/>
        </w:rPr>
        <w:t>Вместе с тем согласно ст. 56 Федерального закона «Об образовании в Российской Федерации» предусмотрено целевое обучение граждан, в том числе за счет федерального бюджета. Норма целевого обучения предполагает работу по полученной специальности не менее трех лет. На сегодняшний день, ц</w:t>
      </w:r>
      <w:r w:rsidRPr="000C430A">
        <w:rPr>
          <w:lang w:val="ru-RU"/>
        </w:rPr>
        <w:t>елевые договоры для поступающих в высшие и средние профессиональные учебные заведения представителей коренных малочисленных народов не заключались.</w:t>
      </w:r>
    </w:p>
    <w:p w:rsidR="00F24A85" w:rsidRPr="000C430A" w:rsidRDefault="00F24A85" w:rsidP="000C430A">
      <w:pPr>
        <w:pStyle w:val="ConsPlusNormal"/>
        <w:ind w:firstLine="709"/>
        <w:jc w:val="both"/>
        <w:rPr>
          <w:rFonts w:ascii="Times New Roman" w:hAnsi="Times New Roman" w:cs="Times New Roman"/>
          <w:bCs/>
          <w:sz w:val="28"/>
          <w:szCs w:val="28"/>
        </w:rPr>
      </w:pPr>
      <w:proofErr w:type="gramStart"/>
      <w:r w:rsidRPr="000C430A">
        <w:rPr>
          <w:rFonts w:ascii="Times New Roman" w:hAnsi="Times New Roman" w:cs="Times New Roman"/>
          <w:bCs/>
          <w:sz w:val="28"/>
          <w:szCs w:val="28"/>
        </w:rPr>
        <w:t>По данным, предоставленным органами местного самоуправления, осуществляющими управление в сфере образования, в общеобразовательных организациях указанных территорий обучается 147 детей-эвенков, из них: 22 ребенка изучают родной (эвенкийский) язык как предмет, а 86 детей изучают эвенкийский язык, культуру и традиции своего народа на занятиях кружков и студий дополнительного образования этнической направленности, где в рамках внеурочных занятий проводятся различные мероприятия: постановка сказок на</w:t>
      </w:r>
      <w:proofErr w:type="gramEnd"/>
      <w:r w:rsidRPr="000C430A">
        <w:rPr>
          <w:rFonts w:ascii="Times New Roman" w:hAnsi="Times New Roman" w:cs="Times New Roman"/>
          <w:bCs/>
          <w:sz w:val="28"/>
          <w:szCs w:val="28"/>
        </w:rPr>
        <w:t xml:space="preserve"> эвенкийском </w:t>
      </w:r>
      <w:proofErr w:type="gramStart"/>
      <w:r w:rsidRPr="000C430A">
        <w:rPr>
          <w:rFonts w:ascii="Times New Roman" w:hAnsi="Times New Roman" w:cs="Times New Roman"/>
          <w:bCs/>
          <w:sz w:val="28"/>
          <w:szCs w:val="28"/>
        </w:rPr>
        <w:t>языке</w:t>
      </w:r>
      <w:proofErr w:type="gramEnd"/>
      <w:r w:rsidRPr="000C430A">
        <w:rPr>
          <w:rFonts w:ascii="Times New Roman" w:hAnsi="Times New Roman" w:cs="Times New Roman"/>
          <w:bCs/>
          <w:sz w:val="28"/>
          <w:szCs w:val="28"/>
        </w:rPr>
        <w:t>, театрализованные представления, посещение музеев районов; тематические мероприятия по народным праздникам «</w:t>
      </w:r>
      <w:proofErr w:type="spellStart"/>
      <w:r w:rsidRPr="000C430A">
        <w:rPr>
          <w:rFonts w:ascii="Times New Roman" w:hAnsi="Times New Roman" w:cs="Times New Roman"/>
          <w:bCs/>
          <w:sz w:val="28"/>
          <w:szCs w:val="28"/>
        </w:rPr>
        <w:t>Бакалды</w:t>
      </w:r>
      <w:proofErr w:type="spellEnd"/>
      <w:r w:rsidRPr="000C430A">
        <w:rPr>
          <w:rFonts w:ascii="Times New Roman" w:hAnsi="Times New Roman" w:cs="Times New Roman"/>
          <w:bCs/>
          <w:sz w:val="28"/>
          <w:szCs w:val="28"/>
        </w:rPr>
        <w:t>», «</w:t>
      </w:r>
      <w:proofErr w:type="spellStart"/>
      <w:r w:rsidRPr="000C430A">
        <w:rPr>
          <w:rFonts w:ascii="Times New Roman" w:hAnsi="Times New Roman" w:cs="Times New Roman"/>
          <w:bCs/>
          <w:sz w:val="28"/>
          <w:szCs w:val="28"/>
        </w:rPr>
        <w:t>Урикит</w:t>
      </w:r>
      <w:proofErr w:type="spellEnd"/>
      <w:r w:rsidRPr="000C430A">
        <w:rPr>
          <w:rFonts w:ascii="Times New Roman" w:hAnsi="Times New Roman" w:cs="Times New Roman"/>
          <w:bCs/>
          <w:sz w:val="28"/>
          <w:szCs w:val="28"/>
        </w:rPr>
        <w:t>», «</w:t>
      </w:r>
      <w:proofErr w:type="spellStart"/>
      <w:r w:rsidRPr="000C430A">
        <w:rPr>
          <w:rFonts w:ascii="Times New Roman" w:hAnsi="Times New Roman" w:cs="Times New Roman"/>
          <w:bCs/>
          <w:sz w:val="28"/>
          <w:szCs w:val="28"/>
        </w:rPr>
        <w:t>Урутдылача</w:t>
      </w:r>
      <w:proofErr w:type="spellEnd"/>
      <w:r w:rsidRPr="000C430A">
        <w:rPr>
          <w:rFonts w:ascii="Times New Roman" w:hAnsi="Times New Roman" w:cs="Times New Roman"/>
          <w:bCs/>
          <w:sz w:val="28"/>
          <w:szCs w:val="28"/>
        </w:rPr>
        <w:t>». В пяти селах созданы музеи быта и культуры эвенков, работает Этнографический социокультурный Центр, реализующий программы по изучению культуры и быта малочисленных народов Севера, функционируют танцевальный ансамбль «</w:t>
      </w:r>
      <w:proofErr w:type="spellStart"/>
      <w:r w:rsidRPr="000C430A">
        <w:rPr>
          <w:rFonts w:ascii="Times New Roman" w:hAnsi="Times New Roman" w:cs="Times New Roman"/>
          <w:bCs/>
          <w:sz w:val="28"/>
          <w:szCs w:val="28"/>
        </w:rPr>
        <w:t>Дяндыктал</w:t>
      </w:r>
      <w:proofErr w:type="spellEnd"/>
      <w:r w:rsidRPr="000C430A">
        <w:rPr>
          <w:rFonts w:ascii="Times New Roman" w:hAnsi="Times New Roman" w:cs="Times New Roman"/>
          <w:bCs/>
          <w:sz w:val="28"/>
          <w:szCs w:val="28"/>
        </w:rPr>
        <w:t>», студия «Эвенкийские узоры», действуют кружки «Эвенкийский язык», школьный этнический музей эвенкийской культуры, проводится элективный курс «Оленевод-проводник». В северных селах традиционно проводится День аборигена, в котором дети принимают активное участие.</w:t>
      </w:r>
    </w:p>
    <w:p w:rsidR="00F24A85" w:rsidRPr="000C430A" w:rsidRDefault="00F24A85" w:rsidP="000C430A">
      <w:pPr>
        <w:pStyle w:val="ConsPlusNormal"/>
        <w:ind w:firstLine="709"/>
        <w:jc w:val="both"/>
        <w:rPr>
          <w:rFonts w:ascii="Times New Roman" w:hAnsi="Times New Roman" w:cs="Times New Roman"/>
          <w:bCs/>
          <w:sz w:val="28"/>
          <w:szCs w:val="28"/>
        </w:rPr>
      </w:pPr>
      <w:r w:rsidRPr="000C430A">
        <w:rPr>
          <w:rFonts w:ascii="Times New Roman" w:hAnsi="Times New Roman" w:cs="Times New Roman"/>
          <w:bCs/>
          <w:sz w:val="28"/>
          <w:szCs w:val="28"/>
        </w:rPr>
        <w:t>Что касается вопроса организации летнего отдыха детей, то в 2018 году за счет краевого бюджета было выделено 60 путевок на санаторно-курортное лечение в пределах Забайкальского края, а так же 24 путевки за пределы Забайкальского края. Так же указанным районам была выделена субсидия в размере 1,5 млн. рублей на мероприятия по отдыху и оздоровлению детей.</w:t>
      </w:r>
    </w:p>
    <w:p w:rsidR="00F24A85" w:rsidRPr="000C430A" w:rsidRDefault="00F24A85" w:rsidP="000C430A">
      <w:pPr>
        <w:suppressLineNumbers/>
        <w:tabs>
          <w:tab w:val="left" w:pos="709"/>
        </w:tabs>
        <w:suppressAutoHyphens/>
        <w:autoSpaceDE w:val="0"/>
        <w:autoSpaceDN w:val="0"/>
        <w:adjustRightInd w:val="0"/>
        <w:spacing w:after="0" w:line="240" w:lineRule="auto"/>
        <w:jc w:val="both"/>
        <w:rPr>
          <w:rFonts w:ascii="Times New Roman" w:hAnsi="Times New Roman" w:cs="Times New Roman"/>
          <w:sz w:val="28"/>
          <w:szCs w:val="28"/>
        </w:rPr>
      </w:pPr>
      <w:r w:rsidRPr="000C430A">
        <w:rPr>
          <w:rFonts w:ascii="Times New Roman" w:hAnsi="Times New Roman" w:cs="Times New Roman"/>
          <w:sz w:val="28"/>
          <w:szCs w:val="28"/>
        </w:rPr>
        <w:tab/>
        <w:t xml:space="preserve">Министерству труда и социальной защиты </w:t>
      </w:r>
      <w:r w:rsidR="00290261" w:rsidRPr="000C430A">
        <w:rPr>
          <w:rFonts w:ascii="Times New Roman" w:hAnsi="Times New Roman" w:cs="Times New Roman"/>
          <w:sz w:val="28"/>
          <w:szCs w:val="28"/>
        </w:rPr>
        <w:t xml:space="preserve">населения </w:t>
      </w:r>
      <w:r w:rsidRPr="000C430A">
        <w:rPr>
          <w:rFonts w:ascii="Times New Roman" w:hAnsi="Times New Roman" w:cs="Times New Roman"/>
          <w:sz w:val="28"/>
          <w:szCs w:val="28"/>
        </w:rPr>
        <w:t xml:space="preserve">Забайкальского края участники «круглого стола» рекомендовали достичь ста процентов оказания адресной помощи многодетным семьям и семьям с детьми-инвалидами, семьям, находящимся в трудной жизненной ситуации из числа </w:t>
      </w:r>
      <w:r w:rsidR="00787A3A">
        <w:rPr>
          <w:rFonts w:ascii="Times New Roman" w:hAnsi="Times New Roman" w:cs="Times New Roman"/>
          <w:sz w:val="28"/>
          <w:szCs w:val="28"/>
        </w:rPr>
        <w:t>КМНС</w:t>
      </w:r>
      <w:r w:rsidRPr="000C430A">
        <w:rPr>
          <w:rFonts w:ascii="Times New Roman" w:hAnsi="Times New Roman" w:cs="Times New Roman"/>
          <w:sz w:val="28"/>
          <w:szCs w:val="28"/>
        </w:rPr>
        <w:t>.</w:t>
      </w:r>
    </w:p>
    <w:p w:rsidR="00F24A85" w:rsidRPr="000C430A" w:rsidRDefault="00F24A85" w:rsidP="000C430A">
      <w:pPr>
        <w:pStyle w:val="ConsPlusNormal"/>
        <w:ind w:firstLine="709"/>
        <w:jc w:val="both"/>
        <w:rPr>
          <w:rFonts w:ascii="Times New Roman" w:hAnsi="Times New Roman" w:cs="Times New Roman"/>
          <w:bCs/>
          <w:sz w:val="28"/>
          <w:szCs w:val="28"/>
        </w:rPr>
      </w:pPr>
      <w:r w:rsidRPr="000C430A">
        <w:rPr>
          <w:rFonts w:ascii="Times New Roman" w:hAnsi="Times New Roman" w:cs="Times New Roman"/>
          <w:bCs/>
          <w:sz w:val="28"/>
          <w:szCs w:val="28"/>
        </w:rPr>
        <w:t xml:space="preserve">Многодетным семьям, семьям с детьми-инвалидами и семьям, </w:t>
      </w:r>
      <w:r w:rsidRPr="000C430A">
        <w:rPr>
          <w:rFonts w:ascii="Times New Roman" w:hAnsi="Times New Roman" w:cs="Times New Roman"/>
          <w:bCs/>
          <w:sz w:val="28"/>
          <w:szCs w:val="28"/>
        </w:rPr>
        <w:lastRenderedPageBreak/>
        <w:t xml:space="preserve">находящимся в трудной жизненной ситуации, из числа </w:t>
      </w:r>
      <w:r w:rsidR="00787A3A">
        <w:rPr>
          <w:rFonts w:ascii="Times New Roman" w:hAnsi="Times New Roman" w:cs="Times New Roman"/>
          <w:bCs/>
          <w:sz w:val="28"/>
          <w:szCs w:val="28"/>
        </w:rPr>
        <w:t xml:space="preserve">КМНС </w:t>
      </w:r>
      <w:r w:rsidRPr="000C430A">
        <w:rPr>
          <w:rFonts w:ascii="Times New Roman" w:hAnsi="Times New Roman" w:cs="Times New Roman"/>
          <w:bCs/>
          <w:sz w:val="28"/>
          <w:szCs w:val="28"/>
        </w:rPr>
        <w:t>социальная помощь в 2018 году предоставлена 78 гражданам.</w:t>
      </w:r>
    </w:p>
    <w:p w:rsidR="00F24A85" w:rsidRPr="000C430A" w:rsidRDefault="00F24A85" w:rsidP="000C430A">
      <w:pPr>
        <w:suppressLineNumbers/>
        <w:tabs>
          <w:tab w:val="left" w:pos="709"/>
        </w:tabs>
        <w:suppressAutoHyphens/>
        <w:autoSpaceDE w:val="0"/>
        <w:autoSpaceDN w:val="0"/>
        <w:adjustRightInd w:val="0"/>
        <w:spacing w:after="0" w:line="240" w:lineRule="auto"/>
        <w:jc w:val="both"/>
        <w:rPr>
          <w:rFonts w:ascii="Times New Roman" w:hAnsi="Times New Roman" w:cs="Times New Roman"/>
          <w:sz w:val="28"/>
          <w:szCs w:val="28"/>
        </w:rPr>
      </w:pPr>
      <w:r w:rsidRPr="000C430A">
        <w:rPr>
          <w:rFonts w:ascii="Times New Roman" w:hAnsi="Times New Roman" w:cs="Times New Roman"/>
          <w:sz w:val="28"/>
          <w:szCs w:val="28"/>
        </w:rPr>
        <w:tab/>
        <w:t xml:space="preserve">Министерству здравоохранения Забайкальского края, с учетом  большой удаленности мест компактного проживания лиц из числа </w:t>
      </w:r>
      <w:r w:rsidR="00787A3A">
        <w:rPr>
          <w:rFonts w:ascii="Times New Roman" w:hAnsi="Times New Roman" w:cs="Times New Roman"/>
          <w:sz w:val="28"/>
          <w:szCs w:val="28"/>
        </w:rPr>
        <w:t>КМНС</w:t>
      </w:r>
      <w:r w:rsidRPr="000C430A">
        <w:rPr>
          <w:rFonts w:ascii="Times New Roman" w:hAnsi="Times New Roman" w:cs="Times New Roman"/>
          <w:sz w:val="28"/>
          <w:szCs w:val="28"/>
        </w:rPr>
        <w:t>, рекомендова</w:t>
      </w:r>
      <w:r w:rsidR="002F72EF" w:rsidRPr="000C430A">
        <w:rPr>
          <w:rFonts w:ascii="Times New Roman" w:hAnsi="Times New Roman" w:cs="Times New Roman"/>
          <w:sz w:val="28"/>
          <w:szCs w:val="28"/>
        </w:rPr>
        <w:t>ли</w:t>
      </w:r>
      <w:r w:rsidRPr="000C430A">
        <w:rPr>
          <w:rFonts w:ascii="Times New Roman" w:hAnsi="Times New Roman" w:cs="Times New Roman"/>
          <w:sz w:val="28"/>
          <w:szCs w:val="28"/>
        </w:rPr>
        <w:t xml:space="preserve"> проработать вопрос формирования и приобретения медицинских аптечек для оказания медицинской помощи, а также комплектов для новорожденных; рассмотреть возможность обучения навыкам первой медицинской помощи и правилам медицинского ухода лиц из числа коренных малочисленных народов Севера или проживающих в местах компактного расселения коренных малочисленных народов Севера, в труднодоступных селах; проводить регулярные комплексные медицинские профилактические осмотры детей и женщин северных районов Забайкальского края экспедиционным методом. </w:t>
      </w:r>
    </w:p>
    <w:p w:rsidR="00F24A85" w:rsidRPr="000C430A" w:rsidRDefault="00F24A85" w:rsidP="000C430A">
      <w:pPr>
        <w:pStyle w:val="ConsPlusNormal"/>
        <w:ind w:firstLine="709"/>
        <w:jc w:val="both"/>
        <w:rPr>
          <w:rFonts w:ascii="Times New Roman" w:hAnsi="Times New Roman" w:cs="Times New Roman"/>
          <w:bCs/>
          <w:sz w:val="28"/>
          <w:szCs w:val="28"/>
        </w:rPr>
      </w:pPr>
      <w:r w:rsidRPr="000C430A">
        <w:rPr>
          <w:rFonts w:ascii="Times New Roman" w:hAnsi="Times New Roman" w:cs="Times New Roman"/>
          <w:bCs/>
          <w:sz w:val="28"/>
          <w:szCs w:val="28"/>
        </w:rPr>
        <w:t>Министерством здравоохранения Забайкальского края организованы выездные формы работы путем создания мобильных диагностических бригад с привлечением высококвалифицированных специалистов краевых и городских медицинских организаций для проведения диспансерных и консультативных осмотров населения в районах края, в том числе в труднодоступные северные районы. Для оказания консультативной и лечебной помощи женщинам и детям в сельских и отдаленных труднодоступных районах края организуются выезды бригады врачей-специалистов.</w:t>
      </w:r>
    </w:p>
    <w:p w:rsidR="00F24A85" w:rsidRPr="000C430A" w:rsidRDefault="00F24A85" w:rsidP="000C430A">
      <w:pPr>
        <w:pStyle w:val="ConsPlusNormal"/>
        <w:ind w:firstLine="709"/>
        <w:jc w:val="both"/>
        <w:rPr>
          <w:rFonts w:ascii="Times New Roman" w:hAnsi="Times New Roman" w:cs="Times New Roman"/>
          <w:bCs/>
          <w:sz w:val="28"/>
          <w:szCs w:val="28"/>
        </w:rPr>
      </w:pPr>
      <w:r w:rsidRPr="000C430A">
        <w:rPr>
          <w:rFonts w:ascii="Times New Roman" w:hAnsi="Times New Roman" w:cs="Times New Roman"/>
          <w:bCs/>
          <w:sz w:val="28"/>
          <w:szCs w:val="28"/>
        </w:rPr>
        <w:t xml:space="preserve">На территории трех Северных районов функционируют 15 фельдшерско-акушерских пунктов. </w:t>
      </w:r>
    </w:p>
    <w:p w:rsidR="00166206" w:rsidRDefault="00E83E0A" w:rsidP="00166206">
      <w:pPr>
        <w:pStyle w:val="ConsPlusNormal"/>
        <w:ind w:firstLine="709"/>
        <w:jc w:val="both"/>
        <w:rPr>
          <w:rFonts w:ascii="Times New Roman" w:hAnsi="Times New Roman" w:cs="Times New Roman"/>
          <w:bCs/>
          <w:sz w:val="28"/>
          <w:szCs w:val="28"/>
        </w:rPr>
      </w:pPr>
      <w:r w:rsidRPr="000C430A">
        <w:rPr>
          <w:rFonts w:ascii="Times New Roman" w:hAnsi="Times New Roman" w:cs="Times New Roman"/>
          <w:bCs/>
          <w:sz w:val="28"/>
          <w:szCs w:val="28"/>
        </w:rPr>
        <w:t>Благодаря медицинским укладкам, переданным Министерством здравоохранения края для оленеводов и жителей отдаленных эвенкийских поселков, н</w:t>
      </w:r>
      <w:r w:rsidR="00F24A85" w:rsidRPr="000C430A">
        <w:rPr>
          <w:rFonts w:ascii="Times New Roman" w:hAnsi="Times New Roman" w:cs="Times New Roman"/>
          <w:bCs/>
          <w:sz w:val="28"/>
          <w:szCs w:val="28"/>
        </w:rPr>
        <w:t>аходясь в труднодоступных для транспорта местах, коренные жители районов крайнего Севера в любое время суток могут получить медицинскую помощь. Каждая объемная медицинская укладка содержит самые необходимые медикаменты для лечения многих заболеваний, в том числе, противовирусные препараты, перевязочный материал и аптечку первой помощи. В подготовке медицинских укладок принимали участие практически все медицинские организации г. Читы и представители Забайкальской региональной общественной организации «Профессиона</w:t>
      </w:r>
      <w:r w:rsidR="00166206">
        <w:rPr>
          <w:rFonts w:ascii="Times New Roman" w:hAnsi="Times New Roman" w:cs="Times New Roman"/>
          <w:bCs/>
          <w:sz w:val="28"/>
          <w:szCs w:val="28"/>
        </w:rPr>
        <w:t xml:space="preserve">льные медицинские специалисты». </w:t>
      </w:r>
    </w:p>
    <w:p w:rsidR="00F24A85" w:rsidRPr="00166206" w:rsidRDefault="00F24A85" w:rsidP="00166206">
      <w:pPr>
        <w:pStyle w:val="ConsPlusNormal"/>
        <w:ind w:firstLine="709"/>
        <w:jc w:val="both"/>
        <w:rPr>
          <w:rFonts w:ascii="Times New Roman" w:hAnsi="Times New Roman" w:cs="Times New Roman"/>
          <w:bCs/>
          <w:sz w:val="28"/>
          <w:szCs w:val="28"/>
        </w:rPr>
      </w:pPr>
      <w:r w:rsidRPr="000C430A">
        <w:rPr>
          <w:rFonts w:ascii="Times New Roman" w:hAnsi="Times New Roman" w:cs="Times New Roman"/>
          <w:sz w:val="28"/>
          <w:szCs w:val="28"/>
        </w:rPr>
        <w:t>Министерству культуры Забайкальского края было рекомендовано уделить больше внимания реализации мероприятий по сохранению и пропаганде культурного наследия коренных малочисленных народов Севера, обеспечить участие молодежи и школьников во Всероссийских этнокультурных проектах; продолжить работу по организации и проведению экспедиционных исследований по этнокультурному состоянию коренных малочисленных народов Севера.</w:t>
      </w:r>
    </w:p>
    <w:p w:rsidR="00F24A85" w:rsidRPr="000C430A" w:rsidRDefault="00F24A85" w:rsidP="000C430A">
      <w:pPr>
        <w:suppressLineNumbers/>
        <w:tabs>
          <w:tab w:val="left" w:pos="709"/>
        </w:tabs>
        <w:suppressAutoHyphens/>
        <w:autoSpaceDE w:val="0"/>
        <w:autoSpaceDN w:val="0"/>
        <w:adjustRightInd w:val="0"/>
        <w:spacing w:after="0" w:line="240" w:lineRule="auto"/>
        <w:jc w:val="both"/>
        <w:rPr>
          <w:rFonts w:ascii="Times New Roman" w:hAnsi="Times New Roman" w:cs="Times New Roman"/>
          <w:bCs/>
          <w:sz w:val="28"/>
          <w:szCs w:val="28"/>
        </w:rPr>
      </w:pPr>
      <w:r w:rsidRPr="000C430A">
        <w:rPr>
          <w:rFonts w:ascii="Times New Roman" w:hAnsi="Times New Roman" w:cs="Times New Roman"/>
          <w:sz w:val="28"/>
          <w:szCs w:val="28"/>
        </w:rPr>
        <w:tab/>
      </w:r>
      <w:r w:rsidRPr="000C430A">
        <w:rPr>
          <w:rFonts w:ascii="Times New Roman" w:hAnsi="Times New Roman" w:cs="Times New Roman"/>
          <w:sz w:val="28"/>
          <w:szCs w:val="28"/>
          <w:shd w:val="clear" w:color="auto" w:fill="FFFFFF"/>
        </w:rPr>
        <w:t xml:space="preserve"> На сегодняшний день, н</w:t>
      </w:r>
      <w:r w:rsidRPr="000C430A">
        <w:rPr>
          <w:rFonts w:ascii="Times New Roman" w:hAnsi="Times New Roman" w:cs="Times New Roman"/>
          <w:bCs/>
          <w:sz w:val="28"/>
          <w:szCs w:val="28"/>
        </w:rPr>
        <w:t xml:space="preserve">а территории Забайкальского края деятельность по сохранению культурного наследия </w:t>
      </w:r>
      <w:r w:rsidR="00166206">
        <w:rPr>
          <w:rFonts w:ascii="Times New Roman" w:hAnsi="Times New Roman" w:cs="Times New Roman"/>
          <w:bCs/>
          <w:sz w:val="28"/>
          <w:szCs w:val="28"/>
        </w:rPr>
        <w:t>КМНС</w:t>
      </w:r>
      <w:r w:rsidRPr="000C430A">
        <w:rPr>
          <w:rFonts w:ascii="Times New Roman" w:hAnsi="Times New Roman" w:cs="Times New Roman"/>
          <w:bCs/>
          <w:sz w:val="28"/>
          <w:szCs w:val="28"/>
        </w:rPr>
        <w:t xml:space="preserve"> осуществляют </w:t>
      </w:r>
      <w:r w:rsidRPr="000C430A">
        <w:rPr>
          <w:rFonts w:ascii="Times New Roman" w:hAnsi="Times New Roman" w:cs="Times New Roman"/>
          <w:bCs/>
          <w:sz w:val="28"/>
          <w:szCs w:val="28"/>
        </w:rPr>
        <w:lastRenderedPageBreak/>
        <w:t xml:space="preserve">Центры национальной (эвенкийской) культуры </w:t>
      </w:r>
      <w:proofErr w:type="spellStart"/>
      <w:r w:rsidRPr="000C430A">
        <w:rPr>
          <w:rFonts w:ascii="Times New Roman" w:hAnsi="Times New Roman" w:cs="Times New Roman"/>
          <w:bCs/>
          <w:sz w:val="28"/>
          <w:szCs w:val="28"/>
        </w:rPr>
        <w:t>Тунгокоченского</w:t>
      </w:r>
      <w:proofErr w:type="spellEnd"/>
      <w:r w:rsidRPr="000C430A">
        <w:rPr>
          <w:rFonts w:ascii="Times New Roman" w:hAnsi="Times New Roman" w:cs="Times New Roman"/>
          <w:bCs/>
          <w:sz w:val="28"/>
          <w:szCs w:val="28"/>
        </w:rPr>
        <w:t xml:space="preserve">, </w:t>
      </w:r>
      <w:proofErr w:type="spellStart"/>
      <w:r w:rsidRPr="000C430A">
        <w:rPr>
          <w:rFonts w:ascii="Times New Roman" w:hAnsi="Times New Roman" w:cs="Times New Roman"/>
          <w:bCs/>
          <w:sz w:val="28"/>
          <w:szCs w:val="28"/>
        </w:rPr>
        <w:t>Каларского</w:t>
      </w:r>
      <w:proofErr w:type="spellEnd"/>
      <w:r w:rsidRPr="000C430A">
        <w:rPr>
          <w:rFonts w:ascii="Times New Roman" w:hAnsi="Times New Roman" w:cs="Times New Roman"/>
          <w:bCs/>
          <w:sz w:val="28"/>
          <w:szCs w:val="28"/>
        </w:rPr>
        <w:t xml:space="preserve">, </w:t>
      </w:r>
      <w:proofErr w:type="spellStart"/>
      <w:r w:rsidRPr="000C430A">
        <w:rPr>
          <w:rFonts w:ascii="Times New Roman" w:hAnsi="Times New Roman" w:cs="Times New Roman"/>
          <w:bCs/>
          <w:sz w:val="28"/>
          <w:szCs w:val="28"/>
        </w:rPr>
        <w:t>Тунгиро-Олёкминского</w:t>
      </w:r>
      <w:proofErr w:type="spellEnd"/>
      <w:r w:rsidRPr="000C430A">
        <w:rPr>
          <w:rFonts w:ascii="Times New Roman" w:hAnsi="Times New Roman" w:cs="Times New Roman"/>
          <w:bCs/>
          <w:sz w:val="28"/>
          <w:szCs w:val="28"/>
        </w:rPr>
        <w:t xml:space="preserve"> районов, специалисты которых в целях изучения, сохранения и развития эвенкийской культуры ведут работу по выявлению носителей нематериального культурного наследия с населением, с участниками формирований. </w:t>
      </w:r>
    </w:p>
    <w:p w:rsidR="00F24A85" w:rsidRPr="000C430A" w:rsidRDefault="00F24A85" w:rsidP="000C430A">
      <w:pPr>
        <w:spacing w:after="0" w:line="240" w:lineRule="auto"/>
        <w:ind w:firstLine="708"/>
        <w:jc w:val="both"/>
        <w:rPr>
          <w:rFonts w:ascii="Times New Roman" w:hAnsi="Times New Roman" w:cs="Times New Roman"/>
          <w:sz w:val="28"/>
          <w:szCs w:val="28"/>
        </w:rPr>
      </w:pPr>
      <w:r w:rsidRPr="000C430A">
        <w:rPr>
          <w:rFonts w:ascii="Times New Roman" w:hAnsi="Times New Roman" w:cs="Times New Roman"/>
          <w:sz w:val="28"/>
          <w:szCs w:val="28"/>
        </w:rPr>
        <w:t xml:space="preserve">Кроме этого Правительством края заключаются соглашения с Федеральным агентством по делам национальностей, общественными организациями, направленные на  поддержку экономического и социального развития, повышение уровня качества жизни КМНС, выполняются мероприятия по укреплению единства российской нации и этнокультурному развитию народов, в том числе КМНС. </w:t>
      </w:r>
    </w:p>
    <w:p w:rsidR="00F24A85" w:rsidRPr="000C430A" w:rsidRDefault="00F24A85" w:rsidP="000C430A">
      <w:pPr>
        <w:spacing w:after="0" w:line="240" w:lineRule="auto"/>
        <w:ind w:firstLine="708"/>
        <w:jc w:val="both"/>
        <w:rPr>
          <w:rFonts w:ascii="Times New Roman" w:hAnsi="Times New Roman" w:cs="Times New Roman"/>
          <w:sz w:val="28"/>
          <w:szCs w:val="28"/>
        </w:rPr>
      </w:pPr>
      <w:r w:rsidRPr="000C430A">
        <w:rPr>
          <w:rFonts w:ascii="Times New Roman" w:hAnsi="Times New Roman" w:cs="Times New Roman"/>
          <w:sz w:val="28"/>
          <w:szCs w:val="28"/>
        </w:rPr>
        <w:t>Вместе с тем по-прежнему требуют решения такие острые вопросы, как обеспечение КМНС жильем, капитальный ремонт имеющегося жилья, финансирование создания территорий традиционного природопользования, возрождения традиционных видов хозяйственной деятельности.</w:t>
      </w:r>
    </w:p>
    <w:p w:rsidR="00F24A85" w:rsidRPr="000C430A" w:rsidRDefault="00F24A85" w:rsidP="000C430A">
      <w:pPr>
        <w:pStyle w:val="21"/>
        <w:widowControl w:val="0"/>
        <w:suppressLineNumbers/>
        <w:suppressAutoHyphens/>
        <w:ind w:firstLine="709"/>
        <w:jc w:val="both"/>
        <w:rPr>
          <w:sz w:val="28"/>
          <w:szCs w:val="28"/>
        </w:rPr>
      </w:pPr>
      <w:r w:rsidRPr="000C430A">
        <w:rPr>
          <w:sz w:val="28"/>
          <w:szCs w:val="28"/>
        </w:rPr>
        <w:t>К сожалению, реальность такова, что без совместных усилий органов государственной власти, органов местного самоуправления иных государственных органов невозможно сохранить не только самобытность, язык, культуру, традиции и ремесла, но и сам этнос. Необходимо понимать, что решая проблемы коренных малочисленных народов Севера, оказывая им помощь в соблюдении их конституционных прав, мы сохраняем этот уникальный народ.</w:t>
      </w:r>
    </w:p>
    <w:p w:rsidR="00C9657D" w:rsidRPr="000C430A" w:rsidRDefault="00C9657D" w:rsidP="00E017C4">
      <w:pPr>
        <w:pStyle w:val="ab"/>
        <w:spacing w:before="120"/>
        <w:jc w:val="center"/>
        <w:rPr>
          <w:b/>
          <w:i/>
          <w:shd w:val="clear" w:color="auto" w:fill="FFFFFF"/>
          <w:lang w:val="ru-RU"/>
        </w:rPr>
      </w:pPr>
      <w:r w:rsidRPr="000C430A">
        <w:rPr>
          <w:b/>
          <w:i/>
          <w:shd w:val="clear" w:color="auto" w:fill="FFFFFF"/>
          <w:lang w:val="ru-RU"/>
        </w:rPr>
        <w:t xml:space="preserve">Обеспечение гарантий соблюдения прав </w:t>
      </w:r>
    </w:p>
    <w:p w:rsidR="00C9657D" w:rsidRPr="000C430A" w:rsidRDefault="00C9657D" w:rsidP="000C430A">
      <w:pPr>
        <w:pStyle w:val="ab"/>
        <w:jc w:val="center"/>
        <w:rPr>
          <w:b/>
          <w:i/>
          <w:shd w:val="clear" w:color="auto" w:fill="FFFFFF"/>
          <w:lang w:val="ru-RU"/>
        </w:rPr>
      </w:pPr>
      <w:r w:rsidRPr="000C430A">
        <w:rPr>
          <w:b/>
          <w:i/>
          <w:shd w:val="clear" w:color="auto" w:fill="FFFFFF"/>
          <w:lang w:val="ru-RU"/>
        </w:rPr>
        <w:t>человека на доступ к правосудию</w:t>
      </w:r>
    </w:p>
    <w:p w:rsidR="00C9657D" w:rsidRPr="000C430A" w:rsidRDefault="00C9657D" w:rsidP="00E017C4">
      <w:pPr>
        <w:pStyle w:val="ab"/>
        <w:spacing w:before="120"/>
        <w:ind w:firstLine="709"/>
        <w:jc w:val="both"/>
        <w:rPr>
          <w:shd w:val="clear" w:color="auto" w:fill="FFFFFF"/>
          <w:lang w:val="ru-RU"/>
        </w:rPr>
      </w:pPr>
      <w:r w:rsidRPr="000C430A">
        <w:rPr>
          <w:shd w:val="clear" w:color="auto" w:fill="FFFFFF"/>
          <w:lang w:val="ru-RU"/>
        </w:rPr>
        <w:t xml:space="preserve">На сегодняшний день обращения по вопросам </w:t>
      </w:r>
      <w:r w:rsidR="00F23070">
        <w:rPr>
          <w:shd w:val="clear" w:color="auto" w:fill="FFFFFF"/>
          <w:lang w:val="ru-RU"/>
        </w:rPr>
        <w:t>предварительн</w:t>
      </w:r>
      <w:r w:rsidR="0022424A">
        <w:rPr>
          <w:shd w:val="clear" w:color="auto" w:fill="FFFFFF"/>
          <w:lang w:val="ru-RU"/>
        </w:rPr>
        <w:t>ого</w:t>
      </w:r>
      <w:r w:rsidRPr="000C430A">
        <w:rPr>
          <w:shd w:val="clear" w:color="auto" w:fill="FFFFFF"/>
          <w:lang w:val="ru-RU"/>
        </w:rPr>
        <w:t xml:space="preserve"> расследовани</w:t>
      </w:r>
      <w:r w:rsidR="0022424A">
        <w:rPr>
          <w:shd w:val="clear" w:color="auto" w:fill="FFFFFF"/>
          <w:lang w:val="ru-RU"/>
        </w:rPr>
        <w:t>я</w:t>
      </w:r>
      <w:r w:rsidRPr="000C430A">
        <w:rPr>
          <w:shd w:val="clear" w:color="auto" w:fill="FFFFFF"/>
          <w:lang w:val="ru-RU"/>
        </w:rPr>
        <w:t xml:space="preserve"> </w:t>
      </w:r>
      <w:r w:rsidR="00F23070">
        <w:rPr>
          <w:shd w:val="clear" w:color="auto" w:fill="FFFFFF"/>
          <w:lang w:val="ru-RU"/>
        </w:rPr>
        <w:t xml:space="preserve">и судопроизводства </w:t>
      </w:r>
      <w:r w:rsidRPr="000C430A">
        <w:rPr>
          <w:shd w:val="clear" w:color="auto" w:fill="FFFFFF"/>
          <w:lang w:val="ru-RU"/>
        </w:rPr>
        <w:t xml:space="preserve">являются наиболее сложными. Граждане жалуются на неправомерное, по их мнению, привлечение к различным видам юридической ответственности, возбуждение уголовных дел либо наоборот отказ в их возбуждении, на волокиту в расследовании и несвоевременную выдачу судебных решений. </w:t>
      </w:r>
    </w:p>
    <w:p w:rsidR="00C9657D" w:rsidRPr="000C430A" w:rsidRDefault="00C9657D" w:rsidP="000C430A">
      <w:pPr>
        <w:pStyle w:val="ab"/>
        <w:ind w:firstLine="709"/>
        <w:jc w:val="both"/>
        <w:rPr>
          <w:kern w:val="36"/>
          <w:lang w:val="ru-RU" w:eastAsia="ru-RU" w:bidi="ar-SA"/>
        </w:rPr>
      </w:pPr>
      <w:r w:rsidRPr="000C430A">
        <w:rPr>
          <w:kern w:val="36"/>
          <w:lang w:val="ru-RU" w:eastAsia="ru-RU" w:bidi="ar-SA"/>
        </w:rPr>
        <w:t>Значительная доля обращений граждан связана с обжалованием действий (бездействия) и решений должностных лиц органов внутренних дел.</w:t>
      </w:r>
    </w:p>
    <w:p w:rsidR="00C9657D" w:rsidRPr="000C430A" w:rsidRDefault="00C9657D" w:rsidP="000C430A">
      <w:pPr>
        <w:pStyle w:val="ab"/>
        <w:ind w:firstLine="709"/>
        <w:jc w:val="both"/>
        <w:rPr>
          <w:kern w:val="36"/>
          <w:lang w:val="ru-RU" w:eastAsia="ru-RU" w:bidi="ar-SA"/>
        </w:rPr>
      </w:pPr>
      <w:r w:rsidRPr="000C430A">
        <w:rPr>
          <w:b/>
          <w:kern w:val="36"/>
          <w:lang w:val="ru-RU" w:eastAsia="ru-RU" w:bidi="ar-SA"/>
        </w:rPr>
        <w:t xml:space="preserve"> Житель г. Читы обратился с жалобой на продолжающуюся в течение двух лет волокиту при разрешении в управлении МВД России по г. Чите вопроса о возбуждении уголовного дела по его заявлению о мошенничестве, связанном </w:t>
      </w:r>
      <w:proofErr w:type="gramStart"/>
      <w:r w:rsidRPr="000C430A">
        <w:rPr>
          <w:b/>
          <w:kern w:val="36"/>
          <w:lang w:val="ru-RU" w:eastAsia="ru-RU" w:bidi="ar-SA"/>
        </w:rPr>
        <w:t>со</w:t>
      </w:r>
      <w:proofErr w:type="gramEnd"/>
      <w:r w:rsidRPr="000C430A">
        <w:rPr>
          <w:b/>
          <w:kern w:val="36"/>
          <w:lang w:val="ru-RU" w:eastAsia="ru-RU" w:bidi="ar-SA"/>
        </w:rPr>
        <w:t xml:space="preserve"> вкладом им денежных средств в так называемую «финансовую пирамиду». В интересах заявителя правозащитник направил прокурору Центрального района г. Читы ходатайство о проверке обоснованности решений об отказе в возбуждении уголовного дела. Прокуратурой района внесено требование об устранении нарушений требований федерального законодательства, в связи с нарушением разумных сроков уголовного судопроизводства, положений ст. 6.1 Уголовно-процессуального кодекса РФ. Незаконное </w:t>
      </w:r>
      <w:r w:rsidRPr="000C430A">
        <w:rPr>
          <w:b/>
          <w:kern w:val="36"/>
          <w:lang w:val="ru-RU" w:eastAsia="ru-RU" w:bidi="ar-SA"/>
        </w:rPr>
        <w:lastRenderedPageBreak/>
        <w:t xml:space="preserve">постановление об отказе в возбуждении уголовного дела отменено в порядке процессуального контроля. </w:t>
      </w:r>
    </w:p>
    <w:p w:rsidR="00C9657D" w:rsidRPr="000C430A" w:rsidRDefault="00C9657D" w:rsidP="000C430A">
      <w:pPr>
        <w:pStyle w:val="ab"/>
        <w:ind w:firstLine="709"/>
        <w:jc w:val="both"/>
        <w:rPr>
          <w:lang w:val="ru-RU"/>
        </w:rPr>
      </w:pPr>
      <w:r w:rsidRPr="000C430A">
        <w:rPr>
          <w:lang w:val="ru-RU"/>
        </w:rPr>
        <w:t xml:space="preserve">Длительное время идет расследование уголовного дела, возбужденного  по п. «в» ч. 2 ст. 115 УК РФ (умышленное причинение легкого вреда здоровью) по заявлению А. </w:t>
      </w:r>
    </w:p>
    <w:p w:rsidR="00C9657D" w:rsidRPr="000C430A" w:rsidRDefault="00C9657D" w:rsidP="000C430A">
      <w:pPr>
        <w:pStyle w:val="ab"/>
        <w:ind w:firstLine="709"/>
        <w:jc w:val="both"/>
        <w:rPr>
          <w:lang w:val="ru-RU"/>
        </w:rPr>
      </w:pPr>
      <w:proofErr w:type="gramStart"/>
      <w:r w:rsidRPr="000C430A">
        <w:rPr>
          <w:b/>
          <w:lang w:val="ru-RU"/>
        </w:rPr>
        <w:t>Уголовное дело было возбуждено 14 марта 2018 года, находилось в производстве дознавателя ОП «Северный» УМВД России по г. Чите, который дознание в установленный срок не закончил.</w:t>
      </w:r>
      <w:proofErr w:type="gramEnd"/>
      <w:r w:rsidRPr="000C430A">
        <w:rPr>
          <w:b/>
          <w:lang w:val="ru-RU"/>
        </w:rPr>
        <w:t xml:space="preserve"> В связи с убытием его в длительную командировку и очередной отпуск дело находилось без движения. В начале октября 2018 года уголовное дело передано для расследования в следственное управление УМВД России по г. Чите и до настоящего времени какого-либо процессуального решения по нему не принято.</w:t>
      </w:r>
      <w:r w:rsidRPr="000C430A">
        <w:rPr>
          <w:lang w:val="ru-RU"/>
        </w:rPr>
        <w:t xml:space="preserve"> </w:t>
      </w:r>
      <w:r w:rsidRPr="000C430A">
        <w:rPr>
          <w:b/>
          <w:lang w:val="ru-RU"/>
        </w:rPr>
        <w:t>Уголовное дело, состоящее из одного эпизода и не требующее, по мнению Уполномоченного, проведения каких-либо сложных экспертиз и допроса многочисленных свидетелей, расследуется уже более 10 месяцев.</w:t>
      </w:r>
    </w:p>
    <w:p w:rsidR="00C9657D" w:rsidRPr="000C430A" w:rsidRDefault="00C9657D" w:rsidP="000C430A">
      <w:pPr>
        <w:pStyle w:val="ab"/>
        <w:ind w:firstLine="709"/>
        <w:jc w:val="both"/>
        <w:rPr>
          <w:lang w:val="ru-RU"/>
        </w:rPr>
      </w:pPr>
      <w:r w:rsidRPr="000C430A">
        <w:rPr>
          <w:lang w:val="ru-RU"/>
        </w:rPr>
        <w:t>Кроме этого граждане обжалуют неправомерное, по их мнению, привлечение к административной ответственности за нарушение правил дорожного движения (далее</w:t>
      </w:r>
      <w:r w:rsidR="00662499" w:rsidRPr="000C430A">
        <w:rPr>
          <w:lang w:val="ru-RU"/>
        </w:rPr>
        <w:t xml:space="preserve"> –</w:t>
      </w:r>
      <w:r w:rsidRPr="000C430A">
        <w:rPr>
          <w:lang w:val="ru-RU"/>
        </w:rPr>
        <w:t xml:space="preserve"> ПДД). </w:t>
      </w:r>
    </w:p>
    <w:p w:rsidR="00C9657D" w:rsidRPr="000C430A" w:rsidRDefault="00C9657D" w:rsidP="000C430A">
      <w:pPr>
        <w:pStyle w:val="ab"/>
        <w:ind w:firstLine="709"/>
        <w:jc w:val="both"/>
        <w:rPr>
          <w:b/>
          <w:lang w:val="ru-RU"/>
        </w:rPr>
      </w:pPr>
      <w:r w:rsidRPr="000C430A">
        <w:rPr>
          <w:b/>
          <w:lang w:val="ru-RU"/>
        </w:rPr>
        <w:t xml:space="preserve">Житель г. Читы М. сообщил о несогласии с привлечением его к административной ответственности в виде штрафа за нарушение </w:t>
      </w:r>
      <w:r w:rsidR="00970A2F" w:rsidRPr="000C430A">
        <w:rPr>
          <w:b/>
          <w:lang w:val="ru-RU"/>
        </w:rPr>
        <w:t>ПДД</w:t>
      </w:r>
      <w:r w:rsidRPr="000C430A">
        <w:rPr>
          <w:b/>
          <w:lang w:val="ru-RU"/>
        </w:rPr>
        <w:t>. Согласно анализу сообщенной</w:t>
      </w:r>
      <w:r w:rsidR="005679CF" w:rsidRPr="000C430A">
        <w:rPr>
          <w:b/>
          <w:lang w:val="ru-RU"/>
        </w:rPr>
        <w:t xml:space="preserve"> </w:t>
      </w:r>
      <w:r w:rsidRPr="000C430A">
        <w:rPr>
          <w:b/>
          <w:lang w:val="ru-RU"/>
        </w:rPr>
        <w:t xml:space="preserve"> </w:t>
      </w:r>
      <w:r w:rsidR="005679CF" w:rsidRPr="000C430A">
        <w:rPr>
          <w:b/>
          <w:lang w:val="ru-RU"/>
        </w:rPr>
        <w:t>гражданином</w:t>
      </w:r>
      <w:r w:rsidRPr="000C430A">
        <w:rPr>
          <w:b/>
          <w:lang w:val="ru-RU"/>
        </w:rPr>
        <w:t xml:space="preserve"> информации, он привлечен к ответственности за то, что, являясь собственником автомобиля, нарушил п. 1.3 ПДД РФ, в виде несоблюдения требований, предписанных дорожными знаками или разметкой проезжей части дороги, запрещающими остановку или стоянку транспортного средства. Правонарушение выявлено с использованием мобильного комплекса их фиксации. Изучив ситуацию, Уполномоченный пришел к выводу, что постановление по делу об административном правонарушении основано на неверном толковании правил дорожного движения по следующим основаниям.</w:t>
      </w:r>
      <w:r w:rsidR="005679CF" w:rsidRPr="000C430A">
        <w:rPr>
          <w:b/>
          <w:lang w:val="ru-RU"/>
        </w:rPr>
        <w:t xml:space="preserve"> </w:t>
      </w:r>
      <w:r w:rsidRPr="000C430A">
        <w:rPr>
          <w:b/>
          <w:lang w:val="ru-RU"/>
        </w:rPr>
        <w:t xml:space="preserve">Участок рассматриваемой автодороги имеет одностороннее движение.  С левой стороны по ходу движения действительно находится знак 3.27 «остановка запрещена», действие которого, согласно </w:t>
      </w:r>
      <w:hyperlink r:id="rId29" w:history="1">
        <w:r w:rsidRPr="000C430A">
          <w:rPr>
            <w:rStyle w:val="a8"/>
            <w:rFonts w:eastAsiaTheme="minorEastAsia"/>
            <w:color w:val="auto"/>
            <w:lang w:val="ru-RU"/>
          </w:rPr>
          <w:t>ПДД</w:t>
        </w:r>
      </w:hyperlink>
      <w:r w:rsidRPr="000C430A">
        <w:rPr>
          <w:b/>
          <w:lang w:val="ru-RU"/>
        </w:rPr>
        <w:t xml:space="preserve">, распространяется только на ту сторону дороги, на которой он установлен. Автомобиль заявителя находился на другой стороне улицы, на которую действие знака не распространяется. </w:t>
      </w:r>
    </w:p>
    <w:p w:rsidR="00C9657D" w:rsidRDefault="00C9657D" w:rsidP="000C430A">
      <w:pPr>
        <w:pStyle w:val="ab"/>
        <w:ind w:firstLine="709"/>
        <w:jc w:val="both"/>
        <w:rPr>
          <w:b/>
          <w:lang w:val="ru-RU"/>
        </w:rPr>
      </w:pPr>
      <w:r w:rsidRPr="000C430A">
        <w:rPr>
          <w:b/>
          <w:lang w:val="ru-RU"/>
        </w:rPr>
        <w:t xml:space="preserve">В связи с тем, что неверная трактовка действующего законодательства повлекла нарушение прав М., и может повлечь нарушение прав и других  граждан, которые могут быть привлечены к административной ответственности, в защиту интересов заявителя Уполномоченный обратился к начальнику УМВД России по Забайкальскому краю с ходатайством о проведении проверки. По ее результатам постановление о привлечении М. к административной </w:t>
      </w:r>
      <w:r w:rsidRPr="000C430A">
        <w:rPr>
          <w:b/>
          <w:lang w:val="ru-RU"/>
        </w:rPr>
        <w:lastRenderedPageBreak/>
        <w:t xml:space="preserve">ответственности должностными лицами УМВД отменено. Сумма ранее уплаченного штрафа возвращена заявителю.  </w:t>
      </w:r>
    </w:p>
    <w:p w:rsidR="0022424A" w:rsidRDefault="0022424A" w:rsidP="0022424A">
      <w:pPr>
        <w:pStyle w:val="ab"/>
        <w:ind w:firstLine="709"/>
        <w:jc w:val="both"/>
        <w:rPr>
          <w:b/>
          <w:lang w:val="ru-RU"/>
        </w:rPr>
      </w:pPr>
      <w:r w:rsidRPr="000C430A">
        <w:rPr>
          <w:b/>
          <w:lang w:val="ru-RU"/>
        </w:rPr>
        <w:t xml:space="preserve">Гражданин К. сообщил о нарушении его права обжаловать решение суда первой инстанции в апелляционном порядке в связи с пропущенным сроком. Изучив материалы дела, правозащитник нашел основания, в соответствии с которыми пропущенный срок подлежит восстановлению и обратился к председателю Забайкальского краевого суда. Краевой суд, согласившись с доводами частной жалобы и Уполномоченного, восстановил срок обжалования судебного решения. </w:t>
      </w:r>
    </w:p>
    <w:p w:rsidR="00C9657D" w:rsidRPr="000C430A" w:rsidRDefault="00C9657D" w:rsidP="000C430A">
      <w:pPr>
        <w:pStyle w:val="ab"/>
        <w:ind w:firstLine="709"/>
        <w:jc w:val="both"/>
        <w:rPr>
          <w:lang w:val="ru-RU" w:eastAsia="ru-RU" w:bidi="ar-SA"/>
        </w:rPr>
      </w:pPr>
      <w:r w:rsidRPr="000C430A">
        <w:rPr>
          <w:lang w:val="ru-RU" w:eastAsia="ru-RU" w:bidi="ar-SA"/>
        </w:rPr>
        <w:t xml:space="preserve">Необходимо отметить изменения в законодательстве, направленные на повышение эффективности судебной защиты прав, свобод  и законных интересов граждан. </w:t>
      </w:r>
      <w:r w:rsidRPr="000C430A">
        <w:rPr>
          <w:shd w:val="clear" w:color="auto" w:fill="FFFFFF"/>
          <w:lang w:val="ru-RU"/>
        </w:rPr>
        <w:t>Федеральным конституционным законом от 29 июля 2018</w:t>
      </w:r>
      <w:r w:rsidRPr="000C430A">
        <w:rPr>
          <w:shd w:val="clear" w:color="auto" w:fill="FFFFFF"/>
        </w:rPr>
        <w:t> </w:t>
      </w:r>
      <w:r w:rsidRPr="000C430A">
        <w:rPr>
          <w:shd w:val="clear" w:color="auto" w:fill="FFFFFF"/>
          <w:lang w:val="ru-RU"/>
        </w:rPr>
        <w:t>года №</w:t>
      </w:r>
      <w:r w:rsidRPr="000C430A">
        <w:rPr>
          <w:shd w:val="clear" w:color="auto" w:fill="FFFFFF"/>
        </w:rPr>
        <w:t> </w:t>
      </w:r>
      <w:r w:rsidRPr="000C430A">
        <w:rPr>
          <w:shd w:val="clear" w:color="auto" w:fill="FFFFFF"/>
          <w:lang w:val="ru-RU"/>
        </w:rPr>
        <w:t xml:space="preserve">1-ФКЗ созданы кассационные суды общей юрисдикции и апелляционные суды общей юрисдикции. </w:t>
      </w:r>
      <w:r w:rsidRPr="000C430A">
        <w:rPr>
          <w:lang w:val="ru-RU" w:eastAsia="ru-RU" w:bidi="ar-SA"/>
        </w:rPr>
        <w:t>Разные инстанции разведены географически, и это, по замыслу Верховного суда РФ, повысит гарантии их независимости и объективности. Реформа не ограничится простой сменой мест, кассационная инстанция изменит принцип работы. Новые кассационные суды общей юрисдикции будут рассматривать кассационные жалобы не по модели «выборочной кассации», а по модели «полной кассации», при которой каждая кассационная жалоба рассматривается коллегией из трех судей в судебном заседании с приглашением сторон.</w:t>
      </w:r>
    </w:p>
    <w:p w:rsidR="00C9657D" w:rsidRPr="000C430A" w:rsidRDefault="00C9657D" w:rsidP="000C430A">
      <w:pPr>
        <w:pStyle w:val="ab"/>
        <w:ind w:firstLine="709"/>
        <w:jc w:val="both"/>
        <w:rPr>
          <w:lang w:val="ru-RU" w:eastAsia="ru-RU" w:bidi="ar-SA"/>
        </w:rPr>
      </w:pPr>
      <w:r w:rsidRPr="000C430A">
        <w:rPr>
          <w:lang w:val="ru-RU" w:eastAsia="ru-RU" w:bidi="ar-SA"/>
        </w:rPr>
        <w:t xml:space="preserve">Новые суды будут иметь межрегиональный характер. Создано пять апелляционных и девять кассационных судов, образованных по окружному принципу. В целом в стране будет создана полноценная четырехступенчатая судебная система судов общей юрисдикции, включающая суды первой инстанции, апелляционные, кассационные и надзорные суды. </w:t>
      </w:r>
    </w:p>
    <w:p w:rsidR="005679CF" w:rsidRPr="000C430A" w:rsidRDefault="00C9657D" w:rsidP="0051272A">
      <w:pPr>
        <w:pStyle w:val="ab"/>
        <w:spacing w:before="120"/>
        <w:jc w:val="center"/>
        <w:rPr>
          <w:b/>
          <w:i/>
          <w:shd w:val="clear" w:color="auto" w:fill="FFFFFF"/>
          <w:lang w:val="ru-RU"/>
        </w:rPr>
      </w:pPr>
      <w:r w:rsidRPr="000C430A">
        <w:rPr>
          <w:b/>
          <w:i/>
          <w:shd w:val="clear" w:color="auto" w:fill="FFFFFF"/>
          <w:lang w:val="ru-RU"/>
        </w:rPr>
        <w:t xml:space="preserve">Защита прав граждан, находящихся </w:t>
      </w:r>
    </w:p>
    <w:p w:rsidR="00C9657D" w:rsidRPr="000C430A" w:rsidRDefault="00C9657D" w:rsidP="000C430A">
      <w:pPr>
        <w:pStyle w:val="ab"/>
        <w:jc w:val="center"/>
        <w:rPr>
          <w:b/>
          <w:i/>
          <w:shd w:val="clear" w:color="auto" w:fill="FFFFFF"/>
          <w:lang w:val="ru-RU"/>
        </w:rPr>
      </w:pPr>
      <w:r w:rsidRPr="000C430A">
        <w:rPr>
          <w:b/>
          <w:i/>
          <w:shd w:val="clear" w:color="auto" w:fill="FFFFFF"/>
          <w:lang w:val="ru-RU"/>
        </w:rPr>
        <w:t>в местах принудительного содержания</w:t>
      </w:r>
    </w:p>
    <w:p w:rsidR="00C9657D" w:rsidRPr="000C430A" w:rsidRDefault="00C9657D" w:rsidP="00E017C4">
      <w:pPr>
        <w:pStyle w:val="ab"/>
        <w:spacing w:before="120"/>
        <w:ind w:firstLine="709"/>
        <w:jc w:val="both"/>
        <w:rPr>
          <w:kern w:val="36"/>
          <w:lang w:val="ru-RU" w:eastAsia="ru-RU" w:bidi="ar-SA"/>
        </w:rPr>
      </w:pPr>
      <w:r w:rsidRPr="000C430A">
        <w:rPr>
          <w:shd w:val="clear" w:color="auto" w:fill="FFFFFF"/>
          <w:lang w:val="ru-RU"/>
        </w:rPr>
        <w:t>Задачами уголовно-исполнительного законодательства являются не только регулирование порядка и условий исполнения и отбывания наказаний, определение средств исправления осужденных, но и охрана их прав, свобод и законных интересов, оказание осужденным помощи в социальной адаптации (ст</w:t>
      </w:r>
      <w:r w:rsidR="00B72765" w:rsidRPr="000C430A">
        <w:rPr>
          <w:shd w:val="clear" w:color="auto" w:fill="FFFFFF"/>
          <w:lang w:val="ru-RU"/>
        </w:rPr>
        <w:t>.</w:t>
      </w:r>
      <w:r w:rsidRPr="000C430A">
        <w:rPr>
          <w:shd w:val="clear" w:color="auto" w:fill="FFFFFF"/>
          <w:lang w:val="ru-RU"/>
        </w:rPr>
        <w:t xml:space="preserve"> 1 Уголовно-исполнительного кодекса РФ). </w:t>
      </w:r>
      <w:proofErr w:type="gramStart"/>
      <w:r w:rsidRPr="000C430A">
        <w:rPr>
          <w:shd w:val="clear" w:color="auto" w:fill="FFFFFF"/>
          <w:lang w:val="ru-RU"/>
        </w:rPr>
        <w:t xml:space="preserve">Для обеспечения дополнительных гарантий реализации данной нормы со стороны </w:t>
      </w:r>
      <w:r w:rsidRPr="000C430A">
        <w:rPr>
          <w:kern w:val="36"/>
          <w:lang w:val="ru-RU" w:eastAsia="ru-RU" w:bidi="ar-SA"/>
        </w:rPr>
        <w:t xml:space="preserve">государственных органов и учреждений, Уполномоченным и сотрудниками его аппарата принято участие в проведении 14 проверок мест принудительного содержания граждан, в том числе следственного изолятора (далее </w:t>
      </w:r>
      <w:r w:rsidR="00B72765" w:rsidRPr="000C430A">
        <w:rPr>
          <w:kern w:val="36"/>
          <w:lang w:val="ru-RU" w:eastAsia="ru-RU" w:bidi="ar-SA"/>
        </w:rPr>
        <w:t xml:space="preserve">– </w:t>
      </w:r>
      <w:r w:rsidRPr="000C430A">
        <w:rPr>
          <w:kern w:val="36"/>
          <w:lang w:val="ru-RU" w:eastAsia="ru-RU" w:bidi="ar-SA"/>
        </w:rPr>
        <w:t xml:space="preserve">СИЗО) № 1, исправительных колоний (далее </w:t>
      </w:r>
      <w:r w:rsidR="00B72765" w:rsidRPr="000C430A">
        <w:rPr>
          <w:kern w:val="36"/>
          <w:lang w:val="ru-RU" w:eastAsia="ru-RU" w:bidi="ar-SA"/>
        </w:rPr>
        <w:t xml:space="preserve">– </w:t>
      </w:r>
      <w:r w:rsidRPr="000C430A">
        <w:rPr>
          <w:kern w:val="36"/>
          <w:lang w:val="ru-RU" w:eastAsia="ru-RU" w:bidi="ar-SA"/>
        </w:rPr>
        <w:t xml:space="preserve">ИК) №№ 1, 3, 5, 8 и 11, больницы № 1 ФКУЗ Медико-санитарная часть № 75 Федеральной службы </w:t>
      </w:r>
      <w:r w:rsidR="00E17D69" w:rsidRPr="000C430A">
        <w:rPr>
          <w:kern w:val="36"/>
          <w:lang w:val="ru-RU" w:eastAsia="ru-RU" w:bidi="ar-SA"/>
        </w:rPr>
        <w:t xml:space="preserve"> </w:t>
      </w:r>
      <w:r w:rsidRPr="000C430A">
        <w:rPr>
          <w:kern w:val="36"/>
          <w:lang w:val="ru-RU" w:eastAsia="ru-RU" w:bidi="ar-SA"/>
        </w:rPr>
        <w:t xml:space="preserve">исполнения наказаний (далее </w:t>
      </w:r>
      <w:r w:rsidR="00B02E9E" w:rsidRPr="000C430A">
        <w:rPr>
          <w:kern w:val="36"/>
          <w:lang w:val="ru-RU" w:eastAsia="ru-RU" w:bidi="ar-SA"/>
        </w:rPr>
        <w:t xml:space="preserve">– </w:t>
      </w:r>
      <w:r w:rsidRPr="000C430A">
        <w:rPr>
          <w:kern w:val="36"/>
          <w:lang w:val="ru-RU" w:eastAsia="ru-RU" w:bidi="ar-SA"/>
        </w:rPr>
        <w:t>ФСИН).</w:t>
      </w:r>
      <w:proofErr w:type="gramEnd"/>
      <w:r w:rsidR="005531CB" w:rsidRPr="000C430A">
        <w:rPr>
          <w:kern w:val="36"/>
          <w:lang w:val="ru-RU" w:eastAsia="ru-RU" w:bidi="ar-SA"/>
        </w:rPr>
        <w:t xml:space="preserve"> </w:t>
      </w:r>
      <w:r w:rsidRPr="000C430A">
        <w:rPr>
          <w:kern w:val="36"/>
          <w:lang w:val="ru-RU" w:eastAsia="ru-RU" w:bidi="ar-SA"/>
        </w:rPr>
        <w:t xml:space="preserve"> Результаты рассмотрены на совместных с руководством Управления федеральной службы исполнения наказания (далее </w:t>
      </w:r>
      <w:r w:rsidR="00E17D69" w:rsidRPr="000C430A">
        <w:rPr>
          <w:kern w:val="36"/>
          <w:lang w:val="ru-RU" w:eastAsia="ru-RU" w:bidi="ar-SA"/>
        </w:rPr>
        <w:t xml:space="preserve">– </w:t>
      </w:r>
      <w:r w:rsidRPr="000C430A">
        <w:rPr>
          <w:kern w:val="36"/>
          <w:lang w:val="ru-RU" w:eastAsia="ru-RU" w:bidi="ar-SA"/>
        </w:rPr>
        <w:t xml:space="preserve">УФСИН) края рабочих встречах и совещаниях.   </w:t>
      </w:r>
    </w:p>
    <w:p w:rsidR="003C61E4" w:rsidRPr="000C430A" w:rsidRDefault="003C61E4" w:rsidP="000C430A">
      <w:pPr>
        <w:pStyle w:val="ab"/>
        <w:jc w:val="both"/>
        <w:rPr>
          <w:kern w:val="36"/>
          <w:lang w:val="ru-RU" w:eastAsia="ru-RU" w:bidi="ar-SA"/>
        </w:rPr>
      </w:pPr>
      <w:r w:rsidRPr="000C430A">
        <w:rPr>
          <w:noProof/>
          <w:kern w:val="36"/>
          <w:lang w:val="ru-RU" w:eastAsia="ru-RU" w:bidi="ar-SA"/>
        </w:rPr>
        <w:lastRenderedPageBreak/>
        <w:drawing>
          <wp:inline distT="0" distB="0" distL="0" distR="0" wp14:anchorId="2817DA3F" wp14:editId="361C601B">
            <wp:extent cx="5903269" cy="2866767"/>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2424A" w:rsidRDefault="00C9657D" w:rsidP="0022424A">
      <w:pPr>
        <w:pStyle w:val="ab"/>
        <w:ind w:firstLine="709"/>
        <w:jc w:val="both"/>
        <w:rPr>
          <w:lang w:val="ru-RU"/>
        </w:rPr>
      </w:pPr>
      <w:r w:rsidRPr="000C430A">
        <w:rPr>
          <w:lang w:val="ru-RU"/>
        </w:rPr>
        <w:t xml:space="preserve">По состоянию на 1 января 2019 года в учреждениях УФСИН России по Забайкальском краю содержалось 6 967 человек, в том числе </w:t>
      </w:r>
      <w:proofErr w:type="gramStart"/>
      <w:r w:rsidRPr="000C430A">
        <w:rPr>
          <w:lang w:val="ru-RU"/>
        </w:rPr>
        <w:t>в</w:t>
      </w:r>
      <w:proofErr w:type="gramEnd"/>
      <w:r w:rsidRPr="000C430A">
        <w:rPr>
          <w:lang w:val="ru-RU"/>
        </w:rPr>
        <w:t xml:space="preserve"> СИЗО –</w:t>
      </w:r>
      <w:r w:rsidR="005531CB" w:rsidRPr="000C430A">
        <w:rPr>
          <w:lang w:val="ru-RU"/>
        </w:rPr>
        <w:t xml:space="preserve"> </w:t>
      </w:r>
      <w:r w:rsidRPr="000C430A">
        <w:rPr>
          <w:lang w:val="ru-RU"/>
        </w:rPr>
        <w:t xml:space="preserve">1061. Трудоустроено 1 508 осужденных, отбывающих наказание в виде лишения свободы. Количество содержащихся лиц, имеющих инвалидность, </w:t>
      </w:r>
      <w:r w:rsidR="005531CB" w:rsidRPr="000C430A">
        <w:rPr>
          <w:lang w:val="ru-RU"/>
        </w:rPr>
        <w:t xml:space="preserve">составило </w:t>
      </w:r>
      <w:r w:rsidRPr="000C430A">
        <w:rPr>
          <w:lang w:val="ru-RU"/>
        </w:rPr>
        <w:t xml:space="preserve">337 </w:t>
      </w:r>
      <w:r w:rsidR="005531CB" w:rsidRPr="000C430A">
        <w:rPr>
          <w:lang w:val="ru-RU"/>
        </w:rPr>
        <w:t xml:space="preserve">человек </w:t>
      </w:r>
      <w:r w:rsidRPr="000C430A">
        <w:rPr>
          <w:lang w:val="ru-RU"/>
        </w:rPr>
        <w:t xml:space="preserve">(в прошлом году 360), в том числе: </w:t>
      </w:r>
      <w:proofErr w:type="gramStart"/>
      <w:r w:rsidRPr="000C430A">
        <w:t>I</w:t>
      </w:r>
      <w:r w:rsidRPr="000C430A">
        <w:rPr>
          <w:lang w:val="ru-RU"/>
        </w:rPr>
        <w:t xml:space="preserve"> группы – 7, </w:t>
      </w:r>
      <w:r w:rsidRPr="000C430A">
        <w:t>II</w:t>
      </w:r>
      <w:r w:rsidRPr="000C430A">
        <w:rPr>
          <w:lang w:val="ru-RU"/>
        </w:rPr>
        <w:t xml:space="preserve"> группы – 119, </w:t>
      </w:r>
      <w:r w:rsidRPr="000C430A">
        <w:t>III</w:t>
      </w:r>
      <w:r w:rsidRPr="000C430A">
        <w:rPr>
          <w:lang w:val="ru-RU"/>
        </w:rPr>
        <w:t xml:space="preserve"> группы – 211.</w:t>
      </w:r>
      <w:proofErr w:type="gramEnd"/>
      <w:r w:rsidRPr="000C430A">
        <w:rPr>
          <w:lang w:val="ru-RU"/>
        </w:rPr>
        <w:t xml:space="preserve"> Из них имеют индивидуальную программу реабилитации 280 граждан.  В 2018 году 142 </w:t>
      </w:r>
      <w:r w:rsidR="008768C3" w:rsidRPr="000C430A">
        <w:rPr>
          <w:lang w:val="ru-RU"/>
        </w:rPr>
        <w:t xml:space="preserve"> </w:t>
      </w:r>
      <w:r w:rsidRPr="000C430A">
        <w:rPr>
          <w:lang w:val="ru-RU"/>
        </w:rPr>
        <w:t>человека прошли освидетельствование, из них: получили инвалидность впервые – 38, переосвидетельствовано</w:t>
      </w:r>
      <w:r w:rsidR="008768C3" w:rsidRPr="000C430A">
        <w:rPr>
          <w:lang w:val="ru-RU"/>
        </w:rPr>
        <w:t xml:space="preserve"> –</w:t>
      </w:r>
      <w:r w:rsidRPr="000C430A">
        <w:rPr>
          <w:lang w:val="ru-RU"/>
        </w:rPr>
        <w:t xml:space="preserve"> 85 человек. В течение года разработаны индивидуальные программы реабилитации для 56 осужденных.</w:t>
      </w:r>
    </w:p>
    <w:p w:rsidR="0022424A" w:rsidRDefault="0022424A" w:rsidP="0022424A">
      <w:pPr>
        <w:pStyle w:val="ab"/>
        <w:ind w:firstLine="709"/>
        <w:jc w:val="both"/>
        <w:rPr>
          <w:kern w:val="36"/>
          <w:lang w:val="ru-RU" w:eastAsia="ru-RU" w:bidi="ar-SA"/>
        </w:rPr>
      </w:pPr>
      <w:r w:rsidRPr="000C430A">
        <w:rPr>
          <w:kern w:val="36"/>
          <w:lang w:val="ru-RU" w:eastAsia="ru-RU" w:bidi="ar-SA"/>
        </w:rPr>
        <w:t>Уполномоченному поступило 181 обращение от лиц, отбывающих уголовное наказание и содержащихся под стражей. В них заявители, главным образом, обжалуют условия содержания (99 обращений) и действия (бездействие), решения должностных лиц органов следствия по уголовным судам, судебные решения (63 обращения).</w:t>
      </w:r>
    </w:p>
    <w:p w:rsidR="003C61E4" w:rsidRPr="000C430A" w:rsidRDefault="003C61E4" w:rsidP="00306785">
      <w:pPr>
        <w:pStyle w:val="ab"/>
        <w:spacing w:before="120"/>
        <w:jc w:val="center"/>
        <w:rPr>
          <w:b/>
          <w:lang w:val="ru-RU"/>
        </w:rPr>
      </w:pPr>
      <w:r w:rsidRPr="000C430A">
        <w:rPr>
          <w:b/>
          <w:lang w:val="ru-RU"/>
        </w:rPr>
        <w:t>Количество обращений от подозреваемых, обвиняемых, содержащихся в СИЗО и осужденных к лишению свободы</w:t>
      </w:r>
    </w:p>
    <w:p w:rsidR="003C61E4" w:rsidRPr="000C430A" w:rsidRDefault="003C61E4" w:rsidP="000C430A">
      <w:pPr>
        <w:pStyle w:val="ab"/>
        <w:jc w:val="both"/>
        <w:rPr>
          <w:lang w:val="ru-RU"/>
        </w:rPr>
      </w:pPr>
      <w:r w:rsidRPr="000C430A">
        <w:rPr>
          <w:noProof/>
          <w:lang w:val="ru-RU" w:eastAsia="ru-RU" w:bidi="ar-SA"/>
        </w:rPr>
        <w:drawing>
          <wp:inline distT="0" distB="0" distL="0" distR="0" wp14:anchorId="34BC7713" wp14:editId="3D30D803">
            <wp:extent cx="5810250" cy="2095500"/>
            <wp:effectExtent l="0" t="0" r="0" b="0"/>
            <wp:docPr id="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2424A" w:rsidRPr="000C430A" w:rsidRDefault="0022424A" w:rsidP="0022424A">
      <w:pPr>
        <w:pStyle w:val="ab"/>
        <w:jc w:val="both"/>
        <w:rPr>
          <w:kern w:val="36"/>
          <w:lang w:val="ru-RU" w:eastAsia="ru-RU" w:bidi="ar-SA"/>
        </w:rPr>
      </w:pPr>
      <w:r w:rsidRPr="000C430A">
        <w:rPr>
          <w:noProof/>
          <w:kern w:val="36"/>
          <w:lang w:val="ru-RU" w:eastAsia="ru-RU" w:bidi="ar-SA"/>
        </w:rPr>
        <w:lastRenderedPageBreak/>
        <w:drawing>
          <wp:inline distT="0" distB="0" distL="0" distR="0" wp14:anchorId="58C8A90D" wp14:editId="250A2C3E">
            <wp:extent cx="5819775" cy="3400425"/>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2424A" w:rsidRDefault="0022424A" w:rsidP="000C430A">
      <w:pPr>
        <w:pStyle w:val="ab"/>
        <w:ind w:firstLine="709"/>
        <w:jc w:val="both"/>
        <w:rPr>
          <w:kern w:val="36"/>
          <w:lang w:val="ru-RU" w:eastAsia="ru-RU" w:bidi="ar-SA"/>
        </w:rPr>
      </w:pPr>
    </w:p>
    <w:p w:rsidR="00C9657D" w:rsidRPr="000C430A" w:rsidRDefault="00C9657D" w:rsidP="000C430A">
      <w:pPr>
        <w:pStyle w:val="ab"/>
        <w:ind w:firstLine="709"/>
        <w:jc w:val="both"/>
        <w:rPr>
          <w:kern w:val="36"/>
          <w:lang w:val="ru-RU" w:eastAsia="ru-RU" w:bidi="ar-SA"/>
        </w:rPr>
      </w:pPr>
      <w:r w:rsidRPr="000C430A">
        <w:rPr>
          <w:kern w:val="36"/>
          <w:lang w:val="ru-RU" w:eastAsia="ru-RU" w:bidi="ar-SA"/>
        </w:rPr>
        <w:t>Как и в предыдущий период, продолжают поступать жалобы, в которых обвиняемые и осужденные сообщают о проблемах с доступом к медицинской помощи в условиях изоляции</w:t>
      </w:r>
      <w:r w:rsidR="008768C3" w:rsidRPr="000C430A">
        <w:rPr>
          <w:kern w:val="36"/>
          <w:lang w:val="ru-RU" w:eastAsia="ru-RU" w:bidi="ar-SA"/>
        </w:rPr>
        <w:t xml:space="preserve"> и</w:t>
      </w:r>
      <w:r w:rsidRPr="000C430A">
        <w:rPr>
          <w:kern w:val="36"/>
          <w:lang w:val="ru-RU" w:eastAsia="ru-RU" w:bidi="ar-SA"/>
        </w:rPr>
        <w:t xml:space="preserve"> прохождением </w:t>
      </w:r>
      <w:proofErr w:type="gramStart"/>
      <w:r w:rsidRPr="000C430A">
        <w:rPr>
          <w:kern w:val="36"/>
          <w:lang w:val="ru-RU" w:eastAsia="ru-RU" w:bidi="ar-SA"/>
        </w:rPr>
        <w:t>медико-социальной</w:t>
      </w:r>
      <w:proofErr w:type="gramEnd"/>
      <w:r w:rsidRPr="000C430A">
        <w:rPr>
          <w:kern w:val="36"/>
          <w:lang w:val="ru-RU" w:eastAsia="ru-RU" w:bidi="ar-SA"/>
        </w:rPr>
        <w:t xml:space="preserve"> экспертизы на предмет подтверждения либо установления инвалидности. </w:t>
      </w:r>
    </w:p>
    <w:p w:rsidR="00C9657D" w:rsidRPr="000C430A" w:rsidRDefault="00C9657D" w:rsidP="000C430A">
      <w:pPr>
        <w:pStyle w:val="ab"/>
        <w:ind w:firstLine="709"/>
        <w:jc w:val="both"/>
        <w:rPr>
          <w:b/>
          <w:kern w:val="36"/>
          <w:lang w:val="ru-RU" w:eastAsia="ru-RU" w:bidi="ar-SA"/>
        </w:rPr>
      </w:pPr>
      <w:r w:rsidRPr="000C430A">
        <w:rPr>
          <w:b/>
          <w:kern w:val="36"/>
          <w:lang w:val="ru-RU" w:eastAsia="ru-RU" w:bidi="ar-SA"/>
        </w:rPr>
        <w:t xml:space="preserve">Осужденный Е., отбывающий длительный срок лишения свободы, обратился с просьбой оказать содействие в направлении его заявления и медицинских документов в региональное бюро </w:t>
      </w:r>
      <w:proofErr w:type="gramStart"/>
      <w:r w:rsidRPr="000C430A">
        <w:rPr>
          <w:b/>
          <w:kern w:val="36"/>
          <w:lang w:val="ru-RU" w:eastAsia="ru-RU" w:bidi="ar-SA"/>
        </w:rPr>
        <w:t>медико-социальной</w:t>
      </w:r>
      <w:proofErr w:type="gramEnd"/>
      <w:r w:rsidRPr="000C430A">
        <w:rPr>
          <w:b/>
          <w:kern w:val="36"/>
          <w:lang w:val="ru-RU" w:eastAsia="ru-RU" w:bidi="ar-SA"/>
        </w:rPr>
        <w:t xml:space="preserve"> экспертизы (далее </w:t>
      </w:r>
      <w:r w:rsidR="00E076D0" w:rsidRPr="000C430A">
        <w:rPr>
          <w:b/>
          <w:kern w:val="36"/>
          <w:lang w:val="ru-RU" w:eastAsia="ru-RU" w:bidi="ar-SA"/>
        </w:rPr>
        <w:t xml:space="preserve">– </w:t>
      </w:r>
      <w:r w:rsidRPr="000C430A">
        <w:rPr>
          <w:b/>
          <w:kern w:val="36"/>
          <w:lang w:val="ru-RU" w:eastAsia="ru-RU" w:bidi="ar-SA"/>
        </w:rPr>
        <w:t>МСЭ) для подтверждения группы инвалидности, которая была у него до осуждения и</w:t>
      </w:r>
      <w:r w:rsidR="00E076D0" w:rsidRPr="000C430A">
        <w:rPr>
          <w:b/>
          <w:kern w:val="36"/>
          <w:lang w:val="ru-RU" w:eastAsia="ru-RU" w:bidi="ar-SA"/>
        </w:rPr>
        <w:t>,</w:t>
      </w:r>
      <w:r w:rsidRPr="000C430A">
        <w:rPr>
          <w:b/>
          <w:kern w:val="36"/>
          <w:lang w:val="ru-RU" w:eastAsia="ru-RU" w:bidi="ar-SA"/>
        </w:rPr>
        <w:t xml:space="preserve"> соответственно</w:t>
      </w:r>
      <w:r w:rsidR="00E076D0" w:rsidRPr="000C430A">
        <w:rPr>
          <w:b/>
          <w:kern w:val="36"/>
          <w:lang w:val="ru-RU" w:eastAsia="ru-RU" w:bidi="ar-SA"/>
        </w:rPr>
        <w:t>,</w:t>
      </w:r>
      <w:r w:rsidRPr="000C430A">
        <w:rPr>
          <w:b/>
          <w:kern w:val="36"/>
          <w:lang w:val="ru-RU" w:eastAsia="ru-RU" w:bidi="ar-SA"/>
        </w:rPr>
        <w:t xml:space="preserve"> смягчения некоторых режимных требований, предусмотренных законодательством для инвалидов </w:t>
      </w:r>
      <w:r w:rsidRPr="000C430A">
        <w:rPr>
          <w:b/>
          <w:kern w:val="36"/>
          <w:lang w:eastAsia="ru-RU" w:bidi="ar-SA"/>
        </w:rPr>
        <w:t>I</w:t>
      </w:r>
      <w:r w:rsidRPr="000C430A">
        <w:rPr>
          <w:b/>
          <w:kern w:val="36"/>
          <w:lang w:val="ru-RU" w:eastAsia="ru-RU" w:bidi="ar-SA"/>
        </w:rPr>
        <w:t xml:space="preserve"> и </w:t>
      </w:r>
      <w:r w:rsidRPr="000C430A">
        <w:rPr>
          <w:b/>
          <w:kern w:val="36"/>
          <w:lang w:eastAsia="ru-RU" w:bidi="ar-SA"/>
        </w:rPr>
        <w:t>II</w:t>
      </w:r>
      <w:r w:rsidRPr="000C430A">
        <w:rPr>
          <w:b/>
          <w:kern w:val="36"/>
          <w:lang w:val="ru-RU" w:eastAsia="ru-RU" w:bidi="ar-SA"/>
        </w:rPr>
        <w:t xml:space="preserve"> группы.  В интересах осужденного Уполномоченный обратился к руководству регионального УФСИН. Выяснилось, что причиной задержки направления документов Е. для прохождения </w:t>
      </w:r>
      <w:proofErr w:type="gramStart"/>
      <w:r w:rsidRPr="000C430A">
        <w:rPr>
          <w:b/>
          <w:kern w:val="36"/>
          <w:lang w:val="ru-RU" w:eastAsia="ru-RU" w:bidi="ar-SA"/>
        </w:rPr>
        <w:t>медико-социальной</w:t>
      </w:r>
      <w:proofErr w:type="gramEnd"/>
      <w:r w:rsidRPr="000C430A">
        <w:rPr>
          <w:b/>
          <w:kern w:val="36"/>
          <w:lang w:val="ru-RU" w:eastAsia="ru-RU" w:bidi="ar-SA"/>
        </w:rPr>
        <w:t xml:space="preserve"> экспертизы послужило отсутствие у претендента паспорта. После восстановления документа, удостоверяющего личность, материалы в отношении осужденного были направлены в бюро МСЭ.</w:t>
      </w:r>
    </w:p>
    <w:p w:rsidR="0028070B" w:rsidRPr="000C430A" w:rsidRDefault="00C9657D" w:rsidP="000C430A">
      <w:pPr>
        <w:pStyle w:val="ab"/>
        <w:ind w:firstLine="709"/>
        <w:jc w:val="both"/>
        <w:rPr>
          <w:b/>
          <w:kern w:val="36"/>
          <w:lang w:val="ru-RU" w:eastAsia="ru-RU" w:bidi="ar-SA"/>
        </w:rPr>
      </w:pPr>
      <w:r w:rsidRPr="000C430A">
        <w:rPr>
          <w:b/>
          <w:kern w:val="36"/>
          <w:lang w:val="ru-RU" w:eastAsia="ru-RU" w:bidi="ar-SA"/>
        </w:rPr>
        <w:t xml:space="preserve">Осужденная Б., отбывающая наказание в ФКУ ИК-11, страдающая заболеванием, в результате которого у нее практически полностью отсутствует зрение на один глаз, жалуется на то, что испытывает мучения при зрительных нагрузках, связанных с профессиональным обучением швейному делу и производственной деятельностью по данной специальности. К сожалению, исключений из Правил внутреннего распорядка для нее и других лиц, оказавшихся в схожей ситуации, в том числе с расстройством одного из парных органов не существует. </w:t>
      </w:r>
      <w:r w:rsidRPr="000C430A">
        <w:rPr>
          <w:b/>
          <w:kern w:val="36"/>
          <w:lang w:val="ru-RU" w:eastAsia="ru-RU" w:bidi="ar-SA"/>
        </w:rPr>
        <w:lastRenderedPageBreak/>
        <w:t xml:space="preserve">Инвалидом она не признана, поэтому ей подробно разъяснен порядок обращения в бюро МСЭ для разрешения своего вопроса.  </w:t>
      </w:r>
    </w:p>
    <w:p w:rsidR="0028070B" w:rsidRPr="000C430A" w:rsidRDefault="0028070B" w:rsidP="000C430A">
      <w:pPr>
        <w:pStyle w:val="ab"/>
        <w:ind w:firstLine="709"/>
        <w:jc w:val="both"/>
        <w:rPr>
          <w:kern w:val="36"/>
          <w:lang w:val="ru-RU" w:eastAsia="ru-RU" w:bidi="ar-SA"/>
        </w:rPr>
      </w:pPr>
      <w:r w:rsidRPr="000C430A">
        <w:rPr>
          <w:kern w:val="36"/>
          <w:lang w:val="ru-RU" w:eastAsia="ru-RU" w:bidi="ar-SA"/>
        </w:rPr>
        <w:t xml:space="preserve">Поскольку лица, отбывающие наказание в изоляции от общества ограничены в возможностях самостоятельного решения своих социальных проблем, не связанных с отбытием наказания, то их обращениям по данной теме уделяется особое внимание. </w:t>
      </w:r>
    </w:p>
    <w:p w:rsidR="0028070B" w:rsidRPr="000C430A" w:rsidRDefault="0028070B" w:rsidP="000C430A">
      <w:pPr>
        <w:pStyle w:val="ab"/>
        <w:ind w:firstLine="709"/>
        <w:jc w:val="both"/>
        <w:rPr>
          <w:b/>
          <w:kern w:val="36"/>
          <w:lang w:val="ru-RU" w:eastAsia="ru-RU" w:bidi="ar-SA"/>
        </w:rPr>
      </w:pPr>
      <w:r w:rsidRPr="000C430A">
        <w:rPr>
          <w:b/>
          <w:kern w:val="36"/>
          <w:lang w:val="ru-RU" w:eastAsia="ru-RU" w:bidi="ar-SA"/>
        </w:rPr>
        <w:t>Так, по обращению осужденного С., установлены места нахождения организаций, где хранятся документы об его трудовой деятельности, сведения из которых не поступили в государственный архив документов по личному составу. С помощью данной информации заявитель более полно установит свой рабочий стаж для назначения пенсии.</w:t>
      </w:r>
    </w:p>
    <w:p w:rsidR="00C9657D" w:rsidRPr="000C430A" w:rsidRDefault="00C9657D" w:rsidP="000C430A">
      <w:pPr>
        <w:pStyle w:val="ab"/>
        <w:ind w:firstLine="709"/>
        <w:jc w:val="both"/>
        <w:rPr>
          <w:b/>
          <w:kern w:val="36"/>
          <w:lang w:val="ru-RU" w:eastAsia="ru-RU" w:bidi="ar-SA"/>
        </w:rPr>
      </w:pPr>
      <w:proofErr w:type="gramStart"/>
      <w:r w:rsidRPr="000C430A">
        <w:rPr>
          <w:b/>
          <w:kern w:val="36"/>
          <w:lang w:val="ru-RU" w:eastAsia="ru-RU" w:bidi="ar-SA"/>
        </w:rPr>
        <w:t xml:space="preserve">По обращению осужденного Ф., претендующего на условно-досрочное освобождение, инвалида </w:t>
      </w:r>
      <w:r w:rsidRPr="000C430A">
        <w:rPr>
          <w:b/>
          <w:kern w:val="36"/>
          <w:lang w:eastAsia="ru-RU" w:bidi="ar-SA"/>
        </w:rPr>
        <w:t>III</w:t>
      </w:r>
      <w:r w:rsidRPr="000C430A">
        <w:rPr>
          <w:b/>
          <w:kern w:val="36"/>
          <w:lang w:val="ru-RU" w:eastAsia="ru-RU" w:bidi="ar-SA"/>
        </w:rPr>
        <w:t xml:space="preserve"> группы, ранее обучавшегося в коррекционной школе, Уполномоченный обратился к руководству исправительного учреждения</w:t>
      </w:r>
      <w:r w:rsidR="00E076D0" w:rsidRPr="000C430A">
        <w:rPr>
          <w:b/>
          <w:kern w:val="36"/>
          <w:lang w:val="ru-RU" w:eastAsia="ru-RU" w:bidi="ar-SA"/>
        </w:rPr>
        <w:t>, высказав свое мнение</w:t>
      </w:r>
      <w:r w:rsidRPr="000C430A">
        <w:rPr>
          <w:b/>
          <w:kern w:val="36"/>
          <w:lang w:val="ru-RU" w:eastAsia="ru-RU" w:bidi="ar-SA"/>
        </w:rPr>
        <w:t>, что отказ осужденного с ограниченными возможностями по здоровью от обучения по общей программе может быть использован в качестве его отрицательной характеристики лишь в том случае, если в исправительном учреждении в соответствии со статьей 79 Федерального</w:t>
      </w:r>
      <w:proofErr w:type="gramEnd"/>
      <w:r w:rsidRPr="000C430A">
        <w:rPr>
          <w:b/>
          <w:kern w:val="36"/>
          <w:lang w:val="ru-RU" w:eastAsia="ru-RU" w:bidi="ar-SA"/>
        </w:rPr>
        <w:t xml:space="preserve"> закона от 29 декабря 2012 г</w:t>
      </w:r>
      <w:r w:rsidR="00E076D0" w:rsidRPr="000C430A">
        <w:rPr>
          <w:b/>
          <w:kern w:val="36"/>
          <w:lang w:val="ru-RU" w:eastAsia="ru-RU" w:bidi="ar-SA"/>
        </w:rPr>
        <w:t xml:space="preserve">ода </w:t>
      </w:r>
      <w:r w:rsidRPr="000C430A">
        <w:rPr>
          <w:b/>
          <w:kern w:val="36"/>
          <w:lang w:val="ru-RU" w:eastAsia="ru-RU" w:bidi="ar-SA"/>
        </w:rPr>
        <w:t xml:space="preserve"> № 273-ФЗ</w:t>
      </w:r>
      <w:r w:rsidR="00E076D0" w:rsidRPr="000C430A">
        <w:rPr>
          <w:b/>
          <w:kern w:val="36"/>
          <w:lang w:val="ru-RU" w:eastAsia="ru-RU" w:bidi="ar-SA"/>
        </w:rPr>
        <w:t xml:space="preserve"> </w:t>
      </w:r>
      <w:r w:rsidRPr="000C430A">
        <w:rPr>
          <w:b/>
          <w:kern w:val="36"/>
          <w:lang w:val="ru-RU" w:eastAsia="ru-RU" w:bidi="ar-SA"/>
        </w:rPr>
        <w:t xml:space="preserve"> «Об образовании в Российской Федерации» создана адаптированная образовательная программа, в том числе в соответствии с его индивидуальной программой реабилитации инвалида. </w:t>
      </w:r>
    </w:p>
    <w:p w:rsidR="00C9657D" w:rsidRPr="000C430A" w:rsidRDefault="00C9657D" w:rsidP="000C430A">
      <w:pPr>
        <w:pStyle w:val="ab"/>
        <w:ind w:firstLine="709"/>
        <w:jc w:val="both"/>
        <w:rPr>
          <w:lang w:val="ru-RU"/>
        </w:rPr>
      </w:pPr>
      <w:r w:rsidRPr="000C430A">
        <w:rPr>
          <w:lang w:val="ru-RU"/>
        </w:rPr>
        <w:t xml:space="preserve">В ряде случаев приняты меры по восстановлению нарушенных жилищных прав осужденных. </w:t>
      </w:r>
    </w:p>
    <w:p w:rsidR="00C9657D" w:rsidRPr="000C430A" w:rsidRDefault="00C9657D" w:rsidP="000C430A">
      <w:pPr>
        <w:pStyle w:val="ab"/>
        <w:ind w:firstLine="709"/>
        <w:jc w:val="both"/>
        <w:rPr>
          <w:b/>
          <w:lang w:val="ru-RU"/>
        </w:rPr>
      </w:pPr>
      <w:r w:rsidRPr="000C430A">
        <w:rPr>
          <w:b/>
          <w:lang w:val="ru-RU"/>
        </w:rPr>
        <w:t xml:space="preserve">Так, за помощью обратился осужденный Д. Проверкой по его заявлению установлено, что постановлением главы администрации муниципального образования «Читинский район» в 1993 году заявитель был отнесен к категории лиц, оставшихся без попечения родителей, и за ним было закреплено жилое помещение. Однако в последующем воспользоваться данным жилым помещением он не смог, поскольку жилье находилось в собственности у других лиц. Усмотрев признаки нарушения прав Д., правозащитник обратился за содействием в проведении проверки доводов заявителя к прокурору Читинского района. В результате выяснилось, что данное жилое помещение муниципальной собственностью не являлось, поэтому закрепление жилого помещения было незаконным. </w:t>
      </w:r>
      <w:proofErr w:type="gramStart"/>
      <w:r w:rsidRPr="000C430A">
        <w:rPr>
          <w:b/>
          <w:lang w:val="ru-RU"/>
        </w:rPr>
        <w:t xml:space="preserve">В связи с тем, что по вине органа местного самоуправления заявитель не был признан нуждающимся в жилом помещении и поставлен в очередь на его получение, прокуратурой района в интересах Д. направлено исковое заявление в Центральный районный суд г. Читы к Министерству труда и социальной защиты населения Забайкальского края о возложении обязанности включить заявителя в список детей-сирот и детей, </w:t>
      </w:r>
      <w:r w:rsidRPr="000C430A">
        <w:rPr>
          <w:b/>
          <w:lang w:val="ru-RU"/>
        </w:rPr>
        <w:lastRenderedPageBreak/>
        <w:t>оставшихся без</w:t>
      </w:r>
      <w:proofErr w:type="gramEnd"/>
      <w:r w:rsidRPr="000C430A">
        <w:rPr>
          <w:b/>
          <w:lang w:val="ru-RU"/>
        </w:rPr>
        <w:t xml:space="preserve"> попечения родителей, которые подлежат обеспечению жилыми помещениями на территории Забайкальского края.</w:t>
      </w:r>
    </w:p>
    <w:p w:rsidR="00C9657D" w:rsidRPr="000C430A" w:rsidRDefault="00C9657D" w:rsidP="000C430A">
      <w:pPr>
        <w:pStyle w:val="ab"/>
        <w:ind w:firstLine="709"/>
        <w:jc w:val="both"/>
        <w:rPr>
          <w:kern w:val="36"/>
          <w:lang w:val="ru-RU" w:eastAsia="ru-RU" w:bidi="ar-SA"/>
        </w:rPr>
      </w:pPr>
      <w:r w:rsidRPr="000C430A">
        <w:rPr>
          <w:kern w:val="36"/>
          <w:lang w:val="ru-RU" w:eastAsia="ru-RU" w:bidi="ar-SA"/>
        </w:rPr>
        <w:t>Поступали жалобы от осужденных, желающих трудоустроит</w:t>
      </w:r>
      <w:r w:rsidR="00E076D0" w:rsidRPr="000C430A">
        <w:rPr>
          <w:kern w:val="36"/>
          <w:lang w:val="ru-RU" w:eastAsia="ru-RU" w:bidi="ar-SA"/>
        </w:rPr>
        <w:t>ь</w:t>
      </w:r>
      <w:r w:rsidRPr="000C430A">
        <w:rPr>
          <w:kern w:val="36"/>
          <w:lang w:val="ru-RU" w:eastAsia="ru-RU" w:bidi="ar-SA"/>
        </w:rPr>
        <w:t xml:space="preserve">ся и зарабатывать средства для исполнения своих семейных обязанностей и исковых обязательств, но не могущих это сделать по причине недостаточного числа рабочих мест. В связи с чем, следует отметить, что в целом доля занятых трудом осужденных увеличилась до 25,5%. В истекшем году в полном объеме заработал участок функционирующих в режиме центра для осужденных к исправительным работам. Однако, по нашему мнению, число незанятых осужденных остается очень большим – практически 4,5 тысячи человек из 6 тысяч, отбывающих наказание в виде лишения свободы. </w:t>
      </w:r>
    </w:p>
    <w:p w:rsidR="00C9657D" w:rsidRPr="000C430A" w:rsidRDefault="00C9657D" w:rsidP="000C430A">
      <w:pPr>
        <w:pStyle w:val="ab"/>
        <w:ind w:firstLine="709"/>
        <w:jc w:val="both"/>
        <w:rPr>
          <w:kern w:val="36"/>
          <w:lang w:val="ru-RU" w:eastAsia="ru-RU" w:bidi="ar-SA"/>
        </w:rPr>
      </w:pPr>
      <w:r w:rsidRPr="000C430A">
        <w:rPr>
          <w:kern w:val="36"/>
          <w:lang w:val="ru-RU" w:eastAsia="ru-RU" w:bidi="ar-SA"/>
        </w:rPr>
        <w:t xml:space="preserve">Возросло число обращений </w:t>
      </w:r>
      <w:proofErr w:type="gramStart"/>
      <w:r w:rsidRPr="000C430A">
        <w:rPr>
          <w:kern w:val="36"/>
          <w:lang w:val="ru-RU" w:eastAsia="ru-RU" w:bidi="ar-SA"/>
        </w:rPr>
        <w:t>с просьбой о переводе в исправительное учреждение по месту жительства до осуждения</w:t>
      </w:r>
      <w:proofErr w:type="gramEnd"/>
      <w:r w:rsidRPr="000C430A">
        <w:rPr>
          <w:kern w:val="36"/>
          <w:lang w:val="ru-RU" w:eastAsia="ru-RU" w:bidi="ar-SA"/>
        </w:rPr>
        <w:t xml:space="preserve">. </w:t>
      </w:r>
    </w:p>
    <w:p w:rsidR="00C9657D" w:rsidRPr="000C430A" w:rsidRDefault="00C9657D" w:rsidP="000C430A">
      <w:pPr>
        <w:pStyle w:val="ab"/>
        <w:ind w:firstLine="709"/>
        <w:jc w:val="both"/>
        <w:rPr>
          <w:kern w:val="36"/>
          <w:lang w:val="ru-RU" w:eastAsia="ru-RU" w:bidi="ar-SA"/>
        </w:rPr>
      </w:pPr>
      <w:r w:rsidRPr="000C430A">
        <w:rPr>
          <w:kern w:val="36"/>
          <w:lang w:val="ru-RU" w:eastAsia="ru-RU" w:bidi="ar-SA"/>
        </w:rPr>
        <w:t xml:space="preserve">Отбытие наказания в виде лишения свободы в исправительных учреждениях вдали от дома и родных, безусловно, ограничивает права осужденных на уважение их частной и семейной жизни и реальную возможность для поддержания родственных контактов. Тем более если речь идет о молодых гражданах.  </w:t>
      </w:r>
    </w:p>
    <w:p w:rsidR="00C9657D" w:rsidRPr="000C430A" w:rsidRDefault="00C9657D" w:rsidP="000C430A">
      <w:pPr>
        <w:pStyle w:val="ab"/>
        <w:ind w:firstLine="709"/>
        <w:jc w:val="both"/>
        <w:rPr>
          <w:rFonts w:eastAsia="Times New Roman"/>
          <w:b/>
          <w:lang w:val="ru-RU" w:eastAsia="ru-RU"/>
        </w:rPr>
      </w:pPr>
      <w:r w:rsidRPr="000C430A">
        <w:rPr>
          <w:b/>
          <w:lang w:val="ru-RU"/>
        </w:rPr>
        <w:t xml:space="preserve">Жительница г. Читы З. обратилась с просьбой о переводе ее сына К., отбывающего наказание в ФКУ ИК-14 ГУФСИН по Иркутской области в исправительную колонию УФСИН России по Забайкальскому краю. Проведенной по обращению проверкой установлено, что до осуждения К. проживал в г. Чите. Наказание в виде лишения свободы ему назначено приговором Центрального районного суда г. Читы. Поскольку в структуре УФСИН России по Забайкальскому краю воспитательная колония не создана, то осужденный К. для отбывания наказания был направлен в Ангарскую воспитательную колонию ГУФСИН России по Иркутской области, где отбывал наказание до вынесения судом решения об изменении вида исправительного учреждения по достижении им возраста 18 лет. После чего К. </w:t>
      </w:r>
      <w:proofErr w:type="gramStart"/>
      <w:r w:rsidRPr="000C430A">
        <w:rPr>
          <w:b/>
          <w:lang w:val="ru-RU"/>
        </w:rPr>
        <w:t>переведен</w:t>
      </w:r>
      <w:proofErr w:type="gramEnd"/>
      <w:r w:rsidRPr="000C430A">
        <w:rPr>
          <w:b/>
          <w:lang w:val="ru-RU"/>
        </w:rPr>
        <w:t xml:space="preserve"> в ФКУ ИК-14 УФСИН России по Иркутской области. </w:t>
      </w:r>
      <w:proofErr w:type="gramStart"/>
      <w:r w:rsidRPr="000C430A">
        <w:rPr>
          <w:b/>
          <w:lang w:val="ru-RU"/>
        </w:rPr>
        <w:t>Уполномоченный пришел к выводу, что направление осужденного к лишению свободы после достижении им возраста 18 лет для отбытия наказания в исправительное учреждение того субъекта Российской Федерации, в котором он проживал до осуждения необходимо для того, чтобы заключенный мог иметь свидания со своими родственниками и, соответственно, сохранять социальные связи необходимые для возвращения его к нормальной жизни после освобождения.</w:t>
      </w:r>
      <w:proofErr w:type="gramEnd"/>
      <w:r w:rsidRPr="000C430A">
        <w:rPr>
          <w:rFonts w:eastAsia="Times New Roman"/>
          <w:b/>
          <w:lang w:val="ru-RU" w:eastAsia="ru-RU"/>
        </w:rPr>
        <w:t xml:space="preserve"> Поэтому обращение </w:t>
      </w:r>
      <w:r w:rsidRPr="000C430A">
        <w:rPr>
          <w:b/>
          <w:lang w:val="ru-RU"/>
        </w:rPr>
        <w:t xml:space="preserve">З. </w:t>
      </w:r>
      <w:r w:rsidRPr="000C430A">
        <w:rPr>
          <w:rFonts w:eastAsia="Times New Roman"/>
          <w:b/>
          <w:lang w:val="ru-RU" w:eastAsia="ru-RU"/>
        </w:rPr>
        <w:t>было поддержано и направлено для разрешения по компетенции начальнику ГУФСИН России по Иркутской области.</w:t>
      </w:r>
    </w:p>
    <w:p w:rsidR="00C9657D" w:rsidRPr="000C430A" w:rsidRDefault="00C9657D" w:rsidP="000C430A">
      <w:pPr>
        <w:pStyle w:val="ab"/>
        <w:ind w:firstLine="709"/>
        <w:jc w:val="both"/>
        <w:rPr>
          <w:rFonts w:eastAsia="Times New Roman"/>
          <w:b/>
          <w:lang w:val="ru-RU" w:eastAsia="ru-RU"/>
        </w:rPr>
      </w:pPr>
      <w:proofErr w:type="gramStart"/>
      <w:r w:rsidRPr="000C430A">
        <w:rPr>
          <w:rFonts w:eastAsia="Times New Roman"/>
          <w:b/>
          <w:lang w:val="ru-RU" w:eastAsia="ru-RU"/>
        </w:rPr>
        <w:t xml:space="preserve">Согласно поступившему ответу, после вступления в законную силу постановления об изменении вида исправительного учреждения </w:t>
      </w:r>
      <w:r w:rsidR="008C0833" w:rsidRPr="000C430A">
        <w:rPr>
          <w:rFonts w:eastAsia="Times New Roman"/>
          <w:b/>
          <w:lang w:val="ru-RU" w:eastAsia="ru-RU"/>
        </w:rPr>
        <w:t xml:space="preserve">К. </w:t>
      </w:r>
      <w:r w:rsidRPr="000C430A">
        <w:rPr>
          <w:rFonts w:eastAsia="Times New Roman"/>
          <w:b/>
          <w:lang w:val="ru-RU" w:eastAsia="ru-RU"/>
        </w:rPr>
        <w:t xml:space="preserve">был направлен для дальнейшего отбывания срока уголовного наказания в ФКУ ИУ-14 ГУФСИН России по Иркутской области в связи с </w:t>
      </w:r>
      <w:r w:rsidRPr="000C430A">
        <w:rPr>
          <w:rFonts w:eastAsia="Times New Roman"/>
          <w:b/>
          <w:lang w:val="ru-RU" w:eastAsia="ru-RU"/>
        </w:rPr>
        <w:lastRenderedPageBreak/>
        <w:t>трудностью размещения в Забайкальском крае осужденных общего режима, ранее не отбывавших срок уголовного наказания в местах лишения свободы.</w:t>
      </w:r>
      <w:proofErr w:type="gramEnd"/>
      <w:r w:rsidRPr="000C430A">
        <w:rPr>
          <w:rFonts w:eastAsia="Times New Roman"/>
          <w:b/>
          <w:lang w:val="ru-RU" w:eastAsia="ru-RU"/>
        </w:rPr>
        <w:t xml:space="preserve"> Обстоятельств, препятствующих отбыванию срока уголовного наказания осужденного К. в ФКУ ИК-14, не имеется. Законные основания для его перевода из одного исправительного учреждения в другое отсутствуют.</w:t>
      </w:r>
    </w:p>
    <w:p w:rsidR="00C9657D" w:rsidRPr="000C430A" w:rsidRDefault="00C9657D" w:rsidP="000C430A">
      <w:pPr>
        <w:pStyle w:val="ab"/>
        <w:ind w:firstLine="709"/>
        <w:jc w:val="both"/>
        <w:rPr>
          <w:rFonts w:eastAsia="Times New Roman"/>
          <w:lang w:val="ru-RU" w:eastAsia="ru-RU"/>
        </w:rPr>
      </w:pPr>
      <w:proofErr w:type="gramStart"/>
      <w:r w:rsidRPr="000C430A">
        <w:rPr>
          <w:rFonts w:eastAsia="Times New Roman"/>
          <w:lang w:val="ru-RU" w:eastAsia="ru-RU"/>
        </w:rPr>
        <w:t xml:space="preserve">Безусловно, позиция ФСИН в данной и аналогичных ситуациях полностью соответствует действующему законодательству, однако Уполномоченный считает, что норма ст. 140 Уголовно-исполнительного кодекса (далее </w:t>
      </w:r>
      <w:r w:rsidR="008C0833" w:rsidRPr="000C430A">
        <w:rPr>
          <w:rFonts w:eastAsia="Times New Roman"/>
          <w:lang w:val="ru-RU" w:eastAsia="ru-RU"/>
        </w:rPr>
        <w:t xml:space="preserve">– </w:t>
      </w:r>
      <w:r w:rsidRPr="000C430A">
        <w:rPr>
          <w:rFonts w:eastAsia="Times New Roman"/>
          <w:lang w:val="ru-RU" w:eastAsia="ru-RU"/>
        </w:rPr>
        <w:t>УИК) РФ при разрешении вопроса о переводе осужденного по достижении им возраста 18 лет для дальнейшего отбытия наказания в колонию общего режима не учитывает такое обстоятельство как место, где он проживал или был осужден, предусмотренное ч. 1 ст</w:t>
      </w:r>
      <w:proofErr w:type="gramEnd"/>
      <w:r w:rsidRPr="000C430A">
        <w:rPr>
          <w:rFonts w:eastAsia="Times New Roman"/>
          <w:lang w:val="ru-RU" w:eastAsia="ru-RU"/>
        </w:rPr>
        <w:t xml:space="preserve">. 73 УИК РФ. </w:t>
      </w:r>
      <w:proofErr w:type="gramStart"/>
      <w:r w:rsidRPr="000C430A">
        <w:rPr>
          <w:rFonts w:eastAsia="Times New Roman"/>
          <w:lang w:val="ru-RU" w:eastAsia="ru-RU"/>
        </w:rPr>
        <w:t>В результате чего, как сам осужденный, так и его близкие родственники по независящим от них причинам (значительное расстояние и отсутствие материальных средств) утрачивают реальную возможность осуществ</w:t>
      </w:r>
      <w:r w:rsidR="008C0833" w:rsidRPr="000C430A">
        <w:rPr>
          <w:rFonts w:eastAsia="Times New Roman"/>
          <w:lang w:val="ru-RU" w:eastAsia="ru-RU"/>
        </w:rPr>
        <w:t>ля</w:t>
      </w:r>
      <w:r w:rsidRPr="000C430A">
        <w:rPr>
          <w:rFonts w:eastAsia="Times New Roman"/>
          <w:lang w:val="ru-RU" w:eastAsia="ru-RU"/>
        </w:rPr>
        <w:t>ть предусмотренн</w:t>
      </w:r>
      <w:r w:rsidR="008C0833" w:rsidRPr="000C430A">
        <w:rPr>
          <w:rFonts w:eastAsia="Times New Roman"/>
          <w:lang w:val="ru-RU" w:eastAsia="ru-RU"/>
        </w:rPr>
        <w:t>ое</w:t>
      </w:r>
      <w:r w:rsidRPr="000C430A">
        <w:rPr>
          <w:rFonts w:eastAsia="Times New Roman"/>
          <w:lang w:val="ru-RU" w:eastAsia="ru-RU"/>
        </w:rPr>
        <w:t xml:space="preserve"> уголовно-исполнительным законодательством прав</w:t>
      </w:r>
      <w:r w:rsidR="008C0833" w:rsidRPr="000C430A">
        <w:rPr>
          <w:rFonts w:eastAsia="Times New Roman"/>
          <w:lang w:val="ru-RU" w:eastAsia="ru-RU"/>
        </w:rPr>
        <w:t>о</w:t>
      </w:r>
      <w:r w:rsidRPr="000C430A">
        <w:rPr>
          <w:rFonts w:eastAsia="Times New Roman"/>
          <w:lang w:val="ru-RU" w:eastAsia="ru-RU"/>
        </w:rPr>
        <w:t xml:space="preserve"> на длительные и краткосрочные свидания, что естественно ужесточает порядок отбывания наказания, не может соответствовать духу закона и влечет дискриминацию осужденного по сравнению с другими осужденными, отбывающими наказание в своем регионе.</w:t>
      </w:r>
      <w:proofErr w:type="gramEnd"/>
    </w:p>
    <w:p w:rsidR="00C9657D" w:rsidRPr="000C430A" w:rsidRDefault="00C9657D" w:rsidP="000C430A">
      <w:pPr>
        <w:pStyle w:val="ab"/>
        <w:ind w:firstLine="709"/>
        <w:jc w:val="both"/>
        <w:rPr>
          <w:shd w:val="clear" w:color="auto" w:fill="FFFFFF"/>
          <w:lang w:val="ru-RU"/>
        </w:rPr>
      </w:pPr>
      <w:proofErr w:type="gramStart"/>
      <w:r w:rsidRPr="000C430A">
        <w:rPr>
          <w:lang w:val="ru-RU"/>
        </w:rPr>
        <w:t xml:space="preserve">Поскольку данный вопрос действующим законодательством не регламентирован, придя к выводу о необходимости нормативно его урегулировать путем внесения дополнений в УИК РФ в части безусловного направления осужденных, подлежащих переводу в другие учреждения в порядке ст. 140 УИК РФ </w:t>
      </w:r>
      <w:r w:rsidRPr="000C430A">
        <w:rPr>
          <w:shd w:val="clear" w:color="auto" w:fill="FFFFFF"/>
          <w:lang w:val="ru-RU"/>
        </w:rPr>
        <w:t>в исправительные учреждения в пределах территории субъекта Российской Федерации, в котором они проживали или были осуждены, правозащитник обратился за содействием к Уполномоченному по</w:t>
      </w:r>
      <w:proofErr w:type="gramEnd"/>
      <w:r w:rsidRPr="000C430A">
        <w:rPr>
          <w:shd w:val="clear" w:color="auto" w:fill="FFFFFF"/>
          <w:lang w:val="ru-RU"/>
        </w:rPr>
        <w:t xml:space="preserve"> правам человека в Российской Федерации </w:t>
      </w:r>
      <w:r w:rsidR="00C25B5B" w:rsidRPr="000C430A">
        <w:rPr>
          <w:shd w:val="clear" w:color="auto" w:fill="FFFFFF"/>
          <w:lang w:val="ru-RU"/>
        </w:rPr>
        <w:t xml:space="preserve">                </w:t>
      </w:r>
      <w:r w:rsidRPr="000C430A">
        <w:rPr>
          <w:shd w:val="clear" w:color="auto" w:fill="FFFFFF"/>
          <w:lang w:val="ru-RU"/>
        </w:rPr>
        <w:t xml:space="preserve">Т.Н. </w:t>
      </w:r>
      <w:proofErr w:type="spellStart"/>
      <w:r w:rsidRPr="000C430A">
        <w:rPr>
          <w:shd w:val="clear" w:color="auto" w:fill="FFFFFF"/>
          <w:lang w:val="ru-RU"/>
        </w:rPr>
        <w:t>Москальковой</w:t>
      </w:r>
      <w:proofErr w:type="spellEnd"/>
      <w:r w:rsidRPr="000C430A">
        <w:rPr>
          <w:shd w:val="clear" w:color="auto" w:fill="FFFFFF"/>
          <w:lang w:val="ru-RU"/>
        </w:rPr>
        <w:t>.</w:t>
      </w:r>
      <w:r w:rsidR="00C25B5B" w:rsidRPr="000C430A">
        <w:rPr>
          <w:shd w:val="clear" w:color="auto" w:fill="FFFFFF"/>
          <w:lang w:val="ru-RU"/>
        </w:rPr>
        <w:t xml:space="preserve"> </w:t>
      </w:r>
      <w:r w:rsidRPr="000C430A">
        <w:rPr>
          <w:shd w:val="clear" w:color="auto" w:fill="FFFFFF"/>
          <w:lang w:val="ru-RU"/>
        </w:rPr>
        <w:t xml:space="preserve">Согласно поступившей информации, рабочим аппаратом Уполномоченного по правам человека в Российской Федерации, подготовлен проект федерального закона «О внесении изменений в статьи 73 и 81 Уголовно-исполнительного кодекса РФ», предусматривающий регламентацию порядка направления (перевода) осужденных для отбытия наказания в виде лишения свободы вблизи от места их проживания до осуждения. Предложения по внесению изменений в законодательство направлены в Минюст России для рассмотрения. </w:t>
      </w:r>
    </w:p>
    <w:p w:rsidR="00C9657D" w:rsidRPr="000C430A" w:rsidRDefault="00C9657D" w:rsidP="000C430A">
      <w:pPr>
        <w:pStyle w:val="ab"/>
        <w:ind w:firstLine="709"/>
        <w:jc w:val="both"/>
        <w:rPr>
          <w:shd w:val="clear" w:color="auto" w:fill="FFFFFF"/>
          <w:lang w:val="ru-RU"/>
        </w:rPr>
      </w:pPr>
      <w:r w:rsidRPr="000C430A">
        <w:rPr>
          <w:lang w:val="ru-RU"/>
        </w:rPr>
        <w:t>В сентябре Минюст вынес на общественное обсуждение законопроект о внесении изменений в ст. 73 и 81 УИК РФ.</w:t>
      </w:r>
      <w:r w:rsidRPr="000C430A">
        <w:rPr>
          <w:shd w:val="clear" w:color="auto" w:fill="FFFFFF"/>
          <w:lang w:val="ru-RU"/>
        </w:rPr>
        <w:t xml:space="preserve"> В дальнейшем, после согласования заинтересованными федеральными органами исполнительной власти ожидается направление его на рассмотрение в Государственную Думу.    </w:t>
      </w:r>
    </w:p>
    <w:p w:rsidR="00C9657D" w:rsidRPr="000C430A" w:rsidRDefault="00C9657D" w:rsidP="000C430A">
      <w:pPr>
        <w:pStyle w:val="ab"/>
        <w:ind w:firstLine="709"/>
        <w:jc w:val="both"/>
        <w:rPr>
          <w:kern w:val="36"/>
          <w:lang w:val="ru-RU" w:eastAsia="ru-RU" w:bidi="ar-SA"/>
        </w:rPr>
      </w:pPr>
      <w:proofErr w:type="gramStart"/>
      <w:r w:rsidRPr="000C430A">
        <w:rPr>
          <w:lang w:val="ru-RU"/>
        </w:rPr>
        <w:t xml:space="preserve">Поправки предусматривают, что если в субъекте РФ по месту жительства или по месту осуждения нет исправительного учреждения </w:t>
      </w:r>
      <w:r w:rsidRPr="000C430A">
        <w:rPr>
          <w:lang w:val="ru-RU"/>
        </w:rPr>
        <w:lastRenderedPageBreak/>
        <w:t>соответствующего вида или осужденного нельзя разместить в уже имеющихся, то его направляют в ИУ наиболее близко расположенного региона по согласованию с вышестоящими пенитенциарными органами.</w:t>
      </w:r>
      <w:proofErr w:type="gramEnd"/>
      <w:r w:rsidRPr="000C430A">
        <w:rPr>
          <w:lang w:val="ru-RU"/>
        </w:rPr>
        <w:t xml:space="preserve"> Кроме того, предусматривается возможность направления осужденного в исправительное учреждение, расположенное в регионе проживания одного из его близких родственников, а также право заключенного на перевод в пенитенциарное учреждение вблизи его места жительства или его близких родственников.</w:t>
      </w:r>
      <w:r w:rsidRPr="000C430A">
        <w:t> </w:t>
      </w:r>
    </w:p>
    <w:p w:rsidR="00C9657D" w:rsidRPr="000C430A" w:rsidRDefault="00C9657D" w:rsidP="000C430A">
      <w:pPr>
        <w:pStyle w:val="ab"/>
        <w:ind w:firstLine="709"/>
        <w:jc w:val="both"/>
        <w:rPr>
          <w:kern w:val="36"/>
          <w:lang w:val="ru-RU" w:eastAsia="ru-RU" w:bidi="ar-SA"/>
        </w:rPr>
      </w:pPr>
      <w:r w:rsidRPr="000C430A">
        <w:rPr>
          <w:kern w:val="36"/>
          <w:lang w:val="ru-RU" w:eastAsia="ru-RU" w:bidi="ar-SA"/>
        </w:rPr>
        <w:t xml:space="preserve">Принятие данных поправок – это очень серьезное решение на пути </w:t>
      </w:r>
      <w:proofErr w:type="gramStart"/>
      <w:r w:rsidRPr="000C430A">
        <w:rPr>
          <w:kern w:val="36"/>
          <w:lang w:val="ru-RU" w:eastAsia="ru-RU" w:bidi="ar-SA"/>
        </w:rPr>
        <w:t>реальной</w:t>
      </w:r>
      <w:proofErr w:type="gramEnd"/>
      <w:r w:rsidRPr="000C430A">
        <w:rPr>
          <w:kern w:val="36"/>
          <w:lang w:val="ru-RU" w:eastAsia="ru-RU" w:bidi="ar-SA"/>
        </w:rPr>
        <w:t xml:space="preserve"> </w:t>
      </w:r>
      <w:proofErr w:type="spellStart"/>
      <w:r w:rsidRPr="000C430A">
        <w:rPr>
          <w:kern w:val="36"/>
          <w:lang w:val="ru-RU" w:eastAsia="ru-RU" w:bidi="ar-SA"/>
        </w:rPr>
        <w:t>гуманизации</w:t>
      </w:r>
      <w:proofErr w:type="spellEnd"/>
      <w:r w:rsidRPr="000C430A">
        <w:rPr>
          <w:kern w:val="36"/>
          <w:lang w:val="ru-RU" w:eastAsia="ru-RU" w:bidi="ar-SA"/>
        </w:rPr>
        <w:t xml:space="preserve"> уголовно-исполнительного законодательства. </w:t>
      </w:r>
    </w:p>
    <w:p w:rsidR="00C9657D" w:rsidRPr="000C430A" w:rsidRDefault="00C9657D" w:rsidP="000C430A">
      <w:pPr>
        <w:pStyle w:val="ab"/>
        <w:ind w:firstLine="709"/>
        <w:jc w:val="both"/>
        <w:rPr>
          <w:color w:val="000000"/>
          <w:lang w:val="ru-RU"/>
        </w:rPr>
      </w:pPr>
      <w:r w:rsidRPr="000C430A">
        <w:rPr>
          <w:lang w:val="ru-RU"/>
        </w:rPr>
        <w:t xml:space="preserve">В предыдущих ежегодных докладах нами подробно сообщалось о работе, проделанной </w:t>
      </w:r>
      <w:proofErr w:type="gramStart"/>
      <w:r w:rsidRPr="000C430A">
        <w:rPr>
          <w:lang w:val="ru-RU"/>
        </w:rPr>
        <w:t>Уполномоченным</w:t>
      </w:r>
      <w:proofErr w:type="gramEnd"/>
      <w:r w:rsidRPr="000C430A">
        <w:rPr>
          <w:lang w:val="ru-RU"/>
        </w:rPr>
        <w:t xml:space="preserve"> для оказания содействия осужденным в реализации предусмотренного статьей 81 УК РФ права на освобождение от отбытия наказания в виде лишения свободы в связи с тяжелой болезнью. Данный вопрос был рассмотрен на региональной научно-практической конференции «Проблемы обеспечения прав граждан на исполнение судебных решений». В </w:t>
      </w:r>
      <w:r w:rsidR="00EE5F0F" w:rsidRPr="000C430A">
        <w:rPr>
          <w:lang w:val="ru-RU"/>
        </w:rPr>
        <w:t>отчетном</w:t>
      </w:r>
      <w:r w:rsidRPr="000C430A">
        <w:rPr>
          <w:lang w:val="ru-RU"/>
        </w:rPr>
        <w:t xml:space="preserve"> году мониторинг практики рассмотрения судами ходатайств осужденных к лишению свободы, отбывающих наказание в учреждениях УФСИН России по Забайкальскому краю, об освобождении от дальнейшего отбытия наказания в связи с тяжелым заболеванием, продолжен. Практически все направленные в суд материалы были рассмотрены в установленный срок, заявленные ходатайства удовлетворены, при том, что еще два года назад большая часть таких ходатайств была отклонена. При </w:t>
      </w:r>
      <w:r w:rsidR="00E87EDD" w:rsidRPr="000C430A">
        <w:rPr>
          <w:lang w:val="ru-RU"/>
        </w:rPr>
        <w:t xml:space="preserve"> </w:t>
      </w:r>
      <w:r w:rsidRPr="000C430A">
        <w:rPr>
          <w:lang w:val="ru-RU"/>
        </w:rPr>
        <w:t>этом</w:t>
      </w:r>
      <w:proofErr w:type="gramStart"/>
      <w:r w:rsidR="00E87EDD" w:rsidRPr="000C430A">
        <w:rPr>
          <w:lang w:val="ru-RU"/>
        </w:rPr>
        <w:t>,</w:t>
      </w:r>
      <w:proofErr w:type="gramEnd"/>
      <w:r w:rsidRPr="000C430A">
        <w:rPr>
          <w:lang w:val="ru-RU"/>
        </w:rPr>
        <w:t xml:space="preserve"> сведений о совершении освобожденными от отбывания от наказания по болезни лицами новых преступлений в наш адрес не поступало.</w:t>
      </w:r>
    </w:p>
    <w:p w:rsidR="00C9657D" w:rsidRPr="000C430A" w:rsidRDefault="00C9657D" w:rsidP="000C430A">
      <w:pPr>
        <w:pStyle w:val="ab"/>
        <w:ind w:firstLine="709"/>
        <w:jc w:val="both"/>
        <w:rPr>
          <w:color w:val="000000"/>
          <w:lang w:val="ru-RU"/>
        </w:rPr>
      </w:pPr>
      <w:r w:rsidRPr="000C430A">
        <w:rPr>
          <w:color w:val="000000"/>
          <w:lang w:val="ru-RU"/>
        </w:rPr>
        <w:t xml:space="preserve">В </w:t>
      </w:r>
      <w:r w:rsidR="0034645F" w:rsidRPr="000C430A">
        <w:rPr>
          <w:color w:val="000000"/>
          <w:lang w:val="ru-RU"/>
        </w:rPr>
        <w:t>2018</w:t>
      </w:r>
      <w:r w:rsidRPr="000C430A">
        <w:rPr>
          <w:color w:val="000000"/>
          <w:lang w:val="ru-RU"/>
        </w:rPr>
        <w:t xml:space="preserve"> году судом первой инстанции лишь одному осужденному в освобождении по болезни было отказано. С представлением об освобождении осужденного по болезни обратился начальник исправительной колонии № 8. Свое решение об отказе суд обосновал тем, что осужденный не встал на путь исправления, не осознал содеянное, является нарушителем режима, имеет действующее взыскание, не принимает мер к погашению штрафа, получает необходимое лечение в условиях пенитенциарной системы. Данное решение адвокатом осужденного обжаловано в </w:t>
      </w:r>
      <w:r w:rsidR="005F687E">
        <w:rPr>
          <w:color w:val="000000"/>
          <w:lang w:val="ru-RU"/>
        </w:rPr>
        <w:t>апелляционном</w:t>
      </w:r>
      <w:r w:rsidRPr="000C430A">
        <w:rPr>
          <w:color w:val="000000"/>
          <w:lang w:val="ru-RU"/>
        </w:rPr>
        <w:t xml:space="preserve"> порядке. </w:t>
      </w:r>
      <w:proofErr w:type="gramStart"/>
      <w:r w:rsidRPr="000C430A">
        <w:rPr>
          <w:color w:val="000000"/>
          <w:lang w:val="ru-RU"/>
        </w:rPr>
        <w:t>Апелляционным постановлением Забайкальского краевого суда решение районного суда отменено и постановлено новое решение об удовлетворении представления начальника ИК, удовлетворении апелляционной жалобы и освобождении осужденного от отбывания наказания в виде лишения свободы, поскольку из заключения специальной медицинской комиссии следует, что ему требуется лечение в специализированной</w:t>
      </w:r>
      <w:r w:rsidR="002A7B0A" w:rsidRPr="000C430A">
        <w:rPr>
          <w:color w:val="000000"/>
          <w:lang w:val="ru-RU"/>
        </w:rPr>
        <w:t xml:space="preserve"> </w:t>
      </w:r>
      <w:r w:rsidRPr="000C430A">
        <w:rPr>
          <w:color w:val="000000"/>
          <w:lang w:val="ru-RU"/>
        </w:rPr>
        <w:t xml:space="preserve"> медицинской организации,</w:t>
      </w:r>
      <w:r w:rsidR="004D15BE" w:rsidRPr="000C430A">
        <w:rPr>
          <w:color w:val="000000"/>
          <w:lang w:val="ru-RU"/>
        </w:rPr>
        <w:t xml:space="preserve">  </w:t>
      </w:r>
      <w:r w:rsidRPr="000C430A">
        <w:rPr>
          <w:color w:val="000000"/>
          <w:lang w:val="ru-RU"/>
        </w:rPr>
        <w:t>которое по месту отбывания наказания проведено быть не может.</w:t>
      </w:r>
      <w:proofErr w:type="gramEnd"/>
    </w:p>
    <w:p w:rsidR="00C9657D" w:rsidRPr="000C430A" w:rsidRDefault="00C9657D" w:rsidP="000C430A">
      <w:pPr>
        <w:pStyle w:val="ab"/>
        <w:tabs>
          <w:tab w:val="left" w:pos="1484"/>
        </w:tabs>
        <w:ind w:firstLine="709"/>
        <w:jc w:val="both"/>
        <w:rPr>
          <w:lang w:val="ru-RU"/>
        </w:rPr>
      </w:pPr>
      <w:r w:rsidRPr="000C430A">
        <w:rPr>
          <w:lang w:val="ru-RU"/>
        </w:rPr>
        <w:t xml:space="preserve">Урегулирование данного вопроса, поднятого, в том числе и по нашей инициативе, сегодня рассматривается на государственном уровне. </w:t>
      </w:r>
      <w:r w:rsidRPr="000C430A">
        <w:rPr>
          <w:lang w:val="ru-RU"/>
        </w:rPr>
        <w:lastRenderedPageBreak/>
        <w:t>Уполномоченный по правам человека в Российской Федерации</w:t>
      </w:r>
      <w:r w:rsidR="00437AAF" w:rsidRPr="000C430A">
        <w:rPr>
          <w:lang w:val="ru-RU"/>
        </w:rPr>
        <w:t xml:space="preserve">                   </w:t>
      </w:r>
      <w:r w:rsidRPr="000C430A">
        <w:rPr>
          <w:lang w:val="ru-RU"/>
        </w:rPr>
        <w:t xml:space="preserve">Т.Н. </w:t>
      </w:r>
      <w:proofErr w:type="spellStart"/>
      <w:r w:rsidRPr="000C430A">
        <w:rPr>
          <w:lang w:val="ru-RU"/>
        </w:rPr>
        <w:t>Москалькова</w:t>
      </w:r>
      <w:proofErr w:type="spellEnd"/>
      <w:r w:rsidRPr="000C430A">
        <w:rPr>
          <w:lang w:val="ru-RU"/>
        </w:rPr>
        <w:t xml:space="preserve"> обратилась </w:t>
      </w:r>
      <w:proofErr w:type="gramStart"/>
      <w:r w:rsidRPr="000C430A">
        <w:rPr>
          <w:lang w:val="ru-RU"/>
        </w:rPr>
        <w:t xml:space="preserve">к </w:t>
      </w:r>
      <w:r w:rsidR="002A7B0A" w:rsidRPr="000C430A">
        <w:rPr>
          <w:lang w:val="ru-RU"/>
        </w:rPr>
        <w:t xml:space="preserve"> </w:t>
      </w:r>
      <w:r w:rsidRPr="000C430A">
        <w:rPr>
          <w:lang w:val="ru-RU"/>
        </w:rPr>
        <w:t>депутатам Государственной Думы РФ с просьбой о принятии закона об освобождении из исправительных учреждений</w:t>
      </w:r>
      <w:proofErr w:type="gramEnd"/>
      <w:r w:rsidRPr="000C430A">
        <w:rPr>
          <w:lang w:val="ru-RU"/>
        </w:rPr>
        <w:t xml:space="preserve"> и СИЗО по болезни. Она сообщила, что за последние три года более тысячи человек умерли в местах лишения свободы, не получив санкцию суда на освобождение по болезни. В связи с чем, считает необходимым </w:t>
      </w:r>
      <w:r w:rsidR="00D6689E" w:rsidRPr="000C430A">
        <w:rPr>
          <w:lang w:val="ru-RU"/>
        </w:rPr>
        <w:t xml:space="preserve"> </w:t>
      </w:r>
      <w:r w:rsidRPr="000C430A">
        <w:rPr>
          <w:lang w:val="ru-RU"/>
        </w:rPr>
        <w:t>законодательно закрепить право таких лиц на освобождение.</w:t>
      </w:r>
    </w:p>
    <w:p w:rsidR="00C9657D" w:rsidRPr="000C430A" w:rsidRDefault="00C9657D" w:rsidP="000C430A">
      <w:pPr>
        <w:pStyle w:val="ab"/>
        <w:ind w:firstLine="709"/>
        <w:jc w:val="both"/>
        <w:rPr>
          <w:lang w:val="ru-RU"/>
        </w:rPr>
      </w:pPr>
      <w:r w:rsidRPr="000C430A">
        <w:rPr>
          <w:lang w:val="ru-RU"/>
        </w:rPr>
        <w:t>В рамках налаженного с УМВД России по Забайкальскому краю взаимодействия</w:t>
      </w:r>
      <w:r w:rsidR="00136DBE" w:rsidRPr="000C430A">
        <w:rPr>
          <w:lang w:val="ru-RU"/>
        </w:rPr>
        <w:t>,</w:t>
      </w:r>
      <w:r w:rsidRPr="000C430A">
        <w:rPr>
          <w:lang w:val="ru-RU"/>
        </w:rPr>
        <w:t xml:space="preserve"> в течение года изучены условия содержания граждан и несения службы сотрудниками полиции в изоляторе временного содержания (далее </w:t>
      </w:r>
      <w:r w:rsidR="00136DBE" w:rsidRPr="000C430A">
        <w:rPr>
          <w:lang w:val="ru-RU"/>
        </w:rPr>
        <w:t xml:space="preserve">– </w:t>
      </w:r>
      <w:r w:rsidRPr="000C430A">
        <w:rPr>
          <w:lang w:val="ru-RU"/>
        </w:rPr>
        <w:t>ИВС) и с</w:t>
      </w:r>
      <w:r w:rsidRPr="000C430A">
        <w:rPr>
          <w:kern w:val="36"/>
          <w:lang w:val="ru-RU"/>
        </w:rPr>
        <w:t>пециальном приемнике для лиц, арестованных в административном порядке (далее</w:t>
      </w:r>
      <w:r w:rsidR="00136DBE" w:rsidRPr="000C430A">
        <w:rPr>
          <w:kern w:val="36"/>
          <w:lang w:val="ru-RU"/>
        </w:rPr>
        <w:t xml:space="preserve"> – </w:t>
      </w:r>
      <w:r w:rsidRPr="000C430A">
        <w:rPr>
          <w:kern w:val="36"/>
          <w:lang w:val="ru-RU"/>
        </w:rPr>
        <w:t xml:space="preserve"> спецприемник)</w:t>
      </w:r>
      <w:r w:rsidRPr="000C430A">
        <w:rPr>
          <w:lang w:val="ru-RU"/>
        </w:rPr>
        <w:t xml:space="preserve"> УМВД России по </w:t>
      </w:r>
      <w:r w:rsidR="00136DBE" w:rsidRPr="000C430A">
        <w:rPr>
          <w:lang w:val="ru-RU"/>
        </w:rPr>
        <w:t xml:space="preserve">           </w:t>
      </w:r>
      <w:r w:rsidRPr="000C430A">
        <w:rPr>
          <w:lang w:val="ru-RU"/>
        </w:rPr>
        <w:t xml:space="preserve">г. Чите. В обоих случаях выявлены отдельные несоответствия нормативным требованиям.  </w:t>
      </w:r>
    </w:p>
    <w:p w:rsidR="00C9657D" w:rsidRPr="000C430A" w:rsidRDefault="00C9657D" w:rsidP="000C430A">
      <w:pPr>
        <w:pStyle w:val="ab"/>
        <w:ind w:firstLine="709"/>
        <w:jc w:val="both"/>
        <w:rPr>
          <w:lang w:val="ru-RU"/>
        </w:rPr>
      </w:pPr>
      <w:proofErr w:type="gramStart"/>
      <w:r w:rsidRPr="000C430A">
        <w:rPr>
          <w:lang w:val="ru-RU"/>
        </w:rPr>
        <w:t xml:space="preserve">Так, </w:t>
      </w:r>
      <w:r w:rsidR="00136DBE" w:rsidRPr="000C430A">
        <w:rPr>
          <w:lang w:val="ru-RU"/>
        </w:rPr>
        <w:t xml:space="preserve"> </w:t>
      </w:r>
      <w:r w:rsidRPr="000C430A">
        <w:rPr>
          <w:lang w:val="ru-RU"/>
        </w:rPr>
        <w:t>по результатам посещения 30 марта 2018 года  ИВС УМВД России по г. Чите сотрудниками аппарата Уполномоченного в ходе осмотра помещений установлено, что в нарушение требований Правил внутреннего распорядка изоляторов временного содержания, в камерах, санузлах и служебных помещениях, в том числе предназначенных для дезинфекции, раздачи пищи и оказания первой медицинской помощи, отсутствует водоснабжение, что в свою очередь приводит к риску</w:t>
      </w:r>
      <w:proofErr w:type="gramEnd"/>
      <w:r w:rsidRPr="000C430A">
        <w:rPr>
          <w:lang w:val="ru-RU"/>
        </w:rPr>
        <w:t xml:space="preserve"> возникновения инфекционных заболеваний. Устранить нарушение силами сотрудников изолятора не представляется возможным. Ранее аналогичный факт был выявлен по результатам посещения изолятора 15 декабря 2017 г</w:t>
      </w:r>
      <w:r w:rsidR="00136DBE" w:rsidRPr="000C430A">
        <w:rPr>
          <w:lang w:val="ru-RU"/>
        </w:rPr>
        <w:t>ода</w:t>
      </w:r>
      <w:r w:rsidRPr="000C430A">
        <w:rPr>
          <w:lang w:val="ru-RU"/>
        </w:rPr>
        <w:t xml:space="preserve">. </w:t>
      </w:r>
    </w:p>
    <w:p w:rsidR="00C9657D" w:rsidRPr="000C430A" w:rsidRDefault="00C9657D" w:rsidP="000C430A">
      <w:pPr>
        <w:pStyle w:val="ab"/>
        <w:ind w:firstLine="709"/>
        <w:jc w:val="both"/>
        <w:rPr>
          <w:lang w:val="ru-RU"/>
        </w:rPr>
      </w:pPr>
      <w:r w:rsidRPr="000C430A">
        <w:rPr>
          <w:lang w:val="ru-RU"/>
        </w:rPr>
        <w:t>Усмотрев длящееся нарушение прав подозреваемых, обвиняемых и сотрудников изолятора, Уполномоченный обратился с ходатайством к начальнику УМВД России по Забайкальскому краю о принятии мер. Согласно поступившему ответу</w:t>
      </w:r>
      <w:r w:rsidR="00D1729D" w:rsidRPr="000C430A">
        <w:rPr>
          <w:lang w:val="ru-RU"/>
        </w:rPr>
        <w:t>,</w:t>
      </w:r>
      <w:r w:rsidRPr="000C430A">
        <w:rPr>
          <w:lang w:val="ru-RU"/>
        </w:rPr>
        <w:t xml:space="preserve"> произведена полная замена водомерного узла и запорной аппаратуры подающего водовода, произведена чистка системы водоснабжения с использованием специального технического оборудования. В результате за короткий промежуток времени водоснабжение ИВС восстановлено, вода подается круглосуточно без перебоев.  </w:t>
      </w:r>
    </w:p>
    <w:p w:rsidR="00C9657D" w:rsidRPr="000C430A" w:rsidRDefault="00C9657D" w:rsidP="000C430A">
      <w:pPr>
        <w:pStyle w:val="ab"/>
        <w:ind w:firstLine="709"/>
        <w:jc w:val="both"/>
        <w:rPr>
          <w:lang w:val="ru-RU"/>
        </w:rPr>
      </w:pPr>
      <w:r w:rsidRPr="000C430A">
        <w:rPr>
          <w:lang w:val="ru-RU"/>
        </w:rPr>
        <w:t>В ходе посещения в ноябре 2018 г</w:t>
      </w:r>
      <w:r w:rsidR="00D1729D" w:rsidRPr="000C430A">
        <w:rPr>
          <w:lang w:val="ru-RU"/>
        </w:rPr>
        <w:t xml:space="preserve">ода </w:t>
      </w:r>
      <w:r w:rsidRPr="000C430A">
        <w:rPr>
          <w:lang w:val="ru-RU"/>
        </w:rPr>
        <w:t xml:space="preserve"> с</w:t>
      </w:r>
      <w:r w:rsidRPr="000C430A">
        <w:rPr>
          <w:kern w:val="36"/>
          <w:lang w:val="ru-RU"/>
        </w:rPr>
        <w:t xml:space="preserve">пецприемника </w:t>
      </w:r>
      <w:r w:rsidRPr="000C430A">
        <w:rPr>
          <w:lang w:val="ru-RU"/>
        </w:rPr>
        <w:t>УМВД России по г. Чите</w:t>
      </w:r>
      <w:r w:rsidRPr="000C430A">
        <w:rPr>
          <w:kern w:val="36"/>
          <w:lang w:val="ru-RU"/>
        </w:rPr>
        <w:t xml:space="preserve">, </w:t>
      </w:r>
      <w:r w:rsidRPr="000C430A">
        <w:rPr>
          <w:lang w:val="ru-RU"/>
        </w:rPr>
        <w:t>установлено, что</w:t>
      </w:r>
      <w:r w:rsidR="00D1729D" w:rsidRPr="000C430A">
        <w:rPr>
          <w:lang w:val="ru-RU"/>
        </w:rPr>
        <w:t>,</w:t>
      </w:r>
      <w:r w:rsidRPr="000C430A">
        <w:rPr>
          <w:lang w:val="ru-RU"/>
        </w:rPr>
        <w:t xml:space="preserve"> в нарушение требований Правил внутреннего распорядка в местах отбывания административного ареста</w:t>
      </w:r>
      <w:r w:rsidR="00D1729D" w:rsidRPr="000C430A">
        <w:rPr>
          <w:lang w:val="ru-RU"/>
        </w:rPr>
        <w:t xml:space="preserve">, </w:t>
      </w:r>
      <w:r w:rsidRPr="000C430A">
        <w:rPr>
          <w:lang w:val="ru-RU"/>
        </w:rPr>
        <w:t xml:space="preserve">в его помещениях также отсутствовало водоснабжение, питающее помывочные краны. Со слов сотрудников спецприемника данная ситуация возникла в конце октября и была связана с неисправностью насосного оборудования. Согласно поступившему на обращение Уполномоченного ответу, ремонтные работы оперативно проведены, водоснабжение восстановлено. </w:t>
      </w:r>
    </w:p>
    <w:p w:rsidR="00C9657D" w:rsidRPr="000C430A" w:rsidRDefault="00C9657D" w:rsidP="000C430A">
      <w:pPr>
        <w:pStyle w:val="ab"/>
        <w:ind w:firstLine="709"/>
        <w:jc w:val="both"/>
        <w:rPr>
          <w:lang w:val="ru-RU"/>
        </w:rPr>
      </w:pPr>
      <w:r w:rsidRPr="000C430A">
        <w:rPr>
          <w:lang w:val="ru-RU"/>
        </w:rPr>
        <w:t xml:space="preserve">Учитывая географию края, на реализацию предусмотренных Федеральным законом «О порядке отбывания административного ареста», прав граждан, подвергнутых административному аресту, в частности на пользование собственными постельными принадлежностями, на получение </w:t>
      </w:r>
      <w:r w:rsidRPr="000C430A">
        <w:rPr>
          <w:lang w:val="ru-RU"/>
        </w:rPr>
        <w:lastRenderedPageBreak/>
        <w:t xml:space="preserve">посылок и передач, на свидания с близкими родственниками, влияет отсутствие возможности его отбытия рядом с домом. По информации УМВД это связано с отсутствием отдельных помещений при районных отделах полиции, либо с их недостаточной вместимостью. </w:t>
      </w:r>
    </w:p>
    <w:p w:rsidR="00C9657D" w:rsidRPr="000C430A" w:rsidRDefault="00C9657D" w:rsidP="000C430A">
      <w:pPr>
        <w:pStyle w:val="ab"/>
        <w:ind w:firstLine="709"/>
        <w:jc w:val="both"/>
        <w:rPr>
          <w:lang w:val="ru-RU"/>
        </w:rPr>
      </w:pPr>
      <w:r w:rsidRPr="000C430A">
        <w:rPr>
          <w:lang w:val="ru-RU"/>
        </w:rPr>
        <w:t xml:space="preserve">Так, в спецприемнике УМВД России по г. Чите на момент посещения отбывали наказание в виде административного ареста восемь жителей </w:t>
      </w:r>
      <w:r w:rsidR="00D1729D" w:rsidRPr="000C430A">
        <w:rPr>
          <w:lang w:val="ru-RU"/>
        </w:rPr>
        <w:t xml:space="preserve">          </w:t>
      </w:r>
      <w:r w:rsidRPr="000C430A">
        <w:rPr>
          <w:lang w:val="ru-RU"/>
        </w:rPr>
        <w:t xml:space="preserve">п. Чернышевск, двое </w:t>
      </w:r>
      <w:r w:rsidR="002F2C72">
        <w:rPr>
          <w:lang w:val="ru-RU"/>
        </w:rPr>
        <w:t xml:space="preserve"> – </w:t>
      </w:r>
      <w:r w:rsidRPr="000C430A">
        <w:rPr>
          <w:lang w:val="ru-RU"/>
        </w:rPr>
        <w:t xml:space="preserve">ЗАТО п. Горный, и по одному </w:t>
      </w:r>
      <w:r w:rsidR="002F2C72">
        <w:rPr>
          <w:lang w:val="ru-RU"/>
        </w:rPr>
        <w:t>жителю</w:t>
      </w:r>
      <w:r w:rsidR="00D1729D" w:rsidRPr="000C430A">
        <w:rPr>
          <w:lang w:val="ru-RU"/>
        </w:rPr>
        <w:t xml:space="preserve"> </w:t>
      </w:r>
      <w:r w:rsidRPr="000C430A">
        <w:rPr>
          <w:lang w:val="ru-RU"/>
        </w:rPr>
        <w:t xml:space="preserve">г. Хилок, с. </w:t>
      </w:r>
      <w:proofErr w:type="spellStart"/>
      <w:r w:rsidRPr="000C430A">
        <w:rPr>
          <w:lang w:val="ru-RU"/>
        </w:rPr>
        <w:t>Акша</w:t>
      </w:r>
      <w:proofErr w:type="spellEnd"/>
      <w:r w:rsidRPr="000C430A">
        <w:rPr>
          <w:lang w:val="ru-RU"/>
        </w:rPr>
        <w:t xml:space="preserve">, п. </w:t>
      </w:r>
      <w:proofErr w:type="spellStart"/>
      <w:r w:rsidRPr="000C430A">
        <w:rPr>
          <w:lang w:val="ru-RU"/>
        </w:rPr>
        <w:t>Карымское</w:t>
      </w:r>
      <w:proofErr w:type="spellEnd"/>
      <w:r w:rsidRPr="000C430A">
        <w:rPr>
          <w:lang w:val="ru-RU"/>
        </w:rPr>
        <w:t xml:space="preserve"> и с. </w:t>
      </w:r>
      <w:proofErr w:type="gramStart"/>
      <w:r w:rsidRPr="000C430A">
        <w:rPr>
          <w:lang w:val="ru-RU"/>
        </w:rPr>
        <w:t>Улеты</w:t>
      </w:r>
      <w:proofErr w:type="gramEnd"/>
      <w:r w:rsidRPr="000C430A">
        <w:rPr>
          <w:lang w:val="ru-RU"/>
        </w:rPr>
        <w:t>. По сообщенной ими информации</w:t>
      </w:r>
      <w:r w:rsidR="00D1729D" w:rsidRPr="000C430A">
        <w:rPr>
          <w:lang w:val="ru-RU"/>
        </w:rPr>
        <w:t>,</w:t>
      </w:r>
      <w:r w:rsidRPr="000C430A">
        <w:rPr>
          <w:lang w:val="ru-RU"/>
        </w:rPr>
        <w:t xml:space="preserve"> в спецприемник их доставляют служебным автотранспортом сотрудники горрайорганов МВД. Обратно по месту жительства данные граждане добираются самостоятельно, что влечет для них значительные финансовые затраты</w:t>
      </w:r>
      <w:r w:rsidR="00D1729D" w:rsidRPr="000C430A">
        <w:rPr>
          <w:lang w:val="ru-RU"/>
        </w:rPr>
        <w:t>,</w:t>
      </w:r>
      <w:r w:rsidRPr="000C430A">
        <w:rPr>
          <w:lang w:val="ru-RU"/>
        </w:rPr>
        <w:t xml:space="preserve"> не предусмотренные действующим законодательством. Так, стоимость билета на рейсовый автобус по маршруту г. Чита – с. </w:t>
      </w:r>
      <w:proofErr w:type="spellStart"/>
      <w:r w:rsidRPr="000C430A">
        <w:rPr>
          <w:lang w:val="ru-RU"/>
        </w:rPr>
        <w:t>Акша</w:t>
      </w:r>
      <w:proofErr w:type="spellEnd"/>
      <w:r w:rsidRPr="000C430A">
        <w:rPr>
          <w:lang w:val="ru-RU"/>
        </w:rPr>
        <w:t xml:space="preserve"> или </w:t>
      </w:r>
      <w:r w:rsidR="00D1729D" w:rsidRPr="000C430A">
        <w:rPr>
          <w:lang w:val="ru-RU"/>
        </w:rPr>
        <w:t xml:space="preserve">   </w:t>
      </w:r>
      <w:r w:rsidRPr="000C430A">
        <w:rPr>
          <w:lang w:val="ru-RU"/>
        </w:rPr>
        <w:t>г. Чита – г. Хилок в 2018 г</w:t>
      </w:r>
      <w:r w:rsidR="00D1729D" w:rsidRPr="000C430A">
        <w:rPr>
          <w:lang w:val="ru-RU"/>
        </w:rPr>
        <w:t>оду</w:t>
      </w:r>
      <w:r w:rsidRPr="000C430A">
        <w:rPr>
          <w:lang w:val="ru-RU"/>
        </w:rPr>
        <w:t xml:space="preserve"> составля</w:t>
      </w:r>
      <w:r w:rsidR="00D1729D" w:rsidRPr="000C430A">
        <w:rPr>
          <w:lang w:val="ru-RU"/>
        </w:rPr>
        <w:t>ла</w:t>
      </w:r>
      <w:r w:rsidRPr="000C430A">
        <w:rPr>
          <w:lang w:val="ru-RU"/>
        </w:rPr>
        <w:t xml:space="preserve"> более 700 рублей.   </w:t>
      </w:r>
    </w:p>
    <w:p w:rsidR="00C9657D" w:rsidRPr="000C430A" w:rsidRDefault="00C9657D" w:rsidP="000C430A">
      <w:pPr>
        <w:pStyle w:val="ab"/>
        <w:ind w:firstLine="709"/>
        <w:jc w:val="both"/>
        <w:rPr>
          <w:kern w:val="36"/>
          <w:lang w:val="ru-RU" w:eastAsia="ru-RU" w:bidi="ar-SA"/>
        </w:rPr>
      </w:pPr>
      <w:r w:rsidRPr="000C430A">
        <w:rPr>
          <w:kern w:val="36"/>
          <w:lang w:val="ru-RU" w:eastAsia="ru-RU" w:bidi="ar-SA"/>
        </w:rPr>
        <w:t xml:space="preserve">В целом же условия содержания и несения службы приводятся в соответствие нормативным требованиям. Так, </w:t>
      </w:r>
      <w:r w:rsidRPr="000C430A">
        <w:rPr>
          <w:lang w:val="ru-RU"/>
        </w:rPr>
        <w:t>приобретена вся необходимая мебель в спецприемник. Значимым мероприятием</w:t>
      </w:r>
      <w:r w:rsidRPr="000C430A">
        <w:rPr>
          <w:kern w:val="36"/>
          <w:lang w:val="ru-RU" w:eastAsia="ru-RU" w:bidi="ar-SA"/>
        </w:rPr>
        <w:t xml:space="preserve"> стало открытие в поселке </w:t>
      </w:r>
      <w:proofErr w:type="spellStart"/>
      <w:r w:rsidRPr="000C430A">
        <w:rPr>
          <w:kern w:val="36"/>
          <w:lang w:val="ru-RU" w:eastAsia="ru-RU" w:bidi="ar-SA"/>
        </w:rPr>
        <w:t>Карымское</w:t>
      </w:r>
      <w:proofErr w:type="spellEnd"/>
      <w:r w:rsidRPr="000C430A">
        <w:rPr>
          <w:kern w:val="36"/>
          <w:lang w:val="ru-RU" w:eastAsia="ru-RU" w:bidi="ar-SA"/>
        </w:rPr>
        <w:t xml:space="preserve"> нового изолятора временного содержания.</w:t>
      </w:r>
    </w:p>
    <w:p w:rsidR="00EF703C" w:rsidRPr="000C430A" w:rsidRDefault="00EF703C" w:rsidP="001777FC">
      <w:pPr>
        <w:pStyle w:val="rtejustify"/>
        <w:shd w:val="clear" w:color="auto" w:fill="FFFFFF"/>
        <w:spacing w:before="120" w:beforeAutospacing="0" w:after="120" w:afterAutospacing="0"/>
        <w:ind w:firstLine="709"/>
        <w:jc w:val="center"/>
        <w:textAlignment w:val="baseline"/>
        <w:rPr>
          <w:b/>
          <w:i/>
          <w:sz w:val="28"/>
          <w:szCs w:val="28"/>
        </w:rPr>
      </w:pPr>
      <w:r w:rsidRPr="000C430A">
        <w:rPr>
          <w:b/>
          <w:i/>
          <w:sz w:val="28"/>
          <w:szCs w:val="28"/>
        </w:rPr>
        <w:t>Правовое просвещение</w:t>
      </w:r>
    </w:p>
    <w:p w:rsidR="00EF703C" w:rsidRPr="000C430A" w:rsidRDefault="00EF703C" w:rsidP="000C430A">
      <w:pPr>
        <w:pStyle w:val="rtejustify"/>
        <w:shd w:val="clear" w:color="auto" w:fill="FFFFFF"/>
        <w:spacing w:before="0" w:beforeAutospacing="0" w:after="0" w:afterAutospacing="0"/>
        <w:ind w:firstLine="708"/>
        <w:jc w:val="both"/>
        <w:textAlignment w:val="baseline"/>
        <w:rPr>
          <w:bCs/>
          <w:sz w:val="28"/>
          <w:szCs w:val="28"/>
        </w:rPr>
      </w:pPr>
      <w:r w:rsidRPr="000C430A">
        <w:rPr>
          <w:sz w:val="28"/>
          <w:szCs w:val="28"/>
        </w:rPr>
        <w:t xml:space="preserve">Просвещение в вопросах прав человека является обязанностью государства, которое должно принимать меры, направленные на  формирование знаний граждан о правах человека, на укрепление уважения к правам и свободам человека, воспитание чувства достоинства, взаимопонимания, толерантности и терпимости. </w:t>
      </w:r>
      <w:proofErr w:type="gramStart"/>
      <w:r w:rsidRPr="000C430A">
        <w:rPr>
          <w:color w:val="000000"/>
          <w:sz w:val="28"/>
          <w:szCs w:val="28"/>
        </w:rPr>
        <w:t>Основные ценности и принципы жизни общества такие, как верховенство закона, приоритет человека и его неотчуждаемых прав и свобод, обеспечение надежной защищенности публичных интересов не могут быть в полной мере реализованы при низком уровне правовой культуры.</w:t>
      </w:r>
      <w:proofErr w:type="gramEnd"/>
      <w:r w:rsidRPr="000C430A">
        <w:rPr>
          <w:color w:val="000000"/>
          <w:sz w:val="28"/>
          <w:szCs w:val="28"/>
        </w:rPr>
        <w:t xml:space="preserve"> Все граждане нашей страны имеют право на получение информации, затрагивающей их интересы, на пользование достижениями в области права независимо от их пола, возраста, национальной принадлежности, семейного положения, состояния здоровья и т.д. В связи с этим п</w:t>
      </w:r>
      <w:r w:rsidRPr="000C430A">
        <w:rPr>
          <w:sz w:val="28"/>
          <w:szCs w:val="28"/>
        </w:rPr>
        <w:t xml:space="preserve">росвещение в сфере прав и свобод человека было </w:t>
      </w:r>
      <w:proofErr w:type="gramStart"/>
      <w:r w:rsidRPr="000C430A">
        <w:rPr>
          <w:sz w:val="28"/>
          <w:szCs w:val="28"/>
        </w:rPr>
        <w:t>выделено</w:t>
      </w:r>
      <w:proofErr w:type="gramEnd"/>
      <w:r w:rsidRPr="000C430A">
        <w:rPr>
          <w:sz w:val="28"/>
          <w:szCs w:val="28"/>
        </w:rPr>
        <w:t xml:space="preserve"> как одно из основных направлений деятельности уполномоченных по правам человека и в</w:t>
      </w:r>
      <w:r w:rsidRPr="000C430A">
        <w:rPr>
          <w:bCs/>
          <w:sz w:val="28"/>
          <w:szCs w:val="28"/>
        </w:rPr>
        <w:t xml:space="preserve"> числе главных задач деятельности Уполномоченного остаются вопросы повышения правовой культуры общества, способствующие осознанию жителями края своих прав, а также форм и методов их защиты.</w:t>
      </w:r>
    </w:p>
    <w:p w:rsidR="00EF703C" w:rsidRPr="000C430A" w:rsidRDefault="00EF703C" w:rsidP="000C430A">
      <w:pPr>
        <w:spacing w:after="0" w:line="240" w:lineRule="auto"/>
        <w:ind w:firstLine="708"/>
        <w:jc w:val="both"/>
        <w:rPr>
          <w:rFonts w:ascii="Times New Roman" w:hAnsi="Times New Roman" w:cs="Times New Roman"/>
          <w:sz w:val="28"/>
          <w:szCs w:val="28"/>
        </w:rPr>
      </w:pPr>
      <w:r w:rsidRPr="000C430A">
        <w:rPr>
          <w:rFonts w:ascii="Times New Roman" w:hAnsi="Times New Roman" w:cs="Times New Roman"/>
          <w:color w:val="000000"/>
          <w:sz w:val="28"/>
          <w:szCs w:val="28"/>
        </w:rPr>
        <w:t xml:space="preserve">Оказание Уполномоченным и его аппаратом бесплатной юридической помощи гражданам в рамках </w:t>
      </w:r>
      <w:r w:rsidR="00AC7021" w:rsidRPr="000C430A">
        <w:rPr>
          <w:rFonts w:ascii="Times New Roman" w:hAnsi="Times New Roman" w:cs="Times New Roman"/>
          <w:color w:val="000000"/>
          <w:sz w:val="28"/>
          <w:szCs w:val="28"/>
        </w:rPr>
        <w:t xml:space="preserve"> Закона Забайкальского края от </w:t>
      </w:r>
      <w:r w:rsidRPr="000C430A">
        <w:rPr>
          <w:rFonts w:ascii="Times New Roman" w:hAnsi="Times New Roman" w:cs="Times New Roman"/>
          <w:color w:val="000000"/>
          <w:sz w:val="28"/>
          <w:szCs w:val="28"/>
        </w:rPr>
        <w:t>3 марта 2014 года № 931-ЗЗК «Об оказании бесплатной юридической помощи гражданам Российской Федерации на территории Забайкальского края</w:t>
      </w:r>
      <w:r w:rsidRPr="000C430A">
        <w:rPr>
          <w:rFonts w:ascii="Times New Roman" w:hAnsi="Times New Roman" w:cs="Times New Roman"/>
          <w:sz w:val="28"/>
          <w:szCs w:val="28"/>
        </w:rPr>
        <w:t xml:space="preserve">» является </w:t>
      </w:r>
      <w:r w:rsidRPr="000C430A">
        <w:rPr>
          <w:rFonts w:ascii="Times New Roman" w:hAnsi="Times New Roman" w:cs="Times New Roman"/>
          <w:color w:val="000000"/>
          <w:sz w:val="28"/>
          <w:szCs w:val="28"/>
        </w:rPr>
        <w:t xml:space="preserve">основной составляющей правового просвещения граждан, проживающих в Забайкальском крае. </w:t>
      </w:r>
      <w:r w:rsidRPr="000C430A">
        <w:rPr>
          <w:rFonts w:ascii="Times New Roman" w:hAnsi="Times New Roman" w:cs="Times New Roman"/>
          <w:sz w:val="28"/>
          <w:szCs w:val="28"/>
        </w:rPr>
        <w:t xml:space="preserve">Ежегодно в адрес  Уполномоченного поступает большое </w:t>
      </w:r>
      <w:r w:rsidRPr="000C430A">
        <w:rPr>
          <w:rFonts w:ascii="Times New Roman" w:hAnsi="Times New Roman" w:cs="Times New Roman"/>
          <w:sz w:val="28"/>
          <w:szCs w:val="28"/>
        </w:rPr>
        <w:lastRenderedPageBreak/>
        <w:t xml:space="preserve">количество обращений граждан по вопросам оказания бесплатной юридической помощи, которую  они получают путем проведения правового консультирования в устной и письменной форме. Кроме этого, по вопросам правового просвещения Уполномоченный на протяжении всего периода существования в крае данного института активно сотрудничает с органами государственной власти, госорганами, правоохранительными органами и общественными организациями, со многими из которых были заключены соглашения о  сотрудничестве. </w:t>
      </w:r>
    </w:p>
    <w:p w:rsidR="00EF703C" w:rsidRPr="000C430A" w:rsidRDefault="00EF703C" w:rsidP="000C430A">
      <w:pPr>
        <w:pStyle w:val="rtejustify"/>
        <w:shd w:val="clear" w:color="auto" w:fill="FFFFFF"/>
        <w:spacing w:before="0" w:beforeAutospacing="0" w:after="0" w:afterAutospacing="0"/>
        <w:ind w:firstLine="708"/>
        <w:jc w:val="both"/>
        <w:textAlignment w:val="baseline"/>
        <w:rPr>
          <w:sz w:val="28"/>
          <w:szCs w:val="28"/>
        </w:rPr>
      </w:pPr>
      <w:r w:rsidRPr="000C430A">
        <w:rPr>
          <w:sz w:val="28"/>
          <w:szCs w:val="28"/>
        </w:rPr>
        <w:t>Уполномоченный и сотрудники его аппарата в течение года проводят выездные приемы граждан в районах края, а также принимают участие в совместных с представителями иных ведом</w:t>
      </w:r>
      <w:proofErr w:type="gramStart"/>
      <w:r w:rsidRPr="000C430A">
        <w:rPr>
          <w:sz w:val="28"/>
          <w:szCs w:val="28"/>
        </w:rPr>
        <w:t>ств пр</w:t>
      </w:r>
      <w:proofErr w:type="gramEnd"/>
      <w:r w:rsidRPr="000C430A">
        <w:rPr>
          <w:sz w:val="28"/>
          <w:szCs w:val="28"/>
        </w:rPr>
        <w:t xml:space="preserve">иемах граждан. </w:t>
      </w:r>
      <w:proofErr w:type="gramStart"/>
      <w:r w:rsidRPr="000C430A">
        <w:rPr>
          <w:sz w:val="28"/>
          <w:szCs w:val="28"/>
        </w:rPr>
        <w:t>На основании соглашения о сотрудничестве,</w:t>
      </w:r>
      <w:r w:rsidRPr="000C430A">
        <w:rPr>
          <w:spacing w:val="15"/>
          <w:sz w:val="28"/>
          <w:szCs w:val="28"/>
        </w:rPr>
        <w:t xml:space="preserve"> </w:t>
      </w:r>
      <w:r w:rsidRPr="000C430A">
        <w:rPr>
          <w:sz w:val="28"/>
          <w:szCs w:val="28"/>
        </w:rPr>
        <w:t xml:space="preserve">10 апреля 2018 года </w:t>
      </w:r>
      <w:r w:rsidRPr="000C430A">
        <w:rPr>
          <w:bCs/>
          <w:kern w:val="36"/>
          <w:sz w:val="28"/>
          <w:szCs w:val="28"/>
        </w:rPr>
        <w:t xml:space="preserve">Уполномоченный совместно с заместителем прокурора Забайкальского края принимал жителей края, </w:t>
      </w:r>
      <w:r w:rsidRPr="000C430A">
        <w:rPr>
          <w:sz w:val="28"/>
          <w:szCs w:val="28"/>
        </w:rPr>
        <w:t>которые обжаловали решения правоохранительных органов, судов, действия управляющих компаний, заявляли ходатайства об участии в судебных заседаниях представителей прокуратуры и Уполномоченного и др. В</w:t>
      </w:r>
      <w:r w:rsidRPr="000C430A">
        <w:rPr>
          <w:bCs/>
          <w:kern w:val="36"/>
          <w:sz w:val="28"/>
          <w:szCs w:val="28"/>
        </w:rPr>
        <w:t xml:space="preserve"> День единого приема граждан – </w:t>
      </w:r>
      <w:r w:rsidRPr="000C430A">
        <w:rPr>
          <w:sz w:val="28"/>
          <w:szCs w:val="28"/>
        </w:rPr>
        <w:t>19 апреля 2018 года</w:t>
      </w:r>
      <w:r w:rsidRPr="000C430A">
        <w:rPr>
          <w:bCs/>
          <w:kern w:val="36"/>
          <w:sz w:val="28"/>
          <w:szCs w:val="28"/>
        </w:rPr>
        <w:t>, состоялся прием граждан сотрудниками аппарата Уполномоченного по правам человека, Уполномоченного</w:t>
      </w:r>
      <w:proofErr w:type="gramEnd"/>
      <w:r w:rsidRPr="000C430A">
        <w:rPr>
          <w:bCs/>
          <w:kern w:val="36"/>
          <w:sz w:val="28"/>
          <w:szCs w:val="28"/>
        </w:rPr>
        <w:t xml:space="preserve"> по правам ребенка в Забайкальском крае и руководителем УФССП</w:t>
      </w:r>
      <w:r w:rsidR="00F21548" w:rsidRPr="000C430A">
        <w:rPr>
          <w:bCs/>
          <w:kern w:val="36"/>
          <w:sz w:val="28"/>
          <w:szCs w:val="28"/>
        </w:rPr>
        <w:t xml:space="preserve"> </w:t>
      </w:r>
      <w:r w:rsidRPr="000C430A">
        <w:rPr>
          <w:bCs/>
          <w:kern w:val="36"/>
          <w:sz w:val="28"/>
          <w:szCs w:val="28"/>
        </w:rPr>
        <w:t xml:space="preserve"> по  Забайкальскому краю.</w:t>
      </w:r>
      <w:r w:rsidRPr="000C430A">
        <w:rPr>
          <w:sz w:val="28"/>
          <w:szCs w:val="28"/>
        </w:rPr>
        <w:t xml:space="preserve"> </w:t>
      </w:r>
      <w:proofErr w:type="gramStart"/>
      <w:r w:rsidRPr="000C430A">
        <w:rPr>
          <w:sz w:val="28"/>
          <w:szCs w:val="28"/>
        </w:rPr>
        <w:t>Очередной совместный прием граждан  по вопросам, связанным с исполнением вступивших в законную силу судебных постановлений был проведен в июле отчетного года и вновь в ходе приема  граждане жаловались на  обращение взыскания на денежные средства, находящиеся на счетах в кредитных организациях,  на неисполнение должниками требований исполнительных документов, в том числе по алиментным обязательствам.  </w:t>
      </w:r>
      <w:proofErr w:type="gramEnd"/>
    </w:p>
    <w:p w:rsidR="00EF703C" w:rsidRPr="000C430A" w:rsidRDefault="00EF703C" w:rsidP="000C430A">
      <w:pPr>
        <w:pStyle w:val="a5"/>
        <w:shd w:val="clear" w:color="auto" w:fill="FFFFFF"/>
        <w:ind w:firstLine="708"/>
        <w:jc w:val="both"/>
        <w:rPr>
          <w:sz w:val="28"/>
          <w:szCs w:val="28"/>
        </w:rPr>
      </w:pPr>
      <w:r w:rsidRPr="000C430A">
        <w:rPr>
          <w:sz w:val="28"/>
          <w:szCs w:val="28"/>
        </w:rPr>
        <w:t xml:space="preserve">В июле-августе 2018 года Уполномоченный  и сотрудники его аппарата приняли активное участие в работе межрайонного форума активных граждан – 2018 «Забайкалье – сила в людях!», в рамках которого провели приемы граждан </w:t>
      </w:r>
      <w:proofErr w:type="gramStart"/>
      <w:r w:rsidRPr="000C430A">
        <w:rPr>
          <w:sz w:val="28"/>
          <w:szCs w:val="28"/>
        </w:rPr>
        <w:t>в</w:t>
      </w:r>
      <w:proofErr w:type="gramEnd"/>
      <w:r w:rsidRPr="000C430A">
        <w:rPr>
          <w:sz w:val="28"/>
          <w:szCs w:val="28"/>
        </w:rPr>
        <w:t xml:space="preserve"> </w:t>
      </w:r>
      <w:proofErr w:type="gramStart"/>
      <w:r w:rsidRPr="000C430A">
        <w:rPr>
          <w:sz w:val="28"/>
          <w:szCs w:val="28"/>
        </w:rPr>
        <w:t>с</w:t>
      </w:r>
      <w:proofErr w:type="gramEnd"/>
      <w:r w:rsidR="002F2C72">
        <w:rPr>
          <w:sz w:val="28"/>
          <w:szCs w:val="28"/>
        </w:rPr>
        <w:t>.</w:t>
      </w:r>
      <w:r w:rsidRPr="000C430A">
        <w:rPr>
          <w:sz w:val="28"/>
          <w:szCs w:val="28"/>
        </w:rPr>
        <w:t xml:space="preserve"> Газимурский Завод,</w:t>
      </w:r>
      <w:r w:rsidR="0061728A">
        <w:rPr>
          <w:sz w:val="28"/>
          <w:szCs w:val="28"/>
        </w:rPr>
        <w:t xml:space="preserve"> п. Могойтуй,</w:t>
      </w:r>
      <w:r w:rsidRPr="000C430A">
        <w:rPr>
          <w:sz w:val="28"/>
          <w:szCs w:val="28"/>
        </w:rPr>
        <w:t xml:space="preserve"> г. Хилок  и </w:t>
      </w:r>
      <w:r w:rsidR="0061728A">
        <w:rPr>
          <w:sz w:val="28"/>
          <w:szCs w:val="28"/>
        </w:rPr>
        <w:t xml:space="preserve">                                 </w:t>
      </w:r>
      <w:r w:rsidRPr="000C430A">
        <w:rPr>
          <w:sz w:val="28"/>
          <w:szCs w:val="28"/>
        </w:rPr>
        <w:t xml:space="preserve">г. </w:t>
      </w:r>
      <w:proofErr w:type="spellStart"/>
      <w:r w:rsidRPr="000C430A">
        <w:rPr>
          <w:sz w:val="28"/>
          <w:szCs w:val="28"/>
        </w:rPr>
        <w:t>Краснокаменск</w:t>
      </w:r>
      <w:proofErr w:type="spellEnd"/>
      <w:r w:rsidRPr="000C430A">
        <w:rPr>
          <w:sz w:val="28"/>
          <w:szCs w:val="28"/>
        </w:rPr>
        <w:t xml:space="preserve">.     </w:t>
      </w:r>
    </w:p>
    <w:p w:rsidR="00EF703C" w:rsidRPr="000C430A" w:rsidRDefault="00EF703C" w:rsidP="000C430A">
      <w:pPr>
        <w:shd w:val="clear" w:color="auto" w:fill="FFFFFF"/>
        <w:spacing w:after="0" w:line="240" w:lineRule="auto"/>
        <w:ind w:firstLine="708"/>
        <w:jc w:val="both"/>
        <w:rPr>
          <w:rFonts w:ascii="Times New Roman" w:eastAsia="Times New Roman" w:hAnsi="Times New Roman" w:cs="Times New Roman"/>
          <w:sz w:val="28"/>
          <w:szCs w:val="28"/>
        </w:rPr>
      </w:pPr>
      <w:r w:rsidRPr="000C430A">
        <w:rPr>
          <w:rFonts w:ascii="Times New Roman" w:eastAsia="Times New Roman" w:hAnsi="Times New Roman" w:cs="Times New Roman"/>
          <w:sz w:val="28"/>
          <w:szCs w:val="28"/>
        </w:rPr>
        <w:t>Все поступающие Уполномоченному в ходе выездных и совместных приемов жалобы граждан внимательно изучаются и по итогам рассмотрения принимаются соответствующие меры, гражданам разъясняются права и способы их защиты.</w:t>
      </w:r>
    </w:p>
    <w:p w:rsidR="00EF703C" w:rsidRPr="000C430A" w:rsidRDefault="00EF703C" w:rsidP="000C430A">
      <w:pPr>
        <w:tabs>
          <w:tab w:val="left" w:pos="709"/>
        </w:tabs>
        <w:spacing w:after="0" w:line="240" w:lineRule="auto"/>
        <w:jc w:val="both"/>
        <w:rPr>
          <w:rFonts w:ascii="Times New Roman" w:hAnsi="Times New Roman" w:cs="Times New Roman"/>
          <w:sz w:val="28"/>
          <w:szCs w:val="28"/>
        </w:rPr>
      </w:pPr>
      <w:r w:rsidRPr="000C430A">
        <w:rPr>
          <w:rFonts w:ascii="Times New Roman" w:hAnsi="Times New Roman" w:cs="Times New Roman"/>
          <w:sz w:val="28"/>
          <w:szCs w:val="28"/>
        </w:rPr>
        <w:tab/>
        <w:t>Уполномоченным по правам человека в Забайкальском крае регулярно проводятся различные мероприятия, направленные на повышение уровня правовой культуры граждан, такие как н</w:t>
      </w:r>
      <w:r w:rsidRPr="000C430A">
        <w:rPr>
          <w:rFonts w:ascii="Times New Roman" w:hAnsi="Times New Roman" w:cs="Times New Roman"/>
          <w:color w:val="000000"/>
          <w:sz w:val="28"/>
          <w:szCs w:val="28"/>
        </w:rPr>
        <w:t>аучно-практические конференции, форумы, «круглые столы»</w:t>
      </w:r>
      <w:r w:rsidRPr="000C430A">
        <w:rPr>
          <w:rFonts w:ascii="Times New Roman" w:hAnsi="Times New Roman" w:cs="Times New Roman"/>
          <w:sz w:val="28"/>
          <w:szCs w:val="28"/>
        </w:rPr>
        <w:t xml:space="preserve">. </w:t>
      </w:r>
    </w:p>
    <w:p w:rsidR="00EF703C" w:rsidRPr="000C430A" w:rsidRDefault="00EF703C" w:rsidP="000C430A">
      <w:pPr>
        <w:tabs>
          <w:tab w:val="left" w:pos="709"/>
        </w:tabs>
        <w:spacing w:after="0" w:line="240" w:lineRule="auto"/>
        <w:jc w:val="both"/>
        <w:rPr>
          <w:rFonts w:ascii="Times New Roman" w:hAnsi="Times New Roman" w:cs="Times New Roman"/>
          <w:sz w:val="28"/>
          <w:szCs w:val="28"/>
        </w:rPr>
      </w:pPr>
      <w:r w:rsidRPr="000C430A">
        <w:rPr>
          <w:rFonts w:ascii="Times New Roman" w:hAnsi="Times New Roman" w:cs="Times New Roman"/>
          <w:i/>
          <w:sz w:val="28"/>
          <w:szCs w:val="28"/>
        </w:rPr>
        <w:tab/>
      </w:r>
      <w:r w:rsidRPr="000C430A">
        <w:rPr>
          <w:rFonts w:ascii="Times New Roman" w:hAnsi="Times New Roman" w:cs="Times New Roman"/>
          <w:spacing w:val="-5"/>
          <w:sz w:val="28"/>
          <w:szCs w:val="28"/>
        </w:rPr>
        <w:t xml:space="preserve">27 апреля 2018 года Уполномоченным совместно с Забайкальским государственным университетом, </w:t>
      </w:r>
      <w:r w:rsidRPr="000C430A">
        <w:rPr>
          <w:rFonts w:ascii="Times New Roman" w:hAnsi="Times New Roman" w:cs="Times New Roman"/>
          <w:sz w:val="28"/>
          <w:szCs w:val="28"/>
        </w:rPr>
        <w:t xml:space="preserve">Забайкальским региональным отделением общероссийской общественной организации «Ассоциация юристов России» и </w:t>
      </w:r>
      <w:r w:rsidRPr="000C430A">
        <w:rPr>
          <w:rFonts w:ascii="Times New Roman" w:hAnsi="Times New Roman" w:cs="Times New Roman"/>
          <w:spacing w:val="-5"/>
          <w:sz w:val="28"/>
          <w:szCs w:val="28"/>
        </w:rPr>
        <w:t xml:space="preserve">при поддержке Администрации Губернатора Забайкальского края была проведена, ставшая уже традиционным мероприятием,  научно-практическая </w:t>
      </w:r>
      <w:r w:rsidRPr="000C430A">
        <w:rPr>
          <w:rFonts w:ascii="Times New Roman" w:hAnsi="Times New Roman" w:cs="Times New Roman"/>
          <w:spacing w:val="-5"/>
          <w:sz w:val="28"/>
          <w:szCs w:val="28"/>
        </w:rPr>
        <w:lastRenderedPageBreak/>
        <w:t>конференция. Посвящена конференция была р</w:t>
      </w:r>
      <w:r w:rsidRPr="000C430A">
        <w:rPr>
          <w:rFonts w:ascii="Times New Roman" w:hAnsi="Times New Roman" w:cs="Times New Roman"/>
          <w:sz w:val="28"/>
          <w:szCs w:val="28"/>
        </w:rPr>
        <w:t>еализации конституционного права на труд в Забайкальском крае. В мероприятии приняли участие представители законодательной и исполнительной власти края, органов местного самоуправления, правоохранительных органов, общественных организаций и студенты юридических факультетов забайкальских вузов.</w:t>
      </w:r>
    </w:p>
    <w:p w:rsidR="00EF703C" w:rsidRPr="000C430A" w:rsidRDefault="00EF703C" w:rsidP="000C430A">
      <w:pPr>
        <w:spacing w:after="0" w:line="240" w:lineRule="auto"/>
        <w:ind w:firstLine="317"/>
        <w:jc w:val="both"/>
        <w:rPr>
          <w:rFonts w:ascii="Times New Roman" w:hAnsi="Times New Roman" w:cs="Times New Roman"/>
          <w:sz w:val="28"/>
          <w:szCs w:val="28"/>
        </w:rPr>
      </w:pPr>
      <w:r w:rsidRPr="000C430A">
        <w:rPr>
          <w:rFonts w:ascii="Times New Roman" w:hAnsi="Times New Roman" w:cs="Times New Roman"/>
          <w:sz w:val="28"/>
          <w:szCs w:val="28"/>
        </w:rPr>
        <w:t xml:space="preserve">  </w:t>
      </w:r>
      <w:r w:rsidRPr="000C430A">
        <w:rPr>
          <w:rFonts w:ascii="Times New Roman" w:hAnsi="Times New Roman" w:cs="Times New Roman"/>
          <w:spacing w:val="-5"/>
          <w:sz w:val="28"/>
          <w:szCs w:val="28"/>
        </w:rPr>
        <w:t xml:space="preserve"> </w:t>
      </w:r>
      <w:r w:rsidRPr="000C430A">
        <w:rPr>
          <w:rFonts w:ascii="Times New Roman" w:hAnsi="Times New Roman" w:cs="Times New Roman"/>
          <w:sz w:val="28"/>
          <w:szCs w:val="28"/>
        </w:rPr>
        <w:t xml:space="preserve">Были заслушаны доклады: </w:t>
      </w:r>
      <w:proofErr w:type="gramStart"/>
      <w:r w:rsidRPr="000C430A">
        <w:rPr>
          <w:rFonts w:ascii="Times New Roman" w:hAnsi="Times New Roman" w:cs="Times New Roman"/>
          <w:sz w:val="28"/>
          <w:szCs w:val="28"/>
        </w:rPr>
        <w:t>Уполномоченного</w:t>
      </w:r>
      <w:r w:rsidRPr="000C430A">
        <w:rPr>
          <w:rFonts w:ascii="Times New Roman" w:hAnsi="Times New Roman" w:cs="Times New Roman"/>
          <w:spacing w:val="-5"/>
          <w:sz w:val="28"/>
          <w:szCs w:val="28"/>
        </w:rPr>
        <w:t xml:space="preserve"> «</w:t>
      </w:r>
      <w:r w:rsidRPr="000C430A">
        <w:rPr>
          <w:rFonts w:ascii="Times New Roman" w:hAnsi="Times New Roman" w:cs="Times New Roman"/>
          <w:sz w:val="28"/>
          <w:szCs w:val="28"/>
        </w:rPr>
        <w:t>О некоторых проблемах защиты прав граждан на труд»; руководителя Государственной инспекции труда в Забайкальском крае Лопатина И.С. – «Реализация государственной политики в области охраны труда»; заместителя министра – начальника управления  труда  и занятости населения Министерства труда и  социальной защиты населения Забайкальского края Щегловой И.С. – «Проблемы занятости населения в Забайкальском крае, пути их решения»;</w:t>
      </w:r>
      <w:proofErr w:type="gramEnd"/>
      <w:r w:rsidRPr="000C430A">
        <w:rPr>
          <w:rFonts w:ascii="Times New Roman" w:hAnsi="Times New Roman" w:cs="Times New Roman"/>
          <w:sz w:val="28"/>
          <w:szCs w:val="28"/>
        </w:rPr>
        <w:t xml:space="preserve">  Шишкиной Н.П. – председателя Забайкальского краевого суда – «Судебная защита трудовых прав граждан»; </w:t>
      </w:r>
      <w:proofErr w:type="spellStart"/>
      <w:r w:rsidRPr="000C430A">
        <w:rPr>
          <w:rFonts w:ascii="Times New Roman" w:hAnsi="Times New Roman" w:cs="Times New Roman"/>
          <w:sz w:val="28"/>
          <w:szCs w:val="28"/>
        </w:rPr>
        <w:t>и.о</w:t>
      </w:r>
      <w:proofErr w:type="spellEnd"/>
      <w:r w:rsidRPr="000C430A">
        <w:rPr>
          <w:rFonts w:ascii="Times New Roman" w:hAnsi="Times New Roman" w:cs="Times New Roman"/>
          <w:sz w:val="28"/>
          <w:szCs w:val="28"/>
        </w:rPr>
        <w:t xml:space="preserve">. прокурора Забайкальского края Шипицына М.В. </w:t>
      </w:r>
      <w:r w:rsidR="008027EF">
        <w:rPr>
          <w:rFonts w:ascii="Times New Roman" w:hAnsi="Times New Roman" w:cs="Times New Roman"/>
          <w:sz w:val="28"/>
          <w:szCs w:val="28"/>
        </w:rPr>
        <w:t xml:space="preserve"> </w:t>
      </w:r>
      <w:r w:rsidRPr="000C430A">
        <w:rPr>
          <w:rFonts w:ascii="Times New Roman" w:hAnsi="Times New Roman" w:cs="Times New Roman"/>
          <w:sz w:val="28"/>
          <w:szCs w:val="28"/>
        </w:rPr>
        <w:t>–  «О результатах прокурорского надзора за соблюдением прав граждан на оплату труда»; председателя Федерации профсоюзов Забайкалья Прохоровой З.В.</w:t>
      </w:r>
      <w:r w:rsidR="008027EF">
        <w:rPr>
          <w:rFonts w:ascii="Times New Roman" w:hAnsi="Times New Roman" w:cs="Times New Roman"/>
          <w:sz w:val="28"/>
          <w:szCs w:val="28"/>
        </w:rPr>
        <w:t xml:space="preserve"> </w:t>
      </w:r>
      <w:r w:rsidRPr="000C430A">
        <w:rPr>
          <w:rFonts w:ascii="Times New Roman" w:hAnsi="Times New Roman" w:cs="Times New Roman"/>
          <w:sz w:val="28"/>
          <w:szCs w:val="28"/>
        </w:rPr>
        <w:t xml:space="preserve"> –</w:t>
      </w:r>
      <w:r w:rsidR="008027EF">
        <w:rPr>
          <w:rFonts w:ascii="Times New Roman" w:hAnsi="Times New Roman" w:cs="Times New Roman"/>
          <w:sz w:val="28"/>
          <w:szCs w:val="28"/>
        </w:rPr>
        <w:t xml:space="preserve"> </w:t>
      </w:r>
      <w:r w:rsidRPr="000C430A">
        <w:rPr>
          <w:rFonts w:ascii="Times New Roman" w:hAnsi="Times New Roman" w:cs="Times New Roman"/>
          <w:sz w:val="28"/>
          <w:szCs w:val="28"/>
        </w:rPr>
        <w:t xml:space="preserve"> «Роль профсоюзов в защите трудовых прав граждан». Так же были представлены доклады, подготовленные Общественной палатой Забайкальского края – «Трудоустройство инвалидов»; администрацией </w:t>
      </w:r>
      <w:r w:rsidR="008027EF">
        <w:rPr>
          <w:rFonts w:ascii="Times New Roman" w:hAnsi="Times New Roman" w:cs="Times New Roman"/>
          <w:sz w:val="28"/>
          <w:szCs w:val="28"/>
        </w:rPr>
        <w:t>городского округа</w:t>
      </w:r>
      <w:r w:rsidRPr="000C430A">
        <w:rPr>
          <w:rFonts w:ascii="Times New Roman" w:hAnsi="Times New Roman" w:cs="Times New Roman"/>
          <w:sz w:val="28"/>
          <w:szCs w:val="28"/>
        </w:rPr>
        <w:t xml:space="preserve"> «Город Чита»</w:t>
      </w:r>
      <w:r w:rsidR="008027EF">
        <w:rPr>
          <w:rFonts w:ascii="Times New Roman" w:hAnsi="Times New Roman" w:cs="Times New Roman"/>
          <w:sz w:val="28"/>
          <w:szCs w:val="28"/>
        </w:rPr>
        <w:t xml:space="preserve"> </w:t>
      </w:r>
      <w:r w:rsidRPr="000C430A">
        <w:rPr>
          <w:rFonts w:ascii="Times New Roman" w:hAnsi="Times New Roman" w:cs="Times New Roman"/>
          <w:sz w:val="28"/>
          <w:szCs w:val="28"/>
        </w:rPr>
        <w:t xml:space="preserve">– «Реализация полномочий </w:t>
      </w:r>
      <w:r w:rsidR="008027EF">
        <w:rPr>
          <w:rFonts w:ascii="Times New Roman" w:hAnsi="Times New Roman" w:cs="Times New Roman"/>
          <w:sz w:val="28"/>
          <w:szCs w:val="28"/>
        </w:rPr>
        <w:t>а</w:t>
      </w:r>
      <w:r w:rsidRPr="000C430A">
        <w:rPr>
          <w:rFonts w:ascii="Times New Roman" w:hAnsi="Times New Roman" w:cs="Times New Roman"/>
          <w:sz w:val="28"/>
          <w:szCs w:val="28"/>
        </w:rPr>
        <w:t>дминистрации ГО «</w:t>
      </w:r>
      <w:r w:rsidR="008027EF">
        <w:rPr>
          <w:rFonts w:ascii="Times New Roman" w:hAnsi="Times New Roman" w:cs="Times New Roman"/>
          <w:sz w:val="28"/>
          <w:szCs w:val="28"/>
        </w:rPr>
        <w:t xml:space="preserve">Город </w:t>
      </w:r>
      <w:r w:rsidRPr="000C430A">
        <w:rPr>
          <w:rFonts w:ascii="Times New Roman" w:hAnsi="Times New Roman" w:cs="Times New Roman"/>
          <w:sz w:val="28"/>
          <w:szCs w:val="28"/>
        </w:rPr>
        <w:t xml:space="preserve">Чита» в сфере трудовых отношений»; кафедрой гражданско-правовых дисциплин юридического факультета </w:t>
      </w:r>
      <w:proofErr w:type="spellStart"/>
      <w:r w:rsidRPr="000C430A">
        <w:rPr>
          <w:rFonts w:ascii="Times New Roman" w:hAnsi="Times New Roman" w:cs="Times New Roman"/>
          <w:sz w:val="28"/>
          <w:szCs w:val="28"/>
        </w:rPr>
        <w:t>ЗабГУ</w:t>
      </w:r>
      <w:proofErr w:type="spellEnd"/>
      <w:r w:rsidRPr="000C430A">
        <w:rPr>
          <w:rFonts w:ascii="Times New Roman" w:hAnsi="Times New Roman" w:cs="Times New Roman"/>
          <w:sz w:val="28"/>
          <w:szCs w:val="28"/>
        </w:rPr>
        <w:t xml:space="preserve"> – «Материальная ответственность в сфере трудовых отношений».  В целях повышения эффективности защиты прав и законных интересов граждан, по итогам научно-практической конференции был принята резолюция с конкретными рекомендациями по  совершенствованию правозащитной деятельности в данной сфере правового регулирования и подготовлен специальный доклад Уполномоченного «Реализация конституционного права на труд в Забайкальском крае». </w:t>
      </w:r>
    </w:p>
    <w:p w:rsidR="00EF703C" w:rsidRPr="000C430A" w:rsidRDefault="00EF703C" w:rsidP="000C430A">
      <w:pPr>
        <w:spacing w:after="0" w:line="240" w:lineRule="auto"/>
        <w:jc w:val="both"/>
        <w:rPr>
          <w:rFonts w:ascii="Times New Roman" w:hAnsi="Times New Roman" w:cs="Times New Roman"/>
          <w:sz w:val="28"/>
          <w:szCs w:val="28"/>
        </w:rPr>
      </w:pPr>
      <w:r w:rsidRPr="000C430A">
        <w:rPr>
          <w:rFonts w:ascii="Times New Roman" w:hAnsi="Times New Roman" w:cs="Times New Roman"/>
          <w:sz w:val="28"/>
          <w:szCs w:val="28"/>
        </w:rPr>
        <w:tab/>
        <w:t xml:space="preserve">Всего за время существования в крае института Уполномоченного было проведено 8 научно-практических конференций различной тематики, посвященных проблемам защиты прав и свобод граждан. </w:t>
      </w:r>
      <w:proofErr w:type="gramStart"/>
      <w:r w:rsidRPr="000C430A">
        <w:rPr>
          <w:rFonts w:ascii="Times New Roman" w:hAnsi="Times New Roman" w:cs="Times New Roman"/>
          <w:sz w:val="28"/>
          <w:szCs w:val="28"/>
        </w:rPr>
        <w:t>Так, были проведены конференции по темам «</w:t>
      </w:r>
      <w:r w:rsidRPr="000C430A">
        <w:rPr>
          <w:rFonts w:ascii="Times New Roman" w:eastAsia="Times New Roman" w:hAnsi="Times New Roman" w:cs="Times New Roman"/>
          <w:color w:val="000000"/>
          <w:sz w:val="28"/>
          <w:szCs w:val="28"/>
        </w:rPr>
        <w:t>Проблемы обеспечения прав граждан на исполнение судебных решений</w:t>
      </w:r>
      <w:r w:rsidRPr="000C430A">
        <w:rPr>
          <w:rFonts w:ascii="Times New Roman" w:eastAsia="Times New Roman" w:hAnsi="Times New Roman" w:cs="Times New Roman"/>
          <w:bCs/>
          <w:sz w:val="28"/>
          <w:szCs w:val="28"/>
        </w:rPr>
        <w:t xml:space="preserve">», </w:t>
      </w:r>
      <w:r w:rsidRPr="000C430A">
        <w:rPr>
          <w:rFonts w:ascii="Times New Roman" w:hAnsi="Times New Roman" w:cs="Times New Roman"/>
          <w:sz w:val="28"/>
          <w:szCs w:val="28"/>
        </w:rPr>
        <w:t xml:space="preserve">«Совершенствование деятельности </w:t>
      </w:r>
      <w:r w:rsidRPr="000C430A">
        <w:rPr>
          <w:rFonts w:ascii="Times New Roman" w:eastAsia="Times New Roman" w:hAnsi="Times New Roman" w:cs="Times New Roman"/>
          <w:bCs/>
          <w:sz w:val="28"/>
          <w:szCs w:val="28"/>
        </w:rPr>
        <w:t xml:space="preserve">институтов гражданского общества и актуальные проблемы защиты прав человека в Забайкальском крае» (с учетом рекомендаций Совета при Президенте Российской Федерации по развитию гражданского общества и правам человека), </w:t>
      </w:r>
      <w:r w:rsidRPr="000C430A">
        <w:rPr>
          <w:rFonts w:ascii="Times New Roman" w:eastAsia="Times New Roman" w:hAnsi="Times New Roman" w:cs="Times New Roman"/>
          <w:b/>
          <w:bCs/>
          <w:sz w:val="28"/>
          <w:szCs w:val="28"/>
        </w:rPr>
        <w:t xml:space="preserve"> </w:t>
      </w:r>
      <w:r w:rsidRPr="000C430A">
        <w:rPr>
          <w:rFonts w:ascii="Times New Roman" w:eastAsia="Times New Roman" w:hAnsi="Times New Roman" w:cs="Times New Roman"/>
          <w:bCs/>
          <w:sz w:val="28"/>
          <w:szCs w:val="28"/>
        </w:rPr>
        <w:t>«Защита прав и свобод человека: проблемы и перспективы», «Правовое просвещение, как предпосылка становления правового государства и основа</w:t>
      </w:r>
      <w:proofErr w:type="gramEnd"/>
      <w:r w:rsidRPr="000C430A">
        <w:rPr>
          <w:rFonts w:ascii="Times New Roman" w:eastAsia="Times New Roman" w:hAnsi="Times New Roman" w:cs="Times New Roman"/>
          <w:bCs/>
          <w:sz w:val="28"/>
          <w:szCs w:val="28"/>
        </w:rPr>
        <w:t xml:space="preserve"> развития гражданского общества». </w:t>
      </w:r>
      <w:r w:rsidRPr="000C430A">
        <w:rPr>
          <w:rFonts w:ascii="Times New Roman" w:eastAsia="Times New Roman" w:hAnsi="Times New Roman" w:cs="Times New Roman"/>
          <w:b/>
          <w:bCs/>
          <w:sz w:val="28"/>
          <w:szCs w:val="28"/>
        </w:rPr>
        <w:t xml:space="preserve">              </w:t>
      </w:r>
      <w:r w:rsidRPr="000C430A">
        <w:rPr>
          <w:rFonts w:ascii="Times New Roman" w:hAnsi="Times New Roman" w:cs="Times New Roman"/>
          <w:sz w:val="28"/>
          <w:szCs w:val="28"/>
        </w:rPr>
        <w:t xml:space="preserve">По итогам конференций в органы государственной власти края, надзорные, судебные, правоохранительные органы направлялись рекомендации по решению поставленных  проблем, что, в свою очередь явилось </w:t>
      </w:r>
      <w:r w:rsidRPr="000C430A">
        <w:rPr>
          <w:rFonts w:ascii="Times New Roman" w:hAnsi="Times New Roman" w:cs="Times New Roman"/>
          <w:sz w:val="28"/>
          <w:szCs w:val="28"/>
        </w:rPr>
        <w:lastRenderedPageBreak/>
        <w:t xml:space="preserve">существенным вкладом в совершенствование законодательства в сфере защиты прав человека на территории Забайкальского края. </w:t>
      </w:r>
    </w:p>
    <w:p w:rsidR="00EF703C" w:rsidRPr="000C430A" w:rsidRDefault="00EF703C" w:rsidP="000C430A">
      <w:pPr>
        <w:pStyle w:val="rtejustify"/>
        <w:shd w:val="clear" w:color="auto" w:fill="FFFFFF"/>
        <w:spacing w:before="0" w:beforeAutospacing="0" w:after="0" w:afterAutospacing="0"/>
        <w:ind w:firstLine="425"/>
        <w:jc w:val="both"/>
        <w:textAlignment w:val="baseline"/>
        <w:rPr>
          <w:sz w:val="28"/>
          <w:szCs w:val="28"/>
        </w:rPr>
      </w:pPr>
      <w:r w:rsidRPr="000C430A">
        <w:rPr>
          <w:sz w:val="28"/>
          <w:szCs w:val="28"/>
        </w:rPr>
        <w:t xml:space="preserve">Одним из самых масштабных мероприятий уже второй год является  новая форма правового просвещения – «Правовой марафон для граждан пожилого возраста». </w:t>
      </w:r>
    </w:p>
    <w:p w:rsidR="00EF703C" w:rsidRPr="000C430A" w:rsidRDefault="00EF703C" w:rsidP="000C430A">
      <w:pPr>
        <w:spacing w:after="0" w:line="240" w:lineRule="auto"/>
        <w:ind w:firstLine="425"/>
        <w:jc w:val="both"/>
        <w:rPr>
          <w:rFonts w:ascii="Times New Roman" w:hAnsi="Times New Roman" w:cs="Times New Roman"/>
          <w:sz w:val="28"/>
          <w:szCs w:val="28"/>
        </w:rPr>
      </w:pPr>
      <w:proofErr w:type="gramStart"/>
      <w:r w:rsidRPr="000C430A">
        <w:rPr>
          <w:rFonts w:ascii="Times New Roman" w:hAnsi="Times New Roman" w:cs="Times New Roman"/>
          <w:sz w:val="28"/>
          <w:szCs w:val="28"/>
        </w:rPr>
        <w:t xml:space="preserve">В День пожилого человека – 1 октября </w:t>
      </w:r>
      <w:r w:rsidRPr="000C430A">
        <w:rPr>
          <w:rFonts w:ascii="Times New Roman" w:hAnsi="Times New Roman" w:cs="Times New Roman"/>
          <w:color w:val="000000"/>
          <w:sz w:val="28"/>
          <w:szCs w:val="28"/>
        </w:rPr>
        <w:t xml:space="preserve">по инициативе Уполномоченного и при активном содействии </w:t>
      </w:r>
      <w:r w:rsidRPr="000C430A">
        <w:rPr>
          <w:rFonts w:ascii="Times New Roman" w:hAnsi="Times New Roman" w:cs="Times New Roman"/>
          <w:sz w:val="28"/>
          <w:szCs w:val="28"/>
        </w:rPr>
        <w:t xml:space="preserve">Отделения пенсионного фонда РФ по Забайкальскому краю, краевой общественной организации ветеранов войны, труда, вооруженных сил и правоохранительных органов и регионального отделения общероссийской общественной организации «Союз пенсионеров России»  на территории Забайкальского края стартовал очередной «Правовой марафон для граждан пожилого возраста». </w:t>
      </w:r>
      <w:proofErr w:type="gramEnd"/>
    </w:p>
    <w:p w:rsidR="00EF703C" w:rsidRPr="000C430A" w:rsidRDefault="00EF703C" w:rsidP="000C430A">
      <w:pPr>
        <w:shd w:val="clear" w:color="auto" w:fill="FFFFFF"/>
        <w:spacing w:after="0" w:line="240" w:lineRule="auto"/>
        <w:ind w:firstLine="425"/>
        <w:jc w:val="both"/>
        <w:rPr>
          <w:rFonts w:ascii="Times New Roman" w:hAnsi="Times New Roman" w:cs="Times New Roman"/>
          <w:color w:val="000000"/>
          <w:sz w:val="28"/>
          <w:szCs w:val="28"/>
        </w:rPr>
      </w:pPr>
      <w:r w:rsidRPr="000C430A">
        <w:rPr>
          <w:rFonts w:ascii="Times New Roman" w:hAnsi="Times New Roman" w:cs="Times New Roman"/>
          <w:sz w:val="28"/>
          <w:szCs w:val="28"/>
        </w:rPr>
        <w:t xml:space="preserve">В течение месяца Уполномоченным и сотрудниками его аппарата совместно с представителями правоохранительных органов, органов государственной власти края, иных государственных органов и общественных организаций проводились встречи, консультации, семинары,  видеоконференции, деловые игры, круглые столы и другие мероприятия, носящие просветительско-правовой характер. Всего в правовом марафоне приняли участие 19 различных органов, ведомств, общественных организаций. Целевой аудиторией мероприятий стали пенсионеры и граждане </w:t>
      </w:r>
      <w:proofErr w:type="spellStart"/>
      <w:r w:rsidRPr="000C430A">
        <w:rPr>
          <w:rFonts w:ascii="Times New Roman" w:hAnsi="Times New Roman" w:cs="Times New Roman"/>
          <w:sz w:val="28"/>
          <w:szCs w:val="28"/>
        </w:rPr>
        <w:t>предпенсионного</w:t>
      </w:r>
      <w:proofErr w:type="spellEnd"/>
      <w:r w:rsidRPr="000C430A">
        <w:rPr>
          <w:rFonts w:ascii="Times New Roman" w:hAnsi="Times New Roman" w:cs="Times New Roman"/>
          <w:sz w:val="28"/>
          <w:szCs w:val="28"/>
        </w:rPr>
        <w:t xml:space="preserve"> возраста.</w:t>
      </w:r>
    </w:p>
    <w:p w:rsidR="00EF703C" w:rsidRPr="000C430A" w:rsidRDefault="00EF703C" w:rsidP="000C430A">
      <w:pPr>
        <w:shd w:val="clear" w:color="auto" w:fill="FFFFFF"/>
        <w:spacing w:after="0" w:line="240" w:lineRule="auto"/>
        <w:ind w:firstLine="425"/>
        <w:jc w:val="both"/>
        <w:rPr>
          <w:rFonts w:ascii="Times New Roman" w:hAnsi="Times New Roman" w:cs="Times New Roman"/>
          <w:sz w:val="28"/>
          <w:szCs w:val="28"/>
        </w:rPr>
      </w:pPr>
      <w:r w:rsidRPr="000C430A">
        <w:rPr>
          <w:rFonts w:ascii="Times New Roman" w:hAnsi="Times New Roman" w:cs="Times New Roman"/>
          <w:sz w:val="28"/>
          <w:szCs w:val="28"/>
        </w:rPr>
        <w:t xml:space="preserve">Уполномоченным были проведены встречи с членами общественных ветеранских организаций войны, труда, вооруженных сил и правоохранительных органов, Союза пенсионеров России в Забайкальском крае. </w:t>
      </w:r>
      <w:proofErr w:type="gramStart"/>
      <w:r w:rsidRPr="000C430A">
        <w:rPr>
          <w:rFonts w:ascii="Times New Roman" w:hAnsi="Times New Roman" w:cs="Times New Roman"/>
          <w:sz w:val="28"/>
          <w:szCs w:val="28"/>
        </w:rPr>
        <w:t xml:space="preserve">Министерством здравоохранения Забайкальского края было уделено особое внимание гражданам пожилого возраста – проведены выездные приемы и осмотры граждан старшего возраста в районах края, а Управлением </w:t>
      </w:r>
      <w:proofErr w:type="spellStart"/>
      <w:r w:rsidRPr="000C430A">
        <w:rPr>
          <w:rFonts w:ascii="Times New Roman" w:hAnsi="Times New Roman" w:cs="Times New Roman"/>
          <w:sz w:val="28"/>
          <w:szCs w:val="28"/>
        </w:rPr>
        <w:t>Роспотребнадзора</w:t>
      </w:r>
      <w:proofErr w:type="spellEnd"/>
      <w:r w:rsidRPr="000C430A">
        <w:rPr>
          <w:rFonts w:ascii="Times New Roman" w:hAnsi="Times New Roman" w:cs="Times New Roman"/>
          <w:sz w:val="28"/>
          <w:szCs w:val="28"/>
        </w:rPr>
        <w:t xml:space="preserve"> проведен целый ряд мероприятий, в том числе «круглые столы» по вопросам защиты прав потребителей при оказании финансовых услуг и по вопросам рационального и здорового питания, выездные консультации лиц старшего возраста и лиц старшего возраста маломобильных</w:t>
      </w:r>
      <w:proofErr w:type="gramEnd"/>
      <w:r w:rsidRPr="000C430A">
        <w:rPr>
          <w:rFonts w:ascii="Times New Roman" w:hAnsi="Times New Roman" w:cs="Times New Roman"/>
          <w:sz w:val="28"/>
          <w:szCs w:val="28"/>
        </w:rPr>
        <w:t xml:space="preserve"> групп. Отделением пенсионного фонда РФ по Забайкальскому краю в муниципальных районах проведены мероприятия для граждан пенсионного возраста. В течение месяца дополнительные приемы граждан велись правоохранительными органами, госорганами и органами государственной власти края.</w:t>
      </w:r>
    </w:p>
    <w:p w:rsidR="00EF703C" w:rsidRPr="000C430A" w:rsidRDefault="00EF703C" w:rsidP="000C430A">
      <w:pPr>
        <w:pStyle w:val="a3"/>
        <w:shd w:val="clear" w:color="auto" w:fill="FFFFFF"/>
        <w:spacing w:after="0" w:line="240" w:lineRule="auto"/>
        <w:ind w:left="0" w:firstLine="425"/>
        <w:jc w:val="both"/>
        <w:rPr>
          <w:rFonts w:ascii="Times New Roman" w:hAnsi="Times New Roman" w:cs="Times New Roman"/>
          <w:sz w:val="28"/>
          <w:szCs w:val="28"/>
          <w:shd w:val="clear" w:color="auto" w:fill="FFFFFF"/>
        </w:rPr>
      </w:pPr>
      <w:r w:rsidRPr="000C430A">
        <w:rPr>
          <w:rFonts w:ascii="Times New Roman" w:hAnsi="Times New Roman" w:cs="Times New Roman"/>
          <w:sz w:val="28"/>
          <w:szCs w:val="28"/>
          <w:shd w:val="clear" w:color="auto" w:fill="FFFFFF"/>
        </w:rPr>
        <w:t xml:space="preserve">Второй год подряд в проведении семинаров Правового марафона Уполномоченного поддерживают Управление Министерства юстиции России по Забайкальскому краю, Управление МВД России по Забайкальскому краю,  Палата адвокатов Забайкальского края, региональное Отделение пенсионного фонда РФ,  региональный фонд капитального ремонта многоквартирных домов. </w:t>
      </w:r>
      <w:proofErr w:type="gramStart"/>
      <w:r w:rsidRPr="000C430A">
        <w:rPr>
          <w:rFonts w:ascii="Times New Roman" w:hAnsi="Times New Roman" w:cs="Times New Roman"/>
          <w:sz w:val="28"/>
          <w:szCs w:val="28"/>
          <w:shd w:val="clear" w:color="auto" w:fill="FFFFFF"/>
        </w:rPr>
        <w:t xml:space="preserve">Так, совместными усилиями, на базе Забайкальского государственного университета были проведены два практических семинара, в ходе которых пенсионеры имели возможность </w:t>
      </w:r>
      <w:r w:rsidRPr="000C430A">
        <w:rPr>
          <w:rFonts w:ascii="Times New Roman" w:hAnsi="Times New Roman" w:cs="Times New Roman"/>
          <w:sz w:val="28"/>
          <w:szCs w:val="28"/>
          <w:shd w:val="clear" w:color="auto" w:fill="FFFFFF"/>
        </w:rPr>
        <w:lastRenderedPageBreak/>
        <w:t xml:space="preserve">получить информацию и ответы на вопросы по пенсионному обеспечению, по налоговым льготам, льготам при оплате коммунальных услуг и взносов на капитальный ремонт, по оказанию бесплатной юридической помощи, по вопросам личной безопасности и защите прав потребителей.  </w:t>
      </w:r>
      <w:proofErr w:type="gramEnd"/>
    </w:p>
    <w:p w:rsidR="00EF703C" w:rsidRPr="000C430A" w:rsidRDefault="00EF703C" w:rsidP="000C430A">
      <w:pPr>
        <w:shd w:val="clear" w:color="auto" w:fill="FFFFFF"/>
        <w:spacing w:after="0" w:line="240" w:lineRule="auto"/>
        <w:ind w:firstLine="425"/>
        <w:jc w:val="both"/>
        <w:rPr>
          <w:rFonts w:ascii="Times New Roman" w:hAnsi="Times New Roman" w:cs="Times New Roman"/>
          <w:sz w:val="28"/>
          <w:szCs w:val="28"/>
        </w:rPr>
      </w:pPr>
      <w:r w:rsidRPr="000C430A">
        <w:rPr>
          <w:rFonts w:ascii="Times New Roman" w:hAnsi="Times New Roman" w:cs="Times New Roman"/>
          <w:sz w:val="28"/>
          <w:szCs w:val="28"/>
          <w:shd w:val="clear" w:color="auto" w:fill="FFFFFF"/>
        </w:rPr>
        <w:t>В Читинском институте Байкальского государственного университета прошла деловая игра между студентами и пенсионерами,</w:t>
      </w:r>
      <w:r w:rsidRPr="000C430A">
        <w:rPr>
          <w:rFonts w:ascii="Times New Roman" w:hAnsi="Times New Roman" w:cs="Times New Roman"/>
          <w:sz w:val="28"/>
          <w:szCs w:val="28"/>
        </w:rPr>
        <w:t xml:space="preserve"> в которой принимали участие студенты юридического факультета и колледжа Читинского института Байкальского государственного университета, старшее поколение представляли члены Забайкальского регионального отделения общероссийской общественной организации «Союз пенсионеров России». В ходе игры участникам было предложено ответить на вопросы  разного уровня сложности по отдельным отраслям права. С небольшим отрывом в игре победила команда студентов Читинского института Байкальского государственного университета – ребята показали отличные знания правовых дисциплин, умение быстро ориентироваться в предложенных правовых ситуациях и сумели обойти более опытного противника – команду пенсионеров.</w:t>
      </w:r>
    </w:p>
    <w:p w:rsidR="00EF703C" w:rsidRPr="000C430A" w:rsidRDefault="00EF703C" w:rsidP="000C430A">
      <w:pPr>
        <w:pStyle w:val="a5"/>
        <w:ind w:firstLine="425"/>
        <w:jc w:val="both"/>
        <w:rPr>
          <w:sz w:val="28"/>
          <w:szCs w:val="28"/>
        </w:rPr>
      </w:pPr>
      <w:r w:rsidRPr="000C430A">
        <w:rPr>
          <w:sz w:val="28"/>
          <w:szCs w:val="28"/>
        </w:rPr>
        <w:t xml:space="preserve">Одним из завершающих Правовой марафон мероприятий, стала встреча Уполномоченного по правам человека в Забайкальском крае и управляющего Забайкальским региональным отделением Фонда социального страхования с  представителями общественных организаций инвалидов по вопросам обеспечения инвалидов техническими средствами реабилитации и обеспечения санаторно-курортным лечением. В этом мероприятии принимали участие специалисты Министерства труда и социальной защиты населения Забайкальского края, регионального отделения пенсионного фонда, бюро </w:t>
      </w:r>
      <w:proofErr w:type="gramStart"/>
      <w:r w:rsidRPr="000C430A">
        <w:rPr>
          <w:sz w:val="28"/>
          <w:szCs w:val="28"/>
        </w:rPr>
        <w:t>медико-социальной</w:t>
      </w:r>
      <w:proofErr w:type="gramEnd"/>
      <w:r w:rsidRPr="000C430A">
        <w:rPr>
          <w:sz w:val="28"/>
          <w:szCs w:val="28"/>
        </w:rPr>
        <w:t xml:space="preserve"> экспертизы. В ходе встречи были подняты вопросы обеспечения инвалидов техническими средствами реабилитации, проездом к месту лечения  авиационным транспортом, путевками в санатории, особое внимание было уделено вопросу введения электронных сертификатов на получение ТСР. </w:t>
      </w:r>
    </w:p>
    <w:p w:rsidR="00EF703C" w:rsidRPr="000C430A" w:rsidRDefault="00EF703C" w:rsidP="000C430A">
      <w:pPr>
        <w:spacing w:after="0" w:line="240" w:lineRule="auto"/>
        <w:ind w:firstLine="425"/>
        <w:jc w:val="both"/>
        <w:rPr>
          <w:rFonts w:ascii="Times New Roman" w:hAnsi="Times New Roman" w:cs="Times New Roman"/>
          <w:sz w:val="28"/>
          <w:szCs w:val="28"/>
        </w:rPr>
      </w:pPr>
      <w:r w:rsidRPr="000C430A">
        <w:rPr>
          <w:rFonts w:ascii="Times New Roman" w:hAnsi="Times New Roman" w:cs="Times New Roman"/>
          <w:sz w:val="28"/>
          <w:szCs w:val="28"/>
          <w:shd w:val="clear" w:color="auto" w:fill="FFFFFF"/>
        </w:rPr>
        <w:t>Завершился  Правовой марафон 30 октября масштабным мероприятием –  консультативным  приемом граждан по правовым вопросам, где с</w:t>
      </w:r>
      <w:r w:rsidRPr="000C430A">
        <w:rPr>
          <w:rFonts w:ascii="Times New Roman" w:hAnsi="Times New Roman" w:cs="Times New Roman"/>
          <w:sz w:val="28"/>
          <w:szCs w:val="28"/>
        </w:rPr>
        <w:t>выше полусотни граждан пожилого возраста смогли получить консультации по правовым вопросам.</w:t>
      </w:r>
      <w:r w:rsidRPr="000C430A">
        <w:rPr>
          <w:rFonts w:ascii="Times New Roman" w:hAnsi="Times New Roman" w:cs="Times New Roman"/>
          <w:sz w:val="28"/>
          <w:szCs w:val="28"/>
          <w:shd w:val="clear" w:color="auto" w:fill="FFFFFF"/>
        </w:rPr>
        <w:t xml:space="preserve"> </w:t>
      </w:r>
      <w:proofErr w:type="gramStart"/>
      <w:r w:rsidRPr="000C430A">
        <w:rPr>
          <w:rFonts w:ascii="Times New Roman" w:hAnsi="Times New Roman" w:cs="Times New Roman"/>
          <w:sz w:val="28"/>
          <w:szCs w:val="28"/>
          <w:shd w:val="clear" w:color="auto" w:fill="FFFFFF"/>
        </w:rPr>
        <w:t>Г</w:t>
      </w:r>
      <w:r w:rsidRPr="000C430A">
        <w:rPr>
          <w:rFonts w:ascii="Times New Roman" w:hAnsi="Times New Roman" w:cs="Times New Roman"/>
          <w:sz w:val="28"/>
          <w:szCs w:val="28"/>
        </w:rPr>
        <w:t xml:space="preserve">раждан пожилого возраста принимали представители прокуратуры Забайкальского края, Управления Министерства юстиции РФ, Управления Федеральной службы судебных приставов, Отделения пенсионного фонда РФ, Забайкальского регионального отделения Фонда социального страхования РФ,  Краевого Союза организаций профсоюзов,  Палаты адвокатов края,  Министерства  труда и социальной защиты населения края, Министерства здравоохранения  Забайкальского края,  Государственной инспекции края, Забайкальского фонда капитального ремонта многоквартирных домов и многих других ведомств. </w:t>
      </w:r>
      <w:proofErr w:type="gramEnd"/>
    </w:p>
    <w:p w:rsidR="00EF703C" w:rsidRPr="000C430A" w:rsidRDefault="00EF703C" w:rsidP="000C430A">
      <w:pPr>
        <w:pStyle w:val="a5"/>
        <w:shd w:val="clear" w:color="auto" w:fill="FFFFFF"/>
        <w:ind w:firstLine="425"/>
        <w:jc w:val="both"/>
        <w:textAlignment w:val="baseline"/>
        <w:rPr>
          <w:color w:val="000000"/>
          <w:sz w:val="28"/>
          <w:szCs w:val="28"/>
        </w:rPr>
      </w:pPr>
      <w:proofErr w:type="gramStart"/>
      <w:r w:rsidRPr="000C430A">
        <w:rPr>
          <w:color w:val="000000"/>
          <w:sz w:val="28"/>
          <w:szCs w:val="28"/>
        </w:rPr>
        <w:t xml:space="preserve">Необходимо отметить, что количество граждан, принявших участие в Правовом марафоне значительно увеличилось по сравнению с прошлым </w:t>
      </w:r>
      <w:r w:rsidRPr="000C430A">
        <w:rPr>
          <w:color w:val="000000"/>
          <w:sz w:val="28"/>
          <w:szCs w:val="28"/>
        </w:rPr>
        <w:lastRenderedPageBreak/>
        <w:t xml:space="preserve">годом – в </w:t>
      </w:r>
      <w:r w:rsidRPr="000C430A">
        <w:rPr>
          <w:sz w:val="28"/>
          <w:szCs w:val="28"/>
        </w:rPr>
        <w:t>Правовом марафоне-2018 приняло участие свыше пяти тысяч граждан и, как новая форма правового просвещения,  марафон в очередной раз показал свою эффективность, востребованность и практическое значение – многим людям старшего поколения благодаря этому мероприятию была предоставлена возможность узнать</w:t>
      </w:r>
      <w:r w:rsidRPr="000C430A">
        <w:rPr>
          <w:color w:val="000000"/>
          <w:sz w:val="28"/>
          <w:szCs w:val="28"/>
        </w:rPr>
        <w:t xml:space="preserve"> о своих правах, научиться ориентироваться в</w:t>
      </w:r>
      <w:proofErr w:type="gramEnd"/>
      <w:r w:rsidRPr="000C430A">
        <w:rPr>
          <w:color w:val="000000"/>
          <w:sz w:val="28"/>
          <w:szCs w:val="28"/>
        </w:rPr>
        <w:t xml:space="preserve"> действующем </w:t>
      </w:r>
      <w:proofErr w:type="gramStart"/>
      <w:r w:rsidRPr="000C430A">
        <w:rPr>
          <w:color w:val="000000"/>
          <w:sz w:val="28"/>
          <w:szCs w:val="28"/>
        </w:rPr>
        <w:t>законодательстве</w:t>
      </w:r>
      <w:proofErr w:type="gramEnd"/>
      <w:r w:rsidRPr="000C430A">
        <w:rPr>
          <w:color w:val="000000"/>
          <w:sz w:val="28"/>
          <w:szCs w:val="28"/>
        </w:rPr>
        <w:t xml:space="preserve"> и полномочиях государственных органов, что позволит им более активно обращаться за защитой своих прав и интересов.</w:t>
      </w:r>
    </w:p>
    <w:p w:rsidR="00EF703C" w:rsidRPr="000C430A" w:rsidRDefault="00EF703C" w:rsidP="000C430A">
      <w:pPr>
        <w:spacing w:after="0" w:line="240" w:lineRule="auto"/>
        <w:ind w:firstLine="709"/>
        <w:jc w:val="both"/>
        <w:rPr>
          <w:rFonts w:ascii="Times New Roman" w:hAnsi="Times New Roman" w:cs="Times New Roman"/>
          <w:sz w:val="28"/>
          <w:szCs w:val="28"/>
        </w:rPr>
      </w:pPr>
      <w:r w:rsidRPr="000C430A">
        <w:rPr>
          <w:rFonts w:ascii="Times New Roman" w:hAnsi="Times New Roman" w:cs="Times New Roman"/>
          <w:sz w:val="28"/>
          <w:szCs w:val="28"/>
        </w:rPr>
        <w:t>Не осталась без внимания правозащитников и молодежь – на протяжении года Уполномоченный и сотрудники его аппарата принимали участие во встречах со студентами и школьниками. Так, в ходе заседания «круглого стола», проводимого в рамках Фестиваля науки в Забайкальском крае «Жажда открытий», студентам Забайкальского государственного университета было рассказано о нарушении трудовых прав граждан и способах их защиты.</w:t>
      </w:r>
    </w:p>
    <w:p w:rsidR="00EF703C" w:rsidRPr="000C430A" w:rsidRDefault="00EF703C" w:rsidP="000C430A">
      <w:pPr>
        <w:spacing w:after="0" w:line="240" w:lineRule="auto"/>
        <w:ind w:firstLine="709"/>
        <w:jc w:val="both"/>
        <w:rPr>
          <w:rFonts w:ascii="Times New Roman" w:hAnsi="Times New Roman" w:cs="Times New Roman"/>
          <w:sz w:val="28"/>
          <w:szCs w:val="28"/>
        </w:rPr>
      </w:pPr>
      <w:r w:rsidRPr="000C430A">
        <w:rPr>
          <w:rFonts w:ascii="Times New Roman" w:hAnsi="Times New Roman" w:cs="Times New Roman"/>
          <w:sz w:val="28"/>
          <w:szCs w:val="28"/>
        </w:rPr>
        <w:t xml:space="preserve">В рамках празднования Международного дня прав человека в декабре 2018 года во всех образовательных школах России проводилась масштабная акция – Единый урок по правам человека для учащихся российских школ. Этот образовательный проект был посвящен двум важным датам – 70-летию принятия Всеобщей декларации прав человека и 25-летию Конституции Российской Федерации. Во время проведения тематических уроков, сотрудники аппарата Уполномоченного рассказали школьникам о правах и свободах человека и гражданина, закрепленных во Всеобщей декларации прав человека и Конституции Российской Федерации, а также об основных направлениях деятельности Уполномоченного по правам человека в Забайкальском крае и дали подробные ответы на интересующие их вопросы. Мероприятия </w:t>
      </w:r>
      <w:proofErr w:type="gramStart"/>
      <w:r w:rsidRPr="000C430A">
        <w:rPr>
          <w:rFonts w:ascii="Times New Roman" w:hAnsi="Times New Roman" w:cs="Times New Roman"/>
          <w:sz w:val="28"/>
          <w:szCs w:val="28"/>
        </w:rPr>
        <w:t>получили хороший отклик у ребят и в будущем проведение таких уроков может</w:t>
      </w:r>
      <w:proofErr w:type="gramEnd"/>
      <w:r w:rsidRPr="000C430A">
        <w:rPr>
          <w:rFonts w:ascii="Times New Roman" w:hAnsi="Times New Roman" w:cs="Times New Roman"/>
          <w:sz w:val="28"/>
          <w:szCs w:val="28"/>
        </w:rPr>
        <w:t xml:space="preserve"> стать хорошей традицией.</w:t>
      </w:r>
    </w:p>
    <w:p w:rsidR="00EF703C" w:rsidRPr="000C430A" w:rsidRDefault="00EF703C" w:rsidP="000C430A">
      <w:pPr>
        <w:spacing w:after="0" w:line="240" w:lineRule="auto"/>
        <w:ind w:firstLine="708"/>
        <w:jc w:val="both"/>
        <w:rPr>
          <w:rFonts w:ascii="Times New Roman" w:hAnsi="Times New Roman" w:cs="Times New Roman"/>
          <w:sz w:val="28"/>
          <w:szCs w:val="28"/>
        </w:rPr>
      </w:pPr>
      <w:r w:rsidRPr="000C430A">
        <w:rPr>
          <w:rFonts w:ascii="Times New Roman" w:hAnsi="Times New Roman" w:cs="Times New Roman"/>
          <w:sz w:val="28"/>
          <w:szCs w:val="28"/>
        </w:rPr>
        <w:t xml:space="preserve">В соответствии со статьей 18 Закона Забайкальского края «Об Уполномоченном по правам человека в Забайкальском крае» по итогам календарного года Уполномоченным издаются и публикуются доклады о деятельности. Кроме того, </w:t>
      </w:r>
      <w:bookmarkStart w:id="8" w:name="sub_11805"/>
      <w:r w:rsidRPr="000C430A">
        <w:rPr>
          <w:rFonts w:ascii="Times New Roman" w:hAnsi="Times New Roman" w:cs="Times New Roman"/>
          <w:sz w:val="28"/>
          <w:szCs w:val="28"/>
        </w:rPr>
        <w:t xml:space="preserve">по отдельным вопросам соблюдения прав и свобод человека и гражданина, а также в случае массового или грубого нарушения прав и свобод человека и гражданина, в том числе – нарушения прав и интересов ребенка, Уполномоченный издает специальные доклады. </w:t>
      </w:r>
      <w:bookmarkStart w:id="9" w:name="sub_11806"/>
      <w:bookmarkEnd w:id="8"/>
      <w:proofErr w:type="gramStart"/>
      <w:r w:rsidRPr="000C430A">
        <w:rPr>
          <w:rFonts w:ascii="Times New Roman" w:hAnsi="Times New Roman" w:cs="Times New Roman"/>
          <w:sz w:val="28"/>
          <w:szCs w:val="28"/>
        </w:rPr>
        <w:t xml:space="preserve">За время существования в крае института </w:t>
      </w:r>
      <w:bookmarkEnd w:id="9"/>
      <w:r w:rsidRPr="000C430A">
        <w:rPr>
          <w:rFonts w:ascii="Times New Roman" w:hAnsi="Times New Roman" w:cs="Times New Roman"/>
          <w:sz w:val="28"/>
          <w:szCs w:val="28"/>
        </w:rPr>
        <w:t>Уполномоченного было подготовлено и опубликовано 8 ежегодных докладов  и  9 специальных докладов Уполномоченного по наиболее актуальным вопросам, в том числе по оплате общедомовых нужд; об обеспечении инвалидов техническими средствами реабилитации; о приемной семье для инвалидов и пожилых людей; о проблемах защиты прав граждан, страдающих психическими заболеваниями;</w:t>
      </w:r>
      <w:proofErr w:type="gramEnd"/>
      <w:r w:rsidRPr="000C430A">
        <w:rPr>
          <w:rFonts w:ascii="Times New Roman" w:hAnsi="Times New Roman" w:cs="Times New Roman"/>
          <w:sz w:val="28"/>
          <w:szCs w:val="28"/>
        </w:rPr>
        <w:t xml:space="preserve"> о проблемах</w:t>
      </w:r>
      <w:r w:rsidRPr="000C430A">
        <w:rPr>
          <w:rFonts w:ascii="Times New Roman" w:eastAsia="Times New Roman" w:hAnsi="Times New Roman" w:cs="Times New Roman"/>
          <w:color w:val="000000"/>
          <w:sz w:val="28"/>
          <w:szCs w:val="28"/>
        </w:rPr>
        <w:t xml:space="preserve"> обеспечения прав граждан на исполнение судебных решений; о реализации конституционного права на труд в Забайкальском крае и др</w:t>
      </w:r>
      <w:r w:rsidRPr="000C430A">
        <w:rPr>
          <w:rFonts w:ascii="Times New Roman" w:hAnsi="Times New Roman" w:cs="Times New Roman"/>
          <w:sz w:val="28"/>
          <w:szCs w:val="28"/>
        </w:rPr>
        <w:t xml:space="preserve">. </w:t>
      </w:r>
    </w:p>
    <w:p w:rsidR="00EF703C" w:rsidRPr="000C430A" w:rsidRDefault="00EF703C" w:rsidP="000C430A">
      <w:pPr>
        <w:pStyle w:val="a5"/>
        <w:shd w:val="clear" w:color="auto" w:fill="FFFFFF"/>
        <w:ind w:firstLine="425"/>
        <w:jc w:val="both"/>
        <w:textAlignment w:val="baseline"/>
        <w:rPr>
          <w:sz w:val="28"/>
          <w:szCs w:val="28"/>
        </w:rPr>
      </w:pPr>
      <w:r w:rsidRPr="000C430A">
        <w:rPr>
          <w:sz w:val="28"/>
          <w:szCs w:val="28"/>
        </w:rPr>
        <w:lastRenderedPageBreak/>
        <w:t xml:space="preserve">Кроме этого, в целях правового просвещения граждан, работает сайт Уполномоченного, где в свободном доступе находится вся информация о его деятельности, работает интернет-приемная Уполномоченного. Помимо собственного сайта, информация о деятельности Уполномоченного публикуется в средствах массовой </w:t>
      </w:r>
      <w:proofErr w:type="gramStart"/>
      <w:r w:rsidRPr="000C430A">
        <w:rPr>
          <w:sz w:val="28"/>
          <w:szCs w:val="28"/>
        </w:rPr>
        <w:t>информации</w:t>
      </w:r>
      <w:proofErr w:type="gramEnd"/>
      <w:r w:rsidRPr="000C430A">
        <w:rPr>
          <w:sz w:val="28"/>
          <w:szCs w:val="28"/>
        </w:rPr>
        <w:t xml:space="preserve"> как в электронных, так и в печатных. Материалы, отражающие актуальные проблемы защиты прав граждан и освещающие деятельность забайкальского </w:t>
      </w:r>
      <w:r w:rsidR="00226609" w:rsidRPr="000C430A">
        <w:rPr>
          <w:sz w:val="28"/>
          <w:szCs w:val="28"/>
        </w:rPr>
        <w:t>правозащитника</w:t>
      </w:r>
      <w:r w:rsidRPr="000C430A">
        <w:rPr>
          <w:sz w:val="28"/>
          <w:szCs w:val="28"/>
        </w:rPr>
        <w:t xml:space="preserve"> публикуются в научно-практическом правовом журнале «Закон и практика», Бюллетене Уполномоченного по правам человека в Российской Федерации и в научно-информационном журнале «Вестник государственного социального страхования». Получили популярность радиопередачи с участием Уполномоченного, во время которых  жители края имеют возможность задать ему вопросы, а в октябре в рамках проведения правового марафона </w:t>
      </w:r>
      <w:r w:rsidR="00E72F5F" w:rsidRPr="000C430A">
        <w:rPr>
          <w:sz w:val="28"/>
          <w:szCs w:val="28"/>
        </w:rPr>
        <w:t xml:space="preserve">Уполномоченный </w:t>
      </w:r>
      <w:r w:rsidRPr="000C430A">
        <w:rPr>
          <w:sz w:val="28"/>
          <w:szCs w:val="28"/>
        </w:rPr>
        <w:t xml:space="preserve"> выступил в  эфире </w:t>
      </w:r>
      <w:r w:rsidRPr="000C430A">
        <w:rPr>
          <w:sz w:val="28"/>
          <w:szCs w:val="28"/>
          <w:shd w:val="clear" w:color="auto" w:fill="FFFFFF"/>
        </w:rPr>
        <w:t>ГТРК «Чита» в  программе «Тема дня – 24»,  посвященной защите прав граждан.</w:t>
      </w:r>
      <w:r w:rsidRPr="000C430A">
        <w:rPr>
          <w:sz w:val="28"/>
          <w:szCs w:val="28"/>
        </w:rPr>
        <w:t xml:space="preserve">  В соответствии с заключенным соглашением Уполномоченный и сотрудники его аппарата регулярно отвечают на вопросы правого характера, волнующие читателей  газеты «Аргументы и факты – Забайкалье».</w:t>
      </w:r>
    </w:p>
    <w:p w:rsidR="00EF703C" w:rsidRPr="000C430A" w:rsidRDefault="00EF703C" w:rsidP="000C430A">
      <w:pPr>
        <w:spacing w:after="0" w:line="240" w:lineRule="auto"/>
        <w:ind w:firstLine="708"/>
        <w:jc w:val="both"/>
        <w:rPr>
          <w:rFonts w:ascii="Times New Roman" w:hAnsi="Times New Roman" w:cs="Times New Roman"/>
          <w:sz w:val="28"/>
          <w:szCs w:val="28"/>
        </w:rPr>
      </w:pPr>
      <w:r w:rsidRPr="000C430A">
        <w:rPr>
          <w:rFonts w:ascii="Times New Roman" w:hAnsi="Times New Roman" w:cs="Times New Roman"/>
          <w:sz w:val="28"/>
          <w:szCs w:val="28"/>
        </w:rPr>
        <w:t xml:space="preserve">Нельзя не отметить большой вклад в правовое просвещение жителей Забайкальского края, который вносят общественные представители Уполномоченного. </w:t>
      </w:r>
      <w:proofErr w:type="gramStart"/>
      <w:r w:rsidRPr="000C430A">
        <w:rPr>
          <w:rFonts w:ascii="Times New Roman" w:hAnsi="Times New Roman" w:cs="Times New Roman"/>
          <w:sz w:val="28"/>
          <w:szCs w:val="28"/>
        </w:rPr>
        <w:t>На сегодняшний день в районах края работают 17  общественных представителей, основной задачей которых является проведение  личного приема граждан, в ходе которого оказывается помощь жителям района в разъяснении  их прав и свобод, а также даются рекомендации, куда граждане могут обратиться с возникшими проблемами, оказывается помощь заявителям в сборе необходимых документов для направления обращений в аппарат Уполномоченного.</w:t>
      </w:r>
      <w:proofErr w:type="gramEnd"/>
    </w:p>
    <w:p w:rsidR="00EF703C" w:rsidRPr="000C430A" w:rsidRDefault="00EF703C" w:rsidP="000C430A">
      <w:pPr>
        <w:spacing w:after="0" w:line="240" w:lineRule="auto"/>
        <w:ind w:firstLine="708"/>
        <w:jc w:val="both"/>
        <w:rPr>
          <w:rFonts w:ascii="Times New Roman" w:hAnsi="Times New Roman" w:cs="Times New Roman"/>
          <w:sz w:val="28"/>
          <w:szCs w:val="28"/>
        </w:rPr>
      </w:pPr>
      <w:r w:rsidRPr="000C430A">
        <w:rPr>
          <w:rFonts w:ascii="Times New Roman" w:hAnsi="Times New Roman" w:cs="Times New Roman"/>
          <w:sz w:val="28"/>
          <w:szCs w:val="28"/>
        </w:rPr>
        <w:t xml:space="preserve">Так, общественным представителем Уполномоченного в </w:t>
      </w:r>
      <w:proofErr w:type="spellStart"/>
      <w:r w:rsidRPr="000C430A">
        <w:rPr>
          <w:rFonts w:ascii="Times New Roman" w:hAnsi="Times New Roman" w:cs="Times New Roman"/>
          <w:sz w:val="28"/>
          <w:szCs w:val="28"/>
        </w:rPr>
        <w:t>Шелопугинском</w:t>
      </w:r>
      <w:proofErr w:type="spellEnd"/>
      <w:r w:rsidRPr="000C430A">
        <w:rPr>
          <w:rFonts w:ascii="Times New Roman" w:hAnsi="Times New Roman" w:cs="Times New Roman"/>
          <w:sz w:val="28"/>
          <w:szCs w:val="28"/>
        </w:rPr>
        <w:t xml:space="preserve"> районе Ю.М. </w:t>
      </w:r>
      <w:proofErr w:type="spellStart"/>
      <w:r w:rsidRPr="000C430A">
        <w:rPr>
          <w:rFonts w:ascii="Times New Roman" w:hAnsi="Times New Roman" w:cs="Times New Roman"/>
          <w:sz w:val="28"/>
          <w:szCs w:val="28"/>
        </w:rPr>
        <w:t>Пыхаловым</w:t>
      </w:r>
      <w:proofErr w:type="spellEnd"/>
      <w:r w:rsidRPr="000C430A">
        <w:rPr>
          <w:rFonts w:ascii="Times New Roman" w:hAnsi="Times New Roman" w:cs="Times New Roman"/>
          <w:sz w:val="28"/>
          <w:szCs w:val="28"/>
        </w:rPr>
        <w:t xml:space="preserve"> рассмотрены жалобы жителей района по вопросам качества и своевременности оказания медицинской помощи центральной районной больницей, сокращения количества врачей, волновали граждан и вопросы регистрации по месту жительства, отсутствия телефонной связи, обеспечения газом для бытовых нужд. Общественный представитель Уполномоченного в муниципальном районе «Город </w:t>
      </w:r>
      <w:proofErr w:type="spellStart"/>
      <w:r w:rsidRPr="000C430A">
        <w:rPr>
          <w:rFonts w:ascii="Times New Roman" w:hAnsi="Times New Roman" w:cs="Times New Roman"/>
          <w:sz w:val="28"/>
          <w:szCs w:val="28"/>
        </w:rPr>
        <w:t>Краснокаменск</w:t>
      </w:r>
      <w:proofErr w:type="spellEnd"/>
      <w:r w:rsidRPr="000C430A">
        <w:rPr>
          <w:rFonts w:ascii="Times New Roman" w:hAnsi="Times New Roman" w:cs="Times New Roman"/>
          <w:sz w:val="28"/>
          <w:szCs w:val="28"/>
        </w:rPr>
        <w:t xml:space="preserve"> и </w:t>
      </w:r>
      <w:proofErr w:type="spellStart"/>
      <w:r w:rsidRPr="000C430A">
        <w:rPr>
          <w:rFonts w:ascii="Times New Roman" w:hAnsi="Times New Roman" w:cs="Times New Roman"/>
          <w:sz w:val="28"/>
          <w:szCs w:val="28"/>
        </w:rPr>
        <w:t>Краснокаменский</w:t>
      </w:r>
      <w:proofErr w:type="spellEnd"/>
      <w:r w:rsidRPr="000C430A">
        <w:rPr>
          <w:rFonts w:ascii="Times New Roman" w:hAnsi="Times New Roman" w:cs="Times New Roman"/>
          <w:sz w:val="28"/>
          <w:szCs w:val="28"/>
        </w:rPr>
        <w:t xml:space="preserve"> район»  О.Л. </w:t>
      </w:r>
      <w:proofErr w:type="spellStart"/>
      <w:r w:rsidRPr="000C430A">
        <w:rPr>
          <w:rFonts w:ascii="Times New Roman" w:hAnsi="Times New Roman" w:cs="Times New Roman"/>
          <w:sz w:val="28"/>
          <w:szCs w:val="28"/>
        </w:rPr>
        <w:t>Канунникова</w:t>
      </w:r>
      <w:proofErr w:type="spellEnd"/>
      <w:r w:rsidRPr="000C430A">
        <w:rPr>
          <w:rFonts w:ascii="Times New Roman" w:hAnsi="Times New Roman" w:cs="Times New Roman"/>
          <w:sz w:val="28"/>
          <w:szCs w:val="28"/>
        </w:rPr>
        <w:t xml:space="preserve">  оказала правовую помощь 14 жителям района по вопросам трудоустройства, пенсионного обеспечения, получения гражданства Российской Федерации, предоставления льгот отдельным категориям граждан и по жилищным вопросам. В г. Чите общественный представитель Уполномоченного </w:t>
      </w:r>
      <w:r w:rsidR="00F21548" w:rsidRPr="000C430A">
        <w:rPr>
          <w:rFonts w:ascii="Times New Roman" w:hAnsi="Times New Roman" w:cs="Times New Roman"/>
          <w:sz w:val="28"/>
          <w:szCs w:val="28"/>
        </w:rPr>
        <w:t xml:space="preserve">         </w:t>
      </w:r>
      <w:r w:rsidRPr="000C430A">
        <w:rPr>
          <w:rFonts w:ascii="Times New Roman" w:hAnsi="Times New Roman" w:cs="Times New Roman"/>
          <w:sz w:val="28"/>
          <w:szCs w:val="28"/>
        </w:rPr>
        <w:t xml:space="preserve">И.Р. </w:t>
      </w:r>
      <w:proofErr w:type="spellStart"/>
      <w:r w:rsidRPr="000C430A">
        <w:rPr>
          <w:rFonts w:ascii="Times New Roman" w:hAnsi="Times New Roman" w:cs="Times New Roman"/>
          <w:sz w:val="28"/>
          <w:szCs w:val="28"/>
        </w:rPr>
        <w:t>Алабу</w:t>
      </w:r>
      <w:r w:rsidR="002075F2">
        <w:rPr>
          <w:rFonts w:ascii="Times New Roman" w:hAnsi="Times New Roman" w:cs="Times New Roman"/>
          <w:sz w:val="28"/>
          <w:szCs w:val="28"/>
        </w:rPr>
        <w:t>ж</w:t>
      </w:r>
      <w:r w:rsidRPr="000C430A">
        <w:rPr>
          <w:rFonts w:ascii="Times New Roman" w:hAnsi="Times New Roman" w:cs="Times New Roman"/>
          <w:sz w:val="28"/>
          <w:szCs w:val="28"/>
        </w:rPr>
        <w:t>ева</w:t>
      </w:r>
      <w:proofErr w:type="spellEnd"/>
      <w:r w:rsidRPr="000C430A">
        <w:rPr>
          <w:rFonts w:ascii="Times New Roman" w:hAnsi="Times New Roman" w:cs="Times New Roman"/>
          <w:sz w:val="28"/>
          <w:szCs w:val="28"/>
        </w:rPr>
        <w:t xml:space="preserve"> </w:t>
      </w:r>
      <w:r w:rsidR="009308D9">
        <w:rPr>
          <w:rFonts w:ascii="Times New Roman" w:hAnsi="Times New Roman" w:cs="Times New Roman"/>
          <w:sz w:val="28"/>
          <w:szCs w:val="28"/>
        </w:rPr>
        <w:t xml:space="preserve"> </w:t>
      </w:r>
      <w:r w:rsidRPr="000C430A">
        <w:rPr>
          <w:rFonts w:ascii="Times New Roman" w:hAnsi="Times New Roman" w:cs="Times New Roman"/>
          <w:sz w:val="28"/>
          <w:szCs w:val="28"/>
        </w:rPr>
        <w:t xml:space="preserve">по различным вопросам приняла 14 граждан. </w:t>
      </w:r>
      <w:proofErr w:type="gramStart"/>
      <w:r w:rsidRPr="000C430A">
        <w:rPr>
          <w:rFonts w:ascii="Times New Roman" w:hAnsi="Times New Roman" w:cs="Times New Roman"/>
          <w:sz w:val="28"/>
          <w:szCs w:val="28"/>
        </w:rPr>
        <w:t xml:space="preserve">В </w:t>
      </w:r>
      <w:proofErr w:type="spellStart"/>
      <w:r w:rsidRPr="000C430A">
        <w:rPr>
          <w:rFonts w:ascii="Times New Roman" w:hAnsi="Times New Roman" w:cs="Times New Roman"/>
          <w:sz w:val="28"/>
          <w:szCs w:val="28"/>
        </w:rPr>
        <w:t>Борзинском</w:t>
      </w:r>
      <w:proofErr w:type="spellEnd"/>
      <w:r w:rsidRPr="000C430A">
        <w:rPr>
          <w:rFonts w:ascii="Times New Roman" w:hAnsi="Times New Roman" w:cs="Times New Roman"/>
          <w:sz w:val="28"/>
          <w:szCs w:val="28"/>
        </w:rPr>
        <w:t xml:space="preserve"> районе общественный представитель Уполномоченного А.С. </w:t>
      </w:r>
      <w:proofErr w:type="spellStart"/>
      <w:r w:rsidRPr="000C430A">
        <w:rPr>
          <w:rFonts w:ascii="Times New Roman" w:hAnsi="Times New Roman" w:cs="Times New Roman"/>
          <w:sz w:val="28"/>
          <w:szCs w:val="28"/>
        </w:rPr>
        <w:t>Аксиненко</w:t>
      </w:r>
      <w:proofErr w:type="spellEnd"/>
      <w:r w:rsidRPr="000C430A">
        <w:rPr>
          <w:rFonts w:ascii="Times New Roman" w:hAnsi="Times New Roman" w:cs="Times New Roman"/>
          <w:sz w:val="28"/>
          <w:szCs w:val="28"/>
        </w:rPr>
        <w:t xml:space="preserve"> провела 12 приемов граждан, в том числе совместный прием с Уполномоченным, и  оказала правовую помощь 16 жителям района по вопросам качества оказания услуг ЖКХ, капитального ремонта, по </w:t>
      </w:r>
      <w:r w:rsidRPr="000C430A">
        <w:rPr>
          <w:rFonts w:ascii="Times New Roman" w:hAnsi="Times New Roman" w:cs="Times New Roman"/>
          <w:sz w:val="28"/>
          <w:szCs w:val="28"/>
        </w:rPr>
        <w:lastRenderedPageBreak/>
        <w:t>земельным вопросам и вопросам реагирования правоохранительных органов и органов соцзащиты на заявления и жалобы граждан.</w:t>
      </w:r>
      <w:proofErr w:type="gramEnd"/>
      <w:r w:rsidRPr="000C430A">
        <w:rPr>
          <w:rFonts w:ascii="Times New Roman" w:hAnsi="Times New Roman" w:cs="Times New Roman"/>
          <w:sz w:val="28"/>
          <w:szCs w:val="28"/>
        </w:rPr>
        <w:t xml:space="preserve"> Как констатирует общественный представитель, количество обращений и жалоб от граждан значительно сократилось, на что, по ее мнению, повлияло как разрешение ряда проблем на федеральном и местном уровнях, так и повышение правовой грамотности населения края.</w:t>
      </w:r>
    </w:p>
    <w:p w:rsidR="00EF703C" w:rsidRPr="000C430A" w:rsidRDefault="00EF703C" w:rsidP="000C430A">
      <w:pPr>
        <w:spacing w:after="0" w:line="240" w:lineRule="auto"/>
        <w:ind w:firstLine="709"/>
        <w:jc w:val="both"/>
        <w:rPr>
          <w:rFonts w:ascii="Times New Roman" w:hAnsi="Times New Roman" w:cs="Times New Roman"/>
          <w:sz w:val="28"/>
          <w:szCs w:val="28"/>
        </w:rPr>
      </w:pPr>
      <w:r w:rsidRPr="000C430A">
        <w:rPr>
          <w:rFonts w:ascii="Times New Roman" w:hAnsi="Times New Roman" w:cs="Times New Roman"/>
          <w:sz w:val="28"/>
          <w:szCs w:val="28"/>
        </w:rPr>
        <w:t xml:space="preserve"> Необходимо отметить, что многие главы муниципальных районов осознают важность правового просвещения и деятельности, как Уполномоченного, так и его общественных представителей в муниципальных образованиях  и помогают им в работе. </w:t>
      </w:r>
      <w:proofErr w:type="gramStart"/>
      <w:r w:rsidRPr="000C430A">
        <w:rPr>
          <w:rFonts w:ascii="Times New Roman" w:hAnsi="Times New Roman" w:cs="Times New Roman"/>
          <w:sz w:val="28"/>
          <w:szCs w:val="28"/>
        </w:rPr>
        <w:t>Вместе с тем, с момента образования в крае инстит</w:t>
      </w:r>
      <w:r w:rsidR="00226609" w:rsidRPr="000C430A">
        <w:rPr>
          <w:rFonts w:ascii="Times New Roman" w:hAnsi="Times New Roman" w:cs="Times New Roman"/>
          <w:sz w:val="28"/>
          <w:szCs w:val="28"/>
        </w:rPr>
        <w:t xml:space="preserve">ута общественных представителей, </w:t>
      </w:r>
      <w:r w:rsidRPr="000C430A">
        <w:rPr>
          <w:rFonts w:ascii="Times New Roman" w:hAnsi="Times New Roman" w:cs="Times New Roman"/>
          <w:sz w:val="28"/>
          <w:szCs w:val="28"/>
        </w:rPr>
        <w:t>Уполномоченный неоднократно обращался к  главам муниципальных районов с просьбой представить  кандидатуры  общественного  представителя  Уполномоченного из числа наиболее авторитетных и уважаемых людей муниципального образования, имеющих опыт работы в муниципальных и правоохранительных органах, однако положительная реакция была получена лишь от половины муниципальных образований.</w:t>
      </w:r>
      <w:proofErr w:type="gramEnd"/>
      <w:r w:rsidRPr="000C430A">
        <w:rPr>
          <w:rFonts w:ascii="Times New Roman" w:hAnsi="Times New Roman" w:cs="Times New Roman"/>
          <w:sz w:val="28"/>
          <w:szCs w:val="28"/>
        </w:rPr>
        <w:t xml:space="preserve">  </w:t>
      </w:r>
      <w:proofErr w:type="gramStart"/>
      <w:r w:rsidRPr="000C430A">
        <w:rPr>
          <w:rFonts w:ascii="Times New Roman" w:hAnsi="Times New Roman" w:cs="Times New Roman"/>
          <w:sz w:val="28"/>
          <w:szCs w:val="28"/>
        </w:rPr>
        <w:t xml:space="preserve">В то же время, как убедительно свидетельствует многолетняя практика работы общественных представителей Уполномоченного в </w:t>
      </w:r>
      <w:proofErr w:type="spellStart"/>
      <w:r w:rsidRPr="000C430A">
        <w:rPr>
          <w:rFonts w:ascii="Times New Roman" w:hAnsi="Times New Roman" w:cs="Times New Roman"/>
          <w:sz w:val="28"/>
          <w:szCs w:val="28"/>
        </w:rPr>
        <w:t>Борзинском</w:t>
      </w:r>
      <w:proofErr w:type="spellEnd"/>
      <w:r w:rsidRPr="000C430A">
        <w:rPr>
          <w:rFonts w:ascii="Times New Roman" w:hAnsi="Times New Roman" w:cs="Times New Roman"/>
          <w:sz w:val="28"/>
          <w:szCs w:val="28"/>
        </w:rPr>
        <w:t xml:space="preserve">, </w:t>
      </w:r>
      <w:proofErr w:type="spellStart"/>
      <w:r w:rsidRPr="000C430A">
        <w:rPr>
          <w:rFonts w:ascii="Times New Roman" w:hAnsi="Times New Roman" w:cs="Times New Roman"/>
          <w:sz w:val="28"/>
          <w:szCs w:val="28"/>
        </w:rPr>
        <w:t>Каларском</w:t>
      </w:r>
      <w:proofErr w:type="spellEnd"/>
      <w:r w:rsidRPr="000C430A">
        <w:rPr>
          <w:rFonts w:ascii="Times New Roman" w:hAnsi="Times New Roman" w:cs="Times New Roman"/>
          <w:sz w:val="28"/>
          <w:szCs w:val="28"/>
        </w:rPr>
        <w:t xml:space="preserve">, </w:t>
      </w:r>
      <w:proofErr w:type="spellStart"/>
      <w:r w:rsidRPr="000C430A">
        <w:rPr>
          <w:rFonts w:ascii="Times New Roman" w:hAnsi="Times New Roman" w:cs="Times New Roman"/>
          <w:sz w:val="28"/>
          <w:szCs w:val="28"/>
        </w:rPr>
        <w:t>Дульдургинском</w:t>
      </w:r>
      <w:proofErr w:type="spellEnd"/>
      <w:r w:rsidRPr="000C430A">
        <w:rPr>
          <w:rFonts w:ascii="Times New Roman" w:hAnsi="Times New Roman" w:cs="Times New Roman"/>
          <w:sz w:val="28"/>
          <w:szCs w:val="28"/>
        </w:rPr>
        <w:t xml:space="preserve">, </w:t>
      </w:r>
      <w:proofErr w:type="spellStart"/>
      <w:r w:rsidRPr="000C430A">
        <w:rPr>
          <w:rFonts w:ascii="Times New Roman" w:hAnsi="Times New Roman" w:cs="Times New Roman"/>
          <w:sz w:val="28"/>
          <w:szCs w:val="28"/>
        </w:rPr>
        <w:t>Краснокаменском</w:t>
      </w:r>
      <w:proofErr w:type="spellEnd"/>
      <w:r w:rsidRPr="000C430A">
        <w:rPr>
          <w:rFonts w:ascii="Times New Roman" w:hAnsi="Times New Roman" w:cs="Times New Roman"/>
          <w:sz w:val="28"/>
          <w:szCs w:val="28"/>
        </w:rPr>
        <w:t xml:space="preserve">, Нерчинском, </w:t>
      </w:r>
      <w:proofErr w:type="spellStart"/>
      <w:r w:rsidRPr="000C430A">
        <w:rPr>
          <w:rFonts w:ascii="Times New Roman" w:hAnsi="Times New Roman" w:cs="Times New Roman"/>
          <w:sz w:val="28"/>
          <w:szCs w:val="28"/>
        </w:rPr>
        <w:t>Шелопугинском</w:t>
      </w:r>
      <w:proofErr w:type="spellEnd"/>
      <w:r w:rsidRPr="000C430A">
        <w:rPr>
          <w:rFonts w:ascii="Times New Roman" w:hAnsi="Times New Roman" w:cs="Times New Roman"/>
          <w:sz w:val="28"/>
          <w:szCs w:val="28"/>
        </w:rPr>
        <w:t xml:space="preserve">  и ряде других районов,  при наличии в районе общественного представителя многие проблемные вопросы успешно решаются на местном уровне, без привлечения к их рассмотрению органов государственной власти всех уровней, гражданам оказывается  оперативная помощь по их обращениям,    выявляются системные проблемы в различных</w:t>
      </w:r>
      <w:proofErr w:type="gramEnd"/>
      <w:r w:rsidRPr="000C430A">
        <w:rPr>
          <w:rFonts w:ascii="Times New Roman" w:hAnsi="Times New Roman" w:cs="Times New Roman"/>
          <w:sz w:val="28"/>
          <w:szCs w:val="28"/>
        </w:rPr>
        <w:t xml:space="preserve"> </w:t>
      </w:r>
      <w:proofErr w:type="gramStart"/>
      <w:r w:rsidRPr="000C430A">
        <w:rPr>
          <w:rFonts w:ascii="Times New Roman" w:hAnsi="Times New Roman" w:cs="Times New Roman"/>
          <w:sz w:val="28"/>
          <w:szCs w:val="28"/>
        </w:rPr>
        <w:t>сферах</w:t>
      </w:r>
      <w:proofErr w:type="gramEnd"/>
      <w:r w:rsidRPr="000C430A">
        <w:rPr>
          <w:rFonts w:ascii="Times New Roman" w:hAnsi="Times New Roman" w:cs="Times New Roman"/>
          <w:sz w:val="28"/>
          <w:szCs w:val="28"/>
        </w:rPr>
        <w:t xml:space="preserve"> правового регулирования жизнедеятельности сельских и городских поселений. </w:t>
      </w:r>
    </w:p>
    <w:p w:rsidR="00EF703C" w:rsidRPr="000C430A" w:rsidRDefault="00EF703C" w:rsidP="001777FC">
      <w:pPr>
        <w:spacing w:before="120" w:after="120" w:line="240" w:lineRule="auto"/>
        <w:ind w:firstLine="709"/>
        <w:jc w:val="center"/>
        <w:rPr>
          <w:rFonts w:ascii="Times New Roman" w:hAnsi="Times New Roman" w:cs="Times New Roman"/>
          <w:b/>
          <w:i/>
          <w:sz w:val="28"/>
          <w:szCs w:val="28"/>
        </w:rPr>
      </w:pPr>
      <w:r w:rsidRPr="000C430A">
        <w:rPr>
          <w:rFonts w:ascii="Times New Roman" w:hAnsi="Times New Roman" w:cs="Times New Roman"/>
          <w:b/>
          <w:i/>
          <w:sz w:val="28"/>
          <w:szCs w:val="28"/>
        </w:rPr>
        <w:t>Заключение</w:t>
      </w:r>
    </w:p>
    <w:p w:rsidR="00EF703C" w:rsidRPr="000C430A" w:rsidRDefault="00EF703C" w:rsidP="000C430A">
      <w:pPr>
        <w:spacing w:after="0" w:line="240" w:lineRule="auto"/>
        <w:ind w:firstLine="709"/>
        <w:jc w:val="both"/>
        <w:rPr>
          <w:rFonts w:ascii="Times New Roman" w:hAnsi="Times New Roman" w:cs="Times New Roman"/>
          <w:sz w:val="28"/>
          <w:szCs w:val="28"/>
        </w:rPr>
      </w:pPr>
      <w:r w:rsidRPr="000C430A">
        <w:rPr>
          <w:rFonts w:ascii="Times New Roman" w:hAnsi="Times New Roman" w:cs="Times New Roman"/>
          <w:sz w:val="28"/>
          <w:szCs w:val="28"/>
        </w:rPr>
        <w:t>Подводя итоги деятельности Уполномоченного в 2018 году, следует отметить, что, несмотря на продолжающиеся кризисные явления в стране, деятельность органов государственной власти, органов местного самоуправления Забайкальского края была направлена на сохранение стабильной социально-экономической ситуации.  Однако тематика вопросов, которые ставили в своих обращениях жители края, по-прежнему отражает широкий спектр проблем, затрагивающих интересы многих групп населения. Как и в прошлые годы, самыми острыми остаются проблемы, связанные с решением жилищных вопросов, оплатой и качеством предоставления жилищно-коммунальных услуг, деятельностью управляющих кампаний, медицинским обеспечением населения. Вместе с тем сохраняется положительная тенденция в их разрешении со стороны органов власти, открытость и взаимодействие властных структур и общественности, улучшение информированности населения. В целом органы государственной власти и органы местного самоуправления прилагают значительные усилия для обеспечения законных прав и интересов жителей края.</w:t>
      </w:r>
    </w:p>
    <w:p w:rsidR="00EF703C" w:rsidRPr="000C430A" w:rsidRDefault="00EF703C" w:rsidP="000C430A">
      <w:pPr>
        <w:spacing w:after="0" w:line="240" w:lineRule="auto"/>
        <w:ind w:firstLine="709"/>
        <w:jc w:val="both"/>
        <w:rPr>
          <w:rFonts w:ascii="Times New Roman" w:hAnsi="Times New Roman" w:cs="Times New Roman"/>
          <w:sz w:val="28"/>
          <w:szCs w:val="28"/>
        </w:rPr>
      </w:pPr>
      <w:r w:rsidRPr="000C430A">
        <w:rPr>
          <w:rFonts w:ascii="Times New Roman" w:hAnsi="Times New Roman" w:cs="Times New Roman"/>
          <w:sz w:val="28"/>
          <w:szCs w:val="28"/>
        </w:rPr>
        <w:lastRenderedPageBreak/>
        <w:t xml:space="preserve">Осуществляя в рамках своей компетенции защиту прав человека и гражданина на территории Забайкальского края, Уполномоченный и впредь намерен добиваться эффективности правозащитной работы и </w:t>
      </w:r>
      <w:proofErr w:type="gramStart"/>
      <w:r w:rsidRPr="000C430A">
        <w:rPr>
          <w:rFonts w:ascii="Times New Roman" w:hAnsi="Times New Roman" w:cs="Times New Roman"/>
          <w:sz w:val="28"/>
          <w:szCs w:val="28"/>
        </w:rPr>
        <w:t>соблюдения</w:t>
      </w:r>
      <w:proofErr w:type="gramEnd"/>
      <w:r w:rsidRPr="000C430A">
        <w:rPr>
          <w:rFonts w:ascii="Times New Roman" w:hAnsi="Times New Roman" w:cs="Times New Roman"/>
          <w:sz w:val="28"/>
          <w:szCs w:val="28"/>
        </w:rPr>
        <w:t xml:space="preserve"> законных прав и  интересов граждан во всех сферах.  </w:t>
      </w:r>
    </w:p>
    <w:p w:rsidR="00EF703C" w:rsidRPr="000C430A" w:rsidRDefault="00EF703C" w:rsidP="000C430A">
      <w:pPr>
        <w:spacing w:after="0" w:line="240" w:lineRule="auto"/>
        <w:ind w:firstLine="709"/>
        <w:jc w:val="both"/>
        <w:rPr>
          <w:rFonts w:ascii="Times New Roman" w:hAnsi="Times New Roman" w:cs="Times New Roman"/>
          <w:sz w:val="28"/>
          <w:szCs w:val="28"/>
        </w:rPr>
      </w:pPr>
      <w:proofErr w:type="gramStart"/>
      <w:r w:rsidRPr="000C430A">
        <w:rPr>
          <w:rFonts w:ascii="Times New Roman" w:hAnsi="Times New Roman" w:cs="Times New Roman"/>
          <w:sz w:val="28"/>
          <w:szCs w:val="28"/>
        </w:rPr>
        <w:t>Уполномоченный выражает надежду, что приведенный в Докладе анализ соблюдения прав и свобод граждан, а также высказанные в нем рекомендации будут изучены органами государственной власти и должностными лицами, общественными объединениями, а замечания и предложения в работе будут восприняты конструктивно и учтены в дальнейшей деятельности, а также считает, что только совместная работа будет способствовать обеспечению стабильности, созданию всех условий для реализации гражданами</w:t>
      </w:r>
      <w:proofErr w:type="gramEnd"/>
      <w:r w:rsidRPr="000C430A">
        <w:rPr>
          <w:rFonts w:ascii="Times New Roman" w:hAnsi="Times New Roman" w:cs="Times New Roman"/>
          <w:sz w:val="28"/>
          <w:szCs w:val="28"/>
        </w:rPr>
        <w:t xml:space="preserve"> своих прав и свобод на территории края.</w:t>
      </w:r>
    </w:p>
    <w:p w:rsidR="00EF703C" w:rsidRPr="000C430A" w:rsidRDefault="00EF703C" w:rsidP="000C430A">
      <w:pPr>
        <w:spacing w:after="0" w:line="240" w:lineRule="auto"/>
        <w:ind w:firstLine="709"/>
        <w:jc w:val="both"/>
        <w:rPr>
          <w:rFonts w:ascii="Times New Roman" w:hAnsi="Times New Roman" w:cs="Times New Roman"/>
          <w:sz w:val="28"/>
          <w:szCs w:val="28"/>
        </w:rPr>
      </w:pPr>
      <w:r w:rsidRPr="000C430A">
        <w:rPr>
          <w:rFonts w:ascii="Times New Roman" w:hAnsi="Times New Roman" w:cs="Times New Roman"/>
          <w:sz w:val="28"/>
          <w:szCs w:val="28"/>
        </w:rPr>
        <w:t>Уполномоченный выражает глубокую благодарность органам исполнительной власти, Законодательному Собранию края, правоохранительным структурам, судебной власти, муниципальным образованиям, СМИ, учебным заведениям, общественным организациям за помощь и поддержку в работе по защите прав и законных интересов жителей Забайкальского края.</w:t>
      </w:r>
    </w:p>
    <w:p w:rsidR="00EF703C" w:rsidRPr="00EA536F" w:rsidRDefault="00EF703C" w:rsidP="00EF703C">
      <w:pPr>
        <w:spacing w:after="0" w:line="240" w:lineRule="auto"/>
        <w:ind w:firstLine="709"/>
        <w:jc w:val="both"/>
        <w:rPr>
          <w:rFonts w:ascii="Times New Roman" w:hAnsi="Times New Roman" w:cs="Times New Roman"/>
          <w:sz w:val="28"/>
          <w:szCs w:val="28"/>
        </w:rPr>
      </w:pPr>
    </w:p>
    <w:p w:rsidR="00EF703C" w:rsidRPr="00EA536F" w:rsidRDefault="00EF703C" w:rsidP="00EF703C">
      <w:pPr>
        <w:spacing w:after="0" w:line="240" w:lineRule="auto"/>
        <w:ind w:firstLine="709"/>
        <w:jc w:val="both"/>
        <w:rPr>
          <w:rFonts w:ascii="Times New Roman" w:hAnsi="Times New Roman" w:cs="Times New Roman"/>
          <w:sz w:val="28"/>
          <w:szCs w:val="28"/>
        </w:rPr>
      </w:pPr>
    </w:p>
    <w:p w:rsidR="00EF703C" w:rsidRPr="00EA536F" w:rsidRDefault="00EF703C" w:rsidP="00EF703C">
      <w:pPr>
        <w:spacing w:after="0" w:line="240" w:lineRule="auto"/>
        <w:ind w:firstLine="709"/>
        <w:jc w:val="both"/>
        <w:rPr>
          <w:rFonts w:ascii="Times New Roman" w:hAnsi="Times New Roman" w:cs="Times New Roman"/>
          <w:sz w:val="28"/>
          <w:szCs w:val="28"/>
        </w:rPr>
      </w:pPr>
    </w:p>
    <w:p w:rsidR="00EF703C" w:rsidRPr="007C2197" w:rsidRDefault="00EF703C" w:rsidP="00EF703C">
      <w:pPr>
        <w:spacing w:after="0" w:line="240" w:lineRule="auto"/>
        <w:jc w:val="both"/>
        <w:rPr>
          <w:rFonts w:ascii="Times New Roman" w:hAnsi="Times New Roman" w:cs="Times New Roman"/>
          <w:b/>
          <w:sz w:val="28"/>
          <w:szCs w:val="28"/>
        </w:rPr>
      </w:pPr>
      <w:r w:rsidRPr="007C2197">
        <w:rPr>
          <w:rFonts w:ascii="Times New Roman" w:hAnsi="Times New Roman" w:cs="Times New Roman"/>
          <w:b/>
          <w:sz w:val="28"/>
          <w:szCs w:val="28"/>
        </w:rPr>
        <w:t>Уполномоченный по правам человека</w:t>
      </w:r>
    </w:p>
    <w:p w:rsidR="00A621A6" w:rsidRDefault="00EF703C" w:rsidP="006C3EB6">
      <w:pPr>
        <w:spacing w:after="0" w:line="240" w:lineRule="auto"/>
        <w:jc w:val="both"/>
      </w:pPr>
      <w:r w:rsidRPr="007C2197">
        <w:rPr>
          <w:rFonts w:ascii="Times New Roman" w:hAnsi="Times New Roman" w:cs="Times New Roman"/>
          <w:b/>
          <w:sz w:val="28"/>
          <w:szCs w:val="28"/>
        </w:rPr>
        <w:t>в Забайкальском крае                                                                      Н.Н. Каргин</w:t>
      </w:r>
    </w:p>
    <w:sectPr w:rsidR="00A621A6" w:rsidSect="00380D71">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B6F" w:rsidRDefault="00877B6F" w:rsidP="00380D71">
      <w:pPr>
        <w:spacing w:after="0" w:line="240" w:lineRule="auto"/>
      </w:pPr>
      <w:r>
        <w:separator/>
      </w:r>
    </w:p>
  </w:endnote>
  <w:endnote w:type="continuationSeparator" w:id="0">
    <w:p w:rsidR="00877B6F" w:rsidRDefault="00877B6F" w:rsidP="0038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B6F" w:rsidRDefault="00877B6F" w:rsidP="00380D71">
      <w:pPr>
        <w:spacing w:after="0" w:line="240" w:lineRule="auto"/>
      </w:pPr>
      <w:r>
        <w:separator/>
      </w:r>
    </w:p>
  </w:footnote>
  <w:footnote w:type="continuationSeparator" w:id="0">
    <w:p w:rsidR="00877B6F" w:rsidRDefault="00877B6F" w:rsidP="00380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89380"/>
      <w:docPartObj>
        <w:docPartGallery w:val="Page Numbers (Top of Page)"/>
        <w:docPartUnique/>
      </w:docPartObj>
    </w:sdtPr>
    <w:sdtEndPr>
      <w:rPr>
        <w:rFonts w:ascii="Times New Roman" w:hAnsi="Times New Roman" w:cs="Times New Roman"/>
        <w:sz w:val="28"/>
        <w:szCs w:val="28"/>
      </w:rPr>
    </w:sdtEndPr>
    <w:sdtContent>
      <w:p w:rsidR="00E976E6" w:rsidRPr="00380D71" w:rsidRDefault="00E976E6">
        <w:pPr>
          <w:pStyle w:val="ad"/>
          <w:jc w:val="center"/>
          <w:rPr>
            <w:rFonts w:ascii="Times New Roman" w:hAnsi="Times New Roman" w:cs="Times New Roman"/>
            <w:sz w:val="28"/>
            <w:szCs w:val="28"/>
          </w:rPr>
        </w:pPr>
        <w:r w:rsidRPr="00380D71">
          <w:rPr>
            <w:rFonts w:ascii="Times New Roman" w:hAnsi="Times New Roman" w:cs="Times New Roman"/>
            <w:sz w:val="28"/>
            <w:szCs w:val="28"/>
          </w:rPr>
          <w:fldChar w:fldCharType="begin"/>
        </w:r>
        <w:r w:rsidRPr="00380D71">
          <w:rPr>
            <w:rFonts w:ascii="Times New Roman" w:hAnsi="Times New Roman" w:cs="Times New Roman"/>
            <w:sz w:val="28"/>
            <w:szCs w:val="28"/>
          </w:rPr>
          <w:instrText>PAGE   \* MERGEFORMAT</w:instrText>
        </w:r>
        <w:r w:rsidRPr="00380D71">
          <w:rPr>
            <w:rFonts w:ascii="Times New Roman" w:hAnsi="Times New Roman" w:cs="Times New Roman"/>
            <w:sz w:val="28"/>
            <w:szCs w:val="28"/>
          </w:rPr>
          <w:fldChar w:fldCharType="separate"/>
        </w:r>
        <w:r w:rsidR="00905B37">
          <w:rPr>
            <w:rFonts w:ascii="Times New Roman" w:hAnsi="Times New Roman" w:cs="Times New Roman"/>
            <w:noProof/>
            <w:sz w:val="28"/>
            <w:szCs w:val="28"/>
          </w:rPr>
          <w:t>61</w:t>
        </w:r>
        <w:r w:rsidRPr="00380D71">
          <w:rPr>
            <w:rFonts w:ascii="Times New Roman" w:hAnsi="Times New Roman" w:cs="Times New Roman"/>
            <w:sz w:val="28"/>
            <w:szCs w:val="28"/>
          </w:rPr>
          <w:fldChar w:fldCharType="end"/>
        </w:r>
      </w:p>
    </w:sdtContent>
  </w:sdt>
  <w:p w:rsidR="00E976E6" w:rsidRDefault="00E976E6">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2390"/>
    <w:rsid w:val="00000B0B"/>
    <w:rsid w:val="000010A8"/>
    <w:rsid w:val="0000162A"/>
    <w:rsid w:val="00001B13"/>
    <w:rsid w:val="0000264D"/>
    <w:rsid w:val="00002D1F"/>
    <w:rsid w:val="00002F40"/>
    <w:rsid w:val="00002FA5"/>
    <w:rsid w:val="0000399B"/>
    <w:rsid w:val="00004663"/>
    <w:rsid w:val="000054FC"/>
    <w:rsid w:val="000067AB"/>
    <w:rsid w:val="00006D26"/>
    <w:rsid w:val="000070AD"/>
    <w:rsid w:val="00007A37"/>
    <w:rsid w:val="00007A6D"/>
    <w:rsid w:val="00007E80"/>
    <w:rsid w:val="00007F73"/>
    <w:rsid w:val="000106BB"/>
    <w:rsid w:val="00010CE3"/>
    <w:rsid w:val="0001385F"/>
    <w:rsid w:val="0001599F"/>
    <w:rsid w:val="00015BFF"/>
    <w:rsid w:val="000162A1"/>
    <w:rsid w:val="00016B9C"/>
    <w:rsid w:val="00017FB8"/>
    <w:rsid w:val="0002001A"/>
    <w:rsid w:val="00021AD7"/>
    <w:rsid w:val="0002348E"/>
    <w:rsid w:val="00024191"/>
    <w:rsid w:val="00026294"/>
    <w:rsid w:val="00030405"/>
    <w:rsid w:val="0003044D"/>
    <w:rsid w:val="000304C6"/>
    <w:rsid w:val="0003060E"/>
    <w:rsid w:val="00030BF9"/>
    <w:rsid w:val="00030F21"/>
    <w:rsid w:val="00032862"/>
    <w:rsid w:val="000332A9"/>
    <w:rsid w:val="00033B09"/>
    <w:rsid w:val="00034630"/>
    <w:rsid w:val="00034C31"/>
    <w:rsid w:val="00035CEF"/>
    <w:rsid w:val="00036F09"/>
    <w:rsid w:val="00037EF2"/>
    <w:rsid w:val="000411AB"/>
    <w:rsid w:val="000416F4"/>
    <w:rsid w:val="00042278"/>
    <w:rsid w:val="00042A63"/>
    <w:rsid w:val="0004334B"/>
    <w:rsid w:val="0004346B"/>
    <w:rsid w:val="00043FEF"/>
    <w:rsid w:val="0004411F"/>
    <w:rsid w:val="00044B5F"/>
    <w:rsid w:val="000462CB"/>
    <w:rsid w:val="00047BAF"/>
    <w:rsid w:val="00047C6D"/>
    <w:rsid w:val="00047E0D"/>
    <w:rsid w:val="00052EF0"/>
    <w:rsid w:val="00053550"/>
    <w:rsid w:val="00053E2E"/>
    <w:rsid w:val="00055729"/>
    <w:rsid w:val="00055909"/>
    <w:rsid w:val="00055CB6"/>
    <w:rsid w:val="0005664A"/>
    <w:rsid w:val="000601EC"/>
    <w:rsid w:val="0006086E"/>
    <w:rsid w:val="000617EA"/>
    <w:rsid w:val="000620C2"/>
    <w:rsid w:val="000624D2"/>
    <w:rsid w:val="00062763"/>
    <w:rsid w:val="000628D6"/>
    <w:rsid w:val="00062D36"/>
    <w:rsid w:val="000636C0"/>
    <w:rsid w:val="00064EDB"/>
    <w:rsid w:val="00065290"/>
    <w:rsid w:val="00065327"/>
    <w:rsid w:val="00065785"/>
    <w:rsid w:val="00065A36"/>
    <w:rsid w:val="00066885"/>
    <w:rsid w:val="00066B24"/>
    <w:rsid w:val="0006744C"/>
    <w:rsid w:val="000675F6"/>
    <w:rsid w:val="00067656"/>
    <w:rsid w:val="0006798A"/>
    <w:rsid w:val="00071FC6"/>
    <w:rsid w:val="000746E2"/>
    <w:rsid w:val="00075710"/>
    <w:rsid w:val="000759A6"/>
    <w:rsid w:val="00075E83"/>
    <w:rsid w:val="000767F1"/>
    <w:rsid w:val="00076DC3"/>
    <w:rsid w:val="00077B5D"/>
    <w:rsid w:val="000809FA"/>
    <w:rsid w:val="00081242"/>
    <w:rsid w:val="00081ED2"/>
    <w:rsid w:val="000822AE"/>
    <w:rsid w:val="00082D5B"/>
    <w:rsid w:val="000830E4"/>
    <w:rsid w:val="000844FB"/>
    <w:rsid w:val="0008502F"/>
    <w:rsid w:val="00085204"/>
    <w:rsid w:val="000852D1"/>
    <w:rsid w:val="00087ABC"/>
    <w:rsid w:val="00087B62"/>
    <w:rsid w:val="000902ED"/>
    <w:rsid w:val="00090C30"/>
    <w:rsid w:val="00091DA0"/>
    <w:rsid w:val="00092DBF"/>
    <w:rsid w:val="00092E10"/>
    <w:rsid w:val="0009374E"/>
    <w:rsid w:val="00093823"/>
    <w:rsid w:val="00093FD0"/>
    <w:rsid w:val="000941EF"/>
    <w:rsid w:val="00094240"/>
    <w:rsid w:val="000A09DD"/>
    <w:rsid w:val="000A0CAB"/>
    <w:rsid w:val="000A18FE"/>
    <w:rsid w:val="000A1E02"/>
    <w:rsid w:val="000A21D1"/>
    <w:rsid w:val="000A279D"/>
    <w:rsid w:val="000A2980"/>
    <w:rsid w:val="000A379C"/>
    <w:rsid w:val="000A447C"/>
    <w:rsid w:val="000A45D2"/>
    <w:rsid w:val="000A4AAF"/>
    <w:rsid w:val="000A4ABE"/>
    <w:rsid w:val="000A4C17"/>
    <w:rsid w:val="000A4C64"/>
    <w:rsid w:val="000A5DAB"/>
    <w:rsid w:val="000A71DF"/>
    <w:rsid w:val="000A7248"/>
    <w:rsid w:val="000A7A00"/>
    <w:rsid w:val="000A7B3C"/>
    <w:rsid w:val="000B0992"/>
    <w:rsid w:val="000B1468"/>
    <w:rsid w:val="000B1F90"/>
    <w:rsid w:val="000B3B37"/>
    <w:rsid w:val="000B3D65"/>
    <w:rsid w:val="000B4A88"/>
    <w:rsid w:val="000B5362"/>
    <w:rsid w:val="000B5B51"/>
    <w:rsid w:val="000B799B"/>
    <w:rsid w:val="000C02AA"/>
    <w:rsid w:val="000C20F6"/>
    <w:rsid w:val="000C3050"/>
    <w:rsid w:val="000C32D1"/>
    <w:rsid w:val="000C3527"/>
    <w:rsid w:val="000C39EF"/>
    <w:rsid w:val="000C430A"/>
    <w:rsid w:val="000C4F5A"/>
    <w:rsid w:val="000C59CF"/>
    <w:rsid w:val="000C5BF5"/>
    <w:rsid w:val="000C61F7"/>
    <w:rsid w:val="000C7D3F"/>
    <w:rsid w:val="000D0205"/>
    <w:rsid w:val="000D09C6"/>
    <w:rsid w:val="000D1097"/>
    <w:rsid w:val="000D1394"/>
    <w:rsid w:val="000D22BC"/>
    <w:rsid w:val="000D289D"/>
    <w:rsid w:val="000D2998"/>
    <w:rsid w:val="000D2A8F"/>
    <w:rsid w:val="000D2F29"/>
    <w:rsid w:val="000D3272"/>
    <w:rsid w:val="000D328F"/>
    <w:rsid w:val="000D3975"/>
    <w:rsid w:val="000D4928"/>
    <w:rsid w:val="000D5976"/>
    <w:rsid w:val="000D5B1C"/>
    <w:rsid w:val="000D622B"/>
    <w:rsid w:val="000D6315"/>
    <w:rsid w:val="000D7665"/>
    <w:rsid w:val="000E0E84"/>
    <w:rsid w:val="000E0F0C"/>
    <w:rsid w:val="000E1826"/>
    <w:rsid w:val="000E21BA"/>
    <w:rsid w:val="000E32F9"/>
    <w:rsid w:val="000E38BC"/>
    <w:rsid w:val="000E3A06"/>
    <w:rsid w:val="000E4349"/>
    <w:rsid w:val="000E44C7"/>
    <w:rsid w:val="000E5719"/>
    <w:rsid w:val="000E5FDB"/>
    <w:rsid w:val="000E616E"/>
    <w:rsid w:val="000E77A0"/>
    <w:rsid w:val="000F05EE"/>
    <w:rsid w:val="000F0EA7"/>
    <w:rsid w:val="000F1FE8"/>
    <w:rsid w:val="000F2475"/>
    <w:rsid w:val="000F27F5"/>
    <w:rsid w:val="000F5142"/>
    <w:rsid w:val="000F5504"/>
    <w:rsid w:val="000F5991"/>
    <w:rsid w:val="000F5FBB"/>
    <w:rsid w:val="000F6C80"/>
    <w:rsid w:val="000F70CA"/>
    <w:rsid w:val="00101C00"/>
    <w:rsid w:val="001020D2"/>
    <w:rsid w:val="001033A0"/>
    <w:rsid w:val="001044E4"/>
    <w:rsid w:val="00104C74"/>
    <w:rsid w:val="00104C98"/>
    <w:rsid w:val="001055D0"/>
    <w:rsid w:val="00105B13"/>
    <w:rsid w:val="00106314"/>
    <w:rsid w:val="00106E01"/>
    <w:rsid w:val="00107F31"/>
    <w:rsid w:val="00107FF6"/>
    <w:rsid w:val="00110001"/>
    <w:rsid w:val="00110637"/>
    <w:rsid w:val="00110BA2"/>
    <w:rsid w:val="00112830"/>
    <w:rsid w:val="00115831"/>
    <w:rsid w:val="00116057"/>
    <w:rsid w:val="00116250"/>
    <w:rsid w:val="0012064C"/>
    <w:rsid w:val="0012089A"/>
    <w:rsid w:val="00120F38"/>
    <w:rsid w:val="00121271"/>
    <w:rsid w:val="00121FE9"/>
    <w:rsid w:val="00123927"/>
    <w:rsid w:val="001241C4"/>
    <w:rsid w:val="001249DF"/>
    <w:rsid w:val="00125C29"/>
    <w:rsid w:val="001266B6"/>
    <w:rsid w:val="00126AA6"/>
    <w:rsid w:val="00126F80"/>
    <w:rsid w:val="00130A05"/>
    <w:rsid w:val="00130A16"/>
    <w:rsid w:val="00130DF4"/>
    <w:rsid w:val="0013195D"/>
    <w:rsid w:val="00131D00"/>
    <w:rsid w:val="00132415"/>
    <w:rsid w:val="00132541"/>
    <w:rsid w:val="00132907"/>
    <w:rsid w:val="00132B90"/>
    <w:rsid w:val="00135799"/>
    <w:rsid w:val="001365F9"/>
    <w:rsid w:val="00136DBE"/>
    <w:rsid w:val="00137563"/>
    <w:rsid w:val="00137C14"/>
    <w:rsid w:val="0014046B"/>
    <w:rsid w:val="0014123B"/>
    <w:rsid w:val="00141869"/>
    <w:rsid w:val="00142B6D"/>
    <w:rsid w:val="00143E03"/>
    <w:rsid w:val="00144371"/>
    <w:rsid w:val="001444B2"/>
    <w:rsid w:val="001472A4"/>
    <w:rsid w:val="001502AF"/>
    <w:rsid w:val="00150C18"/>
    <w:rsid w:val="00150D23"/>
    <w:rsid w:val="0015214D"/>
    <w:rsid w:val="001536ED"/>
    <w:rsid w:val="00154A9D"/>
    <w:rsid w:val="00154E36"/>
    <w:rsid w:val="00156CA8"/>
    <w:rsid w:val="0015742B"/>
    <w:rsid w:val="00161197"/>
    <w:rsid w:val="00161E43"/>
    <w:rsid w:val="0016234C"/>
    <w:rsid w:val="00162BB1"/>
    <w:rsid w:val="00162D9B"/>
    <w:rsid w:val="00163045"/>
    <w:rsid w:val="00166206"/>
    <w:rsid w:val="00166C84"/>
    <w:rsid w:val="001673DE"/>
    <w:rsid w:val="00170A3D"/>
    <w:rsid w:val="0017114F"/>
    <w:rsid w:val="001711B2"/>
    <w:rsid w:val="00173A38"/>
    <w:rsid w:val="00174ABF"/>
    <w:rsid w:val="00174C98"/>
    <w:rsid w:val="00174D80"/>
    <w:rsid w:val="00175BAD"/>
    <w:rsid w:val="001768A7"/>
    <w:rsid w:val="00176D76"/>
    <w:rsid w:val="001773C7"/>
    <w:rsid w:val="00177743"/>
    <w:rsid w:val="001777FC"/>
    <w:rsid w:val="0017798F"/>
    <w:rsid w:val="001802E2"/>
    <w:rsid w:val="00180DD7"/>
    <w:rsid w:val="00182958"/>
    <w:rsid w:val="00183EB3"/>
    <w:rsid w:val="001846DE"/>
    <w:rsid w:val="00184BD0"/>
    <w:rsid w:val="001858D4"/>
    <w:rsid w:val="00185E45"/>
    <w:rsid w:val="001864CC"/>
    <w:rsid w:val="00187290"/>
    <w:rsid w:val="00187775"/>
    <w:rsid w:val="00187F78"/>
    <w:rsid w:val="00190223"/>
    <w:rsid w:val="00190378"/>
    <w:rsid w:val="0019062C"/>
    <w:rsid w:val="001909D5"/>
    <w:rsid w:val="00190A57"/>
    <w:rsid w:val="00190B48"/>
    <w:rsid w:val="00192596"/>
    <w:rsid w:val="00192934"/>
    <w:rsid w:val="00192DAD"/>
    <w:rsid w:val="00193D56"/>
    <w:rsid w:val="0019414B"/>
    <w:rsid w:val="0019640E"/>
    <w:rsid w:val="00196546"/>
    <w:rsid w:val="001969FD"/>
    <w:rsid w:val="00196B2D"/>
    <w:rsid w:val="001A0068"/>
    <w:rsid w:val="001A0656"/>
    <w:rsid w:val="001A07AE"/>
    <w:rsid w:val="001A1621"/>
    <w:rsid w:val="001A17FB"/>
    <w:rsid w:val="001A1E38"/>
    <w:rsid w:val="001A2055"/>
    <w:rsid w:val="001A25C1"/>
    <w:rsid w:val="001A2DCB"/>
    <w:rsid w:val="001A3E24"/>
    <w:rsid w:val="001A4A33"/>
    <w:rsid w:val="001A4CF6"/>
    <w:rsid w:val="001A5A90"/>
    <w:rsid w:val="001A5F77"/>
    <w:rsid w:val="001A6B08"/>
    <w:rsid w:val="001B026D"/>
    <w:rsid w:val="001B0F31"/>
    <w:rsid w:val="001B146A"/>
    <w:rsid w:val="001B1F20"/>
    <w:rsid w:val="001B28C0"/>
    <w:rsid w:val="001B2DCC"/>
    <w:rsid w:val="001B32F4"/>
    <w:rsid w:val="001B3BF6"/>
    <w:rsid w:val="001B42BF"/>
    <w:rsid w:val="001B4C4B"/>
    <w:rsid w:val="001B5FAD"/>
    <w:rsid w:val="001B5FD3"/>
    <w:rsid w:val="001B6227"/>
    <w:rsid w:val="001B73D4"/>
    <w:rsid w:val="001B7FE3"/>
    <w:rsid w:val="001C09C7"/>
    <w:rsid w:val="001C1CE5"/>
    <w:rsid w:val="001C2207"/>
    <w:rsid w:val="001C227E"/>
    <w:rsid w:val="001C234D"/>
    <w:rsid w:val="001C3984"/>
    <w:rsid w:val="001C3AE0"/>
    <w:rsid w:val="001C4737"/>
    <w:rsid w:val="001C4CE1"/>
    <w:rsid w:val="001C73F5"/>
    <w:rsid w:val="001C7D35"/>
    <w:rsid w:val="001C7E7B"/>
    <w:rsid w:val="001D0190"/>
    <w:rsid w:val="001D078B"/>
    <w:rsid w:val="001D0C90"/>
    <w:rsid w:val="001D1DD2"/>
    <w:rsid w:val="001D1EE6"/>
    <w:rsid w:val="001D2B53"/>
    <w:rsid w:val="001D31B9"/>
    <w:rsid w:val="001D370A"/>
    <w:rsid w:val="001D44A9"/>
    <w:rsid w:val="001D4A0A"/>
    <w:rsid w:val="001D64FC"/>
    <w:rsid w:val="001D66F9"/>
    <w:rsid w:val="001D7DB7"/>
    <w:rsid w:val="001E1257"/>
    <w:rsid w:val="001E15DC"/>
    <w:rsid w:val="001E274C"/>
    <w:rsid w:val="001E36E6"/>
    <w:rsid w:val="001E3912"/>
    <w:rsid w:val="001E4E7A"/>
    <w:rsid w:val="001E6434"/>
    <w:rsid w:val="001E7BF5"/>
    <w:rsid w:val="001E7ED0"/>
    <w:rsid w:val="001F0120"/>
    <w:rsid w:val="001F02E0"/>
    <w:rsid w:val="001F0BC5"/>
    <w:rsid w:val="001F0E07"/>
    <w:rsid w:val="001F2513"/>
    <w:rsid w:val="001F2EAD"/>
    <w:rsid w:val="001F30A6"/>
    <w:rsid w:val="001F3F98"/>
    <w:rsid w:val="001F4328"/>
    <w:rsid w:val="001F4D58"/>
    <w:rsid w:val="001F50D2"/>
    <w:rsid w:val="001F5A11"/>
    <w:rsid w:val="001F5EF8"/>
    <w:rsid w:val="001F633E"/>
    <w:rsid w:val="001F6F44"/>
    <w:rsid w:val="001F7AEE"/>
    <w:rsid w:val="002003BC"/>
    <w:rsid w:val="002011E5"/>
    <w:rsid w:val="00201C4A"/>
    <w:rsid w:val="0020202C"/>
    <w:rsid w:val="00202B3F"/>
    <w:rsid w:val="002038F1"/>
    <w:rsid w:val="00204CD8"/>
    <w:rsid w:val="00205145"/>
    <w:rsid w:val="002058EF"/>
    <w:rsid w:val="00205E04"/>
    <w:rsid w:val="00205EA2"/>
    <w:rsid w:val="0020642D"/>
    <w:rsid w:val="0020655D"/>
    <w:rsid w:val="002075F2"/>
    <w:rsid w:val="002112DD"/>
    <w:rsid w:val="00211CB6"/>
    <w:rsid w:val="002136E0"/>
    <w:rsid w:val="00213AD6"/>
    <w:rsid w:val="00213C91"/>
    <w:rsid w:val="00213F67"/>
    <w:rsid w:val="002147E4"/>
    <w:rsid w:val="00214C1E"/>
    <w:rsid w:val="00214CFA"/>
    <w:rsid w:val="00214D97"/>
    <w:rsid w:val="00216218"/>
    <w:rsid w:val="002175F2"/>
    <w:rsid w:val="00220AC1"/>
    <w:rsid w:val="00220F71"/>
    <w:rsid w:val="00222317"/>
    <w:rsid w:val="002224C6"/>
    <w:rsid w:val="0022254D"/>
    <w:rsid w:val="002226A6"/>
    <w:rsid w:val="00222A7B"/>
    <w:rsid w:val="00223752"/>
    <w:rsid w:val="0022375B"/>
    <w:rsid w:val="002238A8"/>
    <w:rsid w:val="0022424A"/>
    <w:rsid w:val="00224CFF"/>
    <w:rsid w:val="00224F64"/>
    <w:rsid w:val="00225502"/>
    <w:rsid w:val="0022630A"/>
    <w:rsid w:val="00226609"/>
    <w:rsid w:val="00227969"/>
    <w:rsid w:val="00227A33"/>
    <w:rsid w:val="002321C8"/>
    <w:rsid w:val="0023407D"/>
    <w:rsid w:val="00235386"/>
    <w:rsid w:val="00235468"/>
    <w:rsid w:val="00235C78"/>
    <w:rsid w:val="00235F38"/>
    <w:rsid w:val="002374F5"/>
    <w:rsid w:val="00237E41"/>
    <w:rsid w:val="00240A5B"/>
    <w:rsid w:val="002420AE"/>
    <w:rsid w:val="002422E8"/>
    <w:rsid w:val="00243140"/>
    <w:rsid w:val="00243862"/>
    <w:rsid w:val="00245168"/>
    <w:rsid w:val="00245A90"/>
    <w:rsid w:val="00246CCF"/>
    <w:rsid w:val="00247732"/>
    <w:rsid w:val="002505C5"/>
    <w:rsid w:val="00251234"/>
    <w:rsid w:val="00251791"/>
    <w:rsid w:val="00251EC1"/>
    <w:rsid w:val="00253A49"/>
    <w:rsid w:val="002566D1"/>
    <w:rsid w:val="0026023E"/>
    <w:rsid w:val="00260AEE"/>
    <w:rsid w:val="0026173A"/>
    <w:rsid w:val="00261CF4"/>
    <w:rsid w:val="002625FA"/>
    <w:rsid w:val="00262D15"/>
    <w:rsid w:val="00262E9C"/>
    <w:rsid w:val="002630AE"/>
    <w:rsid w:val="00263A34"/>
    <w:rsid w:val="00264B7D"/>
    <w:rsid w:val="00265468"/>
    <w:rsid w:val="0026725F"/>
    <w:rsid w:val="002709F6"/>
    <w:rsid w:val="00270B91"/>
    <w:rsid w:val="002719EB"/>
    <w:rsid w:val="00274347"/>
    <w:rsid w:val="00275DB9"/>
    <w:rsid w:val="00276008"/>
    <w:rsid w:val="002762CB"/>
    <w:rsid w:val="002774E1"/>
    <w:rsid w:val="00277779"/>
    <w:rsid w:val="00277831"/>
    <w:rsid w:val="00277AC3"/>
    <w:rsid w:val="00277CEB"/>
    <w:rsid w:val="0028070B"/>
    <w:rsid w:val="002807C3"/>
    <w:rsid w:val="0028183D"/>
    <w:rsid w:val="002827FA"/>
    <w:rsid w:val="002832A4"/>
    <w:rsid w:val="00283B1B"/>
    <w:rsid w:val="00284134"/>
    <w:rsid w:val="002842E9"/>
    <w:rsid w:val="002869F7"/>
    <w:rsid w:val="002874CA"/>
    <w:rsid w:val="00290261"/>
    <w:rsid w:val="00290DB4"/>
    <w:rsid w:val="00291FB7"/>
    <w:rsid w:val="002928E2"/>
    <w:rsid w:val="002938C0"/>
    <w:rsid w:val="0029479E"/>
    <w:rsid w:val="00294814"/>
    <w:rsid w:val="00295F85"/>
    <w:rsid w:val="002960CF"/>
    <w:rsid w:val="002962D6"/>
    <w:rsid w:val="00296799"/>
    <w:rsid w:val="0029679B"/>
    <w:rsid w:val="00296A50"/>
    <w:rsid w:val="002972FE"/>
    <w:rsid w:val="002A06A7"/>
    <w:rsid w:val="002A198A"/>
    <w:rsid w:val="002A1CE1"/>
    <w:rsid w:val="002A5456"/>
    <w:rsid w:val="002A5787"/>
    <w:rsid w:val="002A5901"/>
    <w:rsid w:val="002A73C6"/>
    <w:rsid w:val="002A7B0A"/>
    <w:rsid w:val="002B0CAF"/>
    <w:rsid w:val="002B100A"/>
    <w:rsid w:val="002B1755"/>
    <w:rsid w:val="002B2117"/>
    <w:rsid w:val="002B2919"/>
    <w:rsid w:val="002B2B90"/>
    <w:rsid w:val="002B396F"/>
    <w:rsid w:val="002B3C41"/>
    <w:rsid w:val="002B4481"/>
    <w:rsid w:val="002B4D10"/>
    <w:rsid w:val="002B570B"/>
    <w:rsid w:val="002B5C23"/>
    <w:rsid w:val="002B5C71"/>
    <w:rsid w:val="002B5D56"/>
    <w:rsid w:val="002B6527"/>
    <w:rsid w:val="002B72FC"/>
    <w:rsid w:val="002B73A7"/>
    <w:rsid w:val="002B7C35"/>
    <w:rsid w:val="002C037D"/>
    <w:rsid w:val="002C1241"/>
    <w:rsid w:val="002C1FE6"/>
    <w:rsid w:val="002C210B"/>
    <w:rsid w:val="002C2A03"/>
    <w:rsid w:val="002C2E48"/>
    <w:rsid w:val="002C3BB5"/>
    <w:rsid w:val="002C49B1"/>
    <w:rsid w:val="002C593D"/>
    <w:rsid w:val="002C6067"/>
    <w:rsid w:val="002C7068"/>
    <w:rsid w:val="002C79D0"/>
    <w:rsid w:val="002D1244"/>
    <w:rsid w:val="002D2089"/>
    <w:rsid w:val="002D22B3"/>
    <w:rsid w:val="002D243B"/>
    <w:rsid w:val="002D258A"/>
    <w:rsid w:val="002D29D5"/>
    <w:rsid w:val="002D356A"/>
    <w:rsid w:val="002D3BFB"/>
    <w:rsid w:val="002D6621"/>
    <w:rsid w:val="002D6D0B"/>
    <w:rsid w:val="002E105A"/>
    <w:rsid w:val="002E17F2"/>
    <w:rsid w:val="002E18F0"/>
    <w:rsid w:val="002E1EE3"/>
    <w:rsid w:val="002E1FED"/>
    <w:rsid w:val="002E216C"/>
    <w:rsid w:val="002E2502"/>
    <w:rsid w:val="002E2596"/>
    <w:rsid w:val="002E3537"/>
    <w:rsid w:val="002E3725"/>
    <w:rsid w:val="002E44DA"/>
    <w:rsid w:val="002E57F2"/>
    <w:rsid w:val="002E5A6D"/>
    <w:rsid w:val="002E5B73"/>
    <w:rsid w:val="002E5C43"/>
    <w:rsid w:val="002E5DA7"/>
    <w:rsid w:val="002E6579"/>
    <w:rsid w:val="002E77AD"/>
    <w:rsid w:val="002F11B4"/>
    <w:rsid w:val="002F259A"/>
    <w:rsid w:val="002F2C72"/>
    <w:rsid w:val="002F3EE4"/>
    <w:rsid w:val="002F40B0"/>
    <w:rsid w:val="002F4164"/>
    <w:rsid w:val="002F5C6B"/>
    <w:rsid w:val="002F6A99"/>
    <w:rsid w:val="002F72EF"/>
    <w:rsid w:val="00300E84"/>
    <w:rsid w:val="00300F4D"/>
    <w:rsid w:val="00301002"/>
    <w:rsid w:val="00301D65"/>
    <w:rsid w:val="00301D7E"/>
    <w:rsid w:val="00302771"/>
    <w:rsid w:val="00303B11"/>
    <w:rsid w:val="003052E1"/>
    <w:rsid w:val="00305777"/>
    <w:rsid w:val="00305C5B"/>
    <w:rsid w:val="00305FD5"/>
    <w:rsid w:val="00306785"/>
    <w:rsid w:val="003071AB"/>
    <w:rsid w:val="00307496"/>
    <w:rsid w:val="00307948"/>
    <w:rsid w:val="003103A1"/>
    <w:rsid w:val="00311069"/>
    <w:rsid w:val="00311250"/>
    <w:rsid w:val="0031156C"/>
    <w:rsid w:val="00313365"/>
    <w:rsid w:val="00313725"/>
    <w:rsid w:val="00313B91"/>
    <w:rsid w:val="00313BB5"/>
    <w:rsid w:val="00313CAF"/>
    <w:rsid w:val="0031429E"/>
    <w:rsid w:val="003144EA"/>
    <w:rsid w:val="003147DB"/>
    <w:rsid w:val="00314CF4"/>
    <w:rsid w:val="003153E8"/>
    <w:rsid w:val="0031541F"/>
    <w:rsid w:val="00316869"/>
    <w:rsid w:val="00316954"/>
    <w:rsid w:val="003172AF"/>
    <w:rsid w:val="003174B9"/>
    <w:rsid w:val="00317509"/>
    <w:rsid w:val="00317ED7"/>
    <w:rsid w:val="00320DE1"/>
    <w:rsid w:val="003231DD"/>
    <w:rsid w:val="00323522"/>
    <w:rsid w:val="00323F3C"/>
    <w:rsid w:val="00325E9F"/>
    <w:rsid w:val="00326CBA"/>
    <w:rsid w:val="00330FE6"/>
    <w:rsid w:val="00332584"/>
    <w:rsid w:val="00332945"/>
    <w:rsid w:val="00332B07"/>
    <w:rsid w:val="003334E0"/>
    <w:rsid w:val="00333F3E"/>
    <w:rsid w:val="00334593"/>
    <w:rsid w:val="00334E70"/>
    <w:rsid w:val="00335211"/>
    <w:rsid w:val="00335772"/>
    <w:rsid w:val="0033666E"/>
    <w:rsid w:val="00337F17"/>
    <w:rsid w:val="00340059"/>
    <w:rsid w:val="00340371"/>
    <w:rsid w:val="003407F7"/>
    <w:rsid w:val="003411F8"/>
    <w:rsid w:val="0034198D"/>
    <w:rsid w:val="00342835"/>
    <w:rsid w:val="003430FB"/>
    <w:rsid w:val="003432F9"/>
    <w:rsid w:val="0034362E"/>
    <w:rsid w:val="0034386A"/>
    <w:rsid w:val="00343EA4"/>
    <w:rsid w:val="00343FA4"/>
    <w:rsid w:val="00344841"/>
    <w:rsid w:val="0034645F"/>
    <w:rsid w:val="003466D9"/>
    <w:rsid w:val="003467FD"/>
    <w:rsid w:val="00346B84"/>
    <w:rsid w:val="00347348"/>
    <w:rsid w:val="00350AC4"/>
    <w:rsid w:val="00350E65"/>
    <w:rsid w:val="00351282"/>
    <w:rsid w:val="00351BB0"/>
    <w:rsid w:val="00352031"/>
    <w:rsid w:val="0035328E"/>
    <w:rsid w:val="0035336A"/>
    <w:rsid w:val="003545A8"/>
    <w:rsid w:val="003548A6"/>
    <w:rsid w:val="00354ADB"/>
    <w:rsid w:val="00354C69"/>
    <w:rsid w:val="00356460"/>
    <w:rsid w:val="00357B54"/>
    <w:rsid w:val="0036009D"/>
    <w:rsid w:val="00360BBC"/>
    <w:rsid w:val="00363608"/>
    <w:rsid w:val="00363620"/>
    <w:rsid w:val="00363FA2"/>
    <w:rsid w:val="00363FF8"/>
    <w:rsid w:val="003645BA"/>
    <w:rsid w:val="00364CCE"/>
    <w:rsid w:val="00365AEF"/>
    <w:rsid w:val="00367265"/>
    <w:rsid w:val="0037006A"/>
    <w:rsid w:val="00370536"/>
    <w:rsid w:val="0037191C"/>
    <w:rsid w:val="00371BEA"/>
    <w:rsid w:val="00372096"/>
    <w:rsid w:val="003738B9"/>
    <w:rsid w:val="00374581"/>
    <w:rsid w:val="00374B67"/>
    <w:rsid w:val="00374F64"/>
    <w:rsid w:val="00375D1F"/>
    <w:rsid w:val="003769D1"/>
    <w:rsid w:val="00376A91"/>
    <w:rsid w:val="003774AF"/>
    <w:rsid w:val="00377509"/>
    <w:rsid w:val="003808E2"/>
    <w:rsid w:val="00380D71"/>
    <w:rsid w:val="00381141"/>
    <w:rsid w:val="003811BC"/>
    <w:rsid w:val="003813FA"/>
    <w:rsid w:val="0038188D"/>
    <w:rsid w:val="00381B28"/>
    <w:rsid w:val="00381BD1"/>
    <w:rsid w:val="00382874"/>
    <w:rsid w:val="003833C3"/>
    <w:rsid w:val="0038403B"/>
    <w:rsid w:val="003853D3"/>
    <w:rsid w:val="00385968"/>
    <w:rsid w:val="00386157"/>
    <w:rsid w:val="0038628C"/>
    <w:rsid w:val="00386335"/>
    <w:rsid w:val="0038774E"/>
    <w:rsid w:val="003905AA"/>
    <w:rsid w:val="00390D67"/>
    <w:rsid w:val="00391A72"/>
    <w:rsid w:val="00391CCB"/>
    <w:rsid w:val="003920D9"/>
    <w:rsid w:val="00392D5C"/>
    <w:rsid w:val="00392D72"/>
    <w:rsid w:val="00392E22"/>
    <w:rsid w:val="003931C5"/>
    <w:rsid w:val="0039355E"/>
    <w:rsid w:val="00393A08"/>
    <w:rsid w:val="00394632"/>
    <w:rsid w:val="003951E5"/>
    <w:rsid w:val="0039583E"/>
    <w:rsid w:val="00395CF5"/>
    <w:rsid w:val="00395FB0"/>
    <w:rsid w:val="00396B4A"/>
    <w:rsid w:val="00396F14"/>
    <w:rsid w:val="00397D95"/>
    <w:rsid w:val="00397F3B"/>
    <w:rsid w:val="003A00BB"/>
    <w:rsid w:val="003A044C"/>
    <w:rsid w:val="003A09CE"/>
    <w:rsid w:val="003A0A39"/>
    <w:rsid w:val="003A0ADF"/>
    <w:rsid w:val="003A1D66"/>
    <w:rsid w:val="003A3DF3"/>
    <w:rsid w:val="003A4221"/>
    <w:rsid w:val="003A4506"/>
    <w:rsid w:val="003A515E"/>
    <w:rsid w:val="003A5645"/>
    <w:rsid w:val="003A5AEA"/>
    <w:rsid w:val="003A7E4A"/>
    <w:rsid w:val="003B14F0"/>
    <w:rsid w:val="003B2B4C"/>
    <w:rsid w:val="003B2BF7"/>
    <w:rsid w:val="003B33CB"/>
    <w:rsid w:val="003B3635"/>
    <w:rsid w:val="003B3D12"/>
    <w:rsid w:val="003B40A8"/>
    <w:rsid w:val="003B4D63"/>
    <w:rsid w:val="003B52C8"/>
    <w:rsid w:val="003B5555"/>
    <w:rsid w:val="003B61EB"/>
    <w:rsid w:val="003B76F4"/>
    <w:rsid w:val="003B7FCE"/>
    <w:rsid w:val="003C06E1"/>
    <w:rsid w:val="003C11DE"/>
    <w:rsid w:val="003C1E39"/>
    <w:rsid w:val="003C1E3B"/>
    <w:rsid w:val="003C3A54"/>
    <w:rsid w:val="003C4D81"/>
    <w:rsid w:val="003C529D"/>
    <w:rsid w:val="003C619C"/>
    <w:rsid w:val="003C61E4"/>
    <w:rsid w:val="003C66E4"/>
    <w:rsid w:val="003C6F2E"/>
    <w:rsid w:val="003C7979"/>
    <w:rsid w:val="003D0427"/>
    <w:rsid w:val="003D05DB"/>
    <w:rsid w:val="003D0F12"/>
    <w:rsid w:val="003D1398"/>
    <w:rsid w:val="003D17D6"/>
    <w:rsid w:val="003D1900"/>
    <w:rsid w:val="003D1C45"/>
    <w:rsid w:val="003D1CE7"/>
    <w:rsid w:val="003D2253"/>
    <w:rsid w:val="003D295B"/>
    <w:rsid w:val="003D2F67"/>
    <w:rsid w:val="003D36E3"/>
    <w:rsid w:val="003D3C73"/>
    <w:rsid w:val="003D425B"/>
    <w:rsid w:val="003D4C29"/>
    <w:rsid w:val="003D4C47"/>
    <w:rsid w:val="003D5730"/>
    <w:rsid w:val="003E0A2E"/>
    <w:rsid w:val="003E0B72"/>
    <w:rsid w:val="003E1573"/>
    <w:rsid w:val="003E1C9D"/>
    <w:rsid w:val="003E2BE0"/>
    <w:rsid w:val="003E330D"/>
    <w:rsid w:val="003E40C0"/>
    <w:rsid w:val="003E5043"/>
    <w:rsid w:val="003E510B"/>
    <w:rsid w:val="003E5C38"/>
    <w:rsid w:val="003E6830"/>
    <w:rsid w:val="003F04AE"/>
    <w:rsid w:val="003F2361"/>
    <w:rsid w:val="003F4CE6"/>
    <w:rsid w:val="003F66BC"/>
    <w:rsid w:val="003F66BE"/>
    <w:rsid w:val="003F6A3E"/>
    <w:rsid w:val="003F7949"/>
    <w:rsid w:val="00400C24"/>
    <w:rsid w:val="00400E2F"/>
    <w:rsid w:val="00400F79"/>
    <w:rsid w:val="00401097"/>
    <w:rsid w:val="00401E9F"/>
    <w:rsid w:val="0040254E"/>
    <w:rsid w:val="0040284F"/>
    <w:rsid w:val="004031CA"/>
    <w:rsid w:val="004041B0"/>
    <w:rsid w:val="00404541"/>
    <w:rsid w:val="00404676"/>
    <w:rsid w:val="00404D56"/>
    <w:rsid w:val="004074F9"/>
    <w:rsid w:val="00410B65"/>
    <w:rsid w:val="004114EB"/>
    <w:rsid w:val="0041187F"/>
    <w:rsid w:val="00411C96"/>
    <w:rsid w:val="00413279"/>
    <w:rsid w:val="00413BC5"/>
    <w:rsid w:val="00414CD3"/>
    <w:rsid w:val="00415264"/>
    <w:rsid w:val="00415BF9"/>
    <w:rsid w:val="00416CB2"/>
    <w:rsid w:val="00416CF9"/>
    <w:rsid w:val="00417FA7"/>
    <w:rsid w:val="0042099A"/>
    <w:rsid w:val="00420DD4"/>
    <w:rsid w:val="00421637"/>
    <w:rsid w:val="004226EF"/>
    <w:rsid w:val="00422CD8"/>
    <w:rsid w:val="004244C5"/>
    <w:rsid w:val="004258BA"/>
    <w:rsid w:val="00425FDA"/>
    <w:rsid w:val="00426035"/>
    <w:rsid w:val="004269B4"/>
    <w:rsid w:val="00427BCA"/>
    <w:rsid w:val="00427D3A"/>
    <w:rsid w:val="00431ED6"/>
    <w:rsid w:val="0043313A"/>
    <w:rsid w:val="004345E1"/>
    <w:rsid w:val="004365BC"/>
    <w:rsid w:val="00436B25"/>
    <w:rsid w:val="00437037"/>
    <w:rsid w:val="00437AAF"/>
    <w:rsid w:val="00437AFE"/>
    <w:rsid w:val="00437DCC"/>
    <w:rsid w:val="00437FAA"/>
    <w:rsid w:val="0044045B"/>
    <w:rsid w:val="004413DE"/>
    <w:rsid w:val="00441BBA"/>
    <w:rsid w:val="00441D03"/>
    <w:rsid w:val="00442664"/>
    <w:rsid w:val="00442D61"/>
    <w:rsid w:val="004438E1"/>
    <w:rsid w:val="00443F11"/>
    <w:rsid w:val="004441E8"/>
    <w:rsid w:val="0044422B"/>
    <w:rsid w:val="004450DB"/>
    <w:rsid w:val="00445B7C"/>
    <w:rsid w:val="00446BF3"/>
    <w:rsid w:val="00446F34"/>
    <w:rsid w:val="00447687"/>
    <w:rsid w:val="00447F70"/>
    <w:rsid w:val="0045037B"/>
    <w:rsid w:val="00451737"/>
    <w:rsid w:val="00452E47"/>
    <w:rsid w:val="00453234"/>
    <w:rsid w:val="004533CD"/>
    <w:rsid w:val="004535B0"/>
    <w:rsid w:val="004535CB"/>
    <w:rsid w:val="00453A25"/>
    <w:rsid w:val="00453CB1"/>
    <w:rsid w:val="00453DEE"/>
    <w:rsid w:val="0045413A"/>
    <w:rsid w:val="004542C0"/>
    <w:rsid w:val="0045431B"/>
    <w:rsid w:val="00454395"/>
    <w:rsid w:val="00455BBF"/>
    <w:rsid w:val="004569A9"/>
    <w:rsid w:val="00457E83"/>
    <w:rsid w:val="0046034E"/>
    <w:rsid w:val="0046192E"/>
    <w:rsid w:val="00461DB1"/>
    <w:rsid w:val="00461F18"/>
    <w:rsid w:val="00462758"/>
    <w:rsid w:val="00462892"/>
    <w:rsid w:val="00463E02"/>
    <w:rsid w:val="00464965"/>
    <w:rsid w:val="00464F5E"/>
    <w:rsid w:val="00465CF8"/>
    <w:rsid w:val="00465D83"/>
    <w:rsid w:val="00465DE2"/>
    <w:rsid w:val="00466178"/>
    <w:rsid w:val="00466584"/>
    <w:rsid w:val="00466C07"/>
    <w:rsid w:val="004676F6"/>
    <w:rsid w:val="00467F71"/>
    <w:rsid w:val="00470095"/>
    <w:rsid w:val="004703A6"/>
    <w:rsid w:val="0047076D"/>
    <w:rsid w:val="00470CA6"/>
    <w:rsid w:val="00471213"/>
    <w:rsid w:val="0047177D"/>
    <w:rsid w:val="00472B34"/>
    <w:rsid w:val="004731EA"/>
    <w:rsid w:val="004743B9"/>
    <w:rsid w:val="004743F4"/>
    <w:rsid w:val="00474869"/>
    <w:rsid w:val="00474AAA"/>
    <w:rsid w:val="00474B00"/>
    <w:rsid w:val="00475832"/>
    <w:rsid w:val="004758F8"/>
    <w:rsid w:val="00475A95"/>
    <w:rsid w:val="0047604E"/>
    <w:rsid w:val="004765E5"/>
    <w:rsid w:val="00476E17"/>
    <w:rsid w:val="00480915"/>
    <w:rsid w:val="00480EF8"/>
    <w:rsid w:val="0048130F"/>
    <w:rsid w:val="00481BD4"/>
    <w:rsid w:val="004824BC"/>
    <w:rsid w:val="00482939"/>
    <w:rsid w:val="00482DDD"/>
    <w:rsid w:val="00483A96"/>
    <w:rsid w:val="00483DD9"/>
    <w:rsid w:val="0048501A"/>
    <w:rsid w:val="00485922"/>
    <w:rsid w:val="00485EBC"/>
    <w:rsid w:val="00485F5F"/>
    <w:rsid w:val="00486FC5"/>
    <w:rsid w:val="0048760F"/>
    <w:rsid w:val="00491270"/>
    <w:rsid w:val="004924AC"/>
    <w:rsid w:val="00494913"/>
    <w:rsid w:val="004956B8"/>
    <w:rsid w:val="00496088"/>
    <w:rsid w:val="00496195"/>
    <w:rsid w:val="00496311"/>
    <w:rsid w:val="0049666E"/>
    <w:rsid w:val="00496807"/>
    <w:rsid w:val="00496A76"/>
    <w:rsid w:val="00496E15"/>
    <w:rsid w:val="00496EEF"/>
    <w:rsid w:val="00497190"/>
    <w:rsid w:val="00497C60"/>
    <w:rsid w:val="00497CBF"/>
    <w:rsid w:val="00497E08"/>
    <w:rsid w:val="004A085A"/>
    <w:rsid w:val="004A1125"/>
    <w:rsid w:val="004A136B"/>
    <w:rsid w:val="004A2386"/>
    <w:rsid w:val="004A2C7B"/>
    <w:rsid w:val="004A318E"/>
    <w:rsid w:val="004A4271"/>
    <w:rsid w:val="004A506D"/>
    <w:rsid w:val="004A5657"/>
    <w:rsid w:val="004A628A"/>
    <w:rsid w:val="004B02DC"/>
    <w:rsid w:val="004B044B"/>
    <w:rsid w:val="004B246A"/>
    <w:rsid w:val="004B2A2E"/>
    <w:rsid w:val="004B2EF5"/>
    <w:rsid w:val="004B3812"/>
    <w:rsid w:val="004B3889"/>
    <w:rsid w:val="004B4056"/>
    <w:rsid w:val="004B601A"/>
    <w:rsid w:val="004B62E2"/>
    <w:rsid w:val="004B6BA1"/>
    <w:rsid w:val="004B6FE8"/>
    <w:rsid w:val="004B730B"/>
    <w:rsid w:val="004B7351"/>
    <w:rsid w:val="004B77BF"/>
    <w:rsid w:val="004B7C30"/>
    <w:rsid w:val="004B7E3C"/>
    <w:rsid w:val="004C0655"/>
    <w:rsid w:val="004C0CED"/>
    <w:rsid w:val="004C0E32"/>
    <w:rsid w:val="004C2D0F"/>
    <w:rsid w:val="004C315A"/>
    <w:rsid w:val="004C40FE"/>
    <w:rsid w:val="004C5398"/>
    <w:rsid w:val="004C5937"/>
    <w:rsid w:val="004C72E8"/>
    <w:rsid w:val="004C75A4"/>
    <w:rsid w:val="004C7677"/>
    <w:rsid w:val="004C7FB2"/>
    <w:rsid w:val="004D0D74"/>
    <w:rsid w:val="004D1452"/>
    <w:rsid w:val="004D15BE"/>
    <w:rsid w:val="004D19A7"/>
    <w:rsid w:val="004D1D50"/>
    <w:rsid w:val="004D2724"/>
    <w:rsid w:val="004D289F"/>
    <w:rsid w:val="004D2B10"/>
    <w:rsid w:val="004D3222"/>
    <w:rsid w:val="004D4B89"/>
    <w:rsid w:val="004D4F0B"/>
    <w:rsid w:val="004D4F2C"/>
    <w:rsid w:val="004D7C34"/>
    <w:rsid w:val="004E1783"/>
    <w:rsid w:val="004E3AA2"/>
    <w:rsid w:val="004E3B6D"/>
    <w:rsid w:val="004E559E"/>
    <w:rsid w:val="004E5DC0"/>
    <w:rsid w:val="004E6062"/>
    <w:rsid w:val="004E6419"/>
    <w:rsid w:val="004E6B9B"/>
    <w:rsid w:val="004F006A"/>
    <w:rsid w:val="004F01D3"/>
    <w:rsid w:val="004F33A7"/>
    <w:rsid w:val="004F3F01"/>
    <w:rsid w:val="004F4797"/>
    <w:rsid w:val="004F5ACD"/>
    <w:rsid w:val="004F638A"/>
    <w:rsid w:val="004F685D"/>
    <w:rsid w:val="004F7257"/>
    <w:rsid w:val="004F7EE9"/>
    <w:rsid w:val="00500376"/>
    <w:rsid w:val="00500DEF"/>
    <w:rsid w:val="00501854"/>
    <w:rsid w:val="00501DC9"/>
    <w:rsid w:val="00503A08"/>
    <w:rsid w:val="00503AAF"/>
    <w:rsid w:val="0050444B"/>
    <w:rsid w:val="00504812"/>
    <w:rsid w:val="00504F81"/>
    <w:rsid w:val="0050514A"/>
    <w:rsid w:val="0050631E"/>
    <w:rsid w:val="00510A23"/>
    <w:rsid w:val="0051272A"/>
    <w:rsid w:val="005128E7"/>
    <w:rsid w:val="00512DB2"/>
    <w:rsid w:val="00513CF8"/>
    <w:rsid w:val="00513E4D"/>
    <w:rsid w:val="00514BB8"/>
    <w:rsid w:val="00515D0A"/>
    <w:rsid w:val="00516CEE"/>
    <w:rsid w:val="00516FC9"/>
    <w:rsid w:val="0052035C"/>
    <w:rsid w:val="00520A38"/>
    <w:rsid w:val="00520EA4"/>
    <w:rsid w:val="005214AC"/>
    <w:rsid w:val="00521784"/>
    <w:rsid w:val="0052396B"/>
    <w:rsid w:val="00523C4C"/>
    <w:rsid w:val="00523C6B"/>
    <w:rsid w:val="00524763"/>
    <w:rsid w:val="005248DB"/>
    <w:rsid w:val="00524FA5"/>
    <w:rsid w:val="00526FD2"/>
    <w:rsid w:val="00527151"/>
    <w:rsid w:val="00530D59"/>
    <w:rsid w:val="0053263F"/>
    <w:rsid w:val="00534083"/>
    <w:rsid w:val="005359A2"/>
    <w:rsid w:val="005359CA"/>
    <w:rsid w:val="00537468"/>
    <w:rsid w:val="00537E17"/>
    <w:rsid w:val="00542C58"/>
    <w:rsid w:val="00543A4B"/>
    <w:rsid w:val="00543DAD"/>
    <w:rsid w:val="0054458E"/>
    <w:rsid w:val="00545215"/>
    <w:rsid w:val="005458DC"/>
    <w:rsid w:val="00546357"/>
    <w:rsid w:val="00546977"/>
    <w:rsid w:val="005473CE"/>
    <w:rsid w:val="00547B8D"/>
    <w:rsid w:val="00552E1E"/>
    <w:rsid w:val="005530F2"/>
    <w:rsid w:val="005531CB"/>
    <w:rsid w:val="005531F4"/>
    <w:rsid w:val="005534D0"/>
    <w:rsid w:val="00554292"/>
    <w:rsid w:val="0055456A"/>
    <w:rsid w:val="00555036"/>
    <w:rsid w:val="00555E79"/>
    <w:rsid w:val="00556361"/>
    <w:rsid w:val="005575B2"/>
    <w:rsid w:val="005602F9"/>
    <w:rsid w:val="00560656"/>
    <w:rsid w:val="00560D57"/>
    <w:rsid w:val="0056176C"/>
    <w:rsid w:val="00561C9B"/>
    <w:rsid w:val="00562A1D"/>
    <w:rsid w:val="00563C83"/>
    <w:rsid w:val="00564177"/>
    <w:rsid w:val="005643A1"/>
    <w:rsid w:val="0056478D"/>
    <w:rsid w:val="00565597"/>
    <w:rsid w:val="005656BF"/>
    <w:rsid w:val="00565912"/>
    <w:rsid w:val="00565E56"/>
    <w:rsid w:val="00565E67"/>
    <w:rsid w:val="005665CE"/>
    <w:rsid w:val="005679CF"/>
    <w:rsid w:val="005711F7"/>
    <w:rsid w:val="005714AC"/>
    <w:rsid w:val="005726D7"/>
    <w:rsid w:val="00573025"/>
    <w:rsid w:val="00573566"/>
    <w:rsid w:val="0057370D"/>
    <w:rsid w:val="005740E3"/>
    <w:rsid w:val="005744B4"/>
    <w:rsid w:val="00574550"/>
    <w:rsid w:val="005751F8"/>
    <w:rsid w:val="00575BBB"/>
    <w:rsid w:val="005760C8"/>
    <w:rsid w:val="005761A7"/>
    <w:rsid w:val="00576A3B"/>
    <w:rsid w:val="00576CB8"/>
    <w:rsid w:val="00577974"/>
    <w:rsid w:val="005802F7"/>
    <w:rsid w:val="00580886"/>
    <w:rsid w:val="00580F78"/>
    <w:rsid w:val="00580FB3"/>
    <w:rsid w:val="0058116B"/>
    <w:rsid w:val="00581858"/>
    <w:rsid w:val="00583137"/>
    <w:rsid w:val="00583C5C"/>
    <w:rsid w:val="005844BA"/>
    <w:rsid w:val="0058502E"/>
    <w:rsid w:val="00585A61"/>
    <w:rsid w:val="00585B1D"/>
    <w:rsid w:val="005903FD"/>
    <w:rsid w:val="005905CA"/>
    <w:rsid w:val="00591830"/>
    <w:rsid w:val="005919AD"/>
    <w:rsid w:val="00591AD6"/>
    <w:rsid w:val="00591E87"/>
    <w:rsid w:val="00592F24"/>
    <w:rsid w:val="00592F8F"/>
    <w:rsid w:val="0059382B"/>
    <w:rsid w:val="00593EB1"/>
    <w:rsid w:val="00594CA1"/>
    <w:rsid w:val="00595A7B"/>
    <w:rsid w:val="005962DD"/>
    <w:rsid w:val="00596F4A"/>
    <w:rsid w:val="005972CF"/>
    <w:rsid w:val="005972FD"/>
    <w:rsid w:val="00597796"/>
    <w:rsid w:val="005A0053"/>
    <w:rsid w:val="005A052C"/>
    <w:rsid w:val="005A059C"/>
    <w:rsid w:val="005A1882"/>
    <w:rsid w:val="005A1AFF"/>
    <w:rsid w:val="005A1F83"/>
    <w:rsid w:val="005A2DBE"/>
    <w:rsid w:val="005A34D8"/>
    <w:rsid w:val="005A3802"/>
    <w:rsid w:val="005A3A1C"/>
    <w:rsid w:val="005A3B64"/>
    <w:rsid w:val="005A5489"/>
    <w:rsid w:val="005A54B4"/>
    <w:rsid w:val="005A63B3"/>
    <w:rsid w:val="005A6712"/>
    <w:rsid w:val="005A6C07"/>
    <w:rsid w:val="005A7227"/>
    <w:rsid w:val="005A75A1"/>
    <w:rsid w:val="005A7CE1"/>
    <w:rsid w:val="005A7DC1"/>
    <w:rsid w:val="005B0523"/>
    <w:rsid w:val="005B0E22"/>
    <w:rsid w:val="005B1E38"/>
    <w:rsid w:val="005B211C"/>
    <w:rsid w:val="005B224C"/>
    <w:rsid w:val="005B35C4"/>
    <w:rsid w:val="005B4173"/>
    <w:rsid w:val="005B5A0D"/>
    <w:rsid w:val="005B5C89"/>
    <w:rsid w:val="005B5E9C"/>
    <w:rsid w:val="005B65D4"/>
    <w:rsid w:val="005B660C"/>
    <w:rsid w:val="005B69F2"/>
    <w:rsid w:val="005B6D57"/>
    <w:rsid w:val="005B7599"/>
    <w:rsid w:val="005B7B11"/>
    <w:rsid w:val="005B7D98"/>
    <w:rsid w:val="005B7EE3"/>
    <w:rsid w:val="005C0781"/>
    <w:rsid w:val="005C0A9F"/>
    <w:rsid w:val="005C1036"/>
    <w:rsid w:val="005C1185"/>
    <w:rsid w:val="005C1A26"/>
    <w:rsid w:val="005C25FB"/>
    <w:rsid w:val="005C2676"/>
    <w:rsid w:val="005C2C86"/>
    <w:rsid w:val="005C396A"/>
    <w:rsid w:val="005C3AD0"/>
    <w:rsid w:val="005C3B04"/>
    <w:rsid w:val="005C41EF"/>
    <w:rsid w:val="005C4EAB"/>
    <w:rsid w:val="005C50E1"/>
    <w:rsid w:val="005C7311"/>
    <w:rsid w:val="005C7339"/>
    <w:rsid w:val="005C780C"/>
    <w:rsid w:val="005C7987"/>
    <w:rsid w:val="005C7ED3"/>
    <w:rsid w:val="005D074F"/>
    <w:rsid w:val="005D0B2B"/>
    <w:rsid w:val="005D12EE"/>
    <w:rsid w:val="005D2F17"/>
    <w:rsid w:val="005D33E9"/>
    <w:rsid w:val="005D3610"/>
    <w:rsid w:val="005D3970"/>
    <w:rsid w:val="005D3BB1"/>
    <w:rsid w:val="005D476D"/>
    <w:rsid w:val="005D4D24"/>
    <w:rsid w:val="005D5297"/>
    <w:rsid w:val="005D5322"/>
    <w:rsid w:val="005D58E8"/>
    <w:rsid w:val="005D649D"/>
    <w:rsid w:val="005D6797"/>
    <w:rsid w:val="005D7579"/>
    <w:rsid w:val="005E064A"/>
    <w:rsid w:val="005E104C"/>
    <w:rsid w:val="005E1C6A"/>
    <w:rsid w:val="005E30EB"/>
    <w:rsid w:val="005E3BAE"/>
    <w:rsid w:val="005E3D86"/>
    <w:rsid w:val="005E49D6"/>
    <w:rsid w:val="005E4B12"/>
    <w:rsid w:val="005E50D8"/>
    <w:rsid w:val="005E6427"/>
    <w:rsid w:val="005E69B2"/>
    <w:rsid w:val="005E75A4"/>
    <w:rsid w:val="005E7CA1"/>
    <w:rsid w:val="005E7D80"/>
    <w:rsid w:val="005F00CE"/>
    <w:rsid w:val="005F1026"/>
    <w:rsid w:val="005F11F6"/>
    <w:rsid w:val="005F1477"/>
    <w:rsid w:val="005F163F"/>
    <w:rsid w:val="005F1D40"/>
    <w:rsid w:val="005F2B6B"/>
    <w:rsid w:val="005F304D"/>
    <w:rsid w:val="005F3BF3"/>
    <w:rsid w:val="005F42FF"/>
    <w:rsid w:val="005F4803"/>
    <w:rsid w:val="005F53DE"/>
    <w:rsid w:val="005F5436"/>
    <w:rsid w:val="005F56ED"/>
    <w:rsid w:val="005F57B5"/>
    <w:rsid w:val="005F5840"/>
    <w:rsid w:val="005F5876"/>
    <w:rsid w:val="005F58A7"/>
    <w:rsid w:val="005F5DBD"/>
    <w:rsid w:val="005F631B"/>
    <w:rsid w:val="005F687E"/>
    <w:rsid w:val="005F7BE4"/>
    <w:rsid w:val="006008B5"/>
    <w:rsid w:val="006013E5"/>
    <w:rsid w:val="006021F2"/>
    <w:rsid w:val="006026DA"/>
    <w:rsid w:val="0060352B"/>
    <w:rsid w:val="00603634"/>
    <w:rsid w:val="006036D1"/>
    <w:rsid w:val="00603A5B"/>
    <w:rsid w:val="00603ACE"/>
    <w:rsid w:val="00603C1C"/>
    <w:rsid w:val="00603DE2"/>
    <w:rsid w:val="00606D41"/>
    <w:rsid w:val="00607CC6"/>
    <w:rsid w:val="00611193"/>
    <w:rsid w:val="006116F8"/>
    <w:rsid w:val="00612891"/>
    <w:rsid w:val="00614060"/>
    <w:rsid w:val="00614F0A"/>
    <w:rsid w:val="00616DFC"/>
    <w:rsid w:val="0061728A"/>
    <w:rsid w:val="00617334"/>
    <w:rsid w:val="006176E9"/>
    <w:rsid w:val="00617B95"/>
    <w:rsid w:val="00617E7B"/>
    <w:rsid w:val="0062115B"/>
    <w:rsid w:val="0062307F"/>
    <w:rsid w:val="00623229"/>
    <w:rsid w:val="006236D2"/>
    <w:rsid w:val="00623DCA"/>
    <w:rsid w:val="00625526"/>
    <w:rsid w:val="00626526"/>
    <w:rsid w:val="00627544"/>
    <w:rsid w:val="006279FB"/>
    <w:rsid w:val="00631514"/>
    <w:rsid w:val="00631867"/>
    <w:rsid w:val="00631951"/>
    <w:rsid w:val="0063221D"/>
    <w:rsid w:val="00632353"/>
    <w:rsid w:val="006340BD"/>
    <w:rsid w:val="006341EA"/>
    <w:rsid w:val="00634347"/>
    <w:rsid w:val="0063479E"/>
    <w:rsid w:val="00635FF3"/>
    <w:rsid w:val="00636101"/>
    <w:rsid w:val="00636940"/>
    <w:rsid w:val="00640053"/>
    <w:rsid w:val="00641010"/>
    <w:rsid w:val="00641D1A"/>
    <w:rsid w:val="00642534"/>
    <w:rsid w:val="00642843"/>
    <w:rsid w:val="0064285F"/>
    <w:rsid w:val="0064296A"/>
    <w:rsid w:val="00642A00"/>
    <w:rsid w:val="00642B87"/>
    <w:rsid w:val="006431A8"/>
    <w:rsid w:val="00643C8A"/>
    <w:rsid w:val="00644806"/>
    <w:rsid w:val="00644CF7"/>
    <w:rsid w:val="00644DA2"/>
    <w:rsid w:val="00645697"/>
    <w:rsid w:val="00645D40"/>
    <w:rsid w:val="006477F3"/>
    <w:rsid w:val="006501EE"/>
    <w:rsid w:val="0065202C"/>
    <w:rsid w:val="006527B4"/>
    <w:rsid w:val="006536B8"/>
    <w:rsid w:val="0065388E"/>
    <w:rsid w:val="00654593"/>
    <w:rsid w:val="0065596F"/>
    <w:rsid w:val="00655BD8"/>
    <w:rsid w:val="00656D5A"/>
    <w:rsid w:val="006575F0"/>
    <w:rsid w:val="00657687"/>
    <w:rsid w:val="00657825"/>
    <w:rsid w:val="006602E9"/>
    <w:rsid w:val="00660722"/>
    <w:rsid w:val="0066082E"/>
    <w:rsid w:val="00661035"/>
    <w:rsid w:val="00662499"/>
    <w:rsid w:val="00662DEC"/>
    <w:rsid w:val="00663560"/>
    <w:rsid w:val="00663F94"/>
    <w:rsid w:val="00664615"/>
    <w:rsid w:val="00665221"/>
    <w:rsid w:val="006667B8"/>
    <w:rsid w:val="00666E3F"/>
    <w:rsid w:val="006700BB"/>
    <w:rsid w:val="0067051F"/>
    <w:rsid w:val="00670CD7"/>
    <w:rsid w:val="00670F16"/>
    <w:rsid w:val="00671866"/>
    <w:rsid w:val="00671F56"/>
    <w:rsid w:val="00674045"/>
    <w:rsid w:val="00674C3F"/>
    <w:rsid w:val="00674D80"/>
    <w:rsid w:val="006750FC"/>
    <w:rsid w:val="006757A4"/>
    <w:rsid w:val="00675CD2"/>
    <w:rsid w:val="00675E0B"/>
    <w:rsid w:val="00676D13"/>
    <w:rsid w:val="00677DE2"/>
    <w:rsid w:val="00677E99"/>
    <w:rsid w:val="00680218"/>
    <w:rsid w:val="00680DD2"/>
    <w:rsid w:val="00681A29"/>
    <w:rsid w:val="00682390"/>
    <w:rsid w:val="00683213"/>
    <w:rsid w:val="006839CF"/>
    <w:rsid w:val="00683CBE"/>
    <w:rsid w:val="006858A5"/>
    <w:rsid w:val="00686458"/>
    <w:rsid w:val="006866AF"/>
    <w:rsid w:val="0068759C"/>
    <w:rsid w:val="006875B2"/>
    <w:rsid w:val="00687656"/>
    <w:rsid w:val="00690325"/>
    <w:rsid w:val="00690EC5"/>
    <w:rsid w:val="0069118E"/>
    <w:rsid w:val="00691B2B"/>
    <w:rsid w:val="00692843"/>
    <w:rsid w:val="00693003"/>
    <w:rsid w:val="00693189"/>
    <w:rsid w:val="00693529"/>
    <w:rsid w:val="0069672E"/>
    <w:rsid w:val="00697605"/>
    <w:rsid w:val="00697BF1"/>
    <w:rsid w:val="006A0C44"/>
    <w:rsid w:val="006A1754"/>
    <w:rsid w:val="006A1C0A"/>
    <w:rsid w:val="006A293A"/>
    <w:rsid w:val="006A3370"/>
    <w:rsid w:val="006A4873"/>
    <w:rsid w:val="006A5254"/>
    <w:rsid w:val="006A544B"/>
    <w:rsid w:val="006A6CAB"/>
    <w:rsid w:val="006A76C2"/>
    <w:rsid w:val="006B00DF"/>
    <w:rsid w:val="006B17ED"/>
    <w:rsid w:val="006B258A"/>
    <w:rsid w:val="006B264F"/>
    <w:rsid w:val="006B324B"/>
    <w:rsid w:val="006B3EC8"/>
    <w:rsid w:val="006B3FD5"/>
    <w:rsid w:val="006B4192"/>
    <w:rsid w:val="006B4C03"/>
    <w:rsid w:val="006B5B29"/>
    <w:rsid w:val="006B5D18"/>
    <w:rsid w:val="006B699F"/>
    <w:rsid w:val="006B6A40"/>
    <w:rsid w:val="006B6BB8"/>
    <w:rsid w:val="006B7E7B"/>
    <w:rsid w:val="006C1162"/>
    <w:rsid w:val="006C2446"/>
    <w:rsid w:val="006C2503"/>
    <w:rsid w:val="006C2CE0"/>
    <w:rsid w:val="006C3B93"/>
    <w:rsid w:val="006C3EB6"/>
    <w:rsid w:val="006C4248"/>
    <w:rsid w:val="006C496F"/>
    <w:rsid w:val="006C4B0B"/>
    <w:rsid w:val="006C4B63"/>
    <w:rsid w:val="006C4BA5"/>
    <w:rsid w:val="006C52CD"/>
    <w:rsid w:val="006C591F"/>
    <w:rsid w:val="006C651F"/>
    <w:rsid w:val="006C70BE"/>
    <w:rsid w:val="006C71AB"/>
    <w:rsid w:val="006D0596"/>
    <w:rsid w:val="006D0639"/>
    <w:rsid w:val="006D08BC"/>
    <w:rsid w:val="006D0A9A"/>
    <w:rsid w:val="006D0F50"/>
    <w:rsid w:val="006D163E"/>
    <w:rsid w:val="006D1901"/>
    <w:rsid w:val="006D23A1"/>
    <w:rsid w:val="006D38AA"/>
    <w:rsid w:val="006D47F6"/>
    <w:rsid w:val="006D4844"/>
    <w:rsid w:val="006D4DB6"/>
    <w:rsid w:val="006D544A"/>
    <w:rsid w:val="006D5E2E"/>
    <w:rsid w:val="006D61AE"/>
    <w:rsid w:val="006D6E29"/>
    <w:rsid w:val="006D7A62"/>
    <w:rsid w:val="006D7D62"/>
    <w:rsid w:val="006D7DB3"/>
    <w:rsid w:val="006E0482"/>
    <w:rsid w:val="006E04D8"/>
    <w:rsid w:val="006E0953"/>
    <w:rsid w:val="006E12AE"/>
    <w:rsid w:val="006E1364"/>
    <w:rsid w:val="006E1AAA"/>
    <w:rsid w:val="006E2413"/>
    <w:rsid w:val="006E2E51"/>
    <w:rsid w:val="006E2F05"/>
    <w:rsid w:val="006E40A4"/>
    <w:rsid w:val="006E4A10"/>
    <w:rsid w:val="006E52FB"/>
    <w:rsid w:val="006E6BB9"/>
    <w:rsid w:val="006E6D7A"/>
    <w:rsid w:val="006E76BD"/>
    <w:rsid w:val="006E7EAE"/>
    <w:rsid w:val="006F11B5"/>
    <w:rsid w:val="006F1839"/>
    <w:rsid w:val="006F1D88"/>
    <w:rsid w:val="006F1E97"/>
    <w:rsid w:val="006F2576"/>
    <w:rsid w:val="006F29EC"/>
    <w:rsid w:val="006F2A34"/>
    <w:rsid w:val="006F3A61"/>
    <w:rsid w:val="006F406A"/>
    <w:rsid w:val="006F4C4B"/>
    <w:rsid w:val="006F4F28"/>
    <w:rsid w:val="006F6A52"/>
    <w:rsid w:val="006F6C90"/>
    <w:rsid w:val="006F74CB"/>
    <w:rsid w:val="006F7949"/>
    <w:rsid w:val="00700162"/>
    <w:rsid w:val="0070044E"/>
    <w:rsid w:val="007007C4"/>
    <w:rsid w:val="007012EC"/>
    <w:rsid w:val="00703A93"/>
    <w:rsid w:val="00704099"/>
    <w:rsid w:val="0070411C"/>
    <w:rsid w:val="0070505B"/>
    <w:rsid w:val="00705395"/>
    <w:rsid w:val="00706B5F"/>
    <w:rsid w:val="007074D3"/>
    <w:rsid w:val="00707968"/>
    <w:rsid w:val="00710094"/>
    <w:rsid w:val="007107F4"/>
    <w:rsid w:val="00710AD0"/>
    <w:rsid w:val="00710B8F"/>
    <w:rsid w:val="0071145F"/>
    <w:rsid w:val="00711567"/>
    <w:rsid w:val="00711FCE"/>
    <w:rsid w:val="00712523"/>
    <w:rsid w:val="00712DB0"/>
    <w:rsid w:val="00714433"/>
    <w:rsid w:val="007153E9"/>
    <w:rsid w:val="007158C9"/>
    <w:rsid w:val="0071744C"/>
    <w:rsid w:val="00717D31"/>
    <w:rsid w:val="00720CD6"/>
    <w:rsid w:val="0072206F"/>
    <w:rsid w:val="007234B7"/>
    <w:rsid w:val="00723F27"/>
    <w:rsid w:val="007246AB"/>
    <w:rsid w:val="00724BDE"/>
    <w:rsid w:val="00724F04"/>
    <w:rsid w:val="00726287"/>
    <w:rsid w:val="00726FCA"/>
    <w:rsid w:val="007316FB"/>
    <w:rsid w:val="00731714"/>
    <w:rsid w:val="00731B80"/>
    <w:rsid w:val="00731D2E"/>
    <w:rsid w:val="007323F1"/>
    <w:rsid w:val="007324AD"/>
    <w:rsid w:val="007325F2"/>
    <w:rsid w:val="0073276E"/>
    <w:rsid w:val="00732D71"/>
    <w:rsid w:val="007337CE"/>
    <w:rsid w:val="007339A0"/>
    <w:rsid w:val="007342ED"/>
    <w:rsid w:val="00734372"/>
    <w:rsid w:val="007344C9"/>
    <w:rsid w:val="00735CDF"/>
    <w:rsid w:val="00735CFB"/>
    <w:rsid w:val="00736FCC"/>
    <w:rsid w:val="007377A2"/>
    <w:rsid w:val="00737A36"/>
    <w:rsid w:val="0074028D"/>
    <w:rsid w:val="00740BCC"/>
    <w:rsid w:val="00740E49"/>
    <w:rsid w:val="00740F56"/>
    <w:rsid w:val="00741254"/>
    <w:rsid w:val="00741950"/>
    <w:rsid w:val="00741E7A"/>
    <w:rsid w:val="00742529"/>
    <w:rsid w:val="00742BC4"/>
    <w:rsid w:val="00742D3E"/>
    <w:rsid w:val="00743A52"/>
    <w:rsid w:val="007440BB"/>
    <w:rsid w:val="00744A21"/>
    <w:rsid w:val="00746938"/>
    <w:rsid w:val="00747CAF"/>
    <w:rsid w:val="007512E3"/>
    <w:rsid w:val="00751D51"/>
    <w:rsid w:val="0075326B"/>
    <w:rsid w:val="00753D25"/>
    <w:rsid w:val="00754AA7"/>
    <w:rsid w:val="00754E56"/>
    <w:rsid w:val="0075619B"/>
    <w:rsid w:val="00757016"/>
    <w:rsid w:val="00760996"/>
    <w:rsid w:val="00760B59"/>
    <w:rsid w:val="00760CAB"/>
    <w:rsid w:val="00760FB2"/>
    <w:rsid w:val="0076197C"/>
    <w:rsid w:val="0076241C"/>
    <w:rsid w:val="00762CC6"/>
    <w:rsid w:val="00764AE5"/>
    <w:rsid w:val="00764E23"/>
    <w:rsid w:val="00770043"/>
    <w:rsid w:val="007703C5"/>
    <w:rsid w:val="007707D1"/>
    <w:rsid w:val="0077159F"/>
    <w:rsid w:val="00771909"/>
    <w:rsid w:val="00771F96"/>
    <w:rsid w:val="0077217E"/>
    <w:rsid w:val="007738E4"/>
    <w:rsid w:val="00773D79"/>
    <w:rsid w:val="00774613"/>
    <w:rsid w:val="00774854"/>
    <w:rsid w:val="0077497D"/>
    <w:rsid w:val="00774A84"/>
    <w:rsid w:val="0077507D"/>
    <w:rsid w:val="0077544C"/>
    <w:rsid w:val="007759A5"/>
    <w:rsid w:val="00776584"/>
    <w:rsid w:val="00777BB3"/>
    <w:rsid w:val="00780B04"/>
    <w:rsid w:val="0078113C"/>
    <w:rsid w:val="00782717"/>
    <w:rsid w:val="0078281C"/>
    <w:rsid w:val="007828F5"/>
    <w:rsid w:val="00782C09"/>
    <w:rsid w:val="007831F5"/>
    <w:rsid w:val="00783726"/>
    <w:rsid w:val="00783D61"/>
    <w:rsid w:val="00785EAC"/>
    <w:rsid w:val="00787816"/>
    <w:rsid w:val="00787A3A"/>
    <w:rsid w:val="0079168D"/>
    <w:rsid w:val="0079355E"/>
    <w:rsid w:val="0079424B"/>
    <w:rsid w:val="00794676"/>
    <w:rsid w:val="0079558D"/>
    <w:rsid w:val="00795853"/>
    <w:rsid w:val="00795C92"/>
    <w:rsid w:val="00796673"/>
    <w:rsid w:val="007A035C"/>
    <w:rsid w:val="007A0C8D"/>
    <w:rsid w:val="007A0EA1"/>
    <w:rsid w:val="007A1CBD"/>
    <w:rsid w:val="007A22EB"/>
    <w:rsid w:val="007A2C3C"/>
    <w:rsid w:val="007A2DCF"/>
    <w:rsid w:val="007A3B9D"/>
    <w:rsid w:val="007A43D3"/>
    <w:rsid w:val="007A5A41"/>
    <w:rsid w:val="007A7576"/>
    <w:rsid w:val="007A7BCE"/>
    <w:rsid w:val="007A7E37"/>
    <w:rsid w:val="007B0C93"/>
    <w:rsid w:val="007B0DE9"/>
    <w:rsid w:val="007B103A"/>
    <w:rsid w:val="007B1130"/>
    <w:rsid w:val="007B26D1"/>
    <w:rsid w:val="007B2845"/>
    <w:rsid w:val="007B3D37"/>
    <w:rsid w:val="007B45B8"/>
    <w:rsid w:val="007B4AD0"/>
    <w:rsid w:val="007B4E98"/>
    <w:rsid w:val="007B5B83"/>
    <w:rsid w:val="007B61F6"/>
    <w:rsid w:val="007B6A79"/>
    <w:rsid w:val="007B6E48"/>
    <w:rsid w:val="007B75D9"/>
    <w:rsid w:val="007B770C"/>
    <w:rsid w:val="007B7B7D"/>
    <w:rsid w:val="007B7BC8"/>
    <w:rsid w:val="007C05CC"/>
    <w:rsid w:val="007C1AE3"/>
    <w:rsid w:val="007C3357"/>
    <w:rsid w:val="007C489E"/>
    <w:rsid w:val="007C4C10"/>
    <w:rsid w:val="007C57D3"/>
    <w:rsid w:val="007C6D71"/>
    <w:rsid w:val="007C791C"/>
    <w:rsid w:val="007D07D1"/>
    <w:rsid w:val="007D0CF7"/>
    <w:rsid w:val="007D0D18"/>
    <w:rsid w:val="007D0D55"/>
    <w:rsid w:val="007D1156"/>
    <w:rsid w:val="007D1A56"/>
    <w:rsid w:val="007D204B"/>
    <w:rsid w:val="007D2E9A"/>
    <w:rsid w:val="007D3119"/>
    <w:rsid w:val="007D428F"/>
    <w:rsid w:val="007D430B"/>
    <w:rsid w:val="007D4D0B"/>
    <w:rsid w:val="007D626F"/>
    <w:rsid w:val="007D6435"/>
    <w:rsid w:val="007D6A62"/>
    <w:rsid w:val="007D7756"/>
    <w:rsid w:val="007E1123"/>
    <w:rsid w:val="007E2604"/>
    <w:rsid w:val="007E300A"/>
    <w:rsid w:val="007E3489"/>
    <w:rsid w:val="007E5D61"/>
    <w:rsid w:val="007E7E98"/>
    <w:rsid w:val="007F04C9"/>
    <w:rsid w:val="007F0F9F"/>
    <w:rsid w:val="007F16CA"/>
    <w:rsid w:val="007F213D"/>
    <w:rsid w:val="007F2C75"/>
    <w:rsid w:val="007F302D"/>
    <w:rsid w:val="007F359E"/>
    <w:rsid w:val="007F404A"/>
    <w:rsid w:val="007F4E59"/>
    <w:rsid w:val="007F5959"/>
    <w:rsid w:val="007F5AE2"/>
    <w:rsid w:val="007F627A"/>
    <w:rsid w:val="007F69F6"/>
    <w:rsid w:val="007F6F53"/>
    <w:rsid w:val="00800355"/>
    <w:rsid w:val="008006A2"/>
    <w:rsid w:val="00800864"/>
    <w:rsid w:val="00800C0E"/>
    <w:rsid w:val="00800D5D"/>
    <w:rsid w:val="00801D1E"/>
    <w:rsid w:val="008027EF"/>
    <w:rsid w:val="0080285B"/>
    <w:rsid w:val="00802B08"/>
    <w:rsid w:val="00802B48"/>
    <w:rsid w:val="00803B4C"/>
    <w:rsid w:val="00803C11"/>
    <w:rsid w:val="00804240"/>
    <w:rsid w:val="00804C66"/>
    <w:rsid w:val="00805D56"/>
    <w:rsid w:val="00806048"/>
    <w:rsid w:val="00807C99"/>
    <w:rsid w:val="008103AC"/>
    <w:rsid w:val="00810E93"/>
    <w:rsid w:val="008113B9"/>
    <w:rsid w:val="00813DC6"/>
    <w:rsid w:val="00815EAD"/>
    <w:rsid w:val="00815F3A"/>
    <w:rsid w:val="00816D17"/>
    <w:rsid w:val="00816F31"/>
    <w:rsid w:val="0081733B"/>
    <w:rsid w:val="00817500"/>
    <w:rsid w:val="0081763C"/>
    <w:rsid w:val="0081786A"/>
    <w:rsid w:val="00817954"/>
    <w:rsid w:val="008208C0"/>
    <w:rsid w:val="00820D1D"/>
    <w:rsid w:val="00820DD0"/>
    <w:rsid w:val="00821217"/>
    <w:rsid w:val="00822CAC"/>
    <w:rsid w:val="00822DA7"/>
    <w:rsid w:val="00822DC6"/>
    <w:rsid w:val="0082353E"/>
    <w:rsid w:val="00823858"/>
    <w:rsid w:val="00823DA9"/>
    <w:rsid w:val="00823EAD"/>
    <w:rsid w:val="008257B0"/>
    <w:rsid w:val="008258AC"/>
    <w:rsid w:val="0082686B"/>
    <w:rsid w:val="00826AB2"/>
    <w:rsid w:val="00826C16"/>
    <w:rsid w:val="00827028"/>
    <w:rsid w:val="00827037"/>
    <w:rsid w:val="0083047A"/>
    <w:rsid w:val="00831BEF"/>
    <w:rsid w:val="00831E4B"/>
    <w:rsid w:val="0083289C"/>
    <w:rsid w:val="0083359D"/>
    <w:rsid w:val="00834A2A"/>
    <w:rsid w:val="00835665"/>
    <w:rsid w:val="0083684F"/>
    <w:rsid w:val="00836DE8"/>
    <w:rsid w:val="008374CA"/>
    <w:rsid w:val="00841B1C"/>
    <w:rsid w:val="008434ED"/>
    <w:rsid w:val="008450F2"/>
    <w:rsid w:val="0084516D"/>
    <w:rsid w:val="0084618E"/>
    <w:rsid w:val="00846B52"/>
    <w:rsid w:val="008476A5"/>
    <w:rsid w:val="00847C35"/>
    <w:rsid w:val="008503D3"/>
    <w:rsid w:val="008507B7"/>
    <w:rsid w:val="00850D2B"/>
    <w:rsid w:val="00851B19"/>
    <w:rsid w:val="008521DA"/>
    <w:rsid w:val="00852981"/>
    <w:rsid w:val="00853470"/>
    <w:rsid w:val="00853ADB"/>
    <w:rsid w:val="0085590D"/>
    <w:rsid w:val="00855F1C"/>
    <w:rsid w:val="008566CD"/>
    <w:rsid w:val="008569EF"/>
    <w:rsid w:val="008570A2"/>
    <w:rsid w:val="008574C6"/>
    <w:rsid w:val="00862684"/>
    <w:rsid w:val="00862BBC"/>
    <w:rsid w:val="00862E86"/>
    <w:rsid w:val="008639E9"/>
    <w:rsid w:val="00863B6C"/>
    <w:rsid w:val="008645B9"/>
    <w:rsid w:val="00864740"/>
    <w:rsid w:val="00865A9D"/>
    <w:rsid w:val="0086646F"/>
    <w:rsid w:val="008670FF"/>
    <w:rsid w:val="00867845"/>
    <w:rsid w:val="00867C97"/>
    <w:rsid w:val="00870E36"/>
    <w:rsid w:val="00871986"/>
    <w:rsid w:val="00871BF3"/>
    <w:rsid w:val="00872F22"/>
    <w:rsid w:val="00873941"/>
    <w:rsid w:val="00874D1E"/>
    <w:rsid w:val="00875545"/>
    <w:rsid w:val="00875622"/>
    <w:rsid w:val="0087566F"/>
    <w:rsid w:val="00875D06"/>
    <w:rsid w:val="008768C3"/>
    <w:rsid w:val="00877451"/>
    <w:rsid w:val="00877B55"/>
    <w:rsid w:val="00877B6F"/>
    <w:rsid w:val="008808DE"/>
    <w:rsid w:val="00881679"/>
    <w:rsid w:val="00882238"/>
    <w:rsid w:val="00882625"/>
    <w:rsid w:val="0088264C"/>
    <w:rsid w:val="00885230"/>
    <w:rsid w:val="00885AC2"/>
    <w:rsid w:val="00885E1C"/>
    <w:rsid w:val="008860F1"/>
    <w:rsid w:val="008874C8"/>
    <w:rsid w:val="00891DAF"/>
    <w:rsid w:val="00892689"/>
    <w:rsid w:val="00892735"/>
    <w:rsid w:val="0089432D"/>
    <w:rsid w:val="00894719"/>
    <w:rsid w:val="00895237"/>
    <w:rsid w:val="008955F3"/>
    <w:rsid w:val="008956A0"/>
    <w:rsid w:val="00896C26"/>
    <w:rsid w:val="0089793E"/>
    <w:rsid w:val="00897E22"/>
    <w:rsid w:val="008A049C"/>
    <w:rsid w:val="008A1058"/>
    <w:rsid w:val="008A19DC"/>
    <w:rsid w:val="008A39BF"/>
    <w:rsid w:val="008A4087"/>
    <w:rsid w:val="008A46A1"/>
    <w:rsid w:val="008A5BD1"/>
    <w:rsid w:val="008A5E6F"/>
    <w:rsid w:val="008B0A39"/>
    <w:rsid w:val="008B0FC2"/>
    <w:rsid w:val="008B11C1"/>
    <w:rsid w:val="008B2940"/>
    <w:rsid w:val="008B3B1E"/>
    <w:rsid w:val="008B5096"/>
    <w:rsid w:val="008B5B0E"/>
    <w:rsid w:val="008B645D"/>
    <w:rsid w:val="008B6668"/>
    <w:rsid w:val="008B681A"/>
    <w:rsid w:val="008B6E09"/>
    <w:rsid w:val="008C02C5"/>
    <w:rsid w:val="008C0833"/>
    <w:rsid w:val="008C0F9E"/>
    <w:rsid w:val="008C2186"/>
    <w:rsid w:val="008C388F"/>
    <w:rsid w:val="008C3F3A"/>
    <w:rsid w:val="008C4470"/>
    <w:rsid w:val="008C4B57"/>
    <w:rsid w:val="008C51E0"/>
    <w:rsid w:val="008C65E5"/>
    <w:rsid w:val="008C6724"/>
    <w:rsid w:val="008C67F2"/>
    <w:rsid w:val="008C6CCD"/>
    <w:rsid w:val="008C6F94"/>
    <w:rsid w:val="008C718F"/>
    <w:rsid w:val="008C7222"/>
    <w:rsid w:val="008C7989"/>
    <w:rsid w:val="008C7C7D"/>
    <w:rsid w:val="008C7D15"/>
    <w:rsid w:val="008D0499"/>
    <w:rsid w:val="008D066C"/>
    <w:rsid w:val="008D0DE0"/>
    <w:rsid w:val="008D17B7"/>
    <w:rsid w:val="008D31B0"/>
    <w:rsid w:val="008D31FB"/>
    <w:rsid w:val="008D349E"/>
    <w:rsid w:val="008D4C54"/>
    <w:rsid w:val="008D505D"/>
    <w:rsid w:val="008D52D2"/>
    <w:rsid w:val="008D7E52"/>
    <w:rsid w:val="008E0A18"/>
    <w:rsid w:val="008E3397"/>
    <w:rsid w:val="008E5DC6"/>
    <w:rsid w:val="008E737F"/>
    <w:rsid w:val="008E7D7D"/>
    <w:rsid w:val="008E7E43"/>
    <w:rsid w:val="008E7FCB"/>
    <w:rsid w:val="008F010F"/>
    <w:rsid w:val="008F01A6"/>
    <w:rsid w:val="008F0C2A"/>
    <w:rsid w:val="008F0F02"/>
    <w:rsid w:val="008F111F"/>
    <w:rsid w:val="008F12C3"/>
    <w:rsid w:val="008F1CE7"/>
    <w:rsid w:val="008F1E2E"/>
    <w:rsid w:val="008F250E"/>
    <w:rsid w:val="008F401A"/>
    <w:rsid w:val="008F4EB4"/>
    <w:rsid w:val="008F503E"/>
    <w:rsid w:val="008F5107"/>
    <w:rsid w:val="008F5533"/>
    <w:rsid w:val="008F57E7"/>
    <w:rsid w:val="00900136"/>
    <w:rsid w:val="00900673"/>
    <w:rsid w:val="009008AC"/>
    <w:rsid w:val="00900C21"/>
    <w:rsid w:val="009025C0"/>
    <w:rsid w:val="00903593"/>
    <w:rsid w:val="00904003"/>
    <w:rsid w:val="00905B37"/>
    <w:rsid w:val="0090711B"/>
    <w:rsid w:val="0090731E"/>
    <w:rsid w:val="0090737F"/>
    <w:rsid w:val="0090794D"/>
    <w:rsid w:val="00910F8C"/>
    <w:rsid w:val="00911973"/>
    <w:rsid w:val="00911FA5"/>
    <w:rsid w:val="00913204"/>
    <w:rsid w:val="00913A41"/>
    <w:rsid w:val="0091435B"/>
    <w:rsid w:val="00914DBF"/>
    <w:rsid w:val="009156A2"/>
    <w:rsid w:val="00915A5F"/>
    <w:rsid w:val="00916F53"/>
    <w:rsid w:val="00917D60"/>
    <w:rsid w:val="00920219"/>
    <w:rsid w:val="00920AFC"/>
    <w:rsid w:val="009214E4"/>
    <w:rsid w:val="009224B6"/>
    <w:rsid w:val="009225D3"/>
    <w:rsid w:val="00922BA0"/>
    <w:rsid w:val="0092314A"/>
    <w:rsid w:val="00923E75"/>
    <w:rsid w:val="0092752A"/>
    <w:rsid w:val="00927F67"/>
    <w:rsid w:val="009308D9"/>
    <w:rsid w:val="009309A8"/>
    <w:rsid w:val="00930FE7"/>
    <w:rsid w:val="0093110F"/>
    <w:rsid w:val="00931A8A"/>
    <w:rsid w:val="0093358C"/>
    <w:rsid w:val="00933833"/>
    <w:rsid w:val="00933EDF"/>
    <w:rsid w:val="009341AE"/>
    <w:rsid w:val="00934640"/>
    <w:rsid w:val="0093581C"/>
    <w:rsid w:val="0093690F"/>
    <w:rsid w:val="00937C46"/>
    <w:rsid w:val="00940E59"/>
    <w:rsid w:val="00941F0F"/>
    <w:rsid w:val="00942381"/>
    <w:rsid w:val="0094296E"/>
    <w:rsid w:val="009433C4"/>
    <w:rsid w:val="00943937"/>
    <w:rsid w:val="00945CDB"/>
    <w:rsid w:val="00946C0E"/>
    <w:rsid w:val="0095014D"/>
    <w:rsid w:val="0095037A"/>
    <w:rsid w:val="00950D3F"/>
    <w:rsid w:val="00950F86"/>
    <w:rsid w:val="0095104D"/>
    <w:rsid w:val="0095157B"/>
    <w:rsid w:val="00953011"/>
    <w:rsid w:val="00953121"/>
    <w:rsid w:val="009542DC"/>
    <w:rsid w:val="00954E35"/>
    <w:rsid w:val="009557A7"/>
    <w:rsid w:val="00955F8A"/>
    <w:rsid w:val="00956068"/>
    <w:rsid w:val="009576C2"/>
    <w:rsid w:val="00960942"/>
    <w:rsid w:val="0096129F"/>
    <w:rsid w:val="00962FBB"/>
    <w:rsid w:val="00963495"/>
    <w:rsid w:val="00963BB6"/>
    <w:rsid w:val="00964069"/>
    <w:rsid w:val="009642F2"/>
    <w:rsid w:val="009645E8"/>
    <w:rsid w:val="00964821"/>
    <w:rsid w:val="00965494"/>
    <w:rsid w:val="00966684"/>
    <w:rsid w:val="00966A9E"/>
    <w:rsid w:val="00966BF3"/>
    <w:rsid w:val="0096728C"/>
    <w:rsid w:val="00967876"/>
    <w:rsid w:val="0097026B"/>
    <w:rsid w:val="00970A2F"/>
    <w:rsid w:val="00970D7E"/>
    <w:rsid w:val="00971019"/>
    <w:rsid w:val="00971575"/>
    <w:rsid w:val="00972B8B"/>
    <w:rsid w:val="00973250"/>
    <w:rsid w:val="00973518"/>
    <w:rsid w:val="0097492C"/>
    <w:rsid w:val="009749A8"/>
    <w:rsid w:val="0097699B"/>
    <w:rsid w:val="00976A9A"/>
    <w:rsid w:val="00976D0A"/>
    <w:rsid w:val="009778D4"/>
    <w:rsid w:val="00980A9C"/>
    <w:rsid w:val="00980B58"/>
    <w:rsid w:val="0098296F"/>
    <w:rsid w:val="00982B45"/>
    <w:rsid w:val="009845A6"/>
    <w:rsid w:val="0098479E"/>
    <w:rsid w:val="009849A6"/>
    <w:rsid w:val="009849AE"/>
    <w:rsid w:val="00985138"/>
    <w:rsid w:val="009851B0"/>
    <w:rsid w:val="009859A5"/>
    <w:rsid w:val="00986EE5"/>
    <w:rsid w:val="00987B4E"/>
    <w:rsid w:val="00992AE6"/>
    <w:rsid w:val="00993099"/>
    <w:rsid w:val="00993BE4"/>
    <w:rsid w:val="00993C72"/>
    <w:rsid w:val="00993E47"/>
    <w:rsid w:val="00994B44"/>
    <w:rsid w:val="00994B74"/>
    <w:rsid w:val="00994F88"/>
    <w:rsid w:val="009953C5"/>
    <w:rsid w:val="0099617B"/>
    <w:rsid w:val="0099639E"/>
    <w:rsid w:val="009965A1"/>
    <w:rsid w:val="009972BD"/>
    <w:rsid w:val="00997413"/>
    <w:rsid w:val="00997CD7"/>
    <w:rsid w:val="009A03FE"/>
    <w:rsid w:val="009A1159"/>
    <w:rsid w:val="009A15D0"/>
    <w:rsid w:val="009A1B90"/>
    <w:rsid w:val="009A1F24"/>
    <w:rsid w:val="009A1F44"/>
    <w:rsid w:val="009A25BB"/>
    <w:rsid w:val="009A2C37"/>
    <w:rsid w:val="009A3ED5"/>
    <w:rsid w:val="009A4856"/>
    <w:rsid w:val="009A4BE4"/>
    <w:rsid w:val="009A625A"/>
    <w:rsid w:val="009B1E4E"/>
    <w:rsid w:val="009B23D6"/>
    <w:rsid w:val="009B27C4"/>
    <w:rsid w:val="009B40CA"/>
    <w:rsid w:val="009B4650"/>
    <w:rsid w:val="009B55AA"/>
    <w:rsid w:val="009B627B"/>
    <w:rsid w:val="009B6A57"/>
    <w:rsid w:val="009B717A"/>
    <w:rsid w:val="009B74A1"/>
    <w:rsid w:val="009B772E"/>
    <w:rsid w:val="009B794F"/>
    <w:rsid w:val="009C0C4E"/>
    <w:rsid w:val="009C37FC"/>
    <w:rsid w:val="009C4342"/>
    <w:rsid w:val="009C4A41"/>
    <w:rsid w:val="009C5207"/>
    <w:rsid w:val="009C6DB6"/>
    <w:rsid w:val="009C6ED7"/>
    <w:rsid w:val="009C73D5"/>
    <w:rsid w:val="009C7976"/>
    <w:rsid w:val="009C7A64"/>
    <w:rsid w:val="009C7D0F"/>
    <w:rsid w:val="009C7EE4"/>
    <w:rsid w:val="009D12BF"/>
    <w:rsid w:val="009D16E5"/>
    <w:rsid w:val="009D2224"/>
    <w:rsid w:val="009D2283"/>
    <w:rsid w:val="009D256A"/>
    <w:rsid w:val="009D271A"/>
    <w:rsid w:val="009D36C8"/>
    <w:rsid w:val="009D3F14"/>
    <w:rsid w:val="009D48EB"/>
    <w:rsid w:val="009D669A"/>
    <w:rsid w:val="009D67F7"/>
    <w:rsid w:val="009E02FA"/>
    <w:rsid w:val="009E03A4"/>
    <w:rsid w:val="009E0491"/>
    <w:rsid w:val="009E0A7A"/>
    <w:rsid w:val="009E123D"/>
    <w:rsid w:val="009E17C8"/>
    <w:rsid w:val="009E19F9"/>
    <w:rsid w:val="009E1EBA"/>
    <w:rsid w:val="009E3C92"/>
    <w:rsid w:val="009E5376"/>
    <w:rsid w:val="009E552B"/>
    <w:rsid w:val="009E55F9"/>
    <w:rsid w:val="009E5BA5"/>
    <w:rsid w:val="009E6094"/>
    <w:rsid w:val="009E6211"/>
    <w:rsid w:val="009E652D"/>
    <w:rsid w:val="009E6BEE"/>
    <w:rsid w:val="009E7C65"/>
    <w:rsid w:val="009F003A"/>
    <w:rsid w:val="009F0BC0"/>
    <w:rsid w:val="009F0D7B"/>
    <w:rsid w:val="009F15A7"/>
    <w:rsid w:val="009F1F03"/>
    <w:rsid w:val="009F3199"/>
    <w:rsid w:val="009F3D3B"/>
    <w:rsid w:val="009F5214"/>
    <w:rsid w:val="009F6439"/>
    <w:rsid w:val="009F6C02"/>
    <w:rsid w:val="009F6C50"/>
    <w:rsid w:val="009F6C95"/>
    <w:rsid w:val="009F73B9"/>
    <w:rsid w:val="009F7952"/>
    <w:rsid w:val="00A009D8"/>
    <w:rsid w:val="00A009EF"/>
    <w:rsid w:val="00A02887"/>
    <w:rsid w:val="00A029C8"/>
    <w:rsid w:val="00A03FD2"/>
    <w:rsid w:val="00A05553"/>
    <w:rsid w:val="00A067E2"/>
    <w:rsid w:val="00A10C86"/>
    <w:rsid w:val="00A10C8F"/>
    <w:rsid w:val="00A1105F"/>
    <w:rsid w:val="00A123D7"/>
    <w:rsid w:val="00A13CEE"/>
    <w:rsid w:val="00A13F65"/>
    <w:rsid w:val="00A14C73"/>
    <w:rsid w:val="00A1544E"/>
    <w:rsid w:val="00A15E4B"/>
    <w:rsid w:val="00A1666C"/>
    <w:rsid w:val="00A204E7"/>
    <w:rsid w:val="00A20F4A"/>
    <w:rsid w:val="00A20FC8"/>
    <w:rsid w:val="00A20FEF"/>
    <w:rsid w:val="00A22393"/>
    <w:rsid w:val="00A22E82"/>
    <w:rsid w:val="00A237C5"/>
    <w:rsid w:val="00A23E1A"/>
    <w:rsid w:val="00A241D0"/>
    <w:rsid w:val="00A26BC6"/>
    <w:rsid w:val="00A26D2B"/>
    <w:rsid w:val="00A27125"/>
    <w:rsid w:val="00A2715D"/>
    <w:rsid w:val="00A27E37"/>
    <w:rsid w:val="00A27EB8"/>
    <w:rsid w:val="00A322C3"/>
    <w:rsid w:val="00A328D3"/>
    <w:rsid w:val="00A32B18"/>
    <w:rsid w:val="00A33100"/>
    <w:rsid w:val="00A33F87"/>
    <w:rsid w:val="00A3412A"/>
    <w:rsid w:val="00A34F22"/>
    <w:rsid w:val="00A3528B"/>
    <w:rsid w:val="00A375F4"/>
    <w:rsid w:val="00A37B15"/>
    <w:rsid w:val="00A4059B"/>
    <w:rsid w:val="00A40BEB"/>
    <w:rsid w:val="00A4197C"/>
    <w:rsid w:val="00A419C5"/>
    <w:rsid w:val="00A42659"/>
    <w:rsid w:val="00A43278"/>
    <w:rsid w:val="00A433B4"/>
    <w:rsid w:val="00A44143"/>
    <w:rsid w:val="00A4499F"/>
    <w:rsid w:val="00A44B4C"/>
    <w:rsid w:val="00A46E2A"/>
    <w:rsid w:val="00A470B3"/>
    <w:rsid w:val="00A47D93"/>
    <w:rsid w:val="00A50366"/>
    <w:rsid w:val="00A5170B"/>
    <w:rsid w:val="00A53E07"/>
    <w:rsid w:val="00A5492C"/>
    <w:rsid w:val="00A54B6E"/>
    <w:rsid w:val="00A54F9A"/>
    <w:rsid w:val="00A55152"/>
    <w:rsid w:val="00A553F9"/>
    <w:rsid w:val="00A55546"/>
    <w:rsid w:val="00A5565B"/>
    <w:rsid w:val="00A558B4"/>
    <w:rsid w:val="00A55911"/>
    <w:rsid w:val="00A560BA"/>
    <w:rsid w:val="00A56FA4"/>
    <w:rsid w:val="00A578DF"/>
    <w:rsid w:val="00A57F0D"/>
    <w:rsid w:val="00A60823"/>
    <w:rsid w:val="00A60CB5"/>
    <w:rsid w:val="00A61082"/>
    <w:rsid w:val="00A617F1"/>
    <w:rsid w:val="00A61D4D"/>
    <w:rsid w:val="00A621A6"/>
    <w:rsid w:val="00A62C7B"/>
    <w:rsid w:val="00A633B9"/>
    <w:rsid w:val="00A63CC9"/>
    <w:rsid w:val="00A65318"/>
    <w:rsid w:val="00A65DD2"/>
    <w:rsid w:val="00A662B5"/>
    <w:rsid w:val="00A66C8F"/>
    <w:rsid w:val="00A67472"/>
    <w:rsid w:val="00A702BE"/>
    <w:rsid w:val="00A70443"/>
    <w:rsid w:val="00A70C89"/>
    <w:rsid w:val="00A70EA1"/>
    <w:rsid w:val="00A7118F"/>
    <w:rsid w:val="00A72669"/>
    <w:rsid w:val="00A726ED"/>
    <w:rsid w:val="00A730A7"/>
    <w:rsid w:val="00A737B2"/>
    <w:rsid w:val="00A745A7"/>
    <w:rsid w:val="00A75919"/>
    <w:rsid w:val="00A75DF5"/>
    <w:rsid w:val="00A769CC"/>
    <w:rsid w:val="00A77052"/>
    <w:rsid w:val="00A771DD"/>
    <w:rsid w:val="00A77FD9"/>
    <w:rsid w:val="00A80050"/>
    <w:rsid w:val="00A814E1"/>
    <w:rsid w:val="00A81742"/>
    <w:rsid w:val="00A81CF5"/>
    <w:rsid w:val="00A826E5"/>
    <w:rsid w:val="00A829E0"/>
    <w:rsid w:val="00A82C31"/>
    <w:rsid w:val="00A82CB1"/>
    <w:rsid w:val="00A83420"/>
    <w:rsid w:val="00A83C49"/>
    <w:rsid w:val="00A845E7"/>
    <w:rsid w:val="00A85063"/>
    <w:rsid w:val="00A85B70"/>
    <w:rsid w:val="00A86141"/>
    <w:rsid w:val="00A862FD"/>
    <w:rsid w:val="00A8721E"/>
    <w:rsid w:val="00A9078B"/>
    <w:rsid w:val="00A907E2"/>
    <w:rsid w:val="00A90C2C"/>
    <w:rsid w:val="00A918F7"/>
    <w:rsid w:val="00A938B3"/>
    <w:rsid w:val="00A946B4"/>
    <w:rsid w:val="00A95ACA"/>
    <w:rsid w:val="00A96260"/>
    <w:rsid w:val="00A96292"/>
    <w:rsid w:val="00A96D5F"/>
    <w:rsid w:val="00A97922"/>
    <w:rsid w:val="00AA16A0"/>
    <w:rsid w:val="00AA1BD8"/>
    <w:rsid w:val="00AA1D63"/>
    <w:rsid w:val="00AA1D68"/>
    <w:rsid w:val="00AA20B9"/>
    <w:rsid w:val="00AA27CC"/>
    <w:rsid w:val="00AA3275"/>
    <w:rsid w:val="00AA3512"/>
    <w:rsid w:val="00AA357A"/>
    <w:rsid w:val="00AA3F65"/>
    <w:rsid w:val="00AA44EA"/>
    <w:rsid w:val="00AA49BD"/>
    <w:rsid w:val="00AA5E46"/>
    <w:rsid w:val="00AA5EA4"/>
    <w:rsid w:val="00AA65F8"/>
    <w:rsid w:val="00AA79A3"/>
    <w:rsid w:val="00AB049B"/>
    <w:rsid w:val="00AB05E9"/>
    <w:rsid w:val="00AB084F"/>
    <w:rsid w:val="00AB1CD9"/>
    <w:rsid w:val="00AB2665"/>
    <w:rsid w:val="00AB4FF4"/>
    <w:rsid w:val="00AB501F"/>
    <w:rsid w:val="00AB5389"/>
    <w:rsid w:val="00AB638E"/>
    <w:rsid w:val="00AB7BB7"/>
    <w:rsid w:val="00AB7CD1"/>
    <w:rsid w:val="00AC00DA"/>
    <w:rsid w:val="00AC01A9"/>
    <w:rsid w:val="00AC0646"/>
    <w:rsid w:val="00AC0D3C"/>
    <w:rsid w:val="00AC4C67"/>
    <w:rsid w:val="00AC5D7D"/>
    <w:rsid w:val="00AC6A64"/>
    <w:rsid w:val="00AC6BE2"/>
    <w:rsid w:val="00AC6EB7"/>
    <w:rsid w:val="00AC7021"/>
    <w:rsid w:val="00AC7163"/>
    <w:rsid w:val="00AC77B7"/>
    <w:rsid w:val="00AC7E18"/>
    <w:rsid w:val="00AD03FA"/>
    <w:rsid w:val="00AD07A2"/>
    <w:rsid w:val="00AD2091"/>
    <w:rsid w:val="00AD2502"/>
    <w:rsid w:val="00AD265F"/>
    <w:rsid w:val="00AD27BD"/>
    <w:rsid w:val="00AD299B"/>
    <w:rsid w:val="00AD37E8"/>
    <w:rsid w:val="00AD3880"/>
    <w:rsid w:val="00AD3B13"/>
    <w:rsid w:val="00AD3CFE"/>
    <w:rsid w:val="00AD4E3B"/>
    <w:rsid w:val="00AD6365"/>
    <w:rsid w:val="00AD68F9"/>
    <w:rsid w:val="00AD6968"/>
    <w:rsid w:val="00AD719E"/>
    <w:rsid w:val="00AD75A4"/>
    <w:rsid w:val="00AE0120"/>
    <w:rsid w:val="00AE0255"/>
    <w:rsid w:val="00AE07B4"/>
    <w:rsid w:val="00AE0F5B"/>
    <w:rsid w:val="00AE2B6E"/>
    <w:rsid w:val="00AE3041"/>
    <w:rsid w:val="00AE32F0"/>
    <w:rsid w:val="00AE37B5"/>
    <w:rsid w:val="00AE44BD"/>
    <w:rsid w:val="00AE45CF"/>
    <w:rsid w:val="00AE4BD7"/>
    <w:rsid w:val="00AE4C2D"/>
    <w:rsid w:val="00AE524E"/>
    <w:rsid w:val="00AE5AF1"/>
    <w:rsid w:val="00AE6CDC"/>
    <w:rsid w:val="00AE7894"/>
    <w:rsid w:val="00AE7977"/>
    <w:rsid w:val="00AF0583"/>
    <w:rsid w:val="00AF0673"/>
    <w:rsid w:val="00AF0826"/>
    <w:rsid w:val="00AF154D"/>
    <w:rsid w:val="00AF17FD"/>
    <w:rsid w:val="00AF235A"/>
    <w:rsid w:val="00AF2C3B"/>
    <w:rsid w:val="00AF3325"/>
    <w:rsid w:val="00AF3591"/>
    <w:rsid w:val="00AF5789"/>
    <w:rsid w:val="00B0009F"/>
    <w:rsid w:val="00B00B2D"/>
    <w:rsid w:val="00B02A84"/>
    <w:rsid w:val="00B02DF8"/>
    <w:rsid w:val="00B02E9E"/>
    <w:rsid w:val="00B040BB"/>
    <w:rsid w:val="00B04150"/>
    <w:rsid w:val="00B0595B"/>
    <w:rsid w:val="00B05DC3"/>
    <w:rsid w:val="00B10968"/>
    <w:rsid w:val="00B110BE"/>
    <w:rsid w:val="00B114C3"/>
    <w:rsid w:val="00B12479"/>
    <w:rsid w:val="00B14A4C"/>
    <w:rsid w:val="00B14E57"/>
    <w:rsid w:val="00B15568"/>
    <w:rsid w:val="00B16049"/>
    <w:rsid w:val="00B161A9"/>
    <w:rsid w:val="00B16CB0"/>
    <w:rsid w:val="00B17874"/>
    <w:rsid w:val="00B1790B"/>
    <w:rsid w:val="00B209FC"/>
    <w:rsid w:val="00B20A3E"/>
    <w:rsid w:val="00B214F6"/>
    <w:rsid w:val="00B21DF2"/>
    <w:rsid w:val="00B22CBC"/>
    <w:rsid w:val="00B22D7E"/>
    <w:rsid w:val="00B23B00"/>
    <w:rsid w:val="00B252BB"/>
    <w:rsid w:val="00B255A7"/>
    <w:rsid w:val="00B26845"/>
    <w:rsid w:val="00B30692"/>
    <w:rsid w:val="00B30781"/>
    <w:rsid w:val="00B30998"/>
    <w:rsid w:val="00B30B96"/>
    <w:rsid w:val="00B30D0F"/>
    <w:rsid w:val="00B3121D"/>
    <w:rsid w:val="00B31838"/>
    <w:rsid w:val="00B31BFB"/>
    <w:rsid w:val="00B3296B"/>
    <w:rsid w:val="00B33377"/>
    <w:rsid w:val="00B33F02"/>
    <w:rsid w:val="00B342B7"/>
    <w:rsid w:val="00B353E9"/>
    <w:rsid w:val="00B35A7E"/>
    <w:rsid w:val="00B35D24"/>
    <w:rsid w:val="00B3623D"/>
    <w:rsid w:val="00B3785D"/>
    <w:rsid w:val="00B37EFB"/>
    <w:rsid w:val="00B400B5"/>
    <w:rsid w:val="00B401BA"/>
    <w:rsid w:val="00B40603"/>
    <w:rsid w:val="00B41504"/>
    <w:rsid w:val="00B42481"/>
    <w:rsid w:val="00B42958"/>
    <w:rsid w:val="00B438D9"/>
    <w:rsid w:val="00B45563"/>
    <w:rsid w:val="00B4565E"/>
    <w:rsid w:val="00B50F53"/>
    <w:rsid w:val="00B50FC8"/>
    <w:rsid w:val="00B53063"/>
    <w:rsid w:val="00B551CC"/>
    <w:rsid w:val="00B552C8"/>
    <w:rsid w:val="00B5561A"/>
    <w:rsid w:val="00B55E3A"/>
    <w:rsid w:val="00B5695D"/>
    <w:rsid w:val="00B61207"/>
    <w:rsid w:val="00B61579"/>
    <w:rsid w:val="00B61AC5"/>
    <w:rsid w:val="00B627A1"/>
    <w:rsid w:val="00B636CD"/>
    <w:rsid w:val="00B63773"/>
    <w:rsid w:val="00B64658"/>
    <w:rsid w:val="00B6493C"/>
    <w:rsid w:val="00B64F48"/>
    <w:rsid w:val="00B65681"/>
    <w:rsid w:val="00B65A34"/>
    <w:rsid w:val="00B65F67"/>
    <w:rsid w:val="00B6659F"/>
    <w:rsid w:val="00B66DE3"/>
    <w:rsid w:val="00B7004C"/>
    <w:rsid w:val="00B7063A"/>
    <w:rsid w:val="00B70CCE"/>
    <w:rsid w:val="00B71217"/>
    <w:rsid w:val="00B71507"/>
    <w:rsid w:val="00B71B0C"/>
    <w:rsid w:val="00B71B82"/>
    <w:rsid w:val="00B71CB7"/>
    <w:rsid w:val="00B72765"/>
    <w:rsid w:val="00B73E4F"/>
    <w:rsid w:val="00B74DD8"/>
    <w:rsid w:val="00B75627"/>
    <w:rsid w:val="00B7605C"/>
    <w:rsid w:val="00B76E3C"/>
    <w:rsid w:val="00B77216"/>
    <w:rsid w:val="00B801ED"/>
    <w:rsid w:val="00B80C41"/>
    <w:rsid w:val="00B810C3"/>
    <w:rsid w:val="00B82141"/>
    <w:rsid w:val="00B83062"/>
    <w:rsid w:val="00B83433"/>
    <w:rsid w:val="00B846DE"/>
    <w:rsid w:val="00B8478F"/>
    <w:rsid w:val="00B8520E"/>
    <w:rsid w:val="00B85289"/>
    <w:rsid w:val="00B87838"/>
    <w:rsid w:val="00B90D9B"/>
    <w:rsid w:val="00B91E93"/>
    <w:rsid w:val="00B9234C"/>
    <w:rsid w:val="00B93A5D"/>
    <w:rsid w:val="00B946A4"/>
    <w:rsid w:val="00B94A87"/>
    <w:rsid w:val="00B94BC4"/>
    <w:rsid w:val="00B94CD6"/>
    <w:rsid w:val="00B953E8"/>
    <w:rsid w:val="00B95A2A"/>
    <w:rsid w:val="00B95C76"/>
    <w:rsid w:val="00B9781F"/>
    <w:rsid w:val="00B97C2D"/>
    <w:rsid w:val="00BA0025"/>
    <w:rsid w:val="00BA0805"/>
    <w:rsid w:val="00BA0A6D"/>
    <w:rsid w:val="00BA1D7A"/>
    <w:rsid w:val="00BA2026"/>
    <w:rsid w:val="00BA23A2"/>
    <w:rsid w:val="00BA2842"/>
    <w:rsid w:val="00BA3338"/>
    <w:rsid w:val="00BA46C5"/>
    <w:rsid w:val="00BA47B3"/>
    <w:rsid w:val="00BA4A14"/>
    <w:rsid w:val="00BA5A12"/>
    <w:rsid w:val="00BA5FBB"/>
    <w:rsid w:val="00BA6218"/>
    <w:rsid w:val="00BA63FF"/>
    <w:rsid w:val="00BA6CE2"/>
    <w:rsid w:val="00BA72A4"/>
    <w:rsid w:val="00BA7429"/>
    <w:rsid w:val="00BA779F"/>
    <w:rsid w:val="00BA7A8F"/>
    <w:rsid w:val="00BB0717"/>
    <w:rsid w:val="00BB27BA"/>
    <w:rsid w:val="00BB38DB"/>
    <w:rsid w:val="00BB3F65"/>
    <w:rsid w:val="00BB4B84"/>
    <w:rsid w:val="00BB5370"/>
    <w:rsid w:val="00BB5CA7"/>
    <w:rsid w:val="00BB6C19"/>
    <w:rsid w:val="00BB79A7"/>
    <w:rsid w:val="00BC17EA"/>
    <w:rsid w:val="00BC24AF"/>
    <w:rsid w:val="00BC2672"/>
    <w:rsid w:val="00BC2A85"/>
    <w:rsid w:val="00BC48D5"/>
    <w:rsid w:val="00BC5119"/>
    <w:rsid w:val="00BC6080"/>
    <w:rsid w:val="00BC76D1"/>
    <w:rsid w:val="00BD02EC"/>
    <w:rsid w:val="00BD0833"/>
    <w:rsid w:val="00BD1031"/>
    <w:rsid w:val="00BD1AFE"/>
    <w:rsid w:val="00BD1F5D"/>
    <w:rsid w:val="00BD20D5"/>
    <w:rsid w:val="00BD2841"/>
    <w:rsid w:val="00BD425C"/>
    <w:rsid w:val="00BD427D"/>
    <w:rsid w:val="00BD49C6"/>
    <w:rsid w:val="00BD4C2E"/>
    <w:rsid w:val="00BD4CD4"/>
    <w:rsid w:val="00BD4DBB"/>
    <w:rsid w:val="00BD5174"/>
    <w:rsid w:val="00BD538C"/>
    <w:rsid w:val="00BD6A21"/>
    <w:rsid w:val="00BD74A1"/>
    <w:rsid w:val="00BD7E29"/>
    <w:rsid w:val="00BE0409"/>
    <w:rsid w:val="00BE0966"/>
    <w:rsid w:val="00BE0DB3"/>
    <w:rsid w:val="00BE12C3"/>
    <w:rsid w:val="00BE1305"/>
    <w:rsid w:val="00BE1B67"/>
    <w:rsid w:val="00BE3579"/>
    <w:rsid w:val="00BE39B5"/>
    <w:rsid w:val="00BE3D92"/>
    <w:rsid w:val="00BE432C"/>
    <w:rsid w:val="00BE4A86"/>
    <w:rsid w:val="00BE5371"/>
    <w:rsid w:val="00BE5A6B"/>
    <w:rsid w:val="00BE5C08"/>
    <w:rsid w:val="00BE5F2C"/>
    <w:rsid w:val="00BE63DE"/>
    <w:rsid w:val="00BE6F1C"/>
    <w:rsid w:val="00BF001D"/>
    <w:rsid w:val="00BF1B01"/>
    <w:rsid w:val="00BF1CFC"/>
    <w:rsid w:val="00BF1FE0"/>
    <w:rsid w:val="00BF21D6"/>
    <w:rsid w:val="00BF34C7"/>
    <w:rsid w:val="00BF34CF"/>
    <w:rsid w:val="00BF3D88"/>
    <w:rsid w:val="00BF4555"/>
    <w:rsid w:val="00BF5387"/>
    <w:rsid w:val="00BF6A0E"/>
    <w:rsid w:val="00BF72A5"/>
    <w:rsid w:val="00BF74D7"/>
    <w:rsid w:val="00BF79F4"/>
    <w:rsid w:val="00C01B7D"/>
    <w:rsid w:val="00C03444"/>
    <w:rsid w:val="00C03576"/>
    <w:rsid w:val="00C03C3B"/>
    <w:rsid w:val="00C045B4"/>
    <w:rsid w:val="00C04C70"/>
    <w:rsid w:val="00C04DA0"/>
    <w:rsid w:val="00C053C7"/>
    <w:rsid w:val="00C054AA"/>
    <w:rsid w:val="00C05F46"/>
    <w:rsid w:val="00C06321"/>
    <w:rsid w:val="00C06E7D"/>
    <w:rsid w:val="00C07851"/>
    <w:rsid w:val="00C079EB"/>
    <w:rsid w:val="00C07DEB"/>
    <w:rsid w:val="00C1045C"/>
    <w:rsid w:val="00C1083B"/>
    <w:rsid w:val="00C10DB6"/>
    <w:rsid w:val="00C11055"/>
    <w:rsid w:val="00C134DD"/>
    <w:rsid w:val="00C13E07"/>
    <w:rsid w:val="00C14182"/>
    <w:rsid w:val="00C143D9"/>
    <w:rsid w:val="00C143DA"/>
    <w:rsid w:val="00C14542"/>
    <w:rsid w:val="00C145F0"/>
    <w:rsid w:val="00C14CF6"/>
    <w:rsid w:val="00C14F38"/>
    <w:rsid w:val="00C150FE"/>
    <w:rsid w:val="00C15498"/>
    <w:rsid w:val="00C15931"/>
    <w:rsid w:val="00C15E0F"/>
    <w:rsid w:val="00C1604D"/>
    <w:rsid w:val="00C1672A"/>
    <w:rsid w:val="00C16B73"/>
    <w:rsid w:val="00C173B5"/>
    <w:rsid w:val="00C17967"/>
    <w:rsid w:val="00C17F0E"/>
    <w:rsid w:val="00C21FA0"/>
    <w:rsid w:val="00C224F2"/>
    <w:rsid w:val="00C23082"/>
    <w:rsid w:val="00C23A3A"/>
    <w:rsid w:val="00C245D5"/>
    <w:rsid w:val="00C24E5F"/>
    <w:rsid w:val="00C24F18"/>
    <w:rsid w:val="00C25074"/>
    <w:rsid w:val="00C25B5B"/>
    <w:rsid w:val="00C25EA9"/>
    <w:rsid w:val="00C25F88"/>
    <w:rsid w:val="00C27A9E"/>
    <w:rsid w:val="00C27E15"/>
    <w:rsid w:val="00C30814"/>
    <w:rsid w:val="00C30955"/>
    <w:rsid w:val="00C30996"/>
    <w:rsid w:val="00C30F5D"/>
    <w:rsid w:val="00C3110B"/>
    <w:rsid w:val="00C319D2"/>
    <w:rsid w:val="00C31CA3"/>
    <w:rsid w:val="00C32FC5"/>
    <w:rsid w:val="00C34B1B"/>
    <w:rsid w:val="00C34D77"/>
    <w:rsid w:val="00C34F73"/>
    <w:rsid w:val="00C353F0"/>
    <w:rsid w:val="00C35E22"/>
    <w:rsid w:val="00C368B5"/>
    <w:rsid w:val="00C36CCE"/>
    <w:rsid w:val="00C372A6"/>
    <w:rsid w:val="00C4075F"/>
    <w:rsid w:val="00C41925"/>
    <w:rsid w:val="00C4192A"/>
    <w:rsid w:val="00C41E3D"/>
    <w:rsid w:val="00C42339"/>
    <w:rsid w:val="00C4285E"/>
    <w:rsid w:val="00C42B08"/>
    <w:rsid w:val="00C4304A"/>
    <w:rsid w:val="00C440DE"/>
    <w:rsid w:val="00C45570"/>
    <w:rsid w:val="00C45629"/>
    <w:rsid w:val="00C462FA"/>
    <w:rsid w:val="00C46626"/>
    <w:rsid w:val="00C46758"/>
    <w:rsid w:val="00C4706B"/>
    <w:rsid w:val="00C477A0"/>
    <w:rsid w:val="00C509A0"/>
    <w:rsid w:val="00C51D72"/>
    <w:rsid w:val="00C53B22"/>
    <w:rsid w:val="00C5451B"/>
    <w:rsid w:val="00C558FB"/>
    <w:rsid w:val="00C56D35"/>
    <w:rsid w:val="00C60849"/>
    <w:rsid w:val="00C609DB"/>
    <w:rsid w:val="00C60CE5"/>
    <w:rsid w:val="00C61844"/>
    <w:rsid w:val="00C61E39"/>
    <w:rsid w:val="00C621BA"/>
    <w:rsid w:val="00C62255"/>
    <w:rsid w:val="00C62509"/>
    <w:rsid w:val="00C62A1C"/>
    <w:rsid w:val="00C63616"/>
    <w:rsid w:val="00C644DF"/>
    <w:rsid w:val="00C64843"/>
    <w:rsid w:val="00C648AA"/>
    <w:rsid w:val="00C64D4A"/>
    <w:rsid w:val="00C65804"/>
    <w:rsid w:val="00C66BBA"/>
    <w:rsid w:val="00C672DD"/>
    <w:rsid w:val="00C674ED"/>
    <w:rsid w:val="00C67859"/>
    <w:rsid w:val="00C70005"/>
    <w:rsid w:val="00C701C9"/>
    <w:rsid w:val="00C701F7"/>
    <w:rsid w:val="00C70330"/>
    <w:rsid w:val="00C70DF8"/>
    <w:rsid w:val="00C719EA"/>
    <w:rsid w:val="00C72359"/>
    <w:rsid w:val="00C72893"/>
    <w:rsid w:val="00C74EE7"/>
    <w:rsid w:val="00C75F92"/>
    <w:rsid w:val="00C76022"/>
    <w:rsid w:val="00C7693F"/>
    <w:rsid w:val="00C808FC"/>
    <w:rsid w:val="00C80D9B"/>
    <w:rsid w:val="00C80F1A"/>
    <w:rsid w:val="00C81775"/>
    <w:rsid w:val="00C81FAD"/>
    <w:rsid w:val="00C82131"/>
    <w:rsid w:val="00C82371"/>
    <w:rsid w:val="00C825F2"/>
    <w:rsid w:val="00C82C1B"/>
    <w:rsid w:val="00C82F31"/>
    <w:rsid w:val="00C83743"/>
    <w:rsid w:val="00C839DE"/>
    <w:rsid w:val="00C8420D"/>
    <w:rsid w:val="00C8465B"/>
    <w:rsid w:val="00C87E4F"/>
    <w:rsid w:val="00C908B7"/>
    <w:rsid w:val="00C90ABF"/>
    <w:rsid w:val="00C915C5"/>
    <w:rsid w:val="00C92283"/>
    <w:rsid w:val="00C92EC8"/>
    <w:rsid w:val="00C944EA"/>
    <w:rsid w:val="00C94E3F"/>
    <w:rsid w:val="00C95114"/>
    <w:rsid w:val="00C95777"/>
    <w:rsid w:val="00C9657D"/>
    <w:rsid w:val="00C96919"/>
    <w:rsid w:val="00C96DA1"/>
    <w:rsid w:val="00C97F36"/>
    <w:rsid w:val="00CA0463"/>
    <w:rsid w:val="00CA1442"/>
    <w:rsid w:val="00CA16E1"/>
    <w:rsid w:val="00CA34AE"/>
    <w:rsid w:val="00CA44F6"/>
    <w:rsid w:val="00CA4CE1"/>
    <w:rsid w:val="00CA5650"/>
    <w:rsid w:val="00CB2F98"/>
    <w:rsid w:val="00CB3334"/>
    <w:rsid w:val="00CB3C21"/>
    <w:rsid w:val="00CB3E8D"/>
    <w:rsid w:val="00CB4169"/>
    <w:rsid w:val="00CB43DB"/>
    <w:rsid w:val="00CB4ACA"/>
    <w:rsid w:val="00CB52C9"/>
    <w:rsid w:val="00CB5AE1"/>
    <w:rsid w:val="00CB62BE"/>
    <w:rsid w:val="00CB64AF"/>
    <w:rsid w:val="00CB75A8"/>
    <w:rsid w:val="00CB7BD3"/>
    <w:rsid w:val="00CC10A6"/>
    <w:rsid w:val="00CC2150"/>
    <w:rsid w:val="00CC2333"/>
    <w:rsid w:val="00CC48C7"/>
    <w:rsid w:val="00CC5B7A"/>
    <w:rsid w:val="00CC700D"/>
    <w:rsid w:val="00CC74CA"/>
    <w:rsid w:val="00CC7E65"/>
    <w:rsid w:val="00CD00F4"/>
    <w:rsid w:val="00CD06EB"/>
    <w:rsid w:val="00CD13B9"/>
    <w:rsid w:val="00CD15FA"/>
    <w:rsid w:val="00CD17D7"/>
    <w:rsid w:val="00CD18D4"/>
    <w:rsid w:val="00CD1B51"/>
    <w:rsid w:val="00CD34C2"/>
    <w:rsid w:val="00CD3BC7"/>
    <w:rsid w:val="00CD4025"/>
    <w:rsid w:val="00CD42C7"/>
    <w:rsid w:val="00CD50F0"/>
    <w:rsid w:val="00CD5486"/>
    <w:rsid w:val="00CD5B21"/>
    <w:rsid w:val="00CD6826"/>
    <w:rsid w:val="00CD7C05"/>
    <w:rsid w:val="00CE112D"/>
    <w:rsid w:val="00CE144E"/>
    <w:rsid w:val="00CE1F16"/>
    <w:rsid w:val="00CE234B"/>
    <w:rsid w:val="00CE32F3"/>
    <w:rsid w:val="00CE3775"/>
    <w:rsid w:val="00CE40E0"/>
    <w:rsid w:val="00CE4E36"/>
    <w:rsid w:val="00CE5635"/>
    <w:rsid w:val="00CE72BD"/>
    <w:rsid w:val="00CE7407"/>
    <w:rsid w:val="00CF031C"/>
    <w:rsid w:val="00CF067C"/>
    <w:rsid w:val="00CF119D"/>
    <w:rsid w:val="00CF1480"/>
    <w:rsid w:val="00CF17C5"/>
    <w:rsid w:val="00CF1A7C"/>
    <w:rsid w:val="00CF2126"/>
    <w:rsid w:val="00CF30C7"/>
    <w:rsid w:val="00CF370F"/>
    <w:rsid w:val="00CF3736"/>
    <w:rsid w:val="00CF512F"/>
    <w:rsid w:val="00D00DEB"/>
    <w:rsid w:val="00D0170E"/>
    <w:rsid w:val="00D01A68"/>
    <w:rsid w:val="00D01B55"/>
    <w:rsid w:val="00D0228C"/>
    <w:rsid w:val="00D0250B"/>
    <w:rsid w:val="00D02CEF"/>
    <w:rsid w:val="00D02E7A"/>
    <w:rsid w:val="00D03B44"/>
    <w:rsid w:val="00D03DFE"/>
    <w:rsid w:val="00D05F40"/>
    <w:rsid w:val="00D10653"/>
    <w:rsid w:val="00D1085D"/>
    <w:rsid w:val="00D11925"/>
    <w:rsid w:val="00D11D37"/>
    <w:rsid w:val="00D120A7"/>
    <w:rsid w:val="00D130D9"/>
    <w:rsid w:val="00D1417E"/>
    <w:rsid w:val="00D16856"/>
    <w:rsid w:val="00D16A03"/>
    <w:rsid w:val="00D1729D"/>
    <w:rsid w:val="00D205FA"/>
    <w:rsid w:val="00D20655"/>
    <w:rsid w:val="00D20AF3"/>
    <w:rsid w:val="00D222EF"/>
    <w:rsid w:val="00D23013"/>
    <w:rsid w:val="00D234F9"/>
    <w:rsid w:val="00D2392B"/>
    <w:rsid w:val="00D23A9B"/>
    <w:rsid w:val="00D2443E"/>
    <w:rsid w:val="00D2462C"/>
    <w:rsid w:val="00D24756"/>
    <w:rsid w:val="00D25000"/>
    <w:rsid w:val="00D26076"/>
    <w:rsid w:val="00D2654F"/>
    <w:rsid w:val="00D268F8"/>
    <w:rsid w:val="00D26C62"/>
    <w:rsid w:val="00D27604"/>
    <w:rsid w:val="00D27DA5"/>
    <w:rsid w:val="00D315F8"/>
    <w:rsid w:val="00D3177F"/>
    <w:rsid w:val="00D31A4B"/>
    <w:rsid w:val="00D32126"/>
    <w:rsid w:val="00D32A96"/>
    <w:rsid w:val="00D3308C"/>
    <w:rsid w:val="00D33D41"/>
    <w:rsid w:val="00D342ED"/>
    <w:rsid w:val="00D34EE1"/>
    <w:rsid w:val="00D34EE3"/>
    <w:rsid w:val="00D35537"/>
    <w:rsid w:val="00D3781E"/>
    <w:rsid w:val="00D40CD0"/>
    <w:rsid w:val="00D44D11"/>
    <w:rsid w:val="00D45086"/>
    <w:rsid w:val="00D4536B"/>
    <w:rsid w:val="00D4594B"/>
    <w:rsid w:val="00D471D9"/>
    <w:rsid w:val="00D479CD"/>
    <w:rsid w:val="00D5021B"/>
    <w:rsid w:val="00D51651"/>
    <w:rsid w:val="00D51AD7"/>
    <w:rsid w:val="00D52871"/>
    <w:rsid w:val="00D5327D"/>
    <w:rsid w:val="00D53F32"/>
    <w:rsid w:val="00D54668"/>
    <w:rsid w:val="00D549F9"/>
    <w:rsid w:val="00D550CE"/>
    <w:rsid w:val="00D5551F"/>
    <w:rsid w:val="00D5749D"/>
    <w:rsid w:val="00D5790C"/>
    <w:rsid w:val="00D57A08"/>
    <w:rsid w:val="00D57D10"/>
    <w:rsid w:val="00D604B2"/>
    <w:rsid w:val="00D61C19"/>
    <w:rsid w:val="00D61C43"/>
    <w:rsid w:val="00D62058"/>
    <w:rsid w:val="00D626A9"/>
    <w:rsid w:val="00D628CD"/>
    <w:rsid w:val="00D62980"/>
    <w:rsid w:val="00D62DD3"/>
    <w:rsid w:val="00D62E2C"/>
    <w:rsid w:val="00D6337E"/>
    <w:rsid w:val="00D63D79"/>
    <w:rsid w:val="00D642A8"/>
    <w:rsid w:val="00D646EE"/>
    <w:rsid w:val="00D65508"/>
    <w:rsid w:val="00D6589B"/>
    <w:rsid w:val="00D65ACD"/>
    <w:rsid w:val="00D65D5C"/>
    <w:rsid w:val="00D6689E"/>
    <w:rsid w:val="00D66F6E"/>
    <w:rsid w:val="00D671AE"/>
    <w:rsid w:val="00D71CBD"/>
    <w:rsid w:val="00D721EF"/>
    <w:rsid w:val="00D729F9"/>
    <w:rsid w:val="00D72ECF"/>
    <w:rsid w:val="00D72F68"/>
    <w:rsid w:val="00D73B9B"/>
    <w:rsid w:val="00D73DAC"/>
    <w:rsid w:val="00D74495"/>
    <w:rsid w:val="00D74545"/>
    <w:rsid w:val="00D750BF"/>
    <w:rsid w:val="00D757B3"/>
    <w:rsid w:val="00D75A7B"/>
    <w:rsid w:val="00D75F99"/>
    <w:rsid w:val="00D76423"/>
    <w:rsid w:val="00D7654A"/>
    <w:rsid w:val="00D766D2"/>
    <w:rsid w:val="00D77D8F"/>
    <w:rsid w:val="00D77F4D"/>
    <w:rsid w:val="00D808CB"/>
    <w:rsid w:val="00D81310"/>
    <w:rsid w:val="00D823F5"/>
    <w:rsid w:val="00D82FDA"/>
    <w:rsid w:val="00D839B8"/>
    <w:rsid w:val="00D83C8E"/>
    <w:rsid w:val="00D84C28"/>
    <w:rsid w:val="00D85228"/>
    <w:rsid w:val="00D8684B"/>
    <w:rsid w:val="00D86CE8"/>
    <w:rsid w:val="00D90063"/>
    <w:rsid w:val="00D900D6"/>
    <w:rsid w:val="00D9038B"/>
    <w:rsid w:val="00D90A9B"/>
    <w:rsid w:val="00D9134A"/>
    <w:rsid w:val="00D926CC"/>
    <w:rsid w:val="00D930D1"/>
    <w:rsid w:val="00D933A1"/>
    <w:rsid w:val="00D9439A"/>
    <w:rsid w:val="00D97106"/>
    <w:rsid w:val="00D97451"/>
    <w:rsid w:val="00D97CF6"/>
    <w:rsid w:val="00D97E98"/>
    <w:rsid w:val="00DA0887"/>
    <w:rsid w:val="00DA1962"/>
    <w:rsid w:val="00DA22F7"/>
    <w:rsid w:val="00DA3499"/>
    <w:rsid w:val="00DA3DB0"/>
    <w:rsid w:val="00DA4F44"/>
    <w:rsid w:val="00DA519C"/>
    <w:rsid w:val="00DA551E"/>
    <w:rsid w:val="00DA5A8B"/>
    <w:rsid w:val="00DA62F3"/>
    <w:rsid w:val="00DA6C15"/>
    <w:rsid w:val="00DA7802"/>
    <w:rsid w:val="00DA7C1B"/>
    <w:rsid w:val="00DB1BD9"/>
    <w:rsid w:val="00DB1DB8"/>
    <w:rsid w:val="00DB2C9F"/>
    <w:rsid w:val="00DB2DA8"/>
    <w:rsid w:val="00DB4128"/>
    <w:rsid w:val="00DB46CC"/>
    <w:rsid w:val="00DB4815"/>
    <w:rsid w:val="00DB4B56"/>
    <w:rsid w:val="00DB6FAA"/>
    <w:rsid w:val="00DB7736"/>
    <w:rsid w:val="00DC0867"/>
    <w:rsid w:val="00DC107D"/>
    <w:rsid w:val="00DC1CE9"/>
    <w:rsid w:val="00DC21D9"/>
    <w:rsid w:val="00DC3415"/>
    <w:rsid w:val="00DC3F67"/>
    <w:rsid w:val="00DC61FA"/>
    <w:rsid w:val="00DC685E"/>
    <w:rsid w:val="00DC786B"/>
    <w:rsid w:val="00DD00D6"/>
    <w:rsid w:val="00DD0638"/>
    <w:rsid w:val="00DD0736"/>
    <w:rsid w:val="00DD0D8B"/>
    <w:rsid w:val="00DD12FE"/>
    <w:rsid w:val="00DD199C"/>
    <w:rsid w:val="00DD1A13"/>
    <w:rsid w:val="00DD1AE3"/>
    <w:rsid w:val="00DD2A07"/>
    <w:rsid w:val="00DD47D3"/>
    <w:rsid w:val="00DD4D0F"/>
    <w:rsid w:val="00DD4E64"/>
    <w:rsid w:val="00DD695F"/>
    <w:rsid w:val="00DD74F7"/>
    <w:rsid w:val="00DD7B20"/>
    <w:rsid w:val="00DE3432"/>
    <w:rsid w:val="00DE4A6B"/>
    <w:rsid w:val="00DE50E3"/>
    <w:rsid w:val="00DE6220"/>
    <w:rsid w:val="00DE6BAD"/>
    <w:rsid w:val="00DE742F"/>
    <w:rsid w:val="00DE7E42"/>
    <w:rsid w:val="00DF0819"/>
    <w:rsid w:val="00DF14E8"/>
    <w:rsid w:val="00DF154C"/>
    <w:rsid w:val="00DF1C11"/>
    <w:rsid w:val="00DF1C67"/>
    <w:rsid w:val="00DF2539"/>
    <w:rsid w:val="00DF2DFB"/>
    <w:rsid w:val="00DF3183"/>
    <w:rsid w:val="00DF3F52"/>
    <w:rsid w:val="00DF6C1F"/>
    <w:rsid w:val="00DF76F1"/>
    <w:rsid w:val="00DF7BCA"/>
    <w:rsid w:val="00E00083"/>
    <w:rsid w:val="00E007B7"/>
    <w:rsid w:val="00E00E65"/>
    <w:rsid w:val="00E017C4"/>
    <w:rsid w:val="00E01D23"/>
    <w:rsid w:val="00E023AD"/>
    <w:rsid w:val="00E02443"/>
    <w:rsid w:val="00E02E28"/>
    <w:rsid w:val="00E03161"/>
    <w:rsid w:val="00E03199"/>
    <w:rsid w:val="00E04C0A"/>
    <w:rsid w:val="00E067BA"/>
    <w:rsid w:val="00E076D0"/>
    <w:rsid w:val="00E1112B"/>
    <w:rsid w:val="00E114C6"/>
    <w:rsid w:val="00E1195A"/>
    <w:rsid w:val="00E12684"/>
    <w:rsid w:val="00E1292D"/>
    <w:rsid w:val="00E132F0"/>
    <w:rsid w:val="00E147BC"/>
    <w:rsid w:val="00E14FAE"/>
    <w:rsid w:val="00E15BBD"/>
    <w:rsid w:val="00E15F24"/>
    <w:rsid w:val="00E161DB"/>
    <w:rsid w:val="00E162B8"/>
    <w:rsid w:val="00E17561"/>
    <w:rsid w:val="00E17852"/>
    <w:rsid w:val="00E17D69"/>
    <w:rsid w:val="00E20890"/>
    <w:rsid w:val="00E20B0B"/>
    <w:rsid w:val="00E2131F"/>
    <w:rsid w:val="00E22641"/>
    <w:rsid w:val="00E2266F"/>
    <w:rsid w:val="00E23754"/>
    <w:rsid w:val="00E23C2A"/>
    <w:rsid w:val="00E240E4"/>
    <w:rsid w:val="00E24267"/>
    <w:rsid w:val="00E24FE9"/>
    <w:rsid w:val="00E25BEC"/>
    <w:rsid w:val="00E26022"/>
    <w:rsid w:val="00E3229F"/>
    <w:rsid w:val="00E3286F"/>
    <w:rsid w:val="00E332D2"/>
    <w:rsid w:val="00E33B56"/>
    <w:rsid w:val="00E344B2"/>
    <w:rsid w:val="00E3570F"/>
    <w:rsid w:val="00E35D32"/>
    <w:rsid w:val="00E3625B"/>
    <w:rsid w:val="00E364B9"/>
    <w:rsid w:val="00E36842"/>
    <w:rsid w:val="00E37813"/>
    <w:rsid w:val="00E37A3C"/>
    <w:rsid w:val="00E4069C"/>
    <w:rsid w:val="00E41645"/>
    <w:rsid w:val="00E418B1"/>
    <w:rsid w:val="00E41BEA"/>
    <w:rsid w:val="00E43BF8"/>
    <w:rsid w:val="00E44416"/>
    <w:rsid w:val="00E44774"/>
    <w:rsid w:val="00E44A75"/>
    <w:rsid w:val="00E44E4D"/>
    <w:rsid w:val="00E44F33"/>
    <w:rsid w:val="00E454C7"/>
    <w:rsid w:val="00E457D0"/>
    <w:rsid w:val="00E4690C"/>
    <w:rsid w:val="00E47254"/>
    <w:rsid w:val="00E474E3"/>
    <w:rsid w:val="00E50001"/>
    <w:rsid w:val="00E5072D"/>
    <w:rsid w:val="00E507EA"/>
    <w:rsid w:val="00E5184F"/>
    <w:rsid w:val="00E51C43"/>
    <w:rsid w:val="00E522DF"/>
    <w:rsid w:val="00E52BBA"/>
    <w:rsid w:val="00E537F0"/>
    <w:rsid w:val="00E53D17"/>
    <w:rsid w:val="00E54A24"/>
    <w:rsid w:val="00E563BA"/>
    <w:rsid w:val="00E564F6"/>
    <w:rsid w:val="00E565AF"/>
    <w:rsid w:val="00E567D7"/>
    <w:rsid w:val="00E569CD"/>
    <w:rsid w:val="00E56D4A"/>
    <w:rsid w:val="00E57DCD"/>
    <w:rsid w:val="00E60400"/>
    <w:rsid w:val="00E6049D"/>
    <w:rsid w:val="00E609C2"/>
    <w:rsid w:val="00E60A88"/>
    <w:rsid w:val="00E611DE"/>
    <w:rsid w:val="00E61734"/>
    <w:rsid w:val="00E61A74"/>
    <w:rsid w:val="00E62108"/>
    <w:rsid w:val="00E629DC"/>
    <w:rsid w:val="00E6355D"/>
    <w:rsid w:val="00E63A8F"/>
    <w:rsid w:val="00E64185"/>
    <w:rsid w:val="00E650B6"/>
    <w:rsid w:val="00E66492"/>
    <w:rsid w:val="00E66C86"/>
    <w:rsid w:val="00E67632"/>
    <w:rsid w:val="00E67663"/>
    <w:rsid w:val="00E677EC"/>
    <w:rsid w:val="00E71054"/>
    <w:rsid w:val="00E718D7"/>
    <w:rsid w:val="00E71C95"/>
    <w:rsid w:val="00E7235E"/>
    <w:rsid w:val="00E727C2"/>
    <w:rsid w:val="00E7282F"/>
    <w:rsid w:val="00E72BFC"/>
    <w:rsid w:val="00E72F5F"/>
    <w:rsid w:val="00E72FBC"/>
    <w:rsid w:val="00E73D33"/>
    <w:rsid w:val="00E743C6"/>
    <w:rsid w:val="00E7569C"/>
    <w:rsid w:val="00E7733A"/>
    <w:rsid w:val="00E774B3"/>
    <w:rsid w:val="00E77E1D"/>
    <w:rsid w:val="00E77FEB"/>
    <w:rsid w:val="00E80AD8"/>
    <w:rsid w:val="00E80F21"/>
    <w:rsid w:val="00E8140F"/>
    <w:rsid w:val="00E81CDD"/>
    <w:rsid w:val="00E8247C"/>
    <w:rsid w:val="00E825E0"/>
    <w:rsid w:val="00E8348E"/>
    <w:rsid w:val="00E83D5E"/>
    <w:rsid w:val="00E83E0A"/>
    <w:rsid w:val="00E83E7B"/>
    <w:rsid w:val="00E87EDD"/>
    <w:rsid w:val="00E902EF"/>
    <w:rsid w:val="00E90553"/>
    <w:rsid w:val="00E92258"/>
    <w:rsid w:val="00E92331"/>
    <w:rsid w:val="00E92F8D"/>
    <w:rsid w:val="00E9311D"/>
    <w:rsid w:val="00E941E5"/>
    <w:rsid w:val="00E9445C"/>
    <w:rsid w:val="00E945A6"/>
    <w:rsid w:val="00E94AE0"/>
    <w:rsid w:val="00E96281"/>
    <w:rsid w:val="00E96508"/>
    <w:rsid w:val="00E96768"/>
    <w:rsid w:val="00E975FD"/>
    <w:rsid w:val="00E976E6"/>
    <w:rsid w:val="00E979D1"/>
    <w:rsid w:val="00EA1716"/>
    <w:rsid w:val="00EA3186"/>
    <w:rsid w:val="00EA3E5E"/>
    <w:rsid w:val="00EA5615"/>
    <w:rsid w:val="00EA673A"/>
    <w:rsid w:val="00EA75F4"/>
    <w:rsid w:val="00EA7C34"/>
    <w:rsid w:val="00EA7DF5"/>
    <w:rsid w:val="00EB112E"/>
    <w:rsid w:val="00EB1756"/>
    <w:rsid w:val="00EB1D18"/>
    <w:rsid w:val="00EB2442"/>
    <w:rsid w:val="00EB24A4"/>
    <w:rsid w:val="00EB3AC7"/>
    <w:rsid w:val="00EB400F"/>
    <w:rsid w:val="00EB4F14"/>
    <w:rsid w:val="00EB4FBD"/>
    <w:rsid w:val="00EB568E"/>
    <w:rsid w:val="00EB5739"/>
    <w:rsid w:val="00EB5D6C"/>
    <w:rsid w:val="00EB625E"/>
    <w:rsid w:val="00EB7360"/>
    <w:rsid w:val="00EB78AF"/>
    <w:rsid w:val="00EB7B64"/>
    <w:rsid w:val="00EC12D1"/>
    <w:rsid w:val="00EC141F"/>
    <w:rsid w:val="00EC30E4"/>
    <w:rsid w:val="00EC435F"/>
    <w:rsid w:val="00EC4EAA"/>
    <w:rsid w:val="00EC54BC"/>
    <w:rsid w:val="00EC5C2B"/>
    <w:rsid w:val="00EC6570"/>
    <w:rsid w:val="00EC6591"/>
    <w:rsid w:val="00EC6DE8"/>
    <w:rsid w:val="00EC7A5A"/>
    <w:rsid w:val="00ED0409"/>
    <w:rsid w:val="00ED110A"/>
    <w:rsid w:val="00ED14BD"/>
    <w:rsid w:val="00ED26AA"/>
    <w:rsid w:val="00ED3014"/>
    <w:rsid w:val="00ED330B"/>
    <w:rsid w:val="00ED3960"/>
    <w:rsid w:val="00ED6762"/>
    <w:rsid w:val="00ED6C77"/>
    <w:rsid w:val="00ED7353"/>
    <w:rsid w:val="00EE0C70"/>
    <w:rsid w:val="00EE14F3"/>
    <w:rsid w:val="00EE1B7E"/>
    <w:rsid w:val="00EE1F58"/>
    <w:rsid w:val="00EE211A"/>
    <w:rsid w:val="00EE3CC4"/>
    <w:rsid w:val="00EE4759"/>
    <w:rsid w:val="00EE5C26"/>
    <w:rsid w:val="00EE5F0F"/>
    <w:rsid w:val="00EE6376"/>
    <w:rsid w:val="00EE6A5A"/>
    <w:rsid w:val="00EE6C48"/>
    <w:rsid w:val="00EE704E"/>
    <w:rsid w:val="00EF0012"/>
    <w:rsid w:val="00EF2042"/>
    <w:rsid w:val="00EF2DC7"/>
    <w:rsid w:val="00EF33AC"/>
    <w:rsid w:val="00EF34CD"/>
    <w:rsid w:val="00EF40E6"/>
    <w:rsid w:val="00EF6AAA"/>
    <w:rsid w:val="00EF703C"/>
    <w:rsid w:val="00EF7E31"/>
    <w:rsid w:val="00F001A9"/>
    <w:rsid w:val="00F0210A"/>
    <w:rsid w:val="00F02510"/>
    <w:rsid w:val="00F02BCC"/>
    <w:rsid w:val="00F04477"/>
    <w:rsid w:val="00F04F4D"/>
    <w:rsid w:val="00F0609A"/>
    <w:rsid w:val="00F06302"/>
    <w:rsid w:val="00F06303"/>
    <w:rsid w:val="00F064AC"/>
    <w:rsid w:val="00F11ACA"/>
    <w:rsid w:val="00F12395"/>
    <w:rsid w:val="00F126A9"/>
    <w:rsid w:val="00F1584F"/>
    <w:rsid w:val="00F16AD9"/>
    <w:rsid w:val="00F208D6"/>
    <w:rsid w:val="00F209F0"/>
    <w:rsid w:val="00F20ADA"/>
    <w:rsid w:val="00F21548"/>
    <w:rsid w:val="00F21877"/>
    <w:rsid w:val="00F2240B"/>
    <w:rsid w:val="00F23070"/>
    <w:rsid w:val="00F2312F"/>
    <w:rsid w:val="00F2321D"/>
    <w:rsid w:val="00F23242"/>
    <w:rsid w:val="00F24A85"/>
    <w:rsid w:val="00F25481"/>
    <w:rsid w:val="00F258AD"/>
    <w:rsid w:val="00F25B25"/>
    <w:rsid w:val="00F25EC9"/>
    <w:rsid w:val="00F26A28"/>
    <w:rsid w:val="00F26A72"/>
    <w:rsid w:val="00F26FD5"/>
    <w:rsid w:val="00F2714C"/>
    <w:rsid w:val="00F27440"/>
    <w:rsid w:val="00F2797E"/>
    <w:rsid w:val="00F27B1F"/>
    <w:rsid w:val="00F30228"/>
    <w:rsid w:val="00F312C2"/>
    <w:rsid w:val="00F31DA5"/>
    <w:rsid w:val="00F33664"/>
    <w:rsid w:val="00F3484E"/>
    <w:rsid w:val="00F35573"/>
    <w:rsid w:val="00F35E49"/>
    <w:rsid w:val="00F3623E"/>
    <w:rsid w:val="00F36D68"/>
    <w:rsid w:val="00F36F83"/>
    <w:rsid w:val="00F400A1"/>
    <w:rsid w:val="00F400ED"/>
    <w:rsid w:val="00F403D9"/>
    <w:rsid w:val="00F40826"/>
    <w:rsid w:val="00F4099E"/>
    <w:rsid w:val="00F40E76"/>
    <w:rsid w:val="00F41DE8"/>
    <w:rsid w:val="00F4215C"/>
    <w:rsid w:val="00F425C2"/>
    <w:rsid w:val="00F42785"/>
    <w:rsid w:val="00F42B8D"/>
    <w:rsid w:val="00F42C54"/>
    <w:rsid w:val="00F433D8"/>
    <w:rsid w:val="00F43DCC"/>
    <w:rsid w:val="00F44274"/>
    <w:rsid w:val="00F44312"/>
    <w:rsid w:val="00F44C80"/>
    <w:rsid w:val="00F4651C"/>
    <w:rsid w:val="00F46837"/>
    <w:rsid w:val="00F47195"/>
    <w:rsid w:val="00F521F4"/>
    <w:rsid w:val="00F52250"/>
    <w:rsid w:val="00F524FA"/>
    <w:rsid w:val="00F52B2B"/>
    <w:rsid w:val="00F53D91"/>
    <w:rsid w:val="00F53F17"/>
    <w:rsid w:val="00F5433B"/>
    <w:rsid w:val="00F558A2"/>
    <w:rsid w:val="00F56243"/>
    <w:rsid w:val="00F5693F"/>
    <w:rsid w:val="00F56B8F"/>
    <w:rsid w:val="00F60D04"/>
    <w:rsid w:val="00F60DBC"/>
    <w:rsid w:val="00F612A3"/>
    <w:rsid w:val="00F615C8"/>
    <w:rsid w:val="00F618FE"/>
    <w:rsid w:val="00F61AB9"/>
    <w:rsid w:val="00F61C1B"/>
    <w:rsid w:val="00F61D4B"/>
    <w:rsid w:val="00F62AB9"/>
    <w:rsid w:val="00F62C1C"/>
    <w:rsid w:val="00F62FE7"/>
    <w:rsid w:val="00F650A2"/>
    <w:rsid w:val="00F65E63"/>
    <w:rsid w:val="00F67522"/>
    <w:rsid w:val="00F6784F"/>
    <w:rsid w:val="00F70B3A"/>
    <w:rsid w:val="00F71642"/>
    <w:rsid w:val="00F72318"/>
    <w:rsid w:val="00F73706"/>
    <w:rsid w:val="00F73838"/>
    <w:rsid w:val="00F73F8B"/>
    <w:rsid w:val="00F742A2"/>
    <w:rsid w:val="00F745CE"/>
    <w:rsid w:val="00F75846"/>
    <w:rsid w:val="00F75BC9"/>
    <w:rsid w:val="00F76957"/>
    <w:rsid w:val="00F76E68"/>
    <w:rsid w:val="00F76EC4"/>
    <w:rsid w:val="00F771B0"/>
    <w:rsid w:val="00F7746B"/>
    <w:rsid w:val="00F776D8"/>
    <w:rsid w:val="00F777B9"/>
    <w:rsid w:val="00F779D2"/>
    <w:rsid w:val="00F8022F"/>
    <w:rsid w:val="00F8188A"/>
    <w:rsid w:val="00F81D1A"/>
    <w:rsid w:val="00F822F2"/>
    <w:rsid w:val="00F82C9E"/>
    <w:rsid w:val="00F82DC6"/>
    <w:rsid w:val="00F82DD2"/>
    <w:rsid w:val="00F836AD"/>
    <w:rsid w:val="00F83C16"/>
    <w:rsid w:val="00F8533E"/>
    <w:rsid w:val="00F874CB"/>
    <w:rsid w:val="00F87A19"/>
    <w:rsid w:val="00F87E82"/>
    <w:rsid w:val="00F9014A"/>
    <w:rsid w:val="00F90A6C"/>
    <w:rsid w:val="00F91300"/>
    <w:rsid w:val="00F9182C"/>
    <w:rsid w:val="00F925AF"/>
    <w:rsid w:val="00F929D7"/>
    <w:rsid w:val="00F92DE2"/>
    <w:rsid w:val="00F92FA9"/>
    <w:rsid w:val="00F93374"/>
    <w:rsid w:val="00F93681"/>
    <w:rsid w:val="00F937FF"/>
    <w:rsid w:val="00F93BD7"/>
    <w:rsid w:val="00F94194"/>
    <w:rsid w:val="00F9432F"/>
    <w:rsid w:val="00F948D7"/>
    <w:rsid w:val="00F949A4"/>
    <w:rsid w:val="00F956D4"/>
    <w:rsid w:val="00F9640A"/>
    <w:rsid w:val="00F969FF"/>
    <w:rsid w:val="00F96EBB"/>
    <w:rsid w:val="00F97B39"/>
    <w:rsid w:val="00F97DE0"/>
    <w:rsid w:val="00F97DE3"/>
    <w:rsid w:val="00FA1095"/>
    <w:rsid w:val="00FA158F"/>
    <w:rsid w:val="00FA24A6"/>
    <w:rsid w:val="00FA2843"/>
    <w:rsid w:val="00FA2BB5"/>
    <w:rsid w:val="00FA2C94"/>
    <w:rsid w:val="00FA5A25"/>
    <w:rsid w:val="00FA5CED"/>
    <w:rsid w:val="00FA60CF"/>
    <w:rsid w:val="00FA7C9E"/>
    <w:rsid w:val="00FA7CAF"/>
    <w:rsid w:val="00FB084E"/>
    <w:rsid w:val="00FB110E"/>
    <w:rsid w:val="00FB1262"/>
    <w:rsid w:val="00FB153B"/>
    <w:rsid w:val="00FB2030"/>
    <w:rsid w:val="00FB2074"/>
    <w:rsid w:val="00FB27FE"/>
    <w:rsid w:val="00FB294F"/>
    <w:rsid w:val="00FB36C0"/>
    <w:rsid w:val="00FB46A8"/>
    <w:rsid w:val="00FB4C92"/>
    <w:rsid w:val="00FB5E5E"/>
    <w:rsid w:val="00FB6806"/>
    <w:rsid w:val="00FB68EB"/>
    <w:rsid w:val="00FC00C2"/>
    <w:rsid w:val="00FC02D1"/>
    <w:rsid w:val="00FC0FAA"/>
    <w:rsid w:val="00FC11DB"/>
    <w:rsid w:val="00FC173D"/>
    <w:rsid w:val="00FC1E85"/>
    <w:rsid w:val="00FC27B8"/>
    <w:rsid w:val="00FC558C"/>
    <w:rsid w:val="00FC5975"/>
    <w:rsid w:val="00FC6C4C"/>
    <w:rsid w:val="00FD3364"/>
    <w:rsid w:val="00FD342E"/>
    <w:rsid w:val="00FD3A9E"/>
    <w:rsid w:val="00FD6147"/>
    <w:rsid w:val="00FD770C"/>
    <w:rsid w:val="00FD79B1"/>
    <w:rsid w:val="00FE0203"/>
    <w:rsid w:val="00FE0CBF"/>
    <w:rsid w:val="00FE13B7"/>
    <w:rsid w:val="00FE1AAF"/>
    <w:rsid w:val="00FE2DD4"/>
    <w:rsid w:val="00FE377B"/>
    <w:rsid w:val="00FE382A"/>
    <w:rsid w:val="00FE3C40"/>
    <w:rsid w:val="00FE43A7"/>
    <w:rsid w:val="00FE6752"/>
    <w:rsid w:val="00FE6E9A"/>
    <w:rsid w:val="00FE7936"/>
    <w:rsid w:val="00FE7AE2"/>
    <w:rsid w:val="00FE7FD4"/>
    <w:rsid w:val="00FF20B7"/>
    <w:rsid w:val="00FF375F"/>
    <w:rsid w:val="00FF391E"/>
    <w:rsid w:val="00FF3A12"/>
    <w:rsid w:val="00FF4501"/>
    <w:rsid w:val="00FF5FA1"/>
    <w:rsid w:val="00FF63AF"/>
    <w:rsid w:val="00FF64F4"/>
    <w:rsid w:val="00FF6DC9"/>
    <w:rsid w:val="00FF766E"/>
    <w:rsid w:val="00FF7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E1A"/>
  </w:style>
  <w:style w:type="paragraph" w:styleId="1">
    <w:name w:val="heading 1"/>
    <w:basedOn w:val="a"/>
    <w:link w:val="10"/>
    <w:uiPriority w:val="9"/>
    <w:qFormat/>
    <w:rsid w:val="00A23E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23E1A"/>
    <w:pPr>
      <w:ind w:left="720"/>
      <w:contextualSpacing/>
    </w:pPr>
    <w:rPr>
      <w:rFonts w:eastAsiaTheme="minorEastAsia"/>
      <w:lang w:eastAsia="ru-RU"/>
    </w:rPr>
  </w:style>
  <w:style w:type="paragraph" w:customStyle="1" w:styleId="Style9">
    <w:name w:val="Style9"/>
    <w:basedOn w:val="a"/>
    <w:rsid w:val="00A23E1A"/>
    <w:pPr>
      <w:widowControl w:val="0"/>
      <w:autoSpaceDE w:val="0"/>
      <w:autoSpaceDN w:val="0"/>
      <w:adjustRightInd w:val="0"/>
      <w:spacing w:after="0" w:line="240" w:lineRule="exact"/>
      <w:ind w:firstLine="274"/>
      <w:jc w:val="both"/>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A23E1A"/>
    <w:rPr>
      <w:rFonts w:eastAsiaTheme="minorEastAsia"/>
      <w:lang w:eastAsia="ru-RU"/>
    </w:rPr>
  </w:style>
  <w:style w:type="character" w:customStyle="1" w:styleId="10">
    <w:name w:val="Заголовок 1 Знак"/>
    <w:basedOn w:val="a0"/>
    <w:link w:val="1"/>
    <w:uiPriority w:val="99"/>
    <w:rsid w:val="00A23E1A"/>
    <w:rPr>
      <w:rFonts w:ascii="Times New Roman" w:eastAsia="Times New Roman" w:hAnsi="Times New Roman" w:cs="Times New Roman"/>
      <w:b/>
      <w:bCs/>
      <w:kern w:val="36"/>
      <w:sz w:val="48"/>
      <w:szCs w:val="48"/>
      <w:lang w:eastAsia="ru-RU"/>
    </w:rPr>
  </w:style>
  <w:style w:type="paragraph" w:styleId="a5">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
    <w:uiPriority w:val="99"/>
    <w:unhideWhenUsed/>
    <w:qFormat/>
    <w:rsid w:val="00A23E1A"/>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rsid w:val="00A23E1A"/>
    <w:rPr>
      <w:rFonts w:ascii="Arial" w:hAnsi="Arial" w:cs="Arial" w:hint="default"/>
      <w:sz w:val="18"/>
      <w:szCs w:val="18"/>
    </w:rPr>
  </w:style>
  <w:style w:type="character" w:styleId="a6">
    <w:name w:val="Strong"/>
    <w:basedOn w:val="a0"/>
    <w:uiPriority w:val="22"/>
    <w:qFormat/>
    <w:rsid w:val="00A23E1A"/>
    <w:rPr>
      <w:b/>
      <w:bCs/>
    </w:rPr>
  </w:style>
  <w:style w:type="character" w:styleId="a7">
    <w:name w:val="Hyperlink"/>
    <w:uiPriority w:val="99"/>
    <w:unhideWhenUsed/>
    <w:rsid w:val="00A23E1A"/>
    <w:rPr>
      <w:color w:val="0000FF"/>
      <w:u w:val="single"/>
    </w:rPr>
  </w:style>
  <w:style w:type="paragraph" w:customStyle="1" w:styleId="ConsPlusNormal">
    <w:name w:val="ConsPlusNormal"/>
    <w:link w:val="ConsPlusNormal0"/>
    <w:qFormat/>
    <w:rsid w:val="00A23E1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A23E1A"/>
  </w:style>
  <w:style w:type="character" w:customStyle="1" w:styleId="ConsPlusNormal0">
    <w:name w:val="ConsPlusNormal Знак"/>
    <w:link w:val="ConsPlusNormal"/>
    <w:locked/>
    <w:rsid w:val="00A23E1A"/>
    <w:rPr>
      <w:rFonts w:ascii="Arial" w:eastAsiaTheme="minorEastAsia" w:hAnsi="Arial" w:cs="Arial"/>
      <w:sz w:val="20"/>
      <w:szCs w:val="20"/>
      <w:lang w:eastAsia="ru-RU"/>
    </w:rPr>
  </w:style>
  <w:style w:type="character" w:customStyle="1" w:styleId="2">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5"/>
    <w:uiPriority w:val="99"/>
    <w:locked/>
    <w:rsid w:val="00A23E1A"/>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A23E1A"/>
    <w:rPr>
      <w:b/>
      <w:bCs/>
      <w:color w:val="106BBE"/>
    </w:rPr>
  </w:style>
  <w:style w:type="character" w:customStyle="1" w:styleId="a9">
    <w:name w:val="Основной текст_"/>
    <w:basedOn w:val="a0"/>
    <w:link w:val="9"/>
    <w:semiHidden/>
    <w:locked/>
    <w:rsid w:val="00A23E1A"/>
    <w:rPr>
      <w:sz w:val="28"/>
      <w:szCs w:val="28"/>
      <w:shd w:val="clear" w:color="auto" w:fill="FFFFFF"/>
    </w:rPr>
  </w:style>
  <w:style w:type="paragraph" w:customStyle="1" w:styleId="9">
    <w:name w:val="Основной текст9"/>
    <w:basedOn w:val="a"/>
    <w:link w:val="a9"/>
    <w:semiHidden/>
    <w:rsid w:val="00A23E1A"/>
    <w:pPr>
      <w:shd w:val="clear" w:color="auto" w:fill="FFFFFF"/>
      <w:spacing w:after="300" w:line="240" w:lineRule="atLeast"/>
      <w:jc w:val="both"/>
    </w:pPr>
    <w:rPr>
      <w:sz w:val="28"/>
      <w:szCs w:val="28"/>
    </w:rPr>
  </w:style>
  <w:style w:type="character" w:customStyle="1" w:styleId="11">
    <w:name w:val="Основной текст1"/>
    <w:basedOn w:val="a9"/>
    <w:rsid w:val="00A23E1A"/>
    <w:rPr>
      <w:sz w:val="28"/>
      <w:szCs w:val="28"/>
      <w:shd w:val="clear" w:color="auto" w:fill="FFFFFF"/>
    </w:rPr>
  </w:style>
  <w:style w:type="character" w:customStyle="1" w:styleId="3">
    <w:name w:val="Основной текст3"/>
    <w:basedOn w:val="a9"/>
    <w:rsid w:val="00A23E1A"/>
    <w:rPr>
      <w:sz w:val="28"/>
      <w:szCs w:val="28"/>
      <w:shd w:val="clear" w:color="auto" w:fill="FFFFFF"/>
    </w:rPr>
  </w:style>
  <w:style w:type="paragraph" w:customStyle="1" w:styleId="msonormalbullet2gifbullet1gifbullet1gif">
    <w:name w:val="msonormalbullet2gifbullet1gifbullet1.gif"/>
    <w:basedOn w:val="a"/>
    <w:uiPriority w:val="99"/>
    <w:rsid w:val="00A23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A23E1A"/>
    <w:rPr>
      <w:b/>
      <w:bCs/>
      <w:color w:val="26282F"/>
    </w:rPr>
  </w:style>
  <w:style w:type="paragraph" w:styleId="ab">
    <w:name w:val="No Spacing"/>
    <w:uiPriority w:val="1"/>
    <w:qFormat/>
    <w:rsid w:val="00A23E1A"/>
    <w:pPr>
      <w:spacing w:after="0" w:line="240" w:lineRule="auto"/>
    </w:pPr>
    <w:rPr>
      <w:rFonts w:ascii="Times New Roman" w:hAnsi="Times New Roman" w:cs="Times New Roman"/>
      <w:sz w:val="28"/>
      <w:szCs w:val="28"/>
      <w:lang w:val="en-US" w:bidi="en-US"/>
    </w:rPr>
  </w:style>
  <w:style w:type="paragraph" w:customStyle="1" w:styleId="p2">
    <w:name w:val="p2"/>
    <w:basedOn w:val="a"/>
    <w:rsid w:val="005B05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F24A85"/>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rtejustify">
    <w:name w:val="rtejustify"/>
    <w:basedOn w:val="a"/>
    <w:rsid w:val="00EF7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EF703C"/>
    <w:rPr>
      <w:i/>
      <w:iCs/>
    </w:rPr>
  </w:style>
  <w:style w:type="character" w:customStyle="1" w:styleId="20">
    <w:name w:val="Основной текст (2)_"/>
    <w:basedOn w:val="a0"/>
    <w:link w:val="22"/>
    <w:semiHidden/>
    <w:locked/>
    <w:rsid w:val="00EF703C"/>
    <w:rPr>
      <w:rFonts w:ascii="Times New Roman" w:eastAsia="Times New Roman" w:hAnsi="Times New Roman" w:cs="Times New Roman"/>
      <w:sz w:val="28"/>
      <w:szCs w:val="28"/>
      <w:shd w:val="clear" w:color="auto" w:fill="FFFFFF"/>
    </w:rPr>
  </w:style>
  <w:style w:type="paragraph" w:customStyle="1" w:styleId="22">
    <w:name w:val="Основной текст (2)"/>
    <w:link w:val="20"/>
    <w:semiHidden/>
    <w:qFormat/>
    <w:rsid w:val="00EF703C"/>
    <w:pPr>
      <w:widowControl w:val="0"/>
      <w:shd w:val="clear" w:color="auto" w:fill="FFFFFF"/>
      <w:tabs>
        <w:tab w:val="left" w:pos="708"/>
      </w:tabs>
      <w:spacing w:before="420" w:after="0" w:line="317" w:lineRule="exact"/>
      <w:ind w:hanging="340"/>
      <w:jc w:val="both"/>
    </w:pPr>
    <w:rPr>
      <w:rFonts w:ascii="Times New Roman" w:eastAsia="Times New Roman" w:hAnsi="Times New Roman" w:cs="Times New Roman"/>
      <w:sz w:val="28"/>
      <w:szCs w:val="28"/>
    </w:rPr>
  </w:style>
  <w:style w:type="paragraph" w:styleId="ad">
    <w:name w:val="header"/>
    <w:basedOn w:val="a"/>
    <w:link w:val="ae"/>
    <w:uiPriority w:val="99"/>
    <w:unhideWhenUsed/>
    <w:rsid w:val="00380D7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80D71"/>
  </w:style>
  <w:style w:type="paragraph" w:styleId="af">
    <w:name w:val="footer"/>
    <w:basedOn w:val="a"/>
    <w:link w:val="af0"/>
    <w:uiPriority w:val="99"/>
    <w:unhideWhenUsed/>
    <w:rsid w:val="00380D7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80D71"/>
  </w:style>
  <w:style w:type="table" w:styleId="af1">
    <w:name w:val="Table Grid"/>
    <w:basedOn w:val="a1"/>
    <w:uiPriority w:val="59"/>
    <w:rsid w:val="009B772E"/>
    <w:pPr>
      <w:spacing w:after="0" w:line="240" w:lineRule="auto"/>
    </w:pPr>
    <w:rPr>
      <w:rFonts w:ascii="Times New Roman" w:eastAsiaTheme="minorEastAsia" w:hAnsi="Times New Roman" w:cs="Times New Roman"/>
      <w:sz w:val="28"/>
      <w:szCs w:val="28"/>
      <w:lang w:val="en-US" w:eastAsia="ru-RU"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alloon Text"/>
    <w:basedOn w:val="a"/>
    <w:link w:val="af3"/>
    <w:uiPriority w:val="99"/>
    <w:semiHidden/>
    <w:unhideWhenUsed/>
    <w:rsid w:val="009B772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B7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docs.cntd.ru/document/423916225" TargetMode="External"/><Relationship Id="rId18" Type="http://schemas.openxmlformats.org/officeDocument/2006/relationships/chart" Target="charts/chart4.xml"/><Relationship Id="rId26" Type="http://schemas.openxmlformats.org/officeDocument/2006/relationships/hyperlink" Target="garantf1://70206880.0/" TargetMode="External"/><Relationship Id="rId3" Type="http://schemas.microsoft.com/office/2007/relationships/stylesWithEffects" Target="stylesWithEffects.xml"/><Relationship Id="rId21" Type="http://schemas.openxmlformats.org/officeDocument/2006/relationships/hyperlink" Target="garantf1://10080093.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9873609.3/" TargetMode="External"/><Relationship Id="rId17" Type="http://schemas.openxmlformats.org/officeDocument/2006/relationships/chart" Target="charts/chart3.xml"/><Relationship Id="rId25" Type="http://schemas.openxmlformats.org/officeDocument/2006/relationships/hyperlink" Target="garantf1://640.0/"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70671488.35/" TargetMode="External"/><Relationship Id="rId20" Type="http://schemas.openxmlformats.org/officeDocument/2006/relationships/hyperlink" Target="garantf1://3821257.0/" TargetMode="External"/><Relationship Id="rId29" Type="http://schemas.openxmlformats.org/officeDocument/2006/relationships/hyperlink" Target="garantf1://1205770.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06074.1111/" TargetMode="External"/><Relationship Id="rId24" Type="http://schemas.openxmlformats.org/officeDocument/2006/relationships/chart" Target="charts/chart7.xml"/><Relationship Id="rId32"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hyperlink" Target="garantf1://70452648.0/" TargetMode="External"/><Relationship Id="rId23" Type="http://schemas.openxmlformats.org/officeDocument/2006/relationships/chart" Target="charts/chart6.xml"/><Relationship Id="rId28" Type="http://schemas.openxmlformats.org/officeDocument/2006/relationships/hyperlink" Target="consultantplus://offline/ref=B3A6621BC3E84D797AACF07D19734617129A9AD07793BAA2EDEAB361E4713DA3CF9CB713529F3F3D5C8BEFA013F6gDH" TargetMode="External"/><Relationship Id="rId10" Type="http://schemas.openxmlformats.org/officeDocument/2006/relationships/hyperlink" Target="garantf1://10007960.1801/" TargetMode="External"/><Relationship Id="rId19" Type="http://schemas.openxmlformats.org/officeDocument/2006/relationships/chart" Target="charts/chart5.xml"/><Relationship Id="rId31"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consultant.ru/document/cons_doc_LAW_28399/" TargetMode="External"/><Relationship Id="rId22" Type="http://schemas.openxmlformats.org/officeDocument/2006/relationships/hyperlink" Target="http://base.garant.ru/71819214/" TargetMode="External"/><Relationship Id="rId27" Type="http://schemas.openxmlformats.org/officeDocument/2006/relationships/hyperlink" Target="https://www.chita.ru/news/122769/" TargetMode="External"/><Relationship Id="rId30" Type="http://schemas.openxmlformats.org/officeDocument/2006/relationships/chart" Target="charts/chart8.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9.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latin typeface="Times New Roman" pitchFamily="18" charset="0"/>
                <a:cs typeface="Times New Roman" pitchFamily="18" charset="0"/>
              </a:rPr>
              <a:t>Количество обращений граждан о нарушении прав на социальное и медицинское обеспечение</a:t>
            </a:r>
          </a:p>
        </c:rich>
      </c:tx>
      <c:overlay val="0"/>
    </c:title>
    <c:autoTitleDeleted val="0"/>
    <c:view3D>
      <c:rotX val="15"/>
      <c:rotY val="20"/>
      <c:rAngAx val="1"/>
    </c:view3D>
    <c:floor>
      <c:thickness val="0"/>
      <c:spPr>
        <a:noFill/>
        <a:ln w="9525">
          <a:noFill/>
        </a:ln>
      </c:spPr>
    </c:floor>
    <c:sideWall>
      <c:thickness val="0"/>
    </c:sideWall>
    <c:backWall>
      <c:thickness val="0"/>
    </c:backWall>
    <c:plotArea>
      <c:layout/>
      <c:bar3DChart>
        <c:barDir val="col"/>
        <c:grouping val="clustered"/>
        <c:varyColors val="0"/>
        <c:ser>
          <c:idx val="0"/>
          <c:order val="0"/>
          <c:tx>
            <c:strRef>
              <c:f>Лист1!$B$1</c:f>
              <c:strCache>
                <c:ptCount val="1"/>
                <c:pt idx="0">
                  <c:v>Динамика обращений о нарушении жилищных прав</c:v>
                </c:pt>
              </c:strCache>
            </c:strRef>
          </c:tx>
          <c:spPr>
            <a:gradFill>
              <a:gsLst>
                <a:gs pos="0">
                  <a:srgbClr val="FFFF00"/>
                </a:gs>
                <a:gs pos="50000">
                  <a:srgbClr val="FFFFFF">
                    <a:shade val="67500"/>
                    <a:satMod val="115000"/>
                  </a:srgbClr>
                </a:gs>
                <a:gs pos="100000">
                  <a:srgbClr val="FFFFFF">
                    <a:shade val="100000"/>
                    <a:satMod val="115000"/>
                  </a:srgbClr>
                </a:gs>
              </a:gsLst>
              <a:lin ang="5400000" scaled="0"/>
            </a:gradFill>
          </c:spPr>
          <c:invertIfNegative val="0"/>
          <c:dLbls>
            <c:dLbl>
              <c:idx val="1"/>
              <c:layout>
                <c:manualLayout>
                  <c:x val="0"/>
                  <c:y val="-5.4869684499314125E-3"/>
                </c:manualLayout>
              </c:layout>
              <c:showLegendKey val="0"/>
              <c:showVal val="1"/>
              <c:showCatName val="0"/>
              <c:showSerName val="0"/>
              <c:showPercent val="0"/>
              <c:showBubbleSize val="0"/>
            </c:dLbl>
            <c:spPr>
              <a:noFill/>
            </c:spPr>
            <c:txPr>
              <a:bodyPr anchor="t" anchorCtr="0"/>
              <a:lstStyle/>
              <a:p>
                <a:pPr>
                  <a:defRPr sz="16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Лист1!$B$2:$B$4</c:f>
              <c:numCache>
                <c:formatCode>General</c:formatCode>
                <c:ptCount val="3"/>
                <c:pt idx="0">
                  <c:v>140</c:v>
                </c:pt>
                <c:pt idx="1">
                  <c:v>127</c:v>
                </c:pt>
                <c:pt idx="2">
                  <c:v>159</c:v>
                </c:pt>
              </c:numCache>
            </c:numRef>
          </c:val>
        </c:ser>
        <c:dLbls>
          <c:showLegendKey val="0"/>
          <c:showVal val="0"/>
          <c:showCatName val="0"/>
          <c:showSerName val="0"/>
          <c:showPercent val="0"/>
          <c:showBubbleSize val="0"/>
        </c:dLbls>
        <c:gapWidth val="150"/>
        <c:shape val="cylinder"/>
        <c:axId val="29829376"/>
        <c:axId val="34942976"/>
        <c:axId val="0"/>
      </c:bar3DChart>
      <c:catAx>
        <c:axId val="29829376"/>
        <c:scaling>
          <c:orientation val="minMax"/>
        </c:scaling>
        <c:delete val="0"/>
        <c:axPos val="b"/>
        <c:numFmt formatCode="General" sourceLinked="1"/>
        <c:majorTickMark val="out"/>
        <c:minorTickMark val="none"/>
        <c:tickLblPos val="nextTo"/>
        <c:txPr>
          <a:bodyPr/>
          <a:lstStyle/>
          <a:p>
            <a:pPr>
              <a:defRPr sz="1600" b="1">
                <a:latin typeface="Times New Roman" pitchFamily="18" charset="0"/>
                <a:cs typeface="Times New Roman" pitchFamily="18" charset="0"/>
              </a:defRPr>
            </a:pPr>
            <a:endParaRPr lang="ru-RU"/>
          </a:p>
        </c:txPr>
        <c:crossAx val="34942976"/>
        <c:crosses val="autoZero"/>
        <c:auto val="1"/>
        <c:lblAlgn val="ctr"/>
        <c:lblOffset val="100"/>
        <c:noMultiLvlLbl val="0"/>
      </c:catAx>
      <c:valAx>
        <c:axId val="34942976"/>
        <c:scaling>
          <c:orientation val="minMax"/>
        </c:scaling>
        <c:delete val="1"/>
        <c:axPos val="l"/>
        <c:numFmt formatCode="General" sourceLinked="1"/>
        <c:majorTickMark val="out"/>
        <c:minorTickMark val="none"/>
        <c:tickLblPos val="nextTo"/>
        <c:crossAx val="29829376"/>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latin typeface="Times New Roman" pitchFamily="18" charset="0"/>
                <a:cs typeface="Times New Roman" pitchFamily="18" charset="0"/>
              </a:rPr>
              <a:t>Структура обращений граждан,</a:t>
            </a:r>
            <a:r>
              <a:rPr lang="ru-RU" sz="1400" baseline="0">
                <a:latin typeface="Times New Roman" pitchFamily="18" charset="0"/>
                <a:cs typeface="Times New Roman" pitchFamily="18" charset="0"/>
              </a:rPr>
              <a:t> </a:t>
            </a:r>
            <a:r>
              <a:rPr lang="ru-RU" sz="1400">
                <a:latin typeface="Times New Roman" pitchFamily="18" charset="0"/>
                <a:cs typeface="Times New Roman" pitchFamily="18" charset="0"/>
              </a:rPr>
              <a:t>находящихся в местах принудительного</a:t>
            </a:r>
            <a:r>
              <a:rPr lang="ru-RU" sz="1400" baseline="0">
                <a:latin typeface="Times New Roman" pitchFamily="18" charset="0"/>
                <a:cs typeface="Times New Roman" pitchFamily="18" charset="0"/>
              </a:rPr>
              <a:t> содержания и в их интересах</a:t>
            </a:r>
            <a:endParaRPr lang="ru-RU" sz="14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23020383180847334"/>
          <c:w val="1"/>
          <c:h val="0.423794332924191"/>
        </c:manualLayout>
      </c:layout>
      <c:pie3DChart>
        <c:varyColors val="1"/>
        <c:ser>
          <c:idx val="0"/>
          <c:order val="0"/>
          <c:tx>
            <c:strRef>
              <c:f>Лист1!$B$1</c:f>
              <c:strCache>
                <c:ptCount val="1"/>
                <c:pt idx="0">
                  <c:v>Право на социальное и медицинское обеспечение</c:v>
                </c:pt>
              </c:strCache>
            </c:strRef>
          </c:tx>
          <c:explosion val="25"/>
          <c:dPt>
            <c:idx val="0"/>
            <c:bubble3D val="0"/>
            <c:spPr>
              <a:solidFill>
                <a:srgbClr val="FFFF00"/>
              </a:solidFill>
            </c:spPr>
          </c:dPt>
          <c:dPt>
            <c:idx val="1"/>
            <c:bubble3D val="0"/>
            <c:spPr>
              <a:solidFill>
                <a:srgbClr val="FF0000"/>
              </a:solidFill>
            </c:spPr>
          </c:dPt>
          <c:dPt>
            <c:idx val="2"/>
            <c:bubble3D val="0"/>
            <c:spPr>
              <a:solidFill>
                <a:srgbClr val="00B050"/>
              </a:solidFill>
            </c:spPr>
          </c:dPt>
          <c:dLbls>
            <c:txPr>
              <a:bodyPr/>
              <a:lstStyle/>
              <a:p>
                <a:pPr>
                  <a:defRPr sz="1400"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Лист1!$A$2:$A$4</c:f>
              <c:strCache>
                <c:ptCount val="3"/>
                <c:pt idx="0">
                  <c:v>Условия содержания</c:v>
                </c:pt>
                <c:pt idx="1">
                  <c:v>Решения органов следствия, приговоры суда</c:v>
                </c:pt>
                <c:pt idx="2">
                  <c:v>Иные вопросы</c:v>
                </c:pt>
              </c:strCache>
            </c:strRef>
          </c:cat>
          <c:val>
            <c:numRef>
              <c:f>Лист1!$B$2:$B$4</c:f>
              <c:numCache>
                <c:formatCode>General</c:formatCode>
                <c:ptCount val="3"/>
                <c:pt idx="0">
                  <c:v>107</c:v>
                </c:pt>
                <c:pt idx="1">
                  <c:v>63</c:v>
                </c:pt>
                <c:pt idx="2">
                  <c:v>11</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5.7779235928843489E-5"/>
          <c:y val="0.7993349503507976"/>
          <c:w val="0.9975696267133275"/>
          <c:h val="0.20066504964920279"/>
        </c:manualLayout>
      </c:layout>
      <c:overlay val="0"/>
      <c:txPr>
        <a:bodyPr/>
        <a:lstStyle/>
        <a:p>
          <a:pPr>
            <a:defRPr sz="1200" b="1" i="0" baseline="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latin typeface="Times New Roman" pitchFamily="18" charset="0"/>
                <a:cs typeface="Times New Roman" pitchFamily="18" charset="0"/>
              </a:rPr>
              <a:t>Структура обращений граждан о нарушении прав на социальное и медицинское обеспечение</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Право на социальное и медицинское обеспечение</c:v>
                </c:pt>
              </c:strCache>
            </c:strRef>
          </c:tx>
          <c:explosion val="25"/>
          <c:dPt>
            <c:idx val="0"/>
            <c:bubble3D val="0"/>
            <c:spPr>
              <a:solidFill>
                <a:srgbClr val="FFFF00"/>
              </a:solidFill>
            </c:spPr>
          </c:dPt>
          <c:dPt>
            <c:idx val="1"/>
            <c:bubble3D val="0"/>
            <c:spPr>
              <a:solidFill>
                <a:srgbClr val="FF0000"/>
              </a:solidFill>
            </c:spPr>
          </c:dPt>
          <c:dPt>
            <c:idx val="2"/>
            <c:bubble3D val="0"/>
            <c:spPr>
              <a:solidFill>
                <a:schemeClr val="accent3">
                  <a:lumMod val="50000"/>
                </a:schemeClr>
              </a:solidFill>
            </c:spPr>
          </c:dPt>
          <c:dPt>
            <c:idx val="3"/>
            <c:bubble3D val="0"/>
            <c:spPr>
              <a:solidFill>
                <a:srgbClr val="00B0F0"/>
              </a:solidFill>
            </c:spPr>
          </c:dPt>
          <c:dPt>
            <c:idx val="4"/>
            <c:bubble3D val="0"/>
            <c:spPr>
              <a:solidFill>
                <a:schemeClr val="accent3">
                  <a:lumMod val="60000"/>
                  <a:lumOff val="40000"/>
                </a:schemeClr>
              </a:solidFill>
            </c:spPr>
          </c:dPt>
          <c:dPt>
            <c:idx val="6"/>
            <c:bubble3D val="0"/>
            <c:spPr>
              <a:solidFill>
                <a:srgbClr val="0070C0"/>
              </a:solidFill>
            </c:spPr>
          </c:dPt>
          <c:dLbls>
            <c:txPr>
              <a:bodyPr/>
              <a:lstStyle/>
              <a:p>
                <a:pPr>
                  <a:defRPr sz="1400"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Лист1!$A$2:$A$8</c:f>
              <c:strCache>
                <c:ptCount val="7"/>
                <c:pt idx="0">
                  <c:v>Пенсионное обеспечение</c:v>
                </c:pt>
                <c:pt idx="1">
                  <c:v>Выплаты, пособия, субсидии</c:v>
                </c:pt>
                <c:pt idx="2">
                  <c:v>Санаторно-курортное лечение</c:v>
                </c:pt>
                <c:pt idx="3">
                  <c:v>Обеспечение средствами реабилитации</c:v>
                </c:pt>
                <c:pt idx="4">
                  <c:v>Медицинское обеспечение </c:v>
                </c:pt>
                <c:pt idx="5">
                  <c:v>Оказание социальных услуг </c:v>
                </c:pt>
                <c:pt idx="6">
                  <c:v>Несогласие с решением МСЭ</c:v>
                </c:pt>
              </c:strCache>
            </c:strRef>
          </c:cat>
          <c:val>
            <c:numRef>
              <c:f>Лист1!$B$2:$B$8</c:f>
              <c:numCache>
                <c:formatCode>General</c:formatCode>
                <c:ptCount val="7"/>
                <c:pt idx="0">
                  <c:v>35</c:v>
                </c:pt>
                <c:pt idx="1">
                  <c:v>15</c:v>
                </c:pt>
                <c:pt idx="2">
                  <c:v>3</c:v>
                </c:pt>
                <c:pt idx="3">
                  <c:v>4</c:v>
                </c:pt>
                <c:pt idx="4">
                  <c:v>13</c:v>
                </c:pt>
                <c:pt idx="5">
                  <c:v>3</c:v>
                </c:pt>
                <c:pt idx="6">
                  <c:v>1</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5.777923592884338E-5"/>
          <c:y val="0.65414589918382027"/>
          <c:w val="0.9975696267133275"/>
          <c:h val="0.3458541008161849"/>
        </c:manualLayout>
      </c:layout>
      <c:overlay val="0"/>
      <c:txPr>
        <a:bodyPr/>
        <a:lstStyle/>
        <a:p>
          <a:pPr>
            <a:defRPr sz="1400" b="1" i="0" baseline="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latin typeface="Times New Roman" pitchFamily="18" charset="0"/>
                <a:cs typeface="Times New Roman" pitchFamily="18" charset="0"/>
              </a:rPr>
              <a:t>Количество обращений граждан о нарушении жилищных прав</a:t>
            </a:r>
          </a:p>
        </c:rich>
      </c:tx>
      <c:overlay val="0"/>
    </c:title>
    <c:autoTitleDeleted val="0"/>
    <c:view3D>
      <c:rotX val="15"/>
      <c:rotY val="20"/>
      <c:rAngAx val="1"/>
    </c:view3D>
    <c:floor>
      <c:thickness val="0"/>
      <c:spPr>
        <a:noFill/>
        <a:ln w="9525">
          <a:noFill/>
        </a:ln>
      </c:spPr>
    </c:floor>
    <c:sideWall>
      <c:thickness val="0"/>
    </c:sideWall>
    <c:backWall>
      <c:thickness val="0"/>
    </c:backWall>
    <c:plotArea>
      <c:layout/>
      <c:bar3DChart>
        <c:barDir val="col"/>
        <c:grouping val="clustered"/>
        <c:varyColors val="0"/>
        <c:ser>
          <c:idx val="0"/>
          <c:order val="0"/>
          <c:tx>
            <c:strRef>
              <c:f>Лист1!$B$1</c:f>
              <c:strCache>
                <c:ptCount val="1"/>
                <c:pt idx="0">
                  <c:v>Динамика обращений о нарушении жилищных прав</c:v>
                </c:pt>
              </c:strCache>
            </c:strRef>
          </c:tx>
          <c:spPr>
            <a:gradFill>
              <a:gsLst>
                <a:gs pos="0">
                  <a:srgbClr val="FFFF00"/>
                </a:gs>
                <a:gs pos="50000">
                  <a:srgbClr val="FFFFFF">
                    <a:shade val="67500"/>
                    <a:satMod val="115000"/>
                  </a:srgbClr>
                </a:gs>
                <a:gs pos="100000">
                  <a:srgbClr val="FFFFFF">
                    <a:shade val="100000"/>
                    <a:satMod val="115000"/>
                  </a:srgbClr>
                </a:gs>
              </a:gsLst>
              <a:lin ang="5400000" scaled="0"/>
            </a:gradFill>
          </c:spPr>
          <c:invertIfNegative val="0"/>
          <c:dLbls>
            <c:spPr>
              <a:noFill/>
            </c:spPr>
            <c:txPr>
              <a:bodyPr anchor="t" anchorCtr="0"/>
              <a:lstStyle/>
              <a:p>
                <a:pPr>
                  <a:defRPr sz="16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Лист1!$B$2:$B$4</c:f>
              <c:numCache>
                <c:formatCode>General</c:formatCode>
                <c:ptCount val="3"/>
                <c:pt idx="0">
                  <c:v>239</c:v>
                </c:pt>
                <c:pt idx="1">
                  <c:v>291</c:v>
                </c:pt>
                <c:pt idx="2">
                  <c:v>262</c:v>
                </c:pt>
              </c:numCache>
            </c:numRef>
          </c:val>
        </c:ser>
        <c:dLbls>
          <c:showLegendKey val="0"/>
          <c:showVal val="0"/>
          <c:showCatName val="0"/>
          <c:showSerName val="0"/>
          <c:showPercent val="0"/>
          <c:showBubbleSize val="0"/>
        </c:dLbls>
        <c:gapWidth val="150"/>
        <c:shape val="cylinder"/>
        <c:axId val="112698880"/>
        <c:axId val="112700416"/>
        <c:axId val="0"/>
      </c:bar3DChart>
      <c:catAx>
        <c:axId val="112698880"/>
        <c:scaling>
          <c:orientation val="minMax"/>
        </c:scaling>
        <c:delete val="0"/>
        <c:axPos val="b"/>
        <c:numFmt formatCode="General" sourceLinked="1"/>
        <c:majorTickMark val="out"/>
        <c:minorTickMark val="none"/>
        <c:tickLblPos val="nextTo"/>
        <c:txPr>
          <a:bodyPr/>
          <a:lstStyle/>
          <a:p>
            <a:pPr>
              <a:defRPr sz="1600" b="1">
                <a:latin typeface="Times New Roman" pitchFamily="18" charset="0"/>
                <a:cs typeface="Times New Roman" pitchFamily="18" charset="0"/>
              </a:defRPr>
            </a:pPr>
            <a:endParaRPr lang="ru-RU"/>
          </a:p>
        </c:txPr>
        <c:crossAx val="112700416"/>
        <c:crosses val="autoZero"/>
        <c:auto val="1"/>
        <c:lblAlgn val="ctr"/>
        <c:lblOffset val="100"/>
        <c:noMultiLvlLbl val="0"/>
      </c:catAx>
      <c:valAx>
        <c:axId val="112700416"/>
        <c:scaling>
          <c:orientation val="minMax"/>
        </c:scaling>
        <c:delete val="1"/>
        <c:axPos val="l"/>
        <c:numFmt formatCode="General" sourceLinked="1"/>
        <c:majorTickMark val="out"/>
        <c:minorTickMark val="none"/>
        <c:tickLblPos val="nextTo"/>
        <c:crossAx val="11269888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latin typeface="Times New Roman" pitchFamily="18" charset="0"/>
                <a:cs typeface="Times New Roman" pitchFamily="18" charset="0"/>
              </a:rPr>
              <a:t>Структура обращений граждан о нарушении жилищных прав </a:t>
            </a:r>
          </a:p>
        </c:rich>
      </c:tx>
      <c:layout>
        <c:manualLayout>
          <c:xMode val="edge"/>
          <c:yMode val="edge"/>
          <c:x val="0.11228094084393297"/>
          <c:y val="2.981895633652822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4761663921186541"/>
          <c:y val="0.22835570499255967"/>
          <c:w val="0.58576166319293932"/>
          <c:h val="0.44138202253108949"/>
        </c:manualLayout>
      </c:layout>
      <c:pie3DChart>
        <c:varyColors val="1"/>
        <c:ser>
          <c:idx val="0"/>
          <c:order val="0"/>
          <c:tx>
            <c:strRef>
              <c:f>Лист1!$B$1</c:f>
              <c:strCache>
                <c:ptCount val="1"/>
                <c:pt idx="0">
                  <c:v>Структура обращений о нарушении жилищных прав</c:v>
                </c:pt>
              </c:strCache>
            </c:strRef>
          </c:tx>
          <c:explosion val="25"/>
          <c:dPt>
            <c:idx val="0"/>
            <c:bubble3D val="0"/>
            <c:spPr>
              <a:solidFill>
                <a:srgbClr val="FFFF00"/>
              </a:solidFill>
            </c:spPr>
          </c:dPt>
          <c:dPt>
            <c:idx val="1"/>
            <c:bubble3D val="0"/>
            <c:spPr>
              <a:solidFill>
                <a:srgbClr val="FF0000"/>
              </a:solidFill>
            </c:spPr>
          </c:dPt>
          <c:dPt>
            <c:idx val="2"/>
            <c:bubble3D val="0"/>
            <c:spPr>
              <a:solidFill>
                <a:schemeClr val="accent3">
                  <a:lumMod val="50000"/>
                </a:schemeClr>
              </a:solidFill>
            </c:spPr>
          </c:dPt>
          <c:dPt>
            <c:idx val="3"/>
            <c:bubble3D val="0"/>
            <c:spPr>
              <a:solidFill>
                <a:srgbClr val="00B0F0"/>
              </a:solidFill>
            </c:spPr>
          </c:dPt>
          <c:dLbls>
            <c:txPr>
              <a:bodyPr/>
              <a:lstStyle/>
              <a:p>
                <a:pPr>
                  <a:defRPr sz="1400"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Лист1!$A$2:$A$5</c:f>
              <c:strCache>
                <c:ptCount val="4"/>
                <c:pt idx="0">
                  <c:v>Обеспечение жильём</c:v>
                </c:pt>
                <c:pt idx="1">
                  <c:v>Ветхое и аварийное жильё</c:v>
                </c:pt>
                <c:pt idx="2">
                  <c:v>Капитальный ремонт</c:v>
                </c:pt>
                <c:pt idx="3">
                  <c:v>ЖКХ</c:v>
                </c:pt>
              </c:strCache>
            </c:strRef>
          </c:cat>
          <c:val>
            <c:numRef>
              <c:f>Лист1!$B$2:$B$5</c:f>
              <c:numCache>
                <c:formatCode>General</c:formatCode>
                <c:ptCount val="4"/>
                <c:pt idx="0">
                  <c:v>76</c:v>
                </c:pt>
                <c:pt idx="1">
                  <c:v>26</c:v>
                </c:pt>
                <c:pt idx="2">
                  <c:v>3</c:v>
                </c:pt>
                <c:pt idx="3">
                  <c:v>57</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5.7779235928843543E-5"/>
          <c:y val="0.83438900471631272"/>
          <c:w val="0.9975696267133275"/>
          <c:h val="0.14251307275536573"/>
        </c:manualLayout>
      </c:layout>
      <c:overlay val="0"/>
      <c:txPr>
        <a:bodyPr/>
        <a:lstStyle/>
        <a:p>
          <a:pPr>
            <a:defRPr sz="1400" b="1" i="0" baseline="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noFill/>
        <a:ln w="9525">
          <a:noFill/>
        </a:ln>
      </c:spPr>
    </c:floor>
    <c:sideWall>
      <c:thickness val="0"/>
    </c:sideWall>
    <c:backWall>
      <c:thickness val="0"/>
    </c:backWall>
    <c:plotArea>
      <c:layout>
        <c:manualLayout>
          <c:layoutTarget val="inner"/>
          <c:xMode val="edge"/>
          <c:yMode val="edge"/>
          <c:x val="3.0092592592592591E-2"/>
          <c:y val="2.9311483666017761E-2"/>
          <c:w val="0.93269794400699912"/>
          <c:h val="0.64889235784302535"/>
        </c:manualLayout>
      </c:layout>
      <c:bar3DChart>
        <c:barDir val="col"/>
        <c:grouping val="clustered"/>
        <c:varyColors val="0"/>
        <c:ser>
          <c:idx val="0"/>
          <c:order val="0"/>
          <c:tx>
            <c:strRef>
              <c:f>Лист1!$B$1</c:f>
              <c:strCache>
                <c:ptCount val="1"/>
                <c:pt idx="0">
                  <c:v>всего</c:v>
                </c:pt>
              </c:strCache>
            </c:strRef>
          </c:tx>
          <c:spPr>
            <a:solidFill>
              <a:srgbClr val="FFFF00"/>
            </a:solidFill>
          </c:spPr>
          <c:invertIfNegative val="0"/>
          <c:dLbls>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2017</c:v>
                </c:pt>
                <c:pt idx="1">
                  <c:v>2018</c:v>
                </c:pt>
              </c:numCache>
            </c:numRef>
          </c:cat>
          <c:val>
            <c:numRef>
              <c:f>Лист1!$B$2:$B$3</c:f>
              <c:numCache>
                <c:formatCode>General</c:formatCode>
                <c:ptCount val="2"/>
                <c:pt idx="0">
                  <c:v>5728</c:v>
                </c:pt>
                <c:pt idx="1">
                  <c:v>5608</c:v>
                </c:pt>
              </c:numCache>
            </c:numRef>
          </c:val>
        </c:ser>
        <c:ser>
          <c:idx val="1"/>
          <c:order val="1"/>
          <c:tx>
            <c:strRef>
              <c:f>Лист1!$C$1</c:f>
              <c:strCache>
                <c:ptCount val="1"/>
                <c:pt idx="0">
                  <c:v>имеют право на внеочередное обеспечение</c:v>
                </c:pt>
              </c:strCache>
            </c:strRef>
          </c:tx>
          <c:invertIfNegative val="0"/>
          <c:dLbls>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2017</c:v>
                </c:pt>
                <c:pt idx="1">
                  <c:v>2018</c:v>
                </c:pt>
              </c:numCache>
            </c:numRef>
          </c:cat>
          <c:val>
            <c:numRef>
              <c:f>Лист1!$C$2:$C$3</c:f>
              <c:numCache>
                <c:formatCode>General</c:formatCode>
                <c:ptCount val="2"/>
                <c:pt idx="0">
                  <c:v>638</c:v>
                </c:pt>
                <c:pt idx="1">
                  <c:v>663</c:v>
                </c:pt>
              </c:numCache>
            </c:numRef>
          </c:val>
        </c:ser>
        <c:dLbls>
          <c:showLegendKey val="0"/>
          <c:showVal val="0"/>
          <c:showCatName val="0"/>
          <c:showSerName val="0"/>
          <c:showPercent val="0"/>
          <c:showBubbleSize val="0"/>
        </c:dLbls>
        <c:gapWidth val="150"/>
        <c:shape val="cylinder"/>
        <c:axId val="28783744"/>
        <c:axId val="28785280"/>
        <c:axId val="0"/>
      </c:bar3DChart>
      <c:catAx>
        <c:axId val="28783744"/>
        <c:scaling>
          <c:orientation val="minMax"/>
        </c:scaling>
        <c:delete val="0"/>
        <c:axPos val="b"/>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28785280"/>
        <c:crosses val="autoZero"/>
        <c:auto val="1"/>
        <c:lblAlgn val="ctr"/>
        <c:lblOffset val="100"/>
        <c:noMultiLvlLbl val="0"/>
      </c:catAx>
      <c:valAx>
        <c:axId val="28785280"/>
        <c:scaling>
          <c:orientation val="minMax"/>
        </c:scaling>
        <c:delete val="1"/>
        <c:axPos val="l"/>
        <c:numFmt formatCode="General" sourceLinked="1"/>
        <c:majorTickMark val="out"/>
        <c:minorTickMark val="none"/>
        <c:tickLblPos val="nextTo"/>
        <c:crossAx val="28783744"/>
        <c:crosses val="autoZero"/>
        <c:crossBetween val="between"/>
      </c:valAx>
    </c:plotArea>
    <c:legend>
      <c:legendPos val="b"/>
      <c:legendEntry>
        <c:idx val="1"/>
        <c:txPr>
          <a:bodyPr/>
          <a:lstStyle/>
          <a:p>
            <a:pPr algn="just">
              <a:defRPr sz="1400" b="1">
                <a:latin typeface="Times New Roman" pitchFamily="18" charset="0"/>
                <a:cs typeface="Times New Roman" pitchFamily="18" charset="0"/>
              </a:defRPr>
            </a:pPr>
            <a:endParaRPr lang="ru-RU"/>
          </a:p>
        </c:txPr>
      </c:legendEntry>
      <c:layout>
        <c:manualLayout>
          <c:xMode val="edge"/>
          <c:yMode val="edge"/>
          <c:x val="0.10263870662000583"/>
          <c:y val="0.82127091041330746"/>
          <c:w val="0.7947225867599883"/>
          <c:h val="7.8327483160990433E-2"/>
        </c:manualLayout>
      </c:layout>
      <c:overlay val="0"/>
      <c:txPr>
        <a:bodyPr/>
        <a:lstStyle/>
        <a:p>
          <a:pPr>
            <a:defRPr sz="14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latin typeface="Times New Roman" pitchFamily="18" charset="0"/>
                <a:cs typeface="Times New Roman" pitchFamily="18" charset="0"/>
              </a:rPr>
              <a:t>Количество обращений граждан о нарушении трудовых прав</a:t>
            </a:r>
          </a:p>
        </c:rich>
      </c:tx>
      <c:overlay val="0"/>
    </c:title>
    <c:autoTitleDeleted val="0"/>
    <c:view3D>
      <c:rotX val="15"/>
      <c:rotY val="20"/>
      <c:rAngAx val="1"/>
    </c:view3D>
    <c:floor>
      <c:thickness val="0"/>
      <c:spPr>
        <a:noFill/>
        <a:ln w="9525">
          <a:noFill/>
        </a:ln>
      </c:spPr>
    </c:floor>
    <c:sideWall>
      <c:thickness val="0"/>
    </c:sideWall>
    <c:backWall>
      <c:thickness val="0"/>
    </c:backWall>
    <c:plotArea>
      <c:layout/>
      <c:bar3DChart>
        <c:barDir val="col"/>
        <c:grouping val="clustered"/>
        <c:varyColors val="0"/>
        <c:ser>
          <c:idx val="0"/>
          <c:order val="0"/>
          <c:tx>
            <c:strRef>
              <c:f>Лист1!$B$1</c:f>
              <c:strCache>
                <c:ptCount val="1"/>
                <c:pt idx="0">
                  <c:v>Динамика обращений о нарушении жилищных прав</c:v>
                </c:pt>
              </c:strCache>
            </c:strRef>
          </c:tx>
          <c:spPr>
            <a:gradFill>
              <a:gsLst>
                <a:gs pos="0">
                  <a:srgbClr val="FFFF00"/>
                </a:gs>
                <a:gs pos="50000">
                  <a:srgbClr val="FFFFFF">
                    <a:shade val="67500"/>
                    <a:satMod val="115000"/>
                  </a:srgbClr>
                </a:gs>
                <a:gs pos="100000">
                  <a:srgbClr val="FFFFFF">
                    <a:shade val="100000"/>
                    <a:satMod val="115000"/>
                  </a:srgbClr>
                </a:gs>
              </a:gsLst>
              <a:lin ang="5400000" scaled="0"/>
            </a:gradFill>
          </c:spPr>
          <c:invertIfNegative val="0"/>
          <c:dLbls>
            <c:spPr>
              <a:noFill/>
            </c:spPr>
            <c:txPr>
              <a:bodyPr anchor="t" anchorCtr="0"/>
              <a:lstStyle/>
              <a:p>
                <a:pPr>
                  <a:defRPr sz="16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Лист1!$B$2:$B$4</c:f>
              <c:numCache>
                <c:formatCode>General</c:formatCode>
                <c:ptCount val="3"/>
                <c:pt idx="0">
                  <c:v>91</c:v>
                </c:pt>
                <c:pt idx="1">
                  <c:v>63</c:v>
                </c:pt>
                <c:pt idx="2">
                  <c:v>53</c:v>
                </c:pt>
              </c:numCache>
            </c:numRef>
          </c:val>
        </c:ser>
        <c:dLbls>
          <c:showLegendKey val="0"/>
          <c:showVal val="0"/>
          <c:showCatName val="0"/>
          <c:showSerName val="0"/>
          <c:showPercent val="0"/>
          <c:showBubbleSize val="0"/>
        </c:dLbls>
        <c:gapWidth val="150"/>
        <c:shape val="cylinder"/>
        <c:axId val="117407104"/>
        <c:axId val="117507200"/>
        <c:axId val="0"/>
      </c:bar3DChart>
      <c:catAx>
        <c:axId val="117407104"/>
        <c:scaling>
          <c:orientation val="minMax"/>
        </c:scaling>
        <c:delete val="0"/>
        <c:axPos val="b"/>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117507200"/>
        <c:crosses val="autoZero"/>
        <c:auto val="1"/>
        <c:lblAlgn val="ctr"/>
        <c:lblOffset val="100"/>
        <c:noMultiLvlLbl val="0"/>
      </c:catAx>
      <c:valAx>
        <c:axId val="117507200"/>
        <c:scaling>
          <c:orientation val="minMax"/>
        </c:scaling>
        <c:delete val="1"/>
        <c:axPos val="l"/>
        <c:numFmt formatCode="General" sourceLinked="1"/>
        <c:majorTickMark val="out"/>
        <c:minorTickMark val="none"/>
        <c:tickLblPos val="nextTo"/>
        <c:crossAx val="117407104"/>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latin typeface="Times New Roman" pitchFamily="18" charset="0"/>
                <a:cs typeface="Times New Roman" pitchFamily="18" charset="0"/>
              </a:rPr>
              <a:t>Структура обращений граждан о нарушении трудовых прав</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8906157338882928"/>
          <c:y val="0.19627737610500795"/>
          <c:w val="0.70341172448496359"/>
          <c:h val="0.56254321510894212"/>
        </c:manualLayout>
      </c:layout>
      <c:pie3DChart>
        <c:varyColors val="1"/>
        <c:ser>
          <c:idx val="0"/>
          <c:order val="0"/>
          <c:tx>
            <c:strRef>
              <c:f>Лист1!$B$1</c:f>
              <c:strCache>
                <c:ptCount val="1"/>
                <c:pt idx="0">
                  <c:v>Структура обращений о нарушении трудовых прав</c:v>
                </c:pt>
              </c:strCache>
            </c:strRef>
          </c:tx>
          <c:explosion val="25"/>
          <c:dPt>
            <c:idx val="0"/>
            <c:bubble3D val="0"/>
            <c:spPr>
              <a:solidFill>
                <a:srgbClr val="FFFF00"/>
              </a:solidFill>
            </c:spPr>
          </c:dPt>
          <c:dPt>
            <c:idx val="1"/>
            <c:bubble3D val="0"/>
            <c:explosion val="65"/>
            <c:spPr>
              <a:solidFill>
                <a:srgbClr val="FF0000"/>
              </a:solidFill>
            </c:spPr>
          </c:dPt>
          <c:dPt>
            <c:idx val="2"/>
            <c:bubble3D val="0"/>
            <c:spPr>
              <a:solidFill>
                <a:srgbClr val="00B050"/>
              </a:solidFill>
            </c:spPr>
          </c:dPt>
          <c:dLbls>
            <c:txPr>
              <a:bodyPr/>
              <a:lstStyle/>
              <a:p>
                <a:pPr>
                  <a:defRPr sz="1400"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Лист1!$A$2:$A$4</c:f>
              <c:strCache>
                <c:ptCount val="3"/>
                <c:pt idx="0">
                  <c:v>Оплата труда</c:v>
                </c:pt>
                <c:pt idx="1">
                  <c:v>Увольнение</c:v>
                </c:pt>
                <c:pt idx="2">
                  <c:v>Трудоустройство</c:v>
                </c:pt>
              </c:strCache>
            </c:strRef>
          </c:cat>
          <c:val>
            <c:numRef>
              <c:f>Лист1!$B$2:$B$4</c:f>
              <c:numCache>
                <c:formatCode>General</c:formatCode>
                <c:ptCount val="3"/>
                <c:pt idx="0">
                  <c:v>10</c:v>
                </c:pt>
                <c:pt idx="1">
                  <c:v>18</c:v>
                </c:pt>
                <c:pt idx="2">
                  <c:v>5</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5.7779235928843434E-5"/>
          <c:y val="0.85008629231934996"/>
          <c:w val="0.9975696267133275"/>
          <c:h val="0.14988043161271508"/>
        </c:manualLayout>
      </c:layout>
      <c:overlay val="0"/>
      <c:txPr>
        <a:bodyPr/>
        <a:lstStyle/>
        <a:p>
          <a:pPr>
            <a:defRPr sz="1400" b="1" i="0" baseline="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Times New Roman" pitchFamily="18" charset="0"/>
                <a:cs typeface="Times New Roman" pitchFamily="18" charset="0"/>
              </a:defRPr>
            </a:pPr>
            <a:r>
              <a:rPr lang="ru-RU" sz="1400" b="1" baseline="0">
                <a:latin typeface="Times New Roman" pitchFamily="18" charset="0"/>
                <a:cs typeface="Times New Roman" pitchFamily="18" charset="0"/>
              </a:rPr>
              <a:t>Количество заключенных под стражу и осужденных к лишению свободы, содержащихся в учреждениях УФСИН России по Забайкальскому краю (на 1 января) </a:t>
            </a:r>
          </a:p>
        </c:rich>
      </c:tx>
      <c:overlay val="0"/>
    </c:title>
    <c:autoTitleDeleted val="0"/>
    <c:plotArea>
      <c:layout>
        <c:manualLayout>
          <c:layoutTarget val="inner"/>
          <c:xMode val="edge"/>
          <c:yMode val="edge"/>
          <c:x val="2.3681377825620333E-2"/>
          <c:y val="0.3172619047619048"/>
          <c:w val="0.95263724434876262"/>
          <c:h val="0.49035370578678295"/>
        </c:manualLayout>
      </c:layout>
      <c:barChart>
        <c:barDir val="col"/>
        <c:grouping val="clustered"/>
        <c:varyColors val="0"/>
        <c:ser>
          <c:idx val="0"/>
          <c:order val="0"/>
          <c:tx>
            <c:strRef>
              <c:f>Лист1!$B$1</c:f>
              <c:strCache>
                <c:ptCount val="1"/>
                <c:pt idx="0">
                  <c:v>Количество заключенных под стражу и осужденных к лишению свободы</c:v>
                </c:pt>
              </c:strCache>
            </c:strRef>
          </c:tx>
          <c:spPr>
            <a:solidFill>
              <a:srgbClr val="FFFF00"/>
            </a:solidFill>
            <a:ln>
              <a:solidFill>
                <a:srgbClr val="FFFF00"/>
              </a:solidFill>
            </a:ln>
          </c:spPr>
          <c:invertIfNegative val="0"/>
          <c:dLbls>
            <c:dLbl>
              <c:idx val="0"/>
              <c:tx>
                <c:rich>
                  <a:bodyPr/>
                  <a:lstStyle/>
                  <a:p>
                    <a:r>
                      <a:rPr lang="en-US" sz="1400" b="1">
                        <a:latin typeface="Times New Roman" pitchFamily="18" charset="0"/>
                        <a:cs typeface="Times New Roman" pitchFamily="18" charset="0"/>
                      </a:rPr>
                      <a:t>8550</a:t>
                    </a:r>
                    <a:endParaRPr lang="en-US" sz="1600" b="1"/>
                  </a:p>
                </c:rich>
              </c:tx>
              <c:showLegendKey val="0"/>
              <c:showVal val="1"/>
              <c:showCatName val="0"/>
              <c:showSerName val="0"/>
              <c:showPercent val="0"/>
              <c:showBubbleSize val="0"/>
            </c:dLbl>
            <c:dLbl>
              <c:idx val="1"/>
              <c:tx>
                <c:rich>
                  <a:bodyPr/>
                  <a:lstStyle/>
                  <a:p>
                    <a:r>
                      <a:rPr lang="en-US" sz="1400" b="1">
                        <a:latin typeface="Times New Roman" pitchFamily="18" charset="0"/>
                        <a:cs typeface="Times New Roman" pitchFamily="18" charset="0"/>
                      </a:rPr>
                      <a:t>8212</a:t>
                    </a:r>
                    <a:endParaRPr lang="en-US" sz="1600" b="1"/>
                  </a:p>
                </c:rich>
              </c:tx>
              <c:showLegendKey val="0"/>
              <c:showVal val="1"/>
              <c:showCatName val="0"/>
              <c:showSerName val="0"/>
              <c:showPercent val="0"/>
              <c:showBubbleSize val="0"/>
            </c:dLbl>
            <c:dLbl>
              <c:idx val="2"/>
              <c:tx>
                <c:rich>
                  <a:bodyPr/>
                  <a:lstStyle/>
                  <a:p>
                    <a:pPr>
                      <a:defRPr sz="1400" b="1" i="0" baseline="0">
                        <a:solidFill>
                          <a:srgbClr val="C00000"/>
                        </a:solidFill>
                        <a:latin typeface="Times New Roman" pitchFamily="18" charset="0"/>
                        <a:cs typeface="Times New Roman" pitchFamily="18" charset="0"/>
                      </a:defRPr>
                    </a:pPr>
                    <a:r>
                      <a:rPr lang="ru-RU" sz="1400" b="1" i="0" baseline="0">
                        <a:solidFill>
                          <a:sysClr val="windowText" lastClr="000000"/>
                        </a:solidFill>
                        <a:latin typeface="Times New Roman" pitchFamily="18" charset="0"/>
                        <a:cs typeface="Times New Roman" pitchFamily="18" charset="0"/>
                      </a:rPr>
                      <a:t>7669</a:t>
                    </a:r>
                    <a:endParaRPr lang="en-US" sz="1600">
                      <a:solidFill>
                        <a:sysClr val="windowText" lastClr="000000"/>
                      </a:solidFill>
                    </a:endParaRPr>
                  </a:p>
                </c:rich>
              </c:tx>
              <c:spPr/>
              <c:showLegendKey val="0"/>
              <c:showVal val="1"/>
              <c:showCatName val="0"/>
              <c:showSerName val="0"/>
              <c:showPercent val="0"/>
              <c:showBubbleSize val="0"/>
            </c:dLbl>
            <c:dLbl>
              <c:idx val="3"/>
              <c:tx>
                <c:rich>
                  <a:bodyPr/>
                  <a:lstStyle/>
                  <a:p>
                    <a:r>
                      <a:rPr lang="en-US" sz="1400" b="1">
                        <a:latin typeface="Times New Roman" pitchFamily="18" charset="0"/>
                        <a:cs typeface="Times New Roman" pitchFamily="18" charset="0"/>
                      </a:rPr>
                      <a:t>7303</a:t>
                    </a:r>
                    <a:endParaRPr lang="en-US" sz="1600" b="1"/>
                  </a:p>
                </c:rich>
              </c:tx>
              <c:showLegendKey val="0"/>
              <c:showVal val="1"/>
              <c:showCatName val="0"/>
              <c:showSerName val="0"/>
              <c:showPercent val="0"/>
              <c:showBubbleSize val="0"/>
            </c:dLbl>
            <c:dLbl>
              <c:idx val="4"/>
              <c:tx>
                <c:rich>
                  <a:bodyPr/>
                  <a:lstStyle/>
                  <a:p>
                    <a:r>
                      <a:rPr lang="en-US" sz="1400" b="1">
                        <a:latin typeface="Times New Roman" pitchFamily="18" charset="0"/>
                        <a:cs typeface="Times New Roman" pitchFamily="18" charset="0"/>
                      </a:rPr>
                      <a:t>6967</a:t>
                    </a:r>
                    <a:endParaRPr lang="en-US" b="1"/>
                  </a:p>
                </c:rich>
              </c:tx>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8550</c:v>
                </c:pt>
                <c:pt idx="1">
                  <c:v>8212</c:v>
                </c:pt>
                <c:pt idx="2">
                  <c:v>7669</c:v>
                </c:pt>
                <c:pt idx="3">
                  <c:v>7303</c:v>
                </c:pt>
                <c:pt idx="4">
                  <c:v>6967</c:v>
                </c:pt>
              </c:numCache>
            </c:numRef>
          </c:val>
        </c:ser>
        <c:dLbls>
          <c:showLegendKey val="0"/>
          <c:showVal val="0"/>
          <c:showCatName val="0"/>
          <c:showSerName val="0"/>
          <c:showPercent val="0"/>
          <c:showBubbleSize val="0"/>
        </c:dLbls>
        <c:gapWidth val="150"/>
        <c:axId val="117700096"/>
        <c:axId val="117701632"/>
      </c:barChart>
      <c:catAx>
        <c:axId val="117700096"/>
        <c:scaling>
          <c:orientation val="minMax"/>
        </c:scaling>
        <c:delete val="0"/>
        <c:axPos val="b"/>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117701632"/>
        <c:crosses val="autoZero"/>
        <c:auto val="1"/>
        <c:lblAlgn val="ctr"/>
        <c:lblOffset val="100"/>
        <c:noMultiLvlLbl val="0"/>
      </c:catAx>
      <c:valAx>
        <c:axId val="117701632"/>
        <c:scaling>
          <c:orientation val="minMax"/>
        </c:scaling>
        <c:delete val="1"/>
        <c:axPos val="l"/>
        <c:numFmt formatCode="General" sourceLinked="1"/>
        <c:majorTickMark val="out"/>
        <c:minorTickMark val="none"/>
        <c:tickLblPos val="nextTo"/>
        <c:crossAx val="117700096"/>
        <c:crosses val="autoZero"/>
        <c:crossBetween val="between"/>
      </c:valAx>
      <c:spPr>
        <a:noFill/>
        <a:ln w="25400">
          <a:noFill/>
        </a:ln>
        <a:scene3d>
          <a:camera prst="orthographicFront"/>
          <a:lightRig rig="threePt" dir="t"/>
        </a:scene3d>
        <a:sp3d>
          <a:bevelT/>
        </a:sp3d>
      </c:spPr>
    </c:plotArea>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по вопросам отбытия наказания</c:v>
                </c:pt>
              </c:strCache>
            </c:strRef>
          </c:tx>
          <c:spPr>
            <a:solidFill>
              <a:srgbClr val="92D050"/>
            </a:solidFill>
          </c:spPr>
          <c:invertIfNegative val="0"/>
          <c:dLbls>
            <c:txPr>
              <a:bodyPr/>
              <a:lstStyle/>
              <a:p>
                <a:pPr>
                  <a:defRPr sz="16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54</c:v>
                </c:pt>
                <c:pt idx="1">
                  <c:v>56</c:v>
                </c:pt>
                <c:pt idx="2">
                  <c:v>106</c:v>
                </c:pt>
                <c:pt idx="3">
                  <c:v>73</c:v>
                </c:pt>
                <c:pt idx="4">
                  <c:v>107</c:v>
                </c:pt>
              </c:numCache>
            </c:numRef>
          </c:val>
        </c:ser>
        <c:ser>
          <c:idx val="1"/>
          <c:order val="1"/>
          <c:tx>
            <c:strRef>
              <c:f>Лист1!$C$1</c:f>
              <c:strCache>
                <c:ptCount val="1"/>
                <c:pt idx="0">
                  <c:v>по вопросам не связанным с отбытием наказания</c:v>
                </c:pt>
              </c:strCache>
            </c:strRef>
          </c:tx>
          <c:spPr>
            <a:solidFill>
              <a:srgbClr val="FFFF00"/>
            </a:solidFill>
          </c:spPr>
          <c:invertIfNegative val="0"/>
          <c:dLbls>
            <c:txPr>
              <a:bodyPr/>
              <a:lstStyle/>
              <a:p>
                <a:pPr>
                  <a:defRPr sz="16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127</c:v>
                </c:pt>
                <c:pt idx="1">
                  <c:v>174</c:v>
                </c:pt>
                <c:pt idx="2">
                  <c:v>137</c:v>
                </c:pt>
                <c:pt idx="3">
                  <c:v>136</c:v>
                </c:pt>
                <c:pt idx="4">
                  <c:v>74</c:v>
                </c:pt>
              </c:numCache>
            </c:numRef>
          </c:val>
        </c:ser>
        <c:dLbls>
          <c:showLegendKey val="0"/>
          <c:showVal val="0"/>
          <c:showCatName val="0"/>
          <c:showSerName val="0"/>
          <c:showPercent val="0"/>
          <c:showBubbleSize val="0"/>
        </c:dLbls>
        <c:gapWidth val="150"/>
        <c:overlap val="100"/>
        <c:axId val="117646080"/>
        <c:axId val="117647616"/>
      </c:barChart>
      <c:catAx>
        <c:axId val="117646080"/>
        <c:scaling>
          <c:orientation val="minMax"/>
        </c:scaling>
        <c:delete val="0"/>
        <c:axPos val="b"/>
        <c:numFmt formatCode="General" sourceLinked="1"/>
        <c:majorTickMark val="out"/>
        <c:minorTickMark val="none"/>
        <c:tickLblPos val="nextTo"/>
        <c:txPr>
          <a:bodyPr/>
          <a:lstStyle/>
          <a:p>
            <a:pPr>
              <a:defRPr sz="1600">
                <a:latin typeface="Times New Roman" pitchFamily="18" charset="0"/>
                <a:cs typeface="Times New Roman" pitchFamily="18" charset="0"/>
              </a:defRPr>
            </a:pPr>
            <a:endParaRPr lang="ru-RU"/>
          </a:p>
        </c:txPr>
        <c:crossAx val="117647616"/>
        <c:crosses val="autoZero"/>
        <c:auto val="1"/>
        <c:lblAlgn val="ctr"/>
        <c:lblOffset val="100"/>
        <c:noMultiLvlLbl val="0"/>
      </c:catAx>
      <c:valAx>
        <c:axId val="117647616"/>
        <c:scaling>
          <c:orientation val="minMax"/>
        </c:scaling>
        <c:delete val="1"/>
        <c:axPos val="l"/>
        <c:numFmt formatCode="General" sourceLinked="1"/>
        <c:majorTickMark val="out"/>
        <c:minorTickMark val="none"/>
        <c:tickLblPos val="nextTo"/>
        <c:crossAx val="117646080"/>
        <c:crosses val="autoZero"/>
        <c:crossBetween val="between"/>
      </c:valAx>
      <c:spPr>
        <a:noFill/>
      </c:spPr>
    </c:plotArea>
    <c:legend>
      <c:legendPos val="b"/>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0.01476</cdr:x>
      <cdr:y>0.0195</cdr:y>
    </cdr:from>
    <cdr:to>
      <cdr:x>0.97933</cdr:x>
      <cdr:y>0.14485</cdr:y>
    </cdr:to>
    <cdr:sp macro="" textlink="">
      <cdr:nvSpPr>
        <cdr:cNvPr id="2" name="TextBox 1"/>
        <cdr:cNvSpPr txBox="1"/>
      </cdr:nvSpPr>
      <cdr:spPr>
        <a:xfrm xmlns:a="http://schemas.openxmlformats.org/drawingml/2006/main">
          <a:off x="85725" y="48292"/>
          <a:ext cx="5600700" cy="31042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600" b="1"/>
            <a:t>        </a:t>
          </a:r>
          <a:r>
            <a:rPr lang="ru-RU" sz="1600" b="1">
              <a:latin typeface="Times New Roman" pitchFamily="18" charset="0"/>
              <a:cs typeface="Times New Roman" pitchFamily="18" charset="0"/>
            </a:rPr>
            <a:t>181</a:t>
          </a:r>
          <a:r>
            <a:rPr lang="ru-RU" sz="1600" b="1"/>
            <a:t>                 </a:t>
          </a:r>
          <a:r>
            <a:rPr lang="ru-RU" sz="1600" b="1">
              <a:latin typeface="Times New Roman" pitchFamily="18" charset="0"/>
              <a:cs typeface="Times New Roman" pitchFamily="18" charset="0"/>
            </a:rPr>
            <a:t>230 </a:t>
          </a:r>
          <a:r>
            <a:rPr lang="ru-RU" sz="1600" b="1"/>
            <a:t>                </a:t>
          </a:r>
          <a:r>
            <a:rPr lang="ru-RU" sz="1600" b="1">
              <a:latin typeface="Times New Roman" pitchFamily="18" charset="0"/>
              <a:cs typeface="Times New Roman" pitchFamily="18" charset="0"/>
            </a:rPr>
            <a:t>243                209                181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FC03-F7A0-49C1-B9D6-BDCB7319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31400</Words>
  <Characters>178983</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Formoza</dc:creator>
  <cp:lastModifiedBy>Formoza</cp:lastModifiedBy>
  <cp:revision>11</cp:revision>
  <cp:lastPrinted>2019-02-19T00:30:00Z</cp:lastPrinted>
  <dcterms:created xsi:type="dcterms:W3CDTF">2019-02-19T01:22:00Z</dcterms:created>
  <dcterms:modified xsi:type="dcterms:W3CDTF">2019-02-25T08:49:00Z</dcterms:modified>
</cp:coreProperties>
</file>