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drawings/drawing1.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5D" w:rsidRPr="00E3015D" w:rsidRDefault="00E3015D" w:rsidP="00E3015D">
      <w:pPr>
        <w:spacing w:after="0" w:line="240" w:lineRule="auto"/>
        <w:jc w:val="center"/>
        <w:rPr>
          <w:rFonts w:ascii="Times New Roman" w:hAnsi="Times New Roman" w:cs="Times New Roman"/>
          <w:b/>
          <w:sz w:val="32"/>
          <w:szCs w:val="32"/>
        </w:rPr>
      </w:pPr>
      <w:r w:rsidRPr="00E3015D">
        <w:rPr>
          <w:rFonts w:ascii="Times New Roman" w:hAnsi="Times New Roman" w:cs="Times New Roman"/>
          <w:b/>
          <w:sz w:val="32"/>
          <w:szCs w:val="32"/>
        </w:rPr>
        <w:t xml:space="preserve">Ежегодный доклад </w:t>
      </w:r>
    </w:p>
    <w:p w:rsidR="00E3015D" w:rsidRPr="00E3015D" w:rsidRDefault="00E3015D" w:rsidP="00E3015D">
      <w:pPr>
        <w:spacing w:after="0" w:line="240" w:lineRule="auto"/>
        <w:jc w:val="center"/>
        <w:rPr>
          <w:rFonts w:ascii="Times New Roman" w:hAnsi="Times New Roman" w:cs="Times New Roman"/>
          <w:b/>
          <w:sz w:val="32"/>
          <w:szCs w:val="32"/>
        </w:rPr>
      </w:pPr>
      <w:r w:rsidRPr="00E3015D">
        <w:rPr>
          <w:rFonts w:ascii="Times New Roman" w:hAnsi="Times New Roman" w:cs="Times New Roman"/>
          <w:b/>
          <w:sz w:val="32"/>
          <w:szCs w:val="32"/>
        </w:rPr>
        <w:t>Уполномоченного по правам человека в Забайкальском крае</w:t>
      </w:r>
    </w:p>
    <w:p w:rsidR="00E3015D" w:rsidRPr="00E3015D" w:rsidRDefault="00E3015D" w:rsidP="00E3015D">
      <w:pPr>
        <w:spacing w:after="0" w:line="240" w:lineRule="auto"/>
        <w:jc w:val="center"/>
        <w:rPr>
          <w:rFonts w:ascii="Times New Roman" w:hAnsi="Times New Roman" w:cs="Times New Roman"/>
          <w:b/>
          <w:sz w:val="32"/>
          <w:szCs w:val="32"/>
        </w:rPr>
      </w:pPr>
      <w:r w:rsidRPr="00E3015D">
        <w:rPr>
          <w:rFonts w:ascii="Times New Roman" w:hAnsi="Times New Roman" w:cs="Times New Roman"/>
          <w:b/>
          <w:sz w:val="32"/>
          <w:szCs w:val="32"/>
        </w:rPr>
        <w:t xml:space="preserve"> за 2019 год </w:t>
      </w:r>
    </w:p>
    <w:p w:rsidR="00E3015D" w:rsidRPr="00E3015D" w:rsidRDefault="00E3015D" w:rsidP="00E3015D">
      <w:pPr>
        <w:spacing w:after="0" w:line="240" w:lineRule="auto"/>
        <w:jc w:val="center"/>
        <w:rPr>
          <w:rFonts w:ascii="Times New Roman" w:hAnsi="Times New Roman" w:cs="Times New Roman"/>
          <w:b/>
          <w:sz w:val="32"/>
          <w:szCs w:val="32"/>
        </w:rPr>
      </w:pP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Доклад Уполномоченного по правам человека в Забайкальском крае (далее так же  – Уполномоченный) подготовлен в соответствии с частью 1 статьи 18 Закона Забайкальского края № 333-ЗЗК от 25 декабря 2009 года «Об Уполномоченном по правам человека в Забайкальском крае».</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Прошедший год был первым годом жизни края  в составе Дальневосточного федерального округа, что дало нам возможность использовать  льготы и преференции, предусмотренные для дальневосточных регионов. Это, прежде всего, участие в федеральных программах, субсидирование перелетов, ипотека для молодых семей под 2% годовых, «дальневосточный гектар», создание территорий опережающего развития и ряд других.</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Определились основные точки ускоренного развития экономики края – это строительство рудника № 6 в г. </w:t>
      </w:r>
      <w:proofErr w:type="spellStart"/>
      <w:r w:rsidRPr="00E3015D">
        <w:rPr>
          <w:rFonts w:ascii="Times New Roman" w:hAnsi="Times New Roman" w:cs="Times New Roman"/>
          <w:sz w:val="28"/>
          <w:szCs w:val="28"/>
        </w:rPr>
        <w:t>Краснокаменске</w:t>
      </w:r>
      <w:proofErr w:type="spellEnd"/>
      <w:r w:rsidRPr="00E3015D">
        <w:rPr>
          <w:rFonts w:ascii="Times New Roman" w:hAnsi="Times New Roman" w:cs="Times New Roman"/>
          <w:sz w:val="28"/>
          <w:szCs w:val="28"/>
        </w:rPr>
        <w:t xml:space="preserve">, дальнейшее развитие </w:t>
      </w:r>
      <w:proofErr w:type="spellStart"/>
      <w:r w:rsidRPr="00E3015D">
        <w:rPr>
          <w:rFonts w:ascii="Times New Roman" w:hAnsi="Times New Roman" w:cs="Times New Roman"/>
          <w:sz w:val="28"/>
          <w:szCs w:val="28"/>
        </w:rPr>
        <w:t>Быстринского</w:t>
      </w:r>
      <w:proofErr w:type="spellEnd"/>
      <w:r w:rsidRPr="00E3015D">
        <w:rPr>
          <w:rFonts w:ascii="Times New Roman" w:hAnsi="Times New Roman" w:cs="Times New Roman"/>
          <w:sz w:val="28"/>
          <w:szCs w:val="28"/>
        </w:rPr>
        <w:t xml:space="preserve"> ГОКа, освоение </w:t>
      </w:r>
      <w:proofErr w:type="spellStart"/>
      <w:r w:rsidRPr="00E3015D">
        <w:rPr>
          <w:rFonts w:ascii="Times New Roman" w:hAnsi="Times New Roman" w:cs="Times New Roman"/>
          <w:sz w:val="28"/>
          <w:szCs w:val="28"/>
        </w:rPr>
        <w:t>Удоканского</w:t>
      </w:r>
      <w:proofErr w:type="spellEnd"/>
      <w:r w:rsidRPr="00E3015D">
        <w:rPr>
          <w:rFonts w:ascii="Times New Roman" w:hAnsi="Times New Roman" w:cs="Times New Roman"/>
          <w:sz w:val="28"/>
          <w:szCs w:val="28"/>
        </w:rPr>
        <w:t xml:space="preserve"> месторождения меди. Кардинально изменился подход к строительству и ремонту  учреждений социально-культурного назначения, медицинских учреждений.</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Прошедший год имеет особое значение для всей правозащитной работы. Президент России В.В. Путин 10 декабря в День прав человека встретился с уполномоченными по правам человека  всех регионов нашей страны. Состоялся большой и заинтересованный разговор по многим проблемам, связанным с реализацией и защитой прав россиян.</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Глава государства определил основные направления, на которых необходимо сосредоточить внимание. Это эффективное использование «материнского капитала», его грамотное вложение, недопустимость различных незаконных действий с ним. Президент отметил серьезные недостатки в защите прав обманутых дольщиков, вложивших все свои сбережения в строительство жилых помещений. Недостаточное внимание </w:t>
      </w:r>
      <w:r w:rsidRPr="00E3015D">
        <w:rPr>
          <w:rFonts w:ascii="Times New Roman" w:hAnsi="Times New Roman" w:cs="Times New Roman"/>
          <w:sz w:val="28"/>
          <w:szCs w:val="28"/>
        </w:rPr>
        <w:lastRenderedPageBreak/>
        <w:t xml:space="preserve">уделяется защите прав участников уголовного и административного процесса, потерпевших от преступных посягательств. Значительная часть граждан, особенно старшего возраста, подвергается различным мошенническим действиям посредством мобильной связи, через банковские карты, счета в банках, при продаже или покупке жилья, движимого имущества. В.В. Путин обещал подумать над введением в Уголовный кодекс РФ понятия «уголовный проступок» – это действия и бездействие между преступлением и административным правонарушением. Такое действие не предполагает уголовной ответственности и не влечет за собой «судимость». Для нашего региона это актуально, потому что высок процент «судимых», а это влечет </w:t>
      </w:r>
      <w:proofErr w:type="gramStart"/>
      <w:r w:rsidRPr="00E3015D">
        <w:rPr>
          <w:rFonts w:ascii="Times New Roman" w:hAnsi="Times New Roman" w:cs="Times New Roman"/>
          <w:sz w:val="28"/>
          <w:szCs w:val="28"/>
        </w:rPr>
        <w:t>ограничения</w:t>
      </w:r>
      <w:proofErr w:type="gramEnd"/>
      <w:r w:rsidRPr="00E3015D">
        <w:rPr>
          <w:rFonts w:ascii="Times New Roman" w:hAnsi="Times New Roman" w:cs="Times New Roman"/>
          <w:sz w:val="28"/>
          <w:szCs w:val="28"/>
        </w:rPr>
        <w:t xml:space="preserve"> как для самого человека, так и для его для близких родственников.</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На встрече Президент пообещал поддержку региональным уполномоченным в правозащитной деятельности. Об итогах встречи с Президентом Уполномоченный проинформировал Законодательное Собрание  Забайкальского края, прокуратуру края, руководителей правоохранительных органов.</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Прошедший год стал годом серьезных испытаний для всех жителей края. Ландшафтные пожары в весенний период  нанесли огромный ущерб на общую сумму свыше миллиарда рублей, только в сельском хозяйстве ущерб превысил 800 млн. рублей, пострадало 17 населенных пунктов, сгорело около 100 домов, 113 чабанских стоянок. Только благодаря слаженным действиям забайкальцев, финансовой поддержке со стороны федерального центра удалось справиться с основными последствиями этого тяжелого удара стихии. </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Специалисты аппарата Уполномоченного принимали активное участие в оказании правовой помощи пострадавшим гражданам, помогали оформить документы для обращения в судебные органы и органы социальной защиты граждан.</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lastRenderedPageBreak/>
        <w:t>Продолжалась работа по правовому просвещению граждан, активно использовались возможности средств массовой информации, в том числе радио, телевидения, региональных и федеральных печатных изданий.</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Проведен традиционный «Правовой марафон для граждан старшего возраста», мероприятиями которого охвачено свыше четырех тысяч  человек, они в приоритетном порядке обращались в органы государственной власти, местного самоуправления, правоохранительные и надзорные структуры, общественные организации.</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Уполномоченный и сотрудники аппарата принимали активное участие  во всех проводимых мероприятиях, связанных с защитой прав граждан, в том числе в Гражданском форуме, в акциях волонтерских отрядов, в заседаниях «Точки кипения», проводимой Общероссийским  народным фронтом, и других. Продолжалась практика проведения выездных приемов граждан в муниципальных районах края, местах принудительного содержания граждан – исправительных колониях, ИВС, СИЗО, центре временного содержания иностранных граждан, дисциплинарном батальоне Министерства обороны России. Хорошо зарекомендовали себя совместные приемы омбудсмена с руководителями правоохранительных и надзорных органов. Такие приемы были проведены с прокурором Забайкальского края В.С. </w:t>
      </w:r>
      <w:proofErr w:type="spellStart"/>
      <w:r w:rsidRPr="00E3015D">
        <w:rPr>
          <w:rFonts w:ascii="Times New Roman" w:hAnsi="Times New Roman" w:cs="Times New Roman"/>
          <w:sz w:val="28"/>
          <w:szCs w:val="28"/>
        </w:rPr>
        <w:t>Войкиным</w:t>
      </w:r>
      <w:proofErr w:type="spellEnd"/>
      <w:r w:rsidRPr="00E3015D">
        <w:rPr>
          <w:rFonts w:ascii="Times New Roman" w:hAnsi="Times New Roman" w:cs="Times New Roman"/>
          <w:sz w:val="28"/>
          <w:szCs w:val="28"/>
        </w:rPr>
        <w:t xml:space="preserve">, его заместителями  М.В. </w:t>
      </w:r>
      <w:proofErr w:type="spellStart"/>
      <w:r w:rsidRPr="00E3015D">
        <w:rPr>
          <w:rFonts w:ascii="Times New Roman" w:hAnsi="Times New Roman" w:cs="Times New Roman"/>
          <w:sz w:val="28"/>
          <w:szCs w:val="28"/>
        </w:rPr>
        <w:t>Шипицыным</w:t>
      </w:r>
      <w:proofErr w:type="spellEnd"/>
      <w:r w:rsidRPr="00E3015D">
        <w:rPr>
          <w:rFonts w:ascii="Times New Roman" w:hAnsi="Times New Roman" w:cs="Times New Roman"/>
          <w:sz w:val="28"/>
          <w:szCs w:val="28"/>
        </w:rPr>
        <w:t xml:space="preserve">, А.Л. </w:t>
      </w:r>
      <w:proofErr w:type="spellStart"/>
      <w:r w:rsidRPr="00E3015D">
        <w:rPr>
          <w:rFonts w:ascii="Times New Roman" w:hAnsi="Times New Roman" w:cs="Times New Roman"/>
          <w:sz w:val="28"/>
          <w:szCs w:val="28"/>
        </w:rPr>
        <w:t>Дамдинжаповым</w:t>
      </w:r>
      <w:proofErr w:type="spellEnd"/>
      <w:r w:rsidRPr="00E3015D">
        <w:rPr>
          <w:rFonts w:ascii="Times New Roman" w:hAnsi="Times New Roman" w:cs="Times New Roman"/>
          <w:sz w:val="28"/>
          <w:szCs w:val="28"/>
        </w:rPr>
        <w:t xml:space="preserve">, руководителем УФССП России по Забайкальскому краю  Б.В. </w:t>
      </w:r>
      <w:proofErr w:type="spellStart"/>
      <w:r w:rsidRPr="00E3015D">
        <w:rPr>
          <w:rFonts w:ascii="Times New Roman" w:hAnsi="Times New Roman" w:cs="Times New Roman"/>
          <w:sz w:val="28"/>
          <w:szCs w:val="28"/>
        </w:rPr>
        <w:t>Дамдинжаповым</w:t>
      </w:r>
      <w:proofErr w:type="spellEnd"/>
      <w:r w:rsidRPr="00E3015D">
        <w:rPr>
          <w:rFonts w:ascii="Times New Roman" w:hAnsi="Times New Roman" w:cs="Times New Roman"/>
          <w:sz w:val="28"/>
          <w:szCs w:val="28"/>
        </w:rPr>
        <w:t>, начальником УФСИН по Забайкальскому краю</w:t>
      </w:r>
      <w:r w:rsidRPr="00E3015D">
        <w:rPr>
          <w:rFonts w:ascii="Times New Roman" w:hAnsi="Times New Roman" w:cs="Times New Roman"/>
          <w:b/>
          <w:bCs/>
          <w:sz w:val="18"/>
          <w:szCs w:val="18"/>
        </w:rPr>
        <w:t xml:space="preserve"> </w:t>
      </w:r>
      <w:r w:rsidRPr="00E3015D">
        <w:rPr>
          <w:rFonts w:ascii="Times New Roman" w:hAnsi="Times New Roman" w:cs="Times New Roman"/>
          <w:sz w:val="28"/>
          <w:szCs w:val="28"/>
        </w:rPr>
        <w:t xml:space="preserve">Е.В.  </w:t>
      </w:r>
      <w:proofErr w:type="spellStart"/>
      <w:r w:rsidRPr="00E3015D">
        <w:rPr>
          <w:rFonts w:ascii="Times New Roman" w:hAnsi="Times New Roman" w:cs="Times New Roman"/>
          <w:sz w:val="28"/>
          <w:szCs w:val="28"/>
        </w:rPr>
        <w:t>Шиховым</w:t>
      </w:r>
      <w:proofErr w:type="spellEnd"/>
      <w:r w:rsidRPr="00E3015D">
        <w:rPr>
          <w:rFonts w:ascii="Times New Roman" w:hAnsi="Times New Roman" w:cs="Times New Roman"/>
          <w:sz w:val="28"/>
          <w:szCs w:val="28"/>
        </w:rPr>
        <w:t>.</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Вопросы совершенствования работы по защите прав и законных интересов граждан обсуждались на встрече Уполномоченного с заместителем Генерального прокурора России И.В. Ткачевым 19 декабря 2019 года.</w:t>
      </w:r>
    </w:p>
    <w:p w:rsidR="00E3015D" w:rsidRPr="00E3015D" w:rsidRDefault="00E3015D" w:rsidP="00E3015D">
      <w:pPr>
        <w:spacing w:after="0" w:line="360" w:lineRule="auto"/>
        <w:ind w:firstLine="709"/>
        <w:jc w:val="both"/>
        <w:rPr>
          <w:rFonts w:ascii="Times New Roman" w:hAnsi="Times New Roman" w:cs="Times New Roman"/>
          <w:sz w:val="28"/>
          <w:szCs w:val="28"/>
        </w:rPr>
      </w:pPr>
      <w:proofErr w:type="gramStart"/>
      <w:r w:rsidRPr="00E3015D">
        <w:rPr>
          <w:rFonts w:ascii="Times New Roman" w:hAnsi="Times New Roman" w:cs="Times New Roman"/>
          <w:sz w:val="28"/>
          <w:szCs w:val="28"/>
        </w:rPr>
        <w:t xml:space="preserve">Было отмечено тесное взаимодействие правозащитника с прокуратурой края, особенно в проведении такого масштабного мероприятия как Правовой марафон для граждан  пожилого возраста, совместное рассмотрение наиболее острых проблем, в том числе социальной защиты прав инвалидов, </w:t>
      </w:r>
      <w:r w:rsidRPr="00E3015D">
        <w:rPr>
          <w:rFonts w:ascii="Times New Roman" w:hAnsi="Times New Roman" w:cs="Times New Roman"/>
          <w:sz w:val="28"/>
          <w:szCs w:val="28"/>
        </w:rPr>
        <w:lastRenderedPageBreak/>
        <w:t>обжалование нарушений законодательства при исполнении наказаний в виде лишения свободы, защиты прав пострадавших в уголовном и административном процессах и целого ряда других.</w:t>
      </w:r>
      <w:proofErr w:type="gramEnd"/>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Работа по обращениям и жалобам граждан составляет основу деятельности Уполномоченного, именно они сигнализируют о нарушенных правах забайкальцев.</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В прошедшем году в адрес правозащитника поступило свыше тысячи письменных жалоб и обращений граждан о нарушении их </w:t>
      </w:r>
      <w:proofErr w:type="gramStart"/>
      <w:r w:rsidRPr="00E3015D">
        <w:rPr>
          <w:rFonts w:ascii="Times New Roman" w:hAnsi="Times New Roman" w:cs="Times New Roman"/>
          <w:sz w:val="28"/>
          <w:szCs w:val="28"/>
        </w:rPr>
        <w:t>прав</w:t>
      </w:r>
      <w:proofErr w:type="gramEnd"/>
      <w:r w:rsidRPr="00E3015D">
        <w:rPr>
          <w:rFonts w:ascii="Times New Roman" w:hAnsi="Times New Roman" w:cs="Times New Roman"/>
          <w:sz w:val="28"/>
          <w:szCs w:val="28"/>
        </w:rPr>
        <w:t xml:space="preserve"> и все усилия аппарата были направлены на их восстановление. Особое внимание уделялось выявлению и решению системных проблем в области защиты прав человека. В настоящем докладе приводится множество конкретных фактов нарушения прав граждан и мер по их восстановлению. </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Основное количество обращений, как  можно увидеть в приведенной ниже таблице, приходится на г. Читу, Читинский, </w:t>
      </w:r>
      <w:proofErr w:type="spellStart"/>
      <w:r w:rsidRPr="00E3015D">
        <w:rPr>
          <w:rFonts w:ascii="Times New Roman" w:hAnsi="Times New Roman" w:cs="Times New Roman"/>
          <w:sz w:val="28"/>
          <w:szCs w:val="28"/>
        </w:rPr>
        <w:t>Борзинский</w:t>
      </w:r>
      <w:proofErr w:type="spellEnd"/>
      <w:r w:rsidRPr="00E3015D">
        <w:rPr>
          <w:rFonts w:ascii="Times New Roman" w:hAnsi="Times New Roman" w:cs="Times New Roman"/>
          <w:sz w:val="28"/>
          <w:szCs w:val="28"/>
        </w:rPr>
        <w:t>, Петровск-Забайкальский районы.</w:t>
      </w:r>
    </w:p>
    <w:p w:rsidR="00E3015D" w:rsidRPr="00E3015D" w:rsidRDefault="00E3015D" w:rsidP="00E3015D">
      <w:pPr>
        <w:jc w:val="center"/>
        <w:rPr>
          <w:rFonts w:ascii="Times New Roman" w:hAnsi="Times New Roman" w:cs="Times New Roman"/>
          <w:b/>
          <w:sz w:val="28"/>
          <w:szCs w:val="28"/>
        </w:rPr>
      </w:pPr>
      <w:r w:rsidRPr="00E3015D">
        <w:rPr>
          <w:rFonts w:ascii="Times New Roman" w:hAnsi="Times New Roman" w:cs="Times New Roman"/>
          <w:b/>
          <w:sz w:val="28"/>
          <w:szCs w:val="28"/>
        </w:rPr>
        <w:t>География обращений граждан</w:t>
      </w:r>
    </w:p>
    <w:tbl>
      <w:tblPr>
        <w:tblW w:w="9444" w:type="dxa"/>
        <w:tblInd w:w="-78" w:type="dxa"/>
        <w:tblCellMar>
          <w:left w:w="0" w:type="dxa"/>
          <w:right w:w="0" w:type="dxa"/>
        </w:tblCellMar>
        <w:tblLook w:val="04A0" w:firstRow="1" w:lastRow="0" w:firstColumn="1" w:lastColumn="0" w:noHBand="0" w:noVBand="1"/>
      </w:tblPr>
      <w:tblGrid>
        <w:gridCol w:w="4766"/>
        <w:gridCol w:w="1559"/>
        <w:gridCol w:w="1560"/>
        <w:gridCol w:w="1559"/>
      </w:tblGrid>
      <w:tr w:rsidR="00E3015D" w:rsidRPr="00E3015D" w:rsidTr="00FE3D65">
        <w:trPr>
          <w:trHeight w:val="420"/>
        </w:trPr>
        <w:tc>
          <w:tcPr>
            <w:tcW w:w="4766" w:type="dxa"/>
            <w:tcBorders>
              <w:top w:val="single" w:sz="8" w:space="0" w:color="000000"/>
              <w:left w:val="single" w:sz="8" w:space="0" w:color="000000"/>
              <w:bottom w:val="single" w:sz="8" w:space="0" w:color="000000"/>
              <w:right w:val="single" w:sz="8" w:space="0" w:color="000000"/>
            </w:tcBorders>
          </w:tcPr>
          <w:p w:rsidR="00E3015D" w:rsidRPr="00651E67" w:rsidRDefault="00651E67" w:rsidP="00E3015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651E67">
              <w:rPr>
                <w:rFonts w:ascii="Times New Roman" w:eastAsia="Times New Roman" w:hAnsi="Times New Roman" w:cs="Times New Roman"/>
                <w:b/>
                <w:sz w:val="28"/>
                <w:szCs w:val="28"/>
              </w:rPr>
              <w:t>Муниципальный район</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b/>
                <w:bCs/>
                <w:kern w:val="24"/>
                <w:sz w:val="28"/>
                <w:szCs w:val="28"/>
              </w:rPr>
              <w:t>2017г.</w:t>
            </w:r>
            <w:r w:rsidRPr="00E3015D">
              <w:rPr>
                <w:rFonts w:ascii="Times New Roman" w:eastAsia="Times New Roman" w:hAnsi="Times New Roman" w:cs="Times New Roman"/>
                <w:kern w:val="24"/>
                <w:sz w:val="28"/>
                <w:szCs w:val="28"/>
              </w:rPr>
              <w:t xml:space="preserve"> </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b/>
                <w:bCs/>
                <w:kern w:val="24"/>
                <w:sz w:val="28"/>
                <w:szCs w:val="28"/>
              </w:rPr>
              <w:t>2018г.</w:t>
            </w:r>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b/>
                <w:bCs/>
                <w:kern w:val="24"/>
                <w:sz w:val="28"/>
                <w:szCs w:val="28"/>
              </w:rPr>
              <w:t>2019г.</w:t>
            </w:r>
            <w:r w:rsidRPr="00E3015D">
              <w:rPr>
                <w:rFonts w:ascii="Times New Roman" w:eastAsia="Times New Roman" w:hAnsi="Times New Roman" w:cs="Times New Roman"/>
                <w:kern w:val="24"/>
                <w:sz w:val="28"/>
                <w:szCs w:val="28"/>
              </w:rPr>
              <w:t xml:space="preserve"> </w:t>
            </w:r>
          </w:p>
        </w:tc>
      </w:tr>
      <w:tr w:rsidR="00E3015D" w:rsidRPr="00E3015D" w:rsidTr="00FE3D65">
        <w:trPr>
          <w:trHeight w:val="225"/>
        </w:trPr>
        <w:tc>
          <w:tcPr>
            <w:tcW w:w="4766"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ind w:firstLine="88"/>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 xml:space="preserve">Агинский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w:t>
            </w:r>
          </w:p>
        </w:tc>
      </w:tr>
      <w:tr w:rsidR="00E3015D" w:rsidRPr="00E3015D" w:rsidTr="00FE3D65">
        <w:trPr>
          <w:trHeight w:val="160"/>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Акшинский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3</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3</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w:t>
            </w:r>
          </w:p>
        </w:tc>
      </w:tr>
      <w:tr w:rsidR="00E3015D" w:rsidRPr="00E3015D" w:rsidTr="00FE3D65">
        <w:trPr>
          <w:trHeight w:val="93"/>
        </w:trPr>
        <w:tc>
          <w:tcPr>
            <w:tcW w:w="4766"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Александрово</w:t>
            </w:r>
            <w:proofErr w:type="spellEnd"/>
            <w:r w:rsidRPr="00E3015D">
              <w:rPr>
                <w:rFonts w:ascii="Times New Roman" w:eastAsia="Times New Roman" w:hAnsi="Times New Roman" w:cs="Times New Roman"/>
                <w:kern w:val="24"/>
                <w:sz w:val="28"/>
                <w:szCs w:val="28"/>
              </w:rPr>
              <w:t xml:space="preserve">-Заводской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13</w:t>
            </w:r>
          </w:p>
        </w:tc>
      </w:tr>
      <w:tr w:rsidR="00E3015D" w:rsidRPr="00E3015D" w:rsidTr="00FE3D65">
        <w:trPr>
          <w:trHeight w:val="45"/>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Балейский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4</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2</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w:t>
            </w:r>
          </w:p>
        </w:tc>
      </w:tr>
      <w:tr w:rsidR="00E3015D" w:rsidRPr="00E3015D" w:rsidTr="00FE3D65">
        <w:trPr>
          <w:trHeight w:val="117"/>
        </w:trPr>
        <w:tc>
          <w:tcPr>
            <w:tcW w:w="4766"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Борзинский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26</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14</w:t>
            </w:r>
          </w:p>
        </w:tc>
      </w:tr>
      <w:tr w:rsidR="00E3015D" w:rsidRPr="00E3015D" w:rsidTr="00FE3D65">
        <w:trPr>
          <w:trHeight w:val="192"/>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Газимуро</w:t>
            </w:r>
            <w:proofErr w:type="spellEnd"/>
            <w:r w:rsidRPr="00E3015D">
              <w:rPr>
                <w:rFonts w:ascii="Times New Roman" w:eastAsia="Times New Roman" w:hAnsi="Times New Roman" w:cs="Times New Roman"/>
                <w:kern w:val="24"/>
                <w:sz w:val="28"/>
                <w:szCs w:val="28"/>
              </w:rPr>
              <w:t xml:space="preserve">-Заводский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1</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w:t>
            </w:r>
          </w:p>
        </w:tc>
      </w:tr>
      <w:tr w:rsidR="00E3015D" w:rsidRPr="00E3015D" w:rsidTr="00FE3D65">
        <w:trPr>
          <w:trHeight w:val="45"/>
        </w:trPr>
        <w:tc>
          <w:tcPr>
            <w:tcW w:w="4766"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Дульдургинский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3</w:t>
            </w:r>
          </w:p>
        </w:tc>
      </w:tr>
      <w:tr w:rsidR="00E3015D" w:rsidRPr="00E3015D" w:rsidTr="00FE3D65">
        <w:trPr>
          <w:trHeight w:val="45"/>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 xml:space="preserve">Забайкальский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2</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5</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w:t>
            </w:r>
          </w:p>
        </w:tc>
      </w:tr>
      <w:tr w:rsidR="00E3015D" w:rsidRPr="00E3015D" w:rsidTr="00FE3D65">
        <w:trPr>
          <w:trHeight w:val="165"/>
        </w:trPr>
        <w:tc>
          <w:tcPr>
            <w:tcW w:w="4766"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Каларский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w:t>
            </w:r>
          </w:p>
        </w:tc>
      </w:tr>
      <w:tr w:rsidR="00E3015D" w:rsidRPr="00E3015D" w:rsidTr="00FE3D65">
        <w:trPr>
          <w:trHeight w:val="99"/>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 xml:space="preserve">Калганский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1</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w:t>
            </w:r>
          </w:p>
        </w:tc>
      </w:tr>
      <w:tr w:rsidR="00E3015D" w:rsidRPr="00E3015D" w:rsidTr="00FE3D65">
        <w:trPr>
          <w:trHeight w:val="188"/>
        </w:trPr>
        <w:tc>
          <w:tcPr>
            <w:tcW w:w="4766"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Карымский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7</w:t>
            </w:r>
          </w:p>
        </w:tc>
      </w:tr>
      <w:tr w:rsidR="00E3015D" w:rsidRPr="00E3015D" w:rsidTr="00FE3D65">
        <w:trPr>
          <w:trHeight w:val="264"/>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Красночикойский</w:t>
            </w:r>
            <w:proofErr w:type="spellEnd"/>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1</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13</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8</w:t>
            </w:r>
          </w:p>
        </w:tc>
      </w:tr>
      <w:tr w:rsidR="00E3015D" w:rsidRPr="00E3015D" w:rsidTr="00FE3D65">
        <w:trPr>
          <w:trHeight w:val="199"/>
        </w:trPr>
        <w:tc>
          <w:tcPr>
            <w:tcW w:w="4766"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Краснокаменский</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11</w:t>
            </w:r>
          </w:p>
        </w:tc>
      </w:tr>
      <w:tr w:rsidR="00E3015D" w:rsidRPr="00E3015D" w:rsidTr="00FE3D65">
        <w:trPr>
          <w:trHeight w:val="288"/>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Кыринский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1</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6</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w:t>
            </w:r>
          </w:p>
        </w:tc>
      </w:tr>
      <w:tr w:rsidR="00E3015D" w:rsidRPr="00E3015D" w:rsidTr="00FE3D65">
        <w:trPr>
          <w:trHeight w:val="223"/>
        </w:trPr>
        <w:tc>
          <w:tcPr>
            <w:tcW w:w="4766"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Могочинский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5</w:t>
            </w:r>
          </w:p>
        </w:tc>
      </w:tr>
      <w:tr w:rsidR="00E3015D" w:rsidRPr="00E3015D" w:rsidTr="00FE3D65">
        <w:trPr>
          <w:trHeight w:val="45"/>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lastRenderedPageBreak/>
              <w:t>Могойтуйский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4</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3</w:t>
            </w:r>
          </w:p>
        </w:tc>
      </w:tr>
      <w:tr w:rsidR="00E3015D" w:rsidRPr="00E3015D" w:rsidTr="00FE3D65">
        <w:trPr>
          <w:trHeight w:val="105"/>
        </w:trPr>
        <w:tc>
          <w:tcPr>
            <w:tcW w:w="4766"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ind w:firstLine="88"/>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Нерчинский</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12</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1</w:t>
            </w:r>
          </w:p>
        </w:tc>
      </w:tr>
      <w:tr w:rsidR="00E3015D" w:rsidRPr="00E3015D" w:rsidTr="00FE3D65">
        <w:trPr>
          <w:trHeight w:val="181"/>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sz w:val="28"/>
                <w:szCs w:val="28"/>
              </w:rPr>
            </w:pPr>
            <w:proofErr w:type="spellStart"/>
            <w:r w:rsidRPr="00E3015D">
              <w:rPr>
                <w:rFonts w:ascii="Times New Roman" w:eastAsia="Times New Roman" w:hAnsi="Times New Roman" w:cs="Times New Roman"/>
                <w:kern w:val="24"/>
                <w:sz w:val="28"/>
                <w:szCs w:val="28"/>
              </w:rPr>
              <w:t>Нерчинско</w:t>
            </w:r>
            <w:proofErr w:type="spellEnd"/>
            <w:r w:rsidRPr="00E3015D">
              <w:rPr>
                <w:rFonts w:ascii="Times New Roman" w:eastAsia="Times New Roman" w:hAnsi="Times New Roman" w:cs="Times New Roman"/>
                <w:kern w:val="24"/>
                <w:sz w:val="28"/>
                <w:szCs w:val="28"/>
              </w:rPr>
              <w:t>-Заводский</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kern w:val="24"/>
                <w:sz w:val="28"/>
                <w:szCs w:val="28"/>
              </w:rPr>
              <w:t>2</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4</w:t>
            </w:r>
          </w:p>
        </w:tc>
      </w:tr>
      <w:tr w:rsidR="00E3015D" w:rsidRPr="00E3015D" w:rsidTr="00FE3D65">
        <w:trPr>
          <w:trHeight w:val="45"/>
        </w:trPr>
        <w:tc>
          <w:tcPr>
            <w:tcW w:w="47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ind w:firstLine="88"/>
              <w:rPr>
                <w:rFonts w:ascii="Times New Roman" w:eastAsia="Times New Roman" w:hAnsi="Times New Roman" w:cs="Times New Roman"/>
                <w:kern w:val="24"/>
                <w:sz w:val="28"/>
                <w:szCs w:val="28"/>
              </w:rPr>
            </w:pPr>
            <w:proofErr w:type="spellStart"/>
            <w:r w:rsidRPr="00E3015D">
              <w:rPr>
                <w:rFonts w:ascii="Times New Roman" w:eastAsia="Times New Roman" w:hAnsi="Times New Roman" w:cs="Times New Roman"/>
                <w:kern w:val="24"/>
                <w:sz w:val="28"/>
                <w:szCs w:val="28"/>
              </w:rPr>
              <w:t>Оловяннинский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7</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4</w:t>
            </w:r>
          </w:p>
        </w:tc>
      </w:tr>
      <w:tr w:rsidR="00E3015D" w:rsidRPr="00E3015D" w:rsidTr="00FE3D65">
        <w:trPr>
          <w:trHeight w:val="219"/>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kern w:val="24"/>
                <w:sz w:val="28"/>
                <w:szCs w:val="28"/>
              </w:rPr>
            </w:pPr>
            <w:proofErr w:type="spellStart"/>
            <w:r w:rsidRPr="00E3015D">
              <w:rPr>
                <w:rFonts w:ascii="Times New Roman" w:eastAsia="Times New Roman" w:hAnsi="Times New Roman" w:cs="Times New Roman"/>
                <w:kern w:val="24"/>
                <w:sz w:val="28"/>
                <w:szCs w:val="28"/>
              </w:rPr>
              <w:t>Ононский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4</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2</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3</w:t>
            </w:r>
          </w:p>
        </w:tc>
      </w:tr>
      <w:tr w:rsidR="00E3015D" w:rsidRPr="00E3015D" w:rsidTr="00FE3D65">
        <w:trPr>
          <w:trHeight w:val="152"/>
        </w:trPr>
        <w:tc>
          <w:tcPr>
            <w:tcW w:w="47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ind w:firstLine="88"/>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 xml:space="preserve">Петровск-Забайкальский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35</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4</w:t>
            </w:r>
          </w:p>
        </w:tc>
      </w:tr>
      <w:tr w:rsidR="00E3015D" w:rsidRPr="00E3015D" w:rsidTr="00FE3D65">
        <w:trPr>
          <w:trHeight w:val="228"/>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 xml:space="preserve">Приаргунский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3</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5</w:t>
            </w:r>
          </w:p>
        </w:tc>
      </w:tr>
      <w:tr w:rsidR="00E3015D" w:rsidRPr="00E3015D" w:rsidTr="00FE3D65">
        <w:trPr>
          <w:trHeight w:val="177"/>
        </w:trPr>
        <w:tc>
          <w:tcPr>
            <w:tcW w:w="47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ind w:firstLine="88"/>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 xml:space="preserve">Сретенский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2</w:t>
            </w:r>
          </w:p>
        </w:tc>
      </w:tr>
      <w:tr w:rsidR="00E3015D" w:rsidRPr="00E3015D" w:rsidTr="00FE3D65">
        <w:trPr>
          <w:trHeight w:val="111"/>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kern w:val="24"/>
                <w:sz w:val="28"/>
                <w:szCs w:val="28"/>
              </w:rPr>
            </w:pPr>
            <w:proofErr w:type="spellStart"/>
            <w:r w:rsidRPr="00E3015D">
              <w:rPr>
                <w:rFonts w:ascii="Times New Roman" w:eastAsia="Times New Roman" w:hAnsi="Times New Roman" w:cs="Times New Roman"/>
                <w:kern w:val="24"/>
                <w:sz w:val="28"/>
                <w:szCs w:val="28"/>
              </w:rPr>
              <w:t>Тунгиро-Олекминский</w:t>
            </w:r>
            <w:proofErr w:type="spellEnd"/>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w:t>
            </w:r>
          </w:p>
        </w:tc>
      </w:tr>
      <w:tr w:rsidR="00E3015D" w:rsidRPr="00E3015D" w:rsidTr="00FE3D65">
        <w:trPr>
          <w:trHeight w:val="187"/>
        </w:trPr>
        <w:tc>
          <w:tcPr>
            <w:tcW w:w="47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ind w:firstLine="88"/>
              <w:rPr>
                <w:rFonts w:ascii="Times New Roman" w:eastAsia="Times New Roman" w:hAnsi="Times New Roman" w:cs="Times New Roman"/>
                <w:kern w:val="24"/>
                <w:sz w:val="28"/>
                <w:szCs w:val="28"/>
              </w:rPr>
            </w:pPr>
            <w:proofErr w:type="spellStart"/>
            <w:r w:rsidRPr="00E3015D">
              <w:rPr>
                <w:rFonts w:ascii="Times New Roman" w:eastAsia="Times New Roman" w:hAnsi="Times New Roman" w:cs="Times New Roman"/>
                <w:kern w:val="24"/>
                <w:sz w:val="28"/>
                <w:szCs w:val="28"/>
              </w:rPr>
              <w:t>Тунгокоченский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5</w:t>
            </w:r>
          </w:p>
        </w:tc>
      </w:tr>
      <w:tr w:rsidR="00E3015D" w:rsidRPr="00E3015D" w:rsidTr="00FE3D65">
        <w:trPr>
          <w:trHeight w:val="276"/>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kern w:val="24"/>
                <w:sz w:val="28"/>
                <w:szCs w:val="28"/>
              </w:rPr>
            </w:pPr>
            <w:proofErr w:type="spellStart"/>
            <w:r w:rsidRPr="00E3015D">
              <w:rPr>
                <w:rFonts w:ascii="Times New Roman" w:eastAsia="Times New Roman" w:hAnsi="Times New Roman" w:cs="Times New Roman"/>
                <w:kern w:val="24"/>
                <w:sz w:val="28"/>
                <w:szCs w:val="28"/>
              </w:rPr>
              <w:t>Улётовский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3</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9</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10</w:t>
            </w:r>
          </w:p>
        </w:tc>
      </w:tr>
      <w:tr w:rsidR="00E3015D" w:rsidRPr="00E3015D" w:rsidTr="00FE3D65">
        <w:trPr>
          <w:trHeight w:val="69"/>
        </w:trPr>
        <w:tc>
          <w:tcPr>
            <w:tcW w:w="47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ind w:firstLine="88"/>
              <w:rPr>
                <w:rFonts w:ascii="Times New Roman" w:eastAsia="Times New Roman" w:hAnsi="Times New Roman" w:cs="Times New Roman"/>
                <w:kern w:val="24"/>
                <w:sz w:val="28"/>
                <w:szCs w:val="28"/>
              </w:rPr>
            </w:pPr>
            <w:proofErr w:type="spellStart"/>
            <w:r w:rsidRPr="00E3015D">
              <w:rPr>
                <w:rFonts w:ascii="Times New Roman" w:eastAsia="Times New Roman" w:hAnsi="Times New Roman" w:cs="Times New Roman"/>
                <w:kern w:val="24"/>
                <w:sz w:val="28"/>
                <w:szCs w:val="28"/>
              </w:rPr>
              <w:t>Хилокский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10</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4</w:t>
            </w:r>
          </w:p>
        </w:tc>
      </w:tr>
      <w:tr w:rsidR="00E3015D" w:rsidRPr="00E3015D" w:rsidTr="00FE3D65">
        <w:trPr>
          <w:trHeight w:val="145"/>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 xml:space="preserve">Чернышевский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5</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9</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5</w:t>
            </w:r>
          </w:p>
        </w:tc>
      </w:tr>
      <w:tr w:rsidR="00E3015D" w:rsidRPr="00E3015D" w:rsidTr="00FE3D65">
        <w:trPr>
          <w:trHeight w:val="220"/>
        </w:trPr>
        <w:tc>
          <w:tcPr>
            <w:tcW w:w="47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ind w:firstLine="88"/>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 xml:space="preserve">Читинский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29</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29</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33</w:t>
            </w:r>
          </w:p>
        </w:tc>
      </w:tr>
      <w:tr w:rsidR="00E3015D" w:rsidRPr="00E3015D" w:rsidTr="00FE3D65">
        <w:trPr>
          <w:trHeight w:val="169"/>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kern w:val="24"/>
                <w:sz w:val="28"/>
                <w:szCs w:val="28"/>
              </w:rPr>
            </w:pPr>
            <w:proofErr w:type="spellStart"/>
            <w:r w:rsidRPr="00E3015D">
              <w:rPr>
                <w:rFonts w:ascii="Times New Roman" w:eastAsia="Times New Roman" w:hAnsi="Times New Roman" w:cs="Times New Roman"/>
                <w:kern w:val="24"/>
                <w:sz w:val="28"/>
                <w:szCs w:val="28"/>
              </w:rPr>
              <w:t>Шелопугинский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4</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w:t>
            </w:r>
          </w:p>
        </w:tc>
      </w:tr>
      <w:tr w:rsidR="00E3015D" w:rsidRPr="00E3015D" w:rsidTr="00FE3D65">
        <w:trPr>
          <w:trHeight w:val="245"/>
        </w:trPr>
        <w:tc>
          <w:tcPr>
            <w:tcW w:w="47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ind w:firstLine="88"/>
              <w:rPr>
                <w:rFonts w:ascii="Times New Roman" w:eastAsia="Times New Roman" w:hAnsi="Times New Roman" w:cs="Times New Roman"/>
                <w:kern w:val="24"/>
                <w:sz w:val="28"/>
                <w:szCs w:val="28"/>
              </w:rPr>
            </w:pPr>
            <w:proofErr w:type="spellStart"/>
            <w:r w:rsidRPr="00E3015D">
              <w:rPr>
                <w:rFonts w:ascii="Times New Roman" w:eastAsia="Times New Roman" w:hAnsi="Times New Roman" w:cs="Times New Roman"/>
                <w:kern w:val="24"/>
                <w:sz w:val="28"/>
                <w:szCs w:val="28"/>
              </w:rPr>
              <w:t>Шилкинский</w:t>
            </w:r>
            <w:proofErr w:type="spellEnd"/>
            <w:r w:rsidRPr="00E3015D">
              <w:rPr>
                <w:rFonts w:ascii="Times New Roman" w:eastAsia="Times New Roman" w:hAnsi="Times New Roman" w:cs="Times New Roman"/>
                <w:kern w:val="24"/>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3</w:t>
            </w:r>
          </w:p>
        </w:tc>
      </w:tr>
      <w:tr w:rsidR="00E3015D" w:rsidRPr="00E3015D" w:rsidTr="00FE3D65">
        <w:trPr>
          <w:trHeight w:val="179"/>
        </w:trPr>
        <w:tc>
          <w:tcPr>
            <w:tcW w:w="4766"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ind w:firstLine="88"/>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Итого по районам края</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162</w:t>
            </w:r>
          </w:p>
        </w:tc>
        <w:tc>
          <w:tcPr>
            <w:tcW w:w="1560"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193</w:t>
            </w:r>
          </w:p>
        </w:tc>
        <w:tc>
          <w:tcPr>
            <w:tcW w:w="1559" w:type="dxa"/>
            <w:tcBorders>
              <w:top w:val="single" w:sz="8" w:space="0" w:color="000000"/>
              <w:left w:val="single" w:sz="8" w:space="0" w:color="000000"/>
              <w:bottom w:val="single" w:sz="8" w:space="0" w:color="000000"/>
              <w:right w:val="single" w:sz="8" w:space="0" w:color="000000"/>
            </w:tcBorders>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151</w:t>
            </w:r>
          </w:p>
        </w:tc>
      </w:tr>
      <w:tr w:rsidR="00E3015D" w:rsidRPr="00E3015D" w:rsidTr="00FE3D65">
        <w:trPr>
          <w:trHeight w:val="141"/>
        </w:trPr>
        <w:tc>
          <w:tcPr>
            <w:tcW w:w="47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ind w:firstLine="88"/>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г. Чита</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785</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734</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805</w:t>
            </w:r>
          </w:p>
        </w:tc>
      </w:tr>
      <w:tr w:rsidR="00E3015D" w:rsidRPr="00E3015D" w:rsidTr="00FE3D65">
        <w:trPr>
          <w:trHeight w:val="141"/>
        </w:trPr>
        <w:tc>
          <w:tcPr>
            <w:tcW w:w="47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3015D" w:rsidRPr="00E3015D" w:rsidRDefault="00E3015D" w:rsidP="00E3015D">
            <w:pPr>
              <w:spacing w:after="0"/>
              <w:ind w:left="88"/>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 xml:space="preserve">Обращения лиц, содержащихся в учреждениях УФСИН, УМВД, в их интересах; поступившие из других субъектов РФ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209</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261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170</w:t>
            </w:r>
          </w:p>
        </w:tc>
      </w:tr>
      <w:tr w:rsidR="00E3015D" w:rsidRPr="00E3015D" w:rsidTr="00FE3D65">
        <w:trPr>
          <w:trHeight w:val="74"/>
        </w:trPr>
        <w:tc>
          <w:tcPr>
            <w:tcW w:w="47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ind w:firstLine="88"/>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1156</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1188</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3015D" w:rsidRPr="00E3015D" w:rsidRDefault="00E3015D" w:rsidP="00E3015D">
            <w:pPr>
              <w:spacing w:after="0"/>
              <w:jc w:val="center"/>
              <w:rPr>
                <w:rFonts w:ascii="Times New Roman" w:eastAsia="Times New Roman" w:hAnsi="Times New Roman" w:cs="Times New Roman"/>
                <w:kern w:val="24"/>
                <w:sz w:val="28"/>
                <w:szCs w:val="28"/>
              </w:rPr>
            </w:pPr>
            <w:r w:rsidRPr="00E3015D">
              <w:rPr>
                <w:rFonts w:ascii="Times New Roman" w:eastAsia="Times New Roman" w:hAnsi="Times New Roman" w:cs="Times New Roman"/>
                <w:kern w:val="24"/>
                <w:sz w:val="28"/>
                <w:szCs w:val="28"/>
              </w:rPr>
              <w:t>1126</w:t>
            </w:r>
          </w:p>
        </w:tc>
      </w:tr>
    </w:tbl>
    <w:p w:rsidR="00E3015D" w:rsidRPr="00E3015D" w:rsidRDefault="00E3015D" w:rsidP="00E3015D">
      <w:pPr>
        <w:spacing w:after="0" w:line="240" w:lineRule="auto"/>
        <w:jc w:val="both"/>
        <w:rPr>
          <w:rFonts w:ascii="Times New Roman" w:hAnsi="Times New Roman" w:cs="Times New Roman"/>
          <w:sz w:val="28"/>
          <w:szCs w:val="28"/>
        </w:rPr>
      </w:pP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Минувший год стал юбилейным для </w:t>
      </w:r>
      <w:proofErr w:type="gramStart"/>
      <w:r w:rsidRPr="00E3015D">
        <w:rPr>
          <w:rFonts w:ascii="Times New Roman" w:hAnsi="Times New Roman" w:cs="Times New Roman"/>
          <w:sz w:val="28"/>
          <w:szCs w:val="28"/>
        </w:rPr>
        <w:t>института</w:t>
      </w:r>
      <w:proofErr w:type="gramEnd"/>
      <w:r w:rsidRPr="00E3015D">
        <w:rPr>
          <w:rFonts w:ascii="Times New Roman" w:hAnsi="Times New Roman" w:cs="Times New Roman"/>
          <w:sz w:val="28"/>
          <w:szCs w:val="28"/>
        </w:rPr>
        <w:t xml:space="preserve"> Уполномоченного по правам человека в Забайкальском крае – десять лет назад, впервые, на альтернативной основе, депутаты Законодательного Собрания Забайкальского края назначили регионального Уполномоченного. </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Жизнь показала востребованность правозащитного института. </w:t>
      </w:r>
      <w:proofErr w:type="gramStart"/>
      <w:r w:rsidRPr="00E3015D">
        <w:rPr>
          <w:rFonts w:ascii="Times New Roman" w:hAnsi="Times New Roman" w:cs="Times New Roman"/>
          <w:sz w:val="28"/>
          <w:szCs w:val="28"/>
        </w:rPr>
        <w:t xml:space="preserve">За  прошедшие 10 лет за защитой прав и законных интересов к Уполномоченному обратилось 13 455 человек, кроме этого ежедневно гражданам даются устные юридические консультации, оказывается практическая помощь в оформлении документов, исковых заявлений, разъясняется порядок обжалования решений судов, правоохранительных и </w:t>
      </w:r>
      <w:r w:rsidRPr="00E3015D">
        <w:rPr>
          <w:rFonts w:ascii="Times New Roman" w:hAnsi="Times New Roman" w:cs="Times New Roman"/>
          <w:sz w:val="28"/>
          <w:szCs w:val="28"/>
        </w:rPr>
        <w:lastRenderedPageBreak/>
        <w:t>надзорных органов.</w:t>
      </w:r>
      <w:proofErr w:type="gramEnd"/>
      <w:r w:rsidRPr="00E3015D">
        <w:rPr>
          <w:rFonts w:ascii="Times New Roman" w:hAnsi="Times New Roman" w:cs="Times New Roman"/>
          <w:sz w:val="28"/>
          <w:szCs w:val="28"/>
        </w:rPr>
        <w:t xml:space="preserve"> За прошедшие годы аппарат Уполномоченного укомплектовался  высокопрофессиональными юристами, имеющими опыт защиты прав граждан. Создан Экспертный совет, на котором рассматриваются наиболее актуальные проблемы. В муниципальных районах назначены общественные представители Уполномоченного.</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С первых дней работы были заключены соглашения о сотрудничестве в сфере защиты прав граждан с прокуратурой Забайкальского края, УМВД России  по Забайкальскому краю, Следственным управлением СК РФ по Забайкальскому краю,  УФССП России по Забайкальскому краю, </w:t>
      </w:r>
      <w:proofErr w:type="spellStart"/>
      <w:r w:rsidRPr="00E3015D">
        <w:rPr>
          <w:rFonts w:ascii="Times New Roman" w:hAnsi="Times New Roman" w:cs="Times New Roman"/>
          <w:sz w:val="28"/>
          <w:szCs w:val="28"/>
        </w:rPr>
        <w:t>Роспотребнадзором</w:t>
      </w:r>
      <w:proofErr w:type="spellEnd"/>
      <w:r w:rsidRPr="00E3015D">
        <w:rPr>
          <w:rFonts w:ascii="Times New Roman" w:hAnsi="Times New Roman" w:cs="Times New Roman"/>
          <w:sz w:val="28"/>
          <w:szCs w:val="28"/>
        </w:rPr>
        <w:t xml:space="preserve"> края и другими ведомствами. Активно стали использоваться такие формы взаимодействия как совместные приемы граждан, проведение круглых столов, семинаров, научно-практических конференций, участие в работе коллегий, оперативных совещаний и т.д.</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За прошедшие годы по наиболее актуальным проблемам подготовлено и опубликовано  10 специальных докладов, которые направлялись во все заинтересованные ведомства и организации. Подготовлено и проведено три «круглых стола», 7 научно-практических конференций.</w:t>
      </w:r>
    </w:p>
    <w:p w:rsidR="00E3015D" w:rsidRPr="00E3015D" w:rsidRDefault="00E3015D" w:rsidP="00E3015D">
      <w:pPr>
        <w:spacing w:after="0" w:line="360" w:lineRule="auto"/>
        <w:ind w:firstLine="708"/>
        <w:jc w:val="both"/>
        <w:rPr>
          <w:rFonts w:ascii="Times New Roman" w:hAnsi="Times New Roman" w:cs="Times New Roman"/>
          <w:sz w:val="28"/>
          <w:szCs w:val="28"/>
        </w:rPr>
      </w:pPr>
      <w:proofErr w:type="gramStart"/>
      <w:r w:rsidRPr="00E3015D">
        <w:rPr>
          <w:rFonts w:ascii="Times New Roman" w:hAnsi="Times New Roman" w:cs="Times New Roman"/>
          <w:sz w:val="28"/>
          <w:szCs w:val="28"/>
        </w:rPr>
        <w:t>Наибольшую результативность дал специальный доклад «О защите прав  участников долевого строительства многоквартирных домов в Забайкальском крае», целый ряд предложений, высказанных в котором,  были учтены в Законе Забайкальского края «О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 а также специальные доклады, направленные на  защиту прав граждан с ограниченными возможностями здоровья</w:t>
      </w:r>
      <w:proofErr w:type="gramEnd"/>
      <w:r w:rsidRPr="00E3015D">
        <w:rPr>
          <w:rFonts w:ascii="Times New Roman" w:hAnsi="Times New Roman" w:cs="Times New Roman"/>
          <w:sz w:val="28"/>
          <w:szCs w:val="28"/>
        </w:rPr>
        <w:t xml:space="preserve">, в том числе граждан, страдающих психическими заболеваниями. Специальный доклад и научно-практическая конференция на тему: «Проблемы обеспечения прав граждан на исполнение судебных решений», связанные с освобождением из мест лишения свободы по медицинским показаниям, в связи с тяжелыми системными заболеваниями, способствовали  изменению практики </w:t>
      </w:r>
      <w:r w:rsidRPr="00E3015D">
        <w:rPr>
          <w:rFonts w:ascii="Times New Roman" w:hAnsi="Times New Roman" w:cs="Times New Roman"/>
          <w:sz w:val="28"/>
          <w:szCs w:val="28"/>
        </w:rPr>
        <w:lastRenderedPageBreak/>
        <w:t>рассмотрения судами подобных дел. Положительную роль в развитие института приемной семьи для граждан пожилого возраста и инвалидов внес специальный доклад Уполномоченного «Приемная семья как форма жизнеустройства и социальной поддержки граждан пожилого возраста и инвалидов» и другие.</w:t>
      </w:r>
    </w:p>
    <w:p w:rsidR="00E3015D" w:rsidRPr="00E3015D" w:rsidRDefault="00E3015D" w:rsidP="00E3015D">
      <w:pPr>
        <w:spacing w:after="0" w:line="360" w:lineRule="auto"/>
        <w:ind w:firstLine="709"/>
        <w:jc w:val="both"/>
        <w:rPr>
          <w:rFonts w:ascii="Times New Roman" w:hAnsi="Times New Roman" w:cs="Times New Roman"/>
          <w:sz w:val="28"/>
          <w:szCs w:val="28"/>
        </w:rPr>
      </w:pPr>
      <w:proofErr w:type="gramStart"/>
      <w:r w:rsidRPr="00E3015D">
        <w:rPr>
          <w:rFonts w:ascii="Times New Roman" w:hAnsi="Times New Roman" w:cs="Times New Roman"/>
          <w:sz w:val="28"/>
          <w:szCs w:val="28"/>
        </w:rPr>
        <w:t>В период с 2017 по 2018 год, Уполномоченный совместно с прокуратурой и федерацией профсоюзов края активно боролся за то, чтобы забайкальцам не включали в МРОТ региональные выплаты, связанные с проживанием в местностях с тяжелыми климатическими условиями, поскольку ранее, после принятия судебной коллегией по гражданским делам Верховного Суда РФ решений, региональные надбавки стали включаться в МРОТ и, начиная с октября  2016</w:t>
      </w:r>
      <w:proofErr w:type="gramEnd"/>
      <w:r w:rsidRPr="00E3015D">
        <w:rPr>
          <w:rFonts w:ascii="Times New Roman" w:hAnsi="Times New Roman" w:cs="Times New Roman"/>
          <w:sz w:val="28"/>
          <w:szCs w:val="28"/>
        </w:rPr>
        <w:t xml:space="preserve"> года, они не включались в МРОТ только для работников, проживающих в районах, приравненных к районам Крайнего Севера. Такая практика вызвала широкий общественный резонанс и в адрес органов власти, надзорных структур, к Уполномоченному стали поступать многочисленные жалобы. Участились обращения в федеральные органы власти. Мы обратились к федеральному Уполномоченному Т.Н. </w:t>
      </w:r>
      <w:proofErr w:type="spellStart"/>
      <w:r w:rsidRPr="00E3015D">
        <w:rPr>
          <w:rFonts w:ascii="Times New Roman" w:hAnsi="Times New Roman" w:cs="Times New Roman"/>
          <w:sz w:val="28"/>
          <w:szCs w:val="28"/>
        </w:rPr>
        <w:t>Москальковой</w:t>
      </w:r>
      <w:proofErr w:type="spellEnd"/>
      <w:r w:rsidRPr="00E3015D">
        <w:rPr>
          <w:rFonts w:ascii="Times New Roman" w:hAnsi="Times New Roman" w:cs="Times New Roman"/>
          <w:sz w:val="28"/>
          <w:szCs w:val="28"/>
        </w:rPr>
        <w:t>, она в свою очередь обратилась в Верховный Суд РФ. Точку в этом вопросе поставил Конституционный Суд РФ, который разъяснил, что региональные надбавки не включаются в МРОТ.</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Граждане по-прежнему активно обращаются к Уполномоченному  за защитой своих прав.</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В прошедшем 2019 году поступило 1 126 письменных жалоб и обращений граждан.  По каждому из них проведена вся необходимая работа, с привлечением возможностей государственных органов законодательной и исполнительной власти, территориальных структур федеральных органов власти, правоохранительных и надзорных органов.</w:t>
      </w:r>
    </w:p>
    <w:p w:rsidR="00E3015D" w:rsidRPr="00E3015D" w:rsidRDefault="00E3015D" w:rsidP="00E3015D">
      <w:pPr>
        <w:spacing w:after="0" w:line="360" w:lineRule="auto"/>
        <w:ind w:firstLine="709"/>
        <w:jc w:val="both"/>
        <w:rPr>
          <w:rFonts w:ascii="Times New Roman" w:hAnsi="Times New Roman" w:cs="Times New Roman"/>
          <w:sz w:val="28"/>
          <w:szCs w:val="28"/>
        </w:rPr>
      </w:pPr>
    </w:p>
    <w:p w:rsidR="00E3015D" w:rsidRPr="00E3015D" w:rsidRDefault="00E3015D" w:rsidP="00E3015D">
      <w:pPr>
        <w:spacing w:after="0" w:line="360" w:lineRule="auto"/>
        <w:ind w:firstLine="709"/>
        <w:jc w:val="both"/>
        <w:rPr>
          <w:rFonts w:ascii="Times New Roman" w:hAnsi="Times New Roman" w:cs="Times New Roman"/>
          <w:sz w:val="28"/>
          <w:szCs w:val="28"/>
        </w:rPr>
      </w:pPr>
    </w:p>
    <w:p w:rsidR="00E3015D" w:rsidRPr="00E3015D" w:rsidRDefault="00E3015D" w:rsidP="00E3015D">
      <w:pPr>
        <w:spacing w:after="0" w:line="360" w:lineRule="auto"/>
        <w:ind w:firstLine="709"/>
        <w:jc w:val="both"/>
        <w:rPr>
          <w:rFonts w:ascii="Times New Roman" w:hAnsi="Times New Roman" w:cs="Times New Roman"/>
          <w:sz w:val="28"/>
          <w:szCs w:val="28"/>
        </w:rPr>
      </w:pP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lastRenderedPageBreak/>
        <w:t xml:space="preserve">Основная тематика и количество жалоб </w:t>
      </w:r>
      <w:proofErr w:type="gramStart"/>
      <w:r w:rsidRPr="00E3015D">
        <w:rPr>
          <w:rFonts w:ascii="Times New Roman" w:hAnsi="Times New Roman" w:cs="Times New Roman"/>
          <w:sz w:val="28"/>
          <w:szCs w:val="28"/>
        </w:rPr>
        <w:t>приведены</w:t>
      </w:r>
      <w:proofErr w:type="gramEnd"/>
      <w:r w:rsidRPr="00E3015D">
        <w:rPr>
          <w:rFonts w:ascii="Times New Roman" w:hAnsi="Times New Roman" w:cs="Times New Roman"/>
          <w:sz w:val="28"/>
          <w:szCs w:val="28"/>
        </w:rPr>
        <w:t xml:space="preserve"> в таблице:</w:t>
      </w:r>
    </w:p>
    <w:tbl>
      <w:tblPr>
        <w:tblW w:w="0" w:type="auto"/>
        <w:tblLook w:val="04A0" w:firstRow="1" w:lastRow="0" w:firstColumn="1" w:lastColumn="0" w:noHBand="0" w:noVBand="1"/>
      </w:tblPr>
      <w:tblGrid>
        <w:gridCol w:w="3226"/>
        <w:gridCol w:w="1276"/>
        <w:gridCol w:w="1275"/>
        <w:gridCol w:w="1276"/>
        <w:gridCol w:w="1276"/>
        <w:gridCol w:w="1241"/>
      </w:tblGrid>
      <w:tr w:rsidR="00E3015D" w:rsidRPr="00E3015D" w:rsidTr="00FE3D65">
        <w:tc>
          <w:tcPr>
            <w:tcW w:w="32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Обращения граждан по категориям</w:t>
            </w:r>
          </w:p>
          <w:p w:rsidR="00E3015D" w:rsidRPr="00E3015D" w:rsidRDefault="00E3015D" w:rsidP="00E3015D">
            <w:pPr>
              <w:jc w:val="center"/>
              <w:rPr>
                <w:rFonts w:ascii="Times New Roman" w:hAnsi="Times New Roman" w:cs="Times New Roman"/>
                <w:sz w:val="28"/>
                <w:szCs w:val="28"/>
                <w:lang w:eastAsia="ru-RU"/>
              </w:rPr>
            </w:pPr>
          </w:p>
        </w:tc>
        <w:tc>
          <w:tcPr>
            <w:tcW w:w="38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Период</w:t>
            </w:r>
          </w:p>
        </w:tc>
        <w:tc>
          <w:tcPr>
            <w:tcW w:w="2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Динамика</w:t>
            </w:r>
          </w:p>
        </w:tc>
      </w:tr>
      <w:tr w:rsidR="00E3015D" w:rsidRPr="00E3015D" w:rsidTr="00FE3D6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rPr>
                <w:rFonts w:ascii="Times New Roman" w:hAnsi="Times New Roman" w:cs="Times New Roman"/>
                <w:sz w:val="28"/>
                <w:szCs w:val="28"/>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2017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2018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2019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w:t>
            </w:r>
          </w:p>
        </w:tc>
      </w:tr>
      <w:tr w:rsidR="00E3015D" w:rsidRPr="00E3015D" w:rsidTr="00FE3D65">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15D" w:rsidRPr="00E3015D" w:rsidRDefault="00E3015D" w:rsidP="00E3015D">
            <w:pPr>
              <w:rPr>
                <w:rFonts w:ascii="Times New Roman" w:hAnsi="Times New Roman" w:cs="Times New Roman"/>
                <w:sz w:val="28"/>
                <w:szCs w:val="28"/>
                <w:lang w:eastAsia="ru-RU"/>
              </w:rPr>
            </w:pPr>
          </w:p>
          <w:p w:rsidR="00E3015D" w:rsidRPr="00E3015D" w:rsidRDefault="00E3015D" w:rsidP="00E3015D">
            <w:pPr>
              <w:rPr>
                <w:rFonts w:ascii="Times New Roman" w:hAnsi="Times New Roman" w:cs="Times New Roman"/>
                <w:sz w:val="28"/>
                <w:szCs w:val="28"/>
                <w:lang w:eastAsia="ru-RU"/>
              </w:rPr>
            </w:pPr>
            <w:r w:rsidRPr="00E3015D">
              <w:rPr>
                <w:rFonts w:ascii="Times New Roman" w:hAnsi="Times New Roman" w:cs="Times New Roman"/>
                <w:sz w:val="28"/>
                <w:szCs w:val="28"/>
                <w:lang w:eastAsia="ru-RU"/>
              </w:rPr>
              <w:t>Жилищные права</w:t>
            </w:r>
          </w:p>
          <w:p w:rsidR="00E3015D" w:rsidRPr="00E3015D" w:rsidRDefault="00E3015D" w:rsidP="00E3015D">
            <w:pPr>
              <w:rPr>
                <w:rFonts w:ascii="Times New Roman" w:hAnsi="Times New Roman" w:cs="Times New Roman"/>
                <w:sz w:val="28"/>
                <w:szCs w:val="28"/>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291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262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318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56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21.4</w:t>
            </w:r>
          </w:p>
        </w:tc>
      </w:tr>
      <w:tr w:rsidR="00E3015D" w:rsidRPr="00E3015D" w:rsidTr="00FE3D65">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rPr>
                <w:rFonts w:ascii="Times New Roman" w:hAnsi="Times New Roman" w:cs="Times New Roman"/>
                <w:sz w:val="28"/>
                <w:szCs w:val="28"/>
                <w:lang w:eastAsia="ru-RU"/>
              </w:rPr>
            </w:pPr>
            <w:r w:rsidRPr="00E3015D">
              <w:rPr>
                <w:rFonts w:ascii="Times New Roman" w:hAnsi="Times New Roman" w:cs="Times New Roman"/>
                <w:sz w:val="28"/>
                <w:szCs w:val="28"/>
                <w:lang w:eastAsia="ru-RU"/>
              </w:rPr>
              <w:t>Право на социальное и медицинское обеспечение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127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159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185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26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16.4</w:t>
            </w:r>
          </w:p>
        </w:tc>
      </w:tr>
      <w:tr w:rsidR="00E3015D" w:rsidRPr="00E3015D" w:rsidTr="00FE3D65">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15D" w:rsidRPr="00E3015D" w:rsidRDefault="00E3015D" w:rsidP="00E3015D">
            <w:pPr>
              <w:rPr>
                <w:rFonts w:ascii="Times New Roman" w:hAnsi="Times New Roman" w:cs="Times New Roman"/>
                <w:sz w:val="28"/>
                <w:szCs w:val="28"/>
                <w:lang w:eastAsia="ru-RU"/>
              </w:rPr>
            </w:pPr>
          </w:p>
          <w:p w:rsidR="00E3015D" w:rsidRPr="00E3015D" w:rsidRDefault="00E3015D" w:rsidP="00E3015D">
            <w:pPr>
              <w:rPr>
                <w:rFonts w:ascii="Times New Roman" w:hAnsi="Times New Roman" w:cs="Times New Roman"/>
                <w:sz w:val="28"/>
                <w:szCs w:val="28"/>
                <w:lang w:eastAsia="ru-RU"/>
              </w:rPr>
            </w:pPr>
            <w:r w:rsidRPr="00E3015D">
              <w:rPr>
                <w:rFonts w:ascii="Times New Roman" w:hAnsi="Times New Roman" w:cs="Times New Roman"/>
                <w:sz w:val="28"/>
                <w:szCs w:val="28"/>
                <w:lang w:eastAsia="ru-RU"/>
              </w:rPr>
              <w:t>Трудовые права</w:t>
            </w:r>
          </w:p>
          <w:p w:rsidR="00E3015D" w:rsidRPr="00E3015D" w:rsidRDefault="00E3015D" w:rsidP="00E3015D">
            <w:pPr>
              <w:rPr>
                <w:rFonts w:ascii="Times New Roman" w:hAnsi="Times New Roman" w:cs="Times New Roman"/>
                <w:sz w:val="28"/>
                <w:szCs w:val="28"/>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37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41.1</w:t>
            </w:r>
          </w:p>
        </w:tc>
      </w:tr>
      <w:tr w:rsidR="00E3015D" w:rsidRPr="00E3015D" w:rsidTr="00FE3D65">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rPr>
                <w:rFonts w:ascii="Times New Roman" w:hAnsi="Times New Roman" w:cs="Times New Roman"/>
                <w:sz w:val="28"/>
                <w:szCs w:val="28"/>
                <w:lang w:eastAsia="ru-RU"/>
              </w:rPr>
            </w:pPr>
            <w:r w:rsidRPr="00E3015D">
              <w:rPr>
                <w:rFonts w:ascii="Times New Roman" w:hAnsi="Times New Roman" w:cs="Times New Roman"/>
                <w:sz w:val="28"/>
                <w:szCs w:val="28"/>
                <w:lang w:eastAsia="ru-RU"/>
              </w:rPr>
              <w:t>Действия должностных лиц органов власти и местного самоуправления, правоохранительных органов и прокуратуры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175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165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134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-31</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-18.8</w:t>
            </w:r>
          </w:p>
        </w:tc>
      </w:tr>
      <w:tr w:rsidR="00E3015D" w:rsidRPr="00E3015D" w:rsidTr="00FE3D65">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rPr>
                <w:rFonts w:ascii="Times New Roman" w:hAnsi="Times New Roman" w:cs="Times New Roman"/>
                <w:sz w:val="28"/>
                <w:szCs w:val="28"/>
                <w:lang w:eastAsia="ru-RU"/>
              </w:rPr>
            </w:pPr>
            <w:r w:rsidRPr="00E3015D">
              <w:rPr>
                <w:rFonts w:ascii="Times New Roman" w:hAnsi="Times New Roman" w:cs="Times New Roman"/>
                <w:sz w:val="28"/>
                <w:szCs w:val="28"/>
                <w:lang w:eastAsia="ru-RU"/>
              </w:rPr>
              <w:t>Право на судебную защиту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132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-19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-16.2</w:t>
            </w:r>
          </w:p>
        </w:tc>
      </w:tr>
      <w:tr w:rsidR="00E3015D" w:rsidRPr="00E3015D" w:rsidTr="00FE3D65">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15D" w:rsidRPr="00E3015D" w:rsidRDefault="00E3015D" w:rsidP="00E3015D">
            <w:pPr>
              <w:rPr>
                <w:rFonts w:ascii="Times New Roman" w:hAnsi="Times New Roman" w:cs="Times New Roman"/>
                <w:sz w:val="28"/>
                <w:szCs w:val="28"/>
                <w:lang w:eastAsia="ru-RU"/>
              </w:rPr>
            </w:pPr>
          </w:p>
          <w:p w:rsidR="00E3015D" w:rsidRPr="00E3015D" w:rsidRDefault="00E3015D" w:rsidP="00E3015D">
            <w:pPr>
              <w:rPr>
                <w:rFonts w:ascii="Times New Roman" w:hAnsi="Times New Roman" w:cs="Times New Roman"/>
                <w:sz w:val="28"/>
                <w:szCs w:val="28"/>
                <w:lang w:eastAsia="ru-RU"/>
              </w:rPr>
            </w:pPr>
            <w:r w:rsidRPr="00E3015D">
              <w:rPr>
                <w:rFonts w:ascii="Times New Roman" w:hAnsi="Times New Roman" w:cs="Times New Roman"/>
                <w:sz w:val="28"/>
                <w:szCs w:val="28"/>
                <w:lang w:eastAsia="ru-RU"/>
              </w:rPr>
              <w:t>Права детей</w:t>
            </w:r>
          </w:p>
          <w:p w:rsidR="00E3015D" w:rsidRPr="00E3015D" w:rsidRDefault="00E3015D" w:rsidP="00E3015D">
            <w:pPr>
              <w:rPr>
                <w:rFonts w:ascii="Times New Roman" w:hAnsi="Times New Roman" w:cs="Times New Roman"/>
                <w:sz w:val="28"/>
                <w:szCs w:val="28"/>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p>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p>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p>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p>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p>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-22.6</w:t>
            </w:r>
          </w:p>
        </w:tc>
      </w:tr>
      <w:tr w:rsidR="00E3015D" w:rsidRPr="00E3015D" w:rsidTr="00FE3D65">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rPr>
                <w:rFonts w:ascii="Times New Roman" w:hAnsi="Times New Roman" w:cs="Times New Roman"/>
                <w:sz w:val="28"/>
                <w:szCs w:val="28"/>
                <w:lang w:eastAsia="ru-RU"/>
              </w:rPr>
            </w:pPr>
            <w:r w:rsidRPr="00E3015D">
              <w:rPr>
                <w:rFonts w:ascii="Times New Roman" w:hAnsi="Times New Roman" w:cs="Times New Roman"/>
                <w:sz w:val="28"/>
                <w:szCs w:val="28"/>
                <w:lang w:eastAsia="ru-RU"/>
              </w:rPr>
              <w:t>Условия содержания в ИВС, СИЗО, ИК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73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107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-15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-14</w:t>
            </w:r>
          </w:p>
        </w:tc>
      </w:tr>
      <w:tr w:rsidR="00E3015D" w:rsidRPr="00E3015D" w:rsidTr="00FE3D65">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15D" w:rsidRPr="00E3015D" w:rsidRDefault="00E3015D" w:rsidP="00E3015D">
            <w:pPr>
              <w:jc w:val="both"/>
              <w:rPr>
                <w:rFonts w:ascii="Times New Roman" w:hAnsi="Times New Roman" w:cs="Times New Roman"/>
                <w:sz w:val="28"/>
                <w:szCs w:val="28"/>
                <w:lang w:eastAsia="ru-RU"/>
              </w:rPr>
            </w:pPr>
          </w:p>
          <w:p w:rsidR="00E3015D" w:rsidRPr="00E3015D" w:rsidRDefault="00E3015D" w:rsidP="00E3015D">
            <w:pPr>
              <w:jc w:val="both"/>
              <w:rPr>
                <w:rFonts w:ascii="Times New Roman" w:hAnsi="Times New Roman" w:cs="Times New Roman"/>
                <w:sz w:val="28"/>
                <w:szCs w:val="28"/>
                <w:lang w:eastAsia="ru-RU"/>
              </w:rPr>
            </w:pPr>
            <w:r w:rsidRPr="00E3015D">
              <w:rPr>
                <w:rFonts w:ascii="Times New Roman" w:hAnsi="Times New Roman" w:cs="Times New Roman"/>
                <w:sz w:val="28"/>
                <w:szCs w:val="28"/>
                <w:lang w:eastAsia="ru-RU"/>
              </w:rPr>
              <w:t>Разные</w:t>
            </w:r>
          </w:p>
          <w:p w:rsidR="00E3015D" w:rsidRPr="00E3015D" w:rsidRDefault="00E3015D" w:rsidP="00E3015D">
            <w:pPr>
              <w:jc w:val="both"/>
              <w:rPr>
                <w:rFonts w:ascii="Times New Roman" w:hAnsi="Times New Roman" w:cs="Times New Roman"/>
                <w:sz w:val="28"/>
                <w:szCs w:val="28"/>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lastRenderedPageBreak/>
              <w:t>265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294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185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-109</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-37.1</w:t>
            </w:r>
          </w:p>
        </w:tc>
      </w:tr>
      <w:tr w:rsidR="00E3015D" w:rsidRPr="00E3015D" w:rsidTr="00FE3D65">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15D" w:rsidRPr="00E3015D" w:rsidRDefault="00E3015D" w:rsidP="00E3015D">
            <w:pPr>
              <w:jc w:val="both"/>
              <w:rPr>
                <w:rFonts w:ascii="Times New Roman" w:hAnsi="Times New Roman" w:cs="Times New Roman"/>
                <w:b/>
                <w:sz w:val="28"/>
                <w:szCs w:val="28"/>
                <w:lang w:eastAsia="ru-RU"/>
              </w:rPr>
            </w:pPr>
          </w:p>
          <w:p w:rsidR="00E3015D" w:rsidRPr="00E3015D" w:rsidRDefault="00E3015D" w:rsidP="00E3015D">
            <w:pPr>
              <w:jc w:val="both"/>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Всего</w:t>
            </w:r>
          </w:p>
          <w:p w:rsidR="00E3015D" w:rsidRPr="00E3015D" w:rsidRDefault="00E3015D" w:rsidP="00E3015D">
            <w:pPr>
              <w:jc w:val="both"/>
              <w:rPr>
                <w:rFonts w:ascii="Times New Roman" w:hAnsi="Times New Roman" w:cs="Times New Roman"/>
                <w:b/>
                <w:sz w:val="28"/>
                <w:szCs w:val="28"/>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1 156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sz w:val="28"/>
                <w:szCs w:val="28"/>
                <w:lang w:eastAsia="ru-RU"/>
              </w:rPr>
            </w:pPr>
            <w:r w:rsidRPr="00E3015D">
              <w:rPr>
                <w:rFonts w:ascii="Times New Roman" w:hAnsi="Times New Roman" w:cs="Times New Roman"/>
                <w:sz w:val="28"/>
                <w:szCs w:val="28"/>
                <w:lang w:eastAsia="ru-RU"/>
              </w:rPr>
              <w:t>1188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1126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-62</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15D" w:rsidRPr="00E3015D" w:rsidRDefault="00E3015D" w:rsidP="00E3015D">
            <w:pPr>
              <w:jc w:val="center"/>
              <w:rPr>
                <w:rFonts w:ascii="Times New Roman" w:hAnsi="Times New Roman" w:cs="Times New Roman"/>
                <w:b/>
                <w:sz w:val="28"/>
                <w:szCs w:val="28"/>
                <w:lang w:eastAsia="ru-RU"/>
              </w:rPr>
            </w:pPr>
            <w:r w:rsidRPr="00E3015D">
              <w:rPr>
                <w:rFonts w:ascii="Times New Roman" w:hAnsi="Times New Roman" w:cs="Times New Roman"/>
                <w:b/>
                <w:sz w:val="28"/>
                <w:szCs w:val="28"/>
                <w:lang w:eastAsia="ru-RU"/>
              </w:rPr>
              <w:t>-5.2</w:t>
            </w:r>
          </w:p>
        </w:tc>
      </w:tr>
    </w:tbl>
    <w:p w:rsidR="00E3015D" w:rsidRPr="00E3015D" w:rsidRDefault="00E3015D" w:rsidP="00E3015D">
      <w:pPr>
        <w:spacing w:after="0" w:line="240" w:lineRule="auto"/>
        <w:jc w:val="both"/>
        <w:rPr>
          <w:rFonts w:ascii="Times New Roman" w:hAnsi="Times New Roman" w:cs="Times New Roman"/>
          <w:sz w:val="28"/>
          <w:szCs w:val="28"/>
        </w:rPr>
      </w:pP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noProof/>
          <w:sz w:val="28"/>
          <w:szCs w:val="28"/>
          <w:lang w:eastAsia="ru-RU"/>
        </w:rPr>
        <w:drawing>
          <wp:inline distT="0" distB="0" distL="0" distR="0" wp14:anchorId="4932D97A" wp14:editId="3ECDFFB4">
            <wp:extent cx="5939790" cy="4914900"/>
            <wp:effectExtent l="0" t="0" r="0" b="0"/>
            <wp:docPr id="1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Большая работа предстоит по претворению в жизнь социальной программы, озвученной Президентом России В.В. Путиным в Послании Федеральному Собранию Российской Федерации.</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Впервые в новейшей истории нашей страны  так остро и объемно поставлены задачи по борьбе с бедностью, за повышение уровня жизни наших граждан, определены конкретные меры, подкрепленные мощной финансовой поддержкой по </w:t>
      </w:r>
      <w:proofErr w:type="spellStart"/>
      <w:r w:rsidRPr="00E3015D">
        <w:rPr>
          <w:rFonts w:ascii="Times New Roman" w:hAnsi="Times New Roman" w:cs="Times New Roman"/>
          <w:sz w:val="28"/>
          <w:szCs w:val="28"/>
        </w:rPr>
        <w:t>народосбережению</w:t>
      </w:r>
      <w:proofErr w:type="spellEnd"/>
      <w:r w:rsidRPr="00E3015D">
        <w:rPr>
          <w:rFonts w:ascii="Times New Roman" w:hAnsi="Times New Roman" w:cs="Times New Roman"/>
          <w:sz w:val="28"/>
          <w:szCs w:val="28"/>
        </w:rPr>
        <w:t xml:space="preserve"> России. Теперь слово за всеми властными структурами, политическими и общественными </w:t>
      </w:r>
      <w:r w:rsidRPr="00E3015D">
        <w:rPr>
          <w:rFonts w:ascii="Times New Roman" w:hAnsi="Times New Roman" w:cs="Times New Roman"/>
          <w:sz w:val="28"/>
          <w:szCs w:val="28"/>
        </w:rPr>
        <w:lastRenderedPageBreak/>
        <w:t>объединениями, за всеми, кто хочет и делает все возможное для укрепления и развития страны.</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Предлагая изменения в Конституцию страны, Президент особо подчеркнул, что Глава II </w:t>
      </w:r>
      <w:r w:rsidR="00845002">
        <w:rPr>
          <w:rFonts w:ascii="Times New Roman" w:hAnsi="Times New Roman" w:cs="Times New Roman"/>
          <w:sz w:val="28"/>
          <w:szCs w:val="28"/>
        </w:rPr>
        <w:t xml:space="preserve"> «</w:t>
      </w:r>
      <w:r w:rsidRPr="00E3015D">
        <w:rPr>
          <w:rFonts w:ascii="Times New Roman" w:hAnsi="Times New Roman" w:cs="Times New Roman"/>
          <w:sz w:val="28"/>
          <w:szCs w:val="28"/>
        </w:rPr>
        <w:t>Права и свободы человека и гражданина</w:t>
      </w:r>
      <w:r w:rsidR="00845002">
        <w:rPr>
          <w:rFonts w:ascii="Times New Roman" w:hAnsi="Times New Roman" w:cs="Times New Roman"/>
          <w:sz w:val="28"/>
          <w:szCs w:val="28"/>
        </w:rPr>
        <w:t>»</w:t>
      </w:r>
      <w:r w:rsidRPr="00E3015D">
        <w:rPr>
          <w:rFonts w:ascii="Times New Roman" w:hAnsi="Times New Roman" w:cs="Times New Roman"/>
          <w:sz w:val="28"/>
          <w:szCs w:val="28"/>
        </w:rPr>
        <w:t xml:space="preserve"> остается неизменной, а поправки повысят эффективность государственного управления и защиты прав и свобод граждан.</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Свою лепту  в решение задач, поставленных Президентом,  должны внести и правозащитники. Цель доклада – привлечь внимание органов власти края, правоохранительных организаций и надзорных структур,  органов местного самоуправления, общественности к защите и восстановлению нарушенных прав граждан.</w:t>
      </w:r>
    </w:p>
    <w:p w:rsidR="00E3015D" w:rsidRPr="00E3015D" w:rsidRDefault="00E3015D" w:rsidP="00E3015D">
      <w:pPr>
        <w:widowControl w:val="0"/>
        <w:autoSpaceDE w:val="0"/>
        <w:autoSpaceDN w:val="0"/>
        <w:adjustRightInd w:val="0"/>
        <w:spacing w:after="0" w:line="360" w:lineRule="auto"/>
        <w:jc w:val="center"/>
        <w:rPr>
          <w:rFonts w:ascii="Times New Roman" w:eastAsia="Times New Roman" w:hAnsi="Times New Roman" w:cs="Times New Roman"/>
          <w:b/>
          <w:i/>
          <w:sz w:val="28"/>
          <w:szCs w:val="28"/>
          <w:lang w:eastAsia="ru-RU"/>
        </w:rPr>
      </w:pPr>
      <w:r w:rsidRPr="00E3015D">
        <w:rPr>
          <w:rFonts w:ascii="Times New Roman" w:eastAsia="Times New Roman" w:hAnsi="Times New Roman" w:cs="Times New Roman"/>
          <w:b/>
          <w:i/>
          <w:sz w:val="28"/>
          <w:szCs w:val="28"/>
          <w:lang w:eastAsia="ru-RU"/>
        </w:rPr>
        <w:t>Соблюдение прав на социальное обеспечение</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Социальное обеспечение занимает одно из главных мест в жизни государства и общества. Государством ежегодно принимаются меры, направленные на повышение качества, доступности и эффективности социальной поддержки граждан. </w:t>
      </w:r>
    </w:p>
    <w:p w:rsidR="00E3015D" w:rsidRPr="00E3015D" w:rsidRDefault="00E3015D" w:rsidP="00E3015D">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3015D">
        <w:rPr>
          <w:rFonts w:ascii="Times New Roman" w:eastAsiaTheme="minorEastAsia" w:hAnsi="Times New Roman" w:cs="Times New Roman"/>
          <w:sz w:val="28"/>
          <w:szCs w:val="28"/>
          <w:lang w:eastAsia="ru-RU"/>
        </w:rPr>
        <w:t xml:space="preserve"> Одним из приоритетов долгосрочного развития Забайкальского края объявлено развитие социальной инфраструктуры, что отражено в </w:t>
      </w:r>
      <w:hyperlink r:id="rId9" w:tooltip="Постановление Правительства Забайкальского края от 26.12.2013 N 586 (ред. от 15.05.2017) &quot;Об утверждении Стратегии социально-экономического развития Забайкальского края на период до 2030 года&quot;{КонсультантПлюс}" w:history="1">
        <w:r w:rsidRPr="00E3015D">
          <w:rPr>
            <w:rFonts w:ascii="Times New Roman" w:eastAsiaTheme="minorEastAsia" w:hAnsi="Times New Roman" w:cs="Times New Roman"/>
            <w:sz w:val="28"/>
            <w:szCs w:val="28"/>
            <w:lang w:eastAsia="ru-RU"/>
          </w:rPr>
          <w:t>Стратегии</w:t>
        </w:r>
      </w:hyperlink>
      <w:r w:rsidRPr="00E3015D">
        <w:rPr>
          <w:rFonts w:ascii="Times New Roman" w:eastAsiaTheme="minorEastAsia" w:hAnsi="Times New Roman" w:cs="Times New Roman"/>
          <w:sz w:val="28"/>
          <w:szCs w:val="28"/>
          <w:lang w:eastAsia="ru-RU"/>
        </w:rPr>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 </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eastAsiaTheme="minorEastAsia" w:hAnsi="Times New Roman" w:cs="Times New Roman"/>
          <w:sz w:val="28"/>
          <w:szCs w:val="28"/>
        </w:rPr>
        <w:t>В Забайкальском крае продолжается реализация государственной программы Забайкальского края «Социальная поддержка граждан на 2014-2020 годы», утвержденная Постановлением Правительства Забайкальского края от 10 июня 2014 года № 328. П</w:t>
      </w:r>
      <w:r w:rsidRPr="00E3015D">
        <w:rPr>
          <w:rFonts w:ascii="Times New Roman" w:hAnsi="Times New Roman" w:cs="Times New Roman"/>
          <w:sz w:val="28"/>
          <w:szCs w:val="28"/>
        </w:rPr>
        <w:t>рограмма ориентирована на создание равных условий, обеспечивающих достойное качество жизни и защиту социально уязвимых категорий населения, к которым относятся, в частности, малообеспеченные граждане, семьи с детьми, люди пожилого возраста, инвалиды.</w:t>
      </w:r>
    </w:p>
    <w:p w:rsidR="00E3015D" w:rsidRPr="00E3015D" w:rsidRDefault="00E3015D" w:rsidP="00E3015D">
      <w:pPr>
        <w:spacing w:after="0" w:line="360" w:lineRule="auto"/>
        <w:ind w:firstLine="709"/>
        <w:jc w:val="both"/>
        <w:rPr>
          <w:rFonts w:ascii="Times New Roman" w:eastAsiaTheme="minorEastAsia" w:hAnsi="Times New Roman" w:cs="Times New Roman"/>
          <w:sz w:val="28"/>
          <w:szCs w:val="28"/>
        </w:rPr>
      </w:pPr>
      <w:r w:rsidRPr="00E3015D">
        <w:rPr>
          <w:rFonts w:ascii="Times New Roman" w:eastAsiaTheme="minorEastAsia" w:hAnsi="Times New Roman" w:cs="Times New Roman"/>
          <w:sz w:val="28"/>
          <w:szCs w:val="28"/>
        </w:rPr>
        <w:lastRenderedPageBreak/>
        <w:t>Забайкальский край участвует в 11 национальных проектах. В 2020 году в регионе планируется реализация более 700 мероприятий по строительству, ремонту и переоснащению социальных объектов. На эти цели Забайкалью потребуется свыше 8,8 миллиарда рублей, из которых более 5,7 миллиардов из средств федерального бюджета.</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heme="minorEastAsia" w:hAnsi="Times New Roman" w:cs="Times New Roman"/>
          <w:sz w:val="28"/>
          <w:szCs w:val="28"/>
        </w:rPr>
        <w:t xml:space="preserve">В рамках национального проекта «Демография» предусмотрены дополнительные меры поддержки семей с детьми. </w:t>
      </w:r>
      <w:r w:rsidRPr="00E3015D">
        <w:rPr>
          <w:rFonts w:ascii="Times New Roman" w:eastAsia="Times New Roman" w:hAnsi="Times New Roman" w:cs="Times New Roman"/>
          <w:sz w:val="28"/>
          <w:szCs w:val="28"/>
          <w:lang w:eastAsia="ru-RU"/>
        </w:rPr>
        <w:t xml:space="preserve">В крае действует целый ряд социальных выплат. С 1 января 2019 года более трех тысяч семей получили  выплату за первенца, размер которой составил 23,6 тыс. рублей. При рождении второго ребенка выплачивается региональный материнский капитал в размере 135,9 тыс. рублей. Средства регионального материнского капитала можно будет использовать на улучшение жилищных условий, реабилитацию детей-инвалидов или услуги </w:t>
      </w:r>
      <w:proofErr w:type="gramStart"/>
      <w:r w:rsidRPr="00E3015D">
        <w:rPr>
          <w:rFonts w:ascii="Times New Roman" w:eastAsia="Times New Roman" w:hAnsi="Times New Roman" w:cs="Times New Roman"/>
          <w:sz w:val="28"/>
          <w:szCs w:val="28"/>
          <w:lang w:eastAsia="ru-RU"/>
        </w:rPr>
        <w:t>образования</w:t>
      </w:r>
      <w:proofErr w:type="gramEnd"/>
      <w:r w:rsidRPr="00E3015D">
        <w:rPr>
          <w:rFonts w:ascii="Times New Roman" w:eastAsia="Times New Roman" w:hAnsi="Times New Roman" w:cs="Times New Roman"/>
          <w:sz w:val="28"/>
          <w:szCs w:val="28"/>
          <w:lang w:eastAsia="ru-RU"/>
        </w:rPr>
        <w:t xml:space="preserve"> как второго, так и первого ребенка.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В Послании Федеральному Собранию Президент Российской Федерации В.В. Путин предложил с 1 января 2020 года предоставлять выплаты на ребенка от 3 до 7 лет включительно, которые будут получать семьи, чей доход не превышает  прожиточного минимума. Первоначально данные выплаты составят половину прожиточного минимума – 5,5 тыс. рублей. </w:t>
      </w:r>
    </w:p>
    <w:p w:rsidR="00E3015D" w:rsidRPr="00E3015D" w:rsidRDefault="00E3015D" w:rsidP="00E3015D">
      <w:pPr>
        <w:spacing w:after="0" w:line="360" w:lineRule="auto"/>
        <w:ind w:firstLine="709"/>
        <w:jc w:val="both"/>
        <w:outlineLvl w:val="0"/>
        <w:rPr>
          <w:rFonts w:ascii="Times New Roman" w:hAnsi="Times New Roman" w:cs="Times New Roman"/>
          <w:sz w:val="28"/>
          <w:szCs w:val="28"/>
        </w:rPr>
      </w:pPr>
      <w:r w:rsidRPr="00E3015D">
        <w:rPr>
          <w:rFonts w:ascii="Times New Roman" w:hAnsi="Times New Roman" w:cs="Times New Roman"/>
          <w:sz w:val="28"/>
          <w:szCs w:val="28"/>
        </w:rPr>
        <w:t xml:space="preserve">Вместе с тем, проблемы социальной защиты населения продолжают оставаться актуальными. Об этом свидетельствуют жалобы и обращения граждан, поступающие в адрес Уполномоченного. Всего за прошедший год по вопросам социального обеспечения  поступило 168 обращений (в 2018 – 145). </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eastAsia="Times New Roman" w:hAnsi="Times New Roman" w:cs="Times New Roman"/>
          <w:noProof/>
          <w:sz w:val="28"/>
          <w:szCs w:val="28"/>
          <w:lang w:eastAsia="ru-RU"/>
        </w:rPr>
        <w:lastRenderedPageBreak/>
        <w:drawing>
          <wp:inline distT="0" distB="0" distL="0" distR="0" wp14:anchorId="7FD762D2" wp14:editId="04F7089B">
            <wp:extent cx="5895717" cy="3204518"/>
            <wp:effectExtent l="19050" t="0" r="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3015D">
        <w:rPr>
          <w:rFonts w:ascii="Times New Roman" w:hAnsi="Times New Roman" w:cs="Times New Roman"/>
          <w:sz w:val="28"/>
          <w:szCs w:val="28"/>
        </w:rPr>
        <w:t> </w:t>
      </w:r>
      <w:r w:rsidRPr="00E3015D">
        <w:rPr>
          <w:rFonts w:ascii="Times New Roman" w:hAnsi="Times New Roman" w:cs="Times New Roman"/>
          <w:sz w:val="28"/>
          <w:szCs w:val="28"/>
        </w:rPr>
        <w:tab/>
        <w:t xml:space="preserve">Как и в предыдущие годы, центральное место в социальной сфере занимают обращения по вопросам пенсионного обеспечения. В 2019 году по данной тематике к Уполномоченному поступило 47 обращений  (в  2018 – 39). </w:t>
      </w:r>
    </w:p>
    <w:p w:rsidR="00E3015D" w:rsidRPr="00E3015D" w:rsidRDefault="00E3015D" w:rsidP="00E3015D">
      <w:pPr>
        <w:widowControl w:val="0"/>
        <w:autoSpaceDE w:val="0"/>
        <w:autoSpaceDN w:val="0"/>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На 1 января 2020 года в Забайкальском крае проживает 283 тыс. пенсионеров (на 1 января 2019 года  – 288 тыс.). Получателями страховых пенсий являются 242 тыс. граждан. Из них пенсию по старости получают 221 тыс. человек; пенсию по инвалидности – 10,5 тыс. граждан; пенсию по потере кормильца  – 10,2 тыс. граждан. Получателями социальных пенсий являются 39 тыс. человек.</w:t>
      </w:r>
    </w:p>
    <w:p w:rsidR="00E3015D" w:rsidRPr="00E3015D" w:rsidRDefault="00E3015D" w:rsidP="00E3015D">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За период с 2018 года по январь 2020 года численность пенсионеров уменьшилась на 5,6 тысяч человек (1,9%). Основными причинами уменьшения их численности являются миграция населения за пределы Забайкальского края, естественная убыль, повышение пенсионного возраста в 2019 году.</w:t>
      </w:r>
    </w:p>
    <w:p w:rsidR="00E3015D" w:rsidRPr="00E3015D" w:rsidRDefault="00E3015D" w:rsidP="00E3015D">
      <w:pPr>
        <w:spacing w:after="0" w:line="360" w:lineRule="auto"/>
        <w:jc w:val="both"/>
        <w:rPr>
          <w:rFonts w:ascii="Times New Roman" w:hAnsi="Times New Roman" w:cs="Times New Roman"/>
          <w:sz w:val="28"/>
          <w:szCs w:val="28"/>
        </w:rPr>
      </w:pPr>
    </w:p>
    <w:p w:rsidR="00E3015D" w:rsidRPr="00E3015D" w:rsidRDefault="00E3015D" w:rsidP="00E3015D">
      <w:pPr>
        <w:widowControl w:val="0"/>
        <w:autoSpaceDE w:val="0"/>
        <w:autoSpaceDN w:val="0"/>
        <w:spacing w:after="0" w:line="360" w:lineRule="auto"/>
        <w:jc w:val="both"/>
        <w:rPr>
          <w:rFonts w:ascii="Times New Roman" w:eastAsia="Times New Roman" w:hAnsi="Times New Roman" w:cs="Times New Roman"/>
          <w:sz w:val="28"/>
          <w:szCs w:val="28"/>
        </w:rPr>
      </w:pPr>
      <w:r w:rsidRPr="00E3015D">
        <w:rPr>
          <w:rFonts w:ascii="Times New Roman" w:eastAsia="Times New Roman" w:hAnsi="Times New Roman" w:cs="Times New Roman"/>
          <w:noProof/>
          <w:sz w:val="28"/>
          <w:szCs w:val="28"/>
          <w:lang w:eastAsia="ru-RU"/>
        </w:rPr>
        <w:lastRenderedPageBreak/>
        <w:drawing>
          <wp:inline distT="0" distB="0" distL="0" distR="0" wp14:anchorId="1411CE98" wp14:editId="0A2F5E1C">
            <wp:extent cx="5877920" cy="5321643"/>
            <wp:effectExtent l="19050" t="0" r="853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015D" w:rsidRPr="00E3015D" w:rsidRDefault="00E3015D" w:rsidP="00E3015D">
      <w:pPr>
        <w:widowControl w:val="0"/>
        <w:autoSpaceDE w:val="0"/>
        <w:autoSpaceDN w:val="0"/>
        <w:spacing w:after="0" w:line="360" w:lineRule="auto"/>
        <w:ind w:firstLine="709"/>
        <w:jc w:val="both"/>
        <w:rPr>
          <w:rFonts w:ascii="Times New Roman" w:eastAsia="Calibri" w:hAnsi="Times New Roman" w:cs="Times New Roman"/>
          <w:sz w:val="28"/>
          <w:szCs w:val="28"/>
        </w:rPr>
      </w:pPr>
      <w:r w:rsidRPr="00E3015D">
        <w:rPr>
          <w:rFonts w:ascii="Times New Roman" w:hAnsi="Times New Roman" w:cs="Times New Roman"/>
          <w:sz w:val="28"/>
          <w:szCs w:val="28"/>
        </w:rPr>
        <w:t xml:space="preserve">Для большинства пенсионеров пенсия это основной, а зачастую единственный источник дохода. Главной проблемой для пенсионеров является низкий размер пенсии, не позволяющий создать условия, обеспечивающие им достойный уровень жизни. </w:t>
      </w:r>
    </w:p>
    <w:p w:rsidR="00E3015D" w:rsidRPr="00E3015D" w:rsidRDefault="00E3015D" w:rsidP="00E3015D">
      <w:pPr>
        <w:widowControl w:val="0"/>
        <w:autoSpaceDE w:val="0"/>
        <w:autoSpaceDN w:val="0"/>
        <w:spacing w:after="0" w:line="360" w:lineRule="auto"/>
        <w:ind w:firstLine="709"/>
        <w:jc w:val="both"/>
        <w:rPr>
          <w:rFonts w:ascii="Times New Roman" w:eastAsia="Calibri" w:hAnsi="Times New Roman" w:cs="Times New Roman"/>
          <w:sz w:val="28"/>
          <w:szCs w:val="28"/>
        </w:rPr>
      </w:pPr>
      <w:r w:rsidRPr="00E3015D">
        <w:rPr>
          <w:rFonts w:ascii="Times New Roman" w:eastAsia="Times New Roman" w:hAnsi="Times New Roman" w:cs="Times New Roman"/>
          <w:sz w:val="28"/>
          <w:szCs w:val="28"/>
        </w:rPr>
        <w:t xml:space="preserve">Средний размер пенсии на 1 января 2020 года составляет 13,9 тыс. рублей, что на 15% выше уровня предыдущего года. </w:t>
      </w:r>
      <w:r w:rsidRPr="00E3015D">
        <w:rPr>
          <w:rFonts w:ascii="Times New Roman" w:eastAsia="Calibri" w:hAnsi="Times New Roman" w:cs="Times New Roman"/>
          <w:sz w:val="28"/>
          <w:szCs w:val="28"/>
        </w:rPr>
        <w:t xml:space="preserve">Несмотря на периодическое повышение размера пенсий, в целом они далеко не в полной мере соответствуют запросам граждан. </w:t>
      </w:r>
    </w:p>
    <w:p w:rsidR="00E3015D" w:rsidRPr="00E3015D" w:rsidRDefault="00E3015D" w:rsidP="00E3015D">
      <w:pPr>
        <w:widowControl w:val="0"/>
        <w:autoSpaceDE w:val="0"/>
        <w:autoSpaceDN w:val="0"/>
        <w:spacing w:after="0" w:line="360" w:lineRule="auto"/>
        <w:jc w:val="both"/>
        <w:rPr>
          <w:rFonts w:ascii="Times New Roman" w:hAnsi="Times New Roman" w:cs="Times New Roman"/>
          <w:sz w:val="28"/>
          <w:szCs w:val="28"/>
        </w:rPr>
      </w:pPr>
      <w:r w:rsidRPr="00E3015D">
        <w:rPr>
          <w:rFonts w:ascii="Times New Roman" w:eastAsia="Calibri" w:hAnsi="Times New Roman" w:cs="Times New Roman"/>
          <w:b/>
          <w:noProof/>
          <w:sz w:val="28"/>
          <w:szCs w:val="28"/>
          <w:lang w:eastAsia="ru-RU"/>
        </w:rPr>
        <w:lastRenderedPageBreak/>
        <w:drawing>
          <wp:inline distT="0" distB="0" distL="0" distR="0" wp14:anchorId="563A172F" wp14:editId="0D985D10">
            <wp:extent cx="5865778"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015D" w:rsidRPr="00E3015D" w:rsidRDefault="00E3015D" w:rsidP="00E3015D">
      <w:pPr>
        <w:shd w:val="clear" w:color="auto" w:fill="FFFFFF" w:themeFill="background1"/>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Как и в предыдущие годы, значительное количество обращений связаны с назначением и пересмотром размера пенсии и сроками ее выплаты. </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bCs/>
          <w:sz w:val="28"/>
          <w:szCs w:val="28"/>
          <w:lang w:eastAsia="ru-RU"/>
        </w:rPr>
        <w:t xml:space="preserve">Так, к Уполномоченному обратилась гражданка Н. с заявлением о том, что после переезда из </w:t>
      </w:r>
      <w:proofErr w:type="spellStart"/>
      <w:r w:rsidRPr="00E3015D">
        <w:rPr>
          <w:rFonts w:ascii="Times New Roman" w:eastAsia="Times New Roman" w:hAnsi="Times New Roman" w:cs="Times New Roman"/>
          <w:b/>
          <w:bCs/>
          <w:sz w:val="28"/>
          <w:szCs w:val="28"/>
          <w:lang w:eastAsia="ru-RU"/>
        </w:rPr>
        <w:t>Улетовского</w:t>
      </w:r>
      <w:proofErr w:type="spellEnd"/>
      <w:r w:rsidRPr="00E3015D">
        <w:rPr>
          <w:rFonts w:ascii="Times New Roman" w:eastAsia="Times New Roman" w:hAnsi="Times New Roman" w:cs="Times New Roman"/>
          <w:b/>
          <w:bCs/>
          <w:sz w:val="28"/>
          <w:szCs w:val="28"/>
          <w:lang w:eastAsia="ru-RU"/>
        </w:rPr>
        <w:t xml:space="preserve"> района в г. Читу, она более 2-х месяцев не получает пенсию. При этом решение территориального органа Пенсионного фонда РФ о постановке на учет по новому месту жительства она получила, но ее самостоятельные обращения к специалистам пенсионного фонда по вопросу невыплаты пенсии результата не дали. После вмешательства Уполномоченного пенсия заявителю за указанный период выплачена.  </w:t>
      </w:r>
    </w:p>
    <w:p w:rsidR="00E3015D" w:rsidRPr="00E3015D" w:rsidRDefault="00E3015D" w:rsidP="00E3015D">
      <w:pPr>
        <w:shd w:val="clear" w:color="auto" w:fill="FFFFFF" w:themeFill="background1"/>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Поступают обращения от граждан, чей размер пенсии мог бы быть выше, но подтвердить отдельные периоды своей трудовой деятельности они не могут. Граждане пытаются найти варианты увеличения пенсии, но, к сожалению, эти вопросы зачастую остаются неразрешимыми, поскольку документы, необходимые для подтверждения стажа, в архивах  не сохранились. </w:t>
      </w:r>
      <w:proofErr w:type="gramStart"/>
      <w:r w:rsidRPr="00E3015D">
        <w:rPr>
          <w:rFonts w:ascii="Times New Roman" w:hAnsi="Times New Roman" w:cs="Times New Roman"/>
          <w:sz w:val="28"/>
          <w:szCs w:val="28"/>
        </w:rPr>
        <w:t xml:space="preserve">Особенно затруднительным для граждан является подтверждение стажа для установления льготной пенсии, поскольку в соответствии с  пунктом 3 статьи 13 </w:t>
      </w:r>
      <w:hyperlink r:id="rId13">
        <w:r w:rsidRPr="00E3015D">
          <w:rPr>
            <w:rFonts w:ascii="Times New Roman" w:hAnsi="Times New Roman" w:cs="Times New Roman"/>
            <w:sz w:val="28"/>
            <w:szCs w:val="28"/>
          </w:rPr>
          <w:t>Федерального закона от 17 декабря 2001 года № 173-ФЗ «О трудовых пенсиях в Российской Федерации</w:t>
        </w:r>
      </w:hyperlink>
      <w:r w:rsidRPr="00E3015D">
        <w:rPr>
          <w:rFonts w:ascii="Times New Roman" w:hAnsi="Times New Roman" w:cs="Times New Roman"/>
          <w:sz w:val="28"/>
          <w:szCs w:val="28"/>
        </w:rPr>
        <w:t xml:space="preserve">» для </w:t>
      </w:r>
      <w:r w:rsidRPr="00E3015D">
        <w:rPr>
          <w:rFonts w:ascii="Times New Roman" w:hAnsi="Times New Roman" w:cs="Times New Roman"/>
          <w:sz w:val="28"/>
          <w:szCs w:val="28"/>
        </w:rPr>
        <w:lastRenderedPageBreak/>
        <w:t>определения специального стажа необходимо подтверждение характера и условий труда, а это возможно только на основании документов, подтверждающих периоды работы, дающих право на включение в специальный стаж</w:t>
      </w:r>
      <w:proofErr w:type="gramEnd"/>
      <w:r w:rsidRPr="00E3015D">
        <w:rPr>
          <w:rFonts w:ascii="Times New Roman" w:hAnsi="Times New Roman" w:cs="Times New Roman"/>
          <w:sz w:val="28"/>
          <w:szCs w:val="28"/>
        </w:rPr>
        <w:t xml:space="preserve">. Показаниями свидетелей специальный стаж работы согласно данному закону не подтверждается. </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Так, к Уполномоченному обратилась жительница г. Читы Н. по вопросу назначения ей льготной пенсии. В результате совместной с Отделением Пенсионного фонда Российской Федерации по Забайкальскому краю  (далее так же – ОПФР) проверки установлено, что для назначения льготной пенсии ей необходимо наличие стажа работы в местностях, приравненных к районам Крайнего Севера не менее 20 лет, а согласно представленным документам, стаж заявительницы был меньше установленной нормы. Заявительница обращалась в суд, но, к сожалению, в иске ей было отказано, поскольку документов, необходимых для подтверждения недостающего периода работы, она не представила. Рекомендовано подать жалобу в апелляционную инстанцию.</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sz w:val="28"/>
          <w:szCs w:val="28"/>
        </w:rPr>
        <w:t>Подобная жалоба была от</w:t>
      </w:r>
      <w:r w:rsidRPr="00E3015D">
        <w:rPr>
          <w:rFonts w:ascii="Times New Roman" w:hAnsi="Times New Roman" w:cs="Times New Roman"/>
          <w:sz w:val="28"/>
          <w:szCs w:val="28"/>
        </w:rPr>
        <w:t xml:space="preserve"> </w:t>
      </w:r>
      <w:r w:rsidRPr="00E3015D">
        <w:rPr>
          <w:rFonts w:ascii="Times New Roman" w:hAnsi="Times New Roman" w:cs="Times New Roman"/>
          <w:b/>
          <w:bCs/>
          <w:sz w:val="28"/>
          <w:szCs w:val="28"/>
        </w:rPr>
        <w:t xml:space="preserve"> жительницы с. </w:t>
      </w:r>
      <w:proofErr w:type="spellStart"/>
      <w:r w:rsidRPr="00E3015D">
        <w:rPr>
          <w:rFonts w:ascii="Times New Roman" w:hAnsi="Times New Roman" w:cs="Times New Roman"/>
          <w:b/>
          <w:bCs/>
          <w:sz w:val="28"/>
          <w:szCs w:val="28"/>
        </w:rPr>
        <w:t>Усугли</w:t>
      </w:r>
      <w:proofErr w:type="spellEnd"/>
      <w:r w:rsidRPr="00E3015D">
        <w:rPr>
          <w:rFonts w:ascii="Times New Roman" w:hAnsi="Times New Roman" w:cs="Times New Roman"/>
          <w:b/>
          <w:bCs/>
          <w:sz w:val="28"/>
          <w:szCs w:val="28"/>
        </w:rPr>
        <w:t xml:space="preserve"> </w:t>
      </w:r>
      <w:proofErr w:type="spellStart"/>
      <w:r w:rsidRPr="00E3015D">
        <w:rPr>
          <w:rFonts w:ascii="Times New Roman" w:hAnsi="Times New Roman" w:cs="Times New Roman"/>
          <w:b/>
          <w:bCs/>
          <w:sz w:val="28"/>
          <w:szCs w:val="28"/>
        </w:rPr>
        <w:t>Тунгокоченского</w:t>
      </w:r>
      <w:proofErr w:type="spellEnd"/>
      <w:r w:rsidRPr="00E3015D">
        <w:rPr>
          <w:rFonts w:ascii="Times New Roman" w:hAnsi="Times New Roman" w:cs="Times New Roman"/>
          <w:b/>
          <w:bCs/>
          <w:sz w:val="28"/>
          <w:szCs w:val="28"/>
        </w:rPr>
        <w:t xml:space="preserve"> района Г. с просьбой оказать содействие в получении архивных справок для подтверждения необходимого стажа работы на Севере. Уполномоченный обратился в ГКУ «Государственный архив Забайкальского края», где сообщили, что документы личного состава колхоза «Красная Звезда» на хранение не поступали, поэтому подтвердить стаж работы не представляется возможным. Ей оказана помощь в составлении обращения в суд.</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 xml:space="preserve">Во многих обращениях содержатся просьбы о консультациях для определения прав на льготы и пособия. Совместно с  ОПФР Уполномоченный и его аппарат проводят работу по разъяснению пенсионного законодательства. В адрес Уполномоченного нередко поступают обращения граждан, которые имеют право на получении двух </w:t>
      </w:r>
      <w:r w:rsidRPr="00E3015D">
        <w:rPr>
          <w:rFonts w:ascii="Times New Roman" w:eastAsia="Times New Roman" w:hAnsi="Times New Roman" w:cs="Times New Roman"/>
          <w:sz w:val="28"/>
          <w:szCs w:val="28"/>
        </w:rPr>
        <w:lastRenderedPageBreak/>
        <w:t>видов пенсий. Однако согласно пенсионному законодательству</w:t>
      </w:r>
      <w:r w:rsidRPr="00E3015D">
        <w:rPr>
          <w:rFonts w:ascii="Times New Roman" w:eastAsia="Times New Roman" w:hAnsi="Times New Roman" w:cs="Times New Roman"/>
          <w:sz w:val="28"/>
          <w:szCs w:val="28"/>
          <w:shd w:val="clear" w:color="auto" w:fill="FFFFFF"/>
        </w:rPr>
        <w:t xml:space="preserve">, имея право на получение двух видов пенсии, граждане могут выбирать только одну из них. </w:t>
      </w:r>
    </w:p>
    <w:p w:rsidR="00E3015D" w:rsidRPr="00E3015D" w:rsidRDefault="00E3015D" w:rsidP="00E3015D">
      <w:pPr>
        <w:spacing w:after="0" w:line="360" w:lineRule="auto"/>
        <w:ind w:firstLine="709"/>
        <w:jc w:val="both"/>
        <w:textAlignment w:val="top"/>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shd w:val="clear" w:color="auto" w:fill="FFFFFF"/>
          <w:lang w:eastAsia="ru-RU"/>
        </w:rPr>
        <w:t xml:space="preserve">На сегодняшний день, одной из приоритетных задач является улучшение качества и продолжительности жизни пенсионеров. Большое внимание уделялось работе с </w:t>
      </w:r>
      <w:proofErr w:type="spellStart"/>
      <w:r w:rsidRPr="00E3015D">
        <w:rPr>
          <w:rFonts w:ascii="Times New Roman" w:eastAsia="Times New Roman" w:hAnsi="Times New Roman" w:cs="Times New Roman"/>
          <w:sz w:val="28"/>
          <w:szCs w:val="28"/>
          <w:shd w:val="clear" w:color="auto" w:fill="FFFFFF"/>
          <w:lang w:eastAsia="ru-RU"/>
        </w:rPr>
        <w:t>предпенсионерами</w:t>
      </w:r>
      <w:proofErr w:type="spellEnd"/>
      <w:r w:rsidRPr="00E3015D">
        <w:rPr>
          <w:rFonts w:ascii="Times New Roman" w:eastAsia="Times New Roman" w:hAnsi="Times New Roman" w:cs="Times New Roman"/>
          <w:sz w:val="28"/>
          <w:szCs w:val="28"/>
          <w:shd w:val="clear" w:color="auto" w:fill="FFFFFF"/>
          <w:lang w:eastAsia="ru-RU"/>
        </w:rPr>
        <w:t xml:space="preserve">, разъяснению их прав. Статус «лицо </w:t>
      </w:r>
      <w:proofErr w:type="spellStart"/>
      <w:r w:rsidRPr="00E3015D">
        <w:rPr>
          <w:rFonts w:ascii="Times New Roman" w:eastAsia="Times New Roman" w:hAnsi="Times New Roman" w:cs="Times New Roman"/>
          <w:sz w:val="28"/>
          <w:szCs w:val="28"/>
          <w:shd w:val="clear" w:color="auto" w:fill="FFFFFF"/>
          <w:lang w:eastAsia="ru-RU"/>
        </w:rPr>
        <w:t>предпенсионного</w:t>
      </w:r>
      <w:proofErr w:type="spellEnd"/>
      <w:r w:rsidRPr="00E3015D">
        <w:rPr>
          <w:rFonts w:ascii="Times New Roman" w:eastAsia="Times New Roman" w:hAnsi="Times New Roman" w:cs="Times New Roman"/>
          <w:sz w:val="28"/>
          <w:szCs w:val="28"/>
          <w:shd w:val="clear" w:color="auto" w:fill="FFFFFF"/>
          <w:lang w:eastAsia="ru-RU"/>
        </w:rPr>
        <w:t xml:space="preserve"> возраста» позволяет </w:t>
      </w:r>
      <w:r w:rsidRPr="00E3015D">
        <w:rPr>
          <w:rFonts w:ascii="Times New Roman" w:eastAsia="Times New Roman" w:hAnsi="Times New Roman" w:cs="Times New Roman"/>
          <w:sz w:val="28"/>
          <w:szCs w:val="28"/>
          <w:lang w:eastAsia="ru-RU"/>
        </w:rPr>
        <w:t>гражданам</w:t>
      </w:r>
      <w:r w:rsidRPr="00E3015D">
        <w:rPr>
          <w:rFonts w:ascii="Times New Roman" w:eastAsia="Times New Roman" w:hAnsi="Times New Roman" w:cs="Times New Roman"/>
          <w:sz w:val="28"/>
          <w:szCs w:val="28"/>
          <w:shd w:val="clear" w:color="auto" w:fill="FFFFFF"/>
          <w:lang w:eastAsia="ru-RU"/>
        </w:rPr>
        <w:t xml:space="preserve"> </w:t>
      </w:r>
      <w:r w:rsidRPr="00E3015D">
        <w:rPr>
          <w:rFonts w:ascii="Times New Roman" w:eastAsia="Times New Roman" w:hAnsi="Times New Roman" w:cs="Times New Roman"/>
          <w:sz w:val="28"/>
          <w:szCs w:val="28"/>
          <w:lang w:eastAsia="ru-RU"/>
        </w:rPr>
        <w:t xml:space="preserve">сохранить  различные льготы и меры социальной поддержки, которые ранее предоставлялись по достижении пенсионного возраста. </w:t>
      </w:r>
      <w:r w:rsidRPr="00E3015D">
        <w:rPr>
          <w:rFonts w:ascii="Times New Roman" w:eastAsia="Times New Roman" w:hAnsi="Times New Roman" w:cs="Times New Roman"/>
          <w:sz w:val="28"/>
          <w:szCs w:val="28"/>
          <w:shd w:val="clear" w:color="auto" w:fill="FFFFFF"/>
          <w:lang w:eastAsia="ru-RU"/>
        </w:rPr>
        <w:t xml:space="preserve">На законодательном уровне разработан целый пакет мер, направленный на защиту трудовых и социальных прав граждан </w:t>
      </w:r>
      <w:proofErr w:type="spellStart"/>
      <w:r w:rsidRPr="00E3015D">
        <w:rPr>
          <w:rFonts w:ascii="Times New Roman" w:eastAsia="Times New Roman" w:hAnsi="Times New Roman" w:cs="Times New Roman"/>
          <w:sz w:val="28"/>
          <w:szCs w:val="28"/>
          <w:shd w:val="clear" w:color="auto" w:fill="FFFFFF"/>
          <w:lang w:eastAsia="ru-RU"/>
        </w:rPr>
        <w:t>предпенсионного</w:t>
      </w:r>
      <w:proofErr w:type="spellEnd"/>
      <w:r w:rsidRPr="00E3015D">
        <w:rPr>
          <w:rFonts w:ascii="Times New Roman" w:eastAsia="Times New Roman" w:hAnsi="Times New Roman" w:cs="Times New Roman"/>
          <w:sz w:val="28"/>
          <w:szCs w:val="28"/>
          <w:shd w:val="clear" w:color="auto" w:fill="FFFFFF"/>
          <w:lang w:eastAsia="ru-RU"/>
        </w:rPr>
        <w:t xml:space="preserve"> возраста. Так, для работодателей установлена административная и уголовная ответственность за увольнение работников </w:t>
      </w:r>
      <w:proofErr w:type="spellStart"/>
      <w:r w:rsidRPr="00E3015D">
        <w:rPr>
          <w:rFonts w:ascii="Times New Roman" w:eastAsia="Times New Roman" w:hAnsi="Times New Roman" w:cs="Times New Roman"/>
          <w:sz w:val="28"/>
          <w:szCs w:val="28"/>
          <w:shd w:val="clear" w:color="auto" w:fill="FFFFFF"/>
          <w:lang w:eastAsia="ru-RU"/>
        </w:rPr>
        <w:t>предпенсионного</w:t>
      </w:r>
      <w:proofErr w:type="spellEnd"/>
      <w:r w:rsidRPr="00E3015D">
        <w:rPr>
          <w:rFonts w:ascii="Times New Roman" w:eastAsia="Times New Roman" w:hAnsi="Times New Roman" w:cs="Times New Roman"/>
          <w:sz w:val="28"/>
          <w:szCs w:val="28"/>
          <w:shd w:val="clear" w:color="auto" w:fill="FFFFFF"/>
          <w:lang w:eastAsia="ru-RU"/>
        </w:rPr>
        <w:t xml:space="preserve"> возраста или отказ от приема их на работу по возрастному показателю. </w:t>
      </w:r>
      <w:r w:rsidRPr="00E3015D">
        <w:rPr>
          <w:rFonts w:ascii="Times New Roman" w:eastAsia="Times New Roman" w:hAnsi="Times New Roman" w:cs="Times New Roman"/>
          <w:sz w:val="28"/>
          <w:szCs w:val="28"/>
          <w:lang w:eastAsia="ru-RU"/>
        </w:rPr>
        <w:t> </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  Пенсионная реформа предусматривает сохранение права досрочного выхода на пенсию для тех граждан, кому оно предоставлялось ранее. Предусмотрена</w:t>
      </w:r>
      <w:r w:rsidRPr="00E3015D">
        <w:rPr>
          <w:rFonts w:ascii="Times New Roman" w:eastAsia="Times New Roman" w:hAnsi="Times New Roman" w:cs="Times New Roman"/>
          <w:sz w:val="28"/>
          <w:szCs w:val="28"/>
          <w:shd w:val="clear" w:color="auto" w:fill="FFFFFF"/>
          <w:lang w:eastAsia="ru-RU"/>
        </w:rPr>
        <w:t xml:space="preserve"> норма </w:t>
      </w:r>
      <w:r w:rsidRPr="00E3015D">
        <w:rPr>
          <w:rFonts w:ascii="Times New Roman" w:eastAsia="Times New Roman" w:hAnsi="Times New Roman" w:cs="Times New Roman"/>
          <w:sz w:val="28"/>
          <w:szCs w:val="28"/>
          <w:lang w:eastAsia="ru-RU"/>
        </w:rPr>
        <w:t xml:space="preserve">о досрочном оформлении пенсии, однако  реализуется она при определенных условиях, которые определены Законом Российской Федерации от 19 апреля 1991 года № 1032-1 «О занятости населения в Российской Федерации». </w:t>
      </w:r>
    </w:p>
    <w:p w:rsidR="00E3015D" w:rsidRPr="00E3015D" w:rsidRDefault="00E3015D" w:rsidP="00E3015D">
      <w:pPr>
        <w:spacing w:after="0" w:line="360" w:lineRule="auto"/>
        <w:ind w:firstLine="709"/>
        <w:jc w:val="both"/>
        <w:textAlignment w:val="top"/>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Так, право на оформление досрочной пенсии имеют безработные граждане, если они не достигли пенсионного возраста на время наступления права  на страховую пенсию по старости, в том числе назначаемую досрочно, но не ранее чем за два года до наступления соответствующего возраста. При этом обязательным условием для назначения досрочной пенсии является увольнение граждан  в связи с ликвидацией организации либо сокращением численности работников организации.</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Так, к Уполномоченному обратился житель с. Цаган-Олуй </w:t>
      </w:r>
      <w:proofErr w:type="spellStart"/>
      <w:r w:rsidRPr="00E3015D">
        <w:rPr>
          <w:rFonts w:ascii="Times New Roman" w:hAnsi="Times New Roman" w:cs="Times New Roman"/>
          <w:b/>
          <w:bCs/>
          <w:sz w:val="28"/>
          <w:szCs w:val="28"/>
        </w:rPr>
        <w:t>Борзинского</w:t>
      </w:r>
      <w:proofErr w:type="spellEnd"/>
      <w:r w:rsidRPr="00E3015D">
        <w:rPr>
          <w:rFonts w:ascii="Times New Roman" w:hAnsi="Times New Roman" w:cs="Times New Roman"/>
          <w:b/>
          <w:bCs/>
          <w:sz w:val="28"/>
          <w:szCs w:val="28"/>
        </w:rPr>
        <w:t xml:space="preserve"> района С. с просьбой оказать ему содействие в оформлении досрочной пенсии, как состоящему на учете в ГКУ «Центр занятости </w:t>
      </w:r>
      <w:r w:rsidRPr="00E3015D">
        <w:rPr>
          <w:rFonts w:ascii="Times New Roman" w:hAnsi="Times New Roman" w:cs="Times New Roman"/>
          <w:b/>
          <w:bCs/>
          <w:sz w:val="28"/>
          <w:szCs w:val="28"/>
        </w:rPr>
        <w:lastRenderedPageBreak/>
        <w:t xml:space="preserve">населения» </w:t>
      </w:r>
      <w:proofErr w:type="spellStart"/>
      <w:r w:rsidRPr="00E3015D">
        <w:rPr>
          <w:rFonts w:ascii="Times New Roman" w:hAnsi="Times New Roman" w:cs="Times New Roman"/>
          <w:b/>
          <w:bCs/>
          <w:sz w:val="28"/>
          <w:szCs w:val="28"/>
        </w:rPr>
        <w:t>Борзинского</w:t>
      </w:r>
      <w:proofErr w:type="spellEnd"/>
      <w:r w:rsidRPr="00E3015D">
        <w:rPr>
          <w:rFonts w:ascii="Times New Roman" w:hAnsi="Times New Roman" w:cs="Times New Roman"/>
          <w:b/>
          <w:bCs/>
          <w:sz w:val="28"/>
          <w:szCs w:val="28"/>
        </w:rPr>
        <w:t xml:space="preserve"> района. Проверкой установлено, что заявитель с последнего места работы был уволен в  связи с истечением срока трудового договора, а, следовательно, право на оформление досрочной пенсии не имеет. Заявителю оказана помощь в трудоустройстве.</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Такие обращения не единичны и их решение возможно только в случае изменения федерального законодательства. Вместе с тем, следует отметить, что государство принимает необходимые меры, направленные на поддержку граждан </w:t>
      </w:r>
      <w:proofErr w:type="spellStart"/>
      <w:r w:rsidRPr="00E3015D">
        <w:rPr>
          <w:rFonts w:ascii="Times New Roman" w:hAnsi="Times New Roman" w:cs="Times New Roman"/>
          <w:sz w:val="28"/>
          <w:szCs w:val="28"/>
        </w:rPr>
        <w:t>предпенсионного</w:t>
      </w:r>
      <w:proofErr w:type="spellEnd"/>
      <w:r w:rsidRPr="00E3015D">
        <w:rPr>
          <w:rFonts w:ascii="Times New Roman" w:hAnsi="Times New Roman" w:cs="Times New Roman"/>
          <w:sz w:val="28"/>
          <w:szCs w:val="28"/>
        </w:rPr>
        <w:t xml:space="preserve"> возраста.  Сегодня в Забайкальском крае реализуются мероприятия по обучению граждан данной категории различным профессиям за счет бюджетных средств. В рамках регионального проекта «Старшее поколение» в 2019 году </w:t>
      </w:r>
      <w:proofErr w:type="gramStart"/>
      <w:r w:rsidRPr="00E3015D">
        <w:rPr>
          <w:rFonts w:ascii="Times New Roman" w:hAnsi="Times New Roman" w:cs="Times New Roman"/>
          <w:sz w:val="28"/>
          <w:szCs w:val="28"/>
        </w:rPr>
        <w:t>около тысячи граждан</w:t>
      </w:r>
      <w:proofErr w:type="gramEnd"/>
      <w:r w:rsidRPr="00E3015D">
        <w:rPr>
          <w:rFonts w:ascii="Times New Roman" w:hAnsi="Times New Roman" w:cs="Times New Roman"/>
          <w:sz w:val="28"/>
          <w:szCs w:val="28"/>
        </w:rPr>
        <w:t xml:space="preserve"> </w:t>
      </w:r>
      <w:proofErr w:type="spellStart"/>
      <w:r w:rsidRPr="00E3015D">
        <w:rPr>
          <w:rFonts w:ascii="Times New Roman" w:hAnsi="Times New Roman" w:cs="Times New Roman"/>
          <w:sz w:val="28"/>
          <w:szCs w:val="28"/>
        </w:rPr>
        <w:t>предпенсионного</w:t>
      </w:r>
      <w:proofErr w:type="spellEnd"/>
      <w:r w:rsidRPr="00E3015D">
        <w:rPr>
          <w:rFonts w:ascii="Times New Roman" w:hAnsi="Times New Roman" w:cs="Times New Roman"/>
          <w:sz w:val="28"/>
          <w:szCs w:val="28"/>
        </w:rPr>
        <w:t xml:space="preserve"> возраста получили дополнительное профессиональное образование по различным специальностям.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rPr>
      </w:pPr>
      <w:r w:rsidRPr="00E3015D">
        <w:rPr>
          <w:rFonts w:ascii="Times New Roman" w:hAnsi="Times New Roman" w:cs="Times New Roman"/>
          <w:sz w:val="28"/>
          <w:szCs w:val="28"/>
        </w:rPr>
        <w:t xml:space="preserve">Среди направлений переподготовки и профессионального обучения – социальная сфера, здравоохранение, образование, культура, жилищно-коммунальное хозяйство, строительство, причем обучаться можно как в крае, так и за его пределами. На эти цели Забайкалью из федерального бюджета было выделено 27,9 млн. рублей. </w:t>
      </w:r>
      <w:r w:rsidRPr="00E3015D">
        <w:rPr>
          <w:rFonts w:ascii="Times New Roman" w:eastAsia="Times New Roman" w:hAnsi="Times New Roman" w:cs="Times New Roman"/>
          <w:sz w:val="28"/>
          <w:szCs w:val="28"/>
        </w:rPr>
        <w:t xml:space="preserve">Дальнейшая реализация данной программы позволит создать экономические и социальные условия, обеспечивающие недопущение дискриминации отдельных категорий работников в связи с увеличением пенсионного возраста, а также будет способствовать продолжению их трудовой деятельности, как на прежних, так и на новых рабочих местах.  </w:t>
      </w:r>
    </w:p>
    <w:p w:rsidR="00E3015D" w:rsidRPr="00E3015D" w:rsidRDefault="00E3015D" w:rsidP="00E3015D">
      <w:pPr>
        <w:tabs>
          <w:tab w:val="left" w:pos="1245"/>
          <w:tab w:val="center" w:pos="4677"/>
        </w:tabs>
        <w:spacing w:after="0" w:line="360" w:lineRule="auto"/>
        <w:ind w:firstLine="709"/>
        <w:contextualSpacing/>
        <w:jc w:val="both"/>
        <w:rPr>
          <w:rFonts w:ascii="Times New Roman" w:eastAsiaTheme="minorEastAsia" w:hAnsi="Times New Roman" w:cs="Times New Roman"/>
          <w:sz w:val="28"/>
          <w:szCs w:val="28"/>
          <w:lang w:eastAsia="ru-RU"/>
        </w:rPr>
      </w:pPr>
      <w:r w:rsidRPr="00E3015D">
        <w:rPr>
          <w:rFonts w:ascii="Times New Roman" w:eastAsiaTheme="minorEastAsia" w:hAnsi="Times New Roman" w:cs="Times New Roman"/>
          <w:sz w:val="28"/>
          <w:szCs w:val="28"/>
          <w:lang w:eastAsia="ru-RU"/>
        </w:rPr>
        <w:t xml:space="preserve">На территории края Уполномоченным ежегодно проводится  масштабное мероприятие «Правовой марафон для пенсионеров». Активную помощь в организации данного мероприятия оказывает управляющая </w:t>
      </w:r>
      <w:r w:rsidRPr="00E3015D">
        <w:rPr>
          <w:rFonts w:ascii="Times New Roman" w:eastAsiaTheme="minorEastAsia" w:hAnsi="Times New Roman" w:cs="Times New Roman"/>
          <w:bCs/>
          <w:sz w:val="28"/>
          <w:szCs w:val="28"/>
          <w:lang w:eastAsia="ru-RU"/>
        </w:rPr>
        <w:t xml:space="preserve">Отделением Пенсионного фонда РФ по Забайкальскому краю Г.М. Михайленко и </w:t>
      </w:r>
      <w:r w:rsidRPr="00E3015D">
        <w:rPr>
          <w:rFonts w:ascii="Times New Roman" w:eastAsiaTheme="minorEastAsia" w:hAnsi="Times New Roman" w:cs="Times New Roman"/>
          <w:sz w:val="28"/>
          <w:szCs w:val="28"/>
          <w:lang w:eastAsia="ru-RU"/>
        </w:rPr>
        <w:t>председатель правления Забайкальского регионального отделения общероссийской общественной организации «Союз пенсионеров России» Л.В. Азеева.</w:t>
      </w:r>
    </w:p>
    <w:p w:rsidR="00E3015D" w:rsidRPr="00E3015D" w:rsidRDefault="00E3015D" w:rsidP="00E3015D">
      <w:pPr>
        <w:tabs>
          <w:tab w:val="left" w:pos="1245"/>
          <w:tab w:val="center" w:pos="4677"/>
        </w:tabs>
        <w:spacing w:after="0" w:line="360" w:lineRule="auto"/>
        <w:ind w:firstLine="709"/>
        <w:contextualSpacing/>
        <w:jc w:val="both"/>
        <w:rPr>
          <w:rFonts w:ascii="Times New Roman" w:eastAsiaTheme="minorEastAsia" w:hAnsi="Times New Roman" w:cs="Times New Roman"/>
          <w:sz w:val="28"/>
          <w:szCs w:val="28"/>
          <w:lang w:eastAsia="ru-RU"/>
        </w:rPr>
      </w:pPr>
      <w:r w:rsidRPr="00E3015D">
        <w:rPr>
          <w:rFonts w:ascii="Times New Roman" w:eastAsiaTheme="minorEastAsia" w:hAnsi="Times New Roman" w:cs="Times New Roman"/>
          <w:sz w:val="28"/>
          <w:szCs w:val="28"/>
          <w:lang w:eastAsia="ru-RU"/>
        </w:rPr>
        <w:lastRenderedPageBreak/>
        <w:t>В проведении мероприятий,</w:t>
      </w:r>
      <w:r w:rsidRPr="00E3015D">
        <w:rPr>
          <w:rFonts w:ascii="Times New Roman" w:eastAsiaTheme="minorEastAsia" w:hAnsi="Times New Roman" w:cs="Times New Roman"/>
          <w:sz w:val="28"/>
          <w:szCs w:val="28"/>
          <w:lang w:eastAsia="ru-RU"/>
        </w:rPr>
        <w:tab/>
        <w:t xml:space="preserve"> предусмотренных программой Марафона в 2019 году, активное участие приняли комитеты Законодательного Собрания, органы исполнительной власти, местного самоуправления, правоохранительные и надзорные структуры. Всего мероприятиями по краю было охвачено около 4 тыс. человек. В ходе Марафона высветились наиболее острые проблемы, которые волнуют людей старшего поколения. Наряду с социальным и пенсионным обеспечением их серьезно беспокоят проблемы мошенничества, нарушений общественного порядка. Не случайно,  наиболее востребованными были лекции и беседы на темы: «Как не стать жертвами мошенников?», «Безопасное пользование гаджетами», «Соблюдение прав в банковской сфере». По данным правоохранительных органов, значительное число  преступлений совершено в названных сферах, а люди старшего поколения оказались не готовыми адекватно реагировать на действия злоумышленников –  имели место факты, когда пенсионеры передавали мошенникам все имеющиеся у них средства.</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К Уполномоченному обратилась жительница Читы К., которая в 2014 году заключила договор по обслуживанию ее банковских займов с кредитным потребительским обществом граждан (КПОГ) «</w:t>
      </w:r>
      <w:proofErr w:type="spellStart"/>
      <w:r w:rsidRPr="00E3015D">
        <w:rPr>
          <w:rFonts w:ascii="Times New Roman" w:hAnsi="Times New Roman" w:cs="Times New Roman"/>
          <w:b/>
          <w:bCs/>
          <w:sz w:val="28"/>
          <w:szCs w:val="28"/>
        </w:rPr>
        <w:t>Роскапитал</w:t>
      </w:r>
      <w:proofErr w:type="spellEnd"/>
      <w:r w:rsidRPr="00E3015D">
        <w:rPr>
          <w:rFonts w:ascii="Times New Roman" w:hAnsi="Times New Roman" w:cs="Times New Roman"/>
          <w:b/>
          <w:bCs/>
          <w:sz w:val="28"/>
          <w:szCs w:val="28"/>
        </w:rPr>
        <w:t>» г. Краснодар. После внесения в кооператив денежных сре</w:t>
      </w:r>
      <w:proofErr w:type="gramStart"/>
      <w:r w:rsidRPr="00E3015D">
        <w:rPr>
          <w:rFonts w:ascii="Times New Roman" w:hAnsi="Times New Roman" w:cs="Times New Roman"/>
          <w:b/>
          <w:bCs/>
          <w:sz w:val="28"/>
          <w:szCs w:val="28"/>
        </w:rPr>
        <w:t>дств в р</w:t>
      </w:r>
      <w:proofErr w:type="gramEnd"/>
      <w:r w:rsidRPr="00E3015D">
        <w:rPr>
          <w:rFonts w:ascii="Times New Roman" w:hAnsi="Times New Roman" w:cs="Times New Roman"/>
          <w:b/>
          <w:bCs/>
          <w:sz w:val="28"/>
          <w:szCs w:val="28"/>
        </w:rPr>
        <w:t>азмере свыше 126 тыс. рублей ей была произведена одна выплата в размере 6 тыс. рублей, после чего потребительское общество от принятых на себя обязательств отказалось. Исковые требования К. о возврате внесенных денежных средств судом удовлетворены, однако исполнительные  действия по принудительному взысканию с КПОГ «</w:t>
      </w:r>
      <w:proofErr w:type="spellStart"/>
      <w:r w:rsidRPr="00E3015D">
        <w:rPr>
          <w:rFonts w:ascii="Times New Roman" w:hAnsi="Times New Roman" w:cs="Times New Roman"/>
          <w:b/>
          <w:bCs/>
          <w:sz w:val="28"/>
          <w:szCs w:val="28"/>
        </w:rPr>
        <w:t>Роскапитал</w:t>
      </w:r>
      <w:proofErr w:type="spellEnd"/>
      <w:r w:rsidRPr="00E3015D">
        <w:rPr>
          <w:rFonts w:ascii="Times New Roman" w:hAnsi="Times New Roman" w:cs="Times New Roman"/>
          <w:b/>
          <w:bCs/>
          <w:sz w:val="28"/>
          <w:szCs w:val="28"/>
        </w:rPr>
        <w:t xml:space="preserve">» средств результата не принесли по причине </w:t>
      </w:r>
      <w:proofErr w:type="spellStart"/>
      <w:r w:rsidRPr="00E3015D">
        <w:rPr>
          <w:rFonts w:ascii="Times New Roman" w:hAnsi="Times New Roman" w:cs="Times New Roman"/>
          <w:b/>
          <w:bCs/>
          <w:sz w:val="28"/>
          <w:szCs w:val="28"/>
        </w:rPr>
        <w:t>неустановления</w:t>
      </w:r>
      <w:proofErr w:type="spellEnd"/>
      <w:r w:rsidRPr="00E3015D">
        <w:rPr>
          <w:rFonts w:ascii="Times New Roman" w:hAnsi="Times New Roman" w:cs="Times New Roman"/>
          <w:b/>
          <w:bCs/>
          <w:sz w:val="28"/>
          <w:szCs w:val="28"/>
        </w:rPr>
        <w:t xml:space="preserve"> местонахождения должника. В настоящее время ведется работа по его поиску.</w:t>
      </w:r>
    </w:p>
    <w:p w:rsidR="00E3015D" w:rsidRPr="00E3015D" w:rsidRDefault="00E3015D" w:rsidP="00E3015D">
      <w:pPr>
        <w:tabs>
          <w:tab w:val="left" w:pos="1245"/>
          <w:tab w:val="center" w:pos="4677"/>
        </w:tabs>
        <w:spacing w:after="0" w:line="360" w:lineRule="auto"/>
        <w:ind w:firstLine="709"/>
        <w:contextualSpacing/>
        <w:jc w:val="both"/>
        <w:rPr>
          <w:rFonts w:ascii="Times New Roman" w:eastAsiaTheme="minorEastAsia" w:hAnsi="Times New Roman" w:cs="Times New Roman"/>
          <w:sz w:val="28"/>
          <w:szCs w:val="28"/>
          <w:lang w:eastAsia="ru-RU"/>
        </w:rPr>
      </w:pPr>
      <w:r w:rsidRPr="00E3015D">
        <w:rPr>
          <w:rFonts w:ascii="Times New Roman" w:eastAsiaTheme="minorEastAsia" w:hAnsi="Times New Roman" w:cs="Times New Roman"/>
          <w:sz w:val="28"/>
          <w:szCs w:val="28"/>
          <w:lang w:eastAsia="ru-RU"/>
        </w:rPr>
        <w:t xml:space="preserve">В крае ведется просветительская работа в этом направлении. Так, прокуратурой края выпущены специальные брошюры, в УМВД России по Забайкальскому краю разработан цикл лекций и памяток, профилактическую </w:t>
      </w:r>
      <w:r w:rsidRPr="00E3015D">
        <w:rPr>
          <w:rFonts w:ascii="Times New Roman" w:eastAsiaTheme="minorEastAsia" w:hAnsi="Times New Roman" w:cs="Times New Roman"/>
          <w:sz w:val="28"/>
          <w:szCs w:val="28"/>
          <w:lang w:eastAsia="ru-RU"/>
        </w:rPr>
        <w:lastRenderedPageBreak/>
        <w:t>работу ведут сотрудники службы судебных приставов, но на сегодня этого недостаточно.</w:t>
      </w:r>
    </w:p>
    <w:p w:rsidR="00E3015D" w:rsidRPr="00E3015D" w:rsidRDefault="00E3015D" w:rsidP="00E3015D">
      <w:pPr>
        <w:tabs>
          <w:tab w:val="left" w:pos="1245"/>
          <w:tab w:val="center" w:pos="4677"/>
        </w:tabs>
        <w:spacing w:after="0" w:line="360" w:lineRule="auto"/>
        <w:ind w:firstLine="709"/>
        <w:contextualSpacing/>
        <w:jc w:val="center"/>
        <w:rPr>
          <w:rFonts w:ascii="Times New Roman" w:eastAsiaTheme="minorEastAsia" w:hAnsi="Times New Roman" w:cs="Times New Roman"/>
          <w:b/>
          <w:bCs/>
          <w:i/>
          <w:iCs/>
          <w:sz w:val="28"/>
          <w:szCs w:val="28"/>
          <w:lang w:eastAsia="ru-RU"/>
        </w:rPr>
      </w:pPr>
      <w:r w:rsidRPr="00E3015D">
        <w:rPr>
          <w:rFonts w:ascii="Times New Roman" w:eastAsiaTheme="minorEastAsia" w:hAnsi="Times New Roman" w:cs="Times New Roman"/>
          <w:b/>
          <w:bCs/>
          <w:i/>
          <w:iCs/>
          <w:sz w:val="28"/>
          <w:szCs w:val="28"/>
          <w:lang w:eastAsia="ru-RU"/>
        </w:rPr>
        <w:t>Соблюдение прав инвалидов</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Люди с ограниченными возможностями здоровья нуждаются в особой защите, поэтому для Уполномоченного одним из приоритетов в работе является способствование разрешению многочисленных проблем социальной защиты инвалидов, совершенствованию правового регулирования, а также действующих и введение новых механизмов обеспечения прав инвалидов, создание условий для их социальной адаптации. В крае проживает более 80 тыс. инвалидов</w:t>
      </w:r>
      <w:r w:rsidRPr="00E3015D">
        <w:rPr>
          <w:rFonts w:ascii="Times New Roman" w:eastAsiaTheme="minorEastAsia" w:hAnsi="Times New Roman" w:cs="Times New Roman"/>
          <w:sz w:val="28"/>
          <w:szCs w:val="28"/>
          <w:shd w:val="clear" w:color="auto" w:fill="FFFFFF"/>
        </w:rPr>
        <w:t xml:space="preserve">. Несмотря на то, что </w:t>
      </w:r>
      <w:r w:rsidRPr="00E3015D">
        <w:rPr>
          <w:rFonts w:ascii="Times New Roman" w:hAnsi="Times New Roman" w:cs="Times New Roman"/>
          <w:sz w:val="28"/>
          <w:szCs w:val="28"/>
        </w:rPr>
        <w:t xml:space="preserve">в крае принимаются меры, направленные на повышение уровня социальной защищенности инвалидов, проблемы в данной сфере все еще сохраняются и требуют решения. </w:t>
      </w:r>
    </w:p>
    <w:p w:rsidR="00E3015D" w:rsidRPr="00E3015D" w:rsidRDefault="00E3015D" w:rsidP="00E3015D">
      <w:pPr>
        <w:spacing w:after="0" w:line="360" w:lineRule="auto"/>
        <w:ind w:firstLine="709"/>
        <w:jc w:val="both"/>
        <w:textAlignment w:val="baseline"/>
        <w:rPr>
          <w:rFonts w:ascii="Times New Roman" w:hAnsi="Times New Roman" w:cs="Times New Roman"/>
          <w:sz w:val="28"/>
          <w:szCs w:val="28"/>
        </w:rPr>
      </w:pPr>
      <w:r w:rsidRPr="00E3015D">
        <w:rPr>
          <w:rFonts w:ascii="Times New Roman" w:hAnsi="Times New Roman" w:cs="Times New Roman"/>
          <w:sz w:val="28"/>
          <w:szCs w:val="28"/>
        </w:rPr>
        <w:t xml:space="preserve">Уполномоченным были подготовлены специальные доклады «Проблемы защиты прав инвалидов, проживающих на территории Забайкальского края» и «Проблемы защиты  прав инвалидов на обеспечение техническими средствами реабилитации». </w:t>
      </w:r>
      <w:proofErr w:type="gramStart"/>
      <w:r w:rsidRPr="00E3015D">
        <w:rPr>
          <w:rFonts w:ascii="Times New Roman" w:hAnsi="Times New Roman" w:cs="Times New Roman"/>
          <w:sz w:val="28"/>
          <w:szCs w:val="28"/>
        </w:rPr>
        <w:t xml:space="preserve">Оба доклада, помимо органов власти и ведомств края, были направлены в Министерство труда и социальной защиты РФ и Фонд социального страхования России, в результате чего были приняты меры по обеспечению льготного проезда инвалидов к месту получения высокотехнологичной медицинской помощи, а также приняты меры, направленные на получение инвалидами технических средств реабилитации через систему сертификатов. </w:t>
      </w:r>
      <w:proofErr w:type="gramEnd"/>
    </w:p>
    <w:p w:rsidR="00E3015D" w:rsidRPr="00E3015D" w:rsidRDefault="00E3015D" w:rsidP="00E3015D">
      <w:pPr>
        <w:spacing w:after="0" w:line="360" w:lineRule="auto"/>
        <w:ind w:firstLine="709"/>
        <w:jc w:val="both"/>
        <w:textAlignment w:val="baseline"/>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 xml:space="preserve">По предложению Уполномоченного депутаты Законодательного Собрания края внесли в Закон Забайкальского края от 29 мая 2009 года </w:t>
      </w:r>
      <w:r w:rsidR="00FE3D65">
        <w:rPr>
          <w:rFonts w:ascii="Times New Roman" w:eastAsia="Times New Roman" w:hAnsi="Times New Roman" w:cs="Times New Roman"/>
          <w:sz w:val="28"/>
          <w:szCs w:val="28"/>
        </w:rPr>
        <w:t xml:space="preserve">        </w:t>
      </w:r>
      <w:r w:rsidRPr="00E3015D">
        <w:rPr>
          <w:rFonts w:ascii="Times New Roman" w:eastAsia="Times New Roman" w:hAnsi="Times New Roman" w:cs="Times New Roman"/>
          <w:sz w:val="28"/>
          <w:szCs w:val="28"/>
        </w:rPr>
        <w:t>№ 181-ЗЗК «О социальной защите инвалидов в Забайкальском крае» изменения в части предоставления компенсации  расходов за  проезд граждан в центры получения процедуры гемодиализа и обратно, в том числе, личным автотранспортом.</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В ходе реализации рекомендаций, высказанных в  специальном докладе Уполномоченного «О защите прав граждан, страдающих психическими </w:t>
      </w:r>
      <w:r w:rsidRPr="00E3015D">
        <w:rPr>
          <w:rFonts w:ascii="Times New Roman" w:hAnsi="Times New Roman" w:cs="Times New Roman"/>
          <w:sz w:val="28"/>
          <w:szCs w:val="28"/>
        </w:rPr>
        <w:lastRenderedPageBreak/>
        <w:t>расстройствами», были положительно решены некоторые вопросы улучшения лекарственного и материального обеспечения лиц, находящихся на стационарном лечении.</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В крае продолжается реализация краевой долгосрочной целевой программы «Доступная среда (2014-2020 годы), утвержденной Постановлением Правительства Забайкальского края от 19.05.2016 № 197. Настоящей программой предусмотрены мероприятия по адаптации учреждений социального обслуживания населения к потребностям инвалидов, по повышению профессиональных компетенций специалистов учреждений социального обслуживания, по дооснащению материально-технической базы подведомственных Министерству труда и социальной защиты населения Забайкальского края учреждений, что позволит инвалидам социально адаптироваться и интегрироваться в общество.</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В 2019 году для людей с ограниченными возможностями здоровья было адаптировано 26 объектов социальной инфраструктуры: семь объектов культуры, семь зданий, относящихся к сфере образования, три спортивных объекта, шесть объектов социальной сферы. Кроме того, в рамках реализации программы, администрацией Читинского района был приобретен специализированный автобус, в котором предусмотрены места для перевозки людей с поражениями опорно-двигательного аппарата. Для людей с ограниченными возможностями здоровья так же доступными стали Читинский аэропорт, железнодорожный вокзал станции Чита-</w:t>
      </w:r>
      <w:proofErr w:type="gramStart"/>
      <w:r w:rsidRPr="00E3015D">
        <w:rPr>
          <w:rFonts w:ascii="Times New Roman" w:eastAsia="Times New Roman" w:hAnsi="Times New Roman" w:cs="Times New Roman"/>
          <w:sz w:val="28"/>
          <w:szCs w:val="28"/>
          <w:lang w:eastAsia="ru-RU"/>
        </w:rPr>
        <w:t>II</w:t>
      </w:r>
      <w:proofErr w:type="gramEnd"/>
      <w:r w:rsidRPr="00E3015D">
        <w:rPr>
          <w:rFonts w:ascii="Times New Roman" w:eastAsia="Times New Roman" w:hAnsi="Times New Roman" w:cs="Times New Roman"/>
          <w:sz w:val="28"/>
          <w:szCs w:val="28"/>
          <w:lang w:eastAsia="ru-RU"/>
        </w:rPr>
        <w:t xml:space="preserve"> – на транспортных объектах созданы и работают службы сопровождения инвалидов.</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Тем не менее, многие вопросы защиты прав граждан с ограниченными возможностями продолжают оставаться актуальными. </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Так, жительница </w:t>
      </w:r>
      <w:proofErr w:type="spellStart"/>
      <w:r w:rsidRPr="00E3015D">
        <w:rPr>
          <w:rFonts w:ascii="Times New Roman" w:hAnsi="Times New Roman" w:cs="Times New Roman"/>
          <w:b/>
          <w:bCs/>
          <w:sz w:val="28"/>
          <w:szCs w:val="28"/>
        </w:rPr>
        <w:t>пгт</w:t>
      </w:r>
      <w:proofErr w:type="spellEnd"/>
      <w:r w:rsidRPr="00E3015D">
        <w:rPr>
          <w:rFonts w:ascii="Times New Roman" w:hAnsi="Times New Roman" w:cs="Times New Roman"/>
          <w:b/>
          <w:bCs/>
          <w:sz w:val="28"/>
          <w:szCs w:val="28"/>
        </w:rPr>
        <w:t xml:space="preserve">. Шерловая Гора </w:t>
      </w:r>
      <w:proofErr w:type="spellStart"/>
      <w:r w:rsidRPr="00E3015D">
        <w:rPr>
          <w:rFonts w:ascii="Times New Roman" w:hAnsi="Times New Roman" w:cs="Times New Roman"/>
          <w:b/>
          <w:bCs/>
          <w:sz w:val="28"/>
          <w:szCs w:val="28"/>
        </w:rPr>
        <w:t>Борзинского</w:t>
      </w:r>
      <w:proofErr w:type="spellEnd"/>
      <w:r w:rsidRPr="00E3015D">
        <w:rPr>
          <w:rFonts w:ascii="Times New Roman" w:hAnsi="Times New Roman" w:cs="Times New Roman"/>
          <w:b/>
          <w:bCs/>
          <w:sz w:val="28"/>
          <w:szCs w:val="28"/>
        </w:rPr>
        <w:t xml:space="preserve"> района  П. сообщила о том, что ее супруг, инвалид I группы из-за состояния здоровья не имеет возможности выехать к специалистам для прохождения переосвидетельствования. После вмешательства </w:t>
      </w:r>
      <w:r w:rsidRPr="00E3015D">
        <w:rPr>
          <w:rFonts w:ascii="Times New Roman" w:hAnsi="Times New Roman" w:cs="Times New Roman"/>
          <w:b/>
          <w:bCs/>
          <w:sz w:val="28"/>
          <w:szCs w:val="28"/>
        </w:rPr>
        <w:lastRenderedPageBreak/>
        <w:t xml:space="preserve">Уполномоченного инвалид был осмотрен на дому врачами </w:t>
      </w:r>
      <w:proofErr w:type="spellStart"/>
      <w:r w:rsidRPr="00E3015D">
        <w:rPr>
          <w:rFonts w:ascii="Times New Roman" w:hAnsi="Times New Roman" w:cs="Times New Roman"/>
          <w:b/>
          <w:bCs/>
          <w:sz w:val="28"/>
          <w:szCs w:val="28"/>
        </w:rPr>
        <w:t>Борзинской</w:t>
      </w:r>
      <w:proofErr w:type="spellEnd"/>
      <w:r w:rsidRPr="00E3015D">
        <w:rPr>
          <w:rFonts w:ascii="Times New Roman" w:hAnsi="Times New Roman" w:cs="Times New Roman"/>
          <w:b/>
          <w:bCs/>
          <w:sz w:val="28"/>
          <w:szCs w:val="28"/>
        </w:rPr>
        <w:t xml:space="preserve"> районной больницы, ему выданы все необходимые документы для переосвидетельствования.</w:t>
      </w:r>
    </w:p>
    <w:p w:rsidR="00E3015D" w:rsidRPr="00E3015D" w:rsidRDefault="00E3015D" w:rsidP="00E3015D">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3015D">
        <w:rPr>
          <w:rFonts w:ascii="Times New Roman" w:eastAsiaTheme="minorEastAsia" w:hAnsi="Times New Roman" w:cs="Times New Roman"/>
          <w:sz w:val="28"/>
          <w:szCs w:val="28"/>
          <w:lang w:eastAsia="ru-RU"/>
        </w:rPr>
        <w:t xml:space="preserve">Ежегодно в адрес Уполномоченного поступают обращения от граждан, оказавшихся в трудной жизненной ситуации. </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bCs/>
          <w:sz w:val="28"/>
          <w:szCs w:val="28"/>
          <w:lang w:eastAsia="ru-RU"/>
        </w:rPr>
        <w:t>Так, Уполномоченный неоднократно помогал одинокой пожилой жительнице г. Читы М. в решении ее различных социально-бытовых вопросов. Было оказано содействие в решении медицинских и жилищного вопроса, установления ее родственных связей и других. Затем в аппарат Уполномоченного обратились ее соседи с просьбой очередной раз принять участие в ее судьбе. Женщина нуждалась в уходе и постоянном внимании, поскольку у нее не было родственников, поддерживающих с ней связь. Совместно с  Министерством труда и социальной защиты населения Забайкальского края вопрос решен положительно, женщина-инвалид устроена в учреждение стационарного обслуживания.  </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bCs/>
          <w:sz w:val="28"/>
          <w:szCs w:val="28"/>
          <w:lang w:eastAsia="ru-RU"/>
        </w:rPr>
        <w:t xml:space="preserve"> Уполномоченным так же оказано содействие в устройстве в дом-интернат жительнице г. Читы  К., оказавшейся в трудной жизненной ситуации. Женщина, получив травму, проживать одна не могла, поскольку ей требовался постоянный уход. Кроме того, в связи с утерей документов у нее не было возможности получать пенсию, вследствие чего она осталась без сре</w:t>
      </w:r>
      <w:proofErr w:type="gramStart"/>
      <w:r w:rsidRPr="00E3015D">
        <w:rPr>
          <w:rFonts w:ascii="Times New Roman" w:eastAsia="Times New Roman" w:hAnsi="Times New Roman" w:cs="Times New Roman"/>
          <w:b/>
          <w:bCs/>
          <w:sz w:val="28"/>
          <w:szCs w:val="28"/>
          <w:lang w:eastAsia="ru-RU"/>
        </w:rPr>
        <w:t>дств к с</w:t>
      </w:r>
      <w:proofErr w:type="gramEnd"/>
      <w:r w:rsidRPr="00E3015D">
        <w:rPr>
          <w:rFonts w:ascii="Times New Roman" w:eastAsia="Times New Roman" w:hAnsi="Times New Roman" w:cs="Times New Roman"/>
          <w:b/>
          <w:bCs/>
          <w:sz w:val="28"/>
          <w:szCs w:val="28"/>
          <w:lang w:eastAsia="ru-RU"/>
        </w:rPr>
        <w:t>уществованию. После вмешательства Уполномоченного документы были восстановлены.</w:t>
      </w:r>
    </w:p>
    <w:p w:rsidR="00E3015D" w:rsidRPr="00E3015D" w:rsidRDefault="00E3015D" w:rsidP="00E3015D">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3015D">
        <w:rPr>
          <w:rFonts w:ascii="Times New Roman" w:eastAsiaTheme="minorEastAsia" w:hAnsi="Times New Roman" w:cs="Times New Roman"/>
          <w:sz w:val="28"/>
          <w:szCs w:val="28"/>
          <w:lang w:eastAsia="ru-RU"/>
        </w:rPr>
        <w:t xml:space="preserve">Как форма жизнеустройства и социальной поддержки инвалидов, являющаяся альтернативой стационарным социальным учреждениям, в крае продолжает развиваться институт приемной семьи, предусмотренный Законом Забайкальского края </w:t>
      </w:r>
      <w:hyperlink r:id="rId14" w:history="1">
        <w:r w:rsidRPr="00E3015D">
          <w:rPr>
            <w:rFonts w:ascii="Times New Roman" w:eastAsiaTheme="minorEastAsia" w:hAnsi="Times New Roman" w:cs="Times New Roman"/>
            <w:sz w:val="28"/>
            <w:szCs w:val="28"/>
            <w:shd w:val="clear" w:color="auto" w:fill="FFFFFF"/>
            <w:lang w:eastAsia="ru-RU"/>
          </w:rPr>
          <w:t>от 22 декабря 2011 года № 609-ЗЗК</w:t>
        </w:r>
      </w:hyperlink>
      <w:r w:rsidRPr="00E3015D">
        <w:rPr>
          <w:rFonts w:ascii="Times New Roman" w:eastAsiaTheme="minorEastAsia" w:hAnsi="Times New Roman" w:cs="Times New Roman"/>
          <w:sz w:val="28"/>
          <w:szCs w:val="28"/>
          <w:lang w:eastAsia="ru-RU"/>
        </w:rPr>
        <w:t xml:space="preserve"> «О приемной семье для граждан пожилого возраста и инвалидов в Забайкальском крае», одним из </w:t>
      </w:r>
      <w:proofErr w:type="gramStart"/>
      <w:r w:rsidRPr="00E3015D">
        <w:rPr>
          <w:rFonts w:ascii="Times New Roman" w:eastAsiaTheme="minorEastAsia" w:hAnsi="Times New Roman" w:cs="Times New Roman"/>
          <w:sz w:val="28"/>
          <w:szCs w:val="28"/>
          <w:lang w:eastAsia="ru-RU"/>
        </w:rPr>
        <w:t>инициаторов</w:t>
      </w:r>
      <w:proofErr w:type="gramEnd"/>
      <w:r w:rsidRPr="00E3015D">
        <w:rPr>
          <w:rFonts w:ascii="Times New Roman" w:eastAsiaTheme="minorEastAsia" w:hAnsi="Times New Roman" w:cs="Times New Roman"/>
          <w:sz w:val="28"/>
          <w:szCs w:val="28"/>
          <w:lang w:eastAsia="ru-RU"/>
        </w:rPr>
        <w:t xml:space="preserve"> разработки которого был Уполномоченный. </w:t>
      </w:r>
    </w:p>
    <w:p w:rsidR="00E3015D" w:rsidRPr="00E3015D" w:rsidRDefault="00E3015D" w:rsidP="00E3015D">
      <w:pPr>
        <w:tabs>
          <w:tab w:val="left" w:pos="851"/>
        </w:tabs>
        <w:spacing w:after="0" w:line="360" w:lineRule="auto"/>
        <w:ind w:firstLine="709"/>
        <w:contextualSpacing/>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lastRenderedPageBreak/>
        <w:t>Институт приемной семьи доказал</w:t>
      </w:r>
      <w:r w:rsidRPr="00E3015D">
        <w:rPr>
          <w:rFonts w:ascii="Times New Roman" w:eastAsia="Times New Roman" w:hAnsi="Times New Roman" w:cs="Times New Roman"/>
          <w:bCs/>
          <w:sz w:val="28"/>
          <w:szCs w:val="28"/>
          <w:lang w:eastAsia="ru-RU"/>
        </w:rPr>
        <w:t xml:space="preserve"> свою эффективность и востребованность в обществе</w:t>
      </w:r>
      <w:r w:rsidRPr="00E3015D">
        <w:rPr>
          <w:rFonts w:ascii="Times New Roman" w:eastAsia="Times New Roman" w:hAnsi="Times New Roman" w:cs="Times New Roman"/>
          <w:sz w:val="28"/>
          <w:szCs w:val="28"/>
          <w:lang w:eastAsia="ru-RU"/>
        </w:rPr>
        <w:t xml:space="preserve">. </w:t>
      </w:r>
      <w:r w:rsidRPr="00E3015D">
        <w:rPr>
          <w:rFonts w:ascii="Times New Roman" w:eastAsia="Times New Roman" w:hAnsi="Times New Roman" w:cs="Times New Roman"/>
          <w:bCs/>
          <w:sz w:val="28"/>
          <w:szCs w:val="28"/>
          <w:lang w:eastAsia="ru-RU"/>
        </w:rPr>
        <w:t>В настоящее время в крае действует</w:t>
      </w:r>
      <w:r w:rsidRPr="00E3015D">
        <w:rPr>
          <w:rFonts w:ascii="Times New Roman" w:eastAsia="Times New Roman" w:hAnsi="Times New Roman" w:cs="Times New Roman"/>
          <w:sz w:val="28"/>
          <w:szCs w:val="28"/>
          <w:lang w:eastAsia="ru-RU"/>
        </w:rPr>
        <w:t xml:space="preserve"> 131 приемная семья, в которых проживают 90 граждан пожилого возраста и 41 инвалид. </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Продолжают оставаться актуальными вопросы несвоевременного обеспечения инвалидов техническими средствами реабилитации. Основной проблемой в сфере обеспечения граждан техническими средствами реабилитации является сложная процедура проведения государственных закупок  в соответствии с федеральным законодательством, которая требует значительных затрат времени на заключение государственных контрактов. Кроме того, при проведении процедуры государственной закупки существует риск заключения  государственного контракта с недобросовестным поставщиком. </w:t>
      </w:r>
    </w:p>
    <w:p w:rsidR="00E3015D" w:rsidRPr="00E3015D" w:rsidRDefault="00E3015D" w:rsidP="00E3015D">
      <w:pPr>
        <w:spacing w:after="0" w:line="360" w:lineRule="auto"/>
        <w:ind w:firstLine="709"/>
        <w:jc w:val="both"/>
        <w:rPr>
          <w:rFonts w:ascii="Times New Roman" w:hAnsi="Times New Roman" w:cs="Times New Roman"/>
          <w:b/>
          <w:sz w:val="28"/>
          <w:szCs w:val="28"/>
        </w:rPr>
      </w:pPr>
      <w:r w:rsidRPr="00E3015D">
        <w:rPr>
          <w:rFonts w:ascii="Times New Roman" w:hAnsi="Times New Roman" w:cs="Times New Roman"/>
          <w:b/>
          <w:sz w:val="28"/>
          <w:szCs w:val="28"/>
        </w:rPr>
        <w:t xml:space="preserve">К Уполномоченному обратился житель с. </w:t>
      </w:r>
      <w:proofErr w:type="spellStart"/>
      <w:r w:rsidRPr="00E3015D">
        <w:rPr>
          <w:rFonts w:ascii="Times New Roman" w:hAnsi="Times New Roman" w:cs="Times New Roman"/>
          <w:b/>
          <w:sz w:val="28"/>
          <w:szCs w:val="28"/>
        </w:rPr>
        <w:t>Аргунск</w:t>
      </w:r>
      <w:proofErr w:type="spellEnd"/>
      <w:r w:rsidRPr="00E3015D">
        <w:rPr>
          <w:rFonts w:ascii="Times New Roman" w:hAnsi="Times New Roman" w:cs="Times New Roman"/>
          <w:b/>
          <w:sz w:val="28"/>
          <w:szCs w:val="28"/>
        </w:rPr>
        <w:t xml:space="preserve"> </w:t>
      </w:r>
      <w:proofErr w:type="spellStart"/>
      <w:r w:rsidRPr="00E3015D">
        <w:rPr>
          <w:rFonts w:ascii="Times New Roman" w:hAnsi="Times New Roman" w:cs="Times New Roman"/>
          <w:b/>
          <w:sz w:val="28"/>
          <w:szCs w:val="28"/>
        </w:rPr>
        <w:t>Нерчинско</w:t>
      </w:r>
      <w:proofErr w:type="spellEnd"/>
      <w:r w:rsidRPr="00E3015D">
        <w:rPr>
          <w:rFonts w:ascii="Times New Roman" w:hAnsi="Times New Roman" w:cs="Times New Roman"/>
          <w:b/>
          <w:sz w:val="28"/>
          <w:szCs w:val="28"/>
        </w:rPr>
        <w:t xml:space="preserve">-Заводского района  Д. по вопросу необеспечения абсорбирующим бельем, подгузниками. В результате проверки установлено, что при осуществлении доставки технических средств реабилитации до места проживания заявителя,  у поставщика возникли проблемы  –  на границе въезда в приграничную зону в </w:t>
      </w:r>
      <w:proofErr w:type="spellStart"/>
      <w:r w:rsidRPr="00E3015D">
        <w:rPr>
          <w:rFonts w:ascii="Times New Roman" w:hAnsi="Times New Roman" w:cs="Times New Roman"/>
          <w:b/>
          <w:sz w:val="28"/>
          <w:szCs w:val="28"/>
        </w:rPr>
        <w:t>Нерчинско</w:t>
      </w:r>
      <w:proofErr w:type="spellEnd"/>
      <w:r w:rsidRPr="00E3015D">
        <w:rPr>
          <w:rFonts w:ascii="Times New Roman" w:hAnsi="Times New Roman" w:cs="Times New Roman"/>
          <w:b/>
          <w:sz w:val="28"/>
          <w:szCs w:val="28"/>
        </w:rPr>
        <w:t>-Заводском районе пограничный контроль не пропустил машину с доставкой, из-за чего произошла задержка. В настоящее время заявитель необходимыми средствами технической реабилитации обеспечен.</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eastAsia="Times New Roman" w:hAnsi="Times New Roman" w:cs="Times New Roman"/>
          <w:sz w:val="28"/>
          <w:szCs w:val="28"/>
        </w:rPr>
        <w:t xml:space="preserve">Как показывает практика, вопросы </w:t>
      </w:r>
      <w:r w:rsidRPr="00E3015D">
        <w:rPr>
          <w:rFonts w:ascii="Times New Roman" w:hAnsi="Times New Roman" w:cs="Times New Roman"/>
          <w:sz w:val="28"/>
          <w:szCs w:val="28"/>
          <w:shd w:val="clear" w:color="auto" w:fill="FFFFFF"/>
        </w:rPr>
        <w:t xml:space="preserve"> обеспечения, соблюдения и защиты прав инвалидов требует постоянного </w:t>
      </w:r>
      <w:proofErr w:type="gramStart"/>
      <w:r w:rsidRPr="00E3015D">
        <w:rPr>
          <w:rFonts w:ascii="Times New Roman" w:hAnsi="Times New Roman" w:cs="Times New Roman"/>
          <w:sz w:val="28"/>
          <w:szCs w:val="28"/>
          <w:shd w:val="clear" w:color="auto" w:fill="FFFFFF"/>
        </w:rPr>
        <w:t>внимания</w:t>
      </w:r>
      <w:proofErr w:type="gramEnd"/>
      <w:r w:rsidRPr="00E3015D">
        <w:rPr>
          <w:rFonts w:ascii="Times New Roman" w:hAnsi="Times New Roman" w:cs="Times New Roman"/>
          <w:sz w:val="28"/>
          <w:szCs w:val="28"/>
          <w:shd w:val="clear" w:color="auto" w:fill="FFFFFF"/>
        </w:rPr>
        <w:t xml:space="preserve"> как на региональном, так  и на федеральном уровне.</w:t>
      </w:r>
    </w:p>
    <w:p w:rsidR="00E3015D" w:rsidRPr="00E3015D" w:rsidRDefault="00E3015D" w:rsidP="00E3015D">
      <w:pPr>
        <w:spacing w:after="0" w:line="360" w:lineRule="auto"/>
        <w:jc w:val="center"/>
        <w:rPr>
          <w:rFonts w:ascii="Times New Roman" w:eastAsia="Times New Roman" w:hAnsi="Times New Roman" w:cs="Times New Roman"/>
          <w:b/>
          <w:bCs/>
          <w:i/>
          <w:iCs/>
          <w:sz w:val="28"/>
          <w:szCs w:val="28"/>
          <w:lang w:bidi="en-US"/>
        </w:rPr>
      </w:pPr>
      <w:r w:rsidRPr="00E3015D">
        <w:rPr>
          <w:rFonts w:ascii="Times New Roman" w:eastAsia="Times New Roman" w:hAnsi="Times New Roman" w:cs="Times New Roman"/>
          <w:b/>
          <w:bCs/>
          <w:i/>
          <w:iCs/>
          <w:sz w:val="28"/>
          <w:szCs w:val="28"/>
          <w:lang w:bidi="en-US"/>
        </w:rPr>
        <w:t>Защита прав</w:t>
      </w:r>
      <w:r w:rsidRPr="00E3015D">
        <w:rPr>
          <w:rFonts w:ascii="Times New Roman" w:eastAsia="Times New Roman" w:hAnsi="Times New Roman" w:cs="Times New Roman"/>
          <w:b/>
          <w:bCs/>
          <w:i/>
          <w:iCs/>
          <w:sz w:val="28"/>
          <w:szCs w:val="28"/>
          <w:lang w:val="en-US" w:bidi="en-US"/>
        </w:rPr>
        <w:t> </w:t>
      </w:r>
      <w:r w:rsidRPr="00E3015D">
        <w:rPr>
          <w:rFonts w:ascii="Times New Roman" w:eastAsia="Times New Roman" w:hAnsi="Times New Roman" w:cs="Times New Roman"/>
          <w:b/>
          <w:bCs/>
          <w:i/>
          <w:iCs/>
          <w:sz w:val="28"/>
          <w:szCs w:val="28"/>
          <w:lang w:bidi="en-US"/>
        </w:rPr>
        <w:t>потребителей финансовых услуг</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shd w:val="clear" w:color="auto" w:fill="FFFFFF"/>
          <w:lang w:bidi="en-US"/>
        </w:rPr>
        <w:t>Нередко граждане берут кредиты под большие проценты, в результате чего попадают в долговую зависимость. Ж</w:t>
      </w:r>
      <w:r w:rsidRPr="00E3015D">
        <w:rPr>
          <w:rFonts w:ascii="Times New Roman" w:eastAsia="Times New Roman" w:hAnsi="Times New Roman" w:cs="Times New Roman"/>
          <w:sz w:val="28"/>
          <w:szCs w:val="28"/>
          <w:lang w:bidi="en-US"/>
        </w:rPr>
        <w:t>алобы, связанные с исполнением сторонами обязательств по потребительским кредитам (займам) и последствиями их нарушений, продолжали поступать и в истекшем году.</w:t>
      </w:r>
    </w:p>
    <w:p w:rsidR="00E3015D" w:rsidRPr="00E3015D" w:rsidRDefault="00E3015D" w:rsidP="00E3015D">
      <w:pPr>
        <w:spacing w:after="0" w:line="360" w:lineRule="auto"/>
        <w:ind w:firstLine="709"/>
        <w:jc w:val="both"/>
        <w:rPr>
          <w:rFonts w:ascii="Times New Roman" w:hAnsi="Times New Roman" w:cs="Times New Roman"/>
          <w:b/>
          <w:bCs/>
          <w:sz w:val="28"/>
          <w:szCs w:val="28"/>
          <w:lang w:bidi="en-US"/>
        </w:rPr>
      </w:pPr>
      <w:r w:rsidRPr="00E3015D">
        <w:rPr>
          <w:rFonts w:ascii="Times New Roman" w:eastAsia="Times New Roman" w:hAnsi="Times New Roman" w:cs="Times New Roman"/>
          <w:b/>
          <w:bCs/>
          <w:sz w:val="28"/>
          <w:szCs w:val="28"/>
          <w:lang w:bidi="en-US"/>
        </w:rPr>
        <w:lastRenderedPageBreak/>
        <w:t xml:space="preserve">Так, к  Уполномоченному обратилась жительница </w:t>
      </w:r>
      <w:proofErr w:type="spellStart"/>
      <w:r w:rsidRPr="00E3015D">
        <w:rPr>
          <w:rFonts w:ascii="Times New Roman" w:eastAsia="Times New Roman" w:hAnsi="Times New Roman" w:cs="Times New Roman"/>
          <w:b/>
          <w:bCs/>
          <w:sz w:val="28"/>
          <w:szCs w:val="28"/>
          <w:lang w:bidi="en-US"/>
        </w:rPr>
        <w:t>Улётовского</w:t>
      </w:r>
      <w:proofErr w:type="spellEnd"/>
      <w:r w:rsidRPr="00E3015D">
        <w:rPr>
          <w:rFonts w:ascii="Times New Roman" w:eastAsia="Times New Roman" w:hAnsi="Times New Roman" w:cs="Times New Roman"/>
          <w:b/>
          <w:bCs/>
          <w:sz w:val="28"/>
          <w:szCs w:val="28"/>
          <w:lang w:bidi="en-US"/>
        </w:rPr>
        <w:t xml:space="preserve"> района В. по вопросу несогласия с решением </w:t>
      </w:r>
      <w:proofErr w:type="spellStart"/>
      <w:r w:rsidRPr="00E3015D">
        <w:rPr>
          <w:rFonts w:ascii="Times New Roman" w:eastAsia="Times New Roman" w:hAnsi="Times New Roman" w:cs="Times New Roman"/>
          <w:b/>
          <w:bCs/>
          <w:sz w:val="28"/>
          <w:szCs w:val="28"/>
          <w:lang w:bidi="en-US"/>
        </w:rPr>
        <w:t>Улётовского</w:t>
      </w:r>
      <w:proofErr w:type="spellEnd"/>
      <w:r w:rsidRPr="00E3015D">
        <w:rPr>
          <w:rFonts w:ascii="Times New Roman" w:eastAsia="Times New Roman" w:hAnsi="Times New Roman" w:cs="Times New Roman"/>
          <w:b/>
          <w:bCs/>
          <w:sz w:val="28"/>
          <w:szCs w:val="28"/>
          <w:lang w:bidi="en-US"/>
        </w:rPr>
        <w:t xml:space="preserve"> районного суда от 23.01.2018  о взыскании в солидарном порядке с нее и К. в пользу сельскохозяйственного кредитного потребительского кооператива долга по договору займа и с взысканием, исполняемым </w:t>
      </w:r>
      <w:proofErr w:type="spellStart"/>
      <w:r w:rsidRPr="00E3015D">
        <w:rPr>
          <w:rFonts w:ascii="Times New Roman" w:eastAsia="Times New Roman" w:hAnsi="Times New Roman" w:cs="Times New Roman"/>
          <w:b/>
          <w:bCs/>
          <w:sz w:val="28"/>
          <w:szCs w:val="28"/>
          <w:lang w:bidi="en-US"/>
        </w:rPr>
        <w:t>Улётовским</w:t>
      </w:r>
      <w:proofErr w:type="spellEnd"/>
      <w:r w:rsidRPr="00E3015D">
        <w:rPr>
          <w:rFonts w:ascii="Times New Roman" w:eastAsia="Times New Roman" w:hAnsi="Times New Roman" w:cs="Times New Roman"/>
          <w:b/>
          <w:bCs/>
          <w:sz w:val="28"/>
          <w:szCs w:val="28"/>
          <w:lang w:bidi="en-US"/>
        </w:rPr>
        <w:t xml:space="preserve"> РОСП УФССП России по Забайкальскому краю. Установлено, что между потребительским кооперативом и В. был заключен договор займа, по условиям которого </w:t>
      </w:r>
      <w:r w:rsidR="00D71816">
        <w:rPr>
          <w:rFonts w:ascii="Times New Roman" w:eastAsia="Times New Roman" w:hAnsi="Times New Roman" w:cs="Times New Roman"/>
          <w:b/>
          <w:bCs/>
          <w:sz w:val="28"/>
          <w:szCs w:val="28"/>
          <w:lang w:bidi="en-US"/>
        </w:rPr>
        <w:t xml:space="preserve">ей </w:t>
      </w:r>
      <w:r w:rsidRPr="00E3015D">
        <w:rPr>
          <w:rFonts w:ascii="Times New Roman" w:eastAsia="Times New Roman" w:hAnsi="Times New Roman" w:cs="Times New Roman"/>
          <w:b/>
          <w:bCs/>
          <w:sz w:val="28"/>
          <w:szCs w:val="28"/>
          <w:lang w:bidi="en-US"/>
        </w:rPr>
        <w:t xml:space="preserve">предоставлен заем 75 тыс. рублей сроком на 24 месяца под 48% годовых. Около года В. вносила ежемесячные платежи, в том числе не в полном объеме, затем перестала их вносить, ссылаясь на сложное материальное положение. С иском о взыскании задолженности кооператив обратился в суд, решением которого с должника постановлено взыскать сумму более 111 тыс. рублей  и проценты за пользование займом из расчета 48% годовых. Заявительнице дано разъяснение о порядке обжалования вступившего  в силу решения суда, а также с учетом сложной жизненной </w:t>
      </w:r>
      <w:proofErr w:type="gramStart"/>
      <w:r w:rsidRPr="00E3015D">
        <w:rPr>
          <w:rFonts w:ascii="Times New Roman" w:eastAsia="Times New Roman" w:hAnsi="Times New Roman" w:cs="Times New Roman"/>
          <w:b/>
          <w:bCs/>
          <w:sz w:val="28"/>
          <w:szCs w:val="28"/>
          <w:lang w:bidi="en-US"/>
        </w:rPr>
        <w:t>ситуации</w:t>
      </w:r>
      <w:proofErr w:type="gramEnd"/>
      <w:r w:rsidRPr="00E3015D">
        <w:rPr>
          <w:rFonts w:ascii="Times New Roman" w:eastAsia="Times New Roman" w:hAnsi="Times New Roman" w:cs="Times New Roman"/>
          <w:b/>
          <w:bCs/>
          <w:sz w:val="28"/>
          <w:szCs w:val="28"/>
          <w:lang w:bidi="en-US"/>
        </w:rPr>
        <w:t xml:space="preserve"> в которой оказалась В., поскольку минимальная пенсия в размере чуть более 12 тысяч рублей является для нее единственным источником существования, Уполномоченный обратился к руководителю регионального управления ФССП  с просьбой рассмотреть вопрос о снижении ежемесячного процента удержания по исполнительному производству в ее отношении. В результате заявителю был установлен минимальный размер взыска</w:t>
      </w:r>
      <w:r w:rsidRPr="00E3015D">
        <w:rPr>
          <w:rFonts w:ascii="Times New Roman" w:hAnsi="Times New Roman" w:cs="Times New Roman"/>
          <w:b/>
          <w:bCs/>
          <w:sz w:val="28"/>
          <w:szCs w:val="28"/>
          <w:lang w:bidi="en-US"/>
        </w:rPr>
        <w:t xml:space="preserve">ния – 10%.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Следует отметить, что число обращений граждан, попавших в «долговую яму» в истекшем году значительно сократилось, чему в значительной мере способствовали законодательные новеллы.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shd w:val="clear" w:color="auto" w:fill="FFFFFF"/>
          <w:lang w:bidi="en-US"/>
        </w:rPr>
        <w:t xml:space="preserve">В 2019 году вступили в силу поправки в федеральные законы о потребительском кредите и </w:t>
      </w:r>
      <w:proofErr w:type="spellStart"/>
      <w:r w:rsidRPr="00E3015D">
        <w:rPr>
          <w:rFonts w:ascii="Times New Roman" w:eastAsia="Times New Roman" w:hAnsi="Times New Roman" w:cs="Times New Roman"/>
          <w:sz w:val="28"/>
          <w:szCs w:val="28"/>
          <w:shd w:val="clear" w:color="auto" w:fill="FFFFFF"/>
          <w:lang w:bidi="en-US"/>
        </w:rPr>
        <w:t>микрофинансовой</w:t>
      </w:r>
      <w:proofErr w:type="spellEnd"/>
      <w:r w:rsidRPr="00E3015D">
        <w:rPr>
          <w:rFonts w:ascii="Times New Roman" w:eastAsia="Times New Roman" w:hAnsi="Times New Roman" w:cs="Times New Roman"/>
          <w:sz w:val="28"/>
          <w:szCs w:val="28"/>
          <w:shd w:val="clear" w:color="auto" w:fill="FFFFFF"/>
          <w:lang w:bidi="en-US"/>
        </w:rPr>
        <w:t xml:space="preserve"> деятельности, направленные, главным образом, на защиту прав заемщиков. </w:t>
      </w:r>
      <w:r w:rsidRPr="00E3015D">
        <w:rPr>
          <w:rFonts w:ascii="Times New Roman" w:eastAsia="Times New Roman" w:hAnsi="Times New Roman" w:cs="Times New Roman"/>
          <w:sz w:val="28"/>
          <w:szCs w:val="28"/>
          <w:lang w:eastAsia="ru-RU"/>
        </w:rPr>
        <w:t xml:space="preserve">Федеральным законом от 27 декабря 2018 года № 554-ФЗ «О внесении изменений в Федеральный закон </w:t>
      </w:r>
      <w:r w:rsidRPr="00E3015D">
        <w:rPr>
          <w:rFonts w:ascii="Times New Roman" w:eastAsia="Times New Roman" w:hAnsi="Times New Roman" w:cs="Times New Roman"/>
          <w:sz w:val="28"/>
          <w:szCs w:val="28"/>
          <w:lang w:eastAsia="ru-RU"/>
        </w:rPr>
        <w:lastRenderedPageBreak/>
        <w:t xml:space="preserve">«О потребительском кредите (займе)» и Федеральный закон «О </w:t>
      </w:r>
      <w:proofErr w:type="spellStart"/>
      <w:r w:rsidRPr="00E3015D">
        <w:rPr>
          <w:rFonts w:ascii="Times New Roman" w:eastAsia="Times New Roman" w:hAnsi="Times New Roman" w:cs="Times New Roman"/>
          <w:sz w:val="28"/>
          <w:szCs w:val="28"/>
          <w:lang w:eastAsia="ru-RU"/>
        </w:rPr>
        <w:t>микрофинансовой</w:t>
      </w:r>
      <w:proofErr w:type="spellEnd"/>
      <w:r w:rsidRPr="00E3015D">
        <w:rPr>
          <w:rFonts w:ascii="Times New Roman" w:eastAsia="Times New Roman" w:hAnsi="Times New Roman" w:cs="Times New Roman"/>
          <w:sz w:val="28"/>
          <w:szCs w:val="28"/>
          <w:lang w:eastAsia="ru-RU"/>
        </w:rPr>
        <w:t xml:space="preserve"> деятельности и </w:t>
      </w:r>
      <w:proofErr w:type="spellStart"/>
      <w:r w:rsidRPr="00E3015D">
        <w:rPr>
          <w:rFonts w:ascii="Times New Roman" w:eastAsia="Times New Roman" w:hAnsi="Times New Roman" w:cs="Times New Roman"/>
          <w:sz w:val="28"/>
          <w:szCs w:val="28"/>
          <w:lang w:eastAsia="ru-RU"/>
        </w:rPr>
        <w:t>микрофинансовых</w:t>
      </w:r>
      <w:proofErr w:type="spellEnd"/>
      <w:r w:rsidRPr="00E3015D">
        <w:rPr>
          <w:rFonts w:ascii="Times New Roman" w:eastAsia="Times New Roman" w:hAnsi="Times New Roman" w:cs="Times New Roman"/>
          <w:sz w:val="28"/>
          <w:szCs w:val="28"/>
          <w:lang w:eastAsia="ru-RU"/>
        </w:rPr>
        <w:t xml:space="preserve"> организациях» установлены ограничения, согласно которым с 1 июля 2019 года </w:t>
      </w:r>
      <w:r w:rsidRPr="00E3015D">
        <w:rPr>
          <w:rFonts w:ascii="Times New Roman" w:eastAsia="Times New Roman" w:hAnsi="Times New Roman" w:cs="Times New Roman"/>
          <w:bCs/>
          <w:sz w:val="28"/>
          <w:szCs w:val="28"/>
          <w:lang w:bidi="en-US"/>
        </w:rPr>
        <w:t xml:space="preserve">ставка по </w:t>
      </w:r>
      <w:proofErr w:type="spellStart"/>
      <w:r w:rsidRPr="00E3015D">
        <w:rPr>
          <w:rFonts w:ascii="Times New Roman" w:eastAsia="Times New Roman" w:hAnsi="Times New Roman" w:cs="Times New Roman"/>
          <w:bCs/>
          <w:sz w:val="28"/>
          <w:szCs w:val="28"/>
          <w:lang w:bidi="en-US"/>
        </w:rPr>
        <w:t>микрокредитам</w:t>
      </w:r>
      <w:proofErr w:type="spellEnd"/>
      <w:r w:rsidRPr="00E3015D">
        <w:rPr>
          <w:rFonts w:ascii="Times New Roman" w:eastAsia="Times New Roman" w:hAnsi="Times New Roman" w:cs="Times New Roman"/>
          <w:bCs/>
          <w:sz w:val="28"/>
          <w:szCs w:val="28"/>
          <w:lang w:bidi="en-US"/>
        </w:rPr>
        <w:t xml:space="preserve"> ограничена – 1% в день</w:t>
      </w:r>
      <w:r w:rsidRPr="00E3015D">
        <w:rPr>
          <w:rFonts w:ascii="Times New Roman" w:eastAsia="Times New Roman" w:hAnsi="Times New Roman" w:cs="Times New Roman"/>
          <w:sz w:val="28"/>
          <w:szCs w:val="28"/>
          <w:lang w:bidi="en-US"/>
        </w:rPr>
        <w:t>.</w:t>
      </w:r>
      <w:r w:rsidRPr="00E3015D">
        <w:rPr>
          <w:rFonts w:ascii="Times New Roman" w:eastAsia="Times New Roman" w:hAnsi="Times New Roman" w:cs="Times New Roman"/>
          <w:b/>
          <w:bCs/>
          <w:sz w:val="28"/>
          <w:szCs w:val="28"/>
          <w:lang w:bidi="en-US"/>
        </w:rPr>
        <w:t xml:space="preserve"> </w:t>
      </w:r>
      <w:r w:rsidRPr="00E3015D">
        <w:rPr>
          <w:rFonts w:ascii="Times New Roman" w:eastAsia="Times New Roman" w:hAnsi="Times New Roman" w:cs="Times New Roman"/>
          <w:sz w:val="28"/>
          <w:szCs w:val="28"/>
          <w:lang w:bidi="en-US"/>
        </w:rPr>
        <w:t>При этом запрещено использовать правило «проценты на проценты», т.е. долг не сможет расти в геометрической прогрессии.</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shd w:val="clear" w:color="auto" w:fill="FFFFFF"/>
          <w:lang w:bidi="en-US"/>
        </w:rPr>
        <w:t>Основываясь на среднем размере краткосрочного займа (так называемого займа «до зарплаты»), законодатели ввели специализированный вид займа –</w:t>
      </w:r>
      <w:r w:rsidRPr="00E3015D">
        <w:rPr>
          <w:rFonts w:ascii="Times New Roman" w:eastAsia="Times New Roman" w:hAnsi="Times New Roman" w:cs="Times New Roman"/>
          <w:sz w:val="28"/>
          <w:szCs w:val="28"/>
          <w:shd w:val="clear" w:color="auto" w:fill="FFFFFF"/>
          <w:lang w:val="en-US" w:bidi="en-US"/>
        </w:rPr>
        <w:t> </w:t>
      </w:r>
      <w:r w:rsidRPr="00E3015D">
        <w:rPr>
          <w:rFonts w:ascii="Times New Roman" w:eastAsia="Times New Roman" w:hAnsi="Times New Roman" w:cs="Times New Roman"/>
          <w:sz w:val="28"/>
          <w:szCs w:val="28"/>
          <w:shd w:val="clear" w:color="auto" w:fill="FFFFFF"/>
          <w:lang w:bidi="en-US"/>
        </w:rPr>
        <w:t xml:space="preserve"> в сумме до 10</w:t>
      </w:r>
      <w:r w:rsidRPr="00E3015D">
        <w:rPr>
          <w:rFonts w:ascii="Times New Roman" w:eastAsia="Times New Roman" w:hAnsi="Times New Roman" w:cs="Times New Roman"/>
          <w:sz w:val="28"/>
          <w:szCs w:val="28"/>
          <w:shd w:val="clear" w:color="auto" w:fill="FFFFFF"/>
          <w:lang w:val="en-US" w:bidi="en-US"/>
        </w:rPr>
        <w:t> </w:t>
      </w:r>
      <w:r w:rsidRPr="00E3015D">
        <w:rPr>
          <w:rFonts w:ascii="Times New Roman" w:eastAsia="Times New Roman" w:hAnsi="Times New Roman" w:cs="Times New Roman"/>
          <w:sz w:val="28"/>
          <w:szCs w:val="28"/>
          <w:shd w:val="clear" w:color="auto" w:fill="FFFFFF"/>
          <w:lang w:bidi="en-US"/>
        </w:rPr>
        <w:t>тыс. рублей на срок до 15 дней. Сумма начисленных процентов по такому займу не должна превышать 3 тыс. рублей (или</w:t>
      </w:r>
      <w:r w:rsidRPr="00E3015D">
        <w:rPr>
          <w:rFonts w:ascii="Times New Roman" w:eastAsia="Times New Roman" w:hAnsi="Times New Roman" w:cs="Times New Roman"/>
          <w:sz w:val="28"/>
          <w:szCs w:val="28"/>
          <w:shd w:val="clear" w:color="auto" w:fill="FFFFFF"/>
          <w:lang w:val="en-US" w:bidi="en-US"/>
        </w:rPr>
        <w:t> </w:t>
      </w:r>
      <w:r w:rsidRPr="00E3015D">
        <w:rPr>
          <w:rFonts w:ascii="Times New Roman" w:eastAsia="Times New Roman" w:hAnsi="Times New Roman" w:cs="Times New Roman"/>
          <w:sz w:val="28"/>
          <w:szCs w:val="28"/>
          <w:shd w:val="clear" w:color="auto" w:fill="FFFFFF"/>
          <w:lang w:bidi="en-US"/>
        </w:rPr>
        <w:t>30% от суммы займа, если на 15 дней выдано менее</w:t>
      </w:r>
      <w:r w:rsidRPr="00E3015D">
        <w:rPr>
          <w:rFonts w:ascii="Times New Roman" w:eastAsia="Times New Roman" w:hAnsi="Times New Roman" w:cs="Times New Roman"/>
          <w:sz w:val="28"/>
          <w:szCs w:val="28"/>
          <w:shd w:val="clear" w:color="auto" w:fill="FFFFFF"/>
          <w:lang w:val="en-US" w:bidi="en-US"/>
        </w:rPr>
        <w:t> </w:t>
      </w:r>
      <w:r w:rsidRPr="00E3015D">
        <w:rPr>
          <w:rFonts w:ascii="Times New Roman" w:eastAsia="Times New Roman" w:hAnsi="Times New Roman" w:cs="Times New Roman"/>
          <w:sz w:val="28"/>
          <w:szCs w:val="28"/>
          <w:shd w:val="clear" w:color="auto" w:fill="FFFFFF"/>
          <w:lang w:bidi="en-US"/>
        </w:rPr>
        <w:t>10</w:t>
      </w:r>
      <w:r w:rsidRPr="00E3015D">
        <w:rPr>
          <w:rFonts w:ascii="Times New Roman" w:eastAsia="Times New Roman" w:hAnsi="Times New Roman" w:cs="Times New Roman"/>
          <w:sz w:val="28"/>
          <w:szCs w:val="28"/>
          <w:shd w:val="clear" w:color="auto" w:fill="FFFFFF"/>
          <w:lang w:val="en-US" w:bidi="en-US"/>
        </w:rPr>
        <w:t> </w:t>
      </w:r>
      <w:r w:rsidRPr="00E3015D">
        <w:rPr>
          <w:rFonts w:ascii="Times New Roman" w:eastAsia="Times New Roman" w:hAnsi="Times New Roman" w:cs="Times New Roman"/>
          <w:sz w:val="28"/>
          <w:szCs w:val="28"/>
          <w:shd w:val="clear" w:color="auto" w:fill="FFFFFF"/>
          <w:lang w:bidi="en-US"/>
        </w:rPr>
        <w:t>тыс. рублей). Ежедневная выплата по такому займу не должна превышать 200 рублей и запрещено его продлевать или увеличивать сумму.</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Новый закон также ограничивает круг лиц, которым будет возможна уступка прав по договорам потребительского кредита (займа). Так, например, кредитор не сможет переуступить права взыскания задолженности </w:t>
      </w:r>
      <w:r w:rsidR="0021265F">
        <w:rPr>
          <w:rFonts w:ascii="Times New Roman" w:eastAsia="Times New Roman" w:hAnsi="Times New Roman" w:cs="Times New Roman"/>
          <w:sz w:val="28"/>
          <w:szCs w:val="28"/>
          <w:lang w:bidi="en-US"/>
        </w:rPr>
        <w:t>«</w:t>
      </w:r>
      <w:r w:rsidRPr="00E3015D">
        <w:rPr>
          <w:rFonts w:ascii="Times New Roman" w:eastAsia="Times New Roman" w:hAnsi="Times New Roman" w:cs="Times New Roman"/>
          <w:sz w:val="28"/>
          <w:szCs w:val="28"/>
          <w:lang w:bidi="en-US"/>
        </w:rPr>
        <w:t>черным</w:t>
      </w:r>
      <w:r w:rsidR="0021265F">
        <w:rPr>
          <w:rFonts w:ascii="Times New Roman" w:eastAsia="Times New Roman" w:hAnsi="Times New Roman" w:cs="Times New Roman"/>
          <w:sz w:val="28"/>
          <w:szCs w:val="28"/>
          <w:lang w:bidi="en-US"/>
        </w:rPr>
        <w:t>»</w:t>
      </w:r>
      <w:r w:rsidRPr="00E3015D">
        <w:rPr>
          <w:rFonts w:ascii="Times New Roman" w:eastAsia="Times New Roman" w:hAnsi="Times New Roman" w:cs="Times New Roman"/>
          <w:sz w:val="28"/>
          <w:szCs w:val="28"/>
          <w:lang w:bidi="en-US"/>
        </w:rPr>
        <w:t xml:space="preserve"> коллекторам. Отдельного внимания заслуживает предусмотренная законом норма, согласно которой нелегальный кредитор или нелегальный коллектор</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лишаются права требовать исполнения, в том числе в судебном порядке, заключенного договора потребительского кредита (займа) или переданных прав по такому договору.</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Новые нормы являются более совершенным механизмом защиты прав</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потребителей финансовых услуг, в том числе</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от</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недобросовестных практик, связанных с предоставлением займов «до зарплаты»</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и возвратом долгов, что придает</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закону особую актуальность и социальную значимость.</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shd w:val="clear" w:color="auto" w:fill="FFFFFF"/>
          <w:lang w:bidi="en-US"/>
        </w:rPr>
      </w:pPr>
      <w:r w:rsidRPr="00E3015D">
        <w:rPr>
          <w:rFonts w:ascii="Times New Roman" w:eastAsia="Times New Roman" w:hAnsi="Times New Roman" w:cs="Times New Roman"/>
          <w:sz w:val="28"/>
          <w:szCs w:val="28"/>
          <w:lang w:bidi="en-US"/>
        </w:rPr>
        <w:t>Изменения полезны для заемщиков и позволяют значительно снизить их долговую нагрузку.</w:t>
      </w:r>
      <w:r w:rsidRPr="00E3015D">
        <w:rPr>
          <w:rFonts w:ascii="Times New Roman" w:eastAsia="Times New Roman" w:hAnsi="Times New Roman" w:cs="Times New Roman"/>
          <w:sz w:val="28"/>
          <w:szCs w:val="28"/>
          <w:shd w:val="clear" w:color="auto" w:fill="FFFFFF"/>
          <w:lang w:bidi="en-US"/>
        </w:rPr>
        <w:t xml:space="preserve"> Теперь они могут быть твердо уверены, что максимальная ставка для них не повысится, а размер кредитных обязательств не выйдет за разумные пределы. Права коллекторов значительно ограничены, поэтому взыскание долга будет  более цивилизованным и чаще </w:t>
      </w:r>
      <w:r w:rsidRPr="00E3015D">
        <w:rPr>
          <w:rFonts w:ascii="Times New Roman" w:eastAsia="Times New Roman" w:hAnsi="Times New Roman" w:cs="Times New Roman"/>
          <w:sz w:val="28"/>
          <w:szCs w:val="28"/>
          <w:shd w:val="clear" w:color="auto" w:fill="FFFFFF"/>
          <w:lang w:bidi="en-US"/>
        </w:rPr>
        <w:lastRenderedPageBreak/>
        <w:t>производиться будет через суд с последующим арестом счетов неплательщика или удержанием размера долга из его дохода.</w:t>
      </w:r>
    </w:p>
    <w:p w:rsidR="00E3015D" w:rsidRPr="00E3015D" w:rsidRDefault="00E3015D" w:rsidP="00E3015D">
      <w:pPr>
        <w:spacing w:after="0" w:line="360" w:lineRule="auto"/>
        <w:ind w:firstLine="709"/>
        <w:contextualSpacing/>
        <w:jc w:val="center"/>
        <w:rPr>
          <w:rFonts w:ascii="Times New Roman" w:eastAsiaTheme="minorEastAsia" w:hAnsi="Times New Roman" w:cs="Times New Roman"/>
          <w:b/>
          <w:i/>
          <w:sz w:val="28"/>
          <w:szCs w:val="28"/>
          <w:lang w:eastAsia="ru-RU"/>
        </w:rPr>
      </w:pPr>
      <w:r w:rsidRPr="00E3015D">
        <w:rPr>
          <w:rFonts w:ascii="Times New Roman" w:eastAsiaTheme="minorEastAsia" w:hAnsi="Times New Roman" w:cs="Times New Roman"/>
          <w:b/>
          <w:i/>
          <w:sz w:val="28"/>
          <w:szCs w:val="28"/>
          <w:lang w:eastAsia="ru-RU"/>
        </w:rPr>
        <w:t>Соблюдение прав на медицинское обеспечение</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Право на защиту и охрану здоровья – одно из самых значимых в жизни каждого человека. Прежде всего, это касается о</w:t>
      </w:r>
      <w:r w:rsidRPr="00E3015D">
        <w:rPr>
          <w:rFonts w:ascii="Times New Roman" w:hAnsi="Times New Roman" w:cs="Times New Roman"/>
          <w:spacing w:val="2"/>
          <w:sz w:val="28"/>
          <w:szCs w:val="28"/>
          <w:shd w:val="clear" w:color="auto" w:fill="FFFFFF"/>
        </w:rPr>
        <w:t>беспечения доступности медицинской помощи и повышения эффективности медицинских услуг населению.</w:t>
      </w:r>
      <w:r w:rsidRPr="00E3015D">
        <w:rPr>
          <w:rFonts w:ascii="Times New Roman" w:hAnsi="Times New Roman" w:cs="Times New Roman"/>
          <w:sz w:val="28"/>
          <w:szCs w:val="28"/>
        </w:rPr>
        <w:t xml:space="preserve"> </w:t>
      </w:r>
    </w:p>
    <w:p w:rsidR="00E3015D" w:rsidRPr="00E3015D" w:rsidRDefault="00E3015D" w:rsidP="00E3015D">
      <w:pPr>
        <w:shd w:val="clear" w:color="auto" w:fill="FFFFFF"/>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E3015D">
        <w:rPr>
          <w:rFonts w:ascii="Times New Roman" w:eastAsia="Times New Roman" w:hAnsi="Times New Roman" w:cs="Times New Roman"/>
          <w:sz w:val="28"/>
          <w:szCs w:val="28"/>
          <w:lang w:eastAsia="ru-RU"/>
        </w:rPr>
        <w:t xml:space="preserve">На территории Забайкальского края продолжается реализация </w:t>
      </w:r>
      <w:r w:rsidRPr="00E3015D">
        <w:rPr>
          <w:rFonts w:ascii="Times New Roman" w:eastAsia="Times New Roman" w:hAnsi="Times New Roman" w:cs="Times New Roman"/>
          <w:spacing w:val="2"/>
          <w:sz w:val="28"/>
          <w:szCs w:val="28"/>
          <w:lang w:eastAsia="ru-RU"/>
        </w:rPr>
        <w:t>государственной программы «Развитие здравоохранения Забайкальского края». Основными задачами данной программы являются: повышение доступности и качества медицинской помощи населению, совершенствование и перспективное развитие кадрового потенциала системы здравоохранения, повышение уровня обеспеченности населения качественными, эффективными и безопасными лекарственными препаратами и медицинскими изделиями.</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В рамках реализации национального проекта «Здравоохранение», на развитие медицинского обеспечения в Забайкальском крае в 2019 году было выделено 852,6 миллиона рублей. Особое внимание  уделено борьбе с </w:t>
      </w:r>
      <w:proofErr w:type="gramStart"/>
      <w:r w:rsidRPr="00E3015D">
        <w:rPr>
          <w:rFonts w:ascii="Times New Roman" w:eastAsia="Times New Roman" w:hAnsi="Times New Roman" w:cs="Times New Roman"/>
          <w:sz w:val="28"/>
          <w:szCs w:val="28"/>
          <w:lang w:eastAsia="ru-RU"/>
        </w:rPr>
        <w:t>сердечно-сосудистыми</w:t>
      </w:r>
      <w:proofErr w:type="gramEnd"/>
      <w:r w:rsidRPr="00E3015D">
        <w:rPr>
          <w:rFonts w:ascii="Times New Roman" w:eastAsia="Times New Roman" w:hAnsi="Times New Roman" w:cs="Times New Roman"/>
          <w:sz w:val="28"/>
          <w:szCs w:val="28"/>
          <w:lang w:eastAsia="ru-RU"/>
        </w:rPr>
        <w:t xml:space="preserve"> заболеваниями и онкологией. По региональному проекту «Борьба с </w:t>
      </w:r>
      <w:proofErr w:type="gramStart"/>
      <w:r w:rsidRPr="00E3015D">
        <w:rPr>
          <w:rFonts w:ascii="Times New Roman" w:eastAsia="Times New Roman" w:hAnsi="Times New Roman" w:cs="Times New Roman"/>
          <w:sz w:val="28"/>
          <w:szCs w:val="28"/>
          <w:lang w:eastAsia="ru-RU"/>
        </w:rPr>
        <w:t>сердечно-сосудистыми</w:t>
      </w:r>
      <w:proofErr w:type="gramEnd"/>
      <w:r w:rsidRPr="00E3015D">
        <w:rPr>
          <w:rFonts w:ascii="Times New Roman" w:eastAsia="Times New Roman" w:hAnsi="Times New Roman" w:cs="Times New Roman"/>
          <w:sz w:val="28"/>
          <w:szCs w:val="28"/>
          <w:lang w:eastAsia="ru-RU"/>
        </w:rPr>
        <w:t xml:space="preserve"> заболеваниями» в 2019 году на реализацию было направлено 83 миллиона рублей, в медицинские организации поступило 218 единиц оборудования. Ведущая клиника Забайкалья пополнилась новым оборудованием - это 160 единиц техники по 12 наименованиям. Приобретен ультразвуковой сканер экспертного класса для обследования сосудистого профиля стоимостью 7 млн. рублей. До его приобретения диагностика обследования проводилась на ультразвуковом сканере 2010 года выпуска. </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Для развития первичного медицинского звена в Забайкалье в 2019 году установлено 34 </w:t>
      </w:r>
      <w:proofErr w:type="spellStart"/>
      <w:r w:rsidRPr="00E3015D">
        <w:rPr>
          <w:rFonts w:ascii="Times New Roman" w:eastAsia="Times New Roman" w:hAnsi="Times New Roman" w:cs="Times New Roman"/>
          <w:sz w:val="28"/>
          <w:szCs w:val="28"/>
          <w:lang w:eastAsia="ru-RU"/>
        </w:rPr>
        <w:t>ФАПа</w:t>
      </w:r>
      <w:proofErr w:type="spellEnd"/>
      <w:r w:rsidRPr="00E3015D">
        <w:rPr>
          <w:rFonts w:ascii="Times New Roman" w:eastAsia="Times New Roman" w:hAnsi="Times New Roman" w:cs="Times New Roman"/>
          <w:sz w:val="28"/>
          <w:szCs w:val="28"/>
          <w:lang w:eastAsia="ru-RU"/>
        </w:rPr>
        <w:t xml:space="preserve">. Произошло значительное обновление машин скорой </w:t>
      </w:r>
      <w:r w:rsidRPr="00E3015D">
        <w:rPr>
          <w:rFonts w:ascii="Times New Roman" w:eastAsia="Times New Roman" w:hAnsi="Times New Roman" w:cs="Times New Roman"/>
          <w:sz w:val="28"/>
          <w:szCs w:val="28"/>
          <w:lang w:eastAsia="ru-RU"/>
        </w:rPr>
        <w:lastRenderedPageBreak/>
        <w:t xml:space="preserve">помощи, в строй поставлено 96 новых автомобилей, включая </w:t>
      </w:r>
      <w:proofErr w:type="spellStart"/>
      <w:r w:rsidRPr="00E3015D">
        <w:rPr>
          <w:rFonts w:ascii="Times New Roman" w:eastAsia="Times New Roman" w:hAnsi="Times New Roman" w:cs="Times New Roman"/>
          <w:sz w:val="28"/>
          <w:szCs w:val="28"/>
          <w:lang w:eastAsia="ru-RU"/>
        </w:rPr>
        <w:t>реанимобили</w:t>
      </w:r>
      <w:proofErr w:type="spellEnd"/>
      <w:r w:rsidRPr="00E3015D">
        <w:rPr>
          <w:rFonts w:ascii="Times New Roman" w:eastAsia="Times New Roman" w:hAnsi="Times New Roman" w:cs="Times New Roman"/>
          <w:sz w:val="28"/>
          <w:szCs w:val="28"/>
          <w:lang w:eastAsia="ru-RU"/>
        </w:rPr>
        <w:t xml:space="preserve">,  парк спецтранспорта обновился на 50%. </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По проекту «Борьба с онкологическими заболеваниями» закуплено 23 единицы оборудования для Забайкальского краевого онкологического диспансера. В 2019 году в онкологический  диспансер поставлен магнитно-резонансный томограф стоимостью 71 млн. рублей. </w:t>
      </w:r>
      <w:r w:rsidRPr="00E3015D">
        <w:rPr>
          <w:rFonts w:ascii="Times New Roman" w:hAnsi="Times New Roman" w:cs="Times New Roman"/>
          <w:bCs/>
          <w:sz w:val="28"/>
          <w:szCs w:val="28"/>
          <w:shd w:val="clear" w:color="auto" w:fill="FFFFFF"/>
        </w:rPr>
        <w:t>Благодаря вводу его в эксплуатацию увеличится количество ранней диагностики онкологических больных.</w:t>
      </w:r>
      <w:r w:rsidRPr="00E3015D">
        <w:rPr>
          <w:rFonts w:ascii="Times New Roman" w:eastAsia="Times New Roman" w:hAnsi="Times New Roman" w:cs="Times New Roman"/>
          <w:b/>
          <w:bCs/>
          <w:sz w:val="28"/>
          <w:szCs w:val="28"/>
          <w:lang w:eastAsia="ru-RU"/>
        </w:rPr>
        <w:t xml:space="preserve"> </w:t>
      </w:r>
      <w:r w:rsidRPr="00E3015D">
        <w:rPr>
          <w:rFonts w:ascii="Times New Roman" w:eastAsia="Times New Roman" w:hAnsi="Times New Roman" w:cs="Times New Roman"/>
          <w:sz w:val="28"/>
          <w:szCs w:val="28"/>
          <w:lang w:eastAsia="ru-RU"/>
        </w:rPr>
        <w:t xml:space="preserve">Пополнилась медицинская организация и </w:t>
      </w:r>
      <w:proofErr w:type="spellStart"/>
      <w:r w:rsidRPr="00E3015D">
        <w:rPr>
          <w:rFonts w:ascii="Times New Roman" w:eastAsia="Times New Roman" w:hAnsi="Times New Roman" w:cs="Times New Roman"/>
          <w:sz w:val="28"/>
          <w:szCs w:val="28"/>
          <w:lang w:eastAsia="ru-RU"/>
        </w:rPr>
        <w:t>видеоэндоскопическим</w:t>
      </w:r>
      <w:proofErr w:type="spellEnd"/>
      <w:r w:rsidRPr="00E3015D">
        <w:rPr>
          <w:rFonts w:ascii="Times New Roman" w:eastAsia="Times New Roman" w:hAnsi="Times New Roman" w:cs="Times New Roman"/>
          <w:sz w:val="28"/>
          <w:szCs w:val="28"/>
          <w:lang w:eastAsia="ru-RU"/>
        </w:rPr>
        <w:t xml:space="preserve"> оборудованием, УЗИ-аппаратами экспертного класса. До 2024 года в регионе планируется создание шести центров амбулаторной онкологической помощи. Первый центр начал свою работу на базе клинического медицинского центра в канун 2019 года. Еще пять центров будут ежегодно открываться в районах края: </w:t>
      </w:r>
      <w:proofErr w:type="gramStart"/>
      <w:r w:rsidRPr="00E3015D">
        <w:rPr>
          <w:rFonts w:ascii="Times New Roman" w:eastAsia="Times New Roman" w:hAnsi="Times New Roman" w:cs="Times New Roman"/>
          <w:sz w:val="28"/>
          <w:szCs w:val="28"/>
          <w:lang w:eastAsia="ru-RU"/>
        </w:rPr>
        <w:t>в</w:t>
      </w:r>
      <w:proofErr w:type="gramEnd"/>
      <w:r w:rsidRPr="00E3015D">
        <w:rPr>
          <w:rFonts w:ascii="Times New Roman" w:eastAsia="Times New Roman" w:hAnsi="Times New Roman" w:cs="Times New Roman"/>
          <w:sz w:val="28"/>
          <w:szCs w:val="28"/>
          <w:lang w:eastAsia="ru-RU"/>
        </w:rPr>
        <w:t xml:space="preserve"> </w:t>
      </w:r>
      <w:proofErr w:type="spellStart"/>
      <w:proofErr w:type="gramStart"/>
      <w:r w:rsidRPr="00E3015D">
        <w:rPr>
          <w:rFonts w:ascii="Times New Roman" w:eastAsia="Times New Roman" w:hAnsi="Times New Roman" w:cs="Times New Roman"/>
          <w:sz w:val="28"/>
          <w:szCs w:val="28"/>
          <w:lang w:eastAsia="ru-RU"/>
        </w:rPr>
        <w:t>Краснокаменском</w:t>
      </w:r>
      <w:proofErr w:type="spellEnd"/>
      <w:proofErr w:type="gramEnd"/>
      <w:r w:rsidRPr="00E3015D">
        <w:rPr>
          <w:rFonts w:ascii="Times New Roman" w:eastAsia="Times New Roman" w:hAnsi="Times New Roman" w:cs="Times New Roman"/>
          <w:sz w:val="28"/>
          <w:szCs w:val="28"/>
          <w:lang w:eastAsia="ru-RU"/>
        </w:rPr>
        <w:t xml:space="preserve">, </w:t>
      </w:r>
      <w:proofErr w:type="spellStart"/>
      <w:r w:rsidRPr="00E3015D">
        <w:rPr>
          <w:rFonts w:ascii="Times New Roman" w:eastAsia="Times New Roman" w:hAnsi="Times New Roman" w:cs="Times New Roman"/>
          <w:sz w:val="28"/>
          <w:szCs w:val="28"/>
          <w:lang w:eastAsia="ru-RU"/>
        </w:rPr>
        <w:t>Шилкинском</w:t>
      </w:r>
      <w:proofErr w:type="spellEnd"/>
      <w:r w:rsidRPr="00E3015D">
        <w:rPr>
          <w:rFonts w:ascii="Times New Roman" w:eastAsia="Times New Roman" w:hAnsi="Times New Roman" w:cs="Times New Roman"/>
          <w:sz w:val="28"/>
          <w:szCs w:val="28"/>
          <w:lang w:eastAsia="ru-RU"/>
        </w:rPr>
        <w:t>, Агинском, Чернышевском, Петровск-Забайкальском. Центры амбулаторной онкологии позволят разгрузить онкологический диспансер, тем самым значительно усилят работу с пациентами в первичном звене.</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В крае действует система оказания паллиативной медицинской помощи населению. Министерством здравоохранения Забайкальского края в 2019 году разработана региональная программа развития паллиативной медицинской помощи в Забайкальском крае на 2019-2024 годы. Впервые паллиативная медицинская помощь начала оказываться на базе ГУЗ «Городская клиническая больница № 2», затем  в  ГУЗ «</w:t>
      </w:r>
      <w:proofErr w:type="spellStart"/>
      <w:r w:rsidRPr="00E3015D">
        <w:rPr>
          <w:rFonts w:ascii="Times New Roman" w:hAnsi="Times New Roman" w:cs="Times New Roman"/>
          <w:sz w:val="28"/>
          <w:szCs w:val="28"/>
        </w:rPr>
        <w:t>Оловяннинская</w:t>
      </w:r>
      <w:proofErr w:type="spellEnd"/>
      <w:r w:rsidRPr="00E3015D">
        <w:rPr>
          <w:rFonts w:ascii="Times New Roman" w:hAnsi="Times New Roman" w:cs="Times New Roman"/>
          <w:sz w:val="28"/>
          <w:szCs w:val="28"/>
        </w:rPr>
        <w:t xml:space="preserve"> ЦРБ».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Однако, несмотря на предпринимаемые меры, многие проблемы медицинского обслуживания ждут своего решения. </w:t>
      </w:r>
      <w:r w:rsidRPr="00E3015D">
        <w:rPr>
          <w:rFonts w:ascii="Times New Roman" w:eastAsia="Times New Roman" w:hAnsi="Times New Roman" w:cs="Times New Roman"/>
          <w:sz w:val="28"/>
          <w:szCs w:val="28"/>
          <w:shd w:val="clear" w:color="auto" w:fill="FFFFFF"/>
          <w:lang w:eastAsia="ru-RU"/>
        </w:rPr>
        <w:t xml:space="preserve">В 2019 году к Уполномоченному поступило 29 обращений по вопросам медицинского обслуживания. </w:t>
      </w:r>
      <w:r w:rsidRPr="00E3015D">
        <w:rPr>
          <w:rFonts w:ascii="Times New Roman" w:eastAsia="Times New Roman" w:hAnsi="Times New Roman" w:cs="Times New Roman"/>
          <w:sz w:val="28"/>
          <w:szCs w:val="28"/>
          <w:lang w:eastAsia="ru-RU"/>
        </w:rPr>
        <w:t>Они связаны с доступностью и своевременностью получения квалифицированной медицинской помощи, паллиативной помощи, недостатком медицинского оборудования, нехваткой кадров,  проблемами по обеспечению граждан льготными лекарственными препаратами.</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lastRenderedPageBreak/>
        <w:t>Остается острой проблема борьбы с онкологическими заболеваниями. Это подтверждают обращения, поступающие от граждан.</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Так, к Уполномоченному обратилась жительница п. Первомайский К. с просьбой открыть в г. Чите хоспис для </w:t>
      </w:r>
      <w:proofErr w:type="spellStart"/>
      <w:r w:rsidRPr="00E3015D">
        <w:rPr>
          <w:rFonts w:ascii="Times New Roman" w:hAnsi="Times New Roman" w:cs="Times New Roman"/>
          <w:b/>
          <w:bCs/>
          <w:sz w:val="28"/>
          <w:szCs w:val="28"/>
        </w:rPr>
        <w:t>онкобольных</w:t>
      </w:r>
      <w:proofErr w:type="spellEnd"/>
      <w:r w:rsidRPr="00E3015D">
        <w:rPr>
          <w:rFonts w:ascii="Times New Roman" w:hAnsi="Times New Roman" w:cs="Times New Roman"/>
          <w:b/>
          <w:bCs/>
          <w:sz w:val="28"/>
          <w:szCs w:val="28"/>
        </w:rPr>
        <w:t xml:space="preserve"> граждан. Такие люди требуют постоянного внимания и ухода. Родственники по разным причинам зачастую не имеют возможности ухаживать за больными. Создание хосписа обеспечило бы таким гражданам надлежащее медицинское лечение и необходимый уход. Данное предложение Уполномоченный направил в Министерство здравоохранения Забайкальского края.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ar-SA"/>
        </w:rPr>
      </w:pPr>
      <w:r w:rsidRPr="00E3015D">
        <w:rPr>
          <w:rFonts w:ascii="Times New Roman" w:eastAsia="Times New Roman" w:hAnsi="Times New Roman" w:cs="Times New Roman"/>
          <w:sz w:val="28"/>
          <w:szCs w:val="28"/>
          <w:lang w:eastAsia="ar-SA"/>
        </w:rPr>
        <w:t>Серьезную проблему создает нехватка медицинских кадров, поскольку влияет на своевременность и качество оказания медицинской помощи. Практически во всех государственных учреждениях здравоохранения имеется дефицит кадров. Так, по расчетной потребности во врачах, в 2019 году не хватало – 459 специалистов, при этом дефицит врачей в амбулаторно-поликлиническом звене – 405, дефицит в стационарном звене – 55, среднего и младшего медицинского персонала – 638 человек, дефицит службы скорой медицинской помощи – 56 специалистов.</w:t>
      </w:r>
    </w:p>
    <w:p w:rsidR="00E3015D" w:rsidRPr="00E3015D" w:rsidRDefault="00E3015D" w:rsidP="00E3015D">
      <w:pPr>
        <w:spacing w:after="0" w:line="360" w:lineRule="auto"/>
        <w:ind w:firstLine="709"/>
        <w:jc w:val="both"/>
        <w:rPr>
          <w:rFonts w:ascii="Times New Roman" w:eastAsia="Times New Roman" w:hAnsi="Times New Roman" w:cs="Times New Roman"/>
          <w:spacing w:val="-1"/>
          <w:sz w:val="28"/>
          <w:szCs w:val="28"/>
          <w:lang w:eastAsia="ru-RU"/>
        </w:rPr>
      </w:pPr>
      <w:r w:rsidRPr="00E3015D">
        <w:rPr>
          <w:rFonts w:ascii="Times New Roman" w:eastAsia="Times New Roman" w:hAnsi="Times New Roman" w:cs="Times New Roman"/>
          <w:sz w:val="28"/>
          <w:szCs w:val="28"/>
          <w:lang w:eastAsia="ru-RU"/>
        </w:rPr>
        <w:t xml:space="preserve">Острая нехватка врачей ощущается </w:t>
      </w:r>
      <w:r w:rsidRPr="00E3015D">
        <w:rPr>
          <w:rFonts w:ascii="Times New Roman" w:eastAsia="Times New Roman" w:hAnsi="Times New Roman" w:cs="Times New Roman"/>
          <w:spacing w:val="-1"/>
          <w:sz w:val="28"/>
          <w:szCs w:val="28"/>
          <w:lang w:eastAsia="ru-RU"/>
        </w:rPr>
        <w:t xml:space="preserve">в </w:t>
      </w:r>
      <w:proofErr w:type="spellStart"/>
      <w:r w:rsidRPr="00E3015D">
        <w:rPr>
          <w:rFonts w:ascii="Times New Roman" w:eastAsia="Times New Roman" w:hAnsi="Times New Roman" w:cs="Times New Roman"/>
          <w:spacing w:val="-1"/>
          <w:sz w:val="28"/>
          <w:szCs w:val="28"/>
          <w:lang w:eastAsia="ru-RU"/>
        </w:rPr>
        <w:t>Александрово</w:t>
      </w:r>
      <w:proofErr w:type="spellEnd"/>
      <w:r w:rsidRPr="00E3015D">
        <w:rPr>
          <w:rFonts w:ascii="Times New Roman" w:eastAsia="Times New Roman" w:hAnsi="Times New Roman" w:cs="Times New Roman"/>
          <w:spacing w:val="-1"/>
          <w:sz w:val="28"/>
          <w:szCs w:val="28"/>
          <w:lang w:eastAsia="ru-RU"/>
        </w:rPr>
        <w:t xml:space="preserve">-Заводском, </w:t>
      </w:r>
      <w:proofErr w:type="spellStart"/>
      <w:r w:rsidRPr="00E3015D">
        <w:rPr>
          <w:rFonts w:ascii="Times New Roman" w:eastAsia="Times New Roman" w:hAnsi="Times New Roman" w:cs="Times New Roman"/>
          <w:spacing w:val="-1"/>
          <w:sz w:val="28"/>
          <w:szCs w:val="28"/>
          <w:lang w:eastAsia="ru-RU"/>
        </w:rPr>
        <w:t>Борзинском</w:t>
      </w:r>
      <w:proofErr w:type="spellEnd"/>
      <w:r w:rsidRPr="00E3015D">
        <w:rPr>
          <w:rFonts w:ascii="Times New Roman" w:eastAsia="Times New Roman" w:hAnsi="Times New Roman" w:cs="Times New Roman"/>
          <w:spacing w:val="-1"/>
          <w:sz w:val="28"/>
          <w:szCs w:val="28"/>
          <w:lang w:eastAsia="ru-RU"/>
        </w:rPr>
        <w:t xml:space="preserve">, </w:t>
      </w:r>
      <w:proofErr w:type="spellStart"/>
      <w:r w:rsidRPr="00E3015D">
        <w:rPr>
          <w:rFonts w:ascii="Times New Roman" w:eastAsia="Times New Roman" w:hAnsi="Times New Roman" w:cs="Times New Roman"/>
          <w:spacing w:val="-1"/>
          <w:sz w:val="28"/>
          <w:szCs w:val="28"/>
          <w:lang w:eastAsia="ru-RU"/>
        </w:rPr>
        <w:t>Карымском</w:t>
      </w:r>
      <w:proofErr w:type="spellEnd"/>
      <w:r w:rsidRPr="00E3015D">
        <w:rPr>
          <w:rFonts w:ascii="Times New Roman" w:eastAsia="Times New Roman" w:hAnsi="Times New Roman" w:cs="Times New Roman"/>
          <w:spacing w:val="-1"/>
          <w:sz w:val="28"/>
          <w:szCs w:val="28"/>
          <w:lang w:eastAsia="ru-RU"/>
        </w:rPr>
        <w:t xml:space="preserve">, </w:t>
      </w:r>
      <w:proofErr w:type="spellStart"/>
      <w:r w:rsidRPr="00E3015D">
        <w:rPr>
          <w:rFonts w:ascii="Times New Roman" w:eastAsia="Times New Roman" w:hAnsi="Times New Roman" w:cs="Times New Roman"/>
          <w:spacing w:val="-1"/>
          <w:sz w:val="28"/>
          <w:szCs w:val="28"/>
          <w:lang w:eastAsia="ru-RU"/>
        </w:rPr>
        <w:t>Могочинском</w:t>
      </w:r>
      <w:proofErr w:type="spellEnd"/>
      <w:r w:rsidRPr="00E3015D">
        <w:rPr>
          <w:rFonts w:ascii="Times New Roman" w:eastAsia="Times New Roman" w:hAnsi="Times New Roman" w:cs="Times New Roman"/>
          <w:spacing w:val="-1"/>
          <w:sz w:val="28"/>
          <w:szCs w:val="28"/>
          <w:lang w:eastAsia="ru-RU"/>
        </w:rPr>
        <w:t xml:space="preserve">, Нерчинском, </w:t>
      </w:r>
      <w:proofErr w:type="spellStart"/>
      <w:r w:rsidRPr="00E3015D">
        <w:rPr>
          <w:rFonts w:ascii="Times New Roman" w:eastAsia="Times New Roman" w:hAnsi="Times New Roman" w:cs="Times New Roman"/>
          <w:spacing w:val="-1"/>
          <w:sz w:val="28"/>
          <w:szCs w:val="28"/>
          <w:lang w:eastAsia="ru-RU"/>
        </w:rPr>
        <w:t>Нерчинско</w:t>
      </w:r>
      <w:proofErr w:type="spellEnd"/>
      <w:r w:rsidRPr="00E3015D">
        <w:rPr>
          <w:rFonts w:ascii="Times New Roman" w:eastAsia="Times New Roman" w:hAnsi="Times New Roman" w:cs="Times New Roman"/>
          <w:spacing w:val="-1"/>
          <w:sz w:val="28"/>
          <w:szCs w:val="28"/>
          <w:lang w:eastAsia="ru-RU"/>
        </w:rPr>
        <w:t xml:space="preserve">-Заводском, </w:t>
      </w:r>
      <w:proofErr w:type="spellStart"/>
      <w:r w:rsidRPr="00E3015D">
        <w:rPr>
          <w:rFonts w:ascii="Times New Roman" w:eastAsia="Times New Roman" w:hAnsi="Times New Roman" w:cs="Times New Roman"/>
          <w:spacing w:val="-1"/>
          <w:sz w:val="28"/>
          <w:szCs w:val="28"/>
          <w:lang w:eastAsia="ru-RU"/>
        </w:rPr>
        <w:t>Оловяннинском</w:t>
      </w:r>
      <w:proofErr w:type="spellEnd"/>
      <w:r w:rsidRPr="00E3015D">
        <w:rPr>
          <w:rFonts w:ascii="Times New Roman" w:eastAsia="Times New Roman" w:hAnsi="Times New Roman" w:cs="Times New Roman"/>
          <w:spacing w:val="-1"/>
          <w:sz w:val="28"/>
          <w:szCs w:val="28"/>
          <w:lang w:eastAsia="ru-RU"/>
        </w:rPr>
        <w:t xml:space="preserve">, Приаргунском, Хилокском, Чернышевском и </w:t>
      </w:r>
      <w:proofErr w:type="spellStart"/>
      <w:r w:rsidRPr="00E3015D">
        <w:rPr>
          <w:rFonts w:ascii="Times New Roman" w:eastAsia="Times New Roman" w:hAnsi="Times New Roman" w:cs="Times New Roman"/>
          <w:spacing w:val="-1"/>
          <w:sz w:val="28"/>
          <w:szCs w:val="28"/>
          <w:lang w:eastAsia="ru-RU"/>
        </w:rPr>
        <w:t>Шелопугинском</w:t>
      </w:r>
      <w:proofErr w:type="spellEnd"/>
      <w:r w:rsidRPr="00E3015D">
        <w:rPr>
          <w:rFonts w:ascii="Times New Roman" w:eastAsia="Times New Roman" w:hAnsi="Times New Roman" w:cs="Times New Roman"/>
          <w:spacing w:val="-1"/>
          <w:sz w:val="28"/>
          <w:szCs w:val="28"/>
          <w:lang w:eastAsia="ru-RU"/>
        </w:rPr>
        <w:t xml:space="preserve"> районах. Дефицит медсестер наблюдается в </w:t>
      </w:r>
      <w:proofErr w:type="spellStart"/>
      <w:r w:rsidRPr="00E3015D">
        <w:rPr>
          <w:rFonts w:ascii="Times New Roman" w:eastAsia="Times New Roman" w:hAnsi="Times New Roman" w:cs="Times New Roman"/>
          <w:spacing w:val="-1"/>
          <w:sz w:val="28"/>
          <w:szCs w:val="28"/>
          <w:lang w:eastAsia="ru-RU"/>
        </w:rPr>
        <w:t>Каларском</w:t>
      </w:r>
      <w:proofErr w:type="spellEnd"/>
      <w:r w:rsidRPr="00E3015D">
        <w:rPr>
          <w:rFonts w:ascii="Times New Roman" w:eastAsia="Times New Roman" w:hAnsi="Times New Roman" w:cs="Times New Roman"/>
          <w:spacing w:val="-1"/>
          <w:sz w:val="28"/>
          <w:szCs w:val="28"/>
          <w:lang w:eastAsia="ru-RU"/>
        </w:rPr>
        <w:t xml:space="preserve">, </w:t>
      </w:r>
      <w:proofErr w:type="spellStart"/>
      <w:r w:rsidRPr="00E3015D">
        <w:rPr>
          <w:rFonts w:ascii="Times New Roman" w:eastAsia="Times New Roman" w:hAnsi="Times New Roman" w:cs="Times New Roman"/>
          <w:spacing w:val="-1"/>
          <w:sz w:val="28"/>
          <w:szCs w:val="28"/>
          <w:lang w:eastAsia="ru-RU"/>
        </w:rPr>
        <w:t>Карымском</w:t>
      </w:r>
      <w:proofErr w:type="spellEnd"/>
      <w:r w:rsidRPr="00E3015D">
        <w:rPr>
          <w:rFonts w:ascii="Times New Roman" w:eastAsia="Times New Roman" w:hAnsi="Times New Roman" w:cs="Times New Roman"/>
          <w:spacing w:val="-1"/>
          <w:sz w:val="28"/>
          <w:szCs w:val="28"/>
          <w:lang w:eastAsia="ru-RU"/>
        </w:rPr>
        <w:t xml:space="preserve">, </w:t>
      </w:r>
      <w:proofErr w:type="spellStart"/>
      <w:r w:rsidRPr="00E3015D">
        <w:rPr>
          <w:rFonts w:ascii="Times New Roman" w:eastAsia="Times New Roman" w:hAnsi="Times New Roman" w:cs="Times New Roman"/>
          <w:spacing w:val="-1"/>
          <w:sz w:val="28"/>
          <w:szCs w:val="28"/>
          <w:lang w:eastAsia="ru-RU"/>
        </w:rPr>
        <w:t>Могочинском</w:t>
      </w:r>
      <w:proofErr w:type="spellEnd"/>
      <w:r w:rsidRPr="00E3015D">
        <w:rPr>
          <w:rFonts w:ascii="Times New Roman" w:eastAsia="Times New Roman" w:hAnsi="Times New Roman" w:cs="Times New Roman"/>
          <w:spacing w:val="-1"/>
          <w:sz w:val="28"/>
          <w:szCs w:val="28"/>
          <w:lang w:eastAsia="ru-RU"/>
        </w:rPr>
        <w:t xml:space="preserve"> и </w:t>
      </w:r>
      <w:proofErr w:type="gramStart"/>
      <w:r w:rsidRPr="00E3015D">
        <w:rPr>
          <w:rFonts w:ascii="Times New Roman" w:eastAsia="Times New Roman" w:hAnsi="Times New Roman" w:cs="Times New Roman"/>
          <w:spacing w:val="-1"/>
          <w:sz w:val="28"/>
          <w:szCs w:val="28"/>
          <w:lang w:eastAsia="ru-RU"/>
        </w:rPr>
        <w:t>Читинском</w:t>
      </w:r>
      <w:proofErr w:type="gramEnd"/>
      <w:r w:rsidRPr="00E3015D">
        <w:rPr>
          <w:rFonts w:ascii="Times New Roman" w:eastAsia="Times New Roman" w:hAnsi="Times New Roman" w:cs="Times New Roman"/>
          <w:spacing w:val="-1"/>
          <w:sz w:val="28"/>
          <w:szCs w:val="28"/>
          <w:lang w:eastAsia="ru-RU"/>
        </w:rPr>
        <w:t xml:space="preserve"> районах.</w:t>
      </w:r>
    </w:p>
    <w:p w:rsidR="00E3015D" w:rsidRPr="00E3015D" w:rsidRDefault="00E3015D" w:rsidP="00E3015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bCs/>
          <w:sz w:val="28"/>
          <w:szCs w:val="28"/>
          <w:shd w:val="clear" w:color="auto" w:fill="FFFFFF"/>
          <w:lang w:eastAsia="ru-RU"/>
        </w:rPr>
        <w:t xml:space="preserve">Так, к Уполномоченному поступило коллективное обращение членов Совета ветеранов п. </w:t>
      </w:r>
      <w:proofErr w:type="gramStart"/>
      <w:r w:rsidRPr="00E3015D">
        <w:rPr>
          <w:rFonts w:ascii="Times New Roman" w:eastAsia="Times New Roman" w:hAnsi="Times New Roman" w:cs="Times New Roman"/>
          <w:b/>
          <w:bCs/>
          <w:sz w:val="28"/>
          <w:szCs w:val="28"/>
          <w:shd w:val="clear" w:color="auto" w:fill="FFFFFF"/>
          <w:lang w:eastAsia="ru-RU"/>
        </w:rPr>
        <w:t>Оловянная</w:t>
      </w:r>
      <w:proofErr w:type="gramEnd"/>
      <w:r w:rsidRPr="00E3015D">
        <w:rPr>
          <w:rFonts w:ascii="Times New Roman" w:eastAsia="Times New Roman" w:hAnsi="Times New Roman" w:cs="Times New Roman"/>
          <w:b/>
          <w:bCs/>
          <w:sz w:val="28"/>
          <w:szCs w:val="28"/>
          <w:shd w:val="clear" w:color="auto" w:fill="FFFFFF"/>
          <w:lang w:eastAsia="ru-RU"/>
        </w:rPr>
        <w:t xml:space="preserve"> о нехватке медицинского персонала в </w:t>
      </w:r>
      <w:proofErr w:type="spellStart"/>
      <w:r w:rsidRPr="00E3015D">
        <w:rPr>
          <w:rFonts w:ascii="Times New Roman" w:eastAsia="Times New Roman" w:hAnsi="Times New Roman" w:cs="Times New Roman"/>
          <w:b/>
          <w:bCs/>
          <w:sz w:val="28"/>
          <w:szCs w:val="28"/>
          <w:shd w:val="clear" w:color="auto" w:fill="FFFFFF"/>
          <w:lang w:eastAsia="ru-RU"/>
        </w:rPr>
        <w:t>Оловяннинской</w:t>
      </w:r>
      <w:proofErr w:type="spellEnd"/>
      <w:r w:rsidRPr="00E3015D">
        <w:rPr>
          <w:rFonts w:ascii="Times New Roman" w:eastAsia="Times New Roman" w:hAnsi="Times New Roman" w:cs="Times New Roman"/>
          <w:b/>
          <w:bCs/>
          <w:sz w:val="28"/>
          <w:szCs w:val="28"/>
          <w:shd w:val="clear" w:color="auto" w:fill="FFFFFF"/>
          <w:lang w:eastAsia="ru-RU"/>
        </w:rPr>
        <w:t xml:space="preserve"> центральной районной больнице. </w:t>
      </w:r>
      <w:r w:rsidRPr="00E3015D">
        <w:rPr>
          <w:rFonts w:ascii="Times New Roman" w:eastAsia="Times New Roman" w:hAnsi="Times New Roman" w:cs="Times New Roman"/>
          <w:b/>
          <w:bCs/>
          <w:sz w:val="28"/>
          <w:szCs w:val="28"/>
          <w:lang w:eastAsia="ru-RU"/>
        </w:rPr>
        <w:t xml:space="preserve">В результате совместной с Министерством здравоохранения Забайкальского края проверки, факты, изложенные в обращении, подтвердились. Согласно штатному расписанию в </w:t>
      </w:r>
      <w:proofErr w:type="spellStart"/>
      <w:r w:rsidRPr="00E3015D">
        <w:rPr>
          <w:rFonts w:ascii="Times New Roman" w:eastAsia="Times New Roman" w:hAnsi="Times New Roman" w:cs="Times New Roman"/>
          <w:b/>
          <w:bCs/>
          <w:sz w:val="28"/>
          <w:szCs w:val="28"/>
          <w:lang w:eastAsia="ru-RU"/>
        </w:rPr>
        <w:t>Оловяннинской</w:t>
      </w:r>
      <w:proofErr w:type="spellEnd"/>
      <w:r w:rsidRPr="00E3015D">
        <w:rPr>
          <w:rFonts w:ascii="Times New Roman" w:eastAsia="Times New Roman" w:hAnsi="Times New Roman" w:cs="Times New Roman"/>
          <w:b/>
          <w:bCs/>
          <w:sz w:val="28"/>
          <w:szCs w:val="28"/>
          <w:lang w:eastAsia="ru-RU"/>
        </w:rPr>
        <w:t xml:space="preserve"> центральной участковой больнице имеются 13 ставок врачебных </w:t>
      </w:r>
      <w:r w:rsidRPr="00E3015D">
        <w:rPr>
          <w:rFonts w:ascii="Times New Roman" w:eastAsia="Times New Roman" w:hAnsi="Times New Roman" w:cs="Times New Roman"/>
          <w:b/>
          <w:bCs/>
          <w:sz w:val="28"/>
          <w:szCs w:val="28"/>
          <w:lang w:eastAsia="ru-RU"/>
        </w:rPr>
        <w:lastRenderedPageBreak/>
        <w:t>должностей, а занято лишь 7 ставок. В больнице не хватает 2-х участковых врачей-терапевтов, 2-х врачей-педиатров, врача-стоматолога, врача акушера-гинеколога. Из 53 ставок должностей средних медицинских работников занято 48 ставок. Администрация больницы регулярно проводит мероприятия по привлечению специалистов для работы, в том числе о наличии вакансий в сети Интернет, на сайтах центра занятости населения, Министерства здравоохранения Забайкальского края, однако, проблема остается трудноразрешимой.</w:t>
      </w:r>
    </w:p>
    <w:p w:rsidR="00E3015D" w:rsidRPr="00E3015D" w:rsidRDefault="00E3015D" w:rsidP="00E3015D">
      <w:pPr>
        <w:spacing w:after="0" w:line="360" w:lineRule="auto"/>
        <w:ind w:firstLine="709"/>
        <w:jc w:val="both"/>
        <w:textAlignment w:val="top"/>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Подобная ситуация имеет место в </w:t>
      </w:r>
      <w:proofErr w:type="spellStart"/>
      <w:r w:rsidRPr="00E3015D">
        <w:rPr>
          <w:rFonts w:ascii="Times New Roman" w:eastAsia="Times New Roman" w:hAnsi="Times New Roman" w:cs="Times New Roman"/>
          <w:sz w:val="28"/>
          <w:szCs w:val="28"/>
          <w:lang w:eastAsia="ru-RU"/>
        </w:rPr>
        <w:t>Ононской</w:t>
      </w:r>
      <w:proofErr w:type="spellEnd"/>
      <w:r w:rsidRPr="00E3015D">
        <w:rPr>
          <w:rFonts w:ascii="Times New Roman" w:eastAsia="Times New Roman" w:hAnsi="Times New Roman" w:cs="Times New Roman"/>
          <w:sz w:val="28"/>
          <w:szCs w:val="28"/>
          <w:lang w:eastAsia="ru-RU"/>
        </w:rPr>
        <w:t xml:space="preserve"> центральной районной больнице, где существует нехватка таких специалистов как терапевт, онколог, акушер-гинеколог, врач-анестезиолог, а также  в ряде больниц других районов края.</w:t>
      </w:r>
    </w:p>
    <w:p w:rsidR="00E3015D" w:rsidRPr="00E3015D" w:rsidRDefault="00E3015D" w:rsidP="00E3015D">
      <w:pPr>
        <w:spacing w:after="0" w:line="360" w:lineRule="auto"/>
        <w:ind w:firstLine="709"/>
        <w:contextualSpacing/>
        <w:jc w:val="both"/>
        <w:rPr>
          <w:rFonts w:ascii="Times New Roman" w:eastAsiaTheme="minorEastAsia" w:hAnsi="Times New Roman" w:cs="Times New Roman"/>
          <w:b/>
          <w:bCs/>
          <w:sz w:val="28"/>
          <w:szCs w:val="28"/>
          <w:lang w:eastAsia="ru-RU"/>
        </w:rPr>
      </w:pPr>
      <w:r w:rsidRPr="00E3015D">
        <w:rPr>
          <w:rFonts w:ascii="Times New Roman" w:eastAsiaTheme="minorEastAsia" w:hAnsi="Times New Roman" w:cs="Times New Roman"/>
          <w:b/>
          <w:bCs/>
          <w:sz w:val="28"/>
          <w:szCs w:val="28"/>
          <w:lang w:eastAsia="ru-RU"/>
        </w:rPr>
        <w:t>Жительница г. Краснокаменска Р. обратилась к Уполномоченному с просьбой помочь с комплектованием медперсонала, поскольку очень сложно попасть на прием к врачу-терапевту, а также  к врачам специального профиля. Время ожидания приема специалиста может составлять недели, а то и больше. Это негативно сказывается на качестве и своевременности оказания медицинской помощи. Все меры по привлечению врачей-специалистов не дают ощутимого результата.</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На контроле Уполномоченного находится коллективное обращение жителей пос. Вершино-Дарасунский </w:t>
      </w:r>
      <w:proofErr w:type="spellStart"/>
      <w:r w:rsidRPr="00E3015D">
        <w:rPr>
          <w:rFonts w:ascii="Times New Roman" w:hAnsi="Times New Roman" w:cs="Times New Roman"/>
          <w:b/>
          <w:bCs/>
          <w:sz w:val="28"/>
          <w:szCs w:val="28"/>
        </w:rPr>
        <w:t>Тунгокоченского</w:t>
      </w:r>
      <w:proofErr w:type="spellEnd"/>
      <w:r w:rsidRPr="00E3015D">
        <w:rPr>
          <w:rFonts w:ascii="Times New Roman" w:hAnsi="Times New Roman" w:cs="Times New Roman"/>
          <w:b/>
          <w:bCs/>
          <w:sz w:val="28"/>
          <w:szCs w:val="28"/>
        </w:rPr>
        <w:t xml:space="preserve"> района.  Жители поднимают проблему острой нехватки врачей и младшего медицинского персонала, особо они   беспокоятся о том, что могут закрыть детское отделение больницы.  </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sz w:val="28"/>
          <w:szCs w:val="28"/>
        </w:rPr>
        <w:t xml:space="preserve">Дефицит квалифицированных медицинских кадров в сельской местности сохраняется по ряду причин, прежде всего, это условия проживания медицинских работников в сельской местности, неустроенность быта и рабочих мест, недостаток медицинского оборудования, что сказывается на точности диагноза, а, следовательно, на эффективности </w:t>
      </w:r>
      <w:r w:rsidRPr="00E3015D">
        <w:rPr>
          <w:rFonts w:ascii="Times New Roman" w:hAnsi="Times New Roman" w:cs="Times New Roman"/>
          <w:sz w:val="28"/>
          <w:szCs w:val="28"/>
        </w:rPr>
        <w:lastRenderedPageBreak/>
        <w:t>лечения. В ряде сел затруднено транспортное обслуживание, отсутствует интернет, учреждения культуры.</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Для повышения эффективности программ «Земский доктор» и «Земский фельдшер» с 2020 года выплаты  участникам программ будут увеличены – врачи  за переезд  в сельскую местность будут получать по два миллиона рублей, а фельдшеры по миллиону рублей. </w:t>
      </w:r>
    </w:p>
    <w:p w:rsidR="00E3015D" w:rsidRPr="00E3015D" w:rsidRDefault="00E3015D" w:rsidP="00E3015D">
      <w:pPr>
        <w:spacing w:after="0" w:line="360" w:lineRule="auto"/>
        <w:ind w:firstLine="709"/>
        <w:jc w:val="both"/>
        <w:textAlignment w:val="top"/>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Для привлечения и закрепления специалистов в сельской местности необходимо больше внимания уделять строительству жилья и его качеству, а также приобретению готового жилья.  За 2019 год закуплена 101 квартира, в  2020 запланировано приобрести 47 квартир, а в 2021 – 81 квартиру. На наш взгляд, это существенный вклад в дело решения кадровых проблем, кроме этого необходимо внимательное отношение к нуждам и запросам медицинских работников. </w:t>
      </w:r>
    </w:p>
    <w:p w:rsidR="00E3015D" w:rsidRPr="00E3015D" w:rsidRDefault="00E3015D" w:rsidP="00E3015D">
      <w:pPr>
        <w:spacing w:after="0" w:line="360" w:lineRule="auto"/>
        <w:ind w:firstLine="709"/>
        <w:jc w:val="both"/>
        <w:textAlignment w:val="top"/>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bCs/>
          <w:sz w:val="28"/>
          <w:szCs w:val="28"/>
          <w:lang w:eastAsia="ru-RU"/>
        </w:rPr>
        <w:t xml:space="preserve">Так, после вмешательства Уполномоченного удалось сохранить на работе фельдшера Т., которую хотели уволить из-за невозможности ездить из села в райцентр Александровский Завод. В настоящее время она работает в </w:t>
      </w:r>
      <w:proofErr w:type="spellStart"/>
      <w:r w:rsidRPr="00E3015D">
        <w:rPr>
          <w:rFonts w:ascii="Times New Roman" w:eastAsia="Times New Roman" w:hAnsi="Times New Roman" w:cs="Times New Roman"/>
          <w:b/>
          <w:bCs/>
          <w:sz w:val="28"/>
          <w:szCs w:val="28"/>
          <w:lang w:eastAsia="ru-RU"/>
        </w:rPr>
        <w:t>Александрово</w:t>
      </w:r>
      <w:proofErr w:type="spellEnd"/>
      <w:r w:rsidRPr="00E3015D">
        <w:rPr>
          <w:rFonts w:ascii="Times New Roman" w:eastAsia="Times New Roman" w:hAnsi="Times New Roman" w:cs="Times New Roman"/>
          <w:b/>
          <w:bCs/>
          <w:sz w:val="28"/>
          <w:szCs w:val="28"/>
          <w:lang w:eastAsia="ru-RU"/>
        </w:rPr>
        <w:t>-Заводской центральной районной больнице.</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Как и в прошлые годы поступали обращения по проблемам обеспечения граждан льготными лекарственными препаратами. </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Житель г. Краснокаменска  К.  обратился в защиту интересов своей матери. Он сообщил, что она имеет право на получение региональных льгот на обеспечение лекарственными препаратами, но получить их не может, поэтому вынуждена покупать за свой счет. Как нам пояснили в Министерстве здравоохранения Забайкальского края, обеспечение бесплатными лекарственными препаратами граждан, имеющих право на региональную льготу, осуществляется в пределах выделенных Министерству бюджетных ассигнований на очередной финансовый год. </w:t>
      </w:r>
      <w:proofErr w:type="gramStart"/>
      <w:r w:rsidRPr="00E3015D">
        <w:rPr>
          <w:rFonts w:ascii="Times New Roman" w:hAnsi="Times New Roman" w:cs="Times New Roman"/>
          <w:b/>
          <w:bCs/>
          <w:sz w:val="28"/>
          <w:szCs w:val="28"/>
        </w:rPr>
        <w:t xml:space="preserve">В настоящее время идет процедура закупки лекарственных препаратов за счет средств бюджета края в соответствии </w:t>
      </w:r>
      <w:r w:rsidRPr="00E3015D">
        <w:rPr>
          <w:rFonts w:ascii="Times New Roman" w:hAnsi="Times New Roman" w:cs="Times New Roman"/>
          <w:b/>
          <w:bCs/>
          <w:sz w:val="28"/>
          <w:szCs w:val="28"/>
        </w:rPr>
        <w:lastRenderedPageBreak/>
        <w:t xml:space="preserve">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после чего лекарственные средства поступят в районы, в том числе, и в                      г. </w:t>
      </w:r>
      <w:proofErr w:type="spellStart"/>
      <w:r w:rsidRPr="00E3015D">
        <w:rPr>
          <w:rFonts w:ascii="Times New Roman" w:hAnsi="Times New Roman" w:cs="Times New Roman"/>
          <w:b/>
          <w:bCs/>
          <w:sz w:val="28"/>
          <w:szCs w:val="28"/>
        </w:rPr>
        <w:t>Краснокаменск</w:t>
      </w:r>
      <w:proofErr w:type="spellEnd"/>
      <w:r w:rsidRPr="00E3015D">
        <w:rPr>
          <w:rFonts w:ascii="Times New Roman" w:hAnsi="Times New Roman" w:cs="Times New Roman"/>
          <w:b/>
          <w:bCs/>
          <w:sz w:val="28"/>
          <w:szCs w:val="28"/>
        </w:rPr>
        <w:t>.</w:t>
      </w:r>
      <w:proofErr w:type="gramEnd"/>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Аналогичное обращение поступило от жительницы пос. Приаргунск С. Она сообщила, что в Приаргунской центральной районной больнице нет лекарственного обеспечения для региональных льготников, а ее мать и супруг нуждаются в ежедневном обеспечении лекарственными препаратами. </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В 2019 году на реализацию Закона Забайкальского края от 25 ноября 2010 года</w:t>
      </w:r>
      <w:r w:rsidR="00FE3D65">
        <w:rPr>
          <w:rFonts w:ascii="Times New Roman" w:hAnsi="Times New Roman" w:cs="Times New Roman"/>
          <w:sz w:val="28"/>
          <w:szCs w:val="28"/>
        </w:rPr>
        <w:t xml:space="preserve"> </w:t>
      </w:r>
      <w:r w:rsidRPr="00E3015D">
        <w:rPr>
          <w:rFonts w:ascii="Times New Roman" w:hAnsi="Times New Roman" w:cs="Times New Roman"/>
          <w:sz w:val="28"/>
          <w:szCs w:val="28"/>
        </w:rPr>
        <w:t xml:space="preserve"> № 433-ЗЗК «О мерах социальной поддержки в оказании </w:t>
      </w:r>
      <w:proofErr w:type="gramStart"/>
      <w:r w:rsidRPr="00E3015D">
        <w:rPr>
          <w:rFonts w:ascii="Times New Roman" w:hAnsi="Times New Roman" w:cs="Times New Roman"/>
          <w:sz w:val="28"/>
          <w:szCs w:val="28"/>
        </w:rPr>
        <w:t>медико-социальной</w:t>
      </w:r>
      <w:proofErr w:type="gramEnd"/>
      <w:r w:rsidRPr="00E3015D">
        <w:rPr>
          <w:rFonts w:ascii="Times New Roman" w:hAnsi="Times New Roman" w:cs="Times New Roman"/>
          <w:sz w:val="28"/>
          <w:szCs w:val="28"/>
        </w:rPr>
        <w:t xml:space="preserve"> помощи и лекарственном обеспечении отдельным категориям граждан» предусмотрена сумма 180,38 млн. рублей, что составляет 22% от потребности. Отсутствие достаточного финансирования не позволяет в полном объеме обеспечить граждан, имеющих право на получение лекарственных препаратов, за счет средств бюджета. </w:t>
      </w:r>
    </w:p>
    <w:p w:rsidR="00E3015D" w:rsidRPr="00E3015D" w:rsidRDefault="00E3015D" w:rsidP="00E3015D">
      <w:pPr>
        <w:shd w:val="clear" w:color="auto" w:fill="FFFFFF"/>
        <w:spacing w:after="0" w:line="360" w:lineRule="auto"/>
        <w:ind w:firstLine="709"/>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 xml:space="preserve">Остается актуальным вопрос по обеспечению лекарственными препаратами граждан, страдающих </w:t>
      </w:r>
      <w:proofErr w:type="spellStart"/>
      <w:r w:rsidRPr="00E3015D">
        <w:rPr>
          <w:rFonts w:ascii="Times New Roman" w:eastAsia="Times New Roman" w:hAnsi="Times New Roman" w:cs="Times New Roman"/>
          <w:sz w:val="28"/>
          <w:szCs w:val="28"/>
        </w:rPr>
        <w:t>орфанными</w:t>
      </w:r>
      <w:proofErr w:type="spellEnd"/>
      <w:r w:rsidRPr="00E3015D">
        <w:rPr>
          <w:rFonts w:ascii="Times New Roman" w:eastAsia="Times New Roman" w:hAnsi="Times New Roman" w:cs="Times New Roman"/>
          <w:sz w:val="28"/>
          <w:szCs w:val="28"/>
        </w:rPr>
        <w:t xml:space="preserve"> заболеваниями, которых на 31 декабря 2019 года в региональный регистр было включено 95 человек.</w:t>
      </w:r>
    </w:p>
    <w:p w:rsidR="00E3015D" w:rsidRPr="00E3015D" w:rsidRDefault="00E3015D" w:rsidP="00E3015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Лекарственные препараты для таких граждан жизненно необходимы и их отсутствие ведет к ухудшению состояния здоровья. Как правило, такие препараты являются дорогостоящими и самостоятельно приобрести их может не каждый гражданин.</w:t>
      </w:r>
    </w:p>
    <w:p w:rsidR="00E3015D" w:rsidRPr="00E3015D" w:rsidRDefault="00E3015D" w:rsidP="00E3015D">
      <w:pPr>
        <w:shd w:val="clear" w:color="auto" w:fill="FFFFFF"/>
        <w:spacing w:after="0" w:line="360" w:lineRule="auto"/>
        <w:ind w:firstLine="709"/>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 xml:space="preserve">Согласно действующему законодательству обеспечение лекарственными препаратами данной категории граждан осуществляется за счет средств региональных бюджетов,  объем выделяемых денежных средств ежегодно растет. С 2016 по 2019 год он увеличился почти в 4 раза – с 23,3 млн. рублей в 2016 году до  88,7 млн. рублей в 2019 году. Но, несмотря на это, финансирование остается недостаточным. </w:t>
      </w:r>
    </w:p>
    <w:p w:rsidR="00E3015D" w:rsidRPr="00E3015D" w:rsidRDefault="00E3015D" w:rsidP="00E3015D">
      <w:pPr>
        <w:shd w:val="clear" w:color="auto" w:fill="FFFFFF"/>
        <w:spacing w:after="0" w:line="360" w:lineRule="auto"/>
        <w:ind w:firstLine="709"/>
        <w:jc w:val="both"/>
        <w:rPr>
          <w:rFonts w:ascii="Times New Roman" w:eastAsia="Times New Roman" w:hAnsi="Times New Roman" w:cs="Times New Roman"/>
          <w:sz w:val="28"/>
          <w:szCs w:val="28"/>
        </w:rPr>
      </w:pPr>
    </w:p>
    <w:p w:rsidR="00E3015D" w:rsidRPr="00E3015D" w:rsidRDefault="00E3015D" w:rsidP="00E3015D">
      <w:pPr>
        <w:shd w:val="clear" w:color="auto" w:fill="FFFFFF"/>
        <w:spacing w:after="0" w:line="360" w:lineRule="auto"/>
        <w:jc w:val="both"/>
        <w:rPr>
          <w:rFonts w:ascii="Times New Roman" w:eastAsia="Times New Roman" w:hAnsi="Times New Roman" w:cs="Times New Roman"/>
          <w:sz w:val="28"/>
          <w:szCs w:val="28"/>
        </w:rPr>
      </w:pPr>
      <w:r w:rsidRPr="00E3015D">
        <w:rPr>
          <w:rFonts w:ascii="Times New Roman" w:eastAsia="Times New Roman" w:hAnsi="Times New Roman" w:cs="Times New Roman"/>
          <w:noProof/>
          <w:sz w:val="28"/>
          <w:szCs w:val="28"/>
          <w:lang w:eastAsia="ru-RU"/>
        </w:rPr>
        <w:drawing>
          <wp:inline distT="0" distB="0" distL="0" distR="0" wp14:anchorId="2936F360" wp14:editId="3C236512">
            <wp:extent cx="5894430" cy="3657600"/>
            <wp:effectExtent l="1905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015D" w:rsidRPr="00E3015D" w:rsidRDefault="00E3015D" w:rsidP="00E3015D">
      <w:pPr>
        <w:shd w:val="clear" w:color="auto" w:fill="FFFFFF"/>
        <w:spacing w:after="0" w:line="360" w:lineRule="auto"/>
        <w:ind w:firstLine="709"/>
        <w:jc w:val="both"/>
        <w:rPr>
          <w:rFonts w:ascii="Times New Roman" w:eastAsia="Times New Roman" w:hAnsi="Times New Roman" w:cs="Times New Roman"/>
          <w:sz w:val="28"/>
          <w:szCs w:val="28"/>
        </w:rPr>
      </w:pPr>
    </w:p>
    <w:p w:rsidR="00E3015D" w:rsidRPr="00E3015D" w:rsidRDefault="00E3015D" w:rsidP="00E3015D">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E3015D">
        <w:rPr>
          <w:rFonts w:ascii="Times New Roman" w:hAnsi="Times New Roman" w:cs="Times New Roman"/>
          <w:sz w:val="28"/>
          <w:szCs w:val="28"/>
          <w:shd w:val="clear" w:color="auto" w:fill="FFFFFF"/>
        </w:rPr>
        <w:t xml:space="preserve">Проблемы охраны здоровья и медицинского обслуживания требуют постоянного внимания со стороны всех органов власти, надзорных органов, а также широкой общественности. </w:t>
      </w:r>
    </w:p>
    <w:p w:rsidR="00E3015D" w:rsidRPr="00E3015D" w:rsidRDefault="00E3015D" w:rsidP="00E3015D">
      <w:pPr>
        <w:spacing w:after="0" w:line="360" w:lineRule="auto"/>
        <w:ind w:firstLine="709"/>
        <w:jc w:val="center"/>
        <w:rPr>
          <w:rFonts w:ascii="Times New Roman" w:hAnsi="Times New Roman" w:cs="Times New Roman"/>
          <w:b/>
          <w:i/>
          <w:sz w:val="28"/>
          <w:szCs w:val="28"/>
        </w:rPr>
      </w:pPr>
      <w:r w:rsidRPr="00E3015D">
        <w:rPr>
          <w:rFonts w:ascii="Times New Roman" w:hAnsi="Times New Roman" w:cs="Times New Roman"/>
          <w:b/>
          <w:i/>
          <w:sz w:val="28"/>
          <w:szCs w:val="28"/>
        </w:rPr>
        <w:t>Соблюдение жилищных прав</w:t>
      </w:r>
    </w:p>
    <w:p w:rsidR="00E3015D" w:rsidRPr="00E3015D" w:rsidRDefault="00E3015D" w:rsidP="00E3015D">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E3015D">
        <w:rPr>
          <w:rFonts w:ascii="Times New Roman" w:eastAsia="Times New Roman" w:hAnsi="Times New Roman" w:cs="Times New Roman"/>
          <w:bCs/>
          <w:kern w:val="36"/>
          <w:sz w:val="28"/>
          <w:szCs w:val="28"/>
          <w:lang w:eastAsia="ru-RU"/>
        </w:rPr>
        <w:t xml:space="preserve">Согласно ст. 40 </w:t>
      </w:r>
      <w:hyperlink r:id="rId16" w:history="1">
        <w:r w:rsidRPr="00E3015D">
          <w:rPr>
            <w:rFonts w:ascii="Times New Roman" w:eastAsiaTheme="minorEastAsia" w:hAnsi="Times New Roman" w:cs="Times New Roman"/>
            <w:bCs/>
            <w:kern w:val="36"/>
            <w:sz w:val="28"/>
            <w:szCs w:val="28"/>
            <w:lang w:eastAsia="ru-RU"/>
          </w:rPr>
          <w:t>Конституции Российской Федерации</w:t>
        </w:r>
      </w:hyperlink>
      <w:r w:rsidRPr="00E3015D">
        <w:rPr>
          <w:rFonts w:ascii="Times New Roman" w:eastAsia="Times New Roman" w:hAnsi="Times New Roman" w:cs="Times New Roman"/>
          <w:bCs/>
          <w:kern w:val="36"/>
          <w:sz w:val="28"/>
          <w:szCs w:val="28"/>
          <w:lang w:eastAsia="ru-RU"/>
        </w:rPr>
        <w:t xml:space="preserve"> </w:t>
      </w:r>
      <w:bookmarkStart w:id="0" w:name="sub_4001"/>
      <w:r w:rsidRPr="00E3015D">
        <w:rPr>
          <w:rFonts w:ascii="Times New Roman" w:eastAsia="Times New Roman" w:hAnsi="Times New Roman" w:cs="Times New Roman"/>
          <w:bCs/>
          <w:kern w:val="36"/>
          <w:sz w:val="28"/>
          <w:szCs w:val="28"/>
          <w:lang w:eastAsia="ru-RU"/>
        </w:rPr>
        <w:t>каждый имеет право на жилище,</w:t>
      </w:r>
      <w:bookmarkStart w:id="1" w:name="sub_4002"/>
      <w:bookmarkEnd w:id="0"/>
      <w:r w:rsidRPr="00E3015D">
        <w:rPr>
          <w:rFonts w:ascii="Times New Roman" w:eastAsia="Times New Roman" w:hAnsi="Times New Roman" w:cs="Times New Roman"/>
          <w:bCs/>
          <w:kern w:val="36"/>
          <w:sz w:val="28"/>
          <w:szCs w:val="28"/>
          <w:lang w:eastAsia="ru-RU"/>
        </w:rPr>
        <w:t xml:space="preserve"> органы государственной власти поощряют жилищное строительство, создают условия для осуществления права на жилище,</w:t>
      </w:r>
      <w:bookmarkEnd w:id="1"/>
      <w:r w:rsidRPr="00E3015D">
        <w:rPr>
          <w:rFonts w:ascii="Times New Roman" w:eastAsia="Times New Roman" w:hAnsi="Times New Roman" w:cs="Times New Roman"/>
          <w:bCs/>
          <w:kern w:val="36"/>
          <w:sz w:val="28"/>
          <w:szCs w:val="28"/>
          <w:lang w:eastAsia="ru-RU"/>
        </w:rPr>
        <w:t xml:space="preserve">  малоимущим, иным указанным в законе гражданам, нуждающимся в жилище, оно предоставляется бесплатно из государственных, муниципальных и других жилищных фондов.</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rPr>
      </w:pPr>
      <w:r w:rsidRPr="00E3015D">
        <w:rPr>
          <w:rFonts w:ascii="Times New Roman" w:hAnsi="Times New Roman" w:cs="Times New Roman"/>
          <w:sz w:val="28"/>
          <w:szCs w:val="28"/>
        </w:rPr>
        <w:t xml:space="preserve">Для обеспечения жильем государство оказывает  поддержку следующим категориям граждан: военнослужащим, выезжающим из районов Крайнего Севера и ЗАТО, молодым семьям, жителям сельской местности, а также проживающим в ветхом и аварийном жилье. </w:t>
      </w:r>
      <w:r w:rsidRPr="00E3015D">
        <w:rPr>
          <w:rFonts w:ascii="Times New Roman" w:eastAsia="Times New Roman" w:hAnsi="Times New Roman" w:cs="Times New Roman"/>
          <w:sz w:val="28"/>
          <w:szCs w:val="28"/>
        </w:rPr>
        <w:t xml:space="preserve">Так, за 12 месяцев 2019 года в Забайкальском крае 206 военнослужащих – участники </w:t>
      </w:r>
      <w:proofErr w:type="spellStart"/>
      <w:r w:rsidRPr="00E3015D">
        <w:rPr>
          <w:rFonts w:ascii="Times New Roman" w:eastAsia="Times New Roman" w:hAnsi="Times New Roman" w:cs="Times New Roman"/>
          <w:sz w:val="28"/>
          <w:szCs w:val="28"/>
        </w:rPr>
        <w:t>накопительно</w:t>
      </w:r>
      <w:proofErr w:type="spellEnd"/>
      <w:r w:rsidRPr="00E3015D">
        <w:rPr>
          <w:rFonts w:ascii="Times New Roman" w:eastAsia="Times New Roman" w:hAnsi="Times New Roman" w:cs="Times New Roman"/>
          <w:sz w:val="28"/>
          <w:szCs w:val="28"/>
        </w:rPr>
        <w:t>-</w:t>
      </w:r>
      <w:r w:rsidRPr="00E3015D">
        <w:rPr>
          <w:rFonts w:ascii="Times New Roman" w:eastAsia="Times New Roman" w:hAnsi="Times New Roman" w:cs="Times New Roman"/>
          <w:sz w:val="28"/>
          <w:szCs w:val="28"/>
        </w:rPr>
        <w:lastRenderedPageBreak/>
        <w:t>ипотечной системы приобрели себе жилье. Всего же,  за время функционирования данной системы, военнослужащими в регионе заключено 2 666 сделок по приобретению жилья.</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В 2019 году в целях реализации государственной программы «Обеспечение доступным и комфортным жильем и коммунальными услугами граждан Российской Федерации» 98 молодых семей получили государственную поддержку, на эти цели было выделено 38 миллионов рублей. Участником программы может стать молодая семья, в том числе неполная, признанная нуждающейся в улучшении жилищных условий и проживающая на территории региона, возраст каждого из супругов, либо одного родителя в неполной семье, не должен превышать 35 лет. В наступившем году, из стоящих на учете 2 090 человек, получат жилищные сертификаты – 30 семей, выезжающих из районов Крайнего Севера края (</w:t>
      </w:r>
      <w:proofErr w:type="spellStart"/>
      <w:r w:rsidRPr="00E3015D">
        <w:rPr>
          <w:rFonts w:ascii="Times New Roman" w:eastAsia="Times New Roman" w:hAnsi="Times New Roman" w:cs="Times New Roman"/>
          <w:sz w:val="28"/>
          <w:szCs w:val="28"/>
        </w:rPr>
        <w:t>Каларского</w:t>
      </w:r>
      <w:proofErr w:type="spellEnd"/>
      <w:r w:rsidRPr="00E3015D">
        <w:rPr>
          <w:rFonts w:ascii="Times New Roman" w:eastAsia="Times New Roman" w:hAnsi="Times New Roman" w:cs="Times New Roman"/>
          <w:sz w:val="28"/>
          <w:szCs w:val="28"/>
        </w:rPr>
        <w:t xml:space="preserve">, </w:t>
      </w:r>
      <w:proofErr w:type="spellStart"/>
      <w:r w:rsidRPr="00E3015D">
        <w:rPr>
          <w:rFonts w:ascii="Times New Roman" w:eastAsia="Times New Roman" w:hAnsi="Times New Roman" w:cs="Times New Roman"/>
          <w:sz w:val="28"/>
          <w:szCs w:val="28"/>
        </w:rPr>
        <w:t>Тунгиро-Олекминского</w:t>
      </w:r>
      <w:proofErr w:type="spellEnd"/>
      <w:r w:rsidRPr="00E3015D">
        <w:rPr>
          <w:rFonts w:ascii="Times New Roman" w:eastAsia="Times New Roman" w:hAnsi="Times New Roman" w:cs="Times New Roman"/>
          <w:sz w:val="28"/>
          <w:szCs w:val="28"/>
        </w:rPr>
        <w:t xml:space="preserve"> и </w:t>
      </w:r>
      <w:proofErr w:type="spellStart"/>
      <w:r w:rsidRPr="00E3015D">
        <w:rPr>
          <w:rFonts w:ascii="Times New Roman" w:eastAsia="Times New Roman" w:hAnsi="Times New Roman" w:cs="Times New Roman"/>
          <w:sz w:val="28"/>
          <w:szCs w:val="28"/>
        </w:rPr>
        <w:t>Тунгокоченского</w:t>
      </w:r>
      <w:proofErr w:type="spellEnd"/>
      <w:r w:rsidRPr="00E3015D">
        <w:rPr>
          <w:rFonts w:ascii="Times New Roman" w:eastAsia="Times New Roman" w:hAnsi="Times New Roman" w:cs="Times New Roman"/>
          <w:sz w:val="28"/>
          <w:szCs w:val="28"/>
        </w:rPr>
        <w:t xml:space="preserve">),  а также 7 семей,  выезжающих </w:t>
      </w:r>
      <w:proofErr w:type="gramStart"/>
      <w:r w:rsidRPr="00E3015D">
        <w:rPr>
          <w:rFonts w:ascii="Times New Roman" w:eastAsia="Times New Roman" w:hAnsi="Times New Roman" w:cs="Times New Roman"/>
          <w:sz w:val="28"/>
          <w:szCs w:val="28"/>
        </w:rPr>
        <w:t>из</w:t>
      </w:r>
      <w:proofErr w:type="gramEnd"/>
      <w:r w:rsidRPr="00E3015D">
        <w:rPr>
          <w:rFonts w:ascii="Times New Roman" w:eastAsia="Times New Roman" w:hAnsi="Times New Roman" w:cs="Times New Roman"/>
          <w:sz w:val="28"/>
          <w:szCs w:val="28"/>
        </w:rPr>
        <w:t xml:space="preserve"> ЗАТО «Поселок Горный».</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С 15 декабря 2019 года в крае реализуется программа «Дальневосточная ипотека». Кредит под два процента годовых для приобретения жилья в новостройках городов Дальнего Востока или на вторичном рынке (в сельской местности) могут получить молодые семьи, а также участники программы «дальневосточный гектар», которые взяли землю под индивидуальное жилищное строительство.</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 xml:space="preserve">В 2020 году в крае стартовала государственная программа «Комплексное развитие сельских территорий на 2020-2025 годы», которая предусматривает льготное ипотечное кредитование жителей села по ставке 3% годовых. Заем на приобретение жилья могут получить не только молодые семьи, но и все граждане трудоспособного возраста. </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Однако жизнь показывает, что жилищная проблема продолжает оставаться довольно острой, что подтверждают </w:t>
      </w:r>
      <w:r w:rsidRPr="00E3015D">
        <w:rPr>
          <w:rFonts w:ascii="Times New Roman" w:hAnsi="Times New Roman" w:cs="Times New Roman"/>
          <w:spacing w:val="2"/>
          <w:sz w:val="28"/>
          <w:szCs w:val="28"/>
          <w:shd w:val="clear" w:color="auto" w:fill="FFFFFF"/>
        </w:rPr>
        <w:t xml:space="preserve">жалобы о нарушении жилищных прав граждан, ежегодно поступающие к Уполномоченному. Всего за 10 лет по данной проблеме </w:t>
      </w:r>
      <w:r w:rsidRPr="00E3015D">
        <w:rPr>
          <w:rFonts w:ascii="Times New Roman" w:hAnsi="Times New Roman" w:cs="Times New Roman"/>
          <w:sz w:val="28"/>
          <w:szCs w:val="28"/>
        </w:rPr>
        <w:t xml:space="preserve">поступило свыше 3-х тысяч обращений </w:t>
      </w:r>
      <w:r w:rsidRPr="00E3015D">
        <w:rPr>
          <w:rFonts w:ascii="Times New Roman" w:hAnsi="Times New Roman" w:cs="Times New Roman"/>
          <w:sz w:val="28"/>
          <w:szCs w:val="28"/>
        </w:rPr>
        <w:lastRenderedPageBreak/>
        <w:t>и их количество ежегодно увеличивается. В прошедшем году поступило 318 обращений (в 2018 году – 295), что говорит о том, что проблемы в жилищной сфере остаются актуальными.</w:t>
      </w:r>
    </w:p>
    <w:p w:rsidR="00E3015D" w:rsidRPr="00E3015D" w:rsidRDefault="00E3015D" w:rsidP="00E3015D">
      <w:pPr>
        <w:spacing w:after="0" w:line="360" w:lineRule="auto"/>
        <w:jc w:val="both"/>
        <w:rPr>
          <w:rFonts w:ascii="Times New Roman" w:eastAsia="Times New Roman" w:hAnsi="Times New Roman" w:cs="Times New Roman"/>
          <w:sz w:val="28"/>
          <w:szCs w:val="28"/>
        </w:rPr>
      </w:pPr>
      <w:r w:rsidRPr="00E3015D">
        <w:rPr>
          <w:rFonts w:ascii="Times New Roman" w:hAnsi="Times New Roman" w:cs="Times New Roman"/>
          <w:noProof/>
          <w:sz w:val="28"/>
          <w:szCs w:val="28"/>
          <w:lang w:eastAsia="ru-RU"/>
        </w:rPr>
        <w:drawing>
          <wp:inline distT="0" distB="0" distL="0" distR="0" wp14:anchorId="34E92A0C" wp14:editId="6FFEE546">
            <wp:extent cx="5893160" cy="2833816"/>
            <wp:effectExtent l="1905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015D" w:rsidRPr="00E3015D" w:rsidRDefault="00E3015D" w:rsidP="00E3015D">
      <w:pPr>
        <w:spacing w:after="0" w:line="360" w:lineRule="auto"/>
        <w:jc w:val="both"/>
        <w:rPr>
          <w:rFonts w:ascii="Times New Roman" w:eastAsia="Times New Roman" w:hAnsi="Times New Roman" w:cs="Times New Roman"/>
          <w:sz w:val="28"/>
          <w:szCs w:val="28"/>
        </w:rPr>
      </w:pPr>
      <w:r w:rsidRPr="00E3015D">
        <w:rPr>
          <w:rFonts w:ascii="Times New Roman" w:eastAsia="Calibri" w:hAnsi="Times New Roman" w:cs="Times New Roman"/>
          <w:b/>
          <w:noProof/>
          <w:sz w:val="28"/>
          <w:szCs w:val="28"/>
          <w:lang w:eastAsia="ru-RU"/>
        </w:rPr>
        <w:drawing>
          <wp:inline distT="0" distB="0" distL="0" distR="0" wp14:anchorId="20AEA33F" wp14:editId="66B96241">
            <wp:extent cx="5846323"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015D" w:rsidRPr="00E3015D" w:rsidRDefault="00E3015D" w:rsidP="00E3015D">
      <w:pPr>
        <w:shd w:val="clear" w:color="auto" w:fill="FFFFFF" w:themeFill="background1"/>
        <w:spacing w:after="0" w:line="360" w:lineRule="auto"/>
        <w:ind w:firstLine="709"/>
        <w:jc w:val="both"/>
        <w:outlineLvl w:val="0"/>
        <w:rPr>
          <w:rFonts w:ascii="Times New Roman" w:eastAsia="Times New Roman" w:hAnsi="Times New Roman" w:cs="Times New Roman"/>
          <w:kern w:val="36"/>
          <w:sz w:val="28"/>
          <w:szCs w:val="28"/>
          <w:lang w:eastAsia="ru-RU"/>
        </w:rPr>
      </w:pPr>
      <w:r w:rsidRPr="00E3015D">
        <w:rPr>
          <w:rFonts w:ascii="Times New Roman" w:eastAsia="Times New Roman" w:hAnsi="Times New Roman" w:cs="Times New Roman"/>
          <w:kern w:val="36"/>
          <w:sz w:val="28"/>
          <w:szCs w:val="28"/>
          <w:shd w:val="clear" w:color="auto" w:fill="FEFEFE"/>
          <w:lang w:eastAsia="ru-RU"/>
        </w:rPr>
        <w:t xml:space="preserve">Следует отметить, что органами государственной власти и органами местного самоуправления уделяется приоритетное внимание проблеме переселения граждан из аварийного жилья. </w:t>
      </w:r>
      <w:r w:rsidRPr="00E3015D">
        <w:rPr>
          <w:rFonts w:ascii="Times New Roman" w:eastAsia="Times New Roman" w:hAnsi="Times New Roman" w:cs="Times New Roman"/>
          <w:kern w:val="36"/>
          <w:sz w:val="28"/>
          <w:szCs w:val="28"/>
          <w:lang w:eastAsia="ru-RU"/>
        </w:rPr>
        <w:t xml:space="preserve">В истекшем году запущены новые механизмы расселения граждан из аварийного жилья, помимо предоставления им новых жилых помещений. </w:t>
      </w:r>
      <w:proofErr w:type="gramStart"/>
      <w:r w:rsidRPr="00E3015D">
        <w:rPr>
          <w:rFonts w:ascii="Times New Roman" w:eastAsia="Times New Roman" w:hAnsi="Times New Roman" w:cs="Times New Roman"/>
          <w:kern w:val="36"/>
          <w:sz w:val="28"/>
          <w:szCs w:val="28"/>
          <w:lang w:eastAsia="ru-RU"/>
        </w:rPr>
        <w:t xml:space="preserve">Так, согласно Федеральному закону от 27 декабря 2019 года № 473-ФЗ «О внесении изменений в </w:t>
      </w:r>
      <w:r w:rsidRPr="00E3015D">
        <w:rPr>
          <w:rFonts w:ascii="Times New Roman" w:eastAsia="Times New Roman" w:hAnsi="Times New Roman" w:cs="Times New Roman"/>
          <w:kern w:val="36"/>
          <w:sz w:val="28"/>
          <w:szCs w:val="28"/>
          <w:lang w:eastAsia="ru-RU"/>
        </w:rPr>
        <w:lastRenderedPageBreak/>
        <w:t>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  при расселении аварийного жилого фонда собственники квартир в таких домах смогут получить субсидии на приобретение жилья или им будут компенсированы проценты по ипотечным кредитам.</w:t>
      </w:r>
      <w:proofErr w:type="gramEnd"/>
      <w:r w:rsidRPr="00E3015D">
        <w:rPr>
          <w:rFonts w:ascii="Times New Roman" w:eastAsia="Times New Roman" w:hAnsi="Times New Roman" w:cs="Times New Roman"/>
          <w:kern w:val="36"/>
          <w:sz w:val="28"/>
          <w:szCs w:val="28"/>
          <w:lang w:eastAsia="ru-RU"/>
        </w:rPr>
        <w:t xml:space="preserve"> Федеральные и региональные органы власти, а также органы местного самоуправления наделены полномочиями по признанию многоквартирных домов аварийными, подлежащими сносу или реконструкции. В том случае, если дом создает угрозу обрушения, предусмотрено предоставление временного жилья из маневренного фонда на срок до двух лет. В течение этого времени власти должны будут либо выплатить компенсацию людям на приобретение квартир, либо предоставить новое жилье. Кроме этого, появилась возможность расходовать средства из федерального бюджета на строительство маневренного и наемного жилья.</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3015D">
        <w:rPr>
          <w:rFonts w:ascii="Times New Roman" w:eastAsia="Times New Roman" w:hAnsi="Times New Roman" w:cs="Times New Roman"/>
          <w:sz w:val="28"/>
          <w:szCs w:val="28"/>
          <w:lang w:eastAsia="ru-RU"/>
        </w:rPr>
        <w:t xml:space="preserve">В своем докладе за 2018 год Уполномоченный поднимал вопрос о невыполнении </w:t>
      </w:r>
      <w:r w:rsidRPr="00E3015D">
        <w:rPr>
          <w:rFonts w:ascii="Times New Roman" w:eastAsia="Times New Roman" w:hAnsi="Times New Roman" w:cs="Times New Roman"/>
          <w:spacing w:val="-1"/>
          <w:sz w:val="28"/>
          <w:szCs w:val="28"/>
          <w:shd w:val="clear" w:color="auto" w:fill="FFFFFF"/>
          <w:lang w:eastAsia="ru-RU"/>
        </w:rPr>
        <w:t>Региональной адресной программы Забайкальского края по переселению граждан из аварийного жилищного фонда на 2013-2017 годы, утвержденной Постановлением Правительства Забайкальского края от 31 декабря 2013 года № 606. В</w:t>
      </w:r>
      <w:r w:rsidR="00FE3D65">
        <w:rPr>
          <w:rFonts w:ascii="Times New Roman" w:eastAsia="Times New Roman" w:hAnsi="Times New Roman" w:cs="Times New Roman"/>
          <w:spacing w:val="-1"/>
          <w:sz w:val="28"/>
          <w:szCs w:val="28"/>
          <w:shd w:val="clear" w:color="auto" w:fill="FFFFFF"/>
          <w:lang w:eastAsia="ru-RU"/>
        </w:rPr>
        <w:t xml:space="preserve"> </w:t>
      </w:r>
      <w:r w:rsidRPr="00E3015D">
        <w:rPr>
          <w:rFonts w:ascii="Times New Roman" w:eastAsia="Times New Roman" w:hAnsi="Times New Roman" w:cs="Times New Roman"/>
          <w:spacing w:val="-1"/>
          <w:sz w:val="28"/>
          <w:szCs w:val="28"/>
          <w:shd w:val="clear" w:color="auto" w:fill="FFFFFF"/>
          <w:lang w:eastAsia="ru-RU"/>
        </w:rPr>
        <w:t xml:space="preserve"> 2019 году данная программа выполнена, за время ее действия расселено 83,81 тыс. кв. метров  аварийного жилья и переселено 4,63 тыс. человек. </w:t>
      </w:r>
      <w:r w:rsidRPr="00E3015D">
        <w:rPr>
          <w:rFonts w:ascii="Times New Roman" w:eastAsia="Times New Roman" w:hAnsi="Times New Roman" w:cs="Times New Roman"/>
          <w:sz w:val="28"/>
          <w:szCs w:val="28"/>
          <w:shd w:val="clear" w:color="auto" w:fill="FFFFFF"/>
          <w:lang w:eastAsia="ru-RU"/>
        </w:rPr>
        <w:t xml:space="preserve">Кроме этого, в соответствии со статьей 16 </w:t>
      </w:r>
      <w:hyperlink r:id="rId19" w:history="1">
        <w:r w:rsidRPr="00E3015D">
          <w:rPr>
            <w:rFonts w:ascii="Times New Roman" w:eastAsia="Times New Roman" w:hAnsi="Times New Roman" w:cs="Times New Roman"/>
            <w:sz w:val="28"/>
            <w:szCs w:val="28"/>
            <w:lang w:eastAsia="ru-RU"/>
          </w:rPr>
          <w:t xml:space="preserve">Федерального закона от 21 июля 2007 года № 185-ФЗ «О Фонде содействия реформированию жилищно-коммунального хозяйства», </w:t>
        </w:r>
        <w:proofErr w:type="gramStart"/>
        <w:r w:rsidRPr="00E3015D">
          <w:rPr>
            <w:rFonts w:ascii="Times New Roman" w:eastAsia="Times New Roman" w:hAnsi="Times New Roman" w:cs="Times New Roman"/>
            <w:sz w:val="28"/>
            <w:szCs w:val="28"/>
            <w:lang w:eastAsia="ru-RU"/>
          </w:rPr>
          <w:t>п</w:t>
        </w:r>
        <w:proofErr w:type="gramEnd"/>
      </w:hyperlink>
      <w:r w:rsidRPr="00E3015D">
        <w:rPr>
          <w:rFonts w:ascii="Times New Roman" w:eastAsia="Times New Roman" w:hAnsi="Times New Roman" w:cs="Times New Roman"/>
          <w:sz w:val="28"/>
          <w:szCs w:val="28"/>
          <w:lang w:eastAsia="ru-RU"/>
        </w:rPr>
        <w:t xml:space="preserve">остановлением Правительства Забайкальского края от 11 апреля 2019 года № 124 была утверждена Региональная адресная программа Забайкальского края на 2019-2025 годы по переселению граждан из аварийного жилищного фонда. </w:t>
      </w:r>
      <w:r w:rsidRPr="00E3015D">
        <w:rPr>
          <w:rFonts w:ascii="Times New Roman" w:eastAsia="Times New Roman" w:hAnsi="Times New Roman" w:cs="Times New Roman"/>
          <w:sz w:val="28"/>
          <w:szCs w:val="28"/>
          <w:shd w:val="clear" w:color="auto" w:fill="FFFFFF"/>
          <w:lang w:eastAsia="ru-RU"/>
        </w:rPr>
        <w:t xml:space="preserve"> </w:t>
      </w:r>
      <w:r w:rsidRPr="00E3015D">
        <w:rPr>
          <w:rFonts w:ascii="Times New Roman" w:eastAsia="Times New Roman" w:hAnsi="Times New Roman" w:cs="Times New Roman"/>
          <w:spacing w:val="2"/>
          <w:sz w:val="28"/>
          <w:szCs w:val="28"/>
          <w:lang w:eastAsia="ru-RU"/>
        </w:rPr>
        <w:t xml:space="preserve">Срок реализации программы установлен с 1 января 2019 года по 1 сентября 2025 года. Реализация Программы проводится в шесть этапов: первый этап расселения запланирован с 1 января 2019 года по 31 декабря 2020 года. Так </w:t>
      </w:r>
      <w:r w:rsidRPr="00E3015D">
        <w:rPr>
          <w:rFonts w:ascii="Times New Roman" w:eastAsia="Times New Roman" w:hAnsi="Times New Roman" w:cs="Times New Roman"/>
          <w:spacing w:val="2"/>
          <w:sz w:val="28"/>
          <w:szCs w:val="28"/>
          <w:lang w:eastAsia="ru-RU"/>
        </w:rPr>
        <w:lastRenderedPageBreak/>
        <w:t>получилось, что в истекшем году фактически действовали две</w:t>
      </w:r>
      <w:r w:rsidRPr="00E3015D">
        <w:rPr>
          <w:rFonts w:ascii="Times New Roman" w:eastAsia="Times New Roman" w:hAnsi="Times New Roman" w:cs="Times New Roman"/>
          <w:sz w:val="28"/>
          <w:szCs w:val="28"/>
          <w:lang w:eastAsia="ru-RU"/>
        </w:rPr>
        <w:t xml:space="preserve"> Региональные адресные программы, по которым в 2019 году расселено более 300 человек</w:t>
      </w:r>
      <w:r w:rsidRPr="00E3015D">
        <w:rPr>
          <w:rFonts w:ascii="Times New Roman" w:eastAsia="Times New Roman" w:hAnsi="Times New Roman" w:cs="Times New Roman"/>
          <w:sz w:val="28"/>
          <w:szCs w:val="28"/>
          <w:shd w:val="clear" w:color="auto" w:fill="FFFFFF"/>
          <w:lang w:eastAsia="ru-RU"/>
        </w:rPr>
        <w:t>.</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spacing w:val="-1"/>
          <w:sz w:val="28"/>
          <w:szCs w:val="28"/>
          <w:shd w:val="clear" w:color="auto" w:fill="FFFFFF"/>
          <w:lang w:eastAsia="ru-RU"/>
        </w:rPr>
      </w:pPr>
      <w:r w:rsidRPr="00E3015D">
        <w:rPr>
          <w:rFonts w:ascii="Times New Roman" w:eastAsia="Times New Roman" w:hAnsi="Times New Roman" w:cs="Times New Roman"/>
          <w:spacing w:val="-1"/>
          <w:sz w:val="28"/>
          <w:szCs w:val="28"/>
          <w:shd w:val="clear" w:color="auto" w:fill="FFFFFF"/>
          <w:lang w:eastAsia="ru-RU"/>
        </w:rPr>
        <w:t xml:space="preserve">Весомый вклад в достижение целей программ внесла бы сдача в эксплуатацию 105-квартирного дома площадью 4,6 тыс. кв. м по адресу: </w:t>
      </w:r>
      <w:r w:rsidR="00FE3D65">
        <w:rPr>
          <w:rFonts w:ascii="Times New Roman" w:eastAsia="Times New Roman" w:hAnsi="Times New Roman" w:cs="Times New Roman"/>
          <w:spacing w:val="-1"/>
          <w:sz w:val="28"/>
          <w:szCs w:val="28"/>
          <w:shd w:val="clear" w:color="auto" w:fill="FFFFFF"/>
          <w:lang w:eastAsia="ru-RU"/>
        </w:rPr>
        <w:t xml:space="preserve">        </w:t>
      </w:r>
      <w:r w:rsidRPr="00E3015D">
        <w:rPr>
          <w:rFonts w:ascii="Times New Roman" w:eastAsia="Times New Roman" w:hAnsi="Times New Roman" w:cs="Times New Roman"/>
          <w:spacing w:val="-1"/>
          <w:sz w:val="28"/>
          <w:szCs w:val="28"/>
          <w:shd w:val="clear" w:color="auto" w:fill="FFFFFF"/>
          <w:lang w:eastAsia="ru-RU"/>
        </w:rPr>
        <w:t>г. Чита, 9 микрорайон, 3 (заказчик строительства ГКУ «Служба единого заказчика», застройщик  ООО «</w:t>
      </w:r>
      <w:proofErr w:type="spellStart"/>
      <w:r w:rsidRPr="00E3015D">
        <w:rPr>
          <w:rFonts w:ascii="Times New Roman" w:eastAsia="Times New Roman" w:hAnsi="Times New Roman" w:cs="Times New Roman"/>
          <w:spacing w:val="-1"/>
          <w:sz w:val="28"/>
          <w:szCs w:val="28"/>
          <w:shd w:val="clear" w:color="auto" w:fill="FFFFFF"/>
          <w:lang w:eastAsia="ru-RU"/>
        </w:rPr>
        <w:t>Стройконструкция</w:t>
      </w:r>
      <w:proofErr w:type="spellEnd"/>
      <w:r w:rsidRPr="00E3015D">
        <w:rPr>
          <w:rFonts w:ascii="Times New Roman" w:eastAsia="Times New Roman" w:hAnsi="Times New Roman" w:cs="Times New Roman"/>
          <w:spacing w:val="-1"/>
          <w:sz w:val="28"/>
          <w:szCs w:val="28"/>
          <w:shd w:val="clear" w:color="auto" w:fill="FFFFFF"/>
          <w:lang w:eastAsia="ru-RU"/>
        </w:rPr>
        <w:t>»), о котором говорилось в ежегодном докладе Уполномоченного за 2018 год. За прошедший год ситуация по данному объекта кардинально не изменилась, он законсервирован, а возбужденное в декабре 2018 года СУ СК России по Забайкальскому краю уголовное дело прекращено.</w:t>
      </w:r>
    </w:p>
    <w:p w:rsidR="00E3015D" w:rsidRPr="00E3015D" w:rsidRDefault="00E3015D" w:rsidP="00E3015D">
      <w:pPr>
        <w:tabs>
          <w:tab w:val="left" w:pos="5340"/>
        </w:tabs>
        <w:spacing w:after="0" w:line="360" w:lineRule="auto"/>
        <w:ind w:firstLine="709"/>
        <w:jc w:val="both"/>
        <w:rPr>
          <w:rFonts w:ascii="Times New Roman" w:hAnsi="Times New Roman" w:cs="Times New Roman"/>
          <w:spacing w:val="2"/>
          <w:sz w:val="28"/>
          <w:szCs w:val="28"/>
          <w:shd w:val="clear" w:color="auto" w:fill="FFFFFF"/>
        </w:rPr>
      </w:pPr>
      <w:r w:rsidRPr="00E3015D">
        <w:rPr>
          <w:rFonts w:ascii="Times New Roman" w:hAnsi="Times New Roman" w:cs="Times New Roman"/>
          <w:sz w:val="28"/>
          <w:szCs w:val="28"/>
          <w:shd w:val="clear" w:color="auto" w:fill="FFFFFF"/>
        </w:rPr>
        <w:t xml:space="preserve">В адрес Уполномоченного поступают обращения, где граждане сообщают о проживании в аварийных домах, не имея возможности  </w:t>
      </w:r>
      <w:r w:rsidRPr="00E3015D">
        <w:rPr>
          <w:rFonts w:ascii="Times New Roman" w:hAnsi="Times New Roman" w:cs="Times New Roman"/>
          <w:spacing w:val="2"/>
          <w:sz w:val="28"/>
          <w:szCs w:val="28"/>
          <w:shd w:val="clear" w:color="auto" w:fill="FFFFFF"/>
        </w:rPr>
        <w:t xml:space="preserve">решить жилищную проблему самостоятельно. </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E3015D">
        <w:rPr>
          <w:rFonts w:ascii="Times New Roman" w:eastAsia="Times New Roman" w:hAnsi="Times New Roman" w:cs="Times New Roman"/>
          <w:b/>
          <w:bCs/>
          <w:sz w:val="28"/>
          <w:szCs w:val="28"/>
          <w:shd w:val="clear" w:color="auto" w:fill="FFFFFF"/>
          <w:lang w:eastAsia="ru-RU"/>
        </w:rPr>
        <w:t xml:space="preserve">Так, жительница г. Читы Г. сообщила, что дом № 3 по                     ул. </w:t>
      </w:r>
      <w:proofErr w:type="spellStart"/>
      <w:r w:rsidRPr="00E3015D">
        <w:rPr>
          <w:rFonts w:ascii="Times New Roman" w:eastAsia="Times New Roman" w:hAnsi="Times New Roman" w:cs="Times New Roman"/>
          <w:b/>
          <w:bCs/>
          <w:sz w:val="28"/>
          <w:szCs w:val="28"/>
          <w:shd w:val="clear" w:color="auto" w:fill="FFFFFF"/>
          <w:lang w:eastAsia="ru-RU"/>
        </w:rPr>
        <w:t>Краснодонской</w:t>
      </w:r>
      <w:proofErr w:type="spellEnd"/>
      <w:r w:rsidRPr="00E3015D">
        <w:rPr>
          <w:rFonts w:ascii="Times New Roman" w:eastAsia="Times New Roman" w:hAnsi="Times New Roman" w:cs="Times New Roman"/>
          <w:b/>
          <w:bCs/>
          <w:sz w:val="28"/>
          <w:szCs w:val="28"/>
          <w:shd w:val="clear" w:color="auto" w:fill="FFFFFF"/>
          <w:lang w:eastAsia="ru-RU"/>
        </w:rPr>
        <w:t>, в котором она проживает, был построен в 1937 году, а в  2011 году, в результате пожара, пришел в полную негодность и дальнейшее проживание в нем невозможно, поскольку он находится угрозой разрушения. В связи с признанием дома непригодным для проживания и предстоящим сносом жильцы должны быть расселены. Проведенной совместно с Министерством территориального развития Забайкальского края проверкой установлено, что дом, действительно</w:t>
      </w:r>
      <w:r w:rsidR="00075CF9">
        <w:rPr>
          <w:rFonts w:ascii="Times New Roman" w:eastAsia="Times New Roman" w:hAnsi="Times New Roman" w:cs="Times New Roman"/>
          <w:b/>
          <w:bCs/>
          <w:sz w:val="28"/>
          <w:szCs w:val="28"/>
          <w:shd w:val="clear" w:color="auto" w:fill="FFFFFF"/>
          <w:lang w:eastAsia="ru-RU"/>
        </w:rPr>
        <w:t>,</w:t>
      </w:r>
      <w:r w:rsidRPr="00E3015D">
        <w:rPr>
          <w:rFonts w:ascii="Times New Roman" w:eastAsia="Times New Roman" w:hAnsi="Times New Roman" w:cs="Times New Roman"/>
          <w:b/>
          <w:bCs/>
          <w:sz w:val="28"/>
          <w:szCs w:val="28"/>
          <w:shd w:val="clear" w:color="auto" w:fill="FFFFFF"/>
          <w:lang w:eastAsia="ru-RU"/>
        </w:rPr>
        <w:t xml:space="preserve"> признан непригодным для проживания и подлежащим сносу, поэтому он включен в шестой этап Программы</w:t>
      </w:r>
      <w:r w:rsidRPr="00E3015D">
        <w:rPr>
          <w:rFonts w:ascii="Times New Roman" w:eastAsia="Times New Roman" w:hAnsi="Times New Roman" w:cs="Times New Roman"/>
          <w:b/>
          <w:bCs/>
          <w:spacing w:val="2"/>
          <w:sz w:val="28"/>
          <w:szCs w:val="28"/>
          <w:shd w:val="clear" w:color="auto" w:fill="FFFFFF"/>
          <w:lang w:eastAsia="ru-RU"/>
        </w:rPr>
        <w:t xml:space="preserve">, </w:t>
      </w:r>
      <w:r w:rsidRPr="00E3015D">
        <w:rPr>
          <w:rFonts w:ascii="Times New Roman" w:eastAsia="Times New Roman" w:hAnsi="Times New Roman" w:cs="Times New Roman"/>
          <w:b/>
          <w:bCs/>
          <w:sz w:val="28"/>
          <w:szCs w:val="28"/>
          <w:shd w:val="clear" w:color="auto" w:fill="FFFFFF"/>
          <w:lang w:eastAsia="ru-RU"/>
        </w:rPr>
        <w:t xml:space="preserve">срок расселения которого определен </w:t>
      </w:r>
      <w:r w:rsidRPr="00E3015D">
        <w:rPr>
          <w:rFonts w:ascii="Times New Roman" w:eastAsia="Times New Roman" w:hAnsi="Times New Roman" w:cs="Times New Roman"/>
          <w:b/>
          <w:bCs/>
          <w:spacing w:val="2"/>
          <w:sz w:val="28"/>
          <w:szCs w:val="28"/>
          <w:shd w:val="clear" w:color="auto" w:fill="FFFFFF"/>
          <w:lang w:eastAsia="ru-RU"/>
        </w:rPr>
        <w:t xml:space="preserve">с 1 января 2024 года по 1 сентября 2025 года. </w:t>
      </w:r>
      <w:r w:rsidRPr="00E3015D">
        <w:rPr>
          <w:rFonts w:ascii="Times New Roman" w:eastAsia="Times New Roman" w:hAnsi="Times New Roman" w:cs="Times New Roman"/>
          <w:b/>
          <w:bCs/>
          <w:sz w:val="28"/>
          <w:szCs w:val="28"/>
          <w:shd w:val="clear" w:color="auto" w:fill="FFFFFF"/>
          <w:lang w:eastAsia="ru-RU"/>
        </w:rPr>
        <w:t>Учитывая, что заявительница является пенсионеркой, материальной возможности приобрести другое жилье не имеет, то ее жилищный вопрос необходимо решать до шестого этапа программы.</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 xml:space="preserve">Справедливое возмущение у граждан вызывает качество предоставляемого жилья взамен аварийного, что свидетельствует о </w:t>
      </w:r>
      <w:r w:rsidRPr="00E3015D">
        <w:rPr>
          <w:rFonts w:ascii="Times New Roman" w:eastAsia="Times New Roman" w:hAnsi="Times New Roman" w:cs="Times New Roman"/>
          <w:sz w:val="28"/>
          <w:szCs w:val="28"/>
        </w:rPr>
        <w:lastRenderedPageBreak/>
        <w:t xml:space="preserve">ненадлежащем </w:t>
      </w:r>
      <w:proofErr w:type="gramStart"/>
      <w:r w:rsidRPr="00E3015D">
        <w:rPr>
          <w:rFonts w:ascii="Times New Roman" w:eastAsia="Times New Roman" w:hAnsi="Times New Roman" w:cs="Times New Roman"/>
          <w:sz w:val="28"/>
          <w:szCs w:val="28"/>
        </w:rPr>
        <w:t>контроле за</w:t>
      </w:r>
      <w:proofErr w:type="gramEnd"/>
      <w:r w:rsidRPr="00E3015D">
        <w:rPr>
          <w:rFonts w:ascii="Times New Roman" w:eastAsia="Times New Roman" w:hAnsi="Times New Roman" w:cs="Times New Roman"/>
          <w:sz w:val="28"/>
          <w:szCs w:val="28"/>
        </w:rPr>
        <w:t xml:space="preserve"> строительством, о безответственном отношении подрядных организаций к выполнению договорных обязательств.</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bCs/>
          <w:sz w:val="28"/>
          <w:szCs w:val="28"/>
          <w:lang w:eastAsia="ru-RU"/>
        </w:rPr>
        <w:t>Так, к Уполномоченному обратилась жительница городского поселения «</w:t>
      </w:r>
      <w:proofErr w:type="spellStart"/>
      <w:r w:rsidRPr="00E3015D">
        <w:rPr>
          <w:rFonts w:ascii="Times New Roman" w:eastAsia="Times New Roman" w:hAnsi="Times New Roman" w:cs="Times New Roman"/>
          <w:b/>
          <w:bCs/>
          <w:sz w:val="28"/>
          <w:szCs w:val="28"/>
          <w:lang w:eastAsia="ru-RU"/>
        </w:rPr>
        <w:t>Могойтуйское</w:t>
      </w:r>
      <w:proofErr w:type="spellEnd"/>
      <w:r w:rsidRPr="00E3015D">
        <w:rPr>
          <w:rFonts w:ascii="Times New Roman" w:eastAsia="Times New Roman" w:hAnsi="Times New Roman" w:cs="Times New Roman"/>
          <w:b/>
          <w:bCs/>
          <w:sz w:val="28"/>
          <w:szCs w:val="28"/>
          <w:lang w:eastAsia="ru-RU"/>
        </w:rPr>
        <w:t xml:space="preserve">» А. по вопросу улучшения жилищных условий, поскольку считает, что жилое помещение, предоставленное ей в рамках программы переселения граждан из ветхого и аварийного жилья, для эксплуатации непригодно и небезопасно. Установлено, что двухквартирный дом, в котором проживает заявительница, был возведен в рамках программы переселения граждан из аварийного жилого фонда и передан заказчику – администрации городского поселения. Совместно с прокуратурой </w:t>
      </w:r>
      <w:proofErr w:type="spellStart"/>
      <w:r w:rsidRPr="00E3015D">
        <w:rPr>
          <w:rFonts w:ascii="Times New Roman" w:eastAsia="Times New Roman" w:hAnsi="Times New Roman" w:cs="Times New Roman"/>
          <w:b/>
          <w:bCs/>
          <w:sz w:val="28"/>
          <w:szCs w:val="28"/>
          <w:lang w:eastAsia="ru-RU"/>
        </w:rPr>
        <w:t>Могойтуйского</w:t>
      </w:r>
      <w:proofErr w:type="spellEnd"/>
      <w:r w:rsidRPr="00E3015D">
        <w:rPr>
          <w:rFonts w:ascii="Times New Roman" w:eastAsia="Times New Roman" w:hAnsi="Times New Roman" w:cs="Times New Roman"/>
          <w:b/>
          <w:bCs/>
          <w:sz w:val="28"/>
          <w:szCs w:val="28"/>
          <w:lang w:eastAsia="ru-RU"/>
        </w:rPr>
        <w:t xml:space="preserve"> района Уполномоченным была проведена проверка, в ходе которой выявлены </w:t>
      </w:r>
      <w:r w:rsidRPr="00E3015D">
        <w:rPr>
          <w:rFonts w:ascii="Times New Roman" w:eastAsia="Times New Roman" w:hAnsi="Times New Roman" w:cs="Times New Roman"/>
          <w:b/>
          <w:sz w:val="28"/>
          <w:szCs w:val="28"/>
          <w:lang w:eastAsia="ru-RU"/>
        </w:rPr>
        <w:t xml:space="preserve">многочисленные дефекты постройки, тем самым </w:t>
      </w:r>
      <w:r w:rsidRPr="00E3015D">
        <w:rPr>
          <w:rFonts w:ascii="Times New Roman" w:eastAsia="Times New Roman" w:hAnsi="Times New Roman" w:cs="Times New Roman"/>
          <w:b/>
          <w:bCs/>
          <w:sz w:val="28"/>
          <w:szCs w:val="28"/>
          <w:lang w:eastAsia="ru-RU"/>
        </w:rPr>
        <w:t xml:space="preserve">доводы заявительницы полностью </w:t>
      </w:r>
      <w:proofErr w:type="gramStart"/>
      <w:r w:rsidRPr="00E3015D">
        <w:rPr>
          <w:rFonts w:ascii="Times New Roman" w:eastAsia="Times New Roman" w:hAnsi="Times New Roman" w:cs="Times New Roman"/>
          <w:b/>
          <w:bCs/>
          <w:sz w:val="28"/>
          <w:szCs w:val="28"/>
          <w:lang w:eastAsia="ru-RU"/>
        </w:rPr>
        <w:t>подтвердились и в результате она получила</w:t>
      </w:r>
      <w:proofErr w:type="gramEnd"/>
      <w:r w:rsidRPr="00E3015D">
        <w:rPr>
          <w:rFonts w:ascii="Times New Roman" w:eastAsia="Times New Roman" w:hAnsi="Times New Roman" w:cs="Times New Roman"/>
          <w:b/>
          <w:bCs/>
          <w:sz w:val="28"/>
          <w:szCs w:val="28"/>
          <w:lang w:eastAsia="ru-RU"/>
        </w:rPr>
        <w:t xml:space="preserve"> другое жилье.</w:t>
      </w:r>
    </w:p>
    <w:p w:rsidR="00E3015D" w:rsidRPr="00E3015D" w:rsidRDefault="00E3015D" w:rsidP="00E3015D">
      <w:pPr>
        <w:spacing w:after="0" w:line="360" w:lineRule="auto"/>
        <w:ind w:firstLine="709"/>
        <w:jc w:val="both"/>
        <w:rPr>
          <w:rFonts w:ascii="Times New Roman" w:hAnsi="Times New Roman" w:cs="Times New Roman"/>
          <w:spacing w:val="2"/>
          <w:sz w:val="28"/>
          <w:szCs w:val="28"/>
          <w:shd w:val="clear" w:color="auto" w:fill="FFFFFF"/>
        </w:rPr>
      </w:pPr>
      <w:proofErr w:type="gramStart"/>
      <w:r w:rsidRPr="00E3015D">
        <w:rPr>
          <w:rFonts w:ascii="Times New Roman" w:hAnsi="Times New Roman" w:cs="Times New Roman"/>
          <w:sz w:val="28"/>
          <w:szCs w:val="28"/>
          <w:shd w:val="clear" w:color="auto" w:fill="FFFFFF"/>
        </w:rPr>
        <w:t xml:space="preserve">Следует отметить, что действующее законодательство </w:t>
      </w:r>
      <w:r w:rsidRPr="00E3015D">
        <w:rPr>
          <w:rFonts w:ascii="Times New Roman" w:hAnsi="Times New Roman" w:cs="Times New Roman"/>
          <w:spacing w:val="2"/>
          <w:sz w:val="28"/>
          <w:szCs w:val="28"/>
          <w:shd w:val="clear" w:color="auto" w:fill="FFFFFF"/>
        </w:rPr>
        <w:t>не предусматривает расселения частных и индивидуальных жилых домов, находящихся в аварийном состоянии, многоквартирных домов, признанных аварийными по причинам, не связанным с физическим износом в процессе их эксплуатации (пожары и прочее), многоквартирных домов, признанных аварийными и подлежащими сносу или реконструкции после 1 января 2017 года, а также отдельных жилых помещений, признанных непригодными для проживания.</w:t>
      </w:r>
      <w:proofErr w:type="gramEnd"/>
    </w:p>
    <w:p w:rsidR="00E3015D" w:rsidRPr="00E3015D" w:rsidRDefault="00E3015D" w:rsidP="00E3015D">
      <w:pPr>
        <w:spacing w:after="0" w:line="360" w:lineRule="auto"/>
        <w:ind w:firstLine="709"/>
        <w:jc w:val="both"/>
        <w:rPr>
          <w:rFonts w:ascii="Times New Roman" w:hAnsi="Times New Roman" w:cs="Times New Roman"/>
          <w:b/>
          <w:bCs/>
          <w:spacing w:val="2"/>
          <w:sz w:val="28"/>
          <w:szCs w:val="28"/>
          <w:shd w:val="clear" w:color="auto" w:fill="FFFFFF"/>
        </w:rPr>
      </w:pPr>
      <w:r w:rsidRPr="00E3015D">
        <w:rPr>
          <w:rFonts w:ascii="Times New Roman" w:hAnsi="Times New Roman" w:cs="Times New Roman"/>
          <w:b/>
          <w:bCs/>
          <w:spacing w:val="2"/>
          <w:sz w:val="28"/>
          <w:szCs w:val="28"/>
          <w:shd w:val="clear" w:color="auto" w:fill="FFFFFF"/>
        </w:rPr>
        <w:t xml:space="preserve">Так, в июне 2019 года к Уполномоченному обратилась жительница села </w:t>
      </w:r>
      <w:proofErr w:type="spellStart"/>
      <w:r w:rsidRPr="00E3015D">
        <w:rPr>
          <w:rFonts w:ascii="Times New Roman" w:hAnsi="Times New Roman" w:cs="Times New Roman"/>
          <w:b/>
          <w:bCs/>
          <w:spacing w:val="2"/>
          <w:sz w:val="28"/>
          <w:szCs w:val="28"/>
          <w:shd w:val="clear" w:color="auto" w:fill="FFFFFF"/>
        </w:rPr>
        <w:t>Аргунск</w:t>
      </w:r>
      <w:proofErr w:type="spellEnd"/>
      <w:r w:rsidRPr="00E3015D">
        <w:rPr>
          <w:rFonts w:ascii="Times New Roman" w:hAnsi="Times New Roman" w:cs="Times New Roman"/>
          <w:b/>
          <w:bCs/>
          <w:spacing w:val="2"/>
          <w:sz w:val="28"/>
          <w:szCs w:val="28"/>
          <w:shd w:val="clear" w:color="auto" w:fill="FFFFFF"/>
        </w:rPr>
        <w:t xml:space="preserve"> </w:t>
      </w:r>
      <w:proofErr w:type="spellStart"/>
      <w:r w:rsidRPr="00E3015D">
        <w:rPr>
          <w:rFonts w:ascii="Times New Roman" w:hAnsi="Times New Roman" w:cs="Times New Roman"/>
          <w:b/>
          <w:bCs/>
          <w:spacing w:val="2"/>
          <w:sz w:val="28"/>
          <w:szCs w:val="28"/>
          <w:shd w:val="clear" w:color="auto" w:fill="FFFFFF"/>
        </w:rPr>
        <w:t>Нерчинско</w:t>
      </w:r>
      <w:proofErr w:type="spellEnd"/>
      <w:r w:rsidRPr="00E3015D">
        <w:rPr>
          <w:rFonts w:ascii="Times New Roman" w:hAnsi="Times New Roman" w:cs="Times New Roman"/>
          <w:b/>
          <w:bCs/>
          <w:spacing w:val="2"/>
          <w:sz w:val="28"/>
          <w:szCs w:val="28"/>
          <w:shd w:val="clear" w:color="auto" w:fill="FFFFFF"/>
        </w:rPr>
        <w:t xml:space="preserve">-Заводского района К., она ветеран труда, мать погибшего в Таджикистане пограничника, проживает одна в аварийном доме, износ которого составляет более 70%. В Программу она не попала, поскольку дом не является многоквартирным. В ее интересах Уполномоченный обращался в Министерство территориального развития края, Министерство труда и социальной защиты населения края, к руководителю муниципального </w:t>
      </w:r>
      <w:r w:rsidRPr="00E3015D">
        <w:rPr>
          <w:rFonts w:ascii="Times New Roman" w:hAnsi="Times New Roman" w:cs="Times New Roman"/>
          <w:b/>
          <w:bCs/>
          <w:spacing w:val="2"/>
          <w:sz w:val="28"/>
          <w:szCs w:val="28"/>
          <w:shd w:val="clear" w:color="auto" w:fill="FFFFFF"/>
        </w:rPr>
        <w:lastRenderedPageBreak/>
        <w:t xml:space="preserve">образования, в прокуратуру района.  Пока положительного решения вопроса добиться не удалось.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Анализ обращений граждан к Уполномоченному позволяет также сделать вывод о том, что граждане добросовестно заблуждаются, что признание их жилых помещения аварийными автоматически дает им право на включение  в Программу в отсутствие решения уполномоченных органов о признании домов, в которых они находятся аварийными.</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rPr>
      </w:pPr>
      <w:proofErr w:type="gramStart"/>
      <w:r w:rsidRPr="00E3015D">
        <w:rPr>
          <w:rFonts w:ascii="Times New Roman" w:eastAsia="Times New Roman" w:hAnsi="Times New Roman" w:cs="Times New Roman"/>
          <w:sz w:val="28"/>
          <w:szCs w:val="28"/>
        </w:rPr>
        <w:t xml:space="preserve">Вместе с тем, </w:t>
      </w:r>
      <w:r w:rsidRPr="00E3015D">
        <w:rPr>
          <w:rFonts w:ascii="Times New Roman" w:hAnsi="Times New Roman" w:cs="Times New Roman"/>
          <w:sz w:val="28"/>
          <w:szCs w:val="28"/>
        </w:rPr>
        <w:t xml:space="preserve">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для признания многоквартирного дома аварийным и подлежащим сносу необходимо, чтобы </w:t>
      </w:r>
      <w:r w:rsidRPr="00E3015D">
        <w:rPr>
          <w:rFonts w:ascii="Times New Roman" w:eastAsia="Times New Roman" w:hAnsi="Times New Roman" w:cs="Times New Roman"/>
          <w:sz w:val="28"/>
          <w:szCs w:val="28"/>
        </w:rPr>
        <w:t>инициативу по проведению обследования состояния дома и инструментального обследования, которое может выполняться только специализированными организациями с соответствующим разрешением, проявили</w:t>
      </w:r>
      <w:proofErr w:type="gramEnd"/>
      <w:r w:rsidRPr="00E3015D">
        <w:rPr>
          <w:rFonts w:ascii="Times New Roman" w:eastAsia="Times New Roman" w:hAnsi="Times New Roman" w:cs="Times New Roman"/>
          <w:sz w:val="28"/>
          <w:szCs w:val="28"/>
        </w:rPr>
        <w:t xml:space="preserve">  сами жители или органы местного самоуправления. </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rPr>
      </w:pPr>
      <w:proofErr w:type="gramStart"/>
      <w:r w:rsidRPr="00E3015D">
        <w:rPr>
          <w:rFonts w:ascii="Times New Roman" w:eastAsia="Times New Roman" w:hAnsi="Times New Roman" w:cs="Times New Roman"/>
          <w:b/>
          <w:bCs/>
          <w:sz w:val="28"/>
          <w:szCs w:val="28"/>
        </w:rPr>
        <w:t>Так, к Уполномоченному обратился житель города Чита К. и сообщил, что 15 ноября 2011 года его квартира в доме 85 по ул. Школьная в г. Чите   распоряжением администрации ГО «Город Чита» признана непригодной для проживания в связи с физическим износом здания в целом, а до настоящего времени он в новое жилье по программе не переселен.</w:t>
      </w:r>
      <w:proofErr w:type="gramEnd"/>
      <w:r w:rsidRPr="00E3015D">
        <w:rPr>
          <w:rFonts w:ascii="Times New Roman" w:eastAsia="Times New Roman" w:hAnsi="Times New Roman" w:cs="Times New Roman"/>
          <w:b/>
          <w:bCs/>
          <w:sz w:val="28"/>
          <w:szCs w:val="28"/>
        </w:rPr>
        <w:t xml:space="preserve"> Заявителю разъяснено, что поскольку сам дом, в котором находится квартира К. аварийным и подлежащим сносу не признан, то  улучшить жилищные условия К. не представляется возможным. После обращения Уполномоченного, администрацией ГО «Город Чита» изысканы финансовые средства для проведения специализированной экспертизы, после </w:t>
      </w:r>
      <w:proofErr w:type="gramStart"/>
      <w:r w:rsidRPr="00E3015D">
        <w:rPr>
          <w:rFonts w:ascii="Times New Roman" w:eastAsia="Times New Roman" w:hAnsi="Times New Roman" w:cs="Times New Roman"/>
          <w:b/>
          <w:bCs/>
          <w:sz w:val="28"/>
          <w:szCs w:val="28"/>
        </w:rPr>
        <w:t>проведения</w:t>
      </w:r>
      <w:proofErr w:type="gramEnd"/>
      <w:r w:rsidRPr="00E3015D">
        <w:rPr>
          <w:rFonts w:ascii="Times New Roman" w:eastAsia="Times New Roman" w:hAnsi="Times New Roman" w:cs="Times New Roman"/>
          <w:b/>
          <w:bCs/>
          <w:sz w:val="28"/>
          <w:szCs w:val="28"/>
        </w:rPr>
        <w:t xml:space="preserve"> которой будет принято решение о дальнейшей судьбе дома.</w:t>
      </w:r>
    </w:p>
    <w:p w:rsidR="00E3015D" w:rsidRPr="00E3015D" w:rsidRDefault="00E3015D" w:rsidP="00E3015D">
      <w:pPr>
        <w:spacing w:after="0" w:line="360" w:lineRule="auto"/>
        <w:ind w:firstLine="709"/>
        <w:jc w:val="both"/>
        <w:rPr>
          <w:rFonts w:ascii="Times New Roman" w:hAnsi="Times New Roman" w:cs="Times New Roman"/>
          <w:spacing w:val="2"/>
          <w:sz w:val="28"/>
          <w:szCs w:val="28"/>
          <w:shd w:val="clear" w:color="auto" w:fill="FFFFFF"/>
        </w:rPr>
      </w:pPr>
      <w:r w:rsidRPr="00E3015D">
        <w:rPr>
          <w:rFonts w:ascii="Times New Roman" w:hAnsi="Times New Roman" w:cs="Times New Roman"/>
          <w:spacing w:val="2"/>
          <w:sz w:val="28"/>
          <w:szCs w:val="28"/>
          <w:shd w:val="clear" w:color="auto" w:fill="FFFFFF"/>
        </w:rPr>
        <w:t xml:space="preserve">В настоящее время ликвидация аварийного жилищного фонда является одной из важнейших проблем в жилищно-коммунальной реформе. </w:t>
      </w:r>
      <w:r w:rsidRPr="00E3015D">
        <w:rPr>
          <w:rFonts w:ascii="Times New Roman" w:hAnsi="Times New Roman" w:cs="Times New Roman"/>
          <w:spacing w:val="2"/>
          <w:sz w:val="28"/>
          <w:szCs w:val="28"/>
          <w:shd w:val="clear" w:color="auto" w:fill="FFFFFF"/>
        </w:rPr>
        <w:lastRenderedPageBreak/>
        <w:t>Его наличие не только ухудшает внешний облик территориальных местностей региона, но и создает потенциальную угрозу безопасности и комфортности проживания граждан.</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Уполномоченный продолжает уделять особое внимание восстановлению и защите прав граждан, пострадавших от чрезвычайных ситуаций (далее – ЧС).</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Следует отметить, что о</w:t>
      </w:r>
      <w:r w:rsidRPr="00E3015D">
        <w:rPr>
          <w:rFonts w:ascii="Times New Roman" w:eastAsia="Times New Roman" w:hAnsi="Times New Roman" w:cs="Times New Roman"/>
          <w:sz w:val="28"/>
          <w:szCs w:val="28"/>
        </w:rPr>
        <w:t>рганами исполнительной власти и местного самоуправления края проделана большая работа по ликвидации последствий ЧС, произведены положенные выплаты, практически всем гражданам, чьи жилые помещения признаны аварийными и не подлежащими капитальному ремонту, выданы жилищные сертификаты.</w:t>
      </w:r>
      <w:r w:rsidRPr="00E3015D">
        <w:rPr>
          <w:rFonts w:ascii="Times New Roman" w:hAnsi="Times New Roman" w:cs="Times New Roman"/>
          <w:sz w:val="28"/>
          <w:szCs w:val="28"/>
        </w:rPr>
        <w:t xml:space="preserve"> </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Однако следует обратить внимание еще на один аспект проблемы, непосредственно связанный с восстановлением прав граждан, чьи дома пострадали в результате </w:t>
      </w:r>
      <w:proofErr w:type="gramStart"/>
      <w:r w:rsidRPr="00E3015D">
        <w:rPr>
          <w:rFonts w:ascii="Times New Roman" w:hAnsi="Times New Roman" w:cs="Times New Roman"/>
          <w:sz w:val="28"/>
          <w:szCs w:val="28"/>
        </w:rPr>
        <w:t>ЧС</w:t>
      </w:r>
      <w:proofErr w:type="gramEnd"/>
      <w:r w:rsidRPr="00E3015D">
        <w:rPr>
          <w:rFonts w:ascii="Times New Roman" w:hAnsi="Times New Roman" w:cs="Times New Roman"/>
          <w:sz w:val="28"/>
          <w:szCs w:val="28"/>
        </w:rPr>
        <w:t xml:space="preserve"> и требуют капитального ремонта.</w:t>
      </w:r>
    </w:p>
    <w:p w:rsidR="00E3015D" w:rsidRPr="00E3015D" w:rsidRDefault="00E3015D" w:rsidP="00E3015D">
      <w:pPr>
        <w:spacing w:after="0" w:line="360" w:lineRule="auto"/>
        <w:ind w:firstLine="709"/>
        <w:jc w:val="both"/>
        <w:rPr>
          <w:rFonts w:ascii="Times New Roman" w:hAnsi="Times New Roman" w:cs="Times New Roman"/>
          <w:b/>
          <w:sz w:val="28"/>
          <w:szCs w:val="28"/>
        </w:rPr>
      </w:pPr>
      <w:r w:rsidRPr="00E3015D">
        <w:rPr>
          <w:rFonts w:ascii="Times New Roman" w:hAnsi="Times New Roman" w:cs="Times New Roman"/>
          <w:b/>
          <w:bCs/>
          <w:sz w:val="28"/>
          <w:szCs w:val="28"/>
        </w:rPr>
        <w:t xml:space="preserve">Так, к Уполномоченному обратился житель г. Шилка С. с просьбой об оказании содействия его многодетной семье в проведении капитального ремонта после затопления в принадлежащем им доме. </w:t>
      </w:r>
      <w:proofErr w:type="gramStart"/>
      <w:r w:rsidRPr="00E3015D">
        <w:rPr>
          <w:rFonts w:ascii="Times New Roman" w:hAnsi="Times New Roman" w:cs="Times New Roman"/>
          <w:b/>
          <w:bCs/>
          <w:sz w:val="28"/>
          <w:szCs w:val="28"/>
        </w:rPr>
        <w:t>Рассмотрев полученное заявление, Уполномоченный пришел к выводу, что согласно ст. 288 ГК РФ, ч. 3 ст. 30 ЖК РФ собственник жилого помещения несет бремя содержания принадлежащего ему жилого помещения, соответственно у администрации ГП «</w:t>
      </w:r>
      <w:proofErr w:type="spellStart"/>
      <w:r w:rsidRPr="00E3015D">
        <w:rPr>
          <w:rFonts w:ascii="Times New Roman" w:hAnsi="Times New Roman" w:cs="Times New Roman"/>
          <w:b/>
          <w:bCs/>
          <w:sz w:val="28"/>
          <w:szCs w:val="28"/>
        </w:rPr>
        <w:t>Шилкинское</w:t>
      </w:r>
      <w:proofErr w:type="spellEnd"/>
      <w:r w:rsidRPr="00E3015D">
        <w:rPr>
          <w:rFonts w:ascii="Times New Roman" w:hAnsi="Times New Roman" w:cs="Times New Roman"/>
          <w:b/>
          <w:bCs/>
          <w:sz w:val="28"/>
          <w:szCs w:val="28"/>
        </w:rPr>
        <w:t>» в настоящее время отсутствуют правовые основания для проведения капитального ремонта в доме С., даже если тот подвергся затоплению.</w:t>
      </w:r>
      <w:proofErr w:type="gramEnd"/>
      <w:r w:rsidRPr="00E3015D">
        <w:rPr>
          <w:rFonts w:ascii="Times New Roman" w:hAnsi="Times New Roman" w:cs="Times New Roman"/>
          <w:b/>
          <w:bCs/>
          <w:sz w:val="28"/>
          <w:szCs w:val="28"/>
        </w:rPr>
        <w:t xml:space="preserve"> </w:t>
      </w:r>
      <w:r w:rsidRPr="00E3015D">
        <w:rPr>
          <w:rFonts w:ascii="Times New Roman" w:hAnsi="Times New Roman" w:cs="Times New Roman"/>
          <w:b/>
          <w:sz w:val="28"/>
          <w:szCs w:val="28"/>
        </w:rPr>
        <w:t xml:space="preserve">Тем не </w:t>
      </w:r>
      <w:proofErr w:type="gramStart"/>
      <w:r w:rsidRPr="00E3015D">
        <w:rPr>
          <w:rFonts w:ascii="Times New Roman" w:hAnsi="Times New Roman" w:cs="Times New Roman"/>
          <w:b/>
          <w:sz w:val="28"/>
          <w:szCs w:val="28"/>
        </w:rPr>
        <w:t>менее</w:t>
      </w:r>
      <w:proofErr w:type="gramEnd"/>
      <w:r w:rsidRPr="00E3015D">
        <w:rPr>
          <w:rFonts w:ascii="Times New Roman" w:hAnsi="Times New Roman" w:cs="Times New Roman"/>
          <w:b/>
          <w:sz w:val="28"/>
          <w:szCs w:val="28"/>
        </w:rPr>
        <w:t xml:space="preserve"> это не освобождает администрацию от поиска путей решения данной проблемы. </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Вместе с тем, проведя дополнительную проверку, Уполномоченный установил, что только в ГП «</w:t>
      </w:r>
      <w:proofErr w:type="spellStart"/>
      <w:r w:rsidRPr="00E3015D">
        <w:rPr>
          <w:rFonts w:ascii="Times New Roman" w:hAnsi="Times New Roman" w:cs="Times New Roman"/>
          <w:sz w:val="28"/>
          <w:szCs w:val="28"/>
        </w:rPr>
        <w:t>Шилкинское</w:t>
      </w:r>
      <w:proofErr w:type="spellEnd"/>
      <w:r w:rsidRPr="00E3015D">
        <w:rPr>
          <w:rFonts w:ascii="Times New Roman" w:hAnsi="Times New Roman" w:cs="Times New Roman"/>
          <w:sz w:val="28"/>
          <w:szCs w:val="28"/>
        </w:rPr>
        <w:t xml:space="preserve">» нуждаются после наводнения 2018 года в проведении капитального ремонта 135 жилых домов. </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Действительно, в соответствии с </w:t>
      </w:r>
      <w:hyperlink r:id="rId20" w:history="1">
        <w:r w:rsidRPr="00E3015D">
          <w:rPr>
            <w:rFonts w:ascii="Times New Roman" w:hAnsi="Times New Roman" w:cs="Times New Roman"/>
            <w:sz w:val="28"/>
            <w:szCs w:val="28"/>
          </w:rPr>
          <w:t>пунктом 1 статьи 18</w:t>
        </w:r>
      </w:hyperlink>
      <w:r w:rsidRPr="00E3015D">
        <w:rPr>
          <w:rFonts w:ascii="Times New Roman" w:hAnsi="Times New Roman" w:cs="Times New Roman"/>
          <w:sz w:val="28"/>
          <w:szCs w:val="28"/>
        </w:rPr>
        <w:t xml:space="preserve"> Федерального закона от 21 декабря 1994 года № 68-ФЗ «О защите населения и территорий </w:t>
      </w:r>
      <w:r w:rsidRPr="00E3015D">
        <w:rPr>
          <w:rFonts w:ascii="Times New Roman" w:hAnsi="Times New Roman" w:cs="Times New Roman"/>
          <w:sz w:val="28"/>
          <w:szCs w:val="28"/>
        </w:rPr>
        <w:lastRenderedPageBreak/>
        <w:t>от чрезвычайных ситуаций природного и техногенного характера» граждане имеют право на возмещение ущерба, причиненного их имуществу вследствие чрезвычайных ситуаций.</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Однако постановлением Правительства Российской Федерации от 15 февраля 2014 года №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не предусмотрено выделение денежных средств на проведение капитального ремонта домов, пострадавших в результате ЧС. </w:t>
      </w:r>
      <w:proofErr w:type="gramStart"/>
      <w:r w:rsidRPr="00E3015D">
        <w:rPr>
          <w:rFonts w:ascii="Times New Roman" w:hAnsi="Times New Roman" w:cs="Times New Roman"/>
          <w:sz w:val="28"/>
          <w:szCs w:val="28"/>
        </w:rPr>
        <w:t>Следовательно, для оказания помощи гражданам, чьи дома нуждаются в капитальном ремонте, необходимо принятие соответствующих нормативно-правовых актов на федеральном или региональном уровнях.</w:t>
      </w:r>
      <w:proofErr w:type="gramEnd"/>
    </w:p>
    <w:p w:rsidR="00E3015D" w:rsidRPr="00E3015D" w:rsidRDefault="00E3015D" w:rsidP="00E3015D">
      <w:pPr>
        <w:spacing w:after="0" w:line="360" w:lineRule="auto"/>
        <w:ind w:firstLine="709"/>
        <w:jc w:val="both"/>
        <w:rPr>
          <w:rFonts w:ascii="Times New Roman" w:hAnsi="Times New Roman" w:cs="Times New Roman"/>
          <w:sz w:val="28"/>
          <w:szCs w:val="28"/>
        </w:rPr>
      </w:pPr>
      <w:proofErr w:type="gramStart"/>
      <w:r w:rsidRPr="00E3015D">
        <w:rPr>
          <w:rFonts w:ascii="Times New Roman" w:hAnsi="Times New Roman" w:cs="Times New Roman"/>
          <w:sz w:val="28"/>
          <w:szCs w:val="28"/>
        </w:rPr>
        <w:t xml:space="preserve">Следует отметить, что Министерством территориального развития края выделялись денежные средства на обследование жилых помещений, нуждающихся в проведении капитального ремонта и составление смет на их ремонт и, в частности, </w:t>
      </w:r>
      <w:r w:rsidR="00BE433F">
        <w:rPr>
          <w:rFonts w:ascii="Times New Roman" w:hAnsi="Times New Roman" w:cs="Times New Roman"/>
          <w:sz w:val="28"/>
          <w:szCs w:val="28"/>
        </w:rPr>
        <w:t>ГП</w:t>
      </w:r>
      <w:r w:rsidRPr="00E3015D">
        <w:rPr>
          <w:rFonts w:ascii="Times New Roman" w:hAnsi="Times New Roman" w:cs="Times New Roman"/>
          <w:sz w:val="28"/>
          <w:szCs w:val="28"/>
        </w:rPr>
        <w:t xml:space="preserve"> «</w:t>
      </w:r>
      <w:proofErr w:type="spellStart"/>
      <w:r w:rsidRPr="00E3015D">
        <w:rPr>
          <w:rFonts w:ascii="Times New Roman" w:hAnsi="Times New Roman" w:cs="Times New Roman"/>
          <w:sz w:val="28"/>
          <w:szCs w:val="28"/>
        </w:rPr>
        <w:t>Шилкинское</w:t>
      </w:r>
      <w:proofErr w:type="spellEnd"/>
      <w:r w:rsidRPr="00E3015D">
        <w:rPr>
          <w:rFonts w:ascii="Times New Roman" w:hAnsi="Times New Roman" w:cs="Times New Roman"/>
          <w:sz w:val="28"/>
          <w:szCs w:val="28"/>
        </w:rPr>
        <w:t>» в размере около 1 млн. рублей, которые были освоены, однако до настоящего времени какой-либо нормативно-правовой акт на региональном уровне по этому вопросу не принят.</w:t>
      </w:r>
      <w:proofErr w:type="gramEnd"/>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Уполномоченным принимались меры, направленные на оказание иной помощи гражданам, попавшим в трудные жизненные ситуации после ЧС. </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bidi="en-US"/>
        </w:rPr>
      </w:pPr>
      <w:r w:rsidRPr="00E3015D">
        <w:rPr>
          <w:rFonts w:ascii="Times New Roman" w:hAnsi="Times New Roman" w:cs="Times New Roman"/>
          <w:b/>
          <w:bCs/>
          <w:sz w:val="28"/>
          <w:szCs w:val="28"/>
          <w:lang w:bidi="en-US"/>
        </w:rPr>
        <w:t>Т</w:t>
      </w:r>
      <w:r w:rsidRPr="00E3015D">
        <w:rPr>
          <w:rFonts w:ascii="Times New Roman" w:eastAsia="Times New Roman" w:hAnsi="Times New Roman" w:cs="Times New Roman"/>
          <w:b/>
          <w:bCs/>
          <w:sz w:val="28"/>
          <w:szCs w:val="28"/>
          <w:lang w:bidi="en-US"/>
        </w:rPr>
        <w:t xml:space="preserve">ак в марте 2019 года обратился житель Читы Б. и сообщил, что заключил с ПАО «Сбербанк России» кредитный договор, по условиям которого ему были предоставлены денежные средства для приобретения дома. В результате паводка дома стал аварийным, все личное имущество семьи Б. было утрачено, а сам Б. получил травму и стал инвалидом. В связи с вышеуказанными обстоятельствами Б. с мая 2018 года не может выполнять свои обязательства перед банком. Обращение Б. к руководству банка об изменении условий договора было отклонено. Действуя в интересах Б., Уполномоченный обратился  к Председателю </w:t>
      </w:r>
      <w:r w:rsidRPr="00E3015D">
        <w:rPr>
          <w:rFonts w:ascii="Times New Roman" w:eastAsia="Times New Roman" w:hAnsi="Times New Roman" w:cs="Times New Roman"/>
          <w:b/>
          <w:bCs/>
          <w:sz w:val="28"/>
          <w:szCs w:val="28"/>
          <w:lang w:bidi="en-US"/>
        </w:rPr>
        <w:lastRenderedPageBreak/>
        <w:t xml:space="preserve">правления ПАО «Сбербанк России» Г.О. Грефу, после чего были приняты дополнительные меры по реструктуризации долга Б. перед банком.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pacing w:val="2"/>
          <w:sz w:val="28"/>
          <w:szCs w:val="28"/>
          <w:shd w:val="clear" w:color="auto" w:fill="FFFFFF"/>
          <w:lang w:bidi="en-US"/>
        </w:rPr>
        <w:t>Следует отметить, что сегодня</w:t>
      </w:r>
      <w:r w:rsidRPr="00E3015D">
        <w:rPr>
          <w:rFonts w:ascii="Times New Roman" w:eastAsia="Times New Roman" w:hAnsi="Times New Roman" w:cs="Times New Roman"/>
          <w:sz w:val="28"/>
          <w:szCs w:val="28"/>
          <w:lang w:bidi="en-US"/>
        </w:rPr>
        <w:t xml:space="preserve"> состояние большого количества многоквартирных домов в Забайкальском крае не соответствует современным требованиям, предъявляемым к техническим характеристикам жилищного фонда.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В Забайкальском крае продолжается реализация Региональной программы капитального ремонта общего имущества в многоквартирных домах, утвержденной постановлением Правительства Забайкальского края от 30 декабря 2013 года № 590 (далее – Региональная программа). Срок ее действия рассчитан на 30 лет до 2043 года включительно. По состоянию на 1 января 2020 года в программу включено 4,3 тыс. многоквартирных домов.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За период действия Региональной программы, с 2014 по 2019 год капитальный ремонт проведен в 906 многоквартирных домах на сумму 2,8 млрд. рублей. Финансирование мероприятий по капитальному ремонту осуществляется за счет средств, собранных собственниками помещений в многоквартирных домах, формирующих фонды капитального ремонта. На общем счете регионального оператора находится 251 многоквартирный дом. На специальных счетах, владельцами которых являются региональный оператор, управляющие организации и товарищества собственников жилья – 47 многоквартирных домов. </w:t>
      </w:r>
      <w:proofErr w:type="gramStart"/>
      <w:r w:rsidRPr="00E3015D">
        <w:rPr>
          <w:rFonts w:ascii="Times New Roman" w:eastAsia="Times New Roman" w:hAnsi="Times New Roman" w:cs="Times New Roman"/>
          <w:sz w:val="28"/>
          <w:szCs w:val="28"/>
          <w:lang w:bidi="en-US"/>
        </w:rPr>
        <w:t>В 2019 году капитальный ремонт выполнен в 298 многоквартирных домах (в 2018 году – 272 домах) общей площадью 1 272, 3 тыс. кв. метров (в 2018 году – 906,1 тыс. кв. метров) на общую сумму около 678 млн. рублей (в 2018 году – 347 млн. рублей), а условия проживания улучшили 42 тыс. человек (в 2018 году – 28 тыс. человек).</w:t>
      </w:r>
      <w:proofErr w:type="gramEnd"/>
    </w:p>
    <w:p w:rsidR="00E3015D" w:rsidRPr="00E3015D" w:rsidRDefault="00E3015D" w:rsidP="00E3015D">
      <w:pPr>
        <w:spacing w:after="0" w:line="360" w:lineRule="auto"/>
        <w:jc w:val="both"/>
        <w:rPr>
          <w:rFonts w:ascii="Times New Roman" w:eastAsia="Times New Roman" w:hAnsi="Times New Roman" w:cs="Times New Roman"/>
          <w:sz w:val="28"/>
          <w:szCs w:val="28"/>
          <w:lang w:bidi="en-US"/>
        </w:rPr>
      </w:pPr>
      <w:r w:rsidRPr="00E3015D">
        <w:rPr>
          <w:rFonts w:ascii="Times New Roman" w:eastAsia="Calibri" w:hAnsi="Times New Roman" w:cs="Times New Roman"/>
          <w:noProof/>
          <w:sz w:val="28"/>
          <w:szCs w:val="28"/>
          <w:lang w:eastAsia="ru-RU"/>
        </w:rPr>
        <w:lastRenderedPageBreak/>
        <w:drawing>
          <wp:inline distT="0" distB="0" distL="0" distR="0" wp14:anchorId="70FB448E" wp14:editId="7281FFD5">
            <wp:extent cx="5817141" cy="2821022"/>
            <wp:effectExtent l="0" t="0" r="0" b="0"/>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015D" w:rsidRPr="00E3015D" w:rsidRDefault="00E3015D" w:rsidP="00E3015D">
      <w:pPr>
        <w:spacing w:after="0" w:line="360" w:lineRule="auto"/>
        <w:jc w:val="both"/>
        <w:rPr>
          <w:rFonts w:ascii="Times New Roman" w:eastAsia="Times New Roman" w:hAnsi="Times New Roman" w:cs="Times New Roman"/>
          <w:sz w:val="28"/>
          <w:szCs w:val="28"/>
          <w:lang w:bidi="en-US"/>
        </w:rPr>
      </w:pPr>
    </w:p>
    <w:p w:rsidR="00E3015D" w:rsidRPr="00E3015D" w:rsidRDefault="00E3015D" w:rsidP="00E3015D">
      <w:pPr>
        <w:spacing w:after="0" w:line="360" w:lineRule="auto"/>
        <w:jc w:val="both"/>
        <w:rPr>
          <w:rFonts w:ascii="Times New Roman" w:eastAsia="Times New Roman" w:hAnsi="Times New Roman" w:cs="Times New Roman"/>
          <w:sz w:val="28"/>
          <w:szCs w:val="28"/>
          <w:lang w:bidi="en-US"/>
        </w:rPr>
      </w:pPr>
      <w:r w:rsidRPr="00E3015D">
        <w:rPr>
          <w:rFonts w:ascii="Times New Roman" w:eastAsia="Calibri" w:hAnsi="Times New Roman" w:cs="Times New Roman"/>
          <w:noProof/>
          <w:sz w:val="28"/>
          <w:szCs w:val="28"/>
          <w:lang w:eastAsia="ru-RU"/>
        </w:rPr>
        <w:drawing>
          <wp:inline distT="0" distB="0" distL="0" distR="0" wp14:anchorId="00407F26" wp14:editId="455A9684">
            <wp:extent cx="5817140" cy="2879387"/>
            <wp:effectExtent l="0" t="0" r="0" b="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015D" w:rsidRPr="00E3015D" w:rsidRDefault="00E3015D" w:rsidP="00E3015D">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r w:rsidRPr="00E3015D">
        <w:rPr>
          <w:rFonts w:ascii="Times New Roman" w:eastAsia="Times New Roman" w:hAnsi="Times New Roman" w:cs="Times New Roman"/>
          <w:sz w:val="28"/>
          <w:szCs w:val="28"/>
          <w:lang w:bidi="en-US"/>
        </w:rPr>
        <w:t>Неудовлетворительно решаются вопросы, связанные с получением жилья по социальному найму. Это одна</w:t>
      </w:r>
      <w:r w:rsidRPr="00E3015D">
        <w:rPr>
          <w:rFonts w:ascii="Times New Roman" w:eastAsia="Times New Roman" w:hAnsi="Times New Roman" w:cs="Times New Roman"/>
          <w:sz w:val="28"/>
          <w:szCs w:val="28"/>
          <w:shd w:val="clear" w:color="auto" w:fill="FFFFFF"/>
          <w:lang w:bidi="en-US"/>
        </w:rPr>
        <w:t xml:space="preserve"> из самых острых и трудно разрешаемых проблем Забайкальского края. </w:t>
      </w:r>
      <w:r w:rsidRPr="00E3015D">
        <w:rPr>
          <w:rFonts w:ascii="Times New Roman" w:eastAsia="Times New Roman" w:hAnsi="Times New Roman" w:cs="Times New Roman"/>
          <w:sz w:val="28"/>
          <w:szCs w:val="28"/>
          <w:lang w:bidi="en-US"/>
        </w:rPr>
        <w:t>Из-за того, что муниципальное жилье почти не строится, очереди на его получение практически не сокращаются. П</w:t>
      </w:r>
      <w:r w:rsidRPr="00E3015D">
        <w:rPr>
          <w:rFonts w:ascii="Times New Roman" w:eastAsia="Times New Roman" w:hAnsi="Times New Roman" w:cs="Times New Roman"/>
          <w:spacing w:val="2"/>
          <w:sz w:val="28"/>
          <w:szCs w:val="28"/>
          <w:shd w:val="clear" w:color="auto" w:fill="FFFFFF"/>
          <w:lang w:bidi="en-US"/>
        </w:rPr>
        <w:t xml:space="preserve">о-прежнему актуальной остается проблема крайне медленного продвижения сформированной годами очередности, поскольку в крае фактически отсутствует фонд социального жилья, что существенно снижает шансы социально незащищенных категорий граждан на улучшение жилищных условий. </w:t>
      </w:r>
    </w:p>
    <w:p w:rsidR="00E3015D" w:rsidRPr="00E3015D" w:rsidRDefault="00E3015D" w:rsidP="00E3015D">
      <w:pPr>
        <w:autoSpaceDE w:val="0"/>
        <w:autoSpaceDN w:val="0"/>
        <w:adjustRightInd w:val="0"/>
        <w:spacing w:after="0" w:line="240" w:lineRule="auto"/>
        <w:jc w:val="center"/>
        <w:rPr>
          <w:rFonts w:ascii="Times New Roman" w:eastAsia="Calibri" w:hAnsi="Times New Roman" w:cs="Times New Roman"/>
          <w:b/>
          <w:sz w:val="28"/>
          <w:szCs w:val="28"/>
        </w:rPr>
      </w:pPr>
      <w:r w:rsidRPr="00E3015D">
        <w:rPr>
          <w:rFonts w:ascii="Times New Roman" w:eastAsia="Calibri" w:hAnsi="Times New Roman" w:cs="Times New Roman"/>
          <w:b/>
          <w:sz w:val="28"/>
          <w:szCs w:val="28"/>
        </w:rPr>
        <w:lastRenderedPageBreak/>
        <w:t xml:space="preserve">Количество граждан, состоящих на учете </w:t>
      </w:r>
    </w:p>
    <w:p w:rsidR="00E3015D" w:rsidRPr="00E3015D" w:rsidRDefault="00E3015D" w:rsidP="00E3015D">
      <w:pPr>
        <w:autoSpaceDE w:val="0"/>
        <w:autoSpaceDN w:val="0"/>
        <w:adjustRightInd w:val="0"/>
        <w:spacing w:after="0" w:line="240" w:lineRule="auto"/>
        <w:jc w:val="center"/>
        <w:rPr>
          <w:rFonts w:ascii="Times New Roman" w:eastAsia="Calibri" w:hAnsi="Times New Roman" w:cs="Times New Roman"/>
          <w:b/>
          <w:sz w:val="28"/>
          <w:szCs w:val="28"/>
        </w:rPr>
      </w:pPr>
      <w:r w:rsidRPr="00E3015D">
        <w:rPr>
          <w:rFonts w:ascii="Times New Roman" w:eastAsia="Calibri" w:hAnsi="Times New Roman" w:cs="Times New Roman"/>
          <w:b/>
          <w:sz w:val="28"/>
          <w:szCs w:val="28"/>
        </w:rPr>
        <w:t xml:space="preserve">в администрациях районов ГО «Город Чита» </w:t>
      </w:r>
    </w:p>
    <w:p w:rsidR="00E3015D" w:rsidRPr="00E3015D" w:rsidRDefault="00E3015D" w:rsidP="00E3015D">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E3015D">
        <w:rPr>
          <w:rFonts w:ascii="Times New Roman" w:eastAsia="Calibri" w:hAnsi="Times New Roman" w:cs="Times New Roman"/>
          <w:b/>
          <w:sz w:val="28"/>
          <w:szCs w:val="28"/>
        </w:rPr>
        <w:t>в качестве нуждающихся в жилых помещениях</w:t>
      </w:r>
      <w:proofErr w:type="gramEnd"/>
    </w:p>
    <w:p w:rsidR="00E3015D" w:rsidRPr="00E3015D" w:rsidRDefault="00E3015D" w:rsidP="00E3015D">
      <w:pPr>
        <w:autoSpaceDE w:val="0"/>
        <w:autoSpaceDN w:val="0"/>
        <w:adjustRightInd w:val="0"/>
        <w:spacing w:after="0" w:line="240" w:lineRule="auto"/>
        <w:jc w:val="center"/>
        <w:rPr>
          <w:rFonts w:ascii="Times New Roman" w:eastAsia="Calibri" w:hAnsi="Times New Roman" w:cs="Times New Roman"/>
          <w:b/>
          <w:sz w:val="28"/>
          <w:szCs w:val="28"/>
        </w:rPr>
      </w:pPr>
    </w:p>
    <w:p w:rsidR="00E3015D" w:rsidRPr="00E3015D" w:rsidRDefault="00E3015D" w:rsidP="00E3015D">
      <w:pPr>
        <w:spacing w:after="0" w:line="360" w:lineRule="auto"/>
        <w:jc w:val="both"/>
        <w:rPr>
          <w:rFonts w:ascii="Times New Roman" w:eastAsia="Times New Roman" w:hAnsi="Times New Roman" w:cs="Times New Roman"/>
          <w:spacing w:val="2"/>
          <w:sz w:val="28"/>
          <w:szCs w:val="28"/>
          <w:shd w:val="clear" w:color="auto" w:fill="FFFFFF"/>
          <w:lang w:bidi="en-US"/>
        </w:rPr>
      </w:pPr>
      <w:r w:rsidRPr="00E3015D">
        <w:rPr>
          <w:rFonts w:ascii="Times New Roman" w:eastAsia="Calibri" w:hAnsi="Times New Roman" w:cs="Times New Roman"/>
          <w:noProof/>
          <w:sz w:val="28"/>
          <w:szCs w:val="28"/>
          <w:lang w:eastAsia="ru-RU"/>
        </w:rPr>
        <w:drawing>
          <wp:inline distT="0" distB="0" distL="0" distR="0" wp14:anchorId="3F4D2B42" wp14:editId="0E815B05">
            <wp:extent cx="5486400" cy="2990850"/>
            <wp:effectExtent l="1905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57345" w:rsidRPr="006B62F4" w:rsidRDefault="00A57345" w:rsidP="00A57345">
      <w:pPr>
        <w:spacing w:after="0" w:line="360" w:lineRule="auto"/>
        <w:ind w:firstLine="709"/>
        <w:jc w:val="both"/>
        <w:rPr>
          <w:rFonts w:ascii="Times New Roman" w:eastAsia="Calibri" w:hAnsi="Times New Roman" w:cs="Times New Roman"/>
          <w:sz w:val="28"/>
          <w:szCs w:val="28"/>
          <w:lang w:bidi="en-US"/>
        </w:rPr>
      </w:pPr>
      <w:r w:rsidRPr="006B62F4">
        <w:rPr>
          <w:rFonts w:ascii="Times New Roman" w:eastAsia="Calibri" w:hAnsi="Times New Roman" w:cs="Times New Roman"/>
          <w:sz w:val="28"/>
          <w:szCs w:val="28"/>
          <w:lang w:bidi="en-US"/>
        </w:rPr>
        <w:t xml:space="preserve">Чтобы защитить свои жилищные права граждане вынуждены обращаться в суд. Однако наличие судебного решения, обязывающего предоставить гражданину жилое помещение, в том числе и внеочередное также не гарантирует реализацию права на получение жилья, </w:t>
      </w:r>
      <w:r w:rsidRPr="006B62F4">
        <w:rPr>
          <w:rFonts w:ascii="Times New Roman" w:eastAsia="Calibri" w:hAnsi="Times New Roman" w:cs="Times New Roman"/>
          <w:iCs/>
          <w:sz w:val="28"/>
          <w:szCs w:val="28"/>
          <w:lang w:bidi="en-US"/>
        </w:rPr>
        <w:t xml:space="preserve">так как этот процесс считается завершенным только при реальном исполнении судебного решения. </w:t>
      </w:r>
      <w:r>
        <w:rPr>
          <w:rFonts w:ascii="Times New Roman" w:eastAsia="Calibri" w:hAnsi="Times New Roman" w:cs="Times New Roman"/>
          <w:iCs/>
          <w:sz w:val="28"/>
          <w:szCs w:val="28"/>
          <w:lang w:bidi="en-US"/>
        </w:rPr>
        <w:t xml:space="preserve"> </w:t>
      </w:r>
      <w:r w:rsidRPr="006B62F4">
        <w:rPr>
          <w:rFonts w:ascii="Times New Roman" w:eastAsia="Calibri" w:hAnsi="Times New Roman" w:cs="Times New Roman"/>
          <w:sz w:val="28"/>
          <w:szCs w:val="28"/>
          <w:lang w:bidi="en-US"/>
        </w:rPr>
        <w:t>Это подтверждает статистика Управления Федеральной службы судебных приставов по Забайкальскому краю. В 2019 году – 1 317 исполнительных производств (</w:t>
      </w:r>
      <w:r>
        <w:rPr>
          <w:rFonts w:ascii="Times New Roman" w:eastAsia="Calibri" w:hAnsi="Times New Roman" w:cs="Times New Roman"/>
          <w:sz w:val="28"/>
          <w:szCs w:val="28"/>
          <w:lang w:bidi="en-US"/>
        </w:rPr>
        <w:t>в</w:t>
      </w:r>
      <w:r w:rsidRPr="006B62F4">
        <w:rPr>
          <w:rFonts w:ascii="Times New Roman" w:eastAsia="Calibri" w:hAnsi="Times New Roman" w:cs="Times New Roman"/>
          <w:sz w:val="28"/>
          <w:szCs w:val="28"/>
          <w:lang w:bidi="en-US"/>
        </w:rPr>
        <w:t xml:space="preserve"> 2018 году – 1 235 исполнительных производств</w:t>
      </w:r>
      <w:r>
        <w:rPr>
          <w:rFonts w:ascii="Times New Roman" w:eastAsia="Calibri" w:hAnsi="Times New Roman" w:cs="Times New Roman"/>
          <w:sz w:val="28"/>
          <w:szCs w:val="28"/>
          <w:lang w:bidi="en-US"/>
        </w:rPr>
        <w:t>).</w:t>
      </w:r>
      <w:r w:rsidRPr="006B62F4">
        <w:rPr>
          <w:rFonts w:ascii="Times New Roman" w:eastAsia="Calibri" w:hAnsi="Times New Roman" w:cs="Times New Roman"/>
          <w:sz w:val="28"/>
          <w:szCs w:val="28"/>
          <w:lang w:bidi="en-US"/>
        </w:rPr>
        <w:t xml:space="preserve"> Неисполненными по состоянию на 1 января 2020 года остаются 785 исполнительных производств. </w:t>
      </w:r>
    </w:p>
    <w:p w:rsidR="00A57345" w:rsidRPr="006B62F4" w:rsidRDefault="00A57345" w:rsidP="00A57345">
      <w:pPr>
        <w:spacing w:after="0" w:line="360" w:lineRule="auto"/>
        <w:ind w:firstLine="709"/>
        <w:jc w:val="both"/>
        <w:rPr>
          <w:rFonts w:ascii="Times New Roman" w:eastAsia="Calibri" w:hAnsi="Times New Roman" w:cs="Times New Roman"/>
          <w:sz w:val="28"/>
          <w:szCs w:val="28"/>
        </w:rPr>
      </w:pPr>
      <w:r w:rsidRPr="006B62F4">
        <w:rPr>
          <w:rFonts w:ascii="Times New Roman" w:eastAsia="Calibri" w:hAnsi="Times New Roman" w:cs="Times New Roman"/>
          <w:sz w:val="28"/>
          <w:szCs w:val="28"/>
        </w:rPr>
        <w:t>Основными причинами неисполнения судебных решений являются отсутствие муниципального жилищного фонда и недостаточность бюджетных средств. В итоге реализация права на жилье, возложенная на органы местного самоуправления, сегодня остается практически неразрешимой</w:t>
      </w:r>
      <w:r w:rsidR="0076007C">
        <w:rPr>
          <w:rFonts w:ascii="Times New Roman" w:eastAsia="Calibri" w:hAnsi="Times New Roman" w:cs="Times New Roman"/>
          <w:sz w:val="28"/>
          <w:szCs w:val="28"/>
        </w:rPr>
        <w:t>, кроме того</w:t>
      </w:r>
      <w:r>
        <w:rPr>
          <w:rFonts w:ascii="Times New Roman" w:eastAsia="Calibri" w:hAnsi="Times New Roman" w:cs="Times New Roman"/>
          <w:sz w:val="28"/>
          <w:szCs w:val="28"/>
        </w:rPr>
        <w:t xml:space="preserve"> остаются нереализованными</w:t>
      </w:r>
      <w:r w:rsidR="0076007C">
        <w:rPr>
          <w:rFonts w:ascii="Times New Roman" w:eastAsia="Calibri" w:hAnsi="Times New Roman" w:cs="Times New Roman"/>
          <w:sz w:val="28"/>
          <w:szCs w:val="28"/>
        </w:rPr>
        <w:t xml:space="preserve"> и</w:t>
      </w:r>
      <w:r w:rsidRPr="006B62F4">
        <w:rPr>
          <w:rFonts w:ascii="Times New Roman" w:eastAsia="Calibri" w:hAnsi="Times New Roman" w:cs="Times New Roman"/>
          <w:sz w:val="28"/>
          <w:szCs w:val="28"/>
        </w:rPr>
        <w:t xml:space="preserve"> те судебные решения, которые предусматривают внеочередное выделение жилой площади.</w:t>
      </w:r>
    </w:p>
    <w:p w:rsidR="00E3015D" w:rsidRPr="00E3015D" w:rsidRDefault="00E3015D" w:rsidP="00E3015D">
      <w:pPr>
        <w:autoSpaceDE w:val="0"/>
        <w:autoSpaceDN w:val="0"/>
        <w:adjustRightInd w:val="0"/>
        <w:spacing w:after="0" w:line="360" w:lineRule="auto"/>
        <w:ind w:firstLine="709"/>
        <w:jc w:val="both"/>
        <w:rPr>
          <w:rFonts w:ascii="Times New Roman" w:eastAsia="Calibri" w:hAnsi="Times New Roman" w:cs="Times New Roman"/>
          <w:b/>
          <w:bCs/>
          <w:sz w:val="28"/>
          <w:szCs w:val="28"/>
        </w:rPr>
      </w:pPr>
      <w:r w:rsidRPr="00E3015D">
        <w:rPr>
          <w:rFonts w:ascii="Times New Roman" w:hAnsi="Times New Roman" w:cs="Times New Roman"/>
          <w:b/>
          <w:bCs/>
          <w:sz w:val="28"/>
          <w:szCs w:val="28"/>
        </w:rPr>
        <w:lastRenderedPageBreak/>
        <w:t>Так, к Уполномоченному обратилась жительница г. Читы К. с жалобой на неисполнение судебного решения Черновского районного суда г. Читы о предоставлении ей вне очереди благоустроенного жилого помещения по договору социального найма. Проведенная проверка показала, что жилое помещение предоставить в данное время невозможно, поскольку в распоряжении должника отсутствуют свободные благоустроенные помещения, но решение суда должно быть исполнено.</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proofErr w:type="gramStart"/>
      <w:r w:rsidRPr="00E3015D">
        <w:rPr>
          <w:rFonts w:ascii="Times New Roman" w:eastAsia="Times New Roman" w:hAnsi="Times New Roman" w:cs="Times New Roman"/>
          <w:sz w:val="28"/>
          <w:szCs w:val="28"/>
          <w:lang w:bidi="en-US"/>
        </w:rPr>
        <w:t>Федеральный конституционный закон от 31 декабря 1996 года              № 1-ФКЗ «О судебной системе Российской Федерации» устанавливает, что вступившие в законную силу акты федеральных судов, мировых судей и судов субъектов Российской Федерации обязательны для всех без исключения, в частности, для органов государственной власти, органов местного самоуправления и подлежат неукоснительному исполнению на всей территории Российской Федерации.</w:t>
      </w:r>
      <w:proofErr w:type="gramEnd"/>
      <w:r w:rsidRPr="00E3015D">
        <w:rPr>
          <w:rFonts w:ascii="Times New Roman" w:eastAsia="Times New Roman" w:hAnsi="Times New Roman" w:cs="Times New Roman"/>
          <w:sz w:val="28"/>
          <w:szCs w:val="28"/>
          <w:lang w:bidi="en-US"/>
        </w:rPr>
        <w:t xml:space="preserve"> Однако практика говорит, что  реализация права на жилье, возложенная на органы местного самоуправления Забайкальского края, сегодня остается практически неразрешимой. </w:t>
      </w:r>
    </w:p>
    <w:p w:rsidR="00E3015D" w:rsidRPr="00E3015D" w:rsidRDefault="00E3015D" w:rsidP="00E3015D">
      <w:pPr>
        <w:spacing w:after="0" w:line="360" w:lineRule="auto"/>
        <w:ind w:firstLine="709"/>
        <w:jc w:val="both"/>
        <w:textAlignment w:val="top"/>
        <w:rPr>
          <w:rFonts w:ascii="Times New Roman" w:eastAsia="Calibri" w:hAnsi="Times New Roman" w:cs="Times New Roman"/>
          <w:spacing w:val="-4"/>
          <w:sz w:val="28"/>
          <w:szCs w:val="28"/>
          <w:lang w:eastAsia="ru-RU"/>
        </w:rPr>
      </w:pPr>
      <w:r w:rsidRPr="00E3015D">
        <w:rPr>
          <w:rFonts w:ascii="Times New Roman" w:eastAsia="Calibri" w:hAnsi="Times New Roman" w:cs="Times New Roman"/>
          <w:spacing w:val="-4"/>
          <w:sz w:val="28"/>
          <w:szCs w:val="28"/>
          <w:lang w:eastAsia="ru-RU"/>
        </w:rPr>
        <w:t>По-прежнему самыми наболевшими вопросами для граждан являются проблемы в жилищно-коммунально</w:t>
      </w:r>
      <w:r w:rsidR="00F85B0A">
        <w:rPr>
          <w:rFonts w:ascii="Times New Roman" w:eastAsia="Calibri" w:hAnsi="Times New Roman" w:cs="Times New Roman"/>
          <w:spacing w:val="-4"/>
          <w:sz w:val="28"/>
          <w:szCs w:val="28"/>
          <w:lang w:eastAsia="ru-RU"/>
        </w:rPr>
        <w:t>й</w:t>
      </w:r>
      <w:r w:rsidRPr="00E3015D">
        <w:rPr>
          <w:rFonts w:ascii="Times New Roman" w:eastAsia="Calibri" w:hAnsi="Times New Roman" w:cs="Times New Roman"/>
          <w:spacing w:val="-4"/>
          <w:sz w:val="28"/>
          <w:szCs w:val="28"/>
          <w:lang w:eastAsia="ru-RU"/>
        </w:rPr>
        <w:t xml:space="preserve"> </w:t>
      </w:r>
      <w:r w:rsidR="00F85B0A">
        <w:rPr>
          <w:rFonts w:ascii="Times New Roman" w:eastAsia="Calibri" w:hAnsi="Times New Roman" w:cs="Times New Roman"/>
          <w:spacing w:val="-4"/>
          <w:sz w:val="28"/>
          <w:szCs w:val="28"/>
          <w:lang w:eastAsia="ru-RU"/>
        </w:rPr>
        <w:t>сфере</w:t>
      </w:r>
      <w:r w:rsidRPr="00E3015D">
        <w:rPr>
          <w:rFonts w:ascii="Times New Roman" w:eastAsia="Calibri" w:hAnsi="Times New Roman" w:cs="Times New Roman"/>
          <w:spacing w:val="-4"/>
          <w:sz w:val="28"/>
          <w:szCs w:val="28"/>
          <w:lang w:eastAsia="ru-RU"/>
        </w:rPr>
        <w:t>. Обращения по данной проблематике ежегодно поступают к Уполномоченному и их количество ежегодно увеличивается. В 2019 году поступило – 103 обращения (в 2018 – 95; в 2017 году – 87).</w:t>
      </w:r>
    </w:p>
    <w:p w:rsidR="00E3015D" w:rsidRPr="00E3015D" w:rsidRDefault="00E3015D" w:rsidP="00E3015D">
      <w:pPr>
        <w:spacing w:after="0" w:line="360" w:lineRule="auto"/>
        <w:ind w:firstLine="709"/>
        <w:jc w:val="both"/>
        <w:textAlignment w:val="top"/>
        <w:rPr>
          <w:rFonts w:ascii="Times New Roman" w:eastAsia="Calibri" w:hAnsi="Times New Roman" w:cs="Times New Roman"/>
          <w:spacing w:val="-4"/>
          <w:sz w:val="28"/>
          <w:szCs w:val="28"/>
          <w:lang w:eastAsia="ru-RU"/>
        </w:rPr>
      </w:pPr>
      <w:proofErr w:type="gramStart"/>
      <w:r w:rsidRPr="00E3015D">
        <w:rPr>
          <w:rFonts w:ascii="Times New Roman" w:eastAsia="Calibri" w:hAnsi="Times New Roman" w:cs="Times New Roman"/>
          <w:spacing w:val="-4"/>
          <w:sz w:val="28"/>
          <w:szCs w:val="28"/>
          <w:lang w:eastAsia="ru-RU"/>
        </w:rPr>
        <w:t xml:space="preserve">Основными проблемами являются ненадлежащее качество предоставления жилищно-коммунальных услуг управляющими компаниями и </w:t>
      </w:r>
      <w:proofErr w:type="spellStart"/>
      <w:r w:rsidRPr="00E3015D">
        <w:rPr>
          <w:rFonts w:ascii="Times New Roman" w:eastAsia="Calibri" w:hAnsi="Times New Roman" w:cs="Times New Roman"/>
          <w:spacing w:val="-4"/>
          <w:sz w:val="28"/>
          <w:szCs w:val="28"/>
          <w:lang w:eastAsia="ru-RU"/>
        </w:rPr>
        <w:t>ресурсоснабжающими</w:t>
      </w:r>
      <w:proofErr w:type="spellEnd"/>
      <w:r w:rsidRPr="00E3015D">
        <w:rPr>
          <w:rFonts w:ascii="Times New Roman" w:eastAsia="Calibri" w:hAnsi="Times New Roman" w:cs="Times New Roman"/>
          <w:spacing w:val="-4"/>
          <w:sz w:val="28"/>
          <w:szCs w:val="28"/>
          <w:lang w:eastAsia="ru-RU"/>
        </w:rPr>
        <w:t xml:space="preserve"> организациями, рост тарифов на жилищно-коммунальных услуги. </w:t>
      </w:r>
      <w:proofErr w:type="gramEnd"/>
    </w:p>
    <w:p w:rsidR="00E3015D" w:rsidRPr="00E3015D" w:rsidRDefault="00E3015D" w:rsidP="00E3015D">
      <w:pPr>
        <w:spacing w:after="0" w:line="360" w:lineRule="auto"/>
        <w:ind w:firstLine="709"/>
        <w:jc w:val="both"/>
        <w:textAlignment w:val="top"/>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Поступают в адрес Уполномоченного и коллективные обращения по данной тематике.</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Так, к Уполномоченному поступило коллективное обращение жильцов многоквартирного дома № 5 по ул. Гурьева г. Борзи. Они </w:t>
      </w:r>
      <w:r w:rsidRPr="00E3015D">
        <w:rPr>
          <w:rFonts w:ascii="Times New Roman" w:hAnsi="Times New Roman" w:cs="Times New Roman"/>
          <w:b/>
          <w:bCs/>
          <w:sz w:val="28"/>
          <w:szCs w:val="28"/>
        </w:rPr>
        <w:lastRenderedPageBreak/>
        <w:t>сообщают, что на придомовой территории вблизи дома находятся высокие сухие тополя, которые закрывают окна домов, а при сильных ветрах задевают линии электропередач, в результате чего происходит замыкание. Неоднократные обращения заявителей в различные инстанции результатов не дали. После вмешательства Уполномоченного, администрация городского поселения «</w:t>
      </w:r>
      <w:proofErr w:type="spellStart"/>
      <w:r w:rsidRPr="00E3015D">
        <w:rPr>
          <w:rFonts w:ascii="Times New Roman" w:hAnsi="Times New Roman" w:cs="Times New Roman"/>
          <w:b/>
          <w:bCs/>
          <w:sz w:val="28"/>
          <w:szCs w:val="28"/>
        </w:rPr>
        <w:t>Борзинское</w:t>
      </w:r>
      <w:proofErr w:type="spellEnd"/>
      <w:r w:rsidRPr="00E3015D">
        <w:rPr>
          <w:rFonts w:ascii="Times New Roman" w:hAnsi="Times New Roman" w:cs="Times New Roman"/>
          <w:b/>
          <w:bCs/>
          <w:sz w:val="28"/>
          <w:szCs w:val="28"/>
        </w:rPr>
        <w:t>» частично произвела подрезку ветвей деревьев, которые находились под их контролем. По оставшейся части подрезки и вырубки тополей установлено, что они являются общей собственностью жильцов, поэтому в соответствии с</w:t>
      </w:r>
      <w:r w:rsidR="00FE3D65">
        <w:rPr>
          <w:rFonts w:ascii="Times New Roman" w:hAnsi="Times New Roman" w:cs="Times New Roman"/>
          <w:b/>
          <w:bCs/>
          <w:sz w:val="28"/>
          <w:szCs w:val="28"/>
        </w:rPr>
        <w:t xml:space="preserve"> </w:t>
      </w:r>
      <w:r w:rsidRPr="00E3015D">
        <w:rPr>
          <w:rFonts w:ascii="Times New Roman" w:hAnsi="Times New Roman" w:cs="Times New Roman"/>
          <w:b/>
          <w:bCs/>
          <w:sz w:val="28"/>
          <w:szCs w:val="28"/>
        </w:rPr>
        <w:t xml:space="preserve"> Жилищным кодексом РФ, бремя по  содержанию этой территории жильцы дома должны нести самостоятельно. О порядке принятия соответствующего решения по обрезке либо вырубки тополей заявителям даны подробные разъяснения.</w:t>
      </w:r>
    </w:p>
    <w:p w:rsidR="00E3015D" w:rsidRPr="00E3015D" w:rsidRDefault="00E3015D" w:rsidP="00E3015D">
      <w:pPr>
        <w:spacing w:after="0" w:line="360" w:lineRule="auto"/>
        <w:ind w:firstLine="709"/>
        <w:jc w:val="both"/>
        <w:textAlignment w:val="top"/>
        <w:rPr>
          <w:rFonts w:ascii="Times New Roman" w:eastAsia="Times New Roman" w:hAnsi="Times New Roman" w:cs="Times New Roman"/>
          <w:sz w:val="28"/>
          <w:szCs w:val="28"/>
          <w:lang w:eastAsia="ru-RU"/>
        </w:rPr>
      </w:pPr>
      <w:r w:rsidRPr="00E3015D">
        <w:rPr>
          <w:rFonts w:ascii="Times New Roman" w:eastAsia="Times New Roman" w:hAnsi="Times New Roman" w:cs="Times New Roman"/>
          <w:spacing w:val="-4"/>
          <w:sz w:val="28"/>
          <w:szCs w:val="28"/>
          <w:lang w:eastAsia="ru-RU"/>
        </w:rPr>
        <w:t xml:space="preserve">Как и в предыдущие годы, остро стоит вопрос водо- и теплоснабжения. Прежде всего, это связано с изношенностью коммуникационных систем. </w:t>
      </w:r>
      <w:r w:rsidRPr="00E3015D">
        <w:rPr>
          <w:rFonts w:ascii="Times New Roman" w:eastAsia="Times New Roman" w:hAnsi="Times New Roman" w:cs="Times New Roman"/>
          <w:sz w:val="28"/>
          <w:szCs w:val="28"/>
          <w:lang w:eastAsia="ru-RU"/>
        </w:rPr>
        <w:t xml:space="preserve">Вместе с тем анализ обращений к Уполномоченному показывает, что определенная вина лежит и на управляющих компаниях, недобросовестно исполняющих свои обязанности по надлежащему обеспечению услуг по горячему тепло и водоснабжению. </w:t>
      </w:r>
    </w:p>
    <w:p w:rsidR="00E3015D" w:rsidRPr="00E3015D" w:rsidRDefault="00E3015D" w:rsidP="00E3015D">
      <w:pPr>
        <w:spacing w:after="0" w:line="360" w:lineRule="auto"/>
        <w:ind w:firstLine="709"/>
        <w:jc w:val="both"/>
        <w:textAlignment w:val="top"/>
        <w:rPr>
          <w:rFonts w:ascii="Times New Roman" w:eastAsia="Times New Roman" w:hAnsi="Times New Roman" w:cs="Times New Roman"/>
          <w:sz w:val="28"/>
          <w:szCs w:val="28"/>
          <w:shd w:val="clear" w:color="auto" w:fill="FFFFFF"/>
          <w:lang w:eastAsia="ru-RU"/>
        </w:rPr>
      </w:pPr>
      <w:r w:rsidRPr="00E3015D">
        <w:rPr>
          <w:rFonts w:ascii="Times New Roman" w:eastAsia="Times New Roman" w:hAnsi="Times New Roman" w:cs="Times New Roman"/>
          <w:sz w:val="28"/>
          <w:szCs w:val="28"/>
          <w:lang w:eastAsia="ru-RU"/>
        </w:rPr>
        <w:t xml:space="preserve">К Уполномоченному ежегодно поступают жалобы на действия (бездействие) управляющих компаний. </w:t>
      </w:r>
      <w:r w:rsidRPr="00E3015D">
        <w:rPr>
          <w:rFonts w:ascii="Times New Roman" w:eastAsia="Times New Roman" w:hAnsi="Times New Roman" w:cs="Times New Roman"/>
          <w:spacing w:val="-1"/>
          <w:sz w:val="28"/>
          <w:szCs w:val="28"/>
          <w:lang w:eastAsia="ru-RU"/>
        </w:rPr>
        <w:t xml:space="preserve">В 2019 году жильцы домов жаловались на следующие управляющие компании: </w:t>
      </w:r>
      <w:proofErr w:type="gramStart"/>
      <w:r w:rsidRPr="00E3015D">
        <w:rPr>
          <w:rFonts w:ascii="Times New Roman" w:eastAsia="Times New Roman" w:hAnsi="Times New Roman" w:cs="Times New Roman"/>
          <w:spacing w:val="-1"/>
          <w:sz w:val="28"/>
          <w:szCs w:val="28"/>
          <w:lang w:eastAsia="ru-RU"/>
        </w:rPr>
        <w:t xml:space="preserve">ООО УК </w:t>
      </w:r>
      <w:r w:rsidRPr="00E3015D">
        <w:rPr>
          <w:rFonts w:ascii="Times New Roman" w:eastAsia="Times New Roman" w:hAnsi="Times New Roman" w:cs="Times New Roman"/>
          <w:spacing w:val="-5"/>
          <w:sz w:val="28"/>
          <w:szCs w:val="28"/>
          <w:lang w:eastAsia="ru-RU"/>
        </w:rPr>
        <w:t>«</w:t>
      </w:r>
      <w:proofErr w:type="spellStart"/>
      <w:r w:rsidRPr="00E3015D">
        <w:rPr>
          <w:rFonts w:ascii="Times New Roman" w:eastAsia="Times New Roman" w:hAnsi="Times New Roman" w:cs="Times New Roman"/>
          <w:spacing w:val="-5"/>
          <w:sz w:val="28"/>
          <w:szCs w:val="28"/>
          <w:lang w:eastAsia="ru-RU"/>
        </w:rPr>
        <w:t>Жилком</w:t>
      </w:r>
      <w:proofErr w:type="spellEnd"/>
      <w:r w:rsidRPr="00E3015D">
        <w:rPr>
          <w:rFonts w:ascii="Times New Roman" w:eastAsia="Times New Roman" w:hAnsi="Times New Roman" w:cs="Times New Roman"/>
          <w:spacing w:val="-5"/>
          <w:sz w:val="28"/>
          <w:szCs w:val="28"/>
          <w:lang w:eastAsia="ru-RU"/>
        </w:rPr>
        <w:t>», ООО «УК Журавлева 68», ОАО «Служба заказчика», ООО  УК «Возрождение», ООО «Сапфир»,</w:t>
      </w:r>
      <w:r w:rsidR="00FE3D65">
        <w:rPr>
          <w:rFonts w:ascii="Times New Roman" w:eastAsia="Times New Roman" w:hAnsi="Times New Roman" w:cs="Times New Roman"/>
          <w:spacing w:val="-5"/>
          <w:sz w:val="28"/>
          <w:szCs w:val="28"/>
          <w:lang w:eastAsia="ru-RU"/>
        </w:rPr>
        <w:t xml:space="preserve"> </w:t>
      </w:r>
      <w:r w:rsidRPr="00E3015D">
        <w:rPr>
          <w:rFonts w:ascii="Times New Roman" w:eastAsia="Times New Roman" w:hAnsi="Times New Roman" w:cs="Times New Roman"/>
          <w:spacing w:val="-5"/>
          <w:sz w:val="28"/>
          <w:szCs w:val="28"/>
          <w:lang w:eastAsia="ru-RU"/>
        </w:rPr>
        <w:t xml:space="preserve"> ООО «УК Ритм-Нерчинск».</w:t>
      </w:r>
      <w:proofErr w:type="gramEnd"/>
      <w:r w:rsidRPr="00E3015D">
        <w:rPr>
          <w:rFonts w:ascii="Times New Roman" w:eastAsia="Times New Roman" w:hAnsi="Times New Roman" w:cs="Times New Roman"/>
          <w:spacing w:val="-5"/>
          <w:sz w:val="28"/>
          <w:szCs w:val="28"/>
          <w:lang w:eastAsia="ru-RU"/>
        </w:rPr>
        <w:t xml:space="preserve"> </w:t>
      </w:r>
      <w:r w:rsidRPr="00E3015D">
        <w:rPr>
          <w:rFonts w:ascii="Times New Roman" w:eastAsia="Times New Roman" w:hAnsi="Times New Roman" w:cs="Times New Roman"/>
          <w:sz w:val="28"/>
          <w:szCs w:val="28"/>
          <w:lang w:eastAsia="ru-RU"/>
        </w:rPr>
        <w:t xml:space="preserve">В </w:t>
      </w:r>
      <w:r w:rsidR="00FE3D65">
        <w:rPr>
          <w:rFonts w:ascii="Times New Roman" w:eastAsia="Times New Roman" w:hAnsi="Times New Roman" w:cs="Times New Roman"/>
          <w:sz w:val="28"/>
          <w:szCs w:val="28"/>
          <w:lang w:eastAsia="ru-RU"/>
        </w:rPr>
        <w:t xml:space="preserve"> </w:t>
      </w:r>
      <w:r w:rsidRPr="00E3015D">
        <w:rPr>
          <w:rFonts w:ascii="Times New Roman" w:eastAsia="Times New Roman" w:hAnsi="Times New Roman" w:cs="Times New Roman"/>
          <w:sz w:val="28"/>
          <w:szCs w:val="28"/>
          <w:lang w:eastAsia="ru-RU"/>
        </w:rPr>
        <w:t>Государственную инспекцию Забайкальского края в 2019 году на управляющие компании поступило около 6 000 жалоб. В рейтинг недобросовестных управляющих компаний попали:</w:t>
      </w:r>
      <w:r w:rsidRPr="00E3015D">
        <w:rPr>
          <w:rFonts w:ascii="Times New Roman" w:eastAsia="Times New Roman" w:hAnsi="Times New Roman" w:cs="Times New Roman"/>
          <w:i/>
          <w:iCs/>
          <w:sz w:val="28"/>
          <w:szCs w:val="28"/>
          <w:lang w:eastAsia="ru-RU"/>
        </w:rPr>
        <w:t xml:space="preserve"> </w:t>
      </w:r>
      <w:hyperlink r:id="rId24" w:tooltip="Это ООО" w:history="1">
        <w:r w:rsidRPr="00E3015D">
          <w:rPr>
            <w:rFonts w:ascii="Times New Roman" w:eastAsia="Times New Roman" w:hAnsi="Times New Roman" w:cs="Times New Roman"/>
            <w:sz w:val="28"/>
            <w:szCs w:val="28"/>
            <w:lang w:eastAsia="ru-RU"/>
          </w:rPr>
          <w:t>ООО</w:t>
        </w:r>
      </w:hyperlink>
      <w:r w:rsidRPr="00E3015D">
        <w:rPr>
          <w:rFonts w:ascii="Times New Roman" w:eastAsia="Times New Roman" w:hAnsi="Times New Roman" w:cs="Times New Roman"/>
          <w:i/>
          <w:iCs/>
          <w:sz w:val="28"/>
          <w:szCs w:val="28"/>
          <w:lang w:eastAsia="ru-RU"/>
        </w:rPr>
        <w:t xml:space="preserve"> </w:t>
      </w:r>
      <w:r w:rsidRPr="00E3015D">
        <w:rPr>
          <w:rFonts w:ascii="Times New Roman" w:eastAsia="Times New Roman" w:hAnsi="Times New Roman" w:cs="Times New Roman"/>
          <w:sz w:val="28"/>
          <w:szCs w:val="28"/>
          <w:lang w:eastAsia="ru-RU"/>
        </w:rPr>
        <w:t>«Возрождение», ООО УК «</w:t>
      </w:r>
      <w:proofErr w:type="spellStart"/>
      <w:r w:rsidR="003776FA">
        <w:fldChar w:fldCharType="begin"/>
      </w:r>
      <w:r w:rsidR="003776FA">
        <w:instrText xml:space="preserve"> HYPERLINK "https://chita.bezformata.com/word/antipiha/1816321/" \o "Антипиха" </w:instrText>
      </w:r>
      <w:r w:rsidR="003776FA">
        <w:fldChar w:fldCharType="separate"/>
      </w:r>
      <w:r w:rsidRPr="00E3015D">
        <w:rPr>
          <w:rFonts w:ascii="Times New Roman" w:eastAsia="Times New Roman" w:hAnsi="Times New Roman" w:cs="Times New Roman"/>
          <w:sz w:val="28"/>
          <w:szCs w:val="28"/>
          <w:lang w:eastAsia="ru-RU"/>
        </w:rPr>
        <w:t>Антипиха</w:t>
      </w:r>
      <w:proofErr w:type="spellEnd"/>
      <w:r w:rsidR="003776FA">
        <w:rPr>
          <w:rFonts w:ascii="Times New Roman" w:eastAsia="Times New Roman" w:hAnsi="Times New Roman" w:cs="Times New Roman"/>
          <w:sz w:val="28"/>
          <w:szCs w:val="28"/>
          <w:lang w:eastAsia="ru-RU"/>
        </w:rPr>
        <w:fldChar w:fldCharType="end"/>
      </w:r>
      <w:r w:rsidRPr="00E3015D">
        <w:rPr>
          <w:rFonts w:ascii="Times New Roman" w:eastAsia="Times New Roman" w:hAnsi="Times New Roman" w:cs="Times New Roman"/>
          <w:sz w:val="28"/>
          <w:szCs w:val="28"/>
          <w:lang w:eastAsia="ru-RU"/>
        </w:rPr>
        <w:t>»,</w:t>
      </w:r>
      <w:r w:rsidRPr="00E3015D">
        <w:rPr>
          <w:rFonts w:ascii="Times New Roman" w:eastAsia="Times New Roman" w:hAnsi="Times New Roman" w:cs="Times New Roman"/>
          <w:i/>
          <w:iCs/>
          <w:sz w:val="28"/>
          <w:szCs w:val="28"/>
          <w:lang w:eastAsia="ru-RU"/>
        </w:rPr>
        <w:t xml:space="preserve"> </w:t>
      </w:r>
      <w:r w:rsidRPr="00E3015D">
        <w:rPr>
          <w:rFonts w:ascii="Times New Roman" w:eastAsia="Times New Roman" w:hAnsi="Times New Roman" w:cs="Times New Roman"/>
          <w:sz w:val="28"/>
          <w:szCs w:val="28"/>
          <w:lang w:eastAsia="ru-RU"/>
        </w:rPr>
        <w:t>ООО УК</w:t>
      </w:r>
      <w:r w:rsidRPr="00E3015D">
        <w:rPr>
          <w:rFonts w:ascii="Times New Roman" w:eastAsia="Times New Roman" w:hAnsi="Times New Roman" w:cs="Times New Roman"/>
          <w:i/>
          <w:iCs/>
          <w:sz w:val="28"/>
          <w:szCs w:val="28"/>
          <w:lang w:eastAsia="ru-RU"/>
        </w:rPr>
        <w:t xml:space="preserve"> </w:t>
      </w:r>
      <w:r w:rsidRPr="00E3015D">
        <w:rPr>
          <w:rFonts w:ascii="Times New Roman" w:eastAsia="Times New Roman" w:hAnsi="Times New Roman" w:cs="Times New Roman"/>
          <w:sz w:val="28"/>
          <w:szCs w:val="28"/>
          <w:lang w:eastAsia="ru-RU"/>
        </w:rPr>
        <w:t>«</w:t>
      </w:r>
      <w:hyperlink r:id="rId25" w:tooltip="Магистраль" w:history="1">
        <w:r w:rsidRPr="00E3015D">
          <w:rPr>
            <w:rFonts w:ascii="Times New Roman" w:eastAsia="Times New Roman" w:hAnsi="Times New Roman" w:cs="Times New Roman"/>
            <w:sz w:val="28"/>
            <w:szCs w:val="28"/>
            <w:lang w:eastAsia="ru-RU"/>
          </w:rPr>
          <w:t>Магистраль</w:t>
        </w:r>
      </w:hyperlink>
      <w:r w:rsidRPr="00E3015D">
        <w:rPr>
          <w:rFonts w:ascii="Times New Roman" w:eastAsia="Times New Roman" w:hAnsi="Times New Roman" w:cs="Times New Roman"/>
          <w:sz w:val="28"/>
          <w:szCs w:val="28"/>
          <w:lang w:eastAsia="ru-RU"/>
        </w:rPr>
        <w:t>»</w:t>
      </w:r>
      <w:r w:rsidRPr="00E3015D">
        <w:rPr>
          <w:rFonts w:ascii="Times New Roman" w:eastAsia="Times New Roman" w:hAnsi="Times New Roman" w:cs="Times New Roman"/>
          <w:i/>
          <w:iCs/>
          <w:sz w:val="28"/>
          <w:szCs w:val="28"/>
          <w:lang w:eastAsia="ru-RU"/>
        </w:rPr>
        <w:t xml:space="preserve">, </w:t>
      </w:r>
      <w:r w:rsidRPr="00E3015D">
        <w:rPr>
          <w:rFonts w:ascii="Times New Roman" w:eastAsia="Times New Roman" w:hAnsi="Times New Roman" w:cs="Times New Roman"/>
          <w:sz w:val="28"/>
          <w:szCs w:val="28"/>
          <w:lang w:eastAsia="ru-RU"/>
        </w:rPr>
        <w:t>ООО УК «</w:t>
      </w:r>
      <w:proofErr w:type="spellStart"/>
      <w:r w:rsidR="003776FA">
        <w:fldChar w:fldCharType="begin"/>
      </w:r>
      <w:r w:rsidR="003776FA">
        <w:instrText xml:space="preserve"> HYPERLINK "https://chita.bezformata.com/word/zhilkom/46172/" \o "Жилком" </w:instrText>
      </w:r>
      <w:r w:rsidR="003776FA">
        <w:fldChar w:fldCharType="separate"/>
      </w:r>
      <w:r w:rsidRPr="00E3015D">
        <w:rPr>
          <w:rFonts w:ascii="Times New Roman" w:eastAsia="Times New Roman" w:hAnsi="Times New Roman" w:cs="Times New Roman"/>
          <w:sz w:val="28"/>
          <w:szCs w:val="28"/>
          <w:lang w:eastAsia="ru-RU"/>
        </w:rPr>
        <w:t>Жилком</w:t>
      </w:r>
      <w:proofErr w:type="spellEnd"/>
      <w:r w:rsidR="003776FA">
        <w:rPr>
          <w:rFonts w:ascii="Times New Roman" w:eastAsia="Times New Roman" w:hAnsi="Times New Roman" w:cs="Times New Roman"/>
          <w:sz w:val="28"/>
          <w:szCs w:val="28"/>
          <w:lang w:eastAsia="ru-RU"/>
        </w:rPr>
        <w:fldChar w:fldCharType="end"/>
      </w:r>
      <w:r w:rsidRPr="00E3015D">
        <w:rPr>
          <w:rFonts w:ascii="Times New Roman" w:eastAsia="Times New Roman" w:hAnsi="Times New Roman" w:cs="Times New Roman"/>
          <w:sz w:val="28"/>
          <w:szCs w:val="28"/>
          <w:lang w:eastAsia="ru-RU"/>
        </w:rPr>
        <w:t>».</w:t>
      </w:r>
      <w:r w:rsidRPr="00E3015D">
        <w:rPr>
          <w:rFonts w:ascii="Times New Roman" w:eastAsia="Times New Roman" w:hAnsi="Times New Roman" w:cs="Times New Roman"/>
          <w:i/>
          <w:iCs/>
          <w:sz w:val="28"/>
          <w:szCs w:val="28"/>
          <w:lang w:eastAsia="ru-RU"/>
        </w:rPr>
        <w:t xml:space="preserve"> </w:t>
      </w:r>
      <w:r w:rsidRPr="00E3015D">
        <w:rPr>
          <w:rFonts w:ascii="Times New Roman" w:eastAsia="Times New Roman" w:hAnsi="Times New Roman" w:cs="Times New Roman"/>
          <w:sz w:val="28"/>
          <w:szCs w:val="28"/>
          <w:lang w:eastAsia="ru-RU"/>
        </w:rPr>
        <w:t>В отношении них было принято решение с обращением в суд с заявлениями об аннулировании лицензии.</w:t>
      </w:r>
      <w:r w:rsidRPr="00E3015D">
        <w:rPr>
          <w:rFonts w:ascii="Times New Roman" w:eastAsia="Times New Roman" w:hAnsi="Times New Roman" w:cs="Times New Roman"/>
          <w:i/>
          <w:iCs/>
          <w:spacing w:val="-5"/>
          <w:sz w:val="28"/>
          <w:szCs w:val="28"/>
          <w:lang w:eastAsia="ru-RU"/>
        </w:rPr>
        <w:t xml:space="preserve"> </w:t>
      </w:r>
      <w:r w:rsidRPr="00E3015D">
        <w:rPr>
          <w:rFonts w:ascii="Times New Roman" w:eastAsia="Times New Roman" w:hAnsi="Times New Roman" w:cs="Times New Roman"/>
          <w:sz w:val="28"/>
          <w:szCs w:val="28"/>
          <w:shd w:val="clear" w:color="auto" w:fill="FFFFFF"/>
          <w:lang w:eastAsia="ru-RU"/>
        </w:rPr>
        <w:t>Наибольшее количество жалоб поступило  на управляющие компании «</w:t>
      </w:r>
      <w:hyperlink r:id="rId26" w:tooltip="ГЖЭУ" w:history="1">
        <w:r w:rsidRPr="00E3015D">
          <w:rPr>
            <w:rFonts w:ascii="Times New Roman" w:eastAsiaTheme="majorEastAsia" w:hAnsi="Times New Roman" w:cs="Times New Roman"/>
            <w:sz w:val="28"/>
            <w:szCs w:val="28"/>
            <w:shd w:val="clear" w:color="auto" w:fill="FFFFFF"/>
            <w:lang w:eastAsia="ru-RU"/>
          </w:rPr>
          <w:t>ГЖЭУ</w:t>
        </w:r>
      </w:hyperlink>
      <w:r w:rsidRPr="00E3015D">
        <w:rPr>
          <w:rFonts w:ascii="Times New Roman" w:eastAsiaTheme="majorEastAsia" w:hAnsi="Times New Roman" w:cs="Times New Roman"/>
          <w:sz w:val="28"/>
          <w:szCs w:val="28"/>
          <w:shd w:val="clear" w:color="auto" w:fill="FFFFFF"/>
          <w:lang w:eastAsia="ru-RU"/>
        </w:rPr>
        <w:t>»</w:t>
      </w:r>
      <w:r w:rsidRPr="00E3015D">
        <w:rPr>
          <w:rFonts w:ascii="Times New Roman" w:eastAsia="Times New Roman" w:hAnsi="Times New Roman" w:cs="Times New Roman"/>
          <w:i/>
          <w:iCs/>
          <w:sz w:val="28"/>
          <w:szCs w:val="28"/>
          <w:shd w:val="clear" w:color="auto" w:fill="FFFFFF"/>
          <w:lang w:eastAsia="ru-RU"/>
        </w:rPr>
        <w:t xml:space="preserve"> </w:t>
      </w:r>
      <w:proofErr w:type="gramStart"/>
      <w:r w:rsidRPr="00E3015D">
        <w:rPr>
          <w:rFonts w:ascii="Times New Roman" w:eastAsia="Times New Roman" w:hAnsi="Times New Roman" w:cs="Times New Roman"/>
          <w:sz w:val="28"/>
          <w:szCs w:val="28"/>
          <w:shd w:val="clear" w:color="auto" w:fill="FFFFFF"/>
          <w:lang w:eastAsia="ru-RU"/>
        </w:rPr>
        <w:t>и ООО</w:t>
      </w:r>
      <w:proofErr w:type="gramEnd"/>
      <w:r w:rsidRPr="00E3015D">
        <w:rPr>
          <w:rFonts w:ascii="Times New Roman" w:eastAsia="Times New Roman" w:hAnsi="Times New Roman" w:cs="Times New Roman"/>
          <w:sz w:val="28"/>
          <w:szCs w:val="28"/>
          <w:shd w:val="clear" w:color="auto" w:fill="FFFFFF"/>
          <w:lang w:eastAsia="ru-RU"/>
        </w:rPr>
        <w:t xml:space="preserve"> «</w:t>
      </w:r>
      <w:proofErr w:type="spellStart"/>
      <w:r w:rsidR="003776FA">
        <w:fldChar w:fldCharType="begin"/>
      </w:r>
      <w:r w:rsidR="003776FA">
        <w:instrText xml:space="preserve"> HYPERLINK "https://chita.bezformata.com/word/kenon/691439/" \o "Кенон" </w:instrText>
      </w:r>
      <w:r w:rsidR="003776FA">
        <w:fldChar w:fldCharType="separate"/>
      </w:r>
      <w:r w:rsidRPr="00E3015D">
        <w:rPr>
          <w:rFonts w:ascii="Times New Roman" w:eastAsiaTheme="majorEastAsia" w:hAnsi="Times New Roman" w:cs="Times New Roman"/>
          <w:sz w:val="28"/>
          <w:szCs w:val="28"/>
          <w:shd w:val="clear" w:color="auto" w:fill="FFFFFF"/>
          <w:lang w:eastAsia="ru-RU"/>
        </w:rPr>
        <w:t>Кенон</w:t>
      </w:r>
      <w:proofErr w:type="spellEnd"/>
      <w:r w:rsidR="003776FA">
        <w:rPr>
          <w:rFonts w:ascii="Times New Roman" w:eastAsiaTheme="majorEastAsia" w:hAnsi="Times New Roman" w:cs="Times New Roman"/>
          <w:sz w:val="28"/>
          <w:szCs w:val="28"/>
          <w:shd w:val="clear" w:color="auto" w:fill="FFFFFF"/>
          <w:lang w:eastAsia="ru-RU"/>
        </w:rPr>
        <w:fldChar w:fldCharType="end"/>
      </w:r>
      <w:r w:rsidRPr="00E3015D">
        <w:rPr>
          <w:rFonts w:ascii="Times New Roman" w:eastAsia="Times New Roman" w:hAnsi="Times New Roman" w:cs="Times New Roman"/>
          <w:sz w:val="28"/>
          <w:szCs w:val="28"/>
          <w:shd w:val="clear" w:color="auto" w:fill="FFFFFF"/>
          <w:lang w:eastAsia="ru-RU"/>
        </w:rPr>
        <w:t>»</w:t>
      </w:r>
      <w:r w:rsidRPr="00E3015D">
        <w:rPr>
          <w:rFonts w:ascii="Times New Roman" w:eastAsia="Times New Roman" w:hAnsi="Times New Roman" w:cs="Times New Roman"/>
          <w:i/>
          <w:iCs/>
          <w:sz w:val="28"/>
          <w:szCs w:val="28"/>
          <w:shd w:val="clear" w:color="auto" w:fill="FFFFFF"/>
          <w:lang w:eastAsia="ru-RU"/>
        </w:rPr>
        <w:t xml:space="preserve">. </w:t>
      </w:r>
      <w:r w:rsidRPr="00E3015D">
        <w:rPr>
          <w:rFonts w:ascii="Times New Roman" w:eastAsia="Times New Roman" w:hAnsi="Times New Roman" w:cs="Times New Roman"/>
          <w:sz w:val="28"/>
          <w:szCs w:val="28"/>
          <w:shd w:val="clear" w:color="auto" w:fill="FFFFFF"/>
          <w:lang w:eastAsia="ru-RU"/>
        </w:rPr>
        <w:t xml:space="preserve">Это </w:t>
      </w:r>
      <w:r w:rsidRPr="00E3015D">
        <w:rPr>
          <w:rFonts w:ascii="Times New Roman" w:eastAsia="Times New Roman" w:hAnsi="Times New Roman" w:cs="Times New Roman"/>
          <w:sz w:val="28"/>
          <w:szCs w:val="28"/>
          <w:shd w:val="clear" w:color="auto" w:fill="FFFFFF"/>
          <w:lang w:eastAsia="ru-RU"/>
        </w:rPr>
        <w:lastRenderedPageBreak/>
        <w:t>говорит о том, проблемы в сфере управления многоквартирными домами, в том числе по качеству и надежности предоставления жилищно-коммунальных услуг остаются, а значит, требуется дальнейшее развитие и совершенствование законодательства, направленное на улучшение технического состояния жилищного фонда и удовлетворенность потребителей качеством жилищного обслуживания.</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Так, жительница г. Читы Л. пожаловалась на бездействие управляющей компан</w:t>
      </w:r>
      <w:proofErr w:type="gramStart"/>
      <w:r w:rsidRPr="00E3015D">
        <w:rPr>
          <w:rFonts w:ascii="Times New Roman" w:hAnsi="Times New Roman" w:cs="Times New Roman"/>
          <w:b/>
          <w:bCs/>
          <w:sz w:val="28"/>
          <w:szCs w:val="28"/>
        </w:rPr>
        <w:t>ии ООО У</w:t>
      </w:r>
      <w:proofErr w:type="gramEnd"/>
      <w:r w:rsidRPr="00E3015D">
        <w:rPr>
          <w:rFonts w:ascii="Times New Roman" w:hAnsi="Times New Roman" w:cs="Times New Roman"/>
          <w:b/>
          <w:bCs/>
          <w:sz w:val="28"/>
          <w:szCs w:val="28"/>
        </w:rPr>
        <w:t xml:space="preserve">К «Возрождение» в вопросе подключения тепла в ее квартире по адресу:     г. Чита, ул. Ползунова, </w:t>
      </w:r>
      <w:r w:rsidR="00FE3D65">
        <w:rPr>
          <w:rFonts w:ascii="Times New Roman" w:hAnsi="Times New Roman" w:cs="Times New Roman"/>
          <w:b/>
          <w:bCs/>
          <w:sz w:val="28"/>
          <w:szCs w:val="28"/>
        </w:rPr>
        <w:t xml:space="preserve">   </w:t>
      </w:r>
      <w:r w:rsidRPr="00E3015D">
        <w:rPr>
          <w:rFonts w:ascii="Times New Roman" w:hAnsi="Times New Roman" w:cs="Times New Roman"/>
          <w:b/>
          <w:bCs/>
          <w:sz w:val="28"/>
          <w:szCs w:val="28"/>
        </w:rPr>
        <w:t>д. 15. Неоднократные обращения заявительницы в различные инстанции результатов не дали. В результате совместной с Государственной инспекцией Забайкальского края проверки факты нарушения подтвердились, управляющей компании выдано предписание на устранение выявленных нарушений. На сегодняшний день коммунальная услуга по теплоснабжению предоставляется в полном объеме. За период некачественного предоставления отопления произведен перерасчет.</w:t>
      </w:r>
    </w:p>
    <w:p w:rsidR="00E3015D" w:rsidRPr="00E3015D" w:rsidRDefault="00E3015D" w:rsidP="00E301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И такие обращения не единичны.</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bCs/>
          <w:sz w:val="28"/>
          <w:szCs w:val="28"/>
          <w:lang w:eastAsia="ru-RU"/>
        </w:rPr>
        <w:t>Так, к Уполномоченному обратилась жительница Читы В. с жалобой на отсутствие холодного водоснабжения в ее квартире. Решить проблему при самостоятельном обращении в управляющую компанию и аварийную службу ей не удалось. После вмешательства Уполномоченного, управляющей компанией оперативно проведены мероприятия по замене неисправного участка стояка внутридомовых сетей холодного водоснабжения. Холодное водоснабжение квартиры восстановлено.</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Arial" w:eastAsia="Arial" w:hAnsi="Arial" w:cs="Arial"/>
          <w:i/>
          <w:iCs/>
          <w:sz w:val="21"/>
          <w:szCs w:val="21"/>
        </w:rPr>
        <w:t xml:space="preserve"> </w:t>
      </w:r>
      <w:r w:rsidRPr="00E3015D">
        <w:rPr>
          <w:rFonts w:ascii="Times New Roman" w:hAnsi="Times New Roman" w:cs="Times New Roman"/>
          <w:b/>
          <w:bCs/>
          <w:sz w:val="28"/>
          <w:szCs w:val="28"/>
        </w:rPr>
        <w:t xml:space="preserve">На контроле Уполномоченного находится обращение жителя           с. Нижний Цасучей Т. по вопросу ненадлежащего теплоснабжения в квартире, где проживают его родители:  отец инвалид </w:t>
      </w:r>
      <w:r w:rsidRPr="00E3015D">
        <w:rPr>
          <w:rFonts w:ascii="Times New Roman" w:hAnsi="Times New Roman" w:cs="Times New Roman"/>
          <w:b/>
          <w:bCs/>
          <w:sz w:val="28"/>
          <w:szCs w:val="28"/>
          <w:lang w:val="en-US"/>
        </w:rPr>
        <w:t>I</w:t>
      </w:r>
      <w:r w:rsidRPr="00E3015D">
        <w:rPr>
          <w:rFonts w:ascii="Times New Roman" w:hAnsi="Times New Roman" w:cs="Times New Roman"/>
          <w:b/>
          <w:bCs/>
          <w:sz w:val="28"/>
          <w:szCs w:val="28"/>
        </w:rPr>
        <w:t xml:space="preserve"> группы и мать инвалид </w:t>
      </w:r>
      <w:r w:rsidRPr="00E3015D">
        <w:rPr>
          <w:rFonts w:ascii="Times New Roman" w:hAnsi="Times New Roman" w:cs="Times New Roman"/>
          <w:b/>
          <w:bCs/>
          <w:sz w:val="28"/>
          <w:szCs w:val="28"/>
          <w:lang w:val="en-US"/>
        </w:rPr>
        <w:t>II</w:t>
      </w:r>
      <w:r w:rsidRPr="00E3015D">
        <w:rPr>
          <w:rFonts w:ascii="Times New Roman" w:hAnsi="Times New Roman" w:cs="Times New Roman"/>
          <w:b/>
          <w:bCs/>
          <w:sz w:val="28"/>
          <w:szCs w:val="28"/>
        </w:rPr>
        <w:t xml:space="preserve"> группы. </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lastRenderedPageBreak/>
        <w:t>Анализ обращений граждан, в том числе и коллективных, показывает, что имеются случаи неисполнения управляющими компаниями своих обязанностей по текущему ремонту многоквартирных домов</w:t>
      </w:r>
      <w:r w:rsidR="00F4223E">
        <w:rPr>
          <w:rFonts w:ascii="Times New Roman" w:hAnsi="Times New Roman" w:cs="Times New Roman"/>
          <w:sz w:val="28"/>
          <w:szCs w:val="28"/>
        </w:rPr>
        <w:t xml:space="preserve"> и придомовых территорий</w:t>
      </w:r>
      <w:r w:rsidRPr="00E3015D">
        <w:rPr>
          <w:rFonts w:ascii="Times New Roman" w:hAnsi="Times New Roman" w:cs="Times New Roman"/>
          <w:sz w:val="28"/>
          <w:szCs w:val="28"/>
        </w:rPr>
        <w:t>, что влечет нарушение права граждан на благоприятные условия проживания.</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Так</w:t>
      </w:r>
      <w:r w:rsidRPr="00E3015D">
        <w:rPr>
          <w:rFonts w:ascii="Times New Roman" w:hAnsi="Times New Roman" w:cs="Times New Roman"/>
          <w:sz w:val="28"/>
          <w:szCs w:val="28"/>
        </w:rPr>
        <w:t xml:space="preserve">, </w:t>
      </w:r>
      <w:r w:rsidRPr="00E3015D">
        <w:rPr>
          <w:rFonts w:ascii="Times New Roman" w:hAnsi="Times New Roman" w:cs="Times New Roman"/>
          <w:b/>
          <w:bCs/>
          <w:sz w:val="28"/>
          <w:szCs w:val="28"/>
        </w:rPr>
        <w:t>жители многоквартирного дома в г. Борзя сообщили о  бездействии управляющей компании в проведении текущего ремонта кровли здания. Длительное время в их многоквартирном жилом доме № 55 по улице Лазо протекает крыша, что приводит к ненадлежащим условиям проживания в квартирах заявителей, в том числе к замыканиям электропроводки и создает угрозу их жизни и здоровью. После вмешательства Уполномоченного необходимые работы проведены.</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А жительница г. Читы  С.,  инвалид  </w:t>
      </w:r>
      <w:r w:rsidRPr="00E3015D">
        <w:rPr>
          <w:rFonts w:ascii="Times New Roman" w:hAnsi="Times New Roman" w:cs="Times New Roman"/>
          <w:b/>
          <w:bCs/>
          <w:sz w:val="28"/>
          <w:szCs w:val="28"/>
          <w:lang w:val="en-US"/>
        </w:rPr>
        <w:t>II</w:t>
      </w:r>
      <w:r w:rsidRPr="00E3015D">
        <w:rPr>
          <w:rFonts w:ascii="Times New Roman" w:hAnsi="Times New Roman" w:cs="Times New Roman"/>
          <w:b/>
          <w:bCs/>
          <w:sz w:val="28"/>
          <w:szCs w:val="28"/>
        </w:rPr>
        <w:t xml:space="preserve"> группы, сообщила, что в ее доме разрушена ступенька в подъезд, что затрудняет передвижение. Неоднократные обращения в управляющую компанию результатов не дали. В результате совместной с Государственной инспекцией Забайкальского края проверки, было выдано предписание на устранение нарушений.</w:t>
      </w:r>
    </w:p>
    <w:p w:rsidR="00E3015D" w:rsidRPr="00D654B6" w:rsidRDefault="00E3015D" w:rsidP="00E3015D">
      <w:pPr>
        <w:spacing w:after="0" w:line="360" w:lineRule="auto"/>
        <w:ind w:firstLine="709"/>
        <w:jc w:val="both"/>
        <w:rPr>
          <w:rFonts w:ascii="Times New Roman" w:eastAsia="Times New Roman" w:hAnsi="Times New Roman" w:cs="Times New Roman"/>
          <w:sz w:val="28"/>
          <w:szCs w:val="28"/>
          <w:lang w:bidi="en-US"/>
        </w:rPr>
      </w:pPr>
      <w:r w:rsidRPr="00D654B6">
        <w:rPr>
          <w:rFonts w:ascii="Times New Roman" w:eastAsia="Times New Roman" w:hAnsi="Times New Roman" w:cs="Times New Roman"/>
          <w:bCs/>
          <w:sz w:val="28"/>
          <w:szCs w:val="28"/>
          <w:lang w:bidi="en-US"/>
        </w:rPr>
        <w:t xml:space="preserve">К Уполномоченному за помощью часто обращаются граждане, оказавшиеся в трудной жизненной ситуации. </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bidi="en-US"/>
        </w:rPr>
      </w:pPr>
      <w:r w:rsidRPr="00E3015D">
        <w:rPr>
          <w:rFonts w:ascii="Times New Roman" w:eastAsia="Times New Roman" w:hAnsi="Times New Roman" w:cs="Times New Roman"/>
          <w:b/>
          <w:bCs/>
          <w:sz w:val="28"/>
          <w:szCs w:val="28"/>
          <w:lang w:bidi="en-US"/>
        </w:rPr>
        <w:t xml:space="preserve">Так, жительница с. </w:t>
      </w:r>
      <w:proofErr w:type="spellStart"/>
      <w:r w:rsidRPr="00E3015D">
        <w:rPr>
          <w:rFonts w:ascii="Times New Roman" w:eastAsia="Times New Roman" w:hAnsi="Times New Roman" w:cs="Times New Roman"/>
          <w:b/>
          <w:bCs/>
          <w:sz w:val="28"/>
          <w:szCs w:val="28"/>
          <w:lang w:bidi="en-US"/>
        </w:rPr>
        <w:t>Шишкино</w:t>
      </w:r>
      <w:proofErr w:type="spellEnd"/>
      <w:r w:rsidRPr="00E3015D">
        <w:rPr>
          <w:rFonts w:ascii="Times New Roman" w:eastAsia="Times New Roman" w:hAnsi="Times New Roman" w:cs="Times New Roman"/>
          <w:b/>
          <w:bCs/>
          <w:sz w:val="28"/>
          <w:szCs w:val="28"/>
          <w:lang w:bidi="en-US"/>
        </w:rPr>
        <w:t xml:space="preserve">  Читинского района В. обратилась с просьбой помочь в приобретении пиломатериалов для ремонта дома. На содержании заявительницы и ее супруга находятся двое несовершеннолетних детей: дочь и сын, имеющий инвалидность. Самостоятельно приобрести пиломатериалы граждане не имеют возможности. После обращения Уполномоченного в Администрацию муниципального района «Читинский район», семье была оказана помощь, приобретены необходимые материалы. Уполномоченный </w:t>
      </w:r>
      <w:r w:rsidRPr="00E3015D">
        <w:rPr>
          <w:rFonts w:ascii="Times New Roman" w:eastAsia="Times New Roman" w:hAnsi="Times New Roman" w:cs="Times New Roman"/>
          <w:b/>
          <w:bCs/>
          <w:sz w:val="28"/>
          <w:szCs w:val="28"/>
          <w:lang w:bidi="en-US"/>
        </w:rPr>
        <w:lastRenderedPageBreak/>
        <w:t xml:space="preserve">выразил благодарность за разрешение этой проблемы Главе муниципального района «Читинский район» </w:t>
      </w:r>
      <w:r w:rsidRPr="00E3015D">
        <w:rPr>
          <w:rFonts w:ascii="Times New Roman" w:eastAsia="Times New Roman" w:hAnsi="Times New Roman" w:cs="Times New Roman"/>
          <w:b/>
          <w:bCs/>
          <w:sz w:val="28"/>
          <w:szCs w:val="28"/>
          <w:shd w:val="clear" w:color="auto" w:fill="FFFFFF"/>
          <w:lang w:bidi="en-US"/>
        </w:rPr>
        <w:t xml:space="preserve">Ф.А.  </w:t>
      </w:r>
      <w:proofErr w:type="spellStart"/>
      <w:r w:rsidRPr="00E3015D">
        <w:rPr>
          <w:rFonts w:ascii="Times New Roman" w:eastAsia="Times New Roman" w:hAnsi="Times New Roman" w:cs="Times New Roman"/>
          <w:b/>
          <w:bCs/>
          <w:sz w:val="28"/>
          <w:szCs w:val="28"/>
          <w:shd w:val="clear" w:color="auto" w:fill="FFFFFF"/>
          <w:lang w:bidi="en-US"/>
        </w:rPr>
        <w:t>Кургузкину</w:t>
      </w:r>
      <w:proofErr w:type="spellEnd"/>
      <w:r w:rsidRPr="00E3015D">
        <w:rPr>
          <w:rFonts w:ascii="Times New Roman" w:eastAsia="Times New Roman" w:hAnsi="Times New Roman" w:cs="Times New Roman"/>
          <w:b/>
          <w:bCs/>
          <w:sz w:val="28"/>
          <w:szCs w:val="28"/>
          <w:shd w:val="clear" w:color="auto" w:fill="FFFFFF"/>
          <w:lang w:bidi="en-US"/>
        </w:rPr>
        <w:t>.</w:t>
      </w:r>
    </w:p>
    <w:p w:rsidR="00E3015D" w:rsidRPr="00E3015D" w:rsidRDefault="00E3015D" w:rsidP="00E3015D">
      <w:pPr>
        <w:tabs>
          <w:tab w:val="center" w:pos="4677"/>
          <w:tab w:val="right" w:pos="9355"/>
        </w:tabs>
        <w:spacing w:after="0" w:line="360" w:lineRule="auto"/>
        <w:ind w:firstLine="709"/>
        <w:jc w:val="both"/>
        <w:rPr>
          <w:rFonts w:ascii="Times New Roman" w:eastAsia="Calibri" w:hAnsi="Times New Roman" w:cs="Times New Roman"/>
          <w:sz w:val="28"/>
          <w:szCs w:val="28"/>
        </w:rPr>
      </w:pPr>
      <w:r w:rsidRPr="00E3015D">
        <w:rPr>
          <w:rFonts w:ascii="Times New Roman" w:eastAsia="Calibri" w:hAnsi="Times New Roman" w:cs="Times New Roman"/>
          <w:sz w:val="28"/>
          <w:szCs w:val="28"/>
        </w:rPr>
        <w:t>В адрес Уполномоченного поступают жалобы на высокую стоимость коммунальных услуг. В</w:t>
      </w:r>
      <w:r w:rsidRPr="00E3015D">
        <w:rPr>
          <w:rFonts w:ascii="Times New Roman" w:eastAsia="Times New Roman" w:hAnsi="Times New Roman" w:cs="Times New Roman"/>
          <w:sz w:val="28"/>
          <w:szCs w:val="28"/>
        </w:rPr>
        <w:t xml:space="preserve"> соответствии с законодательством граждане обязаны платить за коммунальные услуги, но имеются случаи, когда у людей, находящихся в трудной жизненной ситуации, нет возможности производить оплату в полном объеме, в результате чего образуется задолженность. </w:t>
      </w:r>
      <w:r w:rsidRPr="00E3015D">
        <w:rPr>
          <w:rFonts w:ascii="Times New Roman" w:eastAsia="Calibri" w:hAnsi="Times New Roman" w:cs="Times New Roman"/>
          <w:sz w:val="28"/>
          <w:szCs w:val="28"/>
        </w:rPr>
        <w:t xml:space="preserve">В ряде случаев, при обращении граждан с заявлением о реструктуризации долга, организации, поставляющие тепло и электроэнергию, идут им навстречу и заключают соответствующие соглашения. </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bCs/>
          <w:sz w:val="28"/>
          <w:szCs w:val="28"/>
          <w:lang w:eastAsia="ru-RU"/>
        </w:rPr>
        <w:t>Так, к Уполномоченному от лица членов садово-огороднического товарищества № 127 «Озерный» обратился его председатель с жалобой на действия АО «</w:t>
      </w:r>
      <w:proofErr w:type="spellStart"/>
      <w:r w:rsidRPr="00E3015D">
        <w:rPr>
          <w:rFonts w:ascii="Times New Roman" w:eastAsia="Times New Roman" w:hAnsi="Times New Roman" w:cs="Times New Roman"/>
          <w:b/>
          <w:bCs/>
          <w:sz w:val="28"/>
          <w:szCs w:val="28"/>
          <w:lang w:eastAsia="ru-RU"/>
        </w:rPr>
        <w:t>Читаэнергосбыт</w:t>
      </w:r>
      <w:proofErr w:type="spellEnd"/>
      <w:r w:rsidRPr="00E3015D">
        <w:rPr>
          <w:rFonts w:ascii="Times New Roman" w:eastAsia="Times New Roman" w:hAnsi="Times New Roman" w:cs="Times New Roman"/>
          <w:b/>
          <w:bCs/>
          <w:sz w:val="28"/>
          <w:szCs w:val="28"/>
          <w:lang w:eastAsia="ru-RU"/>
        </w:rPr>
        <w:t>» по полному ограничению режима потребления электрической энергии. Причиной полного ограничения послужила задолженность по оплате за электроэнергию. После вмешательства Уполномоченного, между АО «</w:t>
      </w:r>
      <w:proofErr w:type="spellStart"/>
      <w:r w:rsidRPr="00E3015D">
        <w:rPr>
          <w:rFonts w:ascii="Times New Roman" w:eastAsia="Times New Roman" w:hAnsi="Times New Roman" w:cs="Times New Roman"/>
          <w:b/>
          <w:bCs/>
          <w:sz w:val="28"/>
          <w:szCs w:val="28"/>
          <w:lang w:eastAsia="ru-RU"/>
        </w:rPr>
        <w:t>Читаэнергосбыт</w:t>
      </w:r>
      <w:proofErr w:type="spellEnd"/>
      <w:r w:rsidRPr="00E3015D">
        <w:rPr>
          <w:rFonts w:ascii="Times New Roman" w:eastAsia="Times New Roman" w:hAnsi="Times New Roman" w:cs="Times New Roman"/>
          <w:b/>
          <w:bCs/>
          <w:sz w:val="28"/>
          <w:szCs w:val="28"/>
          <w:lang w:eastAsia="ru-RU"/>
        </w:rPr>
        <w:t>» и председателем товарищества заключено соглашение о реструктуризации задолженности по оплате потребленной электрической энергии, а подача электрической энергии восстановлена.</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Такие обращения не единичны.</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bCs/>
          <w:sz w:val="28"/>
          <w:szCs w:val="28"/>
          <w:lang w:eastAsia="ru-RU"/>
        </w:rPr>
        <w:t xml:space="preserve">В аппарат Уполномоченного по правам человека в Забайкальском крае обратился многодетный отец Д., проживающий </w:t>
      </w:r>
      <w:proofErr w:type="gramStart"/>
      <w:r w:rsidRPr="00E3015D">
        <w:rPr>
          <w:rFonts w:ascii="Times New Roman" w:eastAsia="Times New Roman" w:hAnsi="Times New Roman" w:cs="Times New Roman"/>
          <w:b/>
          <w:bCs/>
          <w:sz w:val="28"/>
          <w:szCs w:val="28"/>
          <w:lang w:eastAsia="ru-RU"/>
        </w:rPr>
        <w:t>в</w:t>
      </w:r>
      <w:proofErr w:type="gramEnd"/>
      <w:r w:rsidRPr="00E3015D">
        <w:rPr>
          <w:rFonts w:ascii="Times New Roman" w:eastAsia="Times New Roman" w:hAnsi="Times New Roman" w:cs="Times New Roman"/>
          <w:b/>
          <w:bCs/>
          <w:sz w:val="28"/>
          <w:szCs w:val="28"/>
          <w:lang w:eastAsia="ru-RU"/>
        </w:rPr>
        <w:t xml:space="preserve"> с. Новый </w:t>
      </w:r>
      <w:proofErr w:type="spellStart"/>
      <w:r w:rsidRPr="00E3015D">
        <w:rPr>
          <w:rFonts w:ascii="Times New Roman" w:eastAsia="Times New Roman" w:hAnsi="Times New Roman" w:cs="Times New Roman"/>
          <w:b/>
          <w:bCs/>
          <w:sz w:val="28"/>
          <w:szCs w:val="28"/>
          <w:lang w:eastAsia="ru-RU"/>
        </w:rPr>
        <w:t>Акатуй</w:t>
      </w:r>
      <w:proofErr w:type="spellEnd"/>
      <w:r w:rsidRPr="00E3015D">
        <w:rPr>
          <w:rFonts w:ascii="Times New Roman" w:eastAsia="Times New Roman" w:hAnsi="Times New Roman" w:cs="Times New Roman"/>
          <w:b/>
          <w:bCs/>
          <w:sz w:val="28"/>
          <w:szCs w:val="28"/>
          <w:lang w:eastAsia="ru-RU"/>
        </w:rPr>
        <w:t xml:space="preserve"> </w:t>
      </w:r>
      <w:proofErr w:type="spellStart"/>
      <w:r w:rsidRPr="00E3015D">
        <w:rPr>
          <w:rFonts w:ascii="Times New Roman" w:eastAsia="Times New Roman" w:hAnsi="Times New Roman" w:cs="Times New Roman"/>
          <w:b/>
          <w:bCs/>
          <w:sz w:val="28"/>
          <w:szCs w:val="28"/>
          <w:lang w:eastAsia="ru-RU"/>
        </w:rPr>
        <w:t>Александрово</w:t>
      </w:r>
      <w:proofErr w:type="spellEnd"/>
      <w:r w:rsidRPr="00E3015D">
        <w:rPr>
          <w:rFonts w:ascii="Times New Roman" w:eastAsia="Times New Roman" w:hAnsi="Times New Roman" w:cs="Times New Roman"/>
          <w:b/>
          <w:bCs/>
          <w:sz w:val="28"/>
          <w:szCs w:val="28"/>
          <w:lang w:eastAsia="ru-RU"/>
        </w:rPr>
        <w:t xml:space="preserve">-Заводского района. Он сообщил, что в его доме отключили электроэнергию, что негативно сказывается на жизнедеятельности детей. Самостоятельные обращения заявителя в различные инстанции результатов не дали. После вмешательства Уполномоченного вопрос решен положительно и поставка электроэнергии возобновлена. </w:t>
      </w:r>
    </w:p>
    <w:p w:rsidR="00E3015D" w:rsidRPr="00E3015D" w:rsidRDefault="00E3015D" w:rsidP="00E3015D">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lastRenderedPageBreak/>
        <w:t xml:space="preserve">Поступали обращения о невыполнении </w:t>
      </w:r>
      <w:proofErr w:type="spellStart"/>
      <w:r w:rsidRPr="00E3015D">
        <w:rPr>
          <w:rFonts w:ascii="Times New Roman" w:eastAsia="Times New Roman" w:hAnsi="Times New Roman" w:cs="Times New Roman"/>
          <w:sz w:val="28"/>
          <w:szCs w:val="28"/>
          <w:lang w:eastAsia="ru-RU"/>
        </w:rPr>
        <w:t>ресурсоснабжающими</w:t>
      </w:r>
      <w:proofErr w:type="spellEnd"/>
      <w:r w:rsidRPr="00E3015D">
        <w:rPr>
          <w:rFonts w:ascii="Times New Roman" w:eastAsia="Times New Roman" w:hAnsi="Times New Roman" w:cs="Times New Roman"/>
          <w:sz w:val="28"/>
          <w:szCs w:val="28"/>
          <w:lang w:eastAsia="ru-RU"/>
        </w:rPr>
        <w:t xml:space="preserve"> организациями обязательств по подключению электроэнергии даже после оплаты задолженности.</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Жительница г. Борзя П. сообщила о </w:t>
      </w:r>
      <w:proofErr w:type="spellStart"/>
      <w:r w:rsidRPr="00E3015D">
        <w:rPr>
          <w:rFonts w:ascii="Times New Roman" w:hAnsi="Times New Roman" w:cs="Times New Roman"/>
          <w:b/>
          <w:bCs/>
          <w:sz w:val="28"/>
          <w:szCs w:val="28"/>
        </w:rPr>
        <w:t>неподключении</w:t>
      </w:r>
      <w:proofErr w:type="spellEnd"/>
      <w:r w:rsidRPr="00E3015D">
        <w:rPr>
          <w:rFonts w:ascii="Times New Roman" w:hAnsi="Times New Roman" w:cs="Times New Roman"/>
          <w:b/>
          <w:bCs/>
          <w:sz w:val="28"/>
          <w:szCs w:val="28"/>
        </w:rPr>
        <w:t xml:space="preserve"> электроэнергии после оплаты ею задолженности. Как сообщила заявительница, у нее двое несовершеннолетних детей, в том числе младенец, и отсутствие электроэнергии негативно сказывается на жизнедеятельности семьи. После вмешательства Уполномоченного обязательства по возобновлению режима потребления электроэнергии выполнены в полном объеме.</w:t>
      </w:r>
    </w:p>
    <w:p w:rsidR="00E3015D" w:rsidRPr="00E3015D" w:rsidRDefault="00E3015D" w:rsidP="00E3015D">
      <w:pPr>
        <w:spacing w:after="0" w:line="360" w:lineRule="auto"/>
        <w:ind w:firstLine="709"/>
        <w:jc w:val="both"/>
        <w:rPr>
          <w:rFonts w:ascii="Times New Roman" w:hAnsi="Times New Roman" w:cs="Times New Roman"/>
          <w:sz w:val="28"/>
          <w:szCs w:val="28"/>
          <w:lang w:bidi="en-US"/>
        </w:rPr>
      </w:pPr>
      <w:r w:rsidRPr="00E3015D">
        <w:rPr>
          <w:rFonts w:ascii="Times New Roman" w:hAnsi="Times New Roman" w:cs="Times New Roman"/>
          <w:sz w:val="28"/>
          <w:szCs w:val="28"/>
          <w:lang w:bidi="en-US"/>
        </w:rPr>
        <w:t xml:space="preserve">В связи с вхождением края в состав Дальневосточного федерального округа, забайкальцы получили право на предоставление в безвозмездное пользование земельных участков в соответствии с Федеральным законом от 1 мая 2016 года № 119-ФЗ. Земли для «Дальневосточного гектара», как правило, выделяются непосредственно у границ городов и поселений, в результате чего возникают споры о праве на данную землю по инициативе тех собственников сопредельных земельных участков населенных пунктов, которые после оформления права  не приняли мер к точному координатному описанию его границ.   </w:t>
      </w:r>
    </w:p>
    <w:p w:rsidR="00E3015D" w:rsidRPr="00E3015D" w:rsidRDefault="00E3015D" w:rsidP="00E3015D">
      <w:pPr>
        <w:spacing w:after="0" w:line="360" w:lineRule="auto"/>
        <w:ind w:firstLine="709"/>
        <w:jc w:val="both"/>
        <w:rPr>
          <w:rFonts w:ascii="Times New Roman" w:hAnsi="Times New Roman" w:cs="Times New Roman"/>
          <w:b/>
          <w:sz w:val="28"/>
          <w:szCs w:val="28"/>
          <w:lang w:bidi="en-US"/>
        </w:rPr>
      </w:pPr>
      <w:r w:rsidRPr="00E3015D">
        <w:rPr>
          <w:rFonts w:ascii="Times New Roman" w:hAnsi="Times New Roman" w:cs="Times New Roman"/>
          <w:b/>
          <w:sz w:val="28"/>
          <w:szCs w:val="28"/>
          <w:lang w:bidi="en-US"/>
        </w:rPr>
        <w:t xml:space="preserve">Так, </w:t>
      </w:r>
      <w:proofErr w:type="gramStart"/>
      <w:r w:rsidRPr="00E3015D">
        <w:rPr>
          <w:rFonts w:ascii="Times New Roman" w:hAnsi="Times New Roman" w:cs="Times New Roman"/>
          <w:b/>
          <w:sz w:val="28"/>
          <w:szCs w:val="28"/>
          <w:lang w:bidi="en-US"/>
        </w:rPr>
        <w:t>на части территории</w:t>
      </w:r>
      <w:proofErr w:type="gramEnd"/>
      <w:r w:rsidRPr="00E3015D">
        <w:rPr>
          <w:rFonts w:ascii="Times New Roman" w:hAnsi="Times New Roman" w:cs="Times New Roman"/>
          <w:b/>
          <w:sz w:val="28"/>
          <w:szCs w:val="28"/>
          <w:lang w:bidi="en-US"/>
        </w:rPr>
        <w:t xml:space="preserve"> земельного участка гражданки П. администрацией Читинского района образован новый земельный участок,  который в рамках реализации программы «Дальневосточный гектар» предоставлен другому гражданину в безвозмездное пользование. За защитой прав П. ее представитель обратился к Уполномоченному. Проверкой установлено, что в соответствии с кадастровым паспортом земельного участка, выданным в июле 2012 года, граница земельного участка не была установлена в соответствии требованиями земельного законодательства. После получения свидетельства о регистрации права собственности на него и до настоящего времени собственник мер к установлению границ участка не принял. Однако вышеуказанный </w:t>
      </w:r>
      <w:r w:rsidRPr="00E3015D">
        <w:rPr>
          <w:rFonts w:ascii="Times New Roman" w:hAnsi="Times New Roman" w:cs="Times New Roman"/>
          <w:b/>
          <w:sz w:val="28"/>
          <w:szCs w:val="28"/>
          <w:lang w:bidi="en-US"/>
        </w:rPr>
        <w:lastRenderedPageBreak/>
        <w:t xml:space="preserve">Федеральный закон предусматривает решение данного вопроса. </w:t>
      </w:r>
      <w:proofErr w:type="gramStart"/>
      <w:r w:rsidRPr="00E3015D">
        <w:rPr>
          <w:rFonts w:ascii="Times New Roman" w:hAnsi="Times New Roman" w:cs="Times New Roman"/>
          <w:b/>
          <w:sz w:val="28"/>
          <w:szCs w:val="28"/>
          <w:lang w:bidi="en-US"/>
        </w:rPr>
        <w:t>Так, согласно ч. 7 ст. 9  в случае, если договор безвозмездного пользования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то лицо, чьи права нарушены, имеет право на обращение в суд с иском о признании такого договора безвозмездного пользования недействительным, а</w:t>
      </w:r>
      <w:proofErr w:type="gramEnd"/>
      <w:r w:rsidRPr="00E3015D">
        <w:rPr>
          <w:rFonts w:ascii="Times New Roman" w:hAnsi="Times New Roman" w:cs="Times New Roman"/>
          <w:b/>
          <w:sz w:val="28"/>
          <w:szCs w:val="28"/>
          <w:lang w:bidi="en-US"/>
        </w:rPr>
        <w:t xml:space="preserve"> также о снятии с государственного кадастрового учета такого земельного участка. </w:t>
      </w:r>
      <w:r w:rsidRPr="00E3015D">
        <w:rPr>
          <w:rFonts w:ascii="Times New Roman" w:hAnsi="Times New Roman" w:cs="Times New Roman"/>
          <w:b/>
          <w:sz w:val="28"/>
          <w:szCs w:val="28"/>
          <w:shd w:val="clear" w:color="auto" w:fill="FFFFFF"/>
          <w:lang w:bidi="en-US"/>
        </w:rPr>
        <w:t>Срок</w:t>
      </w:r>
      <w:r w:rsidRPr="00E3015D">
        <w:rPr>
          <w:rFonts w:ascii="Times New Roman" w:hAnsi="Times New Roman" w:cs="Times New Roman"/>
          <w:b/>
          <w:sz w:val="28"/>
          <w:szCs w:val="28"/>
          <w:shd w:val="clear" w:color="auto" w:fill="FFFFFF"/>
          <w:lang w:val="en-US" w:bidi="en-US"/>
        </w:rPr>
        <w:t> </w:t>
      </w:r>
      <w:r w:rsidRPr="00E3015D">
        <w:rPr>
          <w:rFonts w:ascii="Times New Roman" w:hAnsi="Times New Roman" w:cs="Times New Roman"/>
          <w:b/>
          <w:sz w:val="28"/>
          <w:szCs w:val="28"/>
          <w:shd w:val="clear" w:color="auto" w:fill="FFFFFF"/>
          <w:lang w:bidi="en-US"/>
        </w:rPr>
        <w:t xml:space="preserve">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Данное право разъяснено заявителю. </w:t>
      </w:r>
      <w:r w:rsidRPr="00E3015D">
        <w:rPr>
          <w:rFonts w:ascii="Times New Roman" w:hAnsi="Times New Roman" w:cs="Times New Roman"/>
          <w:b/>
          <w:sz w:val="28"/>
          <w:szCs w:val="28"/>
          <w:lang w:bidi="en-US"/>
        </w:rPr>
        <w:t xml:space="preserve">Кроме этого  рассматривается возможность заключения досудебного мирового соглашения между собственником и пользователем спорной территории.  </w:t>
      </w:r>
    </w:p>
    <w:p w:rsidR="00E3015D" w:rsidRPr="00E3015D" w:rsidRDefault="00E3015D" w:rsidP="00E3015D">
      <w:pPr>
        <w:spacing w:after="0" w:line="360" w:lineRule="auto"/>
        <w:ind w:firstLine="709"/>
        <w:jc w:val="both"/>
        <w:rPr>
          <w:rFonts w:ascii="Times New Roman" w:hAnsi="Times New Roman" w:cs="Times New Roman"/>
          <w:sz w:val="28"/>
          <w:szCs w:val="28"/>
          <w:lang w:bidi="en-US"/>
        </w:rPr>
      </w:pPr>
      <w:r w:rsidRPr="00E3015D">
        <w:rPr>
          <w:rFonts w:ascii="Times New Roman" w:hAnsi="Times New Roman" w:cs="Times New Roman"/>
          <w:sz w:val="28"/>
          <w:szCs w:val="28"/>
          <w:lang w:bidi="en-US"/>
        </w:rPr>
        <w:t xml:space="preserve">Поскольку обязанность установления границ на собственников земельных участков не возложена, то во избежание подобных споров, считаем необходимым шире использовать инструменты разъяснительной работы с гражданами о необходимости решения данного вопроса, так как  его игнорирование может повлечь за собой судебное разбирательство, в том числе привести к утрате части своей собственности. </w:t>
      </w:r>
    </w:p>
    <w:p w:rsidR="00E3015D" w:rsidRPr="00E3015D" w:rsidRDefault="00E3015D" w:rsidP="00E3015D">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r w:rsidRPr="00E3015D">
        <w:rPr>
          <w:rFonts w:ascii="Times New Roman" w:eastAsia="Times New Roman" w:hAnsi="Times New Roman" w:cs="Times New Roman"/>
          <w:spacing w:val="2"/>
          <w:sz w:val="28"/>
          <w:szCs w:val="28"/>
          <w:shd w:val="clear" w:color="auto" w:fill="FFFFFF"/>
          <w:lang w:bidi="en-US"/>
        </w:rPr>
        <w:t>Защита жилищных прав охватывает широкий спектр вопросов, в том числе и транспортную инфраструктуру, благодаря которой граждане  могут добраться на работу и до социально значимых объектов: больницы, школы, детские сады. Особенно проблема транспортного сообщения волнует граждан, проживающих в отдаленных районах как г. Читы, так и в районах края.</w:t>
      </w:r>
    </w:p>
    <w:p w:rsidR="00E3015D" w:rsidRPr="00E3015D" w:rsidRDefault="00E3015D" w:rsidP="00E3015D">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r w:rsidRPr="00E3015D">
        <w:rPr>
          <w:rFonts w:ascii="Times New Roman" w:eastAsia="Times New Roman" w:hAnsi="Times New Roman" w:cs="Times New Roman"/>
          <w:spacing w:val="2"/>
          <w:sz w:val="28"/>
          <w:szCs w:val="28"/>
          <w:shd w:val="clear" w:color="auto" w:fill="FFFFFF"/>
          <w:lang w:bidi="en-US"/>
        </w:rPr>
        <w:t xml:space="preserve">Создание условий для предоставления транспортных услуг населению является важным аспектом для полноценной жизнедеятельности граждан. </w:t>
      </w:r>
      <w:r w:rsidRPr="00E3015D">
        <w:rPr>
          <w:rFonts w:ascii="Times New Roman" w:eastAsia="Times New Roman" w:hAnsi="Times New Roman" w:cs="Times New Roman"/>
          <w:spacing w:val="2"/>
          <w:sz w:val="28"/>
          <w:szCs w:val="28"/>
          <w:shd w:val="clear" w:color="auto" w:fill="FFFFFF"/>
          <w:lang w:bidi="en-US"/>
        </w:rPr>
        <w:lastRenderedPageBreak/>
        <w:t xml:space="preserve">Жители края обращаются к Уполномоченному с просьбой организовать или возобновить транспортное обслуживание. В своих обращениях они поднимают проблему нуждаемости в транспортных перевозках, поскольку не имеют возможности уехать из своего населенного пункта и  вернуться обратно. В связи с этим нарушаются их права на комфортную среду, когда социальные объекты </w:t>
      </w:r>
      <w:proofErr w:type="gramStart"/>
      <w:r w:rsidRPr="00E3015D">
        <w:rPr>
          <w:rFonts w:ascii="Times New Roman" w:eastAsia="Times New Roman" w:hAnsi="Times New Roman" w:cs="Times New Roman"/>
          <w:spacing w:val="2"/>
          <w:sz w:val="28"/>
          <w:szCs w:val="28"/>
          <w:shd w:val="clear" w:color="auto" w:fill="FFFFFF"/>
          <w:lang w:bidi="en-US"/>
        </w:rPr>
        <w:t>становятся для них недоступны</w:t>
      </w:r>
      <w:proofErr w:type="gramEnd"/>
      <w:r w:rsidRPr="00E3015D">
        <w:rPr>
          <w:rFonts w:ascii="Times New Roman" w:eastAsia="Times New Roman" w:hAnsi="Times New Roman" w:cs="Times New Roman"/>
          <w:spacing w:val="2"/>
          <w:sz w:val="28"/>
          <w:szCs w:val="28"/>
          <w:shd w:val="clear" w:color="auto" w:fill="FFFFFF"/>
          <w:lang w:bidi="en-US"/>
        </w:rPr>
        <w:t>, а в ряде случаев нарушает права граждан на охрану здоровья, когда необходимо выехать в больницу для лечения, но такая возможность отсутствует.</w:t>
      </w:r>
    </w:p>
    <w:p w:rsidR="00E3015D" w:rsidRPr="00E3015D" w:rsidRDefault="00E3015D" w:rsidP="00E3015D">
      <w:pPr>
        <w:spacing w:after="0" w:line="360" w:lineRule="auto"/>
        <w:ind w:firstLine="709"/>
        <w:jc w:val="both"/>
        <w:rPr>
          <w:rFonts w:ascii="Times New Roman" w:eastAsia="Times New Roman" w:hAnsi="Times New Roman" w:cs="Times New Roman"/>
          <w:b/>
          <w:bCs/>
          <w:spacing w:val="2"/>
          <w:sz w:val="28"/>
          <w:szCs w:val="28"/>
          <w:shd w:val="clear" w:color="auto" w:fill="FFFFFF"/>
          <w:lang w:bidi="en-US"/>
        </w:rPr>
      </w:pPr>
      <w:r w:rsidRPr="00E3015D">
        <w:rPr>
          <w:rFonts w:ascii="Times New Roman" w:eastAsia="Times New Roman" w:hAnsi="Times New Roman" w:cs="Times New Roman"/>
          <w:b/>
          <w:bCs/>
          <w:spacing w:val="2"/>
          <w:sz w:val="28"/>
          <w:szCs w:val="28"/>
          <w:shd w:val="clear" w:color="auto" w:fill="FFFFFF"/>
          <w:lang w:bidi="en-US"/>
        </w:rPr>
        <w:t xml:space="preserve">Так, в августе 2019 года к Уполномоченному обратился житель станции Ага </w:t>
      </w:r>
      <w:proofErr w:type="spellStart"/>
      <w:r w:rsidRPr="00E3015D">
        <w:rPr>
          <w:rFonts w:ascii="Times New Roman" w:eastAsia="Times New Roman" w:hAnsi="Times New Roman" w:cs="Times New Roman"/>
          <w:b/>
          <w:bCs/>
          <w:spacing w:val="2"/>
          <w:sz w:val="28"/>
          <w:szCs w:val="28"/>
          <w:shd w:val="clear" w:color="auto" w:fill="FFFFFF"/>
          <w:lang w:bidi="en-US"/>
        </w:rPr>
        <w:t>Могойтуйского</w:t>
      </w:r>
      <w:proofErr w:type="spellEnd"/>
      <w:r w:rsidRPr="00E3015D">
        <w:rPr>
          <w:rFonts w:ascii="Times New Roman" w:eastAsia="Times New Roman" w:hAnsi="Times New Roman" w:cs="Times New Roman"/>
          <w:b/>
          <w:bCs/>
          <w:spacing w:val="2"/>
          <w:sz w:val="28"/>
          <w:szCs w:val="28"/>
          <w:shd w:val="clear" w:color="auto" w:fill="FFFFFF"/>
          <w:lang w:bidi="en-US"/>
        </w:rPr>
        <w:t xml:space="preserve"> района Б. Он, являясь индивидуальным предпринимателем, обслуживал на своем автобусе маршрут № 564 «Чита-Ага». Однако из-за поломки автобуса в течение 10 дней не выполнял </w:t>
      </w:r>
      <w:proofErr w:type="gramStart"/>
      <w:r w:rsidRPr="00E3015D">
        <w:rPr>
          <w:rFonts w:ascii="Times New Roman" w:eastAsia="Times New Roman" w:hAnsi="Times New Roman" w:cs="Times New Roman"/>
          <w:b/>
          <w:bCs/>
          <w:spacing w:val="2"/>
          <w:sz w:val="28"/>
          <w:szCs w:val="28"/>
          <w:shd w:val="clear" w:color="auto" w:fill="FFFFFF"/>
          <w:lang w:bidi="en-US"/>
        </w:rPr>
        <w:t>рейсы</w:t>
      </w:r>
      <w:proofErr w:type="gramEnd"/>
      <w:r w:rsidRPr="00E3015D">
        <w:rPr>
          <w:rFonts w:ascii="Times New Roman" w:eastAsia="Times New Roman" w:hAnsi="Times New Roman" w:cs="Times New Roman"/>
          <w:b/>
          <w:bCs/>
          <w:spacing w:val="2"/>
          <w:sz w:val="28"/>
          <w:szCs w:val="28"/>
          <w:shd w:val="clear" w:color="auto" w:fill="FFFFFF"/>
          <w:lang w:bidi="en-US"/>
        </w:rPr>
        <w:t xml:space="preserve"> и маршрут был отменен. В настоящее время автобус </w:t>
      </w:r>
      <w:proofErr w:type="gramStart"/>
      <w:r w:rsidRPr="00E3015D">
        <w:rPr>
          <w:rFonts w:ascii="Times New Roman" w:eastAsia="Times New Roman" w:hAnsi="Times New Roman" w:cs="Times New Roman"/>
          <w:b/>
          <w:bCs/>
          <w:spacing w:val="2"/>
          <w:sz w:val="28"/>
          <w:szCs w:val="28"/>
          <w:shd w:val="clear" w:color="auto" w:fill="FFFFFF"/>
          <w:lang w:bidi="en-US"/>
        </w:rPr>
        <w:t>отремонтирован</w:t>
      </w:r>
      <w:proofErr w:type="gramEnd"/>
      <w:r w:rsidRPr="00E3015D">
        <w:rPr>
          <w:rFonts w:ascii="Times New Roman" w:eastAsia="Times New Roman" w:hAnsi="Times New Roman" w:cs="Times New Roman"/>
          <w:b/>
          <w:bCs/>
          <w:spacing w:val="2"/>
          <w:sz w:val="28"/>
          <w:szCs w:val="28"/>
          <w:shd w:val="clear" w:color="auto" w:fill="FFFFFF"/>
          <w:lang w:bidi="en-US"/>
        </w:rPr>
        <w:t xml:space="preserve"> и заявитель просит восстановить маршрут.</w:t>
      </w:r>
    </w:p>
    <w:p w:rsidR="00E3015D" w:rsidRPr="00E3015D" w:rsidRDefault="00E3015D" w:rsidP="00E3015D">
      <w:pPr>
        <w:spacing w:after="0" w:line="360" w:lineRule="auto"/>
        <w:ind w:firstLine="709"/>
        <w:jc w:val="both"/>
        <w:rPr>
          <w:rFonts w:ascii="Times New Roman" w:eastAsia="Times New Roman" w:hAnsi="Times New Roman" w:cs="Times New Roman"/>
          <w:b/>
          <w:bCs/>
          <w:spacing w:val="2"/>
          <w:sz w:val="28"/>
          <w:szCs w:val="28"/>
          <w:shd w:val="clear" w:color="auto" w:fill="FFFFFF"/>
          <w:lang w:bidi="en-US"/>
        </w:rPr>
      </w:pPr>
      <w:r w:rsidRPr="00E3015D">
        <w:rPr>
          <w:rFonts w:ascii="Times New Roman" w:eastAsia="Times New Roman" w:hAnsi="Times New Roman" w:cs="Times New Roman"/>
          <w:b/>
          <w:bCs/>
          <w:spacing w:val="2"/>
          <w:sz w:val="28"/>
          <w:szCs w:val="28"/>
          <w:shd w:val="clear" w:color="auto" w:fill="FFFFFF"/>
          <w:lang w:bidi="en-US"/>
        </w:rPr>
        <w:t xml:space="preserve">Так же с коллективным письмом обратились жители села </w:t>
      </w:r>
      <w:proofErr w:type="gramStart"/>
      <w:r w:rsidRPr="00E3015D">
        <w:rPr>
          <w:rFonts w:ascii="Times New Roman" w:eastAsia="Times New Roman" w:hAnsi="Times New Roman" w:cs="Times New Roman"/>
          <w:b/>
          <w:bCs/>
          <w:spacing w:val="2"/>
          <w:sz w:val="28"/>
          <w:szCs w:val="28"/>
          <w:shd w:val="clear" w:color="auto" w:fill="FFFFFF"/>
          <w:lang w:bidi="en-US"/>
        </w:rPr>
        <w:t>Хила</w:t>
      </w:r>
      <w:proofErr w:type="gramEnd"/>
      <w:r w:rsidRPr="00E3015D">
        <w:rPr>
          <w:rFonts w:ascii="Times New Roman" w:eastAsia="Times New Roman" w:hAnsi="Times New Roman" w:cs="Times New Roman"/>
          <w:b/>
          <w:bCs/>
          <w:spacing w:val="2"/>
          <w:sz w:val="28"/>
          <w:szCs w:val="28"/>
          <w:shd w:val="clear" w:color="auto" w:fill="FFFFFF"/>
          <w:lang w:bidi="en-US"/>
        </w:rPr>
        <w:t xml:space="preserve"> </w:t>
      </w:r>
      <w:proofErr w:type="spellStart"/>
      <w:r w:rsidRPr="00E3015D">
        <w:rPr>
          <w:rFonts w:ascii="Times New Roman" w:eastAsia="Times New Roman" w:hAnsi="Times New Roman" w:cs="Times New Roman"/>
          <w:b/>
          <w:bCs/>
          <w:spacing w:val="2"/>
          <w:sz w:val="28"/>
          <w:szCs w:val="28"/>
          <w:shd w:val="clear" w:color="auto" w:fill="FFFFFF"/>
          <w:lang w:bidi="en-US"/>
        </w:rPr>
        <w:t>Могойтуйского</w:t>
      </w:r>
      <w:proofErr w:type="spellEnd"/>
      <w:r w:rsidRPr="00E3015D">
        <w:rPr>
          <w:rFonts w:ascii="Times New Roman" w:eastAsia="Times New Roman" w:hAnsi="Times New Roman" w:cs="Times New Roman"/>
          <w:b/>
          <w:bCs/>
          <w:spacing w:val="2"/>
          <w:sz w:val="28"/>
          <w:szCs w:val="28"/>
          <w:shd w:val="clear" w:color="auto" w:fill="FFFFFF"/>
          <w:lang w:bidi="en-US"/>
        </w:rPr>
        <w:t xml:space="preserve"> района. Они просили решить вопрос  восстановления автобусного маршрута, который ранее действовал и пользовался у них большим спросом. Уполномоченный обратился в Министерство строительства, дорожного хозяйства и транспорта Забайкальского края, где сообщили, что администрацией сельского поселения «Хила» проводится мониторинг мнения среди населения  для принятия решения о необходимости проведения открытого конкурса на право осуществления перевозок пассажиров и багажа по указанному маршруту. Но пока граждане в ожидании принятия решения о проведении конкурсных процедур остаются без транспорта.  </w:t>
      </w:r>
    </w:p>
    <w:p w:rsidR="00E3015D" w:rsidRPr="00E3015D" w:rsidRDefault="00E3015D" w:rsidP="00E3015D">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r w:rsidRPr="00E3015D">
        <w:rPr>
          <w:rFonts w:ascii="Times New Roman" w:eastAsia="Times New Roman" w:hAnsi="Times New Roman" w:cs="Times New Roman"/>
          <w:spacing w:val="2"/>
          <w:sz w:val="28"/>
          <w:szCs w:val="28"/>
          <w:shd w:val="clear" w:color="auto" w:fill="FFFFFF"/>
          <w:lang w:bidi="en-US"/>
        </w:rPr>
        <w:t>Имеются случаи нарушений правил перевозки пассажиров.</w:t>
      </w:r>
    </w:p>
    <w:p w:rsidR="00E3015D" w:rsidRPr="00E3015D" w:rsidRDefault="00E3015D" w:rsidP="00E3015D">
      <w:pPr>
        <w:spacing w:after="0" w:line="360" w:lineRule="auto"/>
        <w:ind w:firstLine="709"/>
        <w:jc w:val="both"/>
        <w:rPr>
          <w:rFonts w:ascii="Times New Roman" w:eastAsia="Times New Roman" w:hAnsi="Times New Roman" w:cs="Times New Roman"/>
          <w:b/>
          <w:bCs/>
          <w:spacing w:val="2"/>
          <w:sz w:val="28"/>
          <w:szCs w:val="28"/>
          <w:shd w:val="clear" w:color="auto" w:fill="FFFFFF"/>
          <w:lang w:bidi="en-US"/>
        </w:rPr>
      </w:pPr>
      <w:r w:rsidRPr="00E3015D">
        <w:rPr>
          <w:rFonts w:ascii="Times New Roman" w:eastAsia="Times New Roman" w:hAnsi="Times New Roman" w:cs="Times New Roman"/>
          <w:b/>
          <w:bCs/>
          <w:spacing w:val="2"/>
          <w:sz w:val="28"/>
          <w:szCs w:val="28"/>
          <w:shd w:val="clear" w:color="auto" w:fill="FFFFFF"/>
          <w:lang w:bidi="en-US"/>
        </w:rPr>
        <w:t xml:space="preserve">Так, к Уполномоченному обратилась жительница г. Читы Р. Она сообщила о факте нарушения правил перевозки пассажиров автомашинами «ИП </w:t>
      </w:r>
      <w:proofErr w:type="spellStart"/>
      <w:r w:rsidRPr="00E3015D">
        <w:rPr>
          <w:rFonts w:ascii="Times New Roman" w:eastAsia="Times New Roman" w:hAnsi="Times New Roman" w:cs="Times New Roman"/>
          <w:b/>
          <w:bCs/>
          <w:spacing w:val="2"/>
          <w:sz w:val="28"/>
          <w:szCs w:val="28"/>
          <w:shd w:val="clear" w:color="auto" w:fill="FFFFFF"/>
          <w:lang w:bidi="en-US"/>
        </w:rPr>
        <w:t>Визарев</w:t>
      </w:r>
      <w:proofErr w:type="spellEnd"/>
      <w:r w:rsidRPr="00E3015D">
        <w:rPr>
          <w:rFonts w:ascii="Times New Roman" w:eastAsia="Times New Roman" w:hAnsi="Times New Roman" w:cs="Times New Roman"/>
          <w:b/>
          <w:bCs/>
          <w:spacing w:val="2"/>
          <w:sz w:val="28"/>
          <w:szCs w:val="28"/>
          <w:shd w:val="clear" w:color="auto" w:fill="FFFFFF"/>
          <w:lang w:bidi="en-US"/>
        </w:rPr>
        <w:t xml:space="preserve"> С.В.». В результате совместной с Управлением государственного автодорожного надзора по </w:t>
      </w:r>
      <w:r w:rsidRPr="00E3015D">
        <w:rPr>
          <w:rFonts w:ascii="Times New Roman" w:eastAsia="Times New Roman" w:hAnsi="Times New Roman" w:cs="Times New Roman"/>
          <w:b/>
          <w:bCs/>
          <w:spacing w:val="2"/>
          <w:sz w:val="28"/>
          <w:szCs w:val="28"/>
          <w:shd w:val="clear" w:color="auto" w:fill="FFFFFF"/>
          <w:lang w:bidi="en-US"/>
        </w:rPr>
        <w:lastRenderedPageBreak/>
        <w:t xml:space="preserve">Забайкальскому краю проверки выявлены нарушения требований транспортного </w:t>
      </w:r>
      <w:proofErr w:type="gramStart"/>
      <w:r w:rsidRPr="00E3015D">
        <w:rPr>
          <w:rFonts w:ascii="Times New Roman" w:eastAsia="Times New Roman" w:hAnsi="Times New Roman" w:cs="Times New Roman"/>
          <w:b/>
          <w:bCs/>
          <w:spacing w:val="2"/>
          <w:sz w:val="28"/>
          <w:szCs w:val="28"/>
          <w:shd w:val="clear" w:color="auto" w:fill="FFFFFF"/>
          <w:lang w:bidi="en-US"/>
        </w:rPr>
        <w:t>законодательства</w:t>
      </w:r>
      <w:proofErr w:type="gramEnd"/>
      <w:r w:rsidRPr="00E3015D">
        <w:rPr>
          <w:rFonts w:ascii="Times New Roman" w:eastAsia="Times New Roman" w:hAnsi="Times New Roman" w:cs="Times New Roman"/>
          <w:b/>
          <w:bCs/>
          <w:spacing w:val="2"/>
          <w:sz w:val="28"/>
          <w:szCs w:val="28"/>
          <w:shd w:val="clear" w:color="auto" w:fill="FFFFFF"/>
          <w:lang w:bidi="en-US"/>
        </w:rPr>
        <w:t xml:space="preserve"> и виновник привлечен к административной ответственности.</w:t>
      </w:r>
    </w:p>
    <w:p w:rsidR="00E3015D" w:rsidRPr="00E3015D" w:rsidRDefault="00E3015D" w:rsidP="00E3015D">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r w:rsidRPr="00E3015D">
        <w:rPr>
          <w:rFonts w:ascii="Times New Roman" w:eastAsia="Times New Roman" w:hAnsi="Times New Roman" w:cs="Times New Roman"/>
          <w:spacing w:val="2"/>
          <w:sz w:val="28"/>
          <w:szCs w:val="28"/>
          <w:shd w:val="clear" w:color="auto" w:fill="FFFFFF"/>
          <w:lang w:bidi="en-US"/>
        </w:rPr>
        <w:t xml:space="preserve">Также существует проблема деятельности маршрутов с окончанием дачного сезона. Выполнять рейсы по данным маршрутам в зимний период индивидуальные предприниматели отказываются, мотивируя тем, что в данное время количество постоянных пассажиров </w:t>
      </w:r>
      <w:proofErr w:type="gramStart"/>
      <w:r w:rsidRPr="00E3015D">
        <w:rPr>
          <w:rFonts w:ascii="Times New Roman" w:eastAsia="Times New Roman" w:hAnsi="Times New Roman" w:cs="Times New Roman"/>
          <w:spacing w:val="2"/>
          <w:sz w:val="28"/>
          <w:szCs w:val="28"/>
          <w:shd w:val="clear" w:color="auto" w:fill="FFFFFF"/>
          <w:lang w:bidi="en-US"/>
        </w:rPr>
        <w:t>небольшое</w:t>
      </w:r>
      <w:proofErr w:type="gramEnd"/>
      <w:r w:rsidRPr="00E3015D">
        <w:rPr>
          <w:rFonts w:ascii="Times New Roman" w:eastAsia="Times New Roman" w:hAnsi="Times New Roman" w:cs="Times New Roman"/>
          <w:spacing w:val="2"/>
          <w:sz w:val="28"/>
          <w:szCs w:val="28"/>
          <w:shd w:val="clear" w:color="auto" w:fill="FFFFFF"/>
          <w:lang w:bidi="en-US"/>
        </w:rPr>
        <w:t xml:space="preserve"> и они выезжают в город нерегулярно, то есть 2-3 человека в день, что влечет дополнительные расходы, которые не окупаются из-за низкой стоимости проезда. </w:t>
      </w:r>
    </w:p>
    <w:p w:rsidR="00E3015D" w:rsidRPr="00E3015D" w:rsidRDefault="00E3015D" w:rsidP="00E3015D">
      <w:pPr>
        <w:spacing w:after="0" w:line="360" w:lineRule="auto"/>
        <w:ind w:firstLine="709"/>
        <w:jc w:val="both"/>
        <w:rPr>
          <w:rFonts w:ascii="Times New Roman" w:eastAsia="Times New Roman" w:hAnsi="Times New Roman" w:cs="Times New Roman"/>
          <w:b/>
          <w:bCs/>
          <w:spacing w:val="2"/>
          <w:sz w:val="28"/>
          <w:szCs w:val="28"/>
          <w:shd w:val="clear" w:color="auto" w:fill="FFFFFF"/>
          <w:lang w:bidi="en-US"/>
        </w:rPr>
      </w:pPr>
      <w:proofErr w:type="gramStart"/>
      <w:r w:rsidRPr="00E3015D">
        <w:rPr>
          <w:rFonts w:ascii="Times New Roman" w:eastAsia="Times New Roman" w:hAnsi="Times New Roman" w:cs="Times New Roman"/>
          <w:b/>
          <w:bCs/>
          <w:spacing w:val="2"/>
          <w:sz w:val="28"/>
          <w:szCs w:val="28"/>
          <w:shd w:val="clear" w:color="auto" w:fill="FFFFFF"/>
          <w:lang w:bidi="en-US"/>
        </w:rPr>
        <w:t>Так, к Уполномоченному поступило коллективное обращение жителей СНТ «</w:t>
      </w:r>
      <w:proofErr w:type="spellStart"/>
      <w:r w:rsidRPr="00E3015D">
        <w:rPr>
          <w:rFonts w:ascii="Times New Roman" w:eastAsia="Times New Roman" w:hAnsi="Times New Roman" w:cs="Times New Roman"/>
          <w:b/>
          <w:bCs/>
          <w:spacing w:val="2"/>
          <w:sz w:val="28"/>
          <w:szCs w:val="28"/>
          <w:shd w:val="clear" w:color="auto" w:fill="FFFFFF"/>
          <w:lang w:bidi="en-US"/>
        </w:rPr>
        <w:t>Карповское</w:t>
      </w:r>
      <w:proofErr w:type="spellEnd"/>
      <w:r w:rsidRPr="00E3015D">
        <w:rPr>
          <w:rFonts w:ascii="Times New Roman" w:eastAsia="Times New Roman" w:hAnsi="Times New Roman" w:cs="Times New Roman"/>
          <w:b/>
          <w:bCs/>
          <w:spacing w:val="2"/>
          <w:sz w:val="28"/>
          <w:szCs w:val="28"/>
          <w:shd w:val="clear" w:color="auto" w:fill="FFFFFF"/>
          <w:lang w:bidi="en-US"/>
        </w:rPr>
        <w:t>» Читинского района с просьбой обеспечить их постоянным маршрутным такси, либо оказать содействие в изменении маршрута автобуса  № 120 с тем, что бы он заезжал в садоводческое товарищество, поскольку многие граждане живут там постоянно, в том числе учащиеся общеобразовательных школ, которым необходимо добираться до города ежедневно.</w:t>
      </w:r>
      <w:proofErr w:type="gramEnd"/>
      <w:r w:rsidRPr="00E3015D">
        <w:rPr>
          <w:rFonts w:ascii="Times New Roman" w:eastAsia="Times New Roman" w:hAnsi="Times New Roman" w:cs="Times New Roman"/>
          <w:b/>
          <w:bCs/>
          <w:spacing w:val="2"/>
          <w:sz w:val="28"/>
          <w:szCs w:val="28"/>
          <w:shd w:val="clear" w:color="auto" w:fill="FFFFFF"/>
          <w:lang w:bidi="en-US"/>
        </w:rPr>
        <w:t xml:space="preserve"> После обращения Уполномоченного в администрацию муниципального района «Читинский район» выяснилось, что индивидуальный предприниматель, являющийся перевозчиком по маршруту № 120 «Чита-</w:t>
      </w:r>
      <w:proofErr w:type="spellStart"/>
      <w:r w:rsidRPr="00E3015D">
        <w:rPr>
          <w:rFonts w:ascii="Times New Roman" w:eastAsia="Times New Roman" w:hAnsi="Times New Roman" w:cs="Times New Roman"/>
          <w:b/>
          <w:bCs/>
          <w:spacing w:val="2"/>
          <w:sz w:val="28"/>
          <w:szCs w:val="28"/>
          <w:shd w:val="clear" w:color="auto" w:fill="FFFFFF"/>
          <w:lang w:bidi="en-US"/>
        </w:rPr>
        <w:t>Карповка</w:t>
      </w:r>
      <w:proofErr w:type="spellEnd"/>
      <w:r w:rsidRPr="00E3015D">
        <w:rPr>
          <w:rFonts w:ascii="Times New Roman" w:eastAsia="Times New Roman" w:hAnsi="Times New Roman" w:cs="Times New Roman"/>
          <w:b/>
          <w:bCs/>
          <w:spacing w:val="2"/>
          <w:sz w:val="28"/>
          <w:szCs w:val="28"/>
          <w:shd w:val="clear" w:color="auto" w:fill="FFFFFF"/>
          <w:lang w:bidi="en-US"/>
        </w:rPr>
        <w:t>», не имеет возможности отклоняться от указанного маршрута в зимнее время из-за низкой окупаемости и нарушения установленного графика движения. Администрацией муниципального района «Читинский район» прорабатывается вопрос о возможности субсидирования индивидуального предпринимателя для обеспечения проезда транспорта в садоводческое товарищество «</w:t>
      </w:r>
      <w:proofErr w:type="spellStart"/>
      <w:r w:rsidRPr="00E3015D">
        <w:rPr>
          <w:rFonts w:ascii="Times New Roman" w:eastAsia="Times New Roman" w:hAnsi="Times New Roman" w:cs="Times New Roman"/>
          <w:b/>
          <w:bCs/>
          <w:spacing w:val="2"/>
          <w:sz w:val="28"/>
          <w:szCs w:val="28"/>
          <w:shd w:val="clear" w:color="auto" w:fill="FFFFFF"/>
          <w:lang w:bidi="en-US"/>
        </w:rPr>
        <w:t>Карповское</w:t>
      </w:r>
      <w:proofErr w:type="spellEnd"/>
      <w:r w:rsidRPr="00E3015D">
        <w:rPr>
          <w:rFonts w:ascii="Times New Roman" w:eastAsia="Times New Roman" w:hAnsi="Times New Roman" w:cs="Times New Roman"/>
          <w:b/>
          <w:bCs/>
          <w:spacing w:val="2"/>
          <w:sz w:val="28"/>
          <w:szCs w:val="28"/>
          <w:shd w:val="clear" w:color="auto" w:fill="FFFFFF"/>
          <w:lang w:bidi="en-US"/>
        </w:rPr>
        <w:t>» в зимнее время.</w:t>
      </w:r>
    </w:p>
    <w:p w:rsidR="00E3015D" w:rsidRPr="00E3015D" w:rsidRDefault="00E3015D" w:rsidP="00E3015D">
      <w:pPr>
        <w:spacing w:after="0" w:line="360" w:lineRule="auto"/>
        <w:ind w:firstLine="709"/>
        <w:jc w:val="both"/>
        <w:rPr>
          <w:rFonts w:ascii="Times New Roman" w:eastAsia="Times New Roman" w:hAnsi="Times New Roman" w:cs="Times New Roman"/>
          <w:b/>
          <w:bCs/>
          <w:spacing w:val="2"/>
          <w:sz w:val="28"/>
          <w:szCs w:val="28"/>
          <w:shd w:val="clear" w:color="auto" w:fill="FFFFFF"/>
          <w:lang w:bidi="en-US"/>
        </w:rPr>
      </w:pPr>
      <w:r w:rsidRPr="00E3015D">
        <w:rPr>
          <w:rFonts w:ascii="Times New Roman" w:eastAsia="Times New Roman" w:hAnsi="Times New Roman" w:cs="Times New Roman"/>
          <w:b/>
          <w:bCs/>
          <w:spacing w:val="2"/>
          <w:sz w:val="28"/>
          <w:szCs w:val="28"/>
          <w:shd w:val="clear" w:color="auto" w:fill="FFFFFF"/>
          <w:lang w:bidi="en-US"/>
        </w:rPr>
        <w:t xml:space="preserve">К Уполномоченному </w:t>
      </w:r>
      <w:r w:rsidRPr="00E3015D">
        <w:rPr>
          <w:rFonts w:ascii="Times New Roman" w:eastAsia="Times New Roman" w:hAnsi="Times New Roman" w:cs="Times New Roman"/>
          <w:b/>
          <w:bCs/>
          <w:sz w:val="28"/>
          <w:szCs w:val="28"/>
          <w:lang w:bidi="en-US"/>
        </w:rPr>
        <w:t>от имени жителей п. ГРЭС</w:t>
      </w:r>
      <w:r w:rsidRPr="00E3015D">
        <w:rPr>
          <w:rFonts w:ascii="Times New Roman" w:eastAsia="Times New Roman" w:hAnsi="Times New Roman" w:cs="Times New Roman"/>
          <w:b/>
          <w:bCs/>
          <w:spacing w:val="2"/>
          <w:sz w:val="28"/>
          <w:szCs w:val="28"/>
          <w:shd w:val="clear" w:color="auto" w:fill="FFFFFF"/>
          <w:lang w:bidi="en-US"/>
        </w:rPr>
        <w:t xml:space="preserve"> обратилась гражданка В.   по вопросу необеспечения жителей домов №№ 6, 8 по ул. Автостроителей г. Читы  регулярным общественным транспортом и </w:t>
      </w:r>
      <w:r w:rsidRPr="00E3015D">
        <w:rPr>
          <w:rFonts w:ascii="Times New Roman" w:eastAsia="Times New Roman" w:hAnsi="Times New Roman" w:cs="Times New Roman"/>
          <w:b/>
          <w:bCs/>
          <w:spacing w:val="2"/>
          <w:sz w:val="28"/>
          <w:szCs w:val="28"/>
          <w:shd w:val="clear" w:color="auto" w:fill="FFFFFF"/>
          <w:lang w:bidi="en-US"/>
        </w:rPr>
        <w:lastRenderedPageBreak/>
        <w:t xml:space="preserve">уличным освещением. После вмешательства Уполномоченного администрацией городского округа «Город Чита» приняты необходимые меры по осуществлению пассажирских перевозок и по строительству сетей уличного освещения. </w:t>
      </w:r>
    </w:p>
    <w:p w:rsidR="00E3015D" w:rsidRPr="00E3015D" w:rsidRDefault="00E3015D" w:rsidP="00E3015D">
      <w:pPr>
        <w:spacing w:after="0" w:line="360" w:lineRule="auto"/>
        <w:ind w:firstLine="709"/>
        <w:jc w:val="both"/>
        <w:rPr>
          <w:rFonts w:ascii="Times New Roman" w:eastAsia="Times New Roman" w:hAnsi="Times New Roman" w:cs="Times New Roman"/>
          <w:spacing w:val="2"/>
          <w:sz w:val="28"/>
          <w:szCs w:val="28"/>
          <w:shd w:val="clear" w:color="auto" w:fill="FFFFFF"/>
          <w:lang w:bidi="en-US"/>
        </w:rPr>
      </w:pPr>
      <w:r w:rsidRPr="00E3015D">
        <w:rPr>
          <w:rFonts w:ascii="Times New Roman" w:eastAsia="Times New Roman" w:hAnsi="Times New Roman" w:cs="Times New Roman"/>
          <w:spacing w:val="2"/>
          <w:sz w:val="28"/>
          <w:szCs w:val="28"/>
          <w:shd w:val="clear" w:color="auto" w:fill="FFFFFF"/>
          <w:lang w:bidi="en-US"/>
        </w:rPr>
        <w:t>Конституционное право граждан на жилище относится к основным правам человека. Последовательное решение жилищной проблемы, безусловно, скажется на уровне жилищного обеспечения забайкальцев, который является одним из показателей социально-экономического развития региона.</w:t>
      </w:r>
    </w:p>
    <w:p w:rsidR="00E3015D" w:rsidRPr="00E3015D" w:rsidRDefault="00E3015D" w:rsidP="00E3015D">
      <w:pPr>
        <w:shd w:val="clear" w:color="auto" w:fill="FFFFFF"/>
        <w:spacing w:after="0" w:line="360" w:lineRule="auto"/>
        <w:ind w:firstLine="709"/>
        <w:jc w:val="center"/>
        <w:rPr>
          <w:rFonts w:ascii="Times New Roman" w:eastAsia="Times New Roman" w:hAnsi="Times New Roman" w:cs="Times New Roman"/>
          <w:b/>
          <w:i/>
          <w:sz w:val="28"/>
          <w:szCs w:val="28"/>
          <w:lang w:eastAsia="ru-RU"/>
        </w:rPr>
      </w:pPr>
      <w:r w:rsidRPr="00E3015D">
        <w:rPr>
          <w:rFonts w:ascii="Times New Roman" w:eastAsia="Times New Roman" w:hAnsi="Times New Roman" w:cs="Times New Roman"/>
          <w:b/>
          <w:i/>
          <w:sz w:val="28"/>
          <w:szCs w:val="28"/>
          <w:lang w:eastAsia="ru-RU"/>
        </w:rPr>
        <w:t>Обеспечение жилыми помещениями</w:t>
      </w:r>
    </w:p>
    <w:p w:rsidR="00E3015D" w:rsidRPr="00E3015D" w:rsidRDefault="00E3015D" w:rsidP="00E3015D">
      <w:pPr>
        <w:shd w:val="clear" w:color="auto" w:fill="FFFFFF"/>
        <w:spacing w:after="0" w:line="360" w:lineRule="auto"/>
        <w:ind w:firstLine="709"/>
        <w:jc w:val="center"/>
        <w:rPr>
          <w:rFonts w:ascii="Times New Roman" w:eastAsia="Times New Roman" w:hAnsi="Times New Roman" w:cs="Times New Roman"/>
          <w:b/>
          <w:i/>
          <w:sz w:val="28"/>
          <w:szCs w:val="28"/>
          <w:lang w:eastAsia="ru-RU"/>
        </w:rPr>
      </w:pPr>
      <w:r w:rsidRPr="00E3015D">
        <w:rPr>
          <w:rFonts w:ascii="Times New Roman" w:eastAsia="Times New Roman" w:hAnsi="Times New Roman" w:cs="Times New Roman"/>
          <w:b/>
          <w:i/>
          <w:sz w:val="28"/>
          <w:szCs w:val="28"/>
          <w:lang w:eastAsia="ru-RU"/>
        </w:rPr>
        <w:t xml:space="preserve"> детей-сирот, детей, оставшихся без попечения родителей, </w:t>
      </w:r>
    </w:p>
    <w:p w:rsidR="00E3015D" w:rsidRPr="00E3015D" w:rsidRDefault="00E3015D" w:rsidP="00E3015D">
      <w:pPr>
        <w:shd w:val="clear" w:color="auto" w:fill="FFFFFF"/>
        <w:spacing w:after="0" w:line="360" w:lineRule="auto"/>
        <w:ind w:firstLine="709"/>
        <w:jc w:val="center"/>
        <w:rPr>
          <w:rFonts w:ascii="Times New Roman" w:eastAsia="Times New Roman" w:hAnsi="Times New Roman" w:cs="Times New Roman"/>
          <w:b/>
          <w:i/>
          <w:sz w:val="28"/>
          <w:szCs w:val="28"/>
          <w:lang w:eastAsia="ru-RU"/>
        </w:rPr>
      </w:pPr>
      <w:r w:rsidRPr="00E3015D">
        <w:rPr>
          <w:rFonts w:ascii="Times New Roman" w:eastAsia="Times New Roman" w:hAnsi="Times New Roman" w:cs="Times New Roman"/>
          <w:b/>
          <w:i/>
          <w:sz w:val="28"/>
          <w:szCs w:val="28"/>
          <w:lang w:eastAsia="ru-RU"/>
        </w:rPr>
        <w:t>и лиц из их числа</w:t>
      </w:r>
    </w:p>
    <w:p w:rsidR="00E3015D" w:rsidRPr="00E3015D" w:rsidRDefault="00E3015D" w:rsidP="00E301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Неоднократно в своих ежегодных докладах Уполномоченный поднимал проблему обеспечения жилыми помещениями детей-сирот,  детей, оставшихся без попечения родителей и лиц из их числа. В  2019  году  Уполномоченному продолжили поступать обращения по вопросам обеспечения жилыми помещениями граждан, относящихся к данной  категории. Всего за отчетный период поступило  15 обращений. Несмотря на снижение количества обращений данной тематики, проблема продолжает оставаться актуальной, более того выявляются новые ее аспекты. Снижение же количества обращений мы связываем не с улучшением ситуации в данной сфере, а с большей информированностью лиц, относящихся к категории  детей-сирот, о своих правах и способах их защиты.</w:t>
      </w:r>
      <w:r w:rsidRPr="00E3015D">
        <w:rPr>
          <w:rFonts w:ascii="Times New Roman" w:eastAsia="Times New Roman" w:hAnsi="Times New Roman" w:cs="Times New Roman"/>
          <w:bCs/>
          <w:i/>
          <w:kern w:val="36"/>
          <w:sz w:val="28"/>
          <w:szCs w:val="28"/>
          <w:lang w:eastAsia="ru-RU"/>
        </w:rPr>
        <w:t xml:space="preserve"> </w:t>
      </w:r>
      <w:r w:rsidRPr="00E3015D">
        <w:rPr>
          <w:rFonts w:ascii="Times New Roman" w:eastAsia="Times New Roman" w:hAnsi="Times New Roman" w:cs="Times New Roman"/>
          <w:bCs/>
          <w:kern w:val="36"/>
          <w:sz w:val="28"/>
          <w:szCs w:val="28"/>
          <w:lang w:eastAsia="ru-RU"/>
        </w:rPr>
        <w:t xml:space="preserve">Так же можно отметить значительное уменьшение количества жалоб </w:t>
      </w:r>
      <w:r w:rsidRPr="00E3015D">
        <w:rPr>
          <w:rFonts w:ascii="Times New Roman" w:eastAsia="Times New Roman" w:hAnsi="Times New Roman" w:cs="Times New Roman"/>
          <w:sz w:val="28"/>
          <w:szCs w:val="28"/>
          <w:lang w:eastAsia="ru-RU"/>
        </w:rPr>
        <w:t xml:space="preserve">на решения должностных лиц об отказе во включении граждан в список детей-сирот и детей, оставшихся без попечения родителей, подлежащих обеспечению жилыми помещениями на территории края, на правомерность закрепления либо </w:t>
      </w:r>
      <w:proofErr w:type="spellStart"/>
      <w:r w:rsidRPr="00E3015D">
        <w:rPr>
          <w:rFonts w:ascii="Times New Roman" w:eastAsia="Times New Roman" w:hAnsi="Times New Roman" w:cs="Times New Roman"/>
          <w:sz w:val="28"/>
          <w:szCs w:val="28"/>
          <w:lang w:eastAsia="ru-RU"/>
        </w:rPr>
        <w:t>незакрепления</w:t>
      </w:r>
      <w:proofErr w:type="spellEnd"/>
      <w:r w:rsidRPr="00E3015D">
        <w:rPr>
          <w:rFonts w:ascii="Times New Roman" w:eastAsia="Times New Roman" w:hAnsi="Times New Roman" w:cs="Times New Roman"/>
          <w:sz w:val="28"/>
          <w:szCs w:val="28"/>
          <w:lang w:eastAsia="ru-RU"/>
        </w:rPr>
        <w:t xml:space="preserve"> за ними жилых помещений.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lastRenderedPageBreak/>
        <w:t>По состоянию на декабрь 2019 года количество детей-сирот и детей, оставшихся без попечения родителей, необеспеченных жилыми помещениями, составляет  6 497 человек.</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Наиболее часто к Уполномоченному обращаются лица из числа детей-сирот и детей, оставшихся без попечения родителей, ожидающие своей очереди на получение жилого помещения уже много лет. Более того, часто в их интересах обращаются неравнодушные граждане.</w:t>
      </w:r>
    </w:p>
    <w:p w:rsidR="00E3015D" w:rsidRPr="00E3015D" w:rsidRDefault="00E3015D" w:rsidP="00E3015D">
      <w:pPr>
        <w:spacing w:after="0" w:line="360" w:lineRule="auto"/>
        <w:ind w:firstLine="709"/>
        <w:jc w:val="both"/>
        <w:rPr>
          <w:rFonts w:ascii="Times New Roman" w:hAnsi="Times New Roman" w:cs="Times New Roman"/>
          <w:b/>
          <w:sz w:val="28"/>
          <w:szCs w:val="28"/>
        </w:rPr>
      </w:pPr>
      <w:r w:rsidRPr="00E3015D">
        <w:rPr>
          <w:rFonts w:ascii="Times New Roman" w:hAnsi="Times New Roman" w:cs="Times New Roman"/>
          <w:b/>
          <w:sz w:val="28"/>
          <w:szCs w:val="28"/>
        </w:rPr>
        <w:t xml:space="preserve">Так гражданка С., проживающая в </w:t>
      </w:r>
      <w:proofErr w:type="spellStart"/>
      <w:r w:rsidRPr="00E3015D">
        <w:rPr>
          <w:rFonts w:ascii="Times New Roman" w:hAnsi="Times New Roman" w:cs="Times New Roman"/>
          <w:b/>
          <w:sz w:val="28"/>
          <w:szCs w:val="28"/>
        </w:rPr>
        <w:t>Красночикойском</w:t>
      </w:r>
      <w:proofErr w:type="spellEnd"/>
      <w:r w:rsidRPr="00E3015D">
        <w:rPr>
          <w:rFonts w:ascii="Times New Roman" w:hAnsi="Times New Roman" w:cs="Times New Roman"/>
          <w:b/>
          <w:sz w:val="28"/>
          <w:szCs w:val="28"/>
        </w:rPr>
        <w:t xml:space="preserve"> районе, обратилась к Уполномоченному в интересах своего односельчанина К.</w:t>
      </w:r>
      <w:r w:rsidR="009106DA">
        <w:rPr>
          <w:rFonts w:ascii="Times New Roman" w:hAnsi="Times New Roman" w:cs="Times New Roman"/>
          <w:b/>
          <w:sz w:val="28"/>
          <w:szCs w:val="28"/>
        </w:rPr>
        <w:t xml:space="preserve"> </w:t>
      </w:r>
      <w:r w:rsidRPr="00E3015D">
        <w:rPr>
          <w:rFonts w:ascii="Times New Roman" w:hAnsi="Times New Roman" w:cs="Times New Roman"/>
          <w:b/>
          <w:sz w:val="28"/>
          <w:szCs w:val="28"/>
        </w:rPr>
        <w:t xml:space="preserve"> и сообщила, что он был  включен в краевой список детей-сирот и детей, оставшихся без попечения родителей, которые подлежат обеспечению жилыми помещениями на территории Забайкальского края, однако на сегодняшний день не обеспечен жилым помещением.  В связи с этим Уполномоченный обратился в Министерство труда и социальной защиты населения Забайкальского края с просьбой  принять необходимые меры по обеспечению жилым помещением гражданина К. Как следует из ответа, он будет обеспечен жилым помещением по мере формирования  специализированного жилищного фонда, с учетом места жительства и даты постановки на учет.</w:t>
      </w:r>
    </w:p>
    <w:p w:rsidR="00E3015D" w:rsidRPr="00E3015D" w:rsidRDefault="00E3015D" w:rsidP="00E3015D">
      <w:pPr>
        <w:spacing w:after="0" w:line="360" w:lineRule="auto"/>
        <w:ind w:firstLine="709"/>
        <w:jc w:val="both"/>
        <w:rPr>
          <w:rFonts w:ascii="Times New Roman" w:hAnsi="Times New Roman" w:cs="Times New Roman"/>
          <w:b/>
          <w:sz w:val="28"/>
          <w:szCs w:val="28"/>
        </w:rPr>
      </w:pPr>
      <w:proofErr w:type="spellStart"/>
      <w:r w:rsidRPr="00E3015D">
        <w:rPr>
          <w:rFonts w:ascii="Times New Roman" w:hAnsi="Times New Roman" w:cs="Times New Roman"/>
          <w:b/>
          <w:sz w:val="28"/>
          <w:szCs w:val="28"/>
        </w:rPr>
        <w:t>Читинка</w:t>
      </w:r>
      <w:proofErr w:type="spellEnd"/>
      <w:r w:rsidRPr="00E3015D">
        <w:rPr>
          <w:rFonts w:ascii="Times New Roman" w:hAnsi="Times New Roman" w:cs="Times New Roman"/>
          <w:b/>
          <w:sz w:val="28"/>
          <w:szCs w:val="28"/>
        </w:rPr>
        <w:t xml:space="preserve"> М. обратилась к Уполномоченному в интересах братьев П., относящихся к категории  детей-сирот, с просьбой оказать содействие в обеспечении их жилыми помещениями. Как показала проверка, проведенная аппаратом Уполномоченного, один из братьев уже включен в краевой список детей-сирот и детей, оставшихся без попечения родителей, которые подлежат обеспечению жилыми помещениями на территории Забайкальского края, и будет обеспечен жилым помещением в порядке очередности. А второй брат в краевой список не был включен, в </w:t>
      </w:r>
      <w:proofErr w:type="gramStart"/>
      <w:r w:rsidRPr="00E3015D">
        <w:rPr>
          <w:rFonts w:ascii="Times New Roman" w:hAnsi="Times New Roman" w:cs="Times New Roman"/>
          <w:b/>
          <w:sz w:val="28"/>
          <w:szCs w:val="28"/>
        </w:rPr>
        <w:t>связи</w:t>
      </w:r>
      <w:proofErr w:type="gramEnd"/>
      <w:r w:rsidRPr="00E3015D">
        <w:rPr>
          <w:rFonts w:ascii="Times New Roman" w:hAnsi="Times New Roman" w:cs="Times New Roman"/>
          <w:b/>
          <w:sz w:val="28"/>
          <w:szCs w:val="28"/>
        </w:rPr>
        <w:t xml:space="preserve"> с чем гражданке М. было разъяснено какие действия необходимо предпринять гражданину П. для включения его в краевой список.</w:t>
      </w:r>
    </w:p>
    <w:p w:rsidR="00E3015D" w:rsidRPr="00E3015D" w:rsidRDefault="00E3015D" w:rsidP="00E3015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b/>
          <w:sz w:val="28"/>
          <w:szCs w:val="28"/>
          <w:lang w:eastAsia="ru-RU"/>
        </w:rPr>
        <w:lastRenderedPageBreak/>
        <w:t xml:space="preserve">  </w:t>
      </w:r>
      <w:proofErr w:type="gramStart"/>
      <w:r w:rsidRPr="00E3015D">
        <w:rPr>
          <w:rFonts w:ascii="Times New Roman" w:eastAsia="Times New Roman" w:hAnsi="Times New Roman" w:cs="Times New Roman"/>
          <w:sz w:val="28"/>
          <w:szCs w:val="28"/>
          <w:lang w:eastAsia="ru-RU"/>
        </w:rPr>
        <w:t>Поскольку законодательно четко определен круг лиц, на которых распространяются дополнительные социальные гарантии, а это  дети-сироты и дети, оставшиеся без попечения родителей (до 18 лет), и лица из их числа (до 23 лет), то после достижения 23-летнего возраста социальные льготы не распространяются на лицо, которое могло на них рассчитывать до указанного возраста,  и оно утрачивает право на дополнительные гарантии.</w:t>
      </w:r>
      <w:proofErr w:type="gramEnd"/>
      <w:r w:rsidRPr="00E3015D">
        <w:rPr>
          <w:rFonts w:ascii="Times New Roman" w:eastAsia="Times New Roman" w:hAnsi="Times New Roman" w:cs="Times New Roman"/>
          <w:sz w:val="28"/>
          <w:szCs w:val="28"/>
          <w:lang w:eastAsia="ru-RU"/>
        </w:rPr>
        <w:t xml:space="preserve"> Ранее в числе дополнительных гарантий лица данной категории утрачивали право на предоставление жилого помещения.</w:t>
      </w:r>
      <w:r w:rsidRPr="00E3015D">
        <w:rPr>
          <w:rFonts w:ascii="Times New Roman" w:eastAsia="Times New Roman" w:hAnsi="Times New Roman" w:cs="Times New Roman"/>
          <w:i/>
          <w:sz w:val="28"/>
          <w:szCs w:val="28"/>
          <w:lang w:eastAsia="ru-RU"/>
        </w:rPr>
        <w:t xml:space="preserve"> </w:t>
      </w:r>
      <w:proofErr w:type="gramStart"/>
      <w:r w:rsidRPr="00E3015D">
        <w:rPr>
          <w:rFonts w:ascii="Times New Roman" w:eastAsia="Times New Roman" w:hAnsi="Times New Roman" w:cs="Times New Roman"/>
          <w:sz w:val="28"/>
          <w:szCs w:val="28"/>
          <w:lang w:eastAsia="ru-RU"/>
        </w:rPr>
        <w:t>Вместе с тем следует отметить, что в 2019 году вступили в силу новая редакция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и  Постановление Правительства Российской Федерации от 4 апреля 2019 года № 397, на основании которых утверждены единые для всех субъектов РФ  Правила формирования списка детей-сирот и</w:t>
      </w:r>
      <w:proofErr w:type="gramEnd"/>
      <w:r w:rsidRPr="00E3015D">
        <w:rPr>
          <w:rFonts w:ascii="Times New Roman" w:eastAsia="Times New Roman" w:hAnsi="Times New Roman" w:cs="Times New Roman"/>
          <w:sz w:val="28"/>
          <w:szCs w:val="28"/>
          <w:lang w:eastAsia="ru-RU"/>
        </w:rPr>
        <w:t xml:space="preserve"> </w:t>
      </w:r>
      <w:proofErr w:type="gramStart"/>
      <w:r w:rsidRPr="00E3015D">
        <w:rPr>
          <w:rFonts w:ascii="Times New Roman" w:eastAsia="Times New Roman" w:hAnsi="Times New Roman" w:cs="Times New Roman"/>
          <w:sz w:val="28"/>
          <w:szCs w:val="28"/>
          <w:lang w:eastAsia="ru-RU"/>
        </w:rPr>
        <w:t xml:space="preserve">детей, оставшихся без попечения родителей, и лиц из их числа, а также лиц, относившихся к данной категории и достигших возраста 23 лет, которые подлежат обеспечению жилыми помещениями, исключения данных категорий граждан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w:t>
      </w:r>
      <w:proofErr w:type="gramEnd"/>
    </w:p>
    <w:p w:rsidR="00E3015D" w:rsidRPr="00E3015D" w:rsidRDefault="00E3015D" w:rsidP="00E3015D">
      <w:pPr>
        <w:spacing w:after="0" w:line="360" w:lineRule="auto"/>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ab/>
      </w:r>
      <w:proofErr w:type="gramStart"/>
      <w:r w:rsidRPr="00E3015D">
        <w:rPr>
          <w:rFonts w:ascii="Times New Roman" w:eastAsia="Times New Roman" w:hAnsi="Times New Roman" w:cs="Times New Roman"/>
          <w:sz w:val="28"/>
          <w:szCs w:val="28"/>
        </w:rPr>
        <w:t xml:space="preserve">На основании вышеуказанных норм, Министерству труда и социальной защиты населения края в настоящее время предоставлено право включать в список лиц, достигших возраста 23-х лет,  </w:t>
      </w:r>
      <w:r w:rsidRPr="00E3015D">
        <w:rPr>
          <w:rFonts w:ascii="Times New Roman" w:eastAsia="Times New Roman" w:hAnsi="Times New Roman" w:cs="Times New Roman"/>
          <w:bCs/>
          <w:sz w:val="28"/>
          <w:szCs w:val="28"/>
        </w:rPr>
        <w:t>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(по состоянию на 1 января 2013</w:t>
      </w:r>
      <w:proofErr w:type="gramEnd"/>
      <w:r w:rsidRPr="00E3015D">
        <w:rPr>
          <w:rFonts w:ascii="Times New Roman" w:eastAsia="Times New Roman" w:hAnsi="Times New Roman" w:cs="Times New Roman"/>
          <w:bCs/>
          <w:sz w:val="28"/>
          <w:szCs w:val="28"/>
        </w:rPr>
        <w:t xml:space="preserve"> года) или найма специализированного жилищного фонда (после 1 января 2013 года),  но в установленном порядке не были поставлены на учет в качестве нуждающихся в улучшении жилищных условий или нуждающихся в жилых помещениях и, </w:t>
      </w:r>
      <w:r w:rsidRPr="00E3015D">
        <w:rPr>
          <w:rFonts w:ascii="Times New Roman" w:eastAsia="Times New Roman" w:hAnsi="Times New Roman" w:cs="Times New Roman"/>
          <w:bCs/>
          <w:sz w:val="28"/>
          <w:szCs w:val="28"/>
        </w:rPr>
        <w:lastRenderedPageBreak/>
        <w:t>следовательно,  не реализовали это право.</w:t>
      </w:r>
      <w:r w:rsidRPr="00E3015D">
        <w:rPr>
          <w:rFonts w:ascii="Times New Roman" w:eastAsia="Times New Roman" w:hAnsi="Times New Roman" w:cs="Times New Roman"/>
          <w:sz w:val="28"/>
          <w:szCs w:val="28"/>
        </w:rPr>
        <w:tab/>
        <w:t xml:space="preserve">По смыслу указанной правовой нормы, </w:t>
      </w:r>
      <w:r w:rsidRPr="00E3015D">
        <w:rPr>
          <w:rFonts w:ascii="Times New Roman" w:eastAsia="Times New Roman" w:hAnsi="Times New Roman" w:cs="Times New Roman"/>
          <w:bCs/>
          <w:sz w:val="28"/>
          <w:szCs w:val="28"/>
        </w:rPr>
        <w:t>причина по которой указанные лица не были поставлены на жилищный учет,  правового значения не имеет.</w:t>
      </w:r>
      <w:r w:rsidRPr="00E3015D">
        <w:rPr>
          <w:rFonts w:ascii="Times New Roman" w:eastAsia="Times New Roman" w:hAnsi="Times New Roman" w:cs="Times New Roman"/>
          <w:bCs/>
          <w:sz w:val="28"/>
          <w:szCs w:val="28"/>
        </w:rPr>
        <w:tab/>
      </w:r>
    </w:p>
    <w:p w:rsidR="00E3015D" w:rsidRPr="00E3015D" w:rsidRDefault="00E3015D" w:rsidP="00E3015D">
      <w:pPr>
        <w:spacing w:after="0" w:line="360" w:lineRule="auto"/>
        <w:ind w:firstLine="709"/>
        <w:jc w:val="both"/>
        <w:rPr>
          <w:rFonts w:ascii="Times New Roman" w:eastAsia="Calibri" w:hAnsi="Times New Roman" w:cs="Times New Roman"/>
          <w:sz w:val="28"/>
          <w:szCs w:val="28"/>
        </w:rPr>
      </w:pPr>
      <w:r w:rsidRPr="00E3015D">
        <w:rPr>
          <w:rFonts w:ascii="Times New Roman" w:hAnsi="Times New Roman" w:cs="Times New Roman"/>
          <w:sz w:val="28"/>
          <w:szCs w:val="28"/>
        </w:rPr>
        <w:t xml:space="preserve">Еще одним распространенным нарушением жилищных прав данной категории граждан является неисполнение судебных решений о предоставлении </w:t>
      </w:r>
      <w:r w:rsidRPr="00E3015D">
        <w:rPr>
          <w:rFonts w:ascii="Times New Roman" w:eastAsia="Calibri" w:hAnsi="Times New Roman" w:cs="Times New Roman"/>
          <w:sz w:val="28"/>
          <w:szCs w:val="28"/>
        </w:rPr>
        <w:t xml:space="preserve">жилых помещений по договорам социального найма. </w:t>
      </w:r>
    </w:p>
    <w:p w:rsidR="00E3015D" w:rsidRPr="00E3015D" w:rsidRDefault="00E3015D" w:rsidP="00E3015D">
      <w:pPr>
        <w:spacing w:after="0" w:line="360" w:lineRule="auto"/>
        <w:ind w:firstLine="709"/>
        <w:jc w:val="both"/>
        <w:rPr>
          <w:rFonts w:ascii="Times New Roman" w:eastAsia="Calibri" w:hAnsi="Times New Roman" w:cs="Times New Roman"/>
          <w:b/>
          <w:sz w:val="28"/>
          <w:szCs w:val="28"/>
        </w:rPr>
      </w:pPr>
      <w:r w:rsidRPr="00E3015D">
        <w:rPr>
          <w:rFonts w:ascii="Times New Roman" w:eastAsia="Calibri" w:hAnsi="Times New Roman" w:cs="Times New Roman"/>
          <w:b/>
          <w:sz w:val="28"/>
          <w:szCs w:val="28"/>
        </w:rPr>
        <w:t>Так, к Уполномоченному обратился гражданин Я., сообщивший, что  согласно решению Центрального районного суда г. Читы, Министерство труда и социальной защиты населения Забайкальского края обязано предоставить ему и его брату  жилые благоустроенные  помещения, однако на день обращения данное решение суда исполнено не было. По данному вопросу Уполномоченный обратился в УФССП России по Забайкальскому краю  с просьбой принять все необходимые меры по восстановлению прав  граждан.</w:t>
      </w:r>
    </w:p>
    <w:p w:rsidR="00E3015D" w:rsidRPr="00E3015D" w:rsidRDefault="00E3015D" w:rsidP="00E3015D">
      <w:pPr>
        <w:spacing w:after="0" w:line="360" w:lineRule="auto"/>
        <w:ind w:firstLine="709"/>
        <w:jc w:val="both"/>
        <w:rPr>
          <w:rFonts w:ascii="Times New Roman" w:hAnsi="Times New Roman" w:cs="Times New Roman"/>
          <w:spacing w:val="-8"/>
          <w:sz w:val="28"/>
          <w:szCs w:val="28"/>
        </w:rPr>
      </w:pPr>
      <w:r w:rsidRPr="00E3015D">
        <w:rPr>
          <w:rFonts w:ascii="Times New Roman" w:hAnsi="Times New Roman" w:cs="Times New Roman"/>
          <w:sz w:val="28"/>
          <w:szCs w:val="28"/>
        </w:rPr>
        <w:t>Необеспеченные жилыми помещениями лица, относящиеся к категории детей-сирот, для восстановления своих  прав вынуждены обращаться с исками  в суды, которые обязывают Министерство труда и социальной защиты населения Забайкальского края предоставить гражданам жилые помещения специализированного жилого фонда.</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К сожалению, даже наличие судебного решения, обязывающего предоставить гражданину жилое помещение вне очереди, не гарантирует реализацию права на жилище. Основной проблемой в сфере исполнения вступивших в законную силу судебных решений является отсутствие в муниципальных жилых фондах свободных благоустроенных жилых помещений, отвечающих санитарно-техническим нормам и иным требованиям, предъявляемым к жилым помещениям, недостаточное финансирование мероприятий по предоставлению жилых помещений.  В 2019 году на исполнении в УФССП по Забайкальскому краю  находилось       1 121 исполнительное производство по предоставлению жилья детям-сиротам, на сегодняшний день из них  не исполнено 876.</w:t>
      </w:r>
    </w:p>
    <w:p w:rsidR="00E3015D" w:rsidRPr="00E3015D" w:rsidRDefault="00E3015D" w:rsidP="00E3015D">
      <w:pPr>
        <w:spacing w:after="0" w:line="360" w:lineRule="auto"/>
        <w:ind w:firstLine="708"/>
        <w:jc w:val="both"/>
        <w:rPr>
          <w:rFonts w:ascii="Times New Roman" w:hAnsi="Times New Roman" w:cs="Times New Roman"/>
          <w:sz w:val="28"/>
          <w:szCs w:val="28"/>
        </w:rPr>
      </w:pPr>
      <w:proofErr w:type="gramStart"/>
      <w:r w:rsidRPr="00E3015D">
        <w:rPr>
          <w:rFonts w:ascii="Times New Roman" w:hAnsi="Times New Roman" w:cs="Times New Roman"/>
          <w:sz w:val="28"/>
          <w:szCs w:val="28"/>
        </w:rPr>
        <w:lastRenderedPageBreak/>
        <w:t xml:space="preserve">Вместе с тем, в прошедшем году окончательно укрепилась практика  обеспечения  жилыми помещениями в первоочередном порядке лиц, имеющих судебные решения, что, по нашему мнению, влечет нарушение прав граждан, с более ранним сроком постановки на учет, а также не  </w:t>
      </w:r>
      <w:r w:rsidRPr="00E3015D">
        <w:rPr>
          <w:rFonts w:ascii="Times New Roman" w:hAnsi="Times New Roman" w:cs="Times New Roman"/>
          <w:sz w:val="28"/>
          <w:szCs w:val="28"/>
          <w:shd w:val="clear" w:color="auto" w:fill="FFFFFF"/>
        </w:rPr>
        <w:t>согласуется с конституционными принципами справедливости и равенства, а также с требованиями ч. 3 ст. 17 Конституции Российской Федерации, согласно которой осуществление прав и</w:t>
      </w:r>
      <w:proofErr w:type="gramEnd"/>
      <w:r w:rsidRPr="00E3015D">
        <w:rPr>
          <w:rFonts w:ascii="Times New Roman" w:hAnsi="Times New Roman" w:cs="Times New Roman"/>
          <w:sz w:val="28"/>
          <w:szCs w:val="28"/>
          <w:shd w:val="clear" w:color="auto" w:fill="FFFFFF"/>
        </w:rPr>
        <w:t xml:space="preserve"> свобод человека и гражданина не должно нарушать права и свободы других лиц. Право на получение дополнительных социальных гарантий в виде предоставления жилого помещения имеют в равной степени все лица, относящиеся к данной категории граждан, внеочередное или первоочередное обеспечение их жильем граждан вышеуказанный закон не предусматривает.</w:t>
      </w:r>
    </w:p>
    <w:p w:rsidR="00E3015D" w:rsidRPr="00E3015D" w:rsidRDefault="00E3015D" w:rsidP="00E3015D">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E3015D">
        <w:rPr>
          <w:rFonts w:ascii="Times New Roman" w:eastAsia="Times New Roman" w:hAnsi="Times New Roman" w:cs="Times New Roman"/>
          <w:b/>
          <w:sz w:val="28"/>
          <w:szCs w:val="28"/>
          <w:lang w:eastAsia="ru-RU"/>
        </w:rPr>
        <w:t xml:space="preserve">Так, к Уполномоченному обратился гражданин Ш., относящийся к категории детей-сирот и детей, оставшихся без попечения родителей, который просил дать ему разъяснения, почему очередь детей-сирот, имеющих право на обеспечение жилыми помещениями, по его мнению, разделена на две части и преимущество отдано лицам данной категории, имеющим судебные решения. </w:t>
      </w:r>
    </w:p>
    <w:p w:rsidR="00E3015D" w:rsidRPr="00E3015D" w:rsidRDefault="00E3015D" w:rsidP="00E3015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Подобные вопросы в последнее время часто адресуются как Уполномоченному по правам человека в Забайкальском крае, так и Уполномоченному по правам ребенка в Забайкальском крае.</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Полагая, что в Забайкальском крае неудовлетворительно обеспечиваются конституционные  права граждан из числа детей-сирот и детей, оставшихся без попечения родителей, на обеспечение жилыми помещениями  по договорам найма специализированного жилищного фонда Уполномоченный совместно с Уполномоченным по правам ребенка в Забайкальском крае И.И. </w:t>
      </w:r>
      <w:proofErr w:type="spellStart"/>
      <w:r w:rsidRPr="00E3015D">
        <w:rPr>
          <w:rFonts w:ascii="Times New Roman" w:hAnsi="Times New Roman" w:cs="Times New Roman"/>
          <w:sz w:val="28"/>
          <w:szCs w:val="28"/>
        </w:rPr>
        <w:t>Катанаевым</w:t>
      </w:r>
      <w:proofErr w:type="spellEnd"/>
      <w:r w:rsidRPr="00E3015D">
        <w:rPr>
          <w:rFonts w:ascii="Times New Roman" w:hAnsi="Times New Roman" w:cs="Times New Roman"/>
          <w:sz w:val="28"/>
          <w:szCs w:val="28"/>
        </w:rPr>
        <w:t xml:space="preserve">  проанализировали ситуацию в данной сфере.</w:t>
      </w:r>
    </w:p>
    <w:p w:rsidR="00FE3D65" w:rsidRDefault="00E3015D" w:rsidP="00FE3D65">
      <w:pPr>
        <w:spacing w:after="0" w:line="360" w:lineRule="auto"/>
        <w:ind w:firstLine="709"/>
        <w:jc w:val="both"/>
        <w:rPr>
          <w:rFonts w:ascii="Times New Roman" w:hAnsi="Times New Roman" w:cs="Times New Roman"/>
          <w:sz w:val="28"/>
          <w:szCs w:val="28"/>
        </w:rPr>
      </w:pPr>
      <w:proofErr w:type="gramStart"/>
      <w:r w:rsidRPr="00E3015D">
        <w:rPr>
          <w:rFonts w:ascii="Times New Roman" w:hAnsi="Times New Roman" w:cs="Times New Roman"/>
          <w:bCs/>
          <w:sz w:val="28"/>
          <w:szCs w:val="28"/>
        </w:rPr>
        <w:t xml:space="preserve">На основании анализа действующего законодательства, </w:t>
      </w:r>
      <w:r w:rsidR="00FE3D65">
        <w:rPr>
          <w:rFonts w:ascii="Times New Roman" w:hAnsi="Times New Roman" w:cs="Times New Roman"/>
          <w:bCs/>
          <w:sz w:val="28"/>
          <w:szCs w:val="28"/>
        </w:rPr>
        <w:t xml:space="preserve"> </w:t>
      </w:r>
      <w:r w:rsidRPr="00E3015D">
        <w:rPr>
          <w:rFonts w:ascii="Times New Roman" w:hAnsi="Times New Roman" w:cs="Times New Roman"/>
          <w:bCs/>
          <w:sz w:val="28"/>
          <w:szCs w:val="28"/>
        </w:rPr>
        <w:t xml:space="preserve">а именно: </w:t>
      </w:r>
      <w:r w:rsidR="00FE3D65">
        <w:rPr>
          <w:rFonts w:ascii="Times New Roman" w:hAnsi="Times New Roman" w:cs="Times New Roman"/>
          <w:bCs/>
          <w:sz w:val="28"/>
          <w:szCs w:val="28"/>
        </w:rPr>
        <w:t xml:space="preserve">     </w:t>
      </w:r>
      <w:r w:rsidRPr="00E3015D">
        <w:rPr>
          <w:rFonts w:ascii="Times New Roman" w:hAnsi="Times New Roman" w:cs="Times New Roman"/>
          <w:bCs/>
          <w:sz w:val="28"/>
          <w:szCs w:val="28"/>
        </w:rPr>
        <w:t>ст. 109.1 Жилищного кодекса РФ</w:t>
      </w:r>
      <w:r w:rsidRPr="00E3015D">
        <w:rPr>
          <w:rFonts w:ascii="Times New Roman" w:hAnsi="Times New Roman" w:cs="Times New Roman"/>
          <w:sz w:val="28"/>
          <w:szCs w:val="28"/>
          <w:shd w:val="clear" w:color="auto" w:fill="FFFFFF"/>
        </w:rPr>
        <w:t xml:space="preserve">, </w:t>
      </w:r>
      <w:r w:rsidRPr="00E3015D">
        <w:rPr>
          <w:rFonts w:ascii="Times New Roman" w:hAnsi="Times New Roman" w:cs="Times New Roman"/>
          <w:sz w:val="28"/>
          <w:szCs w:val="28"/>
        </w:rPr>
        <w:t xml:space="preserve">Федерального закона от 21 декабря 1996 </w:t>
      </w:r>
      <w:r w:rsidRPr="00E3015D">
        <w:rPr>
          <w:rFonts w:ascii="Times New Roman" w:hAnsi="Times New Roman" w:cs="Times New Roman"/>
          <w:sz w:val="28"/>
          <w:szCs w:val="28"/>
        </w:rPr>
        <w:lastRenderedPageBreak/>
        <w:t xml:space="preserve">года № 159-ФЗ «О дополнительных гарантиях по социальной поддержке детей-сирот и детей, оставшихся без попечения родителей», </w:t>
      </w:r>
      <w:hyperlink r:id="rId27" w:history="1">
        <w:r w:rsidRPr="00E3015D">
          <w:rPr>
            <w:rFonts w:ascii="Times New Roman" w:hAnsi="Times New Roman" w:cs="Times New Roman"/>
            <w:sz w:val="28"/>
            <w:szCs w:val="28"/>
          </w:rPr>
          <w:t>Закона  Забайкальского края от 18 декабря 2009 года № 315-ЗЗК «О детях-сиротах и детях, оставшихся без попечения родителей</w:t>
        </w:r>
      </w:hyperlink>
      <w:r w:rsidRPr="00E3015D">
        <w:rPr>
          <w:rFonts w:ascii="Times New Roman" w:hAnsi="Times New Roman" w:cs="Times New Roman"/>
          <w:sz w:val="28"/>
          <w:szCs w:val="28"/>
        </w:rPr>
        <w:t>», Закона Забайкальского края от 26 декабря 2012 года № 777-ЗЗК «О</w:t>
      </w:r>
      <w:proofErr w:type="gramEnd"/>
      <w:r w:rsidRPr="00E3015D">
        <w:rPr>
          <w:rFonts w:ascii="Times New Roman" w:hAnsi="Times New Roman" w:cs="Times New Roman"/>
          <w:sz w:val="28"/>
          <w:szCs w:val="28"/>
        </w:rPr>
        <w:t xml:space="preserve"> </w:t>
      </w:r>
      <w:proofErr w:type="gramStart"/>
      <w:r w:rsidRPr="00E3015D">
        <w:rPr>
          <w:rFonts w:ascii="Times New Roman" w:hAnsi="Times New Roman" w:cs="Times New Roman"/>
          <w:sz w:val="28"/>
          <w:szCs w:val="28"/>
        </w:rPr>
        <w:t>порядке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Забайкальского края»</w:t>
      </w:r>
      <w:r w:rsidRPr="00E3015D">
        <w:rPr>
          <w:rFonts w:ascii="Times New Roman" w:hAnsi="Times New Roman" w:cs="Times New Roman"/>
          <w:sz w:val="28"/>
          <w:szCs w:val="28"/>
          <w:shd w:val="clear" w:color="auto" w:fill="FFFFFF"/>
        </w:rPr>
        <w:t xml:space="preserve"> </w:t>
      </w:r>
      <w:r w:rsidRPr="00E3015D">
        <w:rPr>
          <w:rFonts w:ascii="Times New Roman" w:hAnsi="Times New Roman" w:cs="Times New Roman"/>
          <w:sz w:val="28"/>
          <w:szCs w:val="28"/>
        </w:rPr>
        <w:t>можно сделать вывод, что жилые помещения должны предоставляться лицам из числа детей-сирот  согласно даты включения в список детей-сирот и детей, оставшихся без попечения родителей, лиц из числа детей-сирот и детей, оставшихся</w:t>
      </w:r>
      <w:proofErr w:type="gramEnd"/>
      <w:r w:rsidRPr="00E3015D">
        <w:rPr>
          <w:rFonts w:ascii="Times New Roman" w:hAnsi="Times New Roman" w:cs="Times New Roman"/>
          <w:sz w:val="28"/>
          <w:szCs w:val="28"/>
        </w:rPr>
        <w:t xml:space="preserve"> без попечения родителей, которые подлежат обеспечению жилыми помещениями на территории Забайкальского края. </w:t>
      </w:r>
    </w:p>
    <w:p w:rsidR="00E3015D" w:rsidRDefault="00E3015D" w:rsidP="00FE3D65">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В 2018-2019 гг. Министерством труда и социальной защиты населения Забайкальского края стали приниматься решения о предоставлении гражданам жилых помещений специализированного жилого фонда на основании даты вынесения судебного решения, а не срока возникновения у гражданина такого права. </w:t>
      </w:r>
      <w:proofErr w:type="gramStart"/>
      <w:r w:rsidRPr="00E3015D">
        <w:rPr>
          <w:rFonts w:ascii="Times New Roman" w:hAnsi="Times New Roman" w:cs="Times New Roman"/>
          <w:sz w:val="28"/>
          <w:szCs w:val="28"/>
        </w:rPr>
        <w:t>Так, согласно решению межведомственной комиссии по решению вопросов, связанных с предоставлением и обеспечением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 в части обеспечения жилыми помещениями на территории Забайкальского края от 27 декабря 2018 года жилые помещения специализированного жилого фонда были предоставлены 233 гражданам из числа детей-сирот, детей</w:t>
      </w:r>
      <w:proofErr w:type="gramEnd"/>
      <w:r w:rsidRPr="00E3015D">
        <w:rPr>
          <w:rFonts w:ascii="Times New Roman" w:hAnsi="Times New Roman" w:cs="Times New Roman"/>
          <w:sz w:val="28"/>
          <w:szCs w:val="28"/>
        </w:rPr>
        <w:t xml:space="preserve"> оставшихся без попечения родителей, и лиц из их числа (решения судов за 2009-2018 гг.). В 2019 году по судебным решениям обеспечены жилыми помещениями 229 граждан данной категории,  по дате постановки на учет жилые помещения  предоставлены  36 гражданам. </w:t>
      </w:r>
    </w:p>
    <w:p w:rsidR="00FE3D65" w:rsidRPr="00E3015D" w:rsidRDefault="00FE3D65" w:rsidP="00E3015D">
      <w:pPr>
        <w:spacing w:after="0" w:line="360" w:lineRule="auto"/>
        <w:ind w:firstLine="709"/>
        <w:jc w:val="both"/>
        <w:rPr>
          <w:rFonts w:ascii="Times New Roman" w:hAnsi="Times New Roman" w:cs="Times New Roman"/>
          <w:sz w:val="28"/>
          <w:szCs w:val="28"/>
        </w:rPr>
      </w:pPr>
    </w:p>
    <w:p w:rsidR="00E3015D" w:rsidRPr="00E3015D" w:rsidRDefault="00FE3D65" w:rsidP="00FE3D65">
      <w:pPr>
        <w:tabs>
          <w:tab w:val="left" w:pos="709"/>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         </w:t>
      </w:r>
      <w:r w:rsidR="00E3015D" w:rsidRPr="00E3015D">
        <w:rPr>
          <w:rFonts w:ascii="Times New Roman" w:hAnsi="Times New Roman" w:cs="Times New Roman"/>
          <w:sz w:val="28"/>
          <w:szCs w:val="28"/>
        </w:rPr>
        <w:t xml:space="preserve">Вместе с тем, как неоднократно в своих решениях указывал Конституционный Суд Российской Федерации, конституционное право на жилище предполагает обязанность создания органами государственной власти и органами местного самоуправления условий для его осуществления, для предоставления жилья бесплатно из государственных и других жилищных фондов иным указанным в законе гражданам, нуждающимся в жилище. При этом законодатель в рамках своих дискреционных полномочий вправе определять категории граждан, нуждающихся в жилище, а также конкретные формы, источники и порядок обеспечения их жильем с учетом реальных финансово-экономических и иных возможностей, имеющихся у государства. </w:t>
      </w:r>
      <w:r w:rsidR="00E3015D" w:rsidRPr="00E3015D">
        <w:rPr>
          <w:rFonts w:ascii="Times New Roman" w:hAnsi="Times New Roman" w:cs="Times New Roman"/>
          <w:sz w:val="28"/>
          <w:szCs w:val="28"/>
          <w:shd w:val="clear" w:color="auto" w:fill="FFFFFF"/>
        </w:rPr>
        <w:t xml:space="preserve">Право на получение дополнительных социальных гарантий в виде предоставления жилого помещения имеют в равной степени все лица, относящиеся к данной категории граждан, внеочередное или первоочередное обеспечение их жильем вышеуказанные нормативные акты не предусматривают. В связи с этим, Уполномоченный предложил Министерству труда и социальной защиты населения Забайкальского края с учетом сложившихся  реалий, воспользоваться законными полномочиями, позволяющими действовать по собственному усмотрению, и в пределах определенных законом полномочий изменить практику  </w:t>
      </w:r>
      <w:r w:rsidR="00E3015D" w:rsidRPr="00E3015D">
        <w:rPr>
          <w:rFonts w:ascii="Times New Roman" w:hAnsi="Times New Roman" w:cs="Times New Roman"/>
          <w:sz w:val="28"/>
          <w:szCs w:val="28"/>
        </w:rPr>
        <w:t>предоставления гражданам жилых помещений специализированного жилого фонда</w:t>
      </w:r>
      <w:r w:rsidR="00E3015D" w:rsidRPr="00E3015D">
        <w:rPr>
          <w:rFonts w:ascii="Times New Roman" w:hAnsi="Times New Roman" w:cs="Times New Roman"/>
          <w:sz w:val="28"/>
          <w:szCs w:val="28"/>
          <w:shd w:val="clear" w:color="auto" w:fill="FFFFFF"/>
        </w:rPr>
        <w:t>.</w:t>
      </w:r>
      <w:r w:rsidR="00E3015D" w:rsidRPr="00E3015D">
        <w:rPr>
          <w:rFonts w:ascii="Times New Roman" w:hAnsi="Times New Roman" w:cs="Times New Roman"/>
          <w:sz w:val="28"/>
          <w:szCs w:val="28"/>
        </w:rPr>
        <w:t xml:space="preserve"> </w:t>
      </w:r>
      <w:proofErr w:type="gramStart"/>
      <w:r w:rsidR="00E3015D" w:rsidRPr="00E3015D">
        <w:rPr>
          <w:rFonts w:ascii="Times New Roman" w:hAnsi="Times New Roman" w:cs="Times New Roman"/>
          <w:sz w:val="28"/>
          <w:szCs w:val="28"/>
        </w:rPr>
        <w:t>Кроме этого, для  формирования новой судебной практики, Уполномоченный внес предложение, чтобы  представители Министерства труда и социальной защиты населения Забайкальского края, непосредственно участвующие в рассмотрении дел данной категории в судах, ориентировали суды на указание в судебных решениях даты (срока), когда у гражданина возникло право на обеспечение жилым помещением, а также пользовались своим процессуальным правом на обжалование состоявшихся судебных решений.</w:t>
      </w:r>
      <w:proofErr w:type="gramEnd"/>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b/>
          <w:sz w:val="28"/>
          <w:szCs w:val="28"/>
        </w:rPr>
        <w:t xml:space="preserve"> </w:t>
      </w:r>
      <w:r w:rsidRPr="00E3015D">
        <w:rPr>
          <w:rFonts w:ascii="Times New Roman" w:hAnsi="Times New Roman" w:cs="Times New Roman"/>
          <w:sz w:val="28"/>
          <w:szCs w:val="28"/>
        </w:rPr>
        <w:t xml:space="preserve">Свою позицию по данному вопросу и предложения по изменению существующей практики Уполномоченный довел также до сведения Прокурора Забайкальского края. </w:t>
      </w:r>
    </w:p>
    <w:p w:rsidR="00E3015D" w:rsidRPr="00E3015D" w:rsidRDefault="00E3015D" w:rsidP="00E3015D">
      <w:pPr>
        <w:spacing w:after="0" w:line="360" w:lineRule="auto"/>
        <w:ind w:firstLine="709"/>
        <w:jc w:val="both"/>
        <w:rPr>
          <w:rFonts w:ascii="Times New Roman" w:hAnsi="Times New Roman" w:cs="Times New Roman"/>
          <w:b/>
          <w:bCs/>
          <w:i/>
          <w:sz w:val="28"/>
          <w:szCs w:val="28"/>
        </w:rPr>
      </w:pPr>
      <w:r w:rsidRPr="00E3015D">
        <w:rPr>
          <w:rFonts w:ascii="Times New Roman" w:hAnsi="Times New Roman" w:cs="Times New Roman"/>
          <w:b/>
          <w:bCs/>
          <w:i/>
          <w:sz w:val="28"/>
          <w:szCs w:val="28"/>
        </w:rPr>
        <w:lastRenderedPageBreak/>
        <w:t>Соблюдение прав граждан на труд и защиту от безработицы</w:t>
      </w:r>
    </w:p>
    <w:p w:rsidR="00E3015D" w:rsidRPr="00E3015D" w:rsidRDefault="00E3015D" w:rsidP="00E3015D">
      <w:pPr>
        <w:tabs>
          <w:tab w:val="left" w:pos="960"/>
        </w:tabs>
        <w:spacing w:after="0" w:line="360" w:lineRule="auto"/>
        <w:ind w:firstLine="709"/>
        <w:jc w:val="both"/>
        <w:rPr>
          <w:rFonts w:ascii="Times New Roman" w:hAnsi="Times New Roman" w:cs="Times New Roman"/>
          <w:sz w:val="28"/>
          <w:szCs w:val="28"/>
        </w:rPr>
      </w:pPr>
      <w:proofErr w:type="gramStart"/>
      <w:r w:rsidRPr="00E3015D">
        <w:rPr>
          <w:rFonts w:ascii="Times New Roman" w:hAnsi="Times New Roman" w:cs="Times New Roman"/>
          <w:sz w:val="28"/>
          <w:szCs w:val="28"/>
        </w:rPr>
        <w:t xml:space="preserve">Согласно ст. 23 </w:t>
      </w:r>
      <w:hyperlink r:id="rId28" w:tooltip="Всеобщая декларация прав человека" w:history="1">
        <w:r w:rsidRPr="00E3015D">
          <w:rPr>
            <w:rFonts w:ascii="Times New Roman" w:hAnsi="Times New Roman" w:cs="Times New Roman"/>
            <w:sz w:val="28"/>
            <w:szCs w:val="28"/>
          </w:rPr>
          <w:t>Всеобщей декларации прав человека</w:t>
        </w:r>
      </w:hyperlink>
      <w:r w:rsidRPr="00E3015D">
        <w:rPr>
          <w:rFonts w:ascii="Times New Roman" w:hAnsi="Times New Roman" w:cs="Times New Roman"/>
          <w:sz w:val="28"/>
          <w:szCs w:val="28"/>
        </w:rPr>
        <w:t>, каждый человек имеет право на труд, на свободный выбор работы, на справедливые и благоприятные условия труда и на защиту от безработицы; на равную оплату за равный труд;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roofErr w:type="gramEnd"/>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Конституция Российской Федерации в ч. 3 ст. 37 провозглашает: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E3015D">
        <w:rPr>
          <w:rFonts w:ascii="Times New Roman" w:hAnsi="Times New Roman" w:cs="Times New Roman"/>
          <w:sz w:val="28"/>
          <w:szCs w:val="28"/>
        </w:rPr>
        <w:t>размера оплаты труда</w:t>
      </w:r>
      <w:proofErr w:type="gramEnd"/>
      <w:r w:rsidRPr="00E3015D">
        <w:rPr>
          <w:rFonts w:ascii="Times New Roman" w:hAnsi="Times New Roman" w:cs="Times New Roman"/>
          <w:sz w:val="28"/>
          <w:szCs w:val="28"/>
        </w:rPr>
        <w:t>, а также право на защиту от безработицы».</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С момента создания института Уполномоченного постоянное внимание он уделяет  соблюдению прав граждан на труд и защиту от безработицы и считает, что трудовая деятельность является основным  источником средств к </w:t>
      </w:r>
      <w:proofErr w:type="gramStart"/>
      <w:r w:rsidRPr="00E3015D">
        <w:rPr>
          <w:rFonts w:ascii="Times New Roman" w:hAnsi="Times New Roman" w:cs="Times New Roman"/>
          <w:sz w:val="28"/>
          <w:szCs w:val="28"/>
        </w:rPr>
        <w:t>существованию</w:t>
      </w:r>
      <w:proofErr w:type="gramEnd"/>
      <w:r w:rsidRPr="00E3015D">
        <w:rPr>
          <w:rFonts w:ascii="Times New Roman" w:hAnsi="Times New Roman" w:cs="Times New Roman"/>
          <w:sz w:val="28"/>
          <w:szCs w:val="28"/>
        </w:rPr>
        <w:t xml:space="preserve"> как граждан, так и членов их семей. </w:t>
      </w:r>
      <w:r w:rsidRPr="00E3015D">
        <w:rPr>
          <w:rFonts w:ascii="Times New Roman" w:eastAsia="Times New Roman" w:hAnsi="Times New Roman" w:cs="Times New Roman"/>
          <w:sz w:val="28"/>
          <w:szCs w:val="28"/>
        </w:rPr>
        <w:t xml:space="preserve">От реализации права на труд и его оплату зависит реализация многих других  основополагающих прав: на охрану здоровья, на потребление культурных ценностей, на достойные условия проживания. </w:t>
      </w:r>
    </w:p>
    <w:p w:rsidR="00E3015D" w:rsidRPr="00E3015D" w:rsidRDefault="00E3015D" w:rsidP="00E3015D">
      <w:pPr>
        <w:spacing w:after="0" w:line="360" w:lineRule="auto"/>
        <w:jc w:val="both"/>
        <w:rPr>
          <w:rFonts w:ascii="Times New Roman" w:eastAsiaTheme="majorEastAsia" w:hAnsi="Times New Roman" w:cs="Times New Roman"/>
          <w:sz w:val="28"/>
          <w:szCs w:val="28"/>
        </w:rPr>
      </w:pPr>
      <w:r w:rsidRPr="00E3015D">
        <w:rPr>
          <w:rFonts w:ascii="Times New Roman" w:hAnsi="Times New Roman" w:cs="Times New Roman"/>
          <w:sz w:val="28"/>
          <w:szCs w:val="28"/>
        </w:rPr>
        <w:tab/>
        <w:t>Вместе с тем Уполномоченный считает, что эффективное обеспечение   трудовых прав граждан неразрывно связано с экономической ситуацией в крае, которая в целом стабильна и позволяет в основном решать проблемы трудовой занятости и своевременной выплаты заработной платы. Между тем, в крае есть отдельные населенные пункты</w:t>
      </w:r>
      <w:r w:rsidRPr="00E3015D">
        <w:rPr>
          <w:rFonts w:ascii="Times New Roman" w:eastAsiaTheme="majorEastAsia" w:hAnsi="Times New Roman" w:cs="Times New Roman"/>
          <w:sz w:val="28"/>
          <w:szCs w:val="28"/>
        </w:rPr>
        <w:t xml:space="preserve">, </w:t>
      </w:r>
      <w:r w:rsidRPr="00E3015D">
        <w:rPr>
          <w:rFonts w:ascii="Times New Roman" w:hAnsi="Times New Roman" w:cs="Times New Roman"/>
          <w:sz w:val="28"/>
          <w:szCs w:val="28"/>
        </w:rPr>
        <w:t>в которых нет ни одного работодателя, а жители в основном занимаются подсобным сельским хозяйством</w:t>
      </w:r>
      <w:r w:rsidRPr="00E3015D">
        <w:rPr>
          <w:rFonts w:ascii="Times New Roman" w:eastAsiaTheme="majorEastAsia" w:hAnsi="Times New Roman" w:cs="Times New Roman"/>
          <w:sz w:val="28"/>
          <w:szCs w:val="28"/>
        </w:rPr>
        <w:t xml:space="preserve">. </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lastRenderedPageBreak/>
        <w:t>Создание условий для реализации данных прав и улучшение экономической ситуации в крае, несомненно, является для органов государственной власти одной из важнейших программных задач.</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Благодаря комплексу мероприятий  в крае снизился размер официально зарегистрированной задолженности по заработной плате с 16 до 11 млн. рублей.  Вместе с тем, согласно данным прокуратуры Забайкальского края, выявлено  19 должников, не выплативших заработную плату на сумму 67 млн. рублей. </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sz w:val="28"/>
          <w:szCs w:val="28"/>
        </w:rPr>
        <w:tab/>
        <w:t>Следует отметить, что в текущем году заканчивают свое действие государственная программа «Содействие занятости населения на 2014-2020 годы» и четыре подпрограммы. Можно утверждать, что в целом, данные программы исполняются, уровень занятости  населения края повышается, а безработица сокращается.</w:t>
      </w:r>
    </w:p>
    <w:p w:rsidR="00E3015D" w:rsidRPr="00E3015D" w:rsidRDefault="00E3015D" w:rsidP="00E3015D">
      <w:pPr>
        <w:tabs>
          <w:tab w:val="left" w:pos="708"/>
        </w:tabs>
        <w:spacing w:after="0" w:line="360" w:lineRule="auto"/>
        <w:ind w:firstLine="709"/>
        <w:jc w:val="both"/>
        <w:rPr>
          <w:rFonts w:ascii="Times New Roman" w:eastAsia="Times New Roman" w:hAnsi="Times New Roman" w:cs="Times New Roman"/>
          <w:sz w:val="28"/>
          <w:szCs w:val="28"/>
        </w:rPr>
      </w:pPr>
      <w:r w:rsidRPr="00E3015D">
        <w:rPr>
          <w:rFonts w:ascii="Times New Roman" w:hAnsi="Times New Roman" w:cs="Times New Roman"/>
          <w:sz w:val="28"/>
          <w:szCs w:val="28"/>
        </w:rPr>
        <w:t xml:space="preserve">Так, численность экономически активного населения (15 лет и старше) в крае составила  524,2  тыс. человек.  </w:t>
      </w:r>
      <w:r w:rsidRPr="00E3015D">
        <w:rPr>
          <w:rFonts w:ascii="Times New Roman" w:eastAsia="Times New Roman" w:hAnsi="Times New Roman" w:cs="Times New Roman"/>
          <w:sz w:val="28"/>
          <w:szCs w:val="28"/>
        </w:rPr>
        <w:t xml:space="preserve">По оценкам специалистов общая численность безработных  в крае в 2019 году около 47,6 тыс. человек, фактический уровень безработицы составляет 9,1% (уменьшился на 0,9% по сравнению с 2018 годом). </w:t>
      </w:r>
      <w:r w:rsidRPr="00E3015D">
        <w:rPr>
          <w:sz w:val="28"/>
          <w:szCs w:val="28"/>
        </w:rPr>
        <w:t xml:space="preserve"> </w:t>
      </w:r>
      <w:r w:rsidRPr="00E3015D">
        <w:rPr>
          <w:rFonts w:ascii="Times New Roman" w:eastAsia="Times New Roman" w:hAnsi="Times New Roman" w:cs="Times New Roman"/>
          <w:sz w:val="28"/>
          <w:szCs w:val="28"/>
        </w:rPr>
        <w:t>По состоянию на 1 января 2020 года в отделах ГКУ  «Краевой центр занятости населения» Забайкальского края состоит на учете 6 382 человека, из них 5 525 граждан зарегистрированы в качестве безработных, что на 20,8% меньше, чем на аналогичную дату 2019 года.</w:t>
      </w:r>
    </w:p>
    <w:p w:rsidR="00E3015D" w:rsidRPr="00E3015D" w:rsidRDefault="00E3015D" w:rsidP="00E3015D">
      <w:pPr>
        <w:tabs>
          <w:tab w:val="left" w:pos="708"/>
        </w:tabs>
        <w:spacing w:after="0" w:line="360" w:lineRule="auto"/>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         В структуре зарегистрированных безработных граждан наибольшую долю составляют следующие категории: молодежь в возрасте 16-29 лет – 19,4%; высвобожденные граждане – 10,8%; граждане </w:t>
      </w:r>
      <w:proofErr w:type="spellStart"/>
      <w:r w:rsidRPr="00E3015D">
        <w:rPr>
          <w:rFonts w:ascii="Times New Roman" w:eastAsia="Times New Roman" w:hAnsi="Times New Roman" w:cs="Times New Roman"/>
          <w:sz w:val="28"/>
          <w:szCs w:val="28"/>
          <w:lang w:eastAsia="ru-RU"/>
        </w:rPr>
        <w:t>предпенсионного</w:t>
      </w:r>
      <w:proofErr w:type="spellEnd"/>
      <w:r w:rsidRPr="00E3015D">
        <w:rPr>
          <w:rFonts w:ascii="Times New Roman" w:eastAsia="Times New Roman" w:hAnsi="Times New Roman" w:cs="Times New Roman"/>
          <w:sz w:val="28"/>
          <w:szCs w:val="28"/>
          <w:lang w:eastAsia="ru-RU"/>
        </w:rPr>
        <w:t xml:space="preserve"> возраста – 10,3%; не приступавшие к трудовой деятельности – 9,4%; граждане с ограниченными возможностями – 4,3%.</w:t>
      </w:r>
    </w:p>
    <w:p w:rsidR="00E3015D" w:rsidRPr="00E3015D" w:rsidRDefault="00E3015D" w:rsidP="00E3015D">
      <w:pPr>
        <w:tabs>
          <w:tab w:val="left" w:pos="708"/>
        </w:tabs>
        <w:spacing w:after="0" w:line="360" w:lineRule="auto"/>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ab/>
        <w:t xml:space="preserve"> С начала 2019 года в отделы ГКУ «Краевой центр занятости населения» Забайкальского края работодатели заявили о наличии 74 062 вакантных мест. С учетом заполнения вакансий, потребность в работниках на 15 декабря истекшего года (включая заявленную потребность в иностранной </w:t>
      </w:r>
      <w:r w:rsidRPr="00E3015D">
        <w:rPr>
          <w:rFonts w:ascii="Times New Roman" w:eastAsia="Times New Roman" w:hAnsi="Times New Roman" w:cs="Times New Roman"/>
          <w:sz w:val="28"/>
          <w:szCs w:val="28"/>
          <w:lang w:eastAsia="ru-RU"/>
        </w:rPr>
        <w:lastRenderedPageBreak/>
        <w:t>рабочей силе) составила 15 658 рабочих мест. Коэффициент напряженности на рынке труда (отношение численности зарегистрированных безработных граждан, к численности заявленных вакансий) составил 0,4 единицы, показатель снизился на 0,1% в сравнении с аналогичной датой прошлого года.</w:t>
      </w:r>
    </w:p>
    <w:p w:rsidR="00E3015D" w:rsidRPr="00E3015D" w:rsidRDefault="00E3015D" w:rsidP="00E3015D">
      <w:pPr>
        <w:tabs>
          <w:tab w:val="left" w:pos="708"/>
        </w:tabs>
        <w:spacing w:after="0" w:line="360" w:lineRule="auto"/>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ab/>
        <w:t>Вызывает озабоченность трудоустройство лиц с ограниченными возможностями здоровья. Так, согласно целевым показателям программ к концу 2020 года должны быть трудоустроены 40% инвалидов, желающих трудоустроиться.</w:t>
      </w:r>
      <w:r w:rsidRPr="00E3015D">
        <w:rPr>
          <w:rFonts w:ascii="Times New Roman" w:eastAsia="Times New Roman" w:hAnsi="Times New Roman" w:cs="Times New Roman"/>
          <w:sz w:val="28"/>
          <w:szCs w:val="28"/>
          <w:lang w:eastAsia="ru-RU"/>
        </w:rPr>
        <w:tab/>
        <w:t xml:space="preserve"> В настоящее время трудоустроено 29%.</w:t>
      </w:r>
    </w:p>
    <w:p w:rsidR="00E3015D" w:rsidRPr="00E3015D" w:rsidRDefault="00E3015D" w:rsidP="00E3015D">
      <w:pPr>
        <w:tabs>
          <w:tab w:val="left" w:pos="708"/>
        </w:tabs>
        <w:spacing w:after="0" w:line="360" w:lineRule="auto"/>
        <w:jc w:val="both"/>
        <w:rPr>
          <w:rFonts w:ascii="Times New Roman" w:eastAsia="Times New Roman" w:hAnsi="Times New Roman" w:cs="Times New Roman"/>
          <w:kern w:val="36"/>
          <w:sz w:val="28"/>
          <w:szCs w:val="28"/>
          <w:lang w:eastAsia="ru-RU"/>
        </w:rPr>
      </w:pPr>
      <w:r w:rsidRPr="00E3015D">
        <w:rPr>
          <w:rFonts w:ascii="Times New Roman" w:eastAsia="Times New Roman" w:hAnsi="Times New Roman" w:cs="Times New Roman"/>
          <w:sz w:val="28"/>
          <w:szCs w:val="28"/>
          <w:lang w:eastAsia="ru-RU"/>
        </w:rPr>
        <w:t xml:space="preserve">         </w:t>
      </w:r>
      <w:r w:rsidRPr="00E3015D">
        <w:rPr>
          <w:rFonts w:ascii="Times New Roman" w:eastAsia="Times New Roman" w:hAnsi="Times New Roman" w:cs="Times New Roman"/>
          <w:b/>
          <w:bCs/>
          <w:kern w:val="36"/>
          <w:sz w:val="28"/>
          <w:szCs w:val="28"/>
          <w:lang w:eastAsia="ru-RU"/>
        </w:rPr>
        <w:tab/>
      </w:r>
      <w:r w:rsidRPr="00E3015D">
        <w:rPr>
          <w:rFonts w:ascii="Times New Roman" w:eastAsia="Times New Roman" w:hAnsi="Times New Roman" w:cs="Times New Roman"/>
          <w:kern w:val="36"/>
          <w:sz w:val="28"/>
          <w:szCs w:val="28"/>
          <w:lang w:eastAsia="ru-RU"/>
        </w:rPr>
        <w:t xml:space="preserve">Единственным возможным способом повлиять на этот процесс является система квотирования (бронирование)  рабочих мест для лиц с ограниченными возможностями здоровья. </w:t>
      </w:r>
      <w:r w:rsidRPr="00E3015D">
        <w:rPr>
          <w:rFonts w:ascii="Times New Roman" w:eastAsia="Times New Roman" w:hAnsi="Times New Roman" w:cs="Times New Roman"/>
          <w:b/>
          <w:bCs/>
          <w:kern w:val="36"/>
          <w:sz w:val="28"/>
          <w:szCs w:val="28"/>
          <w:lang w:eastAsia="ru-RU"/>
        </w:rPr>
        <w:t xml:space="preserve"> </w:t>
      </w:r>
      <w:r w:rsidRPr="00E3015D">
        <w:rPr>
          <w:rFonts w:ascii="Times New Roman" w:eastAsia="Times New Roman" w:hAnsi="Times New Roman" w:cs="Times New Roman"/>
          <w:kern w:val="36"/>
          <w:sz w:val="28"/>
          <w:szCs w:val="28"/>
          <w:lang w:eastAsia="ru-RU"/>
        </w:rPr>
        <w:t xml:space="preserve">Согласно ч. 1 ст. 6 </w:t>
      </w:r>
      <w:hyperlink r:id="rId29" w:history="1">
        <w:r w:rsidRPr="00E3015D">
          <w:rPr>
            <w:rFonts w:ascii="Times New Roman" w:eastAsia="Times New Roman" w:hAnsi="Times New Roman" w:cs="Times New Roman"/>
            <w:kern w:val="36"/>
            <w:sz w:val="28"/>
            <w:szCs w:val="28"/>
            <w:lang w:eastAsia="ru-RU"/>
          </w:rPr>
          <w:t xml:space="preserve">Закона Забайкальского края от 20 мая 2009 года № 181-ЗЗК «О социальной защите инвалидов в Забайкальском крае» </w:t>
        </w:r>
      </w:hyperlink>
      <w:r w:rsidRPr="00E3015D">
        <w:rPr>
          <w:rFonts w:ascii="Times New Roman" w:eastAsia="Times New Roman" w:hAnsi="Times New Roman" w:cs="Times New Roman"/>
          <w:kern w:val="36"/>
          <w:sz w:val="28"/>
          <w:szCs w:val="28"/>
          <w:lang w:eastAsia="ru-RU"/>
        </w:rPr>
        <w:t xml:space="preserve"> работодателям, численность работников которых превышает 100 человек, устанавливается квота для приема на работу инвалидов в размере 4% среднесписочной численности работников. Работодателям, численность работников которых составляет не менее чем 35 человек и не более чем 100 человек, устанавливается квота для приема на работу инвалидов в размере 3% среднесписочной численности работников.</w:t>
      </w:r>
    </w:p>
    <w:p w:rsidR="00E3015D" w:rsidRPr="00E3015D" w:rsidRDefault="00E3015D" w:rsidP="00E3015D">
      <w:pPr>
        <w:tabs>
          <w:tab w:val="left" w:pos="708"/>
        </w:tabs>
        <w:spacing w:after="0" w:line="360" w:lineRule="auto"/>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ab/>
        <w:t>Однако  в связи с тем, что к крупным  работодателям в крае относятся  горнодобывающие предприятия и предприятии железнодорожного транспорта, на которых условия труда требуют прохождения медицинских комиссий и, следовательно, делают трудоустройство лиц с ограниченными возможностями здоровья крайне затруднительными, необходимо искать и развивать другие возможности для их трудоустройства.</w:t>
      </w:r>
    </w:p>
    <w:p w:rsidR="00E3015D" w:rsidRPr="00E3015D" w:rsidRDefault="00E3015D" w:rsidP="00E3015D">
      <w:pPr>
        <w:spacing w:after="0" w:line="360" w:lineRule="auto"/>
        <w:jc w:val="both"/>
        <w:outlineLvl w:val="0"/>
        <w:rPr>
          <w:rFonts w:ascii="Times New Roman" w:eastAsia="Times New Roman" w:hAnsi="Times New Roman" w:cs="Times New Roman"/>
          <w:sz w:val="28"/>
          <w:szCs w:val="28"/>
        </w:rPr>
      </w:pPr>
      <w:r w:rsidRPr="00E3015D">
        <w:rPr>
          <w:rFonts w:ascii="Times New Roman" w:hAnsi="Times New Roman" w:cs="Times New Roman"/>
          <w:sz w:val="28"/>
          <w:szCs w:val="28"/>
        </w:rPr>
        <w:tab/>
        <w:t>В частности,  в</w:t>
      </w:r>
      <w:r w:rsidRPr="00E3015D">
        <w:rPr>
          <w:rFonts w:ascii="Times New Roman" w:eastAsia="Times New Roman" w:hAnsi="Times New Roman" w:cs="Times New Roman"/>
          <w:sz w:val="28"/>
          <w:szCs w:val="28"/>
        </w:rPr>
        <w:t xml:space="preserve">место выполнения квоты на прием инвалидов на работу, компании могут выплачивать  установленную законодательно денежную компенсацию как легальную альтернативу выполнения квот на трудоустройство, поскольку квотируемые рабочие места в значительной мере не  ориентированы на инвалидов, имеющих значительные ограничения по </w:t>
      </w:r>
      <w:r w:rsidRPr="00E3015D">
        <w:rPr>
          <w:rFonts w:ascii="Times New Roman" w:eastAsia="Times New Roman" w:hAnsi="Times New Roman" w:cs="Times New Roman"/>
          <w:sz w:val="28"/>
          <w:szCs w:val="28"/>
        </w:rPr>
        <w:lastRenderedPageBreak/>
        <w:t>состоянию здоровья и нуждающихся в специально оборудованных рабочих местах.</w:t>
      </w:r>
    </w:p>
    <w:p w:rsidR="00E3015D" w:rsidRPr="00E3015D" w:rsidRDefault="00E3015D" w:rsidP="00E3015D">
      <w:pPr>
        <w:spacing w:after="0" w:line="360" w:lineRule="auto"/>
        <w:jc w:val="both"/>
        <w:outlineLvl w:val="0"/>
        <w:rPr>
          <w:rFonts w:ascii="Times New Roman" w:hAnsi="Times New Roman" w:cs="Times New Roman"/>
          <w:sz w:val="28"/>
          <w:szCs w:val="28"/>
        </w:rPr>
      </w:pPr>
      <w:r w:rsidRPr="00E3015D">
        <w:rPr>
          <w:rFonts w:ascii="Times New Roman" w:eastAsia="Times New Roman" w:hAnsi="Times New Roman" w:cs="Times New Roman"/>
          <w:sz w:val="28"/>
          <w:szCs w:val="28"/>
        </w:rPr>
        <w:t xml:space="preserve"> </w:t>
      </w:r>
      <w:r w:rsidRPr="00E3015D">
        <w:rPr>
          <w:rFonts w:ascii="Times New Roman" w:hAnsi="Times New Roman" w:cs="Times New Roman"/>
          <w:sz w:val="28"/>
          <w:szCs w:val="28"/>
        </w:rPr>
        <w:tab/>
      </w:r>
      <w:proofErr w:type="gramStart"/>
      <w:r w:rsidRPr="00E3015D">
        <w:rPr>
          <w:rFonts w:ascii="Times New Roman" w:hAnsi="Times New Roman" w:cs="Times New Roman"/>
          <w:sz w:val="28"/>
          <w:szCs w:val="28"/>
        </w:rPr>
        <w:t>Кроме этого, в крае следует более широко трудоустраивать лиц с ограниченными возможностями здоровья на государственную гражданскую службу, поскольку ст. 4 Федерального закона от 27 июля 2004 года № 79-ФЗ «О государственной гражданской службе Российской Федерации» предусматривается равный доступ всех граждан к государственной гражданской службе Российской Федерации независимо от обстоятельств, не связанных с профессиональными и деловыми качествами государственного гражданского служащего.</w:t>
      </w:r>
      <w:proofErr w:type="gramEnd"/>
    </w:p>
    <w:p w:rsidR="00E3015D" w:rsidRPr="00E3015D" w:rsidRDefault="00E3015D" w:rsidP="00E3015D">
      <w:pPr>
        <w:spacing w:after="0" w:line="360" w:lineRule="auto"/>
        <w:jc w:val="both"/>
        <w:outlineLvl w:val="0"/>
        <w:rPr>
          <w:rFonts w:ascii="Times New Roman" w:eastAsia="Times New Roman" w:hAnsi="Times New Roman" w:cs="Times New Roman"/>
          <w:sz w:val="28"/>
          <w:szCs w:val="28"/>
        </w:rPr>
      </w:pPr>
      <w:r w:rsidRPr="00E3015D">
        <w:rPr>
          <w:rFonts w:ascii="Times New Roman" w:hAnsi="Times New Roman" w:cs="Times New Roman"/>
          <w:sz w:val="28"/>
          <w:szCs w:val="28"/>
        </w:rPr>
        <w:tab/>
        <w:t>В этой связи необходимо использовать любую возможность (в том числе и через общественные организации, государственные учреждения службы занятости) информирования лиц с ограниченными возможностями здоровья о проводимых конкурсных и иных оценочных процедурах для замещения должностей гражданской службы наряду с иными лицами.</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sz w:val="28"/>
          <w:szCs w:val="28"/>
        </w:rPr>
        <w:tab/>
        <w:t>Как известно, ст. 352 Трудового кодекса Российской Федерации (далее – ТК РФ) устанавливает, что каждый имеет право защищать свои трудовые права и свободы всеми способами, не запрещенными законом. В соответствии с ч. 2 ст. 352 ТК РФ одним из основных способов защиты трудовых прав и законных интересов работников является самозащита. К способам самозащиты трудовых прав относится возможность обращения граждан в государственные органы, в том числе и к Уполномоченному.</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sz w:val="28"/>
          <w:szCs w:val="28"/>
        </w:rPr>
        <w:tab/>
        <w:t>В период 2010-2018 гг. к Уполномоченному поступило порядка 700 жалоб от граждан, из них более 50 коллективных. В 2019 году к Уполномоченному поступило 90 обращений от граждан, из них 6 коллективных.</w:t>
      </w:r>
      <w:r w:rsidRPr="00E3015D">
        <w:rPr>
          <w:rFonts w:ascii="Times New Roman" w:hAnsi="Times New Roman" w:cs="Times New Roman"/>
          <w:sz w:val="28"/>
          <w:szCs w:val="28"/>
        </w:rPr>
        <w:tab/>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noProof/>
          <w:sz w:val="28"/>
          <w:szCs w:val="28"/>
          <w:lang w:eastAsia="ru-RU"/>
        </w:rPr>
        <w:lastRenderedPageBreak/>
        <w:drawing>
          <wp:inline distT="0" distB="0" distL="0" distR="0" wp14:anchorId="138D92B4" wp14:editId="3941CC99">
            <wp:extent cx="5887479" cy="3204518"/>
            <wp:effectExtent l="19050" t="0" r="0" b="0"/>
            <wp:docPr id="2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sz w:val="28"/>
          <w:szCs w:val="28"/>
        </w:rPr>
        <w:tab/>
        <w:t>Среди вопросов, беспокоящих граждан, основными являются: нарушение сроков выплаты и невыплата заработной платы, не предоставление работникам гарантий и компенсаций, предусмотренных трудовым законодательством РФ, необоснованные увольнения работников; трудности в получении архивных документов, как доказатель</w:t>
      </w:r>
      <w:proofErr w:type="gramStart"/>
      <w:r w:rsidRPr="00E3015D">
        <w:rPr>
          <w:rFonts w:ascii="Times New Roman" w:hAnsi="Times New Roman" w:cs="Times New Roman"/>
          <w:sz w:val="28"/>
          <w:szCs w:val="28"/>
        </w:rPr>
        <w:t>ств ст</w:t>
      </w:r>
      <w:proofErr w:type="gramEnd"/>
      <w:r w:rsidRPr="00E3015D">
        <w:rPr>
          <w:rFonts w:ascii="Times New Roman" w:hAnsi="Times New Roman" w:cs="Times New Roman"/>
          <w:sz w:val="28"/>
          <w:szCs w:val="28"/>
        </w:rPr>
        <w:t>ажа работы,  проблемы трудоустройства людей с ограниченными возможностями здоровья.</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noProof/>
          <w:sz w:val="28"/>
          <w:szCs w:val="28"/>
          <w:lang w:eastAsia="ru-RU"/>
        </w:rPr>
        <w:drawing>
          <wp:inline distT="0" distB="0" distL="0" distR="0" wp14:anchorId="2C52CED1" wp14:editId="7FD4FB78">
            <wp:extent cx="5924145" cy="3618689"/>
            <wp:effectExtent l="0" t="0" r="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3015D" w:rsidRPr="00E3015D" w:rsidRDefault="00E3015D" w:rsidP="00E3015D">
      <w:pPr>
        <w:spacing w:after="0" w:line="360" w:lineRule="auto"/>
        <w:ind w:firstLine="709"/>
        <w:jc w:val="both"/>
        <w:rPr>
          <w:rFonts w:ascii="Times New Roman" w:hAnsi="Times New Roman" w:cs="Times New Roman"/>
          <w:spacing w:val="-2"/>
          <w:sz w:val="28"/>
          <w:szCs w:val="28"/>
        </w:rPr>
      </w:pPr>
      <w:r w:rsidRPr="00E3015D">
        <w:rPr>
          <w:rFonts w:ascii="Times New Roman" w:hAnsi="Times New Roman" w:cs="Times New Roman"/>
          <w:spacing w:val="-2"/>
          <w:sz w:val="28"/>
          <w:szCs w:val="28"/>
        </w:rPr>
        <w:lastRenderedPageBreak/>
        <w:t>По результатам рассмотрения жалоб в зависимости от их содержания Уполномоченный либо обращался в соответствующие государственные органы с просьбой провести проверку, либо, если нарушения были очевидны и требовали незамедлительного вмешательства, самостоятельно принимал меры к восстановлению нарушенных прав, а также оказывал консультативную помощь гражданам при обращении в суд.</w:t>
      </w:r>
    </w:p>
    <w:p w:rsidR="00E3015D" w:rsidRPr="00E3015D" w:rsidRDefault="00E3015D" w:rsidP="00E3015D">
      <w:pPr>
        <w:spacing w:after="0" w:line="360" w:lineRule="auto"/>
        <w:jc w:val="both"/>
        <w:rPr>
          <w:rFonts w:ascii="Times New Roman" w:hAnsi="Times New Roman" w:cs="Times New Roman"/>
          <w:b/>
          <w:sz w:val="28"/>
          <w:szCs w:val="28"/>
        </w:rPr>
      </w:pPr>
      <w:r w:rsidRPr="00E3015D">
        <w:rPr>
          <w:rFonts w:ascii="Times New Roman" w:hAnsi="Times New Roman" w:cs="Times New Roman"/>
          <w:sz w:val="28"/>
          <w:szCs w:val="28"/>
        </w:rPr>
        <w:tab/>
      </w:r>
      <w:r w:rsidRPr="00E3015D">
        <w:rPr>
          <w:rFonts w:ascii="Times New Roman" w:hAnsi="Times New Roman" w:cs="Times New Roman"/>
          <w:b/>
          <w:sz w:val="28"/>
          <w:szCs w:val="28"/>
        </w:rPr>
        <w:t xml:space="preserve">Так, ранее к Уполномоченному обратились работники одного из ведомств  и сообщили о фактах нарушения их трудовых и личных прав со стороны работодателя. После проведения проверки Уполномоченный обратился к вышестоящему руководству с предложением о проведении служебной ведомственной проверки. В результате проверки факты нарушения трудового законодательства подтвердились, руководитель был привлечен к дисциплинарной ответственности.  </w:t>
      </w:r>
    </w:p>
    <w:p w:rsidR="00E3015D" w:rsidRPr="00E3015D" w:rsidRDefault="00E3015D" w:rsidP="00E3015D">
      <w:pPr>
        <w:spacing w:after="0" w:line="360" w:lineRule="auto"/>
        <w:jc w:val="both"/>
        <w:rPr>
          <w:rFonts w:ascii="Times New Roman" w:hAnsi="Times New Roman" w:cs="Times New Roman"/>
          <w:b/>
          <w:bCs/>
          <w:sz w:val="28"/>
          <w:szCs w:val="28"/>
        </w:rPr>
      </w:pPr>
      <w:r w:rsidRPr="00E3015D">
        <w:rPr>
          <w:rFonts w:ascii="Times New Roman" w:hAnsi="Times New Roman" w:cs="Times New Roman"/>
          <w:b/>
          <w:sz w:val="28"/>
          <w:szCs w:val="28"/>
        </w:rPr>
        <w:tab/>
      </w:r>
      <w:r w:rsidRPr="00E3015D">
        <w:rPr>
          <w:rFonts w:ascii="Times New Roman" w:hAnsi="Times New Roman" w:cs="Times New Roman"/>
          <w:b/>
          <w:bCs/>
          <w:sz w:val="28"/>
          <w:szCs w:val="28"/>
        </w:rPr>
        <w:t xml:space="preserve">На личном приеме к Уполномоченному </w:t>
      </w:r>
      <w:r w:rsidRPr="00E3015D">
        <w:rPr>
          <w:rFonts w:ascii="Times New Roman" w:eastAsia="Times New Roman" w:hAnsi="Times New Roman" w:cs="Times New Roman"/>
          <w:b/>
          <w:bCs/>
          <w:sz w:val="28"/>
          <w:szCs w:val="28"/>
        </w:rPr>
        <w:t xml:space="preserve">обратилась начальник отдела одного из краевых учреждений культуры С. с жалобой на незаконное увольнение с работы.  В результате проверки, проведенной Уполномоченным, было установлено, что заявительница была уволена с работы по </w:t>
      </w:r>
      <w:r w:rsidRPr="00E3015D">
        <w:rPr>
          <w:rFonts w:ascii="Times New Roman" w:hAnsi="Times New Roman" w:cs="Times New Roman"/>
          <w:b/>
          <w:bCs/>
          <w:sz w:val="28"/>
          <w:szCs w:val="28"/>
        </w:rPr>
        <w:t>п. 5 ч. 1 ст. 81 ТК РФ (неоднократное неисполнение работником без уважительных причин трудовых обязанностей) в нарушение действующего законодательства.</w:t>
      </w:r>
      <w:r w:rsidRPr="00E3015D">
        <w:rPr>
          <w:rFonts w:ascii="Times New Roman" w:eastAsia="Times New Roman" w:hAnsi="Times New Roman" w:cs="Times New Roman"/>
          <w:b/>
          <w:bCs/>
          <w:sz w:val="28"/>
          <w:szCs w:val="28"/>
        </w:rPr>
        <w:t xml:space="preserve"> </w:t>
      </w:r>
      <w:r w:rsidRPr="00E3015D">
        <w:rPr>
          <w:rFonts w:ascii="Times New Roman" w:hAnsi="Times New Roman" w:cs="Times New Roman"/>
          <w:b/>
          <w:bCs/>
          <w:sz w:val="28"/>
          <w:szCs w:val="28"/>
        </w:rPr>
        <w:t>Рассмотрев заключение Уполномоченного,  работодатель приказ об увольнении С. отменил.</w:t>
      </w:r>
    </w:p>
    <w:p w:rsidR="00E3015D" w:rsidRPr="00E3015D" w:rsidRDefault="00E3015D" w:rsidP="00E3015D">
      <w:pPr>
        <w:spacing w:after="0" w:line="360" w:lineRule="auto"/>
        <w:jc w:val="both"/>
        <w:rPr>
          <w:rFonts w:ascii="Times New Roman" w:hAnsi="Times New Roman" w:cs="Times New Roman"/>
          <w:b/>
          <w:sz w:val="28"/>
          <w:szCs w:val="28"/>
        </w:rPr>
      </w:pPr>
      <w:r w:rsidRPr="00E3015D">
        <w:rPr>
          <w:rFonts w:ascii="Times New Roman" w:hAnsi="Times New Roman" w:cs="Times New Roman"/>
          <w:b/>
          <w:sz w:val="28"/>
          <w:szCs w:val="28"/>
        </w:rPr>
        <w:tab/>
        <w:t xml:space="preserve">В январе 2019 года к Уполномоченному обратилась жительница     г. Читы К. и сообщила, что индивидуальный предприниматель не оплачивает ей отпуск.  В  ходе проверки сообщенные заявителем  факты нашли свое подтверждение, все положенные выплаты произведены с учетом компенсации за нарушение сроков выплаты. Индивидуальный предприниматель привлечен к административной ответственности. </w:t>
      </w:r>
    </w:p>
    <w:p w:rsidR="00E3015D" w:rsidRPr="00E3015D" w:rsidRDefault="00E3015D" w:rsidP="00E3015D">
      <w:pPr>
        <w:tabs>
          <w:tab w:val="left" w:pos="708"/>
        </w:tabs>
        <w:spacing w:after="0" w:line="360" w:lineRule="auto"/>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sz w:val="28"/>
          <w:szCs w:val="28"/>
          <w:lang w:eastAsia="ru-RU"/>
        </w:rPr>
        <w:tab/>
      </w:r>
      <w:r w:rsidRPr="00E3015D">
        <w:rPr>
          <w:rFonts w:ascii="Times New Roman" w:eastAsia="Times New Roman" w:hAnsi="Times New Roman" w:cs="Times New Roman"/>
          <w:b/>
          <w:bCs/>
          <w:sz w:val="28"/>
          <w:szCs w:val="28"/>
          <w:lang w:eastAsia="ru-RU"/>
        </w:rPr>
        <w:t xml:space="preserve">В июле 2019 года к Уполномоченному обратились работники муниципального предприятия городского округа «Город Чита» «Банно-прачечный трест» с жалобой на задержки заработной платы  за май, </w:t>
      </w:r>
      <w:r w:rsidRPr="00E3015D">
        <w:rPr>
          <w:rFonts w:ascii="Times New Roman" w:eastAsia="Times New Roman" w:hAnsi="Times New Roman" w:cs="Times New Roman"/>
          <w:b/>
          <w:bCs/>
          <w:sz w:val="28"/>
          <w:szCs w:val="28"/>
          <w:lang w:eastAsia="ru-RU"/>
        </w:rPr>
        <w:lastRenderedPageBreak/>
        <w:t xml:space="preserve">июнь и половину июля 2019 года. Уполномоченным инициировано обращение по сообщенной информации в правоохранительные органы и Государственную инспекцию труда в Забайкальском крае. 8 июля 2019 года руководителем СУ СК России по Забайкальскому краю была назначена </w:t>
      </w:r>
      <w:proofErr w:type="spellStart"/>
      <w:r w:rsidRPr="00E3015D">
        <w:rPr>
          <w:rFonts w:ascii="Times New Roman" w:eastAsia="Times New Roman" w:hAnsi="Times New Roman" w:cs="Times New Roman"/>
          <w:b/>
          <w:bCs/>
          <w:sz w:val="28"/>
          <w:szCs w:val="28"/>
          <w:lang w:eastAsia="ru-RU"/>
        </w:rPr>
        <w:t>доследственная</w:t>
      </w:r>
      <w:proofErr w:type="spellEnd"/>
      <w:r w:rsidRPr="00E3015D">
        <w:rPr>
          <w:rFonts w:ascii="Times New Roman" w:eastAsia="Times New Roman" w:hAnsi="Times New Roman" w:cs="Times New Roman"/>
          <w:b/>
          <w:bCs/>
          <w:sz w:val="28"/>
          <w:szCs w:val="28"/>
          <w:lang w:eastAsia="ru-RU"/>
        </w:rPr>
        <w:t xml:space="preserve"> проверка. По требованию </w:t>
      </w:r>
      <w:r w:rsidRPr="00E3015D">
        <w:rPr>
          <w:rFonts w:ascii="Times New Roman" w:hAnsi="Times New Roman" w:cs="Times New Roman"/>
          <w:b/>
          <w:sz w:val="28"/>
          <w:szCs w:val="28"/>
        </w:rPr>
        <w:t xml:space="preserve">Государственной инспекции труда в Забайкальском крае </w:t>
      </w:r>
      <w:r w:rsidRPr="00E3015D">
        <w:rPr>
          <w:rFonts w:ascii="Times New Roman" w:eastAsia="Times New Roman" w:hAnsi="Times New Roman" w:cs="Times New Roman"/>
          <w:b/>
          <w:bCs/>
          <w:sz w:val="28"/>
          <w:szCs w:val="28"/>
          <w:lang w:eastAsia="ru-RU"/>
        </w:rPr>
        <w:t>9 работникам предприятия выплачена задолженность по заработной плате. В отношении юридического лица и его директора возбуждены дела об административных правонарушениях.</w:t>
      </w:r>
    </w:p>
    <w:p w:rsidR="00E3015D" w:rsidRPr="00E3015D" w:rsidRDefault="00E3015D" w:rsidP="00E3015D">
      <w:pPr>
        <w:tabs>
          <w:tab w:val="left" w:pos="708"/>
        </w:tabs>
        <w:spacing w:after="0" w:line="360" w:lineRule="auto"/>
        <w:ind w:firstLine="708"/>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bCs/>
          <w:sz w:val="28"/>
          <w:szCs w:val="28"/>
          <w:lang w:eastAsia="ru-RU"/>
        </w:rPr>
        <w:t xml:space="preserve">В октябре 2019 года к Уполномоченному обратилась жительница   г. Краснокаменска  С. и сообщила, что не может трудоустроиться, поскольку достигла </w:t>
      </w:r>
      <w:proofErr w:type="spellStart"/>
      <w:r w:rsidRPr="00E3015D">
        <w:rPr>
          <w:rFonts w:ascii="Times New Roman" w:eastAsia="Times New Roman" w:hAnsi="Times New Roman" w:cs="Times New Roman"/>
          <w:b/>
          <w:bCs/>
          <w:sz w:val="28"/>
          <w:szCs w:val="28"/>
          <w:lang w:eastAsia="ru-RU"/>
        </w:rPr>
        <w:t>предпенсионного</w:t>
      </w:r>
      <w:proofErr w:type="spellEnd"/>
      <w:r w:rsidRPr="00E3015D">
        <w:rPr>
          <w:rFonts w:ascii="Times New Roman" w:eastAsia="Times New Roman" w:hAnsi="Times New Roman" w:cs="Times New Roman"/>
          <w:b/>
          <w:bCs/>
          <w:sz w:val="28"/>
          <w:szCs w:val="28"/>
          <w:lang w:eastAsia="ru-RU"/>
        </w:rPr>
        <w:t xml:space="preserve"> возраста. После обращения Уполномоченного, Министерством труда и социальной защиты населения края  С. предложено трудоустроиться на имеющиеся в крае вакансии  или решить вопрос о назначении досрочной страховой пенсии по старости либо пройти обучение на востребованные рынком труда профессии.  </w:t>
      </w:r>
    </w:p>
    <w:p w:rsidR="00E3015D" w:rsidRPr="00E3015D" w:rsidRDefault="00E3015D" w:rsidP="00E3015D">
      <w:pPr>
        <w:tabs>
          <w:tab w:val="left" w:pos="708"/>
        </w:tabs>
        <w:spacing w:after="0" w:line="360" w:lineRule="auto"/>
        <w:jc w:val="both"/>
        <w:rPr>
          <w:rFonts w:ascii="Times New Roman" w:eastAsia="Times New Roman" w:hAnsi="Times New Roman" w:cs="Times New Roman"/>
          <w:b/>
          <w:sz w:val="28"/>
          <w:szCs w:val="28"/>
          <w:lang w:eastAsia="ru-RU"/>
        </w:rPr>
      </w:pPr>
      <w:r w:rsidRPr="00E3015D">
        <w:rPr>
          <w:rFonts w:ascii="Times New Roman" w:eastAsia="Times New Roman" w:hAnsi="Times New Roman" w:cs="Times New Roman"/>
          <w:b/>
          <w:sz w:val="28"/>
          <w:szCs w:val="28"/>
          <w:lang w:eastAsia="ru-RU"/>
        </w:rPr>
        <w:tab/>
        <w:t>Аналогичное  обращение поступило и от жителя г. Читы В.,  который, имея высшее профессиональное образование по специальности «автомобили и автомобильное хозяйство»,  испытывал затруднения при трудоустройстве по профессии. После обращения Уполномоченного В. трудоустроен во вновь созданное подразделение муниципального предприятия городского округа город Чита  «Троллейбусное управление».</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b/>
          <w:sz w:val="28"/>
          <w:szCs w:val="28"/>
        </w:rPr>
        <w:tab/>
      </w:r>
      <w:r w:rsidRPr="00E3015D">
        <w:rPr>
          <w:rFonts w:ascii="Times New Roman" w:hAnsi="Times New Roman" w:cs="Times New Roman"/>
          <w:sz w:val="28"/>
          <w:szCs w:val="28"/>
        </w:rPr>
        <w:t xml:space="preserve">Конечно, сама по себе статистика обращений граждан к Уполномоченному не может рассматриваться как объективное отражение положения дел, однако она дает информацию о существующих тенденциях. Помимо фактов, свидетельствующих о нарушениях их трудовых прав, приведенных гражданами в своих обращениях, Уполномоченный по собственной инициативе принимал необходимые меры по устранению </w:t>
      </w:r>
      <w:r w:rsidRPr="00E3015D">
        <w:rPr>
          <w:rFonts w:ascii="Times New Roman" w:hAnsi="Times New Roman" w:cs="Times New Roman"/>
          <w:sz w:val="28"/>
          <w:szCs w:val="28"/>
        </w:rPr>
        <w:lastRenderedPageBreak/>
        <w:t>массовых и грубых нарушениях прав и свобод человека в случаях, имеющих особое значение.</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 Так, ранее в крае сложилась судебная практика, обязывающая работодателя не включать в минимальный </w:t>
      </w:r>
      <w:proofErr w:type="gramStart"/>
      <w:r w:rsidRPr="00E3015D">
        <w:rPr>
          <w:rFonts w:ascii="Times New Roman" w:hAnsi="Times New Roman" w:cs="Times New Roman"/>
          <w:sz w:val="28"/>
          <w:szCs w:val="28"/>
        </w:rPr>
        <w:t>размер оплаты труда</w:t>
      </w:r>
      <w:proofErr w:type="gramEnd"/>
      <w:r w:rsidRPr="00E3015D">
        <w:rPr>
          <w:rFonts w:ascii="Times New Roman" w:hAnsi="Times New Roman" w:cs="Times New Roman"/>
          <w:sz w:val="28"/>
          <w:szCs w:val="28"/>
        </w:rPr>
        <w:t xml:space="preserve"> (далее – МРОТ) надбавки за работу в районах с суровыми климатическими условиями и «северные» надбавки (районные коэффициенты и процентные надбавки за непрерывный стаж работы). </w:t>
      </w:r>
      <w:proofErr w:type="gramStart"/>
      <w:r w:rsidRPr="00E3015D">
        <w:rPr>
          <w:rFonts w:ascii="Times New Roman" w:hAnsi="Times New Roman" w:cs="Times New Roman"/>
          <w:sz w:val="28"/>
          <w:szCs w:val="28"/>
        </w:rPr>
        <w:t>Однако после принятия  судебной коллегией по гражданским делам Верховного Суда Российской Федерации  решений, согласно которым установление окладов (тарифной ставки) работника в размере меньше МРОТ не является нарушением трудового законодательства при условии, что общий размер зарплаты, включающий все ее элементы, в том числе районный коэффициент, будет не меньше МРОТ, с октября 2016 года данная практика в Забайкальском крае кардинально изменилась.</w:t>
      </w:r>
      <w:proofErr w:type="gramEnd"/>
      <w:r w:rsidRPr="00E3015D">
        <w:rPr>
          <w:rFonts w:ascii="Times New Roman" w:hAnsi="Times New Roman" w:cs="Times New Roman"/>
          <w:sz w:val="28"/>
          <w:szCs w:val="28"/>
        </w:rPr>
        <w:t xml:space="preserve"> Судами края стали удовлетворяться только требования  работников, осуществляющих трудовую деятельность  в местностях, приравненных к районам Крайнего Севера (</w:t>
      </w:r>
      <w:proofErr w:type="spellStart"/>
      <w:r w:rsidRPr="00E3015D">
        <w:rPr>
          <w:rFonts w:ascii="Times New Roman" w:hAnsi="Times New Roman" w:cs="Times New Roman"/>
          <w:sz w:val="28"/>
          <w:szCs w:val="28"/>
        </w:rPr>
        <w:t>Тунгокоченский</w:t>
      </w:r>
      <w:proofErr w:type="spellEnd"/>
      <w:r w:rsidRPr="00E3015D">
        <w:rPr>
          <w:rFonts w:ascii="Times New Roman" w:hAnsi="Times New Roman" w:cs="Times New Roman"/>
          <w:sz w:val="28"/>
          <w:szCs w:val="28"/>
        </w:rPr>
        <w:t xml:space="preserve">, </w:t>
      </w:r>
      <w:proofErr w:type="spellStart"/>
      <w:r w:rsidRPr="00E3015D">
        <w:rPr>
          <w:rFonts w:ascii="Times New Roman" w:hAnsi="Times New Roman" w:cs="Times New Roman"/>
          <w:sz w:val="28"/>
          <w:szCs w:val="28"/>
        </w:rPr>
        <w:t>Тунгиро-Олекминский</w:t>
      </w:r>
      <w:proofErr w:type="spellEnd"/>
      <w:r w:rsidRPr="00E3015D">
        <w:rPr>
          <w:rFonts w:ascii="Times New Roman" w:hAnsi="Times New Roman" w:cs="Times New Roman"/>
          <w:sz w:val="28"/>
          <w:szCs w:val="28"/>
        </w:rPr>
        <w:t xml:space="preserve">, </w:t>
      </w:r>
      <w:proofErr w:type="spellStart"/>
      <w:r w:rsidRPr="00E3015D">
        <w:rPr>
          <w:rFonts w:ascii="Times New Roman" w:hAnsi="Times New Roman" w:cs="Times New Roman"/>
          <w:sz w:val="28"/>
          <w:szCs w:val="28"/>
        </w:rPr>
        <w:t>Каларский</w:t>
      </w:r>
      <w:proofErr w:type="spellEnd"/>
      <w:r w:rsidRPr="00E3015D">
        <w:rPr>
          <w:rFonts w:ascii="Times New Roman" w:hAnsi="Times New Roman" w:cs="Times New Roman"/>
          <w:sz w:val="28"/>
          <w:szCs w:val="28"/>
        </w:rPr>
        <w:t xml:space="preserve"> районы),  районный коэффициент и процентная надбавка за стаж работы в которых  должна   начисляться к заработной плате сверх установленного федеральным  законодательством МРОТа. В остальных районах края,  если уровень   заработной платы работника, полностью отработавшего норму рабочего времени  с учетом оклада,  начислений  районного коэффициента и  процентной надбавки  за непрерывный стаж работы в районах с неблагоприятными условиями, был не ниже МРОТ,  требования  истцов  судами оставлялись  без удовлетворения.</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Кроме этого, суды края активно пересматривали  вступившие в законную силу судебные постановления  по искам об  удовлетворении требований работников о взыскании заработной платы в размере  не ниже МРОТ с учетом начислений  на него районного коэффициента и процентной надбавки  за непрерывный стаж работы. Ранее принятые по делу решения </w:t>
      </w:r>
      <w:r w:rsidRPr="00E3015D">
        <w:rPr>
          <w:rFonts w:ascii="Times New Roman" w:hAnsi="Times New Roman" w:cs="Times New Roman"/>
          <w:sz w:val="28"/>
          <w:szCs w:val="28"/>
        </w:rPr>
        <w:lastRenderedPageBreak/>
        <w:t xml:space="preserve">суды отменяли и выносили новые – об отказе в удовлетворении заявленных требований. </w:t>
      </w:r>
    </w:p>
    <w:p w:rsidR="00E3015D" w:rsidRPr="00E3015D" w:rsidRDefault="00E3015D" w:rsidP="00E3015D">
      <w:pPr>
        <w:spacing w:after="0" w:line="360" w:lineRule="auto"/>
        <w:ind w:firstLine="709"/>
        <w:jc w:val="both"/>
        <w:rPr>
          <w:rFonts w:ascii="Times New Roman" w:hAnsi="Times New Roman" w:cs="Times New Roman"/>
          <w:sz w:val="28"/>
          <w:szCs w:val="28"/>
        </w:rPr>
      </w:pPr>
      <w:proofErr w:type="gramStart"/>
      <w:r w:rsidRPr="00E3015D">
        <w:rPr>
          <w:rFonts w:ascii="Times New Roman" w:hAnsi="Times New Roman" w:cs="Times New Roman"/>
          <w:sz w:val="28"/>
          <w:szCs w:val="28"/>
        </w:rPr>
        <w:t xml:space="preserve">Считая, что сложившаяся практика судов свидетельствует о нарушении прав граждан, проживающих в неблагоприятных климатических условиях, на получение  заработной платы в размере не ниже МРОТ  с учетом районных  </w:t>
      </w:r>
      <w:r w:rsidRPr="00E3015D">
        <w:rPr>
          <w:rFonts w:ascii="Times New Roman" w:eastAsia="Times New Roman" w:hAnsi="Times New Roman" w:cs="Times New Roman"/>
          <w:sz w:val="28"/>
          <w:szCs w:val="28"/>
        </w:rPr>
        <w:t>коэффициентов, региональный омбудсмен обратился к федеральному Уполномоченному с предложением</w:t>
      </w:r>
      <w:r w:rsidRPr="00E3015D">
        <w:rPr>
          <w:rFonts w:ascii="Times New Roman" w:hAnsi="Times New Roman" w:cs="Times New Roman"/>
          <w:sz w:val="28"/>
          <w:szCs w:val="28"/>
        </w:rPr>
        <w:t xml:space="preserve"> рассмотреть вопрос о возможном обращении  в Президиум Верховного Суда Российской Федерации  для пересмотра дел указанной категории в порядке надзора.</w:t>
      </w:r>
      <w:proofErr w:type="gramEnd"/>
      <w:r w:rsidRPr="00E3015D">
        <w:rPr>
          <w:rFonts w:ascii="Times New Roman" w:hAnsi="Times New Roman" w:cs="Times New Roman"/>
          <w:sz w:val="28"/>
          <w:szCs w:val="28"/>
        </w:rPr>
        <w:t xml:space="preserve"> В свою очередь федеральный Уполномоченный обратился к Председателю Верховного Суда Российской Федерации с просьбой рассмотреть вопрос о возможности обобщения судебной практики и направлении судам общей юрисдикции необходимых разъяснений.</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proofErr w:type="gramStart"/>
      <w:r w:rsidRPr="00E3015D">
        <w:rPr>
          <w:rFonts w:ascii="Times New Roman" w:eastAsia="Times New Roman" w:hAnsi="Times New Roman" w:cs="Times New Roman"/>
          <w:sz w:val="28"/>
          <w:szCs w:val="28"/>
          <w:lang w:eastAsia="ru-RU"/>
        </w:rPr>
        <w:t>Конституционный Суд Российской Федерации в своем определении указал, что пункт 5 части четвертой статьи 392 ГПК РФ не предполагает возможности отмены вступивших в законную силу судебных постановлений по новым обстоятельствам в связи с определением (изменением) практики применения правовой нормы, примененной определением судебной коллегии Верховного Суда Российской Федерации, вынесенной по итогам рассмотрения другого дела в кассационном порядке и, более того, обязал</w:t>
      </w:r>
      <w:proofErr w:type="gramEnd"/>
      <w:r w:rsidRPr="00E3015D">
        <w:rPr>
          <w:rFonts w:ascii="Times New Roman" w:eastAsia="Times New Roman" w:hAnsi="Times New Roman" w:cs="Times New Roman"/>
          <w:sz w:val="28"/>
          <w:szCs w:val="28"/>
          <w:lang w:eastAsia="ru-RU"/>
        </w:rPr>
        <w:t xml:space="preserve"> законодателя закрепить недопустимость придания обратной силы толкованию правовых норм, ухудшающему положение граждан в их правоотношениях  с органами государственной власти,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по сравнению с тем, как оно было определено в пересматриваемом судебном постановлении. </w:t>
      </w:r>
      <w:proofErr w:type="gramStart"/>
      <w:r w:rsidRPr="00E3015D">
        <w:rPr>
          <w:rFonts w:ascii="Times New Roman" w:eastAsia="Times New Roman" w:hAnsi="Times New Roman" w:cs="Times New Roman"/>
          <w:sz w:val="28"/>
          <w:szCs w:val="28"/>
          <w:lang w:eastAsia="ru-RU"/>
        </w:rPr>
        <w:t xml:space="preserve">Затем, Конституционный Суд Российской Федерации дополнительно разъяснил, что положения статьи 129, частей 1 и 3 статьи 133, частей 1-4  и 11 статьи 133 ТК РФ не предполагают включения в состав минимального размера оплаты труда (минимальной </w:t>
      </w:r>
      <w:r w:rsidRPr="00E3015D">
        <w:rPr>
          <w:rFonts w:ascii="Times New Roman" w:eastAsia="Times New Roman" w:hAnsi="Times New Roman" w:cs="Times New Roman"/>
          <w:sz w:val="28"/>
          <w:szCs w:val="28"/>
          <w:lang w:eastAsia="ru-RU"/>
        </w:rPr>
        <w:lastRenderedPageBreak/>
        <w:t xml:space="preserve">заработной платы в субъекте Российской Федерации)  процентных надбавок, начисляемых в связи с работой в местностях с особыми климатическими условиями. </w:t>
      </w:r>
      <w:proofErr w:type="gramEnd"/>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proofErr w:type="gramStart"/>
      <w:r w:rsidRPr="00E3015D">
        <w:rPr>
          <w:rFonts w:ascii="Times New Roman" w:eastAsia="Times New Roman" w:hAnsi="Times New Roman" w:cs="Times New Roman"/>
          <w:sz w:val="28"/>
          <w:szCs w:val="28"/>
          <w:lang w:eastAsia="ru-RU"/>
        </w:rPr>
        <w:t>Более того, Конституционный Суд Российской Федерации (постановление от 11 апреля 2019 г. № 17-П) запретил работодателю включать в размер МРОТ дополнительные выплаты, положенные работнику, при отклонении условий работы от нормальных, и подчеркнул, что «взаимосвязанные положения статьи 129, частей первой и третьей статьи 133 и частей первой – четвертой и одиннадцатой статьи 133.1 ТК РФ не предполагают включения в состав заработной платы (части</w:t>
      </w:r>
      <w:proofErr w:type="gramEnd"/>
      <w:r w:rsidRPr="00E3015D">
        <w:rPr>
          <w:rFonts w:ascii="Times New Roman" w:eastAsia="Times New Roman" w:hAnsi="Times New Roman" w:cs="Times New Roman"/>
          <w:sz w:val="28"/>
          <w:szCs w:val="28"/>
          <w:lang w:eastAsia="ru-RU"/>
        </w:rPr>
        <w:t xml:space="preserve"> заработной платы) работника, не превышающей МРОТ, повышенной оплаты сверхурочной работы, работы в ночное время, выходные и нерабочие праздничные дни». С учетом вышеприведенных решений Конституционного Суда Российской Федерации работодатели края кардинально изменили практику начисления заработной платы, перестав включать в МРОТ процентные надбавки, начисляемых в связи с работой в местностях с особыми климатическими условиями и в условиях, отличающихся </w:t>
      </w:r>
      <w:proofErr w:type="gramStart"/>
      <w:r w:rsidRPr="00E3015D">
        <w:rPr>
          <w:rFonts w:ascii="Times New Roman" w:eastAsia="Times New Roman" w:hAnsi="Times New Roman" w:cs="Times New Roman"/>
          <w:sz w:val="28"/>
          <w:szCs w:val="28"/>
          <w:lang w:eastAsia="ru-RU"/>
        </w:rPr>
        <w:t>от</w:t>
      </w:r>
      <w:proofErr w:type="gramEnd"/>
      <w:r w:rsidRPr="00E3015D">
        <w:rPr>
          <w:rFonts w:ascii="Times New Roman" w:eastAsia="Times New Roman" w:hAnsi="Times New Roman" w:cs="Times New Roman"/>
          <w:sz w:val="28"/>
          <w:szCs w:val="28"/>
          <w:lang w:eastAsia="ru-RU"/>
        </w:rPr>
        <w:t xml:space="preserve"> нормальных.</w:t>
      </w:r>
      <w:r w:rsidRPr="00E3015D">
        <w:rPr>
          <w:rFonts w:ascii="Times New Roman" w:eastAsia="Times New Roman" w:hAnsi="Times New Roman" w:cs="Times New Roman"/>
          <w:sz w:val="28"/>
          <w:szCs w:val="28"/>
          <w:lang w:eastAsia="ru-RU"/>
        </w:rPr>
        <w:tab/>
      </w:r>
    </w:p>
    <w:p w:rsidR="00E3015D" w:rsidRPr="00E3015D" w:rsidRDefault="00E3015D" w:rsidP="00E3015D">
      <w:pPr>
        <w:tabs>
          <w:tab w:val="left" w:pos="708"/>
        </w:tabs>
        <w:spacing w:after="0" w:line="360" w:lineRule="auto"/>
        <w:ind w:firstLine="708"/>
        <w:jc w:val="both"/>
        <w:rPr>
          <w:rFonts w:ascii="Times New Roman" w:eastAsia="Times New Roman" w:hAnsi="Times New Roman" w:cs="Times New Roman"/>
          <w:sz w:val="28"/>
          <w:szCs w:val="28"/>
          <w:shd w:val="clear" w:color="auto" w:fill="FFFFFF"/>
          <w:lang w:eastAsia="ru-RU"/>
        </w:rPr>
      </w:pPr>
      <w:r w:rsidRPr="00E3015D">
        <w:rPr>
          <w:rFonts w:ascii="Times New Roman" w:eastAsia="Times New Roman" w:hAnsi="Times New Roman" w:cs="Times New Roman"/>
          <w:sz w:val="28"/>
          <w:szCs w:val="28"/>
          <w:shd w:val="clear" w:color="auto" w:fill="FFFFFF"/>
          <w:lang w:eastAsia="ru-RU"/>
        </w:rPr>
        <w:t>Целенаправленную работу по сохранению действующих доплат к заработной плате за проживание в неблагоприятных климатических условиях Уполномоченный продолжил и в 2019 году.</w:t>
      </w:r>
    </w:p>
    <w:p w:rsidR="00E3015D" w:rsidRPr="00E3015D" w:rsidRDefault="00E3015D" w:rsidP="00E3015D">
      <w:pPr>
        <w:tabs>
          <w:tab w:val="left" w:pos="708"/>
        </w:tabs>
        <w:spacing w:after="0" w:line="360" w:lineRule="auto"/>
        <w:ind w:firstLine="708"/>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shd w:val="clear" w:color="auto" w:fill="FFFFFF"/>
          <w:lang w:eastAsia="ru-RU"/>
        </w:rPr>
        <w:t xml:space="preserve">Так, Уполномоченным была получена информация, что  Министерством юстиции Российской Федерации на своем сайте был опубликован проект постановления  Правительства Российской Федерации о прекращении на территории РФ с 2020 года действия нескольких тысяч нормативных актов СССР и РСФСР </w:t>
      </w:r>
      <w:r w:rsidRPr="00E3015D">
        <w:rPr>
          <w:rFonts w:ascii="Times New Roman" w:eastAsia="Times New Roman" w:hAnsi="Times New Roman" w:cs="Times New Roman"/>
          <w:sz w:val="28"/>
          <w:szCs w:val="28"/>
          <w:lang w:eastAsia="ru-RU"/>
        </w:rPr>
        <w:t xml:space="preserve"> (так называемая </w:t>
      </w:r>
      <w:r w:rsidRPr="00E3015D">
        <w:rPr>
          <w:rFonts w:ascii="Times New Roman" w:eastAsia="Times New Roman" w:hAnsi="Times New Roman" w:cs="Times New Roman"/>
          <w:sz w:val="28"/>
          <w:szCs w:val="28"/>
          <w:shd w:val="clear" w:color="auto" w:fill="FFFFFF"/>
          <w:lang w:eastAsia="ru-RU"/>
        </w:rPr>
        <w:t>«регуляторная гильотина»).</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sz w:val="28"/>
          <w:szCs w:val="28"/>
          <w:shd w:val="clear" w:color="auto" w:fill="FFFFFF"/>
        </w:rPr>
        <w:tab/>
      </w:r>
      <w:proofErr w:type="gramStart"/>
      <w:r w:rsidRPr="00E3015D">
        <w:rPr>
          <w:rFonts w:ascii="Times New Roman" w:hAnsi="Times New Roman" w:cs="Times New Roman"/>
          <w:sz w:val="28"/>
          <w:szCs w:val="28"/>
          <w:shd w:val="clear" w:color="auto" w:fill="FFFFFF"/>
        </w:rPr>
        <w:t xml:space="preserve">В данный перечень, под номером 620, были включены </w:t>
      </w:r>
      <w:r w:rsidRPr="00E3015D">
        <w:rPr>
          <w:rFonts w:ascii="Times New Roman" w:hAnsi="Times New Roman" w:cs="Times New Roman"/>
          <w:sz w:val="28"/>
          <w:szCs w:val="28"/>
        </w:rPr>
        <w:t xml:space="preserve">постановления Госкомтруда СССР, ВЦСПС от 04.09.1964 г. № 380/П-18 и от 20.11.1967 г.   № 512/П-28,  на основании которых в настоящее время начисляются </w:t>
      </w:r>
      <w:hyperlink r:id="rId32" w:history="1">
        <w:r w:rsidRPr="00E3015D">
          <w:rPr>
            <w:rFonts w:ascii="Times New Roman" w:hAnsi="Times New Roman" w:cs="Times New Roman"/>
            <w:sz w:val="28"/>
            <w:szCs w:val="28"/>
          </w:rPr>
          <w:t xml:space="preserve">  </w:t>
        </w:r>
        <w:r w:rsidRPr="00E3015D">
          <w:rPr>
            <w:rFonts w:ascii="Times New Roman" w:hAnsi="Times New Roman" w:cs="Times New Roman"/>
            <w:sz w:val="28"/>
            <w:szCs w:val="28"/>
          </w:rPr>
          <w:lastRenderedPageBreak/>
          <w:t>районные коэффициенты к заработной плате работникам, занятым в районах Крайнего Севера и местностях, приравненных к районам Крайнего Севера</w:t>
        </w:r>
      </w:hyperlink>
      <w:r w:rsidRPr="00E3015D">
        <w:rPr>
          <w:rFonts w:ascii="Times New Roman" w:hAnsi="Times New Roman" w:cs="Times New Roman"/>
          <w:bCs/>
          <w:sz w:val="28"/>
          <w:szCs w:val="28"/>
        </w:rPr>
        <w:t>.</w:t>
      </w:r>
      <w:r w:rsidRPr="00E3015D">
        <w:rPr>
          <w:rFonts w:ascii="Times New Roman" w:hAnsi="Times New Roman" w:cs="Times New Roman"/>
          <w:b/>
          <w:bCs/>
          <w:sz w:val="28"/>
          <w:szCs w:val="28"/>
        </w:rPr>
        <w:t xml:space="preserve"> </w:t>
      </w:r>
      <w:r w:rsidRPr="00E3015D">
        <w:rPr>
          <w:rFonts w:ascii="Times New Roman" w:hAnsi="Times New Roman" w:cs="Times New Roman"/>
          <w:b/>
          <w:sz w:val="28"/>
          <w:szCs w:val="28"/>
        </w:rPr>
        <w:tab/>
      </w:r>
      <w:r w:rsidRPr="00E3015D">
        <w:rPr>
          <w:rFonts w:ascii="Times New Roman" w:hAnsi="Times New Roman" w:cs="Times New Roman"/>
          <w:sz w:val="28"/>
          <w:szCs w:val="28"/>
        </w:rPr>
        <w:t>Несмотря на длительный срок с момента их принятия, Уполномоченный считает, что данные</w:t>
      </w:r>
      <w:proofErr w:type="gramEnd"/>
      <w:r w:rsidRPr="00E3015D">
        <w:rPr>
          <w:rFonts w:ascii="Times New Roman" w:hAnsi="Times New Roman" w:cs="Times New Roman"/>
          <w:sz w:val="28"/>
          <w:szCs w:val="28"/>
        </w:rPr>
        <w:t xml:space="preserve"> нормативные акты не потеряли своей актуальности  и  их отмена, без принятия других нормативно-правовых актов, недопустима. Свою точку зрения Уполномоченный озвучил в ходе работы «круглого стола»,  организованного  21 октября 2019 года Общественной палатой Забайкальского края и Федерацией профсоюзов Забайкалья,  а также обратился по этому вопросу к федеральному Уполномоченному.</w:t>
      </w:r>
      <w:r w:rsidRPr="00E3015D">
        <w:rPr>
          <w:rFonts w:ascii="Times New Roman" w:hAnsi="Times New Roman" w:cs="Times New Roman"/>
          <w:b/>
          <w:bCs/>
          <w:sz w:val="28"/>
          <w:szCs w:val="28"/>
        </w:rPr>
        <w:t xml:space="preserve"> </w:t>
      </w:r>
      <w:r w:rsidRPr="00E3015D">
        <w:rPr>
          <w:rFonts w:ascii="Times New Roman" w:hAnsi="Times New Roman" w:cs="Times New Roman"/>
          <w:sz w:val="28"/>
          <w:szCs w:val="28"/>
        </w:rPr>
        <w:t xml:space="preserve"> </w:t>
      </w:r>
      <w:r w:rsidRPr="00E3015D">
        <w:rPr>
          <w:rFonts w:ascii="Times New Roman" w:hAnsi="Times New Roman" w:cs="Times New Roman"/>
          <w:sz w:val="28"/>
          <w:szCs w:val="28"/>
        </w:rPr>
        <w:tab/>
        <w:t xml:space="preserve">Согласно  полученному 8 ноября 2019 года ответу,  вышеназванные правовые акты не включены в Перечень утративших силу  и их действие сохраняется. </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sz w:val="28"/>
          <w:szCs w:val="28"/>
        </w:rPr>
        <w:tab/>
      </w:r>
      <w:proofErr w:type="gramStart"/>
      <w:r w:rsidRPr="00E3015D">
        <w:rPr>
          <w:rFonts w:ascii="Times New Roman" w:hAnsi="Times New Roman" w:cs="Times New Roman"/>
          <w:sz w:val="28"/>
          <w:szCs w:val="28"/>
        </w:rPr>
        <w:t>Следует отметить, что в сфере защиты прав граждан на труд, Уполномоченный не одинок в своей деятельности, в рамках подписанных соглашений о сотрудничестве налажен регулярный обмен информацией с Государственной инспекций  труда, прокуратурой, Федерацией профсоюзов Забайкальского края, вырабатывались единые подходы для разрешения возникших проблем.</w:t>
      </w:r>
      <w:proofErr w:type="gramEnd"/>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27 апреля 2018 года Уполномоченным было инициировано проведение научно-практической конференции на тему «Реализация конституционного права на труд в Забайкальском крае», по итогам которой подготовлен специальный доклад. Кроме этого состояние и актуальные проблемы обеспечения граждан на труд были обсуждены 16 мая 2019 года на Координационном совете уполномоченных по правам человека под председательством Т.Н. </w:t>
      </w:r>
      <w:proofErr w:type="spellStart"/>
      <w:r w:rsidRPr="00E3015D">
        <w:rPr>
          <w:rFonts w:ascii="Times New Roman" w:hAnsi="Times New Roman" w:cs="Times New Roman"/>
          <w:sz w:val="28"/>
          <w:szCs w:val="28"/>
        </w:rPr>
        <w:t>Москальковой</w:t>
      </w:r>
      <w:proofErr w:type="spellEnd"/>
      <w:r w:rsidRPr="00E3015D">
        <w:rPr>
          <w:rFonts w:ascii="Times New Roman" w:hAnsi="Times New Roman" w:cs="Times New Roman"/>
          <w:sz w:val="28"/>
          <w:szCs w:val="28"/>
        </w:rPr>
        <w:t xml:space="preserve">, по результатам работы которого принят ряд рекомендаций Государственной Думе Федерального Собрания, Правительству Российской Федерации, ряду федеральных министерств. </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sz w:val="28"/>
          <w:szCs w:val="28"/>
        </w:rPr>
        <w:tab/>
      </w:r>
      <w:proofErr w:type="gramStart"/>
      <w:r w:rsidRPr="00E3015D">
        <w:rPr>
          <w:rFonts w:ascii="Times New Roman" w:hAnsi="Times New Roman" w:cs="Times New Roman"/>
          <w:sz w:val="28"/>
          <w:szCs w:val="28"/>
        </w:rPr>
        <w:t xml:space="preserve">Следует отметить, что проблемы защиты трудовых прав граждан, которые неоднократно поднимал Уполномоченный в своих ежегодных и специальном докладах, и которые обсуждались на  научно-практической </w:t>
      </w:r>
      <w:r w:rsidRPr="00E3015D">
        <w:rPr>
          <w:rFonts w:ascii="Times New Roman" w:hAnsi="Times New Roman" w:cs="Times New Roman"/>
          <w:sz w:val="28"/>
          <w:szCs w:val="28"/>
        </w:rPr>
        <w:lastRenderedPageBreak/>
        <w:t>конференции, в дальнейшем были разрешены путем внесения  изменений в действующие нормативно-правовые акты, а также путем изменения правоприменительной практики.</w:t>
      </w:r>
      <w:proofErr w:type="gramEnd"/>
    </w:p>
    <w:p w:rsidR="00E3015D" w:rsidRPr="00E3015D" w:rsidRDefault="00E3015D" w:rsidP="00E3015D">
      <w:pPr>
        <w:spacing w:after="0" w:line="360" w:lineRule="auto"/>
        <w:jc w:val="both"/>
        <w:rPr>
          <w:rFonts w:ascii="Times New Roman" w:eastAsia="Times New Roman" w:hAnsi="Times New Roman" w:cs="Times New Roman"/>
          <w:sz w:val="28"/>
          <w:szCs w:val="28"/>
        </w:rPr>
      </w:pPr>
      <w:r w:rsidRPr="00E3015D">
        <w:rPr>
          <w:rFonts w:ascii="Times New Roman" w:hAnsi="Times New Roman" w:cs="Times New Roman"/>
          <w:sz w:val="28"/>
          <w:szCs w:val="28"/>
        </w:rPr>
        <w:t xml:space="preserve">          </w:t>
      </w:r>
      <w:r w:rsidRPr="00E3015D">
        <w:rPr>
          <w:rFonts w:ascii="Times New Roman" w:eastAsia="Times New Roman" w:hAnsi="Times New Roman" w:cs="Times New Roman"/>
          <w:sz w:val="28"/>
          <w:szCs w:val="28"/>
        </w:rPr>
        <w:t xml:space="preserve">7 марта 2018 года вступил  в законную  силу Федеральный закон </w:t>
      </w:r>
      <w:r w:rsidR="00FE3D65">
        <w:rPr>
          <w:rFonts w:ascii="Times New Roman" w:eastAsia="Times New Roman" w:hAnsi="Times New Roman" w:cs="Times New Roman"/>
          <w:sz w:val="28"/>
          <w:szCs w:val="28"/>
        </w:rPr>
        <w:t xml:space="preserve">        </w:t>
      </w:r>
      <w:r w:rsidRPr="00E3015D">
        <w:rPr>
          <w:rFonts w:ascii="Times New Roman" w:eastAsia="Times New Roman" w:hAnsi="Times New Roman" w:cs="Times New Roman"/>
          <w:sz w:val="28"/>
          <w:szCs w:val="28"/>
        </w:rPr>
        <w:t xml:space="preserve">№ 41-ФЗ «О внесении изменения в статью 1 Федерального закона </w:t>
      </w:r>
      <w:r w:rsidR="00C9365F">
        <w:rPr>
          <w:rFonts w:ascii="Times New Roman" w:eastAsia="Times New Roman" w:hAnsi="Times New Roman" w:cs="Times New Roman"/>
          <w:sz w:val="28"/>
          <w:szCs w:val="28"/>
        </w:rPr>
        <w:t xml:space="preserve">                </w:t>
      </w:r>
      <w:r w:rsidRPr="00E3015D">
        <w:rPr>
          <w:rFonts w:ascii="Times New Roman" w:eastAsia="Times New Roman" w:hAnsi="Times New Roman" w:cs="Times New Roman"/>
          <w:sz w:val="28"/>
          <w:szCs w:val="28"/>
        </w:rPr>
        <w:t xml:space="preserve">«О минимальном </w:t>
      </w:r>
      <w:proofErr w:type="gramStart"/>
      <w:r w:rsidRPr="00E3015D">
        <w:rPr>
          <w:rFonts w:ascii="Times New Roman" w:eastAsia="Times New Roman" w:hAnsi="Times New Roman" w:cs="Times New Roman"/>
          <w:sz w:val="28"/>
          <w:szCs w:val="28"/>
        </w:rPr>
        <w:t>размере оплаты труда</w:t>
      </w:r>
      <w:proofErr w:type="gramEnd"/>
      <w:r w:rsidRPr="00E3015D">
        <w:rPr>
          <w:rFonts w:ascii="Times New Roman" w:eastAsia="Times New Roman" w:hAnsi="Times New Roman" w:cs="Times New Roman"/>
          <w:sz w:val="28"/>
          <w:szCs w:val="28"/>
        </w:rPr>
        <w:t>», предусматривающий повышение минимального размера оплаты до уровня прожиточного минимума трудоспособного населения в целом по России.</w:t>
      </w:r>
    </w:p>
    <w:p w:rsidR="00E3015D" w:rsidRPr="00E3015D" w:rsidRDefault="00E3015D" w:rsidP="00E3015D">
      <w:pPr>
        <w:spacing w:after="0" w:line="360" w:lineRule="auto"/>
        <w:ind w:firstLine="709"/>
        <w:jc w:val="both"/>
        <w:outlineLvl w:val="0"/>
        <w:rPr>
          <w:rFonts w:ascii="Times New Roman" w:eastAsia="Times New Roman" w:hAnsi="Times New Roman" w:cs="Times New Roman"/>
          <w:bCs/>
          <w:kern w:val="36"/>
          <w:sz w:val="28"/>
          <w:szCs w:val="28"/>
          <w:lang w:eastAsia="ru-RU"/>
        </w:rPr>
      </w:pPr>
      <w:r w:rsidRPr="00E3015D">
        <w:rPr>
          <w:rFonts w:ascii="Times New Roman" w:eastAsiaTheme="minorEastAsia" w:hAnsi="Times New Roman" w:cs="Times New Roman"/>
          <w:bCs/>
          <w:kern w:val="36"/>
          <w:sz w:val="28"/>
          <w:szCs w:val="28"/>
          <w:lang w:eastAsia="ru-RU"/>
        </w:rPr>
        <w:t xml:space="preserve">Принятие данного закона граждане ждали почти </w:t>
      </w:r>
      <w:r w:rsidRPr="00E3015D">
        <w:rPr>
          <w:rFonts w:ascii="Times New Roman" w:eastAsia="Times New Roman" w:hAnsi="Times New Roman" w:cs="Times New Roman"/>
          <w:bCs/>
          <w:kern w:val="36"/>
          <w:sz w:val="28"/>
          <w:szCs w:val="28"/>
          <w:lang w:eastAsia="ru-RU"/>
        </w:rPr>
        <w:t xml:space="preserve">16 лет, после того, как в ТК РФ были закреплены соответствующие нормы. </w:t>
      </w:r>
      <w:proofErr w:type="gramStart"/>
      <w:r w:rsidRPr="00E3015D">
        <w:rPr>
          <w:rFonts w:ascii="Times New Roman" w:eastAsia="Times New Roman" w:hAnsi="Times New Roman" w:cs="Times New Roman"/>
          <w:bCs/>
          <w:kern w:val="36"/>
          <w:sz w:val="28"/>
          <w:szCs w:val="28"/>
          <w:lang w:eastAsia="ru-RU"/>
        </w:rPr>
        <w:t xml:space="preserve">Так,  </w:t>
      </w:r>
      <w:r w:rsidRPr="00E3015D">
        <w:rPr>
          <w:rFonts w:ascii="Times New Roman" w:eastAsiaTheme="minorEastAsia" w:hAnsi="Times New Roman" w:cs="Times New Roman"/>
          <w:bCs/>
          <w:kern w:val="36"/>
          <w:sz w:val="28"/>
          <w:szCs w:val="28"/>
          <w:lang w:eastAsia="ru-RU"/>
        </w:rPr>
        <w:t xml:space="preserve">в соответствии с  частью 1 статьи 133 </w:t>
      </w:r>
      <w:bookmarkStart w:id="2" w:name="sub_1331"/>
      <w:r w:rsidRPr="00E3015D">
        <w:rPr>
          <w:rFonts w:ascii="Times New Roman" w:eastAsiaTheme="minorEastAsia" w:hAnsi="Times New Roman" w:cs="Times New Roman"/>
          <w:bCs/>
          <w:kern w:val="36"/>
          <w:sz w:val="28"/>
          <w:szCs w:val="28"/>
          <w:lang w:eastAsia="ru-RU"/>
        </w:rPr>
        <w:t>ТК РФ,</w:t>
      </w:r>
      <w:r w:rsidRPr="00E3015D">
        <w:rPr>
          <w:rFonts w:ascii="Times New Roman" w:eastAsia="Times New Roman" w:hAnsi="Times New Roman" w:cs="Times New Roman"/>
          <w:bCs/>
          <w:kern w:val="36"/>
          <w:sz w:val="28"/>
          <w:szCs w:val="28"/>
          <w:lang w:eastAsia="ru-RU"/>
        </w:rPr>
        <w:t xml:space="preserve">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w:t>
      </w:r>
      <w:hyperlink r:id="rId33" w:history="1">
        <w:r w:rsidRPr="00E3015D">
          <w:rPr>
            <w:rFonts w:ascii="Times New Roman" w:eastAsia="Times New Roman" w:hAnsi="Times New Roman" w:cs="Times New Roman"/>
            <w:bCs/>
            <w:kern w:val="36"/>
            <w:sz w:val="28"/>
            <w:szCs w:val="28"/>
            <w:lang w:eastAsia="ru-RU"/>
          </w:rPr>
          <w:t>прожиточного минимума трудоспособного населения</w:t>
        </w:r>
      </w:hyperlink>
      <w:r w:rsidRPr="00E3015D">
        <w:rPr>
          <w:rFonts w:ascii="Times New Roman" w:eastAsia="Times New Roman" w:hAnsi="Times New Roman" w:cs="Times New Roman"/>
          <w:bCs/>
          <w:kern w:val="36"/>
          <w:sz w:val="28"/>
          <w:szCs w:val="28"/>
          <w:lang w:eastAsia="ru-RU"/>
        </w:rPr>
        <w:t>,</w:t>
      </w:r>
      <w:r w:rsidRPr="00E3015D">
        <w:rPr>
          <w:rFonts w:ascii="Times New Roman" w:eastAsia="Times New Roman" w:hAnsi="Times New Roman" w:cs="Times New Roman"/>
          <w:b/>
          <w:bCs/>
          <w:kern w:val="36"/>
          <w:sz w:val="28"/>
          <w:szCs w:val="28"/>
          <w:lang w:eastAsia="ru-RU"/>
        </w:rPr>
        <w:t xml:space="preserve"> </w:t>
      </w:r>
      <w:r w:rsidRPr="00E3015D">
        <w:rPr>
          <w:rFonts w:ascii="Times New Roman" w:eastAsia="Times New Roman" w:hAnsi="Times New Roman" w:cs="Times New Roman"/>
          <w:bCs/>
          <w:kern w:val="36"/>
          <w:sz w:val="28"/>
          <w:szCs w:val="28"/>
          <w:lang w:eastAsia="ru-RU"/>
        </w:rPr>
        <w:t>а</w:t>
      </w:r>
      <w:bookmarkStart w:id="3" w:name="sub_556442408"/>
      <w:bookmarkEnd w:id="2"/>
      <w:r w:rsidRPr="00E3015D">
        <w:rPr>
          <w:rFonts w:ascii="Times New Roman" w:eastAsia="Times New Roman" w:hAnsi="Times New Roman" w:cs="Times New Roman"/>
          <w:bCs/>
          <w:kern w:val="36"/>
          <w:sz w:val="28"/>
          <w:szCs w:val="28"/>
          <w:lang w:eastAsia="ru-RU"/>
        </w:rPr>
        <w:t xml:space="preserve"> порядок и сроки поэтапного повышения </w:t>
      </w:r>
      <w:hyperlink r:id="rId34" w:history="1">
        <w:r w:rsidRPr="00E3015D">
          <w:rPr>
            <w:rFonts w:ascii="Times New Roman" w:eastAsia="Times New Roman" w:hAnsi="Times New Roman" w:cs="Times New Roman"/>
            <w:bCs/>
            <w:kern w:val="36"/>
            <w:sz w:val="28"/>
            <w:szCs w:val="28"/>
            <w:lang w:eastAsia="ru-RU"/>
          </w:rPr>
          <w:t>минимального размера оплаты труда</w:t>
        </w:r>
      </w:hyperlink>
      <w:r w:rsidRPr="00E3015D">
        <w:rPr>
          <w:rFonts w:ascii="Times New Roman" w:eastAsia="Times New Roman" w:hAnsi="Times New Roman" w:cs="Times New Roman"/>
          <w:b/>
          <w:bCs/>
          <w:kern w:val="36"/>
          <w:sz w:val="28"/>
          <w:szCs w:val="28"/>
          <w:lang w:eastAsia="ru-RU"/>
        </w:rPr>
        <w:t xml:space="preserve"> </w:t>
      </w:r>
      <w:r w:rsidRPr="00E3015D">
        <w:rPr>
          <w:rFonts w:ascii="Times New Roman" w:eastAsia="Times New Roman" w:hAnsi="Times New Roman" w:cs="Times New Roman"/>
          <w:bCs/>
          <w:kern w:val="36"/>
          <w:sz w:val="28"/>
          <w:szCs w:val="28"/>
          <w:lang w:eastAsia="ru-RU"/>
        </w:rPr>
        <w:t>до размера, предусмотренного названной нормой, должны были устанавливаться федеральным законом</w:t>
      </w:r>
      <w:bookmarkEnd w:id="3"/>
      <w:r w:rsidRPr="00E3015D">
        <w:rPr>
          <w:rFonts w:ascii="Times New Roman" w:eastAsia="Times New Roman" w:hAnsi="Times New Roman" w:cs="Times New Roman"/>
          <w:bCs/>
          <w:kern w:val="36"/>
          <w:sz w:val="28"/>
          <w:szCs w:val="28"/>
          <w:lang w:eastAsia="ru-RU"/>
        </w:rPr>
        <w:t>.</w:t>
      </w:r>
      <w:proofErr w:type="gramEnd"/>
      <w:r w:rsidRPr="00E3015D">
        <w:rPr>
          <w:rFonts w:ascii="Times New Roman" w:eastAsia="Times New Roman" w:hAnsi="Times New Roman" w:cs="Times New Roman"/>
          <w:bCs/>
          <w:kern w:val="36"/>
          <w:sz w:val="28"/>
          <w:szCs w:val="28"/>
          <w:lang w:eastAsia="ru-RU"/>
        </w:rPr>
        <w:t xml:space="preserve"> Анализируя состояние трудового законодательства можно утверждать, что в период с 2016 по 2019 год, кроме вышеуказанного Закона, был принят целый ряд нормативных правовых актов,  способствовавших  повышению уровня защиты трудовых прав граждан.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rPr>
      </w:pPr>
      <w:r w:rsidRPr="00E3015D">
        <w:rPr>
          <w:rFonts w:ascii="Times New Roman" w:hAnsi="Times New Roman" w:cs="Times New Roman"/>
          <w:sz w:val="28"/>
          <w:szCs w:val="28"/>
        </w:rPr>
        <w:t>Так, ТК РФ  был дополнен главой 53.1, регулирующей особенности труда работников, направляемых работодателем временно к другим физическим или юридическим лицам. В частности,</w:t>
      </w:r>
      <w:r w:rsidRPr="00E3015D">
        <w:rPr>
          <w:rFonts w:ascii="Times New Roman" w:eastAsia="Times New Roman" w:hAnsi="Times New Roman" w:cs="Times New Roman"/>
          <w:sz w:val="28"/>
          <w:szCs w:val="28"/>
        </w:rPr>
        <w:t xml:space="preserve"> договор о предоставлении труда работников может заключаться  только между  юридическими лицами, с сохранением трудовых отношений работника с организацией, предоставляющей его труд. </w:t>
      </w:r>
      <w:proofErr w:type="gramStart"/>
      <w:r w:rsidRPr="00E3015D">
        <w:rPr>
          <w:rFonts w:ascii="Times New Roman" w:eastAsia="Times New Roman" w:hAnsi="Times New Roman" w:cs="Times New Roman"/>
          <w:sz w:val="28"/>
          <w:szCs w:val="28"/>
        </w:rPr>
        <w:t>Кроме этого, в соответствии с частью 2 статьи 15 и статьей 56.1 ТК РФ на территории страны был запрещен заемный труд (труд, который сотрудник выполняет по распоряжению работодателя в интересах другого лица и под его управлением.</w:t>
      </w:r>
      <w:proofErr w:type="gramEnd"/>
    </w:p>
    <w:p w:rsidR="00E3015D" w:rsidRPr="00E3015D" w:rsidRDefault="00E3015D" w:rsidP="00E3015D">
      <w:pPr>
        <w:spacing w:after="0" w:line="360" w:lineRule="auto"/>
        <w:ind w:firstLine="709"/>
        <w:jc w:val="both"/>
        <w:rPr>
          <w:rFonts w:ascii="Times New Roman" w:eastAsia="Times New Roman" w:hAnsi="Times New Roman" w:cs="Times New Roman"/>
          <w:sz w:val="28"/>
          <w:szCs w:val="28"/>
        </w:rPr>
      </w:pPr>
      <w:proofErr w:type="gramStart"/>
      <w:r w:rsidRPr="00E3015D">
        <w:rPr>
          <w:rFonts w:ascii="Times New Roman" w:eastAsia="Times New Roman" w:hAnsi="Times New Roman" w:cs="Times New Roman"/>
          <w:sz w:val="28"/>
          <w:szCs w:val="28"/>
        </w:rPr>
        <w:lastRenderedPageBreak/>
        <w:t>В соответствии с новой редакцией статьи 136 ТК РФ на предприятиях должны быть конкретизированы предельные сроки выплаты зарплаты – заработная плата за первую половину месяца должна выплачиваться в установленный день с 16 по 30 (31) число текущего периода, а за вторую половину – с 1 по 15 число следующего месяца, повышена административная и материальная ответственность работодателя за задержку зарплаты, увеличены штрафы для</w:t>
      </w:r>
      <w:proofErr w:type="gramEnd"/>
      <w:r w:rsidRPr="00E3015D">
        <w:rPr>
          <w:rFonts w:ascii="Times New Roman" w:eastAsia="Times New Roman" w:hAnsi="Times New Roman" w:cs="Times New Roman"/>
          <w:sz w:val="28"/>
          <w:szCs w:val="28"/>
        </w:rPr>
        <w:t xml:space="preserve"> должностных лиц при первичном нарушении и возросла верхняя граница для всех штрафов при повторном нарушении.  В два раза увеличилась компенсация, которую работодатель выплачивает работнику за задержку зарплаты. Она рассчитывается исходя из 1/150 ключевой ставки Центрального Банка РФ в день от задержанной суммы, вместо 1/300 ставки, как было до настоящего времени.  Помимо этого, государственная инспекция труда получила право незамедлительно, с извещением прокуратуры, проводить проверки по жалобам на невыплату зарплаты или оплату труда в размере ниже МРОТ. </w:t>
      </w:r>
    </w:p>
    <w:p w:rsidR="00E3015D" w:rsidRPr="00E3015D" w:rsidRDefault="00E3015D" w:rsidP="00E3015D">
      <w:pPr>
        <w:spacing w:after="0" w:line="360" w:lineRule="auto"/>
        <w:jc w:val="both"/>
        <w:rPr>
          <w:rFonts w:ascii="Times New Roman" w:eastAsia="Times New Roman" w:hAnsi="Times New Roman" w:cs="Times New Roman"/>
          <w:sz w:val="28"/>
          <w:szCs w:val="28"/>
        </w:rPr>
      </w:pPr>
      <w:r w:rsidRPr="00E3015D">
        <w:rPr>
          <w:rFonts w:ascii="Times New Roman" w:hAnsi="Times New Roman" w:cs="Times New Roman"/>
          <w:sz w:val="28"/>
          <w:szCs w:val="28"/>
        </w:rPr>
        <w:tab/>
      </w:r>
      <w:proofErr w:type="gramStart"/>
      <w:r w:rsidRPr="00E3015D">
        <w:rPr>
          <w:rFonts w:ascii="Times New Roman" w:hAnsi="Times New Roman" w:cs="Times New Roman"/>
          <w:sz w:val="28"/>
          <w:szCs w:val="28"/>
        </w:rPr>
        <w:t xml:space="preserve">В декабре  2019 года принят </w:t>
      </w:r>
      <w:hyperlink r:id="rId35">
        <w:r w:rsidRPr="00E3015D">
          <w:rPr>
            <w:rFonts w:ascii="Times New Roman" w:hAnsi="Times New Roman" w:cs="Times New Roman"/>
            <w:sz w:val="28"/>
            <w:szCs w:val="28"/>
          </w:rPr>
          <w:t>Федеральный закон № 393-ФЗ                   «О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 согласно которому</w:t>
        </w:r>
      </w:hyperlink>
      <w:r w:rsidRPr="00E3015D">
        <w:rPr>
          <w:rFonts w:ascii="Times New Roman" w:hAnsi="Times New Roman" w:cs="Times New Roman"/>
          <w:sz w:val="28"/>
          <w:szCs w:val="28"/>
        </w:rPr>
        <w:t xml:space="preserve"> г</w:t>
      </w:r>
      <w:r w:rsidRPr="00E3015D">
        <w:rPr>
          <w:rFonts w:ascii="Times New Roman" w:eastAsia="Times New Roman" w:hAnsi="Times New Roman" w:cs="Times New Roman"/>
          <w:sz w:val="28"/>
          <w:szCs w:val="28"/>
        </w:rPr>
        <w:t>осударственные инспекторы труда смогут принимать решения о принудительном взыскании с работодателя фактически не выплаченных зарплат во внесудебном порядке.</w:t>
      </w:r>
      <w:proofErr w:type="gramEnd"/>
      <w:r w:rsidRPr="00E3015D">
        <w:rPr>
          <w:rFonts w:ascii="Times New Roman" w:eastAsia="Times New Roman" w:hAnsi="Times New Roman" w:cs="Times New Roman"/>
          <w:sz w:val="28"/>
          <w:szCs w:val="28"/>
        </w:rPr>
        <w:t xml:space="preserve"> Если предписание инспектора о выплате начисленной зарплаты не исполнят в срок, то он сможет выдать исполнительный документ, на основании которого  судебными приставами  деньги со счета работодателя спишут принудительно.</w:t>
      </w:r>
    </w:p>
    <w:p w:rsidR="00E3015D" w:rsidRPr="00E3015D" w:rsidRDefault="00E3015D" w:rsidP="00E3015D">
      <w:pPr>
        <w:spacing w:after="0" w:line="360" w:lineRule="auto"/>
        <w:ind w:right="141" w:firstLine="705"/>
        <w:jc w:val="both"/>
        <w:rPr>
          <w:rFonts w:ascii="Times New Roman" w:hAnsi="Times New Roman" w:cs="Times New Roman"/>
          <w:sz w:val="28"/>
          <w:szCs w:val="28"/>
        </w:rPr>
      </w:pPr>
      <w:r w:rsidRPr="00E3015D">
        <w:rPr>
          <w:rFonts w:ascii="Times New Roman" w:hAnsi="Times New Roman" w:cs="Times New Roman"/>
          <w:sz w:val="28"/>
          <w:szCs w:val="28"/>
        </w:rPr>
        <w:t>Конечно, не все проблемы защиты трудовых прав граждан в  настоящее время разрешены.</w:t>
      </w:r>
    </w:p>
    <w:p w:rsidR="00E3015D" w:rsidRPr="00E3015D" w:rsidRDefault="00E3015D" w:rsidP="00E3015D">
      <w:pPr>
        <w:spacing w:after="0" w:line="360" w:lineRule="auto"/>
        <w:ind w:right="141" w:firstLine="705"/>
        <w:jc w:val="both"/>
        <w:rPr>
          <w:rFonts w:ascii="Times New Roman" w:hAnsi="Times New Roman" w:cs="Times New Roman"/>
          <w:sz w:val="28"/>
          <w:szCs w:val="28"/>
        </w:rPr>
      </w:pPr>
      <w:r w:rsidRPr="00E3015D">
        <w:rPr>
          <w:rFonts w:ascii="Times New Roman" w:hAnsi="Times New Roman" w:cs="Times New Roman"/>
          <w:sz w:val="28"/>
          <w:szCs w:val="28"/>
        </w:rPr>
        <w:t xml:space="preserve">На встрече российских уполномоченных с Президентом Российской Федерации  В.В. Путиным состоявшейся 10 декабря 2019 года поднимался вопрос о </w:t>
      </w:r>
      <w:proofErr w:type="spellStart"/>
      <w:r w:rsidRPr="00E3015D">
        <w:rPr>
          <w:rFonts w:ascii="Times New Roman" w:hAnsi="Times New Roman" w:cs="Times New Roman"/>
          <w:sz w:val="28"/>
          <w:szCs w:val="28"/>
        </w:rPr>
        <w:t>невзимании</w:t>
      </w:r>
      <w:proofErr w:type="spellEnd"/>
      <w:r w:rsidRPr="00E3015D">
        <w:rPr>
          <w:rFonts w:ascii="Times New Roman" w:hAnsi="Times New Roman" w:cs="Times New Roman"/>
          <w:sz w:val="28"/>
          <w:szCs w:val="28"/>
        </w:rPr>
        <w:t xml:space="preserve"> налога на доходы физических лиц с минимального </w:t>
      </w:r>
      <w:proofErr w:type="gramStart"/>
      <w:r w:rsidRPr="00E3015D">
        <w:rPr>
          <w:rFonts w:ascii="Times New Roman" w:hAnsi="Times New Roman" w:cs="Times New Roman"/>
          <w:sz w:val="28"/>
          <w:szCs w:val="28"/>
        </w:rPr>
        <w:lastRenderedPageBreak/>
        <w:t>размера оплаты труда</w:t>
      </w:r>
      <w:proofErr w:type="gramEnd"/>
      <w:r w:rsidRPr="00E3015D">
        <w:rPr>
          <w:rFonts w:ascii="Times New Roman" w:hAnsi="Times New Roman" w:cs="Times New Roman"/>
          <w:sz w:val="28"/>
          <w:szCs w:val="28"/>
        </w:rPr>
        <w:t xml:space="preserve">, который в настоящее время находится на рассмотрении в Правительстве Российской Федерации.  </w:t>
      </w:r>
    </w:p>
    <w:p w:rsidR="00E3015D" w:rsidRPr="00E3015D" w:rsidRDefault="00E3015D" w:rsidP="00E3015D">
      <w:pPr>
        <w:spacing w:after="0" w:line="360" w:lineRule="auto"/>
        <w:ind w:right="141" w:firstLine="705"/>
        <w:jc w:val="both"/>
        <w:rPr>
          <w:rFonts w:ascii="Times New Roman" w:hAnsi="Times New Roman" w:cs="Times New Roman"/>
          <w:sz w:val="28"/>
          <w:szCs w:val="28"/>
        </w:rPr>
      </w:pPr>
      <w:r w:rsidRPr="00E3015D">
        <w:rPr>
          <w:rFonts w:ascii="Times New Roman" w:hAnsi="Times New Roman" w:cs="Times New Roman"/>
          <w:sz w:val="28"/>
          <w:szCs w:val="28"/>
        </w:rPr>
        <w:t xml:space="preserve">Не теряют своей актуальности  проблемы  защиты прав работников предприятий, находящихся в стадии банкротства. Считаем, что  в данном вопросе необходимо кардинально изменить сложившиеся подходы, поскольку единственно возможным способом погашения задолженности перед работниками в настоящее время является продажа активов предприятия-должника в порядке очередности, установленном Федеральным законом «О  несостоятельности (банкротстве)». </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sz w:val="28"/>
          <w:szCs w:val="28"/>
        </w:rPr>
        <w:tab/>
        <w:t>Так же Уполномоченный надеется в 2020 году, с участием всех заинтересованных ведомств, уделить внимание еще одной проблеме, с учетом ее актуальности, неоднократно отмечавшейся Конституционным Судом Российской Федерации (определения от 17.06.2010 № 913-00,              от 17.07. 2014  № 1707-О, от 19.11.2015  № 2618-О, от 28.11.2019 № 3163-О) и выразившейся в следующем.</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sz w:val="28"/>
          <w:szCs w:val="28"/>
        </w:rPr>
        <w:tab/>
      </w:r>
      <w:proofErr w:type="gramStart"/>
      <w:r w:rsidRPr="00E3015D">
        <w:rPr>
          <w:rFonts w:ascii="Times New Roman" w:hAnsi="Times New Roman" w:cs="Times New Roman"/>
          <w:sz w:val="28"/>
          <w:szCs w:val="28"/>
        </w:rPr>
        <w:t>В крае почти не применяются работодателями (за исключением  государственных органов, органов местного самоуправления, государственных и муниципальных учреждений) положения  ст. 134 ТК РФ, согласно которой должно обеспечиваться повышение уровня реального содержания заработной платы  путем   индексации заработной платы в связи с ростом потребительских цен на товары и услуги  в порядке, установленном коллективным договорами, соглашениями, локальными нормативными актами.</w:t>
      </w:r>
      <w:proofErr w:type="gramEnd"/>
    </w:p>
    <w:p w:rsidR="00E3015D" w:rsidRPr="00E3015D" w:rsidRDefault="00E3015D" w:rsidP="00E3015D">
      <w:pPr>
        <w:tabs>
          <w:tab w:val="left" w:pos="1418"/>
        </w:tabs>
        <w:spacing w:after="0" w:line="360" w:lineRule="auto"/>
        <w:jc w:val="both"/>
        <w:rPr>
          <w:rFonts w:ascii="Times New Roman" w:eastAsia="Times New Roman" w:hAnsi="Times New Roman" w:cs="Times New Roman"/>
          <w:sz w:val="28"/>
          <w:szCs w:val="28"/>
        </w:rPr>
      </w:pPr>
      <w:r w:rsidRPr="00E3015D">
        <w:rPr>
          <w:rFonts w:ascii="Times New Roman" w:hAnsi="Times New Roman" w:cs="Times New Roman"/>
          <w:sz w:val="28"/>
          <w:szCs w:val="28"/>
        </w:rPr>
        <w:t xml:space="preserve">         Также необходимо повышать эффективность работы по борьбе  с «серыми» зарплатами. Необходимо по всем направлениям вести разъяснительную работу о вреде, который наносит такая практика работникам и бюджету края</w:t>
      </w:r>
      <w:r w:rsidRPr="00E3015D">
        <w:rPr>
          <w:rFonts w:ascii="Times New Roman" w:eastAsia="Times New Roman" w:hAnsi="Times New Roman" w:cs="Times New Roman"/>
          <w:sz w:val="28"/>
          <w:szCs w:val="28"/>
        </w:rPr>
        <w:t>.</w:t>
      </w:r>
    </w:p>
    <w:p w:rsidR="00E3015D" w:rsidRPr="00E3015D" w:rsidRDefault="00E3015D" w:rsidP="00E3015D">
      <w:pPr>
        <w:shd w:val="clear" w:color="auto" w:fill="FFFFFF"/>
        <w:spacing w:after="0" w:line="360" w:lineRule="auto"/>
        <w:ind w:firstLine="540"/>
        <w:jc w:val="center"/>
        <w:rPr>
          <w:rFonts w:ascii="Times New Roman" w:hAnsi="Times New Roman" w:cs="Times New Roman"/>
          <w:b/>
          <w:i/>
          <w:sz w:val="28"/>
          <w:szCs w:val="28"/>
          <w:shd w:val="clear" w:color="auto" w:fill="FFFFFF"/>
        </w:rPr>
      </w:pPr>
      <w:r w:rsidRPr="00E3015D">
        <w:rPr>
          <w:rFonts w:ascii="Times New Roman" w:hAnsi="Times New Roman" w:cs="Times New Roman"/>
          <w:b/>
          <w:i/>
          <w:sz w:val="28"/>
          <w:szCs w:val="28"/>
          <w:shd w:val="clear" w:color="auto" w:fill="FFFFFF"/>
        </w:rPr>
        <w:t>Соблюдение права на образование</w:t>
      </w:r>
    </w:p>
    <w:p w:rsidR="00E3015D" w:rsidRPr="00E3015D" w:rsidRDefault="00E3015D" w:rsidP="00E3015D">
      <w:pPr>
        <w:shd w:val="clear" w:color="auto" w:fill="FFFFFF"/>
        <w:spacing w:after="0" w:line="360" w:lineRule="auto"/>
        <w:ind w:firstLine="540"/>
        <w:jc w:val="both"/>
        <w:rPr>
          <w:rFonts w:ascii="Times New Roman" w:hAnsi="Times New Roman" w:cs="Times New Roman"/>
          <w:sz w:val="28"/>
          <w:szCs w:val="28"/>
        </w:rPr>
      </w:pPr>
      <w:r w:rsidRPr="00E3015D">
        <w:rPr>
          <w:rFonts w:ascii="Times New Roman" w:hAnsi="Times New Roman" w:cs="Times New Roman"/>
          <w:sz w:val="28"/>
          <w:szCs w:val="28"/>
          <w:shd w:val="clear" w:color="auto" w:fill="FFFFFF"/>
        </w:rPr>
        <w:t xml:space="preserve">Конституция РФ </w:t>
      </w:r>
      <w:r w:rsidRPr="00E3015D">
        <w:rPr>
          <w:rFonts w:ascii="Times New Roman" w:hAnsi="Times New Roman" w:cs="Times New Roman"/>
          <w:sz w:val="28"/>
          <w:szCs w:val="28"/>
        </w:rPr>
        <w:t xml:space="preserve">гарантирует право каждого человека на образование, его </w:t>
      </w:r>
      <w:r w:rsidRPr="00E3015D">
        <w:rPr>
          <w:rFonts w:ascii="Times New Roman" w:hAnsi="Times New Roman" w:cs="Times New Roman"/>
          <w:sz w:val="28"/>
          <w:szCs w:val="28"/>
          <w:shd w:val="clear" w:color="auto" w:fill="FFFFFF"/>
        </w:rPr>
        <w:t xml:space="preserve">общедоступность и бесплатность </w:t>
      </w:r>
      <w:r w:rsidRPr="00E3015D">
        <w:rPr>
          <w:rFonts w:ascii="Times New Roman" w:hAnsi="Times New Roman" w:cs="Times New Roman"/>
          <w:sz w:val="28"/>
          <w:szCs w:val="28"/>
        </w:rPr>
        <w:t xml:space="preserve">в соответствии с федеральными </w:t>
      </w:r>
      <w:r w:rsidRPr="00E3015D">
        <w:rPr>
          <w:rFonts w:ascii="Times New Roman" w:hAnsi="Times New Roman" w:cs="Times New Roman"/>
          <w:sz w:val="28"/>
          <w:szCs w:val="28"/>
        </w:rPr>
        <w:lastRenderedPageBreak/>
        <w:t xml:space="preserve">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bookmarkStart w:id="4" w:name="dst100082"/>
      <w:bookmarkStart w:id="5" w:name="dst100083"/>
      <w:bookmarkEnd w:id="4"/>
      <w:bookmarkEnd w:id="5"/>
      <w:r w:rsidRPr="00E3015D">
        <w:rPr>
          <w:rFonts w:ascii="Times New Roman" w:hAnsi="Times New Roman" w:cs="Times New Roman"/>
          <w:sz w:val="28"/>
          <w:szCs w:val="28"/>
        </w:rPr>
        <w:t>Право на образование на территории нашей страны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 Однако, несмотря на это, нарушения прав граждан на образование нередки и граждане обращаются за восстановлением нарушенных прав к Уполномоченному.</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По большей части это касается  </w:t>
      </w:r>
      <w:proofErr w:type="spellStart"/>
      <w:r w:rsidRPr="00E3015D">
        <w:rPr>
          <w:rFonts w:ascii="Times New Roman" w:hAnsi="Times New Roman" w:cs="Times New Roman"/>
          <w:sz w:val="28"/>
          <w:szCs w:val="28"/>
        </w:rPr>
        <w:t>непредоставления</w:t>
      </w:r>
      <w:proofErr w:type="spellEnd"/>
      <w:r w:rsidRPr="00E3015D">
        <w:rPr>
          <w:rFonts w:ascii="Times New Roman" w:hAnsi="Times New Roman" w:cs="Times New Roman"/>
          <w:sz w:val="28"/>
          <w:szCs w:val="28"/>
        </w:rPr>
        <w:t xml:space="preserve"> ребенку возможности посещать детский сад, что нарушает его право на получение бесплатного дошкольного образования. К Уполномоченному обращаются родители детей, не попавших в детский сад. Зачастую семьи </w:t>
      </w:r>
      <w:proofErr w:type="gramStart"/>
      <w:r w:rsidRPr="00E3015D">
        <w:rPr>
          <w:rFonts w:ascii="Times New Roman" w:hAnsi="Times New Roman" w:cs="Times New Roman"/>
          <w:sz w:val="28"/>
          <w:szCs w:val="28"/>
        </w:rPr>
        <w:t>обратившихся</w:t>
      </w:r>
      <w:proofErr w:type="gramEnd"/>
      <w:r w:rsidRPr="00E3015D">
        <w:rPr>
          <w:rFonts w:ascii="Times New Roman" w:hAnsi="Times New Roman" w:cs="Times New Roman"/>
          <w:sz w:val="28"/>
          <w:szCs w:val="28"/>
        </w:rPr>
        <w:t xml:space="preserve"> находятся в трудной жизненной ситуации, поскольку родителям, а чаще всего это матери, что бы обеспечить достойный уровень жизни для своего ребенка необходимо выйти на работу, однако сделать это они не могут по причине необеспечения ребенка местом в дошкольном образовательном учреждении.</w:t>
      </w:r>
    </w:p>
    <w:p w:rsidR="00E3015D" w:rsidRPr="00E3015D" w:rsidRDefault="00E3015D" w:rsidP="00E3015D">
      <w:pPr>
        <w:spacing w:after="0" w:line="360" w:lineRule="auto"/>
        <w:ind w:firstLine="709"/>
        <w:jc w:val="both"/>
        <w:rPr>
          <w:rFonts w:ascii="Times New Roman" w:eastAsia="Times New Roman" w:hAnsi="Times New Roman" w:cs="Times New Roman"/>
          <w:b/>
          <w:sz w:val="28"/>
          <w:szCs w:val="28"/>
          <w:lang w:eastAsia="ru-RU"/>
        </w:rPr>
      </w:pPr>
      <w:r w:rsidRPr="00E3015D">
        <w:rPr>
          <w:rFonts w:ascii="Times New Roman" w:eastAsia="Times New Roman" w:hAnsi="Times New Roman" w:cs="Times New Roman"/>
          <w:b/>
          <w:sz w:val="28"/>
          <w:szCs w:val="28"/>
          <w:lang w:eastAsia="ru-RU"/>
        </w:rPr>
        <w:t xml:space="preserve">Так, гражданка С. сообщила, что поскольку ее семья находится в трудной жизненной ситуации,  дочь была поставлена на учет в качестве нуждающейся в получении бесплатного дошкольного образования в льготную очередь, однако местом в дошкольном образовательном учреждении ребенок не обеспечен. Кроме того, как проинформировала заявительница, ввиду того, что ее младшая дочь не могла посещать дошкольное учреждение, старшая – студентка </w:t>
      </w:r>
      <w:proofErr w:type="spellStart"/>
      <w:r w:rsidRPr="00E3015D">
        <w:rPr>
          <w:rFonts w:ascii="Times New Roman" w:eastAsia="Times New Roman" w:hAnsi="Times New Roman" w:cs="Times New Roman"/>
          <w:b/>
          <w:sz w:val="28"/>
          <w:szCs w:val="28"/>
          <w:lang w:eastAsia="ru-RU"/>
        </w:rPr>
        <w:t>ЗабГУ</w:t>
      </w:r>
      <w:proofErr w:type="spellEnd"/>
      <w:r w:rsidRPr="00E3015D">
        <w:rPr>
          <w:rFonts w:ascii="Times New Roman" w:eastAsia="Times New Roman" w:hAnsi="Times New Roman" w:cs="Times New Roman"/>
          <w:b/>
          <w:sz w:val="28"/>
          <w:szCs w:val="28"/>
          <w:lang w:eastAsia="ru-RU"/>
        </w:rPr>
        <w:t xml:space="preserve"> вынуждена была прекратить обучение, чтобы осуществлять присмотр за младшей </w:t>
      </w:r>
      <w:r w:rsidRPr="00E3015D">
        <w:rPr>
          <w:rFonts w:ascii="Times New Roman" w:eastAsia="Times New Roman" w:hAnsi="Times New Roman" w:cs="Times New Roman"/>
          <w:b/>
          <w:sz w:val="28"/>
          <w:szCs w:val="28"/>
          <w:lang w:eastAsia="ru-RU"/>
        </w:rPr>
        <w:lastRenderedPageBreak/>
        <w:t xml:space="preserve">сестрой. В результате  гражданка С. не смогла в очередной раз подтвердить свой статус </w:t>
      </w:r>
      <w:proofErr w:type="gramStart"/>
      <w:r w:rsidRPr="00E3015D">
        <w:rPr>
          <w:rFonts w:ascii="Times New Roman" w:eastAsia="Times New Roman" w:hAnsi="Times New Roman" w:cs="Times New Roman"/>
          <w:b/>
          <w:sz w:val="28"/>
          <w:szCs w:val="28"/>
          <w:lang w:eastAsia="ru-RU"/>
        </w:rPr>
        <w:t>многодетной</w:t>
      </w:r>
      <w:proofErr w:type="gramEnd"/>
      <w:r w:rsidRPr="00E3015D">
        <w:rPr>
          <w:rFonts w:ascii="Times New Roman" w:eastAsia="Times New Roman" w:hAnsi="Times New Roman" w:cs="Times New Roman"/>
          <w:b/>
          <w:sz w:val="28"/>
          <w:szCs w:val="28"/>
          <w:lang w:eastAsia="ru-RU"/>
        </w:rPr>
        <w:t xml:space="preserve"> и ее ребенок потерял бы место в льготной очереди.</w:t>
      </w:r>
      <w:r w:rsidRPr="00E3015D">
        <w:rPr>
          <w:rFonts w:ascii="Times New Roman" w:eastAsia="Times New Roman" w:hAnsi="Times New Roman" w:cs="Times New Roman"/>
          <w:sz w:val="28"/>
          <w:szCs w:val="28"/>
          <w:lang w:eastAsia="ru-RU"/>
        </w:rPr>
        <w:t xml:space="preserve"> </w:t>
      </w:r>
      <w:r w:rsidRPr="00E3015D">
        <w:rPr>
          <w:rFonts w:ascii="Times New Roman" w:eastAsia="Times New Roman" w:hAnsi="Times New Roman" w:cs="Times New Roman"/>
          <w:b/>
          <w:sz w:val="28"/>
          <w:szCs w:val="28"/>
          <w:lang w:eastAsia="ru-RU"/>
        </w:rPr>
        <w:t xml:space="preserve">После вмешательства Уполномоченного ситуация разрешилась положительно. </w:t>
      </w:r>
    </w:p>
    <w:p w:rsidR="00E3015D" w:rsidRPr="00E3015D" w:rsidRDefault="00E3015D" w:rsidP="00E3015D">
      <w:pPr>
        <w:spacing w:after="0" w:line="360" w:lineRule="auto"/>
        <w:ind w:firstLine="708"/>
        <w:jc w:val="both"/>
        <w:rPr>
          <w:rFonts w:ascii="Times New Roman" w:hAnsi="Times New Roman" w:cs="Times New Roman"/>
          <w:b/>
          <w:sz w:val="28"/>
          <w:szCs w:val="28"/>
        </w:rPr>
      </w:pPr>
      <w:r w:rsidRPr="00E3015D">
        <w:rPr>
          <w:rFonts w:ascii="Times New Roman" w:hAnsi="Times New Roman" w:cs="Times New Roman"/>
          <w:b/>
          <w:sz w:val="28"/>
          <w:szCs w:val="28"/>
        </w:rPr>
        <w:t>Гражданка О. сообщила, что ее сын в 2018 году был поставлен на учет в качестве нуждающегося в получении бесплатного дошкольного образования, однако местом в дошкольном образовательном учреждении ребенок не был обеспечен. Вместе с тем, заявительница являлась военнослужащей и, в соответствии с действующим законодательством, ее сын имел право на обеспечение местом в дошкольном образовательном учреждении в первоочередном порядке. Усмотрев нарушение прав несовершеннолетнего сына гражданки О.,  Уполномоченный обратил на это внимание комитета образования администрации городского округа «Город Чита», в результате права ребенка на получение бесплатного дошкольного образования были восстановлены.</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b/>
          <w:sz w:val="28"/>
          <w:szCs w:val="28"/>
        </w:rPr>
        <w:t xml:space="preserve"> </w:t>
      </w:r>
      <w:r w:rsidRPr="00E3015D">
        <w:rPr>
          <w:rFonts w:ascii="Times New Roman" w:hAnsi="Times New Roman" w:cs="Times New Roman"/>
          <w:sz w:val="28"/>
          <w:szCs w:val="28"/>
        </w:rPr>
        <w:t xml:space="preserve">Кроме того, в отдельных населенных пунктах ликвидация очередности в детские сады возможна только с использованием </w:t>
      </w:r>
      <w:proofErr w:type="spellStart"/>
      <w:r w:rsidRPr="00E3015D">
        <w:rPr>
          <w:rFonts w:ascii="Times New Roman" w:hAnsi="Times New Roman" w:cs="Times New Roman"/>
          <w:sz w:val="28"/>
          <w:szCs w:val="28"/>
        </w:rPr>
        <w:t>высокозатратных</w:t>
      </w:r>
      <w:proofErr w:type="spellEnd"/>
      <w:r w:rsidRPr="00E3015D">
        <w:rPr>
          <w:rFonts w:ascii="Times New Roman" w:hAnsi="Times New Roman" w:cs="Times New Roman"/>
          <w:sz w:val="28"/>
          <w:szCs w:val="28"/>
        </w:rPr>
        <w:t xml:space="preserve"> форм ввода, так как там нет  зданий, используемых не по назначению, а все внутренние ресурсы дошкольных образовательных организаций с целью оптимизации площадей исчерпаны. </w:t>
      </w:r>
      <w:r w:rsidR="006E6149">
        <w:rPr>
          <w:rFonts w:ascii="Times New Roman" w:hAnsi="Times New Roman" w:cs="Times New Roman"/>
          <w:sz w:val="28"/>
          <w:szCs w:val="28"/>
        </w:rPr>
        <w:t>Вместе с тем, Министерством образования, науки и молодежной политики Забайкальского края разработан комплекс мер по достижению до 2022 года  100% доступности дошкольного образования для детей  от трех до семи лет.</w:t>
      </w:r>
    </w:p>
    <w:p w:rsidR="00E3015D" w:rsidRPr="00E3015D" w:rsidRDefault="00E3015D" w:rsidP="00E3015D">
      <w:pPr>
        <w:autoSpaceDE w:val="0"/>
        <w:autoSpaceDN w:val="0"/>
        <w:adjustRightInd w:val="0"/>
        <w:spacing w:after="0" w:line="360" w:lineRule="auto"/>
        <w:ind w:firstLine="540"/>
        <w:jc w:val="both"/>
        <w:rPr>
          <w:rFonts w:ascii="Times New Roman" w:hAnsi="Times New Roman" w:cs="Times New Roman"/>
          <w:sz w:val="28"/>
          <w:szCs w:val="28"/>
        </w:rPr>
      </w:pPr>
      <w:r w:rsidRPr="00E3015D">
        <w:rPr>
          <w:rFonts w:ascii="Times New Roman" w:hAnsi="Times New Roman" w:cs="Times New Roman"/>
          <w:sz w:val="28"/>
          <w:szCs w:val="28"/>
        </w:rPr>
        <w:t xml:space="preserve">Большую часть проблем в сфере образования Уполномоченный отражал в своем докладе за предыдущий год, а также направлял соответствующую информацию в адрес Уполномоченного по правам человека в Российской Федерации. </w:t>
      </w:r>
    </w:p>
    <w:p w:rsidR="00E3015D" w:rsidRPr="00E3015D" w:rsidRDefault="00E3015D" w:rsidP="00E3015D">
      <w:pPr>
        <w:autoSpaceDE w:val="0"/>
        <w:autoSpaceDN w:val="0"/>
        <w:adjustRightInd w:val="0"/>
        <w:spacing w:after="0" w:line="360" w:lineRule="auto"/>
        <w:ind w:firstLine="540"/>
        <w:jc w:val="both"/>
        <w:rPr>
          <w:rFonts w:ascii="Times New Roman" w:hAnsi="Times New Roman" w:cs="Times New Roman"/>
          <w:sz w:val="28"/>
          <w:szCs w:val="28"/>
        </w:rPr>
      </w:pPr>
      <w:r w:rsidRPr="00E3015D">
        <w:rPr>
          <w:rFonts w:ascii="Times New Roman" w:hAnsi="Times New Roman" w:cs="Times New Roman"/>
          <w:sz w:val="28"/>
          <w:szCs w:val="28"/>
        </w:rPr>
        <w:t xml:space="preserve">На сегодняшний день в сфере общего образования по-прежнему не теряют актуальности  проблемы  обеспечения доступности и повышения </w:t>
      </w:r>
      <w:r w:rsidRPr="00E3015D">
        <w:rPr>
          <w:rFonts w:ascii="Times New Roman" w:hAnsi="Times New Roman" w:cs="Times New Roman"/>
          <w:sz w:val="28"/>
          <w:szCs w:val="28"/>
        </w:rPr>
        <w:lastRenderedPageBreak/>
        <w:t xml:space="preserve">качества образования, обеспечение комплексной безопасности детей в образовательной организации. К названным проблемам относятся  обучение в двусменном режиме, вызванное нехваткой ученических мест для организации обучения в односменном режиме, и недостаточной укомплектованностью школ педагогическими кадрами в сельских малочисленных и малокомплектных школах. Как ранее отмечал Уполномоченный, для устранения данной проблемы необходимо строительство новых школ, поскольку, учитывая демографическую ситуацию, напряженность с местами в школах, особенно городских, в среднесрочной перспективе не снизится. </w:t>
      </w:r>
      <w:r w:rsidRPr="00E3015D">
        <w:rPr>
          <w:rFonts w:ascii="Times New Roman" w:hAnsi="Times New Roman" w:cs="Times New Roman"/>
          <w:sz w:val="28"/>
          <w:szCs w:val="28"/>
          <w:lang w:eastAsia="ar-SA"/>
        </w:rPr>
        <w:t>Кроме того, необходимость строительства новых школ так же связана и с высокой  степенью амортизации зданий общеобразовательных организаций.</w:t>
      </w:r>
      <w:r w:rsidRPr="00E3015D">
        <w:rPr>
          <w:rFonts w:ascii="Times New Roman" w:hAnsi="Times New Roman" w:cs="Times New Roman"/>
          <w:sz w:val="28"/>
          <w:szCs w:val="28"/>
        </w:rPr>
        <w:t xml:space="preserve"> Вместе с тем,  одним из важных ресурсов обеспечения качества общего образования является оснащенность образовательного процесса в соответствии с требованиями федеральных государственных образовательных стандартов к условиям, в том числе современным материально-техническим оборудованием, учебно-методическим сопровождением. </w:t>
      </w:r>
    </w:p>
    <w:p w:rsidR="00E3015D" w:rsidRPr="00E3015D" w:rsidRDefault="00E3015D" w:rsidP="00E3015D">
      <w:pPr>
        <w:shd w:val="clear" w:color="auto" w:fill="FFFFFF"/>
        <w:spacing w:after="0" w:line="360" w:lineRule="auto"/>
        <w:ind w:firstLine="709"/>
        <w:jc w:val="both"/>
        <w:rPr>
          <w:rFonts w:ascii="Times New Roman" w:eastAsia="Times New Roman" w:hAnsi="Times New Roman" w:cs="Times New Roman"/>
          <w:spacing w:val="-1"/>
          <w:sz w:val="28"/>
          <w:szCs w:val="28"/>
          <w:lang w:eastAsia="ru-RU"/>
        </w:rPr>
      </w:pPr>
      <w:r w:rsidRPr="00E3015D">
        <w:rPr>
          <w:rFonts w:ascii="Times New Roman" w:hAnsi="Times New Roman" w:cs="Times New Roman"/>
          <w:sz w:val="28"/>
          <w:szCs w:val="28"/>
        </w:rPr>
        <w:t xml:space="preserve">Ранее Уполномоченный поднимал проблему трудоустройства и закрепления молодых педагогов в сфере образования, поскольку, несмотря на оказываемые меры социальной поддержки, доля молодых педагогов, трудоустроившихся по специальности и закрепившихся в образовательной организации, крайне низкая. </w:t>
      </w:r>
      <w:r w:rsidRPr="00E3015D">
        <w:rPr>
          <w:rFonts w:ascii="Times New Roman" w:eastAsia="Times New Roman" w:hAnsi="Times New Roman" w:cs="Times New Roman"/>
          <w:spacing w:val="-1"/>
          <w:sz w:val="28"/>
          <w:szCs w:val="28"/>
          <w:lang w:eastAsia="ru-RU"/>
        </w:rPr>
        <w:t xml:space="preserve">На сегодняшний день в Забайкальском крае не хватает порядка 500 учителей. Почти 120  преподавателей иностранных языков, более  90 учителей математики и  70 учителей русского языка. Больше всего в педагогических кадрах нуждаются </w:t>
      </w:r>
      <w:proofErr w:type="spellStart"/>
      <w:r w:rsidRPr="00E3015D">
        <w:rPr>
          <w:rFonts w:ascii="Times New Roman" w:eastAsia="Times New Roman" w:hAnsi="Times New Roman" w:cs="Times New Roman"/>
          <w:spacing w:val="-1"/>
          <w:sz w:val="28"/>
          <w:szCs w:val="28"/>
          <w:lang w:eastAsia="ru-RU"/>
        </w:rPr>
        <w:t>Борзинский</w:t>
      </w:r>
      <w:proofErr w:type="spellEnd"/>
      <w:r w:rsidRPr="00E3015D">
        <w:rPr>
          <w:rFonts w:ascii="Times New Roman" w:eastAsia="Times New Roman" w:hAnsi="Times New Roman" w:cs="Times New Roman"/>
          <w:spacing w:val="-1"/>
          <w:sz w:val="28"/>
          <w:szCs w:val="28"/>
          <w:lang w:eastAsia="ru-RU"/>
        </w:rPr>
        <w:t xml:space="preserve">,  </w:t>
      </w:r>
      <w:proofErr w:type="spellStart"/>
      <w:r w:rsidRPr="00E3015D">
        <w:rPr>
          <w:rFonts w:ascii="Times New Roman" w:eastAsia="Times New Roman" w:hAnsi="Times New Roman" w:cs="Times New Roman"/>
          <w:spacing w:val="-1"/>
          <w:sz w:val="28"/>
          <w:szCs w:val="28"/>
          <w:lang w:eastAsia="ru-RU"/>
        </w:rPr>
        <w:t>Краснокаменский</w:t>
      </w:r>
      <w:proofErr w:type="spellEnd"/>
      <w:r w:rsidRPr="00E3015D">
        <w:rPr>
          <w:rFonts w:ascii="Times New Roman" w:eastAsia="Times New Roman" w:hAnsi="Times New Roman" w:cs="Times New Roman"/>
          <w:spacing w:val="-1"/>
          <w:sz w:val="28"/>
          <w:szCs w:val="28"/>
          <w:lang w:eastAsia="ru-RU"/>
        </w:rPr>
        <w:t xml:space="preserve">  и Приаргунский районы.</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hAnsi="Times New Roman" w:cs="Times New Roman"/>
          <w:sz w:val="28"/>
          <w:szCs w:val="28"/>
        </w:rPr>
        <w:t>В настоящее время</w:t>
      </w:r>
      <w:r w:rsidRPr="00E3015D">
        <w:rPr>
          <w:rFonts w:ascii="Times New Roman" w:eastAsia="Times New Roman" w:hAnsi="Times New Roman" w:cs="Times New Roman"/>
          <w:sz w:val="28"/>
          <w:szCs w:val="28"/>
          <w:lang w:eastAsia="ru-RU"/>
        </w:rPr>
        <w:t xml:space="preserve"> в крае начинает работать программа «Земский учитель», правила </w:t>
      </w:r>
      <w:proofErr w:type="gramStart"/>
      <w:r w:rsidRPr="00E3015D">
        <w:rPr>
          <w:rFonts w:ascii="Times New Roman" w:eastAsia="Times New Roman" w:hAnsi="Times New Roman" w:cs="Times New Roman"/>
          <w:sz w:val="28"/>
          <w:szCs w:val="28"/>
          <w:lang w:eastAsia="ru-RU"/>
        </w:rPr>
        <w:t>реализации</w:t>
      </w:r>
      <w:proofErr w:type="gramEnd"/>
      <w:r w:rsidRPr="00E3015D">
        <w:rPr>
          <w:rFonts w:ascii="Times New Roman" w:eastAsia="Times New Roman" w:hAnsi="Times New Roman" w:cs="Times New Roman"/>
          <w:sz w:val="28"/>
          <w:szCs w:val="28"/>
          <w:lang w:eastAsia="ru-RU"/>
        </w:rPr>
        <w:t xml:space="preserve"> которой  дают право на единовременную выплату в размере до двух миллионов рублей учителям, переехавшим на </w:t>
      </w:r>
      <w:r w:rsidRPr="00E3015D">
        <w:rPr>
          <w:rFonts w:ascii="Times New Roman" w:eastAsia="Times New Roman" w:hAnsi="Times New Roman" w:cs="Times New Roman"/>
          <w:sz w:val="28"/>
          <w:szCs w:val="28"/>
          <w:lang w:eastAsia="ru-RU"/>
        </w:rPr>
        <w:lastRenderedPageBreak/>
        <w:t xml:space="preserve">работу в села края. Предполагается, что в крае в 2020 году выплаты получат  22 педагога, в 2021 году – 20, а в 2022 году – 18 педагогов. </w:t>
      </w:r>
    </w:p>
    <w:p w:rsid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eastAsia="Times New Roman" w:hAnsi="Times New Roman" w:cs="Times New Roman"/>
          <w:sz w:val="28"/>
          <w:szCs w:val="28"/>
          <w:lang w:eastAsia="ru-RU"/>
        </w:rPr>
        <w:t xml:space="preserve">Исполнение данной программы </w:t>
      </w:r>
      <w:r w:rsidRPr="00E3015D">
        <w:rPr>
          <w:rFonts w:ascii="Times New Roman" w:hAnsi="Times New Roman" w:cs="Times New Roman"/>
          <w:sz w:val="28"/>
          <w:szCs w:val="28"/>
        </w:rPr>
        <w:t xml:space="preserve">позволит частично обеспечить педагогическими кадрами самые проблемные школы, где не ведутся  некоторые предметы. Кроме этого, одним из решений этого вопроса является предоставление молодым педагогам комфортного и доступного жилья. </w:t>
      </w:r>
    </w:p>
    <w:p w:rsidR="005806CB" w:rsidRPr="005806CB" w:rsidRDefault="00F41524" w:rsidP="005806C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же</w:t>
      </w:r>
      <w:r w:rsidR="005806CB" w:rsidRPr="005806CB">
        <w:rPr>
          <w:rFonts w:ascii="Times New Roman" w:hAnsi="Times New Roman" w:cs="Times New Roman"/>
          <w:sz w:val="28"/>
          <w:szCs w:val="28"/>
        </w:rPr>
        <w:t>, целях сокращения дефицита педагогических кадров и привлечения на работу молодых педагогов</w:t>
      </w:r>
      <w:r w:rsidR="005806CB">
        <w:rPr>
          <w:rFonts w:ascii="Times New Roman" w:hAnsi="Times New Roman" w:cs="Times New Roman"/>
          <w:sz w:val="28"/>
          <w:szCs w:val="28"/>
        </w:rPr>
        <w:t>,</w:t>
      </w:r>
      <w:r w:rsidR="005806CB" w:rsidRPr="005806CB">
        <w:rPr>
          <w:rFonts w:ascii="Times New Roman" w:hAnsi="Times New Roman" w:cs="Times New Roman"/>
          <w:sz w:val="28"/>
          <w:szCs w:val="28"/>
        </w:rPr>
        <w:t xml:space="preserve"> Министерством образования, науки и молодежной политики Забайкальского края совместно с Ф</w:t>
      </w:r>
      <w:r w:rsidR="005806CB">
        <w:rPr>
          <w:rFonts w:ascii="Times New Roman" w:hAnsi="Times New Roman" w:cs="Times New Roman"/>
          <w:sz w:val="28"/>
          <w:szCs w:val="28"/>
        </w:rPr>
        <w:t>ГБОУ ВПО</w:t>
      </w:r>
      <w:r w:rsidR="005806CB" w:rsidRPr="005806CB">
        <w:rPr>
          <w:rFonts w:ascii="Times New Roman" w:hAnsi="Times New Roman" w:cs="Times New Roman"/>
          <w:sz w:val="28"/>
          <w:szCs w:val="28"/>
        </w:rPr>
        <w:t xml:space="preserve"> «Забайкальский государственный университет» ежегодно проводится работа по организации заключения договоров по целевому обучению за счет бюджетных ассигнований федерального бюджета по направлению подготовки «Образование и педагогические науки», в соответствии с которым у обучающегося возникает обязательство трудоустройства</w:t>
      </w:r>
      <w:proofErr w:type="gramEnd"/>
      <w:r w:rsidR="005806CB" w:rsidRPr="005806CB">
        <w:rPr>
          <w:rFonts w:ascii="Times New Roman" w:hAnsi="Times New Roman" w:cs="Times New Roman"/>
          <w:sz w:val="28"/>
          <w:szCs w:val="28"/>
        </w:rPr>
        <w:t xml:space="preserve"> с указанием места осуществления трудовой деятельности.</w:t>
      </w:r>
    </w:p>
    <w:p w:rsidR="00E3015D" w:rsidRPr="00E3015D" w:rsidRDefault="00E3015D" w:rsidP="00E3015D">
      <w:pPr>
        <w:spacing w:after="0" w:line="360" w:lineRule="auto"/>
        <w:ind w:firstLine="708"/>
        <w:jc w:val="both"/>
        <w:rPr>
          <w:rFonts w:ascii="Times New Roman" w:hAnsi="Times New Roman" w:cs="Times New Roman"/>
          <w:b/>
          <w:sz w:val="28"/>
          <w:szCs w:val="28"/>
        </w:rPr>
      </w:pPr>
      <w:r w:rsidRPr="00E3015D">
        <w:rPr>
          <w:rFonts w:ascii="Times New Roman" w:hAnsi="Times New Roman" w:cs="Times New Roman"/>
          <w:sz w:val="28"/>
          <w:szCs w:val="28"/>
        </w:rPr>
        <w:t>Помимо перечисленных проблем,  жителей края волнуют вопросы, связанные с реорганизацией или закрытием школ. Хотя порой, как показывали проверки, волнение граждан было неоправданным и проистекало от недостатка информации или ее некорректной подачи.</w:t>
      </w:r>
      <w:r w:rsidRPr="00E3015D">
        <w:rPr>
          <w:rFonts w:ascii="Times New Roman" w:hAnsi="Times New Roman" w:cs="Times New Roman"/>
          <w:b/>
          <w:sz w:val="28"/>
          <w:szCs w:val="28"/>
        </w:rPr>
        <w:t xml:space="preserve"> </w:t>
      </w:r>
    </w:p>
    <w:p w:rsidR="00E3015D" w:rsidRPr="00E3015D" w:rsidRDefault="00E3015D" w:rsidP="00E3015D">
      <w:pPr>
        <w:spacing w:after="0" w:line="360" w:lineRule="auto"/>
        <w:ind w:firstLine="708"/>
        <w:jc w:val="both"/>
        <w:rPr>
          <w:rFonts w:ascii="Times New Roman" w:hAnsi="Times New Roman" w:cs="Times New Roman"/>
          <w:b/>
          <w:sz w:val="28"/>
          <w:szCs w:val="28"/>
        </w:rPr>
      </w:pPr>
      <w:r w:rsidRPr="00E3015D">
        <w:rPr>
          <w:rFonts w:ascii="Times New Roman" w:hAnsi="Times New Roman" w:cs="Times New Roman"/>
          <w:b/>
          <w:sz w:val="28"/>
          <w:szCs w:val="28"/>
        </w:rPr>
        <w:t xml:space="preserve">Так, в адрес Уполномоченного поступило коллективное обращение жителей </w:t>
      </w:r>
      <w:proofErr w:type="gramStart"/>
      <w:r w:rsidRPr="00E3015D">
        <w:rPr>
          <w:rFonts w:ascii="Times New Roman" w:hAnsi="Times New Roman" w:cs="Times New Roman"/>
          <w:b/>
          <w:sz w:val="28"/>
          <w:szCs w:val="28"/>
        </w:rPr>
        <w:t>с</w:t>
      </w:r>
      <w:proofErr w:type="gramEnd"/>
      <w:r w:rsidRPr="00E3015D">
        <w:rPr>
          <w:rFonts w:ascii="Times New Roman" w:hAnsi="Times New Roman" w:cs="Times New Roman"/>
          <w:b/>
          <w:sz w:val="28"/>
          <w:szCs w:val="28"/>
        </w:rPr>
        <w:t xml:space="preserve">. </w:t>
      </w:r>
      <w:proofErr w:type="spellStart"/>
      <w:proofErr w:type="gramStart"/>
      <w:r w:rsidRPr="00E3015D">
        <w:rPr>
          <w:rFonts w:ascii="Times New Roman" w:hAnsi="Times New Roman" w:cs="Times New Roman"/>
          <w:b/>
          <w:sz w:val="28"/>
          <w:szCs w:val="28"/>
        </w:rPr>
        <w:t>Авдей</w:t>
      </w:r>
      <w:proofErr w:type="spellEnd"/>
      <w:proofErr w:type="gramEnd"/>
      <w:r w:rsidRPr="00E3015D">
        <w:rPr>
          <w:rFonts w:ascii="Times New Roman" w:hAnsi="Times New Roman" w:cs="Times New Roman"/>
          <w:b/>
          <w:sz w:val="28"/>
          <w:szCs w:val="28"/>
        </w:rPr>
        <w:t xml:space="preserve"> по вопросу закрытия школы в селе. Согласно информации заявителей, село </w:t>
      </w:r>
      <w:proofErr w:type="spellStart"/>
      <w:r w:rsidRPr="00E3015D">
        <w:rPr>
          <w:rFonts w:ascii="Times New Roman" w:hAnsi="Times New Roman" w:cs="Times New Roman"/>
          <w:b/>
          <w:sz w:val="28"/>
          <w:szCs w:val="28"/>
        </w:rPr>
        <w:t>Авдей</w:t>
      </w:r>
      <w:proofErr w:type="spellEnd"/>
      <w:r w:rsidRPr="00E3015D">
        <w:rPr>
          <w:rFonts w:ascii="Times New Roman" w:hAnsi="Times New Roman" w:cs="Times New Roman"/>
          <w:b/>
          <w:sz w:val="28"/>
          <w:szCs w:val="28"/>
        </w:rPr>
        <w:t xml:space="preserve"> единственное бурятское село в районе и ученики начальной школы факультативно изучают бурятский язык, культуру, историю  и обычаи своего народа.  В случае закрытия школы, как посчитали заявители, дети потеряют такую возможность. Кроме того, жителей села беспокоили вопросы  безопасности детей и возможные срывы подвоза учащихся в МОУ СОШ с. </w:t>
      </w:r>
      <w:proofErr w:type="spellStart"/>
      <w:r w:rsidRPr="00E3015D">
        <w:rPr>
          <w:rFonts w:ascii="Times New Roman" w:hAnsi="Times New Roman" w:cs="Times New Roman"/>
          <w:b/>
          <w:sz w:val="28"/>
          <w:szCs w:val="28"/>
        </w:rPr>
        <w:t>Шишкино</w:t>
      </w:r>
      <w:proofErr w:type="spellEnd"/>
      <w:r w:rsidRPr="00E3015D">
        <w:rPr>
          <w:rFonts w:ascii="Times New Roman" w:hAnsi="Times New Roman" w:cs="Times New Roman"/>
          <w:b/>
          <w:sz w:val="28"/>
          <w:szCs w:val="28"/>
        </w:rPr>
        <w:t xml:space="preserve">. Как выяснилось в ходе проверки, после проведенной в 2015 году реорганизации, в здании школы осуществлялась  образовательная деятельность МОУ СОШ с. </w:t>
      </w:r>
      <w:proofErr w:type="spellStart"/>
      <w:r w:rsidRPr="00E3015D">
        <w:rPr>
          <w:rFonts w:ascii="Times New Roman" w:hAnsi="Times New Roman" w:cs="Times New Roman"/>
          <w:b/>
          <w:sz w:val="28"/>
          <w:szCs w:val="28"/>
        </w:rPr>
        <w:t>Шишкино</w:t>
      </w:r>
      <w:proofErr w:type="spellEnd"/>
      <w:r w:rsidRPr="00E3015D">
        <w:rPr>
          <w:rFonts w:ascii="Times New Roman" w:hAnsi="Times New Roman" w:cs="Times New Roman"/>
          <w:b/>
          <w:sz w:val="28"/>
          <w:szCs w:val="28"/>
        </w:rPr>
        <w:t xml:space="preserve"> для начальных классов, а </w:t>
      </w:r>
      <w:r w:rsidRPr="00E3015D">
        <w:rPr>
          <w:rFonts w:ascii="Times New Roman" w:hAnsi="Times New Roman" w:cs="Times New Roman"/>
          <w:b/>
          <w:sz w:val="28"/>
          <w:szCs w:val="28"/>
        </w:rPr>
        <w:lastRenderedPageBreak/>
        <w:t xml:space="preserve">количество обучающихся 1-4 классов на 2019-2020 учебный год прогнозировалось в количестве 4-х человек. Кроме того, материально-техническое оснащение школы не соответствовало требованиям ФГОС, тогда как перевод  обучающихся в школу с. </w:t>
      </w:r>
      <w:proofErr w:type="spellStart"/>
      <w:r w:rsidRPr="00E3015D">
        <w:rPr>
          <w:rFonts w:ascii="Times New Roman" w:hAnsi="Times New Roman" w:cs="Times New Roman"/>
          <w:b/>
          <w:sz w:val="28"/>
          <w:szCs w:val="28"/>
        </w:rPr>
        <w:t>Шишкино</w:t>
      </w:r>
      <w:proofErr w:type="spellEnd"/>
      <w:r w:rsidRPr="00E3015D">
        <w:rPr>
          <w:rFonts w:ascii="Times New Roman" w:hAnsi="Times New Roman" w:cs="Times New Roman"/>
          <w:b/>
          <w:sz w:val="28"/>
          <w:szCs w:val="28"/>
        </w:rPr>
        <w:t xml:space="preserve"> позволил  повысить качество образовательных услуг, так же </w:t>
      </w:r>
      <w:proofErr w:type="gramStart"/>
      <w:r w:rsidRPr="00E3015D">
        <w:rPr>
          <w:rFonts w:ascii="Times New Roman" w:hAnsi="Times New Roman" w:cs="Times New Roman"/>
          <w:b/>
          <w:sz w:val="28"/>
          <w:szCs w:val="28"/>
        </w:rPr>
        <w:t>свободен</w:t>
      </w:r>
      <w:proofErr w:type="gramEnd"/>
      <w:r w:rsidRPr="00E3015D">
        <w:rPr>
          <w:rFonts w:ascii="Times New Roman" w:hAnsi="Times New Roman" w:cs="Times New Roman"/>
          <w:b/>
          <w:sz w:val="28"/>
          <w:szCs w:val="28"/>
        </w:rPr>
        <w:t xml:space="preserve"> оказался доступ к изучению бурятского языка для обучающихся в рамках  предмета «Родной язык и родная литература».</w:t>
      </w:r>
    </w:p>
    <w:p w:rsidR="00FF2904" w:rsidRPr="00E24029" w:rsidRDefault="00E3015D" w:rsidP="003776FA">
      <w:pPr>
        <w:spacing w:after="0" w:line="360" w:lineRule="auto"/>
        <w:ind w:firstLine="709"/>
        <w:jc w:val="both"/>
        <w:rPr>
          <w:rFonts w:ascii="Times New Roman" w:hAnsi="Times New Roman"/>
          <w:sz w:val="28"/>
          <w:szCs w:val="28"/>
        </w:rPr>
      </w:pPr>
      <w:r w:rsidRPr="00E24029">
        <w:rPr>
          <w:rFonts w:ascii="Times New Roman" w:hAnsi="Times New Roman" w:cs="Times New Roman"/>
          <w:sz w:val="28"/>
          <w:szCs w:val="28"/>
        </w:rPr>
        <w:t xml:space="preserve">Регулярно Уполномоченный заостряет внимание на необходимости  </w:t>
      </w:r>
      <w:proofErr w:type="spellStart"/>
      <w:r w:rsidRPr="00E24029">
        <w:rPr>
          <w:rFonts w:ascii="Times New Roman" w:hAnsi="Times New Roman" w:cs="Times New Roman"/>
          <w:sz w:val="28"/>
          <w:szCs w:val="28"/>
        </w:rPr>
        <w:t>уделения</w:t>
      </w:r>
      <w:proofErr w:type="spellEnd"/>
      <w:r w:rsidRPr="00E24029">
        <w:rPr>
          <w:rFonts w:ascii="Times New Roman" w:hAnsi="Times New Roman" w:cs="Times New Roman"/>
          <w:sz w:val="28"/>
          <w:szCs w:val="28"/>
        </w:rPr>
        <w:t xml:space="preserve"> особого внимания инклюзивному образованию детей с ограниченными возможностями здоровья, и принятия комплексных мер, направленных на повышение доступности для них дополнительного образования.</w:t>
      </w:r>
      <w:r w:rsidR="00FF2904" w:rsidRPr="00E24029">
        <w:rPr>
          <w:rFonts w:ascii="Times New Roman" w:hAnsi="Times New Roman" w:cs="Times New Roman"/>
          <w:sz w:val="28"/>
          <w:szCs w:val="28"/>
        </w:rPr>
        <w:t xml:space="preserve"> И необходимо отметить, что обеспечение доступности и качества образования лиц с </w:t>
      </w:r>
      <w:r w:rsidR="00E24029">
        <w:rPr>
          <w:rFonts w:ascii="Times New Roman" w:hAnsi="Times New Roman" w:cs="Times New Roman"/>
          <w:sz w:val="28"/>
          <w:szCs w:val="28"/>
        </w:rPr>
        <w:t>ограниченными возможностями здоровья</w:t>
      </w:r>
      <w:r w:rsidR="00FF2904" w:rsidRPr="00E24029">
        <w:rPr>
          <w:rFonts w:ascii="Times New Roman" w:hAnsi="Times New Roman" w:cs="Times New Roman"/>
          <w:sz w:val="28"/>
          <w:szCs w:val="28"/>
        </w:rPr>
        <w:t xml:space="preserve"> и детей-инвалидов является приоритетным направлением деятельности системы образования Забайкальского края. Усилия профильного Министерства </w:t>
      </w:r>
      <w:r w:rsidR="003776FA">
        <w:rPr>
          <w:rFonts w:ascii="Times New Roman" w:hAnsi="Times New Roman" w:cs="Times New Roman"/>
          <w:sz w:val="28"/>
          <w:szCs w:val="28"/>
        </w:rPr>
        <w:t>направлены на создание</w:t>
      </w:r>
      <w:r w:rsidR="00FF2904" w:rsidRPr="00E24029">
        <w:rPr>
          <w:rFonts w:ascii="Times New Roman" w:hAnsi="Times New Roman" w:cs="Times New Roman"/>
          <w:sz w:val="28"/>
          <w:szCs w:val="28"/>
        </w:rPr>
        <w:t xml:space="preserve"> образовательн</w:t>
      </w:r>
      <w:r w:rsidR="003776FA">
        <w:rPr>
          <w:rFonts w:ascii="Times New Roman" w:hAnsi="Times New Roman" w:cs="Times New Roman"/>
          <w:sz w:val="28"/>
          <w:szCs w:val="28"/>
        </w:rPr>
        <w:t>ой</w:t>
      </w:r>
      <w:r w:rsidR="00FF2904" w:rsidRPr="00E24029">
        <w:rPr>
          <w:rFonts w:ascii="Times New Roman" w:hAnsi="Times New Roman" w:cs="Times New Roman"/>
          <w:sz w:val="28"/>
          <w:szCs w:val="28"/>
        </w:rPr>
        <w:t xml:space="preserve"> сред</w:t>
      </w:r>
      <w:r w:rsidR="003776FA">
        <w:rPr>
          <w:rFonts w:ascii="Times New Roman" w:hAnsi="Times New Roman" w:cs="Times New Roman"/>
          <w:sz w:val="28"/>
          <w:szCs w:val="28"/>
        </w:rPr>
        <w:t>ы</w:t>
      </w:r>
      <w:r w:rsidR="00FF2904" w:rsidRPr="00E24029">
        <w:rPr>
          <w:rFonts w:ascii="Times New Roman" w:hAnsi="Times New Roman" w:cs="Times New Roman"/>
          <w:sz w:val="28"/>
          <w:szCs w:val="28"/>
        </w:rPr>
        <w:t>, обеспечивающ</w:t>
      </w:r>
      <w:r w:rsidR="003776FA">
        <w:rPr>
          <w:rFonts w:ascii="Times New Roman" w:hAnsi="Times New Roman" w:cs="Times New Roman"/>
          <w:sz w:val="28"/>
          <w:szCs w:val="28"/>
        </w:rPr>
        <w:t>ей</w:t>
      </w:r>
      <w:r w:rsidR="00FF2904" w:rsidRPr="00E24029">
        <w:rPr>
          <w:rFonts w:ascii="Times New Roman" w:hAnsi="Times New Roman" w:cs="Times New Roman"/>
          <w:sz w:val="28"/>
          <w:szCs w:val="28"/>
        </w:rPr>
        <w:t xml:space="preserve"> доступность качественного образования для всех лиц с </w:t>
      </w:r>
      <w:r w:rsidR="00E24029">
        <w:rPr>
          <w:rFonts w:ascii="Times New Roman" w:hAnsi="Times New Roman" w:cs="Times New Roman"/>
          <w:sz w:val="28"/>
          <w:szCs w:val="28"/>
        </w:rPr>
        <w:t>ограниченными возможностями здоровья</w:t>
      </w:r>
      <w:r w:rsidR="003776FA">
        <w:rPr>
          <w:rFonts w:ascii="Times New Roman" w:hAnsi="Times New Roman" w:cs="Times New Roman"/>
          <w:sz w:val="28"/>
          <w:szCs w:val="28"/>
        </w:rPr>
        <w:t xml:space="preserve">, в том числе </w:t>
      </w:r>
      <w:r w:rsidR="00FF2904" w:rsidRPr="00E24029">
        <w:rPr>
          <w:rFonts w:ascii="Times New Roman" w:hAnsi="Times New Roman" w:cs="Times New Roman"/>
          <w:sz w:val="28"/>
          <w:szCs w:val="28"/>
        </w:rPr>
        <w:t>детей-инв</w:t>
      </w:r>
      <w:r w:rsidR="00E24029" w:rsidRPr="00E24029">
        <w:rPr>
          <w:rFonts w:ascii="Times New Roman" w:hAnsi="Times New Roman" w:cs="Times New Roman"/>
          <w:sz w:val="28"/>
          <w:szCs w:val="28"/>
        </w:rPr>
        <w:t>алидов с уче</w:t>
      </w:r>
      <w:r w:rsidR="00FF2904" w:rsidRPr="00E24029">
        <w:rPr>
          <w:rFonts w:ascii="Times New Roman" w:hAnsi="Times New Roman" w:cs="Times New Roman"/>
          <w:sz w:val="28"/>
          <w:szCs w:val="28"/>
        </w:rPr>
        <w:t xml:space="preserve">том особенностей их психофизического развития и состояния здоровья. </w:t>
      </w:r>
      <w:r w:rsidR="00E24029" w:rsidRPr="00E24029">
        <w:rPr>
          <w:rFonts w:ascii="Times New Roman" w:hAnsi="Times New Roman" w:cs="Times New Roman"/>
          <w:sz w:val="28"/>
          <w:szCs w:val="28"/>
        </w:rPr>
        <w:t xml:space="preserve">С целью повышения доступности и предоставления </w:t>
      </w:r>
      <w:r w:rsidR="00E24029">
        <w:rPr>
          <w:rFonts w:ascii="Times New Roman" w:hAnsi="Times New Roman" w:cs="Times New Roman"/>
          <w:sz w:val="28"/>
          <w:szCs w:val="28"/>
        </w:rPr>
        <w:t xml:space="preserve">качественного образования детям-инвалидам </w:t>
      </w:r>
      <w:r w:rsidR="00E24029" w:rsidRPr="00E24029">
        <w:rPr>
          <w:rFonts w:ascii="Times New Roman" w:hAnsi="Times New Roman" w:cs="Times New Roman"/>
          <w:sz w:val="28"/>
          <w:szCs w:val="28"/>
        </w:rPr>
        <w:t xml:space="preserve">в </w:t>
      </w:r>
      <w:r w:rsidR="003776FA">
        <w:rPr>
          <w:rFonts w:ascii="Times New Roman" w:hAnsi="Times New Roman" w:cs="Times New Roman"/>
          <w:sz w:val="28"/>
          <w:szCs w:val="28"/>
        </w:rPr>
        <w:t>крае</w:t>
      </w:r>
      <w:r w:rsidR="00E24029" w:rsidRPr="00E24029">
        <w:rPr>
          <w:rFonts w:ascii="Times New Roman" w:hAnsi="Times New Roman" w:cs="Times New Roman"/>
          <w:sz w:val="28"/>
          <w:szCs w:val="28"/>
        </w:rPr>
        <w:t xml:space="preserve"> развита дифференцированная сеть специализированных образовательных организаций. Она включает в себя 6 специальных школ-интернатов для детей-сирот и детей, оставшихся без попечения родителей с умственной отсталостью, 2 общеобразовательные школы для умственно отсталых детей, 1 школу-интернат для детей с нарушением зрения, Центр специального образования и развития «Открытый мир». </w:t>
      </w:r>
      <w:r w:rsidR="003776FA">
        <w:rPr>
          <w:rFonts w:ascii="Times New Roman" w:hAnsi="Times New Roman" w:cs="Times New Roman"/>
          <w:sz w:val="28"/>
          <w:szCs w:val="28"/>
        </w:rPr>
        <w:t>Кроме того, н</w:t>
      </w:r>
      <w:r w:rsidR="00E24029">
        <w:rPr>
          <w:rFonts w:ascii="Times New Roman" w:hAnsi="Times New Roman"/>
          <w:sz w:val="28"/>
          <w:szCs w:val="28"/>
        </w:rPr>
        <w:t>а сегодняшний день в</w:t>
      </w:r>
      <w:r w:rsidR="00E24029" w:rsidRPr="00E24029">
        <w:rPr>
          <w:rFonts w:ascii="Times New Roman" w:hAnsi="Times New Roman"/>
          <w:sz w:val="28"/>
          <w:szCs w:val="28"/>
        </w:rPr>
        <w:t xml:space="preserve"> общеобразовательных школах Забайкальского края реализуется различные модели инклюзивного обучения детей</w:t>
      </w:r>
      <w:r w:rsidR="003776FA">
        <w:rPr>
          <w:rFonts w:ascii="Times New Roman" w:hAnsi="Times New Roman"/>
          <w:sz w:val="28"/>
          <w:szCs w:val="28"/>
        </w:rPr>
        <w:t>-инвалидов</w:t>
      </w:r>
      <w:r w:rsidR="00E24029" w:rsidRPr="00E24029">
        <w:rPr>
          <w:rFonts w:ascii="Times New Roman" w:hAnsi="Times New Roman"/>
          <w:sz w:val="28"/>
          <w:szCs w:val="28"/>
        </w:rPr>
        <w:t>, включая полную и частичную инклюзию.</w:t>
      </w:r>
    </w:p>
    <w:p w:rsidR="00E24029" w:rsidRPr="00E24029" w:rsidRDefault="00E24029" w:rsidP="00E240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Pr="00E24029">
        <w:rPr>
          <w:rFonts w:ascii="Times New Roman" w:hAnsi="Times New Roman" w:cs="Times New Roman"/>
          <w:sz w:val="28"/>
          <w:szCs w:val="28"/>
        </w:rPr>
        <w:t>на базе ГОУ «Центр специального образования и развития «Открытый мир», ГОУ «Центр психолого-медико-социального сопровождения «ДАР», ГОУ «</w:t>
      </w:r>
      <w:proofErr w:type="spellStart"/>
      <w:r w:rsidRPr="00E24029">
        <w:rPr>
          <w:rFonts w:ascii="Times New Roman" w:hAnsi="Times New Roman" w:cs="Times New Roman"/>
          <w:sz w:val="28"/>
          <w:szCs w:val="28"/>
        </w:rPr>
        <w:t>Черновская</w:t>
      </w:r>
      <w:proofErr w:type="spellEnd"/>
      <w:r w:rsidRPr="00E24029">
        <w:rPr>
          <w:rFonts w:ascii="Times New Roman" w:hAnsi="Times New Roman" w:cs="Times New Roman"/>
          <w:sz w:val="28"/>
          <w:szCs w:val="28"/>
        </w:rPr>
        <w:t xml:space="preserve"> специальная (коррекционная) общеобразовательная школа-интернат»</w:t>
      </w:r>
      <w:r>
        <w:rPr>
          <w:rFonts w:ascii="Times New Roman" w:hAnsi="Times New Roman" w:cs="Times New Roman"/>
          <w:sz w:val="28"/>
          <w:szCs w:val="28"/>
        </w:rPr>
        <w:t xml:space="preserve"> </w:t>
      </w:r>
      <w:r w:rsidRPr="00E24029">
        <w:rPr>
          <w:rFonts w:ascii="Times New Roman" w:hAnsi="Times New Roman" w:cs="Times New Roman"/>
          <w:sz w:val="28"/>
          <w:szCs w:val="28"/>
        </w:rPr>
        <w:t xml:space="preserve">успешно функционируют </w:t>
      </w:r>
      <w:r>
        <w:rPr>
          <w:rFonts w:ascii="Times New Roman" w:hAnsi="Times New Roman" w:cs="Times New Roman"/>
          <w:sz w:val="28"/>
          <w:szCs w:val="28"/>
        </w:rPr>
        <w:t>р</w:t>
      </w:r>
      <w:r w:rsidRPr="00E24029">
        <w:rPr>
          <w:rFonts w:ascii="Times New Roman" w:hAnsi="Times New Roman" w:cs="Times New Roman"/>
          <w:sz w:val="28"/>
          <w:szCs w:val="28"/>
        </w:rPr>
        <w:t>есурсные Центры по оказанию методической помощи педагогическим работникам, оказывающим услуги по сопровождению детей</w:t>
      </w:r>
      <w:r>
        <w:rPr>
          <w:rFonts w:ascii="Times New Roman" w:hAnsi="Times New Roman" w:cs="Times New Roman"/>
          <w:sz w:val="28"/>
          <w:szCs w:val="28"/>
        </w:rPr>
        <w:t>-инвалидов</w:t>
      </w:r>
      <w:r w:rsidRPr="00E24029">
        <w:rPr>
          <w:rFonts w:ascii="Times New Roman" w:hAnsi="Times New Roman" w:cs="Times New Roman"/>
          <w:sz w:val="28"/>
          <w:szCs w:val="28"/>
        </w:rPr>
        <w:t xml:space="preserve">, а также помощи родителям (законным представителям) данной категории детей. </w:t>
      </w:r>
    </w:p>
    <w:p w:rsidR="00E3015D" w:rsidRPr="00E3015D" w:rsidRDefault="00E3015D" w:rsidP="00E3015D">
      <w:pPr>
        <w:spacing w:before="120" w:after="120" w:line="240" w:lineRule="auto"/>
        <w:ind w:firstLine="709"/>
        <w:jc w:val="center"/>
        <w:rPr>
          <w:rFonts w:ascii="Times New Roman" w:eastAsia="Times New Roman" w:hAnsi="Times New Roman" w:cs="Times New Roman"/>
          <w:b/>
          <w:i/>
          <w:sz w:val="28"/>
          <w:szCs w:val="28"/>
          <w:lang w:eastAsia="ru-RU"/>
        </w:rPr>
      </w:pPr>
      <w:r w:rsidRPr="00E3015D">
        <w:rPr>
          <w:rFonts w:ascii="Times New Roman" w:eastAsia="Times New Roman" w:hAnsi="Times New Roman" w:cs="Times New Roman"/>
          <w:b/>
          <w:i/>
          <w:sz w:val="28"/>
          <w:szCs w:val="28"/>
          <w:lang w:eastAsia="ru-RU"/>
        </w:rPr>
        <w:t>Соблюдение прав граждан на</w:t>
      </w:r>
      <w:r w:rsidRPr="00E3015D">
        <w:rPr>
          <w:rFonts w:ascii="Times New Roman" w:eastAsia="Times New Roman" w:hAnsi="Times New Roman" w:cs="Times New Roman"/>
          <w:i/>
          <w:sz w:val="28"/>
          <w:szCs w:val="28"/>
          <w:lang w:eastAsia="ru-RU"/>
        </w:rPr>
        <w:t xml:space="preserve"> </w:t>
      </w:r>
      <w:r w:rsidRPr="00E3015D">
        <w:rPr>
          <w:rFonts w:ascii="Times New Roman" w:eastAsia="Times New Roman" w:hAnsi="Times New Roman" w:cs="Times New Roman"/>
          <w:b/>
          <w:i/>
          <w:sz w:val="28"/>
          <w:szCs w:val="28"/>
          <w:lang w:eastAsia="ru-RU"/>
        </w:rPr>
        <w:t>благоприятную окружающую среду</w:t>
      </w:r>
    </w:p>
    <w:p w:rsidR="00E3015D" w:rsidRPr="00E3015D" w:rsidRDefault="00E3015D" w:rsidP="00E3015D">
      <w:pPr>
        <w:shd w:val="clear" w:color="auto" w:fill="FFFFFF"/>
        <w:spacing w:after="0" w:line="360" w:lineRule="auto"/>
        <w:ind w:firstLine="708"/>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 xml:space="preserve">Нормы, регламентирующие право на благоприятную окружающую среду, занимают особое место среди </w:t>
      </w:r>
      <w:proofErr w:type="gramStart"/>
      <w:r w:rsidRPr="00E3015D">
        <w:rPr>
          <w:rFonts w:ascii="Times New Roman" w:eastAsia="Times New Roman" w:hAnsi="Times New Roman" w:cs="Times New Roman"/>
          <w:sz w:val="28"/>
          <w:szCs w:val="28"/>
        </w:rPr>
        <w:t>норм</w:t>
      </w:r>
      <w:proofErr w:type="gramEnd"/>
      <w:r w:rsidRPr="00E3015D">
        <w:rPr>
          <w:rFonts w:ascii="Times New Roman" w:eastAsia="Times New Roman" w:hAnsi="Times New Roman" w:cs="Times New Roman"/>
          <w:sz w:val="28"/>
          <w:szCs w:val="28"/>
        </w:rPr>
        <w:t xml:space="preserve"> как международного права, так и российского законодательства.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shd w:val="clear" w:color="auto" w:fill="FFFFFF"/>
          <w:lang w:eastAsia="ru-RU"/>
        </w:rPr>
        <w:t>Право человека на благоприятную окружающую среду гарантировано статьей 42 Конституции Российской Федерации и является одним из основополагающих прав, тесно переплетенных с неотъемлемым правом каждого человека – правом на здоровье и жизнь. Закрепляя это право конституционно, законодатель дополняет его другими экологическими правами, в числе которых и право на достоверную информацию о состоянии окружающей среды и возмещение ущерба, причиненного экологическим правонарушением. Кроме этого, ф</w:t>
      </w:r>
      <w:r w:rsidRPr="00E3015D">
        <w:rPr>
          <w:rFonts w:ascii="Times New Roman" w:eastAsia="Times New Roman" w:hAnsi="Times New Roman" w:cs="Times New Roman"/>
          <w:sz w:val="28"/>
          <w:szCs w:val="28"/>
          <w:lang w:eastAsia="ru-RU"/>
        </w:rPr>
        <w:t>едеральным законодательством комфортная среда проживания рассматривается, как безопасная, включающая  в себя основные требования противопожарной безопасности, санитарного и экологического  благополучия.</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В то же время, наш край, как и многие субъекты Российской Федерации, сталкивается с серьезными проблемами загрязнения атмосферного воздуха, обезвреживания и утилизации отходов, радиационной безопасности. Негативному воздействию загрязненной окружающей среды в первую очередь подвергается население, а это способствует тому, что позиция граждан в вопросе защиты своих прав, в том числе и в данной сфере, стала более активной.</w:t>
      </w:r>
      <w:r w:rsidRPr="00E3015D">
        <w:rPr>
          <w:rFonts w:ascii="Times New Roman" w:eastAsia="Times New Roman" w:hAnsi="Times New Roman" w:cs="Times New Roman"/>
          <w:b/>
          <w:sz w:val="28"/>
          <w:szCs w:val="28"/>
          <w:lang w:eastAsia="ru-RU"/>
        </w:rPr>
        <w:t xml:space="preserve"> </w:t>
      </w:r>
      <w:r w:rsidRPr="00E3015D">
        <w:rPr>
          <w:rFonts w:ascii="Times New Roman" w:eastAsia="Times New Roman" w:hAnsi="Times New Roman" w:cs="Times New Roman"/>
          <w:sz w:val="28"/>
          <w:szCs w:val="28"/>
          <w:lang w:eastAsia="ru-RU"/>
        </w:rPr>
        <w:t xml:space="preserve">Они стали требовательнее подходить к вопросам </w:t>
      </w:r>
      <w:r w:rsidRPr="00E3015D">
        <w:rPr>
          <w:rFonts w:ascii="Times New Roman" w:eastAsia="Times New Roman" w:hAnsi="Times New Roman" w:cs="Times New Roman"/>
          <w:sz w:val="28"/>
          <w:szCs w:val="28"/>
          <w:lang w:eastAsia="ru-RU"/>
        </w:rPr>
        <w:lastRenderedPageBreak/>
        <w:t>качества жилья, коммунальных услуг, экологии, проблемам загрязнения водных и земельных ресурсов, атмосферы, а это свидетельствует о стремлении наших земляков жить в современных условиях, в соответствии с общепризнанными нормами.</w:t>
      </w:r>
    </w:p>
    <w:p w:rsidR="00E3015D" w:rsidRPr="00E3015D" w:rsidRDefault="00E3015D" w:rsidP="00E3015D">
      <w:pPr>
        <w:spacing w:after="0" w:line="360" w:lineRule="auto"/>
        <w:ind w:firstLine="708"/>
        <w:jc w:val="both"/>
        <w:rPr>
          <w:rFonts w:ascii="Times New Roman" w:hAnsi="Times New Roman" w:cs="Times New Roman"/>
          <w:b/>
          <w:i/>
          <w:sz w:val="28"/>
          <w:szCs w:val="28"/>
          <w:shd w:val="clear" w:color="auto" w:fill="FFFFFF"/>
        </w:rPr>
      </w:pPr>
      <w:r w:rsidRPr="00E3015D">
        <w:rPr>
          <w:rFonts w:ascii="Times New Roman" w:hAnsi="Times New Roman" w:cs="Times New Roman"/>
          <w:sz w:val="28"/>
          <w:szCs w:val="28"/>
        </w:rPr>
        <w:t xml:space="preserve">Уполномоченным на протяжении всей его деятельности уделялось особое внимание вопросам защиты прав граждан на благоприятные условия проживания, в том числе информация по данным вопросам направлялась в адрес Уполномоченного по правам человека в Российской Федерации. Право граждан на благоприятные условия жизни предполагает реальные возможности проживания в здоровой, отвечающей международным и государственным стандартам окружающей природной среде, участвовать в подготовке, обсуждении и принятии экологических решений, осуществлять </w:t>
      </w:r>
      <w:proofErr w:type="gramStart"/>
      <w:r w:rsidRPr="00E3015D">
        <w:rPr>
          <w:rFonts w:ascii="Times New Roman" w:hAnsi="Times New Roman" w:cs="Times New Roman"/>
          <w:sz w:val="28"/>
          <w:szCs w:val="28"/>
        </w:rPr>
        <w:t>контроль за</w:t>
      </w:r>
      <w:proofErr w:type="gramEnd"/>
      <w:r w:rsidRPr="00E3015D">
        <w:rPr>
          <w:rFonts w:ascii="Times New Roman" w:hAnsi="Times New Roman" w:cs="Times New Roman"/>
          <w:sz w:val="28"/>
          <w:szCs w:val="28"/>
        </w:rPr>
        <w:t xml:space="preserve"> их реализацией, получать надлежащую экологическую информацию. </w:t>
      </w:r>
      <w:proofErr w:type="gramStart"/>
      <w:r w:rsidRPr="00E3015D">
        <w:rPr>
          <w:rFonts w:ascii="Times New Roman" w:hAnsi="Times New Roman" w:cs="Times New Roman"/>
          <w:sz w:val="28"/>
          <w:szCs w:val="28"/>
        </w:rPr>
        <w:t xml:space="preserve">В связи с этим, в отчетном году совместно с Законодательным Собранием Забайкальского края и </w:t>
      </w:r>
      <w:r w:rsidRPr="00E3015D">
        <w:rPr>
          <w:rFonts w:ascii="Times New Roman" w:hAnsi="Times New Roman" w:cs="Times New Roman"/>
          <w:sz w:val="28"/>
          <w:szCs w:val="28"/>
          <w:shd w:val="clear" w:color="auto" w:fill="FFFFFF"/>
        </w:rPr>
        <w:t>Забайкальским институтом предпринимательства – филиалом  «Сибирского университета потребительской кооперации» </w:t>
      </w:r>
      <w:r w:rsidRPr="00E3015D">
        <w:rPr>
          <w:rFonts w:ascii="Times New Roman" w:hAnsi="Times New Roman" w:cs="Times New Roman"/>
          <w:sz w:val="28"/>
          <w:szCs w:val="28"/>
        </w:rPr>
        <w:t xml:space="preserve"> было подготовлено и проведено заседание круглого стола на тему «Об обеспечении прав граждан на благоприятные условия проживания», в ходе которого обсуждались проблемы, связанные с комфортным проживанием граждан в городских и сельских поселениях края.</w:t>
      </w:r>
      <w:proofErr w:type="gramEnd"/>
      <w:r w:rsidRPr="00E3015D">
        <w:rPr>
          <w:rFonts w:ascii="Times New Roman" w:eastAsia="Times New Roman" w:hAnsi="Times New Roman" w:cs="Times New Roman"/>
          <w:sz w:val="28"/>
          <w:szCs w:val="28"/>
        </w:rPr>
        <w:t xml:space="preserve"> Наряду с организаторами, в работе «круглого стола» приняли участие руководители и представители: </w:t>
      </w:r>
      <w:proofErr w:type="gramStart"/>
      <w:r w:rsidRPr="00E3015D">
        <w:rPr>
          <w:rFonts w:ascii="Times New Roman" w:eastAsia="Times New Roman" w:hAnsi="Times New Roman" w:cs="Times New Roman"/>
          <w:sz w:val="28"/>
          <w:szCs w:val="28"/>
        </w:rPr>
        <w:t xml:space="preserve">Общественной палаты Забайкальского края, Управления Федеральной службы по надзору в сфере защиты прав потребителей и благополучия человека по Забайкальскому краю, Управления Федеральной службы по надзору в сфере природопользования по Забайкальскому краю, Восточно-Сибирской транспортной прокуратуры, Читинской межрайонной природоохранной прокуратуры, Министерства природных ресурсов Забайкальского края, Государственной инспекции Забайкальского края, региональных отделений общероссийской общественной организации «Ассоциация юристов России», Федерации </w:t>
      </w:r>
      <w:r w:rsidRPr="00E3015D">
        <w:rPr>
          <w:rFonts w:ascii="Times New Roman" w:eastAsia="Times New Roman" w:hAnsi="Times New Roman" w:cs="Times New Roman"/>
          <w:sz w:val="28"/>
          <w:szCs w:val="28"/>
        </w:rPr>
        <w:lastRenderedPageBreak/>
        <w:t>профсоюзов и Общероссийского народного</w:t>
      </w:r>
      <w:proofErr w:type="gramEnd"/>
      <w:r w:rsidRPr="00E3015D">
        <w:rPr>
          <w:rFonts w:ascii="Times New Roman" w:eastAsia="Times New Roman" w:hAnsi="Times New Roman" w:cs="Times New Roman"/>
          <w:sz w:val="28"/>
          <w:szCs w:val="28"/>
        </w:rPr>
        <w:t xml:space="preserve"> фронта, а также  представители общественности, науки и студенческой молодежи. </w:t>
      </w:r>
      <w:r w:rsidRPr="00E3015D">
        <w:rPr>
          <w:rFonts w:ascii="Times New Roman" w:hAnsi="Times New Roman" w:cs="Times New Roman"/>
          <w:sz w:val="28"/>
          <w:szCs w:val="28"/>
        </w:rPr>
        <w:t xml:space="preserve">В ходе заседания участники проанализировали, как в условиях Забайкалья соблюдается право граждан на </w:t>
      </w:r>
      <w:r w:rsidRPr="00E3015D">
        <w:rPr>
          <w:rFonts w:ascii="Times New Roman" w:hAnsi="Times New Roman" w:cs="Times New Roman"/>
          <w:sz w:val="28"/>
          <w:szCs w:val="28"/>
          <w:shd w:val="clear" w:color="auto" w:fill="FFFFFF"/>
        </w:rPr>
        <w:t>благоприятную окружающую среду</w:t>
      </w:r>
      <w:r w:rsidRPr="00E3015D">
        <w:rPr>
          <w:rFonts w:ascii="Times New Roman" w:hAnsi="Times New Roman" w:cs="Times New Roman"/>
          <w:sz w:val="28"/>
          <w:szCs w:val="28"/>
        </w:rPr>
        <w:t xml:space="preserve">. Подведя итоги «круглого стола», участники рекомендовали в целях обеспечения прав граждан на благоприятную окружающую среду органам исполнительной власти края, органам местного самоуправления и надзорным органам организовать работу по повышению экологической грамотности населения через конкретные действия, направленные на недопущение загрязнения мест проживания, водных объектов, земли, атмосферы, своевременную очистку и уборку территорий; </w:t>
      </w:r>
      <w:proofErr w:type="gramStart"/>
      <w:r w:rsidRPr="00E3015D">
        <w:rPr>
          <w:rFonts w:ascii="Times New Roman" w:hAnsi="Times New Roman" w:cs="Times New Roman"/>
          <w:sz w:val="28"/>
          <w:szCs w:val="28"/>
        </w:rPr>
        <w:t>у</w:t>
      </w:r>
      <w:r w:rsidRPr="00E3015D">
        <w:rPr>
          <w:rFonts w:ascii="Times New Roman" w:eastAsia="Times New Roman" w:hAnsi="Times New Roman" w:cs="Times New Roman"/>
          <w:sz w:val="28"/>
          <w:szCs w:val="28"/>
        </w:rPr>
        <w:t>жесточить требования за соблюдением режимов, связанных с пожарной безопасностью, наводнением и другими чрезвычайными ситуациями, довести до каждого жителя алгоритм действий в период подготовки и во время объявления чрезвычайной ситуации; усилить надзор за соблюдением законодательства в области экологии и охраны природы, водных, земельных ресурсов, незаконной рубки лесов, вылова рыбы, охоты на зверей и птиц;</w:t>
      </w:r>
      <w:proofErr w:type="gramEnd"/>
      <w:r w:rsidRPr="00E3015D">
        <w:rPr>
          <w:rFonts w:ascii="Times New Roman" w:eastAsia="Times New Roman" w:hAnsi="Times New Roman" w:cs="Times New Roman"/>
          <w:sz w:val="28"/>
          <w:szCs w:val="28"/>
        </w:rPr>
        <w:t xml:space="preserve"> при проведении государственной экспертизы учитывать законные интересы граждан на благоприятную экологическую обстановку, обращая особое внимание на недопустимость проведения </w:t>
      </w:r>
      <w:proofErr w:type="spellStart"/>
      <w:r w:rsidRPr="00E3015D">
        <w:rPr>
          <w:rFonts w:ascii="Times New Roman" w:eastAsia="Times New Roman" w:hAnsi="Times New Roman" w:cs="Times New Roman"/>
          <w:sz w:val="28"/>
          <w:szCs w:val="28"/>
        </w:rPr>
        <w:t>недропользователями</w:t>
      </w:r>
      <w:proofErr w:type="spellEnd"/>
      <w:r w:rsidRPr="00E3015D">
        <w:rPr>
          <w:rFonts w:ascii="Times New Roman" w:eastAsia="Times New Roman" w:hAnsi="Times New Roman" w:cs="Times New Roman"/>
          <w:sz w:val="28"/>
          <w:szCs w:val="28"/>
        </w:rPr>
        <w:t xml:space="preserve"> разработок вблизи населенных пунктов, в верховьях рек, которые снабжают население питьевой водой. </w:t>
      </w:r>
      <w:r w:rsidRPr="00E3015D">
        <w:rPr>
          <w:rFonts w:ascii="Times New Roman" w:hAnsi="Times New Roman" w:cs="Times New Roman"/>
          <w:sz w:val="28"/>
          <w:szCs w:val="28"/>
          <w:shd w:val="clear" w:color="auto" w:fill="FFFFFF"/>
        </w:rPr>
        <w:t>Резолюцию участники «круглого стола» направили в Законодательное Собрание и Правительство Забайкальского края, а также во все заинтересованные министерства и ведомства. Кроме этого, по итогам «круглого стола» Уполномоченным был подготовлен специальный доклад, который так же был направлен во все заинтересованные ведомства и Уполномоченному по правам человека в Российской Федерации.</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Только за последние три года в адрес Уполномоченного поступило 364 жалобы, из них 23 коллективных, связанных с нарушением прав граждан на благоприятные условия проживания и экологическое благополучие. Больше </w:t>
      </w:r>
      <w:r w:rsidRPr="00E3015D">
        <w:rPr>
          <w:rFonts w:ascii="Times New Roman" w:eastAsia="Times New Roman" w:hAnsi="Times New Roman" w:cs="Times New Roman"/>
          <w:sz w:val="28"/>
          <w:szCs w:val="28"/>
          <w:lang w:eastAsia="ru-RU"/>
        </w:rPr>
        <w:lastRenderedPageBreak/>
        <w:t xml:space="preserve">внимания стало уделяться проблемам экологии, санитарного состояния городских и сельских поселений, несанкционированным свалкам твердых бытовых отходов. Мы уже отмечали в своих докладах, что за защитой прав на благоприятную экологическую среду в наш адрес обращались жители пос. Вершино-Дарасунский </w:t>
      </w:r>
      <w:proofErr w:type="spellStart"/>
      <w:r w:rsidRPr="00E3015D">
        <w:rPr>
          <w:rFonts w:ascii="Times New Roman" w:eastAsia="Times New Roman" w:hAnsi="Times New Roman" w:cs="Times New Roman"/>
          <w:sz w:val="28"/>
          <w:szCs w:val="28"/>
          <w:lang w:eastAsia="ru-RU"/>
        </w:rPr>
        <w:t>Тунгокоченского</w:t>
      </w:r>
      <w:proofErr w:type="spellEnd"/>
      <w:r w:rsidRPr="00E3015D">
        <w:rPr>
          <w:rFonts w:ascii="Times New Roman" w:eastAsia="Times New Roman" w:hAnsi="Times New Roman" w:cs="Times New Roman"/>
          <w:sz w:val="28"/>
          <w:szCs w:val="28"/>
          <w:lang w:eastAsia="ru-RU"/>
        </w:rPr>
        <w:t xml:space="preserve"> района, которые активно выступили против намерения золотодобытчиков начать разработку в верховьях реки </w:t>
      </w:r>
      <w:proofErr w:type="spellStart"/>
      <w:r w:rsidRPr="00E3015D">
        <w:rPr>
          <w:rFonts w:ascii="Times New Roman" w:eastAsia="Times New Roman" w:hAnsi="Times New Roman" w:cs="Times New Roman"/>
          <w:sz w:val="28"/>
          <w:szCs w:val="28"/>
          <w:lang w:eastAsia="ru-RU"/>
        </w:rPr>
        <w:t>Жарча</w:t>
      </w:r>
      <w:proofErr w:type="spellEnd"/>
      <w:r w:rsidRPr="00E3015D">
        <w:rPr>
          <w:rFonts w:ascii="Times New Roman" w:eastAsia="Times New Roman" w:hAnsi="Times New Roman" w:cs="Times New Roman"/>
          <w:sz w:val="28"/>
          <w:szCs w:val="28"/>
          <w:lang w:eastAsia="ru-RU"/>
        </w:rPr>
        <w:t xml:space="preserve"> – единственном источнике питьевой воды, и данная ситуация была разрешена. Однако аналогичная ситуация сложилась в селе Козлово Калганского района. Там ООО «</w:t>
      </w:r>
      <w:proofErr w:type="gramStart"/>
      <w:r w:rsidRPr="00E3015D">
        <w:rPr>
          <w:rFonts w:ascii="Times New Roman" w:eastAsia="Times New Roman" w:hAnsi="Times New Roman" w:cs="Times New Roman"/>
          <w:sz w:val="28"/>
          <w:szCs w:val="28"/>
          <w:lang w:eastAsia="ru-RU"/>
        </w:rPr>
        <w:t>Геолого-разведочная</w:t>
      </w:r>
      <w:proofErr w:type="gramEnd"/>
      <w:r w:rsidRPr="00E3015D">
        <w:rPr>
          <w:rFonts w:ascii="Times New Roman" w:eastAsia="Times New Roman" w:hAnsi="Times New Roman" w:cs="Times New Roman"/>
          <w:sz w:val="28"/>
          <w:szCs w:val="28"/>
          <w:lang w:eastAsia="ru-RU"/>
        </w:rPr>
        <w:t xml:space="preserve"> экспедиция-324» обратилось к жителям села с просьбой о согласовании участка для разработки месторождения россыпного золота в пади Большая Дегтянка. Сход жителей села принял решение – отказать. Их отказ был обусловлен тем, что с вершины пади идет забор воды для единственного источника питьевой воды. Во-вторых, ранее работавшая золотодобывающая компания оставила после себя «лунный пейзаж»  – котлованы и горы песка окружают все село, мешая выгулу скота и огородничеству. Однако Арбитражный суд Забайкальского края, куда обратилась компания, принял решение удовлетворить ее просьбу. Жители категорически против – они обжаловали решение суда. Противостояние продолжается, мы считаем, что требования жителей села обоснованы  и их необходимо </w:t>
      </w:r>
      <w:proofErr w:type="gramStart"/>
      <w:r w:rsidRPr="00E3015D">
        <w:rPr>
          <w:rFonts w:ascii="Times New Roman" w:eastAsia="Times New Roman" w:hAnsi="Times New Roman" w:cs="Times New Roman"/>
          <w:sz w:val="28"/>
          <w:szCs w:val="28"/>
          <w:lang w:eastAsia="ru-RU"/>
        </w:rPr>
        <w:t>поддержать</w:t>
      </w:r>
      <w:proofErr w:type="gramEnd"/>
      <w:r w:rsidRPr="00E3015D">
        <w:rPr>
          <w:rFonts w:ascii="Times New Roman" w:eastAsia="Times New Roman" w:hAnsi="Times New Roman" w:cs="Times New Roman"/>
          <w:sz w:val="28"/>
          <w:szCs w:val="28"/>
          <w:lang w:eastAsia="ru-RU"/>
        </w:rPr>
        <w:t>.</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Кроме того, на экологическую ситуацию в крае влияют природные катаклизмы, такие как пожары и наводнения. В крае имеется значительное количество сельских поселений, дачных товариществ, находящихся среди лесных массивов, что делает их весьма уязвимыми для пожаров.</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В ряде мест отсутствует должная координация и  согласованность действий между структурами, которые обязаны заниматься необходимыми противопожарными мероприятиями. Финансирования противопожарных мероприятий заведомо недостаточно для обеспечения полноценной охраны лесов и степей, населенных пунктов и дачных товариществ от пожаров. Этот факт общеизвестен и даже подтвержден рядом судебных решений. В </w:t>
      </w:r>
      <w:r w:rsidRPr="00E3015D">
        <w:rPr>
          <w:rFonts w:ascii="Times New Roman" w:hAnsi="Times New Roman" w:cs="Times New Roman"/>
          <w:sz w:val="28"/>
          <w:szCs w:val="28"/>
        </w:rPr>
        <w:lastRenderedPageBreak/>
        <w:t xml:space="preserve">результате недофинансирования не обеспечиваются  достаточная численность работников пожарных и лесохозяйственных организаций, приемлемый уровень оплаты труда, профессиональной подготовки и переподготовки работников, содержание и обновление пожарной техники. </w:t>
      </w:r>
    </w:p>
    <w:p w:rsidR="00E3015D" w:rsidRPr="00E3015D" w:rsidRDefault="00E3015D" w:rsidP="00E3015D">
      <w:pPr>
        <w:spacing w:after="0" w:line="360" w:lineRule="auto"/>
        <w:ind w:firstLine="708"/>
        <w:jc w:val="both"/>
        <w:rPr>
          <w:rFonts w:ascii="Times New Roman" w:hAnsi="Times New Roman" w:cs="Times New Roman"/>
          <w:sz w:val="28"/>
          <w:szCs w:val="28"/>
        </w:rPr>
      </w:pPr>
      <w:proofErr w:type="gramStart"/>
      <w:r w:rsidRPr="00E3015D">
        <w:rPr>
          <w:rFonts w:ascii="Times New Roman" w:hAnsi="Times New Roman" w:cs="Times New Roman"/>
          <w:sz w:val="28"/>
          <w:szCs w:val="28"/>
        </w:rPr>
        <w:t>Согласно ст. 30 Федерального закона от 21 декабря 1994 года № 69-ФЗ «О пожарной безопасности», на период действия особого противопожарного режима на соответствующих территориях,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принятие дополнительных мер, препятствующих распространению лесных и иных пожаров вне границ населенных пунктов на земли населенных</w:t>
      </w:r>
      <w:proofErr w:type="gramEnd"/>
      <w:r w:rsidRPr="00E3015D">
        <w:rPr>
          <w:rFonts w:ascii="Times New Roman" w:hAnsi="Times New Roman" w:cs="Times New Roman"/>
          <w:sz w:val="28"/>
          <w:szCs w:val="28"/>
        </w:rPr>
        <w:t xml:space="preserve"> пунктов. </w:t>
      </w:r>
      <w:proofErr w:type="gramStart"/>
      <w:r w:rsidRPr="00E3015D">
        <w:rPr>
          <w:rFonts w:ascii="Times New Roman" w:hAnsi="Times New Roman" w:cs="Times New Roman"/>
          <w:sz w:val="28"/>
          <w:szCs w:val="28"/>
        </w:rPr>
        <w:t>На основании данной статьи, а также на основании Правил противопожарного режима в Российской Федерации, утвержденных  Постановлением Правительства Российской Федерации от 25 апреля 2012 года, тушение лесных и степных (ландшафтных) пожаров должно стать главной задачей органов исполнительной власти и местного самоуправления, а должностным лицам муниципальных образований и председателям дачных товариществ необходимо быть всегда готовыми для  предотвращения пожаров путем реализации конкретных мер</w:t>
      </w:r>
      <w:proofErr w:type="gramEnd"/>
      <w:r w:rsidRPr="00E3015D">
        <w:rPr>
          <w:rFonts w:ascii="Times New Roman" w:hAnsi="Times New Roman" w:cs="Times New Roman"/>
          <w:sz w:val="28"/>
          <w:szCs w:val="28"/>
        </w:rPr>
        <w:t xml:space="preserve">, </w:t>
      </w:r>
      <w:proofErr w:type="gramStart"/>
      <w:r w:rsidRPr="00E3015D">
        <w:rPr>
          <w:rFonts w:ascii="Times New Roman" w:hAnsi="Times New Roman" w:cs="Times New Roman"/>
          <w:sz w:val="28"/>
          <w:szCs w:val="28"/>
        </w:rPr>
        <w:t>предусмотренных</w:t>
      </w:r>
      <w:proofErr w:type="gramEnd"/>
      <w:r w:rsidRPr="00E3015D">
        <w:rPr>
          <w:rFonts w:ascii="Times New Roman" w:hAnsi="Times New Roman" w:cs="Times New Roman"/>
          <w:sz w:val="28"/>
          <w:szCs w:val="28"/>
        </w:rPr>
        <w:t xml:space="preserve"> проектами противопожарного обустройства. Неисполнение предписаний ведет к значительным  материальным, а порой, к сожалению, и человеческим потерям.</w:t>
      </w:r>
    </w:p>
    <w:p w:rsidR="00E3015D" w:rsidRPr="00E3015D" w:rsidRDefault="00E3015D" w:rsidP="00E3015D">
      <w:pPr>
        <w:spacing w:after="0" w:line="360" w:lineRule="auto"/>
        <w:ind w:firstLine="708"/>
        <w:jc w:val="both"/>
        <w:rPr>
          <w:rFonts w:ascii="Times New Roman" w:hAnsi="Times New Roman" w:cs="Times New Roman"/>
          <w:sz w:val="28"/>
          <w:szCs w:val="28"/>
        </w:rPr>
      </w:pPr>
      <w:proofErr w:type="gramStart"/>
      <w:r w:rsidRPr="00E3015D">
        <w:rPr>
          <w:rFonts w:ascii="Times New Roman" w:eastAsia="Times New Roman" w:hAnsi="Times New Roman" w:cs="Times New Roman"/>
          <w:sz w:val="28"/>
          <w:szCs w:val="28"/>
        </w:rPr>
        <w:t>В период 2018-2019 гг. в Забайкальском крае произошел  ряд крупномасштабных чрезвычайных ситуаций (далее – ЧС), связанных с паводком, а также с лесными и степными пожарами, приведшими к многочисленным случаям перехода огня на населенные пункты, объекты инфраструктуры, военные объекты, к гибели людей и потере жилья, к нанесению значительного ущерба здоровью граждан в результате задымления.</w:t>
      </w:r>
      <w:proofErr w:type="gramEnd"/>
    </w:p>
    <w:p w:rsidR="00E3015D" w:rsidRPr="00E3015D" w:rsidRDefault="00E3015D" w:rsidP="00E3015D">
      <w:pPr>
        <w:spacing w:after="0" w:line="360" w:lineRule="auto"/>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lastRenderedPageBreak/>
        <w:t xml:space="preserve"> </w:t>
      </w:r>
      <w:r w:rsidRPr="00E3015D">
        <w:rPr>
          <w:rFonts w:ascii="Times New Roman" w:eastAsia="Times New Roman" w:hAnsi="Times New Roman" w:cs="Times New Roman"/>
          <w:sz w:val="28"/>
          <w:szCs w:val="28"/>
        </w:rPr>
        <w:tab/>
      </w:r>
      <w:proofErr w:type="gramStart"/>
      <w:r w:rsidRPr="00E3015D">
        <w:rPr>
          <w:rFonts w:ascii="Times New Roman" w:eastAsia="Times New Roman" w:hAnsi="Times New Roman" w:cs="Times New Roman"/>
          <w:sz w:val="28"/>
          <w:szCs w:val="28"/>
        </w:rPr>
        <w:t>Из-за степных пожаров, произошедших в апреле 2019 года на юге и юго-востоке Забайкалья пострадали 17 населенных пунктов, огонь уничтожил более 100 жилых домов, в</w:t>
      </w:r>
      <w:r w:rsidRPr="00E3015D">
        <w:rPr>
          <w:rFonts w:ascii="Times New Roman" w:hAnsi="Times New Roman" w:cs="Times New Roman"/>
          <w:sz w:val="28"/>
          <w:szCs w:val="28"/>
        </w:rPr>
        <w:t>ключены в списки пострадавших от пожаров 828 человека,</w:t>
      </w:r>
      <w:r w:rsidRPr="00E3015D">
        <w:rPr>
          <w:rFonts w:ascii="Times New Roman" w:eastAsia="Times New Roman" w:hAnsi="Times New Roman" w:cs="Times New Roman"/>
          <w:sz w:val="28"/>
          <w:szCs w:val="28"/>
        </w:rPr>
        <w:t xml:space="preserve"> погибли более 10 тысяч коров, коз, овец, лошадей и домашних птиц.</w:t>
      </w:r>
      <w:proofErr w:type="gramEnd"/>
      <w:r w:rsidRPr="00E3015D">
        <w:rPr>
          <w:rFonts w:ascii="Times New Roman" w:eastAsia="Times New Roman" w:hAnsi="Times New Roman" w:cs="Times New Roman"/>
          <w:sz w:val="28"/>
          <w:szCs w:val="28"/>
        </w:rPr>
        <w:t xml:space="preserve"> Ущерб, которые понесли только аграрии, составил 860 млн. рублей.</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eastAsia="Times New Roman" w:hAnsi="Times New Roman" w:cs="Times New Roman"/>
          <w:sz w:val="28"/>
          <w:szCs w:val="28"/>
        </w:rPr>
        <w:tab/>
      </w:r>
      <w:proofErr w:type="gramStart"/>
      <w:r w:rsidRPr="00E3015D">
        <w:rPr>
          <w:rFonts w:ascii="Times New Roman" w:hAnsi="Times New Roman" w:cs="Times New Roman"/>
          <w:sz w:val="28"/>
          <w:szCs w:val="28"/>
        </w:rPr>
        <w:t xml:space="preserve">Чтобы впредь не допускать подобных ЧС, необходимо готовить население к действиям по их предупреждению, провести паспортизацию каждого населенного пункта, находящегося в зоне риска, разработать   проект их противопожарного обустройства, которые должны включать в себя четкую схему по взаимодействию со всеми структурами, отвечающими за пожарную безопасность, а также отражать устройство и обновление </w:t>
      </w:r>
      <w:proofErr w:type="spellStart"/>
      <w:r w:rsidRPr="00E3015D">
        <w:rPr>
          <w:rFonts w:ascii="Times New Roman" w:hAnsi="Times New Roman" w:cs="Times New Roman"/>
          <w:sz w:val="28"/>
          <w:szCs w:val="28"/>
        </w:rPr>
        <w:t>минерализированных</w:t>
      </w:r>
      <w:proofErr w:type="spellEnd"/>
      <w:r w:rsidRPr="00E3015D">
        <w:rPr>
          <w:rFonts w:ascii="Times New Roman" w:hAnsi="Times New Roman" w:cs="Times New Roman"/>
          <w:sz w:val="28"/>
          <w:szCs w:val="28"/>
        </w:rPr>
        <w:t xml:space="preserve"> полос противопожарных разрывов, строительство и содержание источников наружного противопожарного</w:t>
      </w:r>
      <w:proofErr w:type="gramEnd"/>
      <w:r w:rsidRPr="00E3015D">
        <w:rPr>
          <w:rFonts w:ascii="Times New Roman" w:hAnsi="Times New Roman" w:cs="Times New Roman"/>
          <w:sz w:val="28"/>
          <w:szCs w:val="28"/>
        </w:rPr>
        <w:t xml:space="preserve"> водоснабжения; резервные источники электропитания, системы информационного оповещения населения о чрезвычайной ситуации; подъездные пути к объектам пожаротушения и другие необходимые работы, позволяющие комплексно защитить населенный пункт или дачное товарищество от пожара, а в случае необходимости оперативно потушить источники огня. Кроме этого, в проекте необходимо определить конкретных исполнителей мероприятий и источники финансирования.</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Четкое осуществление проекта по противопожарному устройству и мер по защите населения от лесных и ландшафтных пожаров в значительной мере сможет предупредить гибель людей и причинение материального ущерба, что будет способствовать устойчивому развитию муниципальных образований.</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Ликвидация последствий природных катаклизмов требует больших затрат как из </w:t>
      </w:r>
      <w:proofErr w:type="gramStart"/>
      <w:r w:rsidRPr="00E3015D">
        <w:rPr>
          <w:rFonts w:ascii="Times New Roman" w:hAnsi="Times New Roman" w:cs="Times New Roman"/>
          <w:sz w:val="28"/>
          <w:szCs w:val="28"/>
        </w:rPr>
        <w:t>федерального</w:t>
      </w:r>
      <w:proofErr w:type="gramEnd"/>
      <w:r w:rsidRPr="00E3015D">
        <w:rPr>
          <w:rFonts w:ascii="Times New Roman" w:hAnsi="Times New Roman" w:cs="Times New Roman"/>
          <w:sz w:val="28"/>
          <w:szCs w:val="28"/>
        </w:rPr>
        <w:t>, так и из регионального бюджетов.</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В соответствии с Федеральным законом от  21 декабря 1994 года          № 68-ФЗ «О защите населения и территорий от чрезвычайных ситуаций </w:t>
      </w:r>
      <w:r w:rsidRPr="00E3015D">
        <w:rPr>
          <w:rFonts w:ascii="Times New Roman" w:hAnsi="Times New Roman" w:cs="Times New Roman"/>
          <w:sz w:val="28"/>
          <w:szCs w:val="28"/>
        </w:rPr>
        <w:lastRenderedPageBreak/>
        <w:t xml:space="preserve">природного и техногенного характера» граждане имеют право на возмещение ущерба, причиненного их здоровью и имуществу вследствие чрезвычайных ситуаций. Порядок оказания такой помощи предусмотрен постановлением Правительства Российской Федерации от 15 февраля 2014 года №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В целях оказания помощи гражданам, лишившимся жилого помещения в результате стихийных бедствий, Правительством Российской Федерации 7 июня 1995 года было принято </w:t>
      </w:r>
      <w:hyperlink r:id="rId36" w:history="1">
        <w:r w:rsidRPr="00E3015D">
          <w:rPr>
            <w:rFonts w:ascii="Times New Roman" w:hAnsi="Times New Roman" w:cs="Times New Roman"/>
            <w:sz w:val="28"/>
            <w:szCs w:val="28"/>
          </w:rPr>
          <w:t>Постановление</w:t>
        </w:r>
      </w:hyperlink>
      <w:r w:rsidRPr="00E3015D">
        <w:rPr>
          <w:rFonts w:ascii="Times New Roman" w:hAnsi="Times New Roman" w:cs="Times New Roman"/>
          <w:sz w:val="28"/>
          <w:szCs w:val="28"/>
        </w:rPr>
        <w:t xml:space="preserve">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и стихийных бедствий». </w:t>
      </w:r>
    </w:p>
    <w:p w:rsidR="00E3015D" w:rsidRPr="00E3015D" w:rsidRDefault="00E3015D" w:rsidP="00E3015D">
      <w:pPr>
        <w:spacing w:after="0" w:line="360" w:lineRule="auto"/>
        <w:ind w:firstLine="708"/>
        <w:jc w:val="both"/>
        <w:rPr>
          <w:rFonts w:ascii="Times New Roman" w:hAnsi="Times New Roman" w:cs="Times New Roman"/>
          <w:sz w:val="28"/>
          <w:szCs w:val="28"/>
        </w:rPr>
      </w:pPr>
      <w:proofErr w:type="gramStart"/>
      <w:r w:rsidRPr="00E3015D">
        <w:rPr>
          <w:rFonts w:ascii="Times New Roman" w:hAnsi="Times New Roman" w:cs="Times New Roman"/>
          <w:sz w:val="28"/>
          <w:szCs w:val="28"/>
        </w:rPr>
        <w:t>Согласно данным нормативным актам, комиссии, создаваемые органами местного самоуправления, составляют акты обследований в целях определения степени утраты имущества граждан, формируют списки на выплаты компенсаций и получение государственных жилищных сертификатов, которые согласовывают с Управлением по вопросам миграции УМВД России по Забайкальскому краю и МЧС  России по Забайкальскому краю и направляют на утверждение Губернатору Забайкальского края.</w:t>
      </w:r>
      <w:proofErr w:type="gramEnd"/>
      <w:r w:rsidRPr="00E3015D">
        <w:rPr>
          <w:rFonts w:ascii="Times New Roman" w:hAnsi="Times New Roman" w:cs="Times New Roman"/>
          <w:sz w:val="28"/>
          <w:szCs w:val="28"/>
        </w:rPr>
        <w:t xml:space="preserve"> Выплаты компенсаций гражданам осуществляются Министерством труда и социальной защиты населения  края, а выдача жилищных сертификатов – Министерством территориального развития края, после поступления денежных средств и жилищных сертификатов из Правительства Российской Федерации. </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Как установлено </w:t>
      </w:r>
      <w:bookmarkStart w:id="6" w:name="sub_202"/>
      <w:r w:rsidRPr="00E3015D">
        <w:rPr>
          <w:rFonts w:ascii="Times New Roman" w:hAnsi="Times New Roman" w:cs="Times New Roman"/>
          <w:sz w:val="28"/>
          <w:szCs w:val="28"/>
        </w:rPr>
        <w:t>нормативными актами, государственные жилищные сертификаты выдаются гражданам при одновременном выполнении на момент чрезвычайной ситуации следующих условий:</w:t>
      </w:r>
      <w:bookmarkEnd w:id="6"/>
      <w:r w:rsidRPr="00E3015D">
        <w:rPr>
          <w:rFonts w:ascii="Times New Roman" w:hAnsi="Times New Roman" w:cs="Times New Roman"/>
          <w:sz w:val="28"/>
          <w:szCs w:val="28"/>
        </w:rPr>
        <w:t xml:space="preserve"> постоянное проживание в утраченном жилом помещении, регистрация по месту жительства в утраченном жилом помещении и</w:t>
      </w:r>
      <w:bookmarkStart w:id="7" w:name="sub_2003"/>
      <w:r w:rsidRPr="00E3015D">
        <w:rPr>
          <w:rFonts w:ascii="Times New Roman" w:hAnsi="Times New Roman" w:cs="Times New Roman"/>
          <w:sz w:val="28"/>
          <w:szCs w:val="28"/>
        </w:rPr>
        <w:t xml:space="preserve"> гражданину, для которого и </w:t>
      </w:r>
      <w:r w:rsidRPr="00E3015D">
        <w:rPr>
          <w:rFonts w:ascii="Times New Roman" w:hAnsi="Times New Roman" w:cs="Times New Roman"/>
          <w:sz w:val="28"/>
          <w:szCs w:val="28"/>
        </w:rPr>
        <w:lastRenderedPageBreak/>
        <w:t>для всех членов его семьи утраченное жилое помещение являлось единственным.</w:t>
      </w:r>
      <w:bookmarkEnd w:id="7"/>
      <w:r w:rsidRPr="00E3015D">
        <w:rPr>
          <w:rFonts w:ascii="Times New Roman" w:hAnsi="Times New Roman" w:cs="Times New Roman"/>
          <w:sz w:val="28"/>
          <w:szCs w:val="28"/>
        </w:rPr>
        <w:t xml:space="preserve"> Однако выплата компенсаций была затруднена в связи с тем, что не у всех граждан на период ЧС была постоянная регистрация в жилых помещениях, пострадавших в результате затопления, либо отсутствовали правоустанавливающие документы. Поэтому восстановление прав граждан данной категории по сложившейся правоприменительной практике возможно только в судебном порядке. </w:t>
      </w:r>
    </w:p>
    <w:p w:rsidR="00E3015D" w:rsidRPr="00E3015D" w:rsidRDefault="00E3015D" w:rsidP="00E3015D">
      <w:pPr>
        <w:spacing w:after="0" w:line="360" w:lineRule="auto"/>
        <w:ind w:firstLine="708"/>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Так, к нам обратился гражданин Б., который пояснил, что лишился дома в поселке Восточный (г. Чита), однако ему  было отказано в выплате единовременной денежной помощи в размере 10 тыс. рублей, поскольку он был зарегистрирован по другому адресу. Только после нашего вмешательства, через </w:t>
      </w:r>
      <w:proofErr w:type="spellStart"/>
      <w:r w:rsidRPr="00E3015D">
        <w:rPr>
          <w:rFonts w:ascii="Times New Roman" w:hAnsi="Times New Roman" w:cs="Times New Roman"/>
          <w:b/>
          <w:bCs/>
          <w:sz w:val="28"/>
          <w:szCs w:val="28"/>
        </w:rPr>
        <w:t>Черновский</w:t>
      </w:r>
      <w:proofErr w:type="spellEnd"/>
      <w:r w:rsidRPr="00E3015D">
        <w:rPr>
          <w:rFonts w:ascii="Times New Roman" w:hAnsi="Times New Roman" w:cs="Times New Roman"/>
          <w:b/>
          <w:bCs/>
          <w:sz w:val="28"/>
          <w:szCs w:val="28"/>
        </w:rPr>
        <w:t xml:space="preserve"> районный суд  г. Читы был установлен факт  постоянного проживания Б. в жилом доме, который вошел в зону действия режима чрезвычайной ситуации, и гражданин получил  право на выплату. </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Так же имели место случаи неверного определения границ территорий, входящих в зону действия режима ЧС, что привело к нарушению прав граждан на своевременные выплаты за нанесенный ущерб. </w:t>
      </w:r>
    </w:p>
    <w:p w:rsidR="00E3015D" w:rsidRPr="00E3015D" w:rsidRDefault="00E3015D" w:rsidP="00E3015D">
      <w:pPr>
        <w:spacing w:after="0" w:line="360" w:lineRule="auto"/>
        <w:ind w:firstLine="708"/>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Так, по коллективной жалобе членов дачного некоммерческого товарищества  ДНТ № 139 «Ручеек» на имя Уполномоченного, были внесены изменения в постановление администрации городского округа «Город Чита»  о включении части участков ДНТ № 139 в зону действия ЧС и 36 владельцев участков получили причитающиеся им выплаты. </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Вместе с тем, решая проблемы экологии, борьбы с пожарами и паводками, мы не должны нарушать права граждан на доступ к природным ресурсам, охоте, рыбалке, отдыху, а меры ограничений, связанные с опасными природными явлениями, должны быть разумными.</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eastAsia="Times New Roman" w:hAnsi="Times New Roman" w:cs="Times New Roman"/>
          <w:spacing w:val="-5"/>
          <w:sz w:val="28"/>
          <w:szCs w:val="28"/>
        </w:rPr>
        <w:t>По итогам 2019 года Национальный проект «Экология» среди прочих оказался самым неосвоенным в России, в том числе</w:t>
      </w:r>
      <w:r w:rsidRPr="00E3015D">
        <w:rPr>
          <w:rFonts w:ascii="Times New Roman" w:eastAsia="Times New Roman" w:hAnsi="Times New Roman" w:cs="Times New Roman"/>
          <w:spacing w:val="-1"/>
          <w:sz w:val="28"/>
          <w:szCs w:val="28"/>
        </w:rPr>
        <w:t xml:space="preserve"> проект «Чистый воздух», как нельзя более актуальный для задыхающегося каждую зиму от смога </w:t>
      </w:r>
      <w:r w:rsidRPr="00E3015D">
        <w:rPr>
          <w:rFonts w:ascii="Times New Roman" w:eastAsia="Times New Roman" w:hAnsi="Times New Roman" w:cs="Times New Roman"/>
          <w:spacing w:val="-1"/>
          <w:sz w:val="28"/>
          <w:szCs w:val="28"/>
        </w:rPr>
        <w:lastRenderedPageBreak/>
        <w:t xml:space="preserve">Забайкальского края. </w:t>
      </w:r>
      <w:r w:rsidRPr="00E3015D">
        <w:rPr>
          <w:rFonts w:ascii="Times New Roman" w:eastAsia="Times New Roman" w:hAnsi="Times New Roman" w:cs="Times New Roman"/>
          <w:spacing w:val="-5"/>
          <w:sz w:val="28"/>
          <w:szCs w:val="28"/>
        </w:rPr>
        <w:t xml:space="preserve"> И виноваты в этом не столько природные условия, особенности климата и рельефа той же Читы, но и  нарушения  организациями, эксплуатирующими многочисленные котельные, санитарных норм – неиспользование ими газоочистного оборудования, ненадлежащее хранение  шлаков и т.п.</w:t>
      </w:r>
    </w:p>
    <w:p w:rsidR="00E3015D" w:rsidRPr="00E3015D" w:rsidRDefault="00E3015D" w:rsidP="00E3015D">
      <w:pPr>
        <w:spacing w:after="0" w:line="360" w:lineRule="auto"/>
        <w:ind w:firstLine="708"/>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Так, гражданка Л. и другие жители микрорайона </w:t>
      </w:r>
      <w:proofErr w:type="gramStart"/>
      <w:r w:rsidRPr="00E3015D">
        <w:rPr>
          <w:rFonts w:ascii="Times New Roman" w:hAnsi="Times New Roman" w:cs="Times New Roman"/>
          <w:b/>
          <w:bCs/>
          <w:sz w:val="28"/>
          <w:szCs w:val="28"/>
        </w:rPr>
        <w:t>Октябрьский</w:t>
      </w:r>
      <w:proofErr w:type="gramEnd"/>
      <w:r w:rsidRPr="00E3015D">
        <w:rPr>
          <w:rFonts w:ascii="Times New Roman" w:hAnsi="Times New Roman" w:cs="Times New Roman"/>
          <w:b/>
          <w:bCs/>
          <w:sz w:val="28"/>
          <w:szCs w:val="28"/>
        </w:rPr>
        <w:t xml:space="preserve">       г. Читы сообщили о сильном загрязнении воздуха круглосуточной работой котельных, расположенных на территории в/ч 96532, что крайне неблагоприятно влияет на чистоту воздуха микрорайона, где кроме жилых домов расположены детские сады и другие социальные объекты. Самостоятельные обращения жителей в различные инстанции результатов не дали. Уполномоченный по данному вопросу обратился в военную прокуратуру Восточного военного округа. После проведенной ФГКУ «1027 Центр государственного санитарно-эпидемиологического надзора» Минобороны РФ проверки,  в адрес эксплуатирующей котельные организации было выдано предписание об устранении выявленных нарушений.</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Однако право граждан на благоприятную окружающую среду включает в себя не только экологическую составляющую. Так в обращениях, поступающих к Уполномоченному, граждане часто поднимают вопросы, связанные с открытием в многоквартирных жилых домах, а также строительством  на придомовых территориях объектов предпринимательской деятельности (магазины, кафе, пивные бары и другие заведения).</w:t>
      </w:r>
    </w:p>
    <w:p w:rsidR="00E3015D" w:rsidRPr="00E3015D" w:rsidRDefault="00E3015D" w:rsidP="00E3015D">
      <w:pPr>
        <w:shd w:val="clear" w:color="auto" w:fill="FFFFFF"/>
        <w:spacing w:after="0" w:line="360" w:lineRule="auto"/>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b/>
          <w:bCs/>
          <w:sz w:val="28"/>
          <w:szCs w:val="28"/>
          <w:lang w:eastAsia="ru-RU"/>
        </w:rPr>
        <w:t xml:space="preserve">       Так,  жительница г. Читы, проживающая в многоквартирном доме, обратилась к Уполномоченному с жалобой на нарушение норм санитарного законодательства собственником организации общественного питания, открывшейся этажом ниже ее квартиры. В квартиру заявительницы проникали влага и резкие запахи. Уполномоченный обратился в ее интересах к руководителю управления </w:t>
      </w:r>
      <w:proofErr w:type="spellStart"/>
      <w:r w:rsidRPr="00E3015D">
        <w:rPr>
          <w:rFonts w:ascii="Times New Roman" w:eastAsia="Times New Roman" w:hAnsi="Times New Roman" w:cs="Times New Roman"/>
          <w:b/>
          <w:bCs/>
          <w:sz w:val="28"/>
          <w:szCs w:val="28"/>
          <w:lang w:eastAsia="ru-RU"/>
        </w:rPr>
        <w:t>Роспотребнадзора</w:t>
      </w:r>
      <w:proofErr w:type="spellEnd"/>
      <w:r w:rsidRPr="00E3015D">
        <w:rPr>
          <w:rFonts w:ascii="Times New Roman" w:eastAsia="Times New Roman" w:hAnsi="Times New Roman" w:cs="Times New Roman"/>
          <w:b/>
          <w:bCs/>
          <w:sz w:val="28"/>
          <w:szCs w:val="28"/>
          <w:lang w:eastAsia="ru-RU"/>
        </w:rPr>
        <w:t xml:space="preserve"> по Забайкальскому краю с предложением провести </w:t>
      </w:r>
      <w:r w:rsidRPr="00E3015D">
        <w:rPr>
          <w:rFonts w:ascii="Times New Roman" w:eastAsia="Times New Roman" w:hAnsi="Times New Roman" w:cs="Times New Roman"/>
          <w:b/>
          <w:bCs/>
          <w:sz w:val="28"/>
          <w:szCs w:val="28"/>
          <w:lang w:eastAsia="ru-RU"/>
        </w:rPr>
        <w:lastRenderedPageBreak/>
        <w:t>соответствующую проверку. В результате уполномоченным органом были выявлены многочисленные нарушения норм санитарного законодательства, а также несоответствие проектным расчетам вентиляционной системы. Протокол о нарушении норм санитарного законодательства направлен в Центральный районный суд г. Читы. По результатам рассмотрения материалов дела судом вынесено постановление о приостановлении деятельности организации общественного питания.  </w:t>
      </w:r>
    </w:p>
    <w:p w:rsidR="00E3015D" w:rsidRPr="00E3015D" w:rsidRDefault="00E3015D" w:rsidP="00E3015D">
      <w:pPr>
        <w:spacing w:after="0" w:line="360" w:lineRule="auto"/>
        <w:ind w:firstLine="709"/>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  </w:t>
      </w:r>
      <w:proofErr w:type="spellStart"/>
      <w:r w:rsidRPr="00E3015D">
        <w:rPr>
          <w:rFonts w:ascii="Times New Roman" w:hAnsi="Times New Roman" w:cs="Times New Roman"/>
          <w:b/>
          <w:bCs/>
          <w:sz w:val="28"/>
          <w:szCs w:val="28"/>
        </w:rPr>
        <w:t>Читинец</w:t>
      </w:r>
      <w:proofErr w:type="spellEnd"/>
      <w:r w:rsidRPr="00E3015D">
        <w:rPr>
          <w:rFonts w:ascii="Times New Roman" w:hAnsi="Times New Roman" w:cs="Times New Roman"/>
          <w:b/>
          <w:bCs/>
          <w:sz w:val="28"/>
          <w:szCs w:val="28"/>
        </w:rPr>
        <w:t xml:space="preserve"> З. обратился с жалобой на повышенный уровень шума, производимый в ночное время холодильным оборудованием расположенного рядом с его жилым помещением магазина. Проведенные </w:t>
      </w:r>
      <w:proofErr w:type="spellStart"/>
      <w:r w:rsidRPr="00E3015D">
        <w:rPr>
          <w:rFonts w:ascii="Times New Roman" w:hAnsi="Times New Roman" w:cs="Times New Roman"/>
          <w:b/>
          <w:bCs/>
          <w:sz w:val="28"/>
          <w:szCs w:val="28"/>
        </w:rPr>
        <w:t>Роспотребнадзором</w:t>
      </w:r>
      <w:proofErr w:type="spellEnd"/>
      <w:r w:rsidRPr="00E3015D">
        <w:rPr>
          <w:rFonts w:ascii="Times New Roman" w:hAnsi="Times New Roman" w:cs="Times New Roman"/>
          <w:b/>
          <w:bCs/>
          <w:sz w:val="28"/>
          <w:szCs w:val="28"/>
        </w:rPr>
        <w:t xml:space="preserve"> Забайкальского края по обращению Уполномоченного инструментальные измерения выявили нарушения санитарно-эпидемиологических требований к условиям проживания. По итогам владельцем магазина были проведены все необходимые мероприятия по снижению воздействия шума и вибрации от холодильного оборудования.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Граждане жалуются Уполномоченному на шум техники при строительстве объектов, а также на то, что  при  производстве строительных работ во дворах остаются котлованы, уничтожаются насаждения, детские площадки, нарушаются нормы безопасности, что создает угрозу жизни и здоровью граждан. </w:t>
      </w:r>
    </w:p>
    <w:p w:rsidR="00E3015D" w:rsidRPr="00E3015D" w:rsidRDefault="00E3015D" w:rsidP="00E3015D">
      <w:pPr>
        <w:tabs>
          <w:tab w:val="left" w:pos="5387"/>
        </w:tabs>
        <w:spacing w:after="0" w:line="360" w:lineRule="auto"/>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          Так, гражданин И. обратился к Уполномоченному с жалобой на то, что  в августе 2019 года между домами № 6 и № 2 (СОШ № 9) по ул. Июньская в г. Чите производилась замена асфальтного покрытия пешеходной дорожки. </w:t>
      </w:r>
      <w:proofErr w:type="gramStart"/>
      <w:r w:rsidRPr="00E3015D">
        <w:rPr>
          <w:rFonts w:ascii="Times New Roman" w:hAnsi="Times New Roman" w:cs="Times New Roman"/>
          <w:b/>
          <w:bCs/>
          <w:sz w:val="28"/>
          <w:szCs w:val="28"/>
        </w:rPr>
        <w:t xml:space="preserve">По окончании строительных работ строительный мусор (фрагменты демонтированного асфальтного покрытия и гравия, поваленные кусты, остатки цементного раствора) не был убран и тем самым был уничтожен газон между пешеходной и автомобильной дорогами, созданы условия для травматизма детей, обучающихся в </w:t>
      </w:r>
      <w:r w:rsidRPr="00E3015D">
        <w:rPr>
          <w:rFonts w:ascii="Times New Roman" w:hAnsi="Times New Roman" w:cs="Times New Roman"/>
          <w:b/>
          <w:bCs/>
          <w:sz w:val="28"/>
          <w:szCs w:val="28"/>
        </w:rPr>
        <w:lastRenderedPageBreak/>
        <w:t>СОШ № 9.</w:t>
      </w:r>
      <w:proofErr w:type="gramEnd"/>
      <w:r w:rsidRPr="00E3015D">
        <w:rPr>
          <w:rFonts w:ascii="Times New Roman" w:hAnsi="Times New Roman" w:cs="Times New Roman"/>
          <w:b/>
          <w:bCs/>
          <w:sz w:val="28"/>
          <w:szCs w:val="28"/>
        </w:rPr>
        <w:t xml:space="preserve"> Усматривая нарушение прав граждан, проживающих по ул. Июньская в г. Чите, и учащихся СОШ № 9 на благоприятную и безопасную среду, Уполномоченный обратился к </w:t>
      </w:r>
      <w:r w:rsidRPr="00E3015D">
        <w:rPr>
          <w:rFonts w:ascii="Times New Roman" w:hAnsi="Times New Roman" w:cs="Times New Roman"/>
          <w:b/>
          <w:bCs/>
          <w:spacing w:val="2"/>
          <w:sz w:val="28"/>
          <w:szCs w:val="28"/>
          <w:shd w:val="clear" w:color="auto" w:fill="FCFCFC"/>
        </w:rPr>
        <w:t>руководителю администрации городского округа «Город Чита» с просьбой принять соответствующие меры</w:t>
      </w:r>
      <w:r w:rsidRPr="00E3015D">
        <w:rPr>
          <w:rFonts w:ascii="Times New Roman" w:hAnsi="Times New Roman" w:cs="Times New Roman"/>
          <w:b/>
          <w:bCs/>
          <w:sz w:val="28"/>
          <w:szCs w:val="28"/>
        </w:rPr>
        <w:t>. В результате права граждан на комфортную и безопасную среду были восстановлены.</w:t>
      </w:r>
    </w:p>
    <w:p w:rsidR="00E3015D" w:rsidRPr="00E3015D" w:rsidRDefault="00E3015D" w:rsidP="00E3015D">
      <w:pPr>
        <w:spacing w:after="0" w:line="360" w:lineRule="auto"/>
        <w:jc w:val="both"/>
        <w:rPr>
          <w:rFonts w:ascii="Times New Roman" w:eastAsia="Times New Roman" w:hAnsi="Times New Roman" w:cs="Times New Roman"/>
          <w:sz w:val="28"/>
          <w:szCs w:val="28"/>
          <w:lang w:bidi="en-US"/>
        </w:rPr>
      </w:pPr>
      <w:r w:rsidRPr="00E3015D">
        <w:rPr>
          <w:rFonts w:ascii="Times New Roman" w:hAnsi="Times New Roman" w:cs="Times New Roman"/>
          <w:sz w:val="28"/>
          <w:szCs w:val="28"/>
          <w:lang w:bidi="en-US"/>
        </w:rPr>
        <w:tab/>
      </w:r>
      <w:r w:rsidRPr="00E3015D">
        <w:rPr>
          <w:rFonts w:ascii="Times New Roman" w:eastAsia="Times New Roman" w:hAnsi="Times New Roman" w:cs="Times New Roman"/>
          <w:sz w:val="28"/>
          <w:szCs w:val="28"/>
          <w:lang w:bidi="en-US"/>
        </w:rPr>
        <w:t>Достаточно часто к Уполномоченному обращаются жители муниципальных районов с просьбами проконтролировать выполнение дорожных работ, а также помочь с транспортным сообщением.</w:t>
      </w:r>
    </w:p>
    <w:p w:rsidR="00E3015D" w:rsidRPr="00E3015D" w:rsidRDefault="00E3015D" w:rsidP="00E3015D">
      <w:pPr>
        <w:shd w:val="clear" w:color="auto" w:fill="FFFFFF"/>
        <w:spacing w:after="0" w:line="360" w:lineRule="auto"/>
        <w:jc w:val="both"/>
        <w:rPr>
          <w:rFonts w:ascii="Times New Roman" w:eastAsia="Times New Roman" w:hAnsi="Times New Roman" w:cs="Times New Roman"/>
          <w:b/>
          <w:bCs/>
          <w:sz w:val="28"/>
          <w:szCs w:val="28"/>
          <w:lang w:eastAsia="ru-RU"/>
        </w:rPr>
      </w:pPr>
      <w:r w:rsidRPr="00E3015D">
        <w:rPr>
          <w:rFonts w:ascii="Times New Roman" w:eastAsia="Times New Roman" w:hAnsi="Times New Roman" w:cs="Times New Roman"/>
          <w:sz w:val="28"/>
          <w:szCs w:val="28"/>
          <w:lang w:eastAsia="ru-RU"/>
        </w:rPr>
        <w:t xml:space="preserve">      </w:t>
      </w:r>
      <w:proofErr w:type="gramStart"/>
      <w:r w:rsidRPr="00E3015D">
        <w:rPr>
          <w:rFonts w:ascii="Times New Roman" w:eastAsia="Times New Roman" w:hAnsi="Times New Roman" w:cs="Times New Roman"/>
          <w:b/>
          <w:bCs/>
          <w:sz w:val="28"/>
          <w:szCs w:val="28"/>
          <w:lang w:eastAsia="ru-RU"/>
        </w:rPr>
        <w:t>В ходе проведенного в муниципальном районе «</w:t>
      </w:r>
      <w:proofErr w:type="spellStart"/>
      <w:r w:rsidRPr="00E3015D">
        <w:rPr>
          <w:rFonts w:ascii="Times New Roman" w:eastAsia="Times New Roman" w:hAnsi="Times New Roman" w:cs="Times New Roman"/>
          <w:b/>
          <w:bCs/>
          <w:sz w:val="28"/>
          <w:szCs w:val="28"/>
          <w:lang w:eastAsia="ru-RU"/>
        </w:rPr>
        <w:t>Александрово</w:t>
      </w:r>
      <w:proofErr w:type="spellEnd"/>
      <w:r w:rsidRPr="00E3015D">
        <w:rPr>
          <w:rFonts w:ascii="Times New Roman" w:eastAsia="Times New Roman" w:hAnsi="Times New Roman" w:cs="Times New Roman"/>
          <w:b/>
          <w:bCs/>
          <w:sz w:val="28"/>
          <w:szCs w:val="28"/>
          <w:lang w:eastAsia="ru-RU"/>
        </w:rPr>
        <w:t xml:space="preserve">-Заводский район» выездного приема граждан к Уполномоченному обратились жители с. Новый </w:t>
      </w:r>
      <w:proofErr w:type="spellStart"/>
      <w:r w:rsidRPr="00E3015D">
        <w:rPr>
          <w:rFonts w:ascii="Times New Roman" w:eastAsia="Times New Roman" w:hAnsi="Times New Roman" w:cs="Times New Roman"/>
          <w:b/>
          <w:bCs/>
          <w:sz w:val="28"/>
          <w:szCs w:val="28"/>
          <w:lang w:eastAsia="ru-RU"/>
        </w:rPr>
        <w:t>Акатуй</w:t>
      </w:r>
      <w:proofErr w:type="spellEnd"/>
      <w:r w:rsidRPr="00E3015D">
        <w:rPr>
          <w:rFonts w:ascii="Times New Roman" w:eastAsia="Times New Roman" w:hAnsi="Times New Roman" w:cs="Times New Roman"/>
          <w:b/>
          <w:bCs/>
          <w:sz w:val="28"/>
          <w:szCs w:val="28"/>
          <w:lang w:eastAsia="ru-RU"/>
        </w:rPr>
        <w:t xml:space="preserve"> с жалобой на некомфортные условия проживания по причине отсутствия регулярного транспортного сообщения их села с районным центром и соседними поселениями.</w:t>
      </w:r>
      <w:proofErr w:type="gramEnd"/>
      <w:r w:rsidRPr="00E3015D">
        <w:rPr>
          <w:rFonts w:ascii="Times New Roman" w:eastAsia="Times New Roman" w:hAnsi="Times New Roman" w:cs="Times New Roman"/>
          <w:b/>
          <w:bCs/>
          <w:sz w:val="28"/>
          <w:szCs w:val="28"/>
          <w:lang w:eastAsia="ru-RU"/>
        </w:rPr>
        <w:t xml:space="preserve">  В интересах жителей села по данному вопросу Уполномоченный обратился к министру территориального развития Забайкальского края. Согласно полученному ответу, администрацией муниципального района «</w:t>
      </w:r>
      <w:proofErr w:type="spellStart"/>
      <w:r w:rsidRPr="00E3015D">
        <w:rPr>
          <w:rFonts w:ascii="Times New Roman" w:eastAsia="Times New Roman" w:hAnsi="Times New Roman" w:cs="Times New Roman"/>
          <w:b/>
          <w:bCs/>
          <w:sz w:val="28"/>
          <w:szCs w:val="28"/>
          <w:lang w:eastAsia="ru-RU"/>
        </w:rPr>
        <w:t>Александрово</w:t>
      </w:r>
      <w:proofErr w:type="spellEnd"/>
      <w:r w:rsidRPr="00E3015D">
        <w:rPr>
          <w:rFonts w:ascii="Times New Roman" w:eastAsia="Times New Roman" w:hAnsi="Times New Roman" w:cs="Times New Roman"/>
          <w:b/>
          <w:bCs/>
          <w:sz w:val="28"/>
          <w:szCs w:val="28"/>
          <w:lang w:eastAsia="ru-RU"/>
        </w:rPr>
        <w:t xml:space="preserve">-Заводский район» будет объявлен открытый конкурс на осуществление деятельности по перевозке пассажиров и багажа автомобильным транспортом по маршруту Александровский Завод – Новый </w:t>
      </w:r>
      <w:proofErr w:type="spellStart"/>
      <w:r w:rsidRPr="00E3015D">
        <w:rPr>
          <w:rFonts w:ascii="Times New Roman" w:eastAsia="Times New Roman" w:hAnsi="Times New Roman" w:cs="Times New Roman"/>
          <w:b/>
          <w:bCs/>
          <w:sz w:val="28"/>
          <w:szCs w:val="28"/>
          <w:lang w:eastAsia="ru-RU"/>
        </w:rPr>
        <w:t>Акатуй</w:t>
      </w:r>
      <w:proofErr w:type="spellEnd"/>
      <w:r w:rsidRPr="00E3015D">
        <w:rPr>
          <w:rFonts w:ascii="Times New Roman" w:eastAsia="Times New Roman" w:hAnsi="Times New Roman" w:cs="Times New Roman"/>
          <w:b/>
          <w:bCs/>
          <w:sz w:val="28"/>
          <w:szCs w:val="28"/>
          <w:lang w:eastAsia="ru-RU"/>
        </w:rPr>
        <w:t>, по результатам которого будет определен перевозчик.   </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Пристальное внимание уделяют граждане возникновению несанкционированных свалок и необходимо отметить, что и городские власти оперативно реагируют на полученные сигналы. </w:t>
      </w:r>
    </w:p>
    <w:p w:rsidR="00E3015D" w:rsidRPr="00E3015D" w:rsidRDefault="00E3015D" w:rsidP="00E3015D">
      <w:pPr>
        <w:spacing w:after="0" w:line="360" w:lineRule="auto"/>
        <w:ind w:firstLine="708"/>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Так, гражданин В. просил Уполномоченного  оказать содействие в ликвидации несанкционированной свалки твердых коммунальных отходов во дворе </w:t>
      </w:r>
      <w:r w:rsidR="009106DA">
        <w:rPr>
          <w:rFonts w:ascii="Times New Roman" w:hAnsi="Times New Roman" w:cs="Times New Roman"/>
          <w:b/>
          <w:bCs/>
          <w:sz w:val="28"/>
          <w:szCs w:val="28"/>
        </w:rPr>
        <w:t xml:space="preserve">многоквартирного </w:t>
      </w:r>
      <w:r w:rsidRPr="00E3015D">
        <w:rPr>
          <w:rFonts w:ascii="Times New Roman" w:hAnsi="Times New Roman" w:cs="Times New Roman"/>
          <w:b/>
          <w:bCs/>
          <w:sz w:val="28"/>
          <w:szCs w:val="28"/>
        </w:rPr>
        <w:t>дома. После вмешательства правозащитника свалка была ликвидирована.</w:t>
      </w:r>
    </w:p>
    <w:p w:rsidR="00E3015D" w:rsidRPr="00E3015D" w:rsidRDefault="00E3015D" w:rsidP="00E3015D">
      <w:pPr>
        <w:spacing w:after="0" w:line="360" w:lineRule="auto"/>
        <w:jc w:val="both"/>
        <w:rPr>
          <w:rFonts w:ascii="Times New Roman" w:hAnsi="Times New Roman" w:cs="Times New Roman"/>
          <w:sz w:val="28"/>
          <w:szCs w:val="28"/>
        </w:rPr>
      </w:pPr>
      <w:r w:rsidRPr="00E3015D">
        <w:rPr>
          <w:rFonts w:ascii="Times New Roman" w:hAnsi="Times New Roman" w:cs="Times New Roman"/>
          <w:sz w:val="28"/>
          <w:szCs w:val="28"/>
        </w:rPr>
        <w:tab/>
      </w:r>
      <w:proofErr w:type="gramStart"/>
      <w:r w:rsidRPr="00E3015D">
        <w:rPr>
          <w:rFonts w:ascii="Times New Roman" w:hAnsi="Times New Roman" w:cs="Times New Roman"/>
          <w:sz w:val="28"/>
          <w:szCs w:val="28"/>
        </w:rPr>
        <w:t xml:space="preserve">Нарушаются права граждан на благоприятные условия проживания и соседями – это не только шум, но и курение в принадлежащих им жилых </w:t>
      </w:r>
      <w:r w:rsidRPr="00E3015D">
        <w:rPr>
          <w:rFonts w:ascii="Times New Roman" w:hAnsi="Times New Roman" w:cs="Times New Roman"/>
          <w:sz w:val="28"/>
          <w:szCs w:val="28"/>
        </w:rPr>
        <w:lastRenderedPageBreak/>
        <w:t>помещениях, когда дым поступает к соседям, и бесхозяйное обращение с  домашними животными, в частности с собаками, которые сбиваясь в стаи, несут потенциальную угрозу жизни и здоровью граждан, особенно это касается детей.</w:t>
      </w:r>
      <w:proofErr w:type="gramEnd"/>
    </w:p>
    <w:p w:rsidR="00E3015D" w:rsidRPr="00E3015D" w:rsidRDefault="00E3015D" w:rsidP="00E3015D">
      <w:pPr>
        <w:spacing w:after="0" w:line="360" w:lineRule="auto"/>
        <w:ind w:firstLine="708"/>
        <w:jc w:val="both"/>
        <w:rPr>
          <w:rFonts w:ascii="Times New Roman" w:hAnsi="Times New Roman" w:cs="Times New Roman"/>
          <w:b/>
          <w:bCs/>
          <w:sz w:val="28"/>
          <w:szCs w:val="28"/>
        </w:rPr>
      </w:pPr>
      <w:r w:rsidRPr="00E3015D">
        <w:rPr>
          <w:rFonts w:ascii="Times New Roman" w:hAnsi="Times New Roman" w:cs="Times New Roman"/>
          <w:b/>
          <w:bCs/>
          <w:sz w:val="28"/>
          <w:szCs w:val="28"/>
        </w:rPr>
        <w:t xml:space="preserve">Так, в адрес Уполномоченного обратились жительницы Приаргунского района Л. </w:t>
      </w:r>
      <w:r w:rsidR="00E81F50">
        <w:rPr>
          <w:rFonts w:ascii="Times New Roman" w:hAnsi="Times New Roman" w:cs="Times New Roman"/>
          <w:b/>
          <w:bCs/>
          <w:sz w:val="28"/>
          <w:szCs w:val="28"/>
        </w:rPr>
        <w:t>и</w:t>
      </w:r>
      <w:r w:rsidRPr="00E3015D">
        <w:rPr>
          <w:rFonts w:ascii="Times New Roman" w:hAnsi="Times New Roman" w:cs="Times New Roman"/>
          <w:b/>
          <w:bCs/>
          <w:sz w:val="28"/>
          <w:szCs w:val="28"/>
        </w:rPr>
        <w:t xml:space="preserve"> С. с просьбой помочь им в защите их прав на благоприятные условия проживания, нарушаемого соседом-курильщиком. Женщинам были даны подробные рекомендации, как следует поступать в подобных случаях. А житель г. Читы М. просил принять меры по  защите от стаи собак  граждан, проживающих в районе  стадиона </w:t>
      </w:r>
      <w:proofErr w:type="spellStart"/>
      <w:r w:rsidRPr="00E3015D">
        <w:rPr>
          <w:rFonts w:ascii="Times New Roman" w:hAnsi="Times New Roman" w:cs="Times New Roman"/>
          <w:b/>
          <w:bCs/>
          <w:sz w:val="28"/>
          <w:szCs w:val="28"/>
        </w:rPr>
        <w:t>СибВО</w:t>
      </w:r>
      <w:proofErr w:type="spellEnd"/>
      <w:r w:rsidRPr="00E3015D">
        <w:rPr>
          <w:rFonts w:ascii="Times New Roman" w:hAnsi="Times New Roman" w:cs="Times New Roman"/>
          <w:b/>
          <w:bCs/>
          <w:sz w:val="28"/>
          <w:szCs w:val="28"/>
        </w:rPr>
        <w:t xml:space="preserve">. Гражданка М. просила принять меры к ее </w:t>
      </w:r>
      <w:proofErr w:type="gramStart"/>
      <w:r w:rsidRPr="00E3015D">
        <w:rPr>
          <w:rFonts w:ascii="Times New Roman" w:hAnsi="Times New Roman" w:cs="Times New Roman"/>
          <w:b/>
          <w:bCs/>
          <w:sz w:val="28"/>
          <w:szCs w:val="28"/>
        </w:rPr>
        <w:t>соседке</w:t>
      </w:r>
      <w:proofErr w:type="gramEnd"/>
      <w:r w:rsidRPr="00E3015D">
        <w:rPr>
          <w:rFonts w:ascii="Times New Roman" w:hAnsi="Times New Roman" w:cs="Times New Roman"/>
          <w:b/>
          <w:bCs/>
          <w:sz w:val="28"/>
          <w:szCs w:val="28"/>
        </w:rPr>
        <w:t xml:space="preserve"> из-за поведения которой была вынуждена сменить место жительства.</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К сожалению, подобные обращения не единичны, по всем  принимаются меры и гражданам даются соответствующие разъяснения. </w:t>
      </w:r>
    </w:p>
    <w:p w:rsidR="00E3015D" w:rsidRPr="00E3015D" w:rsidRDefault="00E3015D" w:rsidP="00E3015D">
      <w:pPr>
        <w:spacing w:after="0" w:line="360" w:lineRule="auto"/>
        <w:ind w:firstLine="708"/>
        <w:jc w:val="both"/>
        <w:rPr>
          <w:rFonts w:ascii="Times New Roman" w:hAnsi="Times New Roman" w:cs="Times New Roman"/>
          <w:b/>
          <w:spacing w:val="-1"/>
          <w:sz w:val="28"/>
          <w:szCs w:val="28"/>
        </w:rPr>
      </w:pPr>
      <w:r w:rsidRPr="00E3015D">
        <w:rPr>
          <w:rFonts w:ascii="Times New Roman" w:hAnsi="Times New Roman" w:cs="Times New Roman"/>
          <w:sz w:val="28"/>
          <w:szCs w:val="28"/>
        </w:rPr>
        <w:t xml:space="preserve">Право граждан на благоприятные условия жизни предполагает реальные возможности проживания в здоровой, отвечающей международным и государственным стандартам окружающей природной среде, участвовать в подготовке, обсуждении и принятии экологических решений, осуществлять </w:t>
      </w:r>
      <w:proofErr w:type="gramStart"/>
      <w:r w:rsidRPr="00E3015D">
        <w:rPr>
          <w:rFonts w:ascii="Times New Roman" w:hAnsi="Times New Roman" w:cs="Times New Roman"/>
          <w:sz w:val="28"/>
          <w:szCs w:val="28"/>
        </w:rPr>
        <w:t>контроль за</w:t>
      </w:r>
      <w:proofErr w:type="gramEnd"/>
      <w:r w:rsidRPr="00E3015D">
        <w:rPr>
          <w:rFonts w:ascii="Times New Roman" w:hAnsi="Times New Roman" w:cs="Times New Roman"/>
          <w:sz w:val="28"/>
          <w:szCs w:val="28"/>
        </w:rPr>
        <w:t xml:space="preserve"> их реализацией, получать надлежащую экологическую информацию, право на возмещение ущерба.</w:t>
      </w:r>
    </w:p>
    <w:p w:rsidR="00E3015D" w:rsidRDefault="00E3015D" w:rsidP="00E3015D">
      <w:pPr>
        <w:spacing w:after="0" w:line="360" w:lineRule="auto"/>
        <w:ind w:firstLine="709"/>
        <w:jc w:val="both"/>
        <w:rPr>
          <w:rFonts w:ascii="Times New Roman" w:eastAsia="Times New Roman" w:hAnsi="Times New Roman" w:cs="Times New Roman"/>
          <w:sz w:val="28"/>
          <w:szCs w:val="28"/>
        </w:rPr>
      </w:pPr>
      <w:proofErr w:type="gramStart"/>
      <w:r w:rsidRPr="00E3015D">
        <w:rPr>
          <w:rFonts w:ascii="Times New Roman" w:eastAsia="Times New Roman" w:hAnsi="Times New Roman" w:cs="Times New Roman"/>
          <w:sz w:val="28"/>
          <w:szCs w:val="28"/>
        </w:rPr>
        <w:t>Это право должно обеспечиваться планированием и нормированием качества окружающей среды, мерами по предотвращению экологически вредной деятельности и оздоровлению окружающей среды, предупреждению и ликвидации последствий аварий, катастроф, стихийных бедствий, социальным и государственным страхованием граждан, образованием государственных и общественных, резервных и иных фондов помощи, организацией медицинского обслуживания населения, государственным контролем за состоянием окружающей среды и соблюдением природоохранного законодательства.</w:t>
      </w:r>
      <w:proofErr w:type="gramEnd"/>
    </w:p>
    <w:p w:rsidR="008755C8" w:rsidRDefault="008755C8" w:rsidP="00E3015D">
      <w:pPr>
        <w:spacing w:after="0" w:line="360" w:lineRule="auto"/>
        <w:jc w:val="center"/>
        <w:rPr>
          <w:rFonts w:ascii="Times New Roman" w:eastAsia="Times New Roman" w:hAnsi="Times New Roman" w:cs="Times New Roman"/>
          <w:b/>
          <w:bCs/>
          <w:i/>
          <w:iCs/>
          <w:sz w:val="28"/>
          <w:szCs w:val="28"/>
          <w:lang w:bidi="en-US"/>
        </w:rPr>
      </w:pPr>
    </w:p>
    <w:p w:rsidR="008755C8" w:rsidRDefault="008755C8" w:rsidP="00E3015D">
      <w:pPr>
        <w:spacing w:after="0" w:line="360" w:lineRule="auto"/>
        <w:jc w:val="center"/>
        <w:rPr>
          <w:rFonts w:ascii="Times New Roman" w:eastAsia="Times New Roman" w:hAnsi="Times New Roman" w:cs="Times New Roman"/>
          <w:b/>
          <w:bCs/>
          <w:i/>
          <w:iCs/>
          <w:sz w:val="28"/>
          <w:szCs w:val="28"/>
          <w:lang w:bidi="en-US"/>
        </w:rPr>
      </w:pPr>
    </w:p>
    <w:p w:rsidR="00E3015D" w:rsidRPr="00E3015D" w:rsidRDefault="00E3015D" w:rsidP="00E3015D">
      <w:pPr>
        <w:spacing w:after="0" w:line="360" w:lineRule="auto"/>
        <w:jc w:val="center"/>
        <w:rPr>
          <w:rFonts w:ascii="Times New Roman" w:eastAsia="Times New Roman" w:hAnsi="Times New Roman" w:cs="Times New Roman"/>
          <w:b/>
          <w:bCs/>
          <w:i/>
          <w:iCs/>
          <w:sz w:val="28"/>
          <w:szCs w:val="28"/>
          <w:lang w:bidi="en-US"/>
        </w:rPr>
      </w:pPr>
      <w:r w:rsidRPr="00E3015D">
        <w:rPr>
          <w:rFonts w:ascii="Times New Roman" w:eastAsia="Times New Roman" w:hAnsi="Times New Roman" w:cs="Times New Roman"/>
          <w:b/>
          <w:bCs/>
          <w:i/>
          <w:iCs/>
          <w:sz w:val="28"/>
          <w:szCs w:val="28"/>
          <w:lang w:bidi="en-US"/>
        </w:rPr>
        <w:t>Соблюдение прав человека</w:t>
      </w:r>
    </w:p>
    <w:p w:rsidR="00E3015D" w:rsidRPr="00E3015D" w:rsidRDefault="00E3015D" w:rsidP="00E3015D">
      <w:pPr>
        <w:spacing w:after="0" w:line="360" w:lineRule="auto"/>
        <w:jc w:val="center"/>
        <w:rPr>
          <w:rFonts w:ascii="Times New Roman" w:eastAsia="Times New Roman" w:hAnsi="Times New Roman" w:cs="Times New Roman"/>
          <w:b/>
          <w:bCs/>
          <w:i/>
          <w:iCs/>
          <w:sz w:val="28"/>
          <w:szCs w:val="28"/>
          <w:lang w:bidi="en-US"/>
        </w:rPr>
      </w:pPr>
      <w:r w:rsidRPr="00E3015D">
        <w:rPr>
          <w:rFonts w:ascii="Times New Roman" w:eastAsia="Times New Roman" w:hAnsi="Times New Roman" w:cs="Times New Roman"/>
          <w:b/>
          <w:bCs/>
          <w:i/>
          <w:iCs/>
          <w:sz w:val="28"/>
          <w:szCs w:val="28"/>
          <w:lang w:bidi="en-US"/>
        </w:rPr>
        <w:t>в местах принудительного содержания</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Анализ деятельности уголовно-исполнительной системы края (далее </w:t>
      </w:r>
      <w:proofErr w:type="gramStart"/>
      <w:r w:rsidRPr="00E3015D">
        <w:rPr>
          <w:rFonts w:ascii="Times New Roman" w:eastAsia="Times New Roman" w:hAnsi="Times New Roman" w:cs="Times New Roman"/>
          <w:sz w:val="28"/>
          <w:szCs w:val="28"/>
          <w:lang w:bidi="en-US"/>
        </w:rPr>
        <w:t>–У</w:t>
      </w:r>
      <w:proofErr w:type="gramEnd"/>
      <w:r w:rsidRPr="00E3015D">
        <w:rPr>
          <w:rFonts w:ascii="Times New Roman" w:eastAsia="Times New Roman" w:hAnsi="Times New Roman" w:cs="Times New Roman"/>
          <w:sz w:val="28"/>
          <w:szCs w:val="28"/>
          <w:lang w:bidi="en-US"/>
        </w:rPr>
        <w:t xml:space="preserve">ИС) свидетельствует о совершенствовании инструментов соблюдения прав и свобод человека и гражданина в изоляции от общества. Больше внимания стало уделяться социальной работе. Реализован комплекс мероприятий, направленных на повышение уровня медицинского обеспечения подозреваемых, обвиняемых и осужденных.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Количество лиц, содержащихся под стражей и осужденных к лишению свободы в учреждениях </w:t>
      </w:r>
      <w:proofErr w:type="gramStart"/>
      <w:r w:rsidRPr="00E3015D">
        <w:rPr>
          <w:rFonts w:ascii="Times New Roman" w:eastAsia="Times New Roman" w:hAnsi="Times New Roman" w:cs="Times New Roman"/>
          <w:sz w:val="28"/>
          <w:szCs w:val="28"/>
          <w:lang w:bidi="en-US"/>
        </w:rPr>
        <w:t>Управления федеральной службы исполнения наказаний России</w:t>
      </w:r>
      <w:proofErr w:type="gramEnd"/>
      <w:r w:rsidRPr="00E3015D">
        <w:rPr>
          <w:rFonts w:ascii="Times New Roman" w:eastAsia="Times New Roman" w:hAnsi="Times New Roman" w:cs="Times New Roman"/>
          <w:sz w:val="28"/>
          <w:szCs w:val="28"/>
          <w:lang w:bidi="en-US"/>
        </w:rPr>
        <w:t xml:space="preserve"> по Забайкальскому краю (далее – УФСИН) ежегодно снижается. Так, на 1 января 2020 года  их число составило 6 363 и в сравнении с прошлым годом сократилось более чем на 600 человек.  </w:t>
      </w:r>
    </w:p>
    <w:p w:rsidR="00E3015D" w:rsidRPr="00E3015D" w:rsidRDefault="00E3015D" w:rsidP="00E3015D">
      <w:pPr>
        <w:spacing w:after="0" w:line="360" w:lineRule="auto"/>
        <w:ind w:firstLine="709"/>
        <w:jc w:val="both"/>
        <w:rPr>
          <w:rFonts w:ascii="Times New Roman" w:hAnsi="Times New Roman" w:cs="Times New Roman"/>
          <w:sz w:val="28"/>
          <w:szCs w:val="28"/>
          <w:lang w:bidi="en-US"/>
        </w:rPr>
      </w:pPr>
    </w:p>
    <w:p w:rsidR="00E3015D" w:rsidRPr="00E3015D" w:rsidRDefault="00E3015D" w:rsidP="00E3015D">
      <w:pPr>
        <w:spacing w:after="0" w:line="360" w:lineRule="auto"/>
        <w:jc w:val="both"/>
        <w:rPr>
          <w:rFonts w:ascii="Times New Roman" w:hAnsi="Times New Roman" w:cs="Times New Roman"/>
          <w:sz w:val="28"/>
          <w:szCs w:val="28"/>
          <w:lang w:bidi="en-US"/>
        </w:rPr>
      </w:pPr>
      <w:r w:rsidRPr="00E3015D">
        <w:rPr>
          <w:rFonts w:ascii="Times New Roman" w:hAnsi="Times New Roman" w:cs="Times New Roman"/>
          <w:noProof/>
          <w:sz w:val="28"/>
          <w:szCs w:val="28"/>
          <w:lang w:eastAsia="ru-RU"/>
        </w:rPr>
        <w:drawing>
          <wp:inline distT="0" distB="0" distL="0" distR="0" wp14:anchorId="28C018BD" wp14:editId="6C81E4F2">
            <wp:extent cx="5903269" cy="2866767"/>
            <wp:effectExtent l="0" t="0" r="0" b="0"/>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3015D" w:rsidRPr="00E3015D" w:rsidRDefault="00E3015D" w:rsidP="00E3015D">
      <w:pPr>
        <w:spacing w:after="0" w:line="360" w:lineRule="auto"/>
        <w:jc w:val="both"/>
        <w:rPr>
          <w:rFonts w:ascii="Times New Roman" w:hAnsi="Times New Roman" w:cs="Times New Roman"/>
          <w:sz w:val="28"/>
          <w:szCs w:val="28"/>
          <w:lang w:bidi="en-US"/>
        </w:rPr>
      </w:pP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Для мониторинга соответствия требованиям законодательства и общепринятым нормам условий содержания обвиняемых и осужденных, соблюдения их прав и законных интересов, а также прав сотрудников </w:t>
      </w:r>
      <w:r w:rsidRPr="00E3015D">
        <w:rPr>
          <w:rFonts w:ascii="Times New Roman" w:eastAsia="Times New Roman" w:hAnsi="Times New Roman" w:cs="Times New Roman"/>
          <w:sz w:val="28"/>
          <w:szCs w:val="28"/>
          <w:lang w:bidi="en-US"/>
        </w:rPr>
        <w:lastRenderedPageBreak/>
        <w:t xml:space="preserve">учреждений УИС при исполнении наказания и </w:t>
      </w:r>
      <w:proofErr w:type="gramStart"/>
      <w:r w:rsidRPr="00E3015D">
        <w:rPr>
          <w:rFonts w:ascii="Times New Roman" w:eastAsia="Times New Roman" w:hAnsi="Times New Roman" w:cs="Times New Roman"/>
          <w:sz w:val="28"/>
          <w:szCs w:val="28"/>
          <w:lang w:bidi="en-US"/>
        </w:rPr>
        <w:t>принятия</w:t>
      </w:r>
      <w:proofErr w:type="gramEnd"/>
      <w:r w:rsidRPr="00E3015D">
        <w:rPr>
          <w:rFonts w:ascii="Times New Roman" w:eastAsia="Times New Roman" w:hAnsi="Times New Roman" w:cs="Times New Roman"/>
          <w:sz w:val="28"/>
          <w:szCs w:val="28"/>
          <w:lang w:bidi="en-US"/>
        </w:rPr>
        <w:t xml:space="preserve"> необходимых мер Уполномоченный и сотрудники аппарата в течение года посетили </w:t>
      </w:r>
      <w:r w:rsidR="0053692D">
        <w:rPr>
          <w:rFonts w:ascii="Times New Roman" w:eastAsia="Times New Roman" w:hAnsi="Times New Roman" w:cs="Times New Roman"/>
          <w:sz w:val="28"/>
          <w:szCs w:val="28"/>
          <w:lang w:bidi="en-US"/>
        </w:rPr>
        <w:t xml:space="preserve">            </w:t>
      </w:r>
      <w:r w:rsidRPr="00E3015D">
        <w:rPr>
          <w:rFonts w:ascii="Times New Roman" w:eastAsia="Times New Roman" w:hAnsi="Times New Roman" w:cs="Times New Roman"/>
          <w:sz w:val="28"/>
          <w:szCs w:val="28"/>
          <w:lang w:bidi="en-US"/>
        </w:rPr>
        <w:t>ФКУ ИК-2, ИК-3, ИК-5, ИК-8, ИК-10, СИЗО-1 трижды, СИЗО-2, УФИЦ, колонию поселение при ИК-10, а также дисциплинарный батальон Министерства обороны РФ. На местах проведены встречи с осужденными, а также сотрудниками и работниками учреждений, в том числе на личном приеме.</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Всего за время существования института Уполномоченного по правам человека в Забайкальском крае в его аппарат из мест принудительного содержания поступило более 2-х тысяч обращений, примерно </w:t>
      </w:r>
      <w:proofErr w:type="gramStart"/>
      <w:r w:rsidRPr="00E3015D">
        <w:rPr>
          <w:rFonts w:ascii="Times New Roman" w:eastAsia="Times New Roman" w:hAnsi="Times New Roman" w:cs="Times New Roman"/>
          <w:sz w:val="28"/>
          <w:szCs w:val="28"/>
          <w:lang w:bidi="en-US"/>
        </w:rPr>
        <w:t>половина</w:t>
      </w:r>
      <w:proofErr w:type="gramEnd"/>
      <w:r w:rsidRPr="00E3015D">
        <w:rPr>
          <w:rFonts w:ascii="Times New Roman" w:eastAsia="Times New Roman" w:hAnsi="Times New Roman" w:cs="Times New Roman"/>
          <w:sz w:val="28"/>
          <w:szCs w:val="28"/>
          <w:lang w:bidi="en-US"/>
        </w:rPr>
        <w:t xml:space="preserve"> из которых связана с условиями содержания и медицинским обслуживанием.</w:t>
      </w:r>
    </w:p>
    <w:p w:rsidR="00E3015D" w:rsidRPr="00E3015D" w:rsidRDefault="00E3015D" w:rsidP="00E3015D">
      <w:pPr>
        <w:spacing w:after="0" w:line="360" w:lineRule="auto"/>
        <w:ind w:firstLine="709"/>
        <w:jc w:val="both"/>
        <w:rPr>
          <w:rFonts w:ascii="Times New Roman" w:hAnsi="Times New Roman" w:cs="Times New Roman"/>
          <w:noProof/>
          <w:sz w:val="24"/>
          <w:szCs w:val="24"/>
          <w:lang w:eastAsia="ru-RU"/>
        </w:rPr>
      </w:pPr>
      <w:r w:rsidRPr="00E3015D">
        <w:rPr>
          <w:rFonts w:ascii="Times New Roman" w:eastAsia="Times New Roman" w:hAnsi="Times New Roman" w:cs="Times New Roman"/>
          <w:sz w:val="28"/>
          <w:szCs w:val="28"/>
          <w:lang w:bidi="en-US"/>
        </w:rPr>
        <w:t>В 2019 году в наш адрес поступило 161 обращение от лиц, находящихся в изоляции от общества, из которых 92 связано с условиями содержания.</w:t>
      </w:r>
      <w:r w:rsidRPr="00E3015D">
        <w:rPr>
          <w:rFonts w:ascii="Times New Roman" w:hAnsi="Times New Roman" w:cs="Times New Roman"/>
          <w:noProof/>
          <w:sz w:val="24"/>
          <w:szCs w:val="24"/>
          <w:lang w:eastAsia="ru-RU"/>
        </w:rPr>
        <w:t xml:space="preserve"> </w:t>
      </w:r>
    </w:p>
    <w:p w:rsidR="00E3015D" w:rsidRPr="00E3015D" w:rsidRDefault="00E3015D" w:rsidP="00E3015D">
      <w:pPr>
        <w:spacing w:after="0" w:line="360" w:lineRule="auto"/>
        <w:ind w:firstLine="709"/>
        <w:jc w:val="both"/>
        <w:rPr>
          <w:rFonts w:ascii="Times New Roman" w:hAnsi="Times New Roman" w:cs="Times New Roman"/>
          <w:noProof/>
          <w:sz w:val="24"/>
          <w:szCs w:val="24"/>
          <w:lang w:eastAsia="ru-RU"/>
        </w:rPr>
      </w:pPr>
    </w:p>
    <w:p w:rsidR="00E3015D" w:rsidRPr="0053692D" w:rsidRDefault="00E3015D" w:rsidP="00E3015D">
      <w:pPr>
        <w:spacing w:after="0" w:line="240" w:lineRule="auto"/>
        <w:jc w:val="center"/>
        <w:rPr>
          <w:rFonts w:ascii="Times New Roman" w:hAnsi="Times New Roman" w:cs="Times New Roman"/>
          <w:b/>
          <w:sz w:val="28"/>
          <w:szCs w:val="28"/>
          <w:lang w:bidi="en-US"/>
        </w:rPr>
      </w:pPr>
      <w:r w:rsidRPr="0053692D">
        <w:rPr>
          <w:rFonts w:ascii="Times New Roman" w:hAnsi="Times New Roman" w:cs="Times New Roman"/>
          <w:b/>
          <w:sz w:val="28"/>
          <w:szCs w:val="28"/>
          <w:lang w:bidi="en-US"/>
        </w:rPr>
        <w:t>Количество обращений от подозреваемых, обвиняемых, содержащихся в ИВС, СИЗО и осужденных к лишению свободы</w:t>
      </w:r>
    </w:p>
    <w:p w:rsidR="00E3015D" w:rsidRPr="00E3015D" w:rsidRDefault="00E3015D" w:rsidP="00E3015D">
      <w:pPr>
        <w:spacing w:after="0" w:line="360" w:lineRule="auto"/>
        <w:jc w:val="both"/>
        <w:rPr>
          <w:rFonts w:ascii="Times New Roman" w:hAnsi="Times New Roman" w:cs="Times New Roman"/>
          <w:noProof/>
          <w:sz w:val="24"/>
          <w:szCs w:val="24"/>
          <w:lang w:eastAsia="ru-RU"/>
        </w:rPr>
      </w:pPr>
    </w:p>
    <w:p w:rsidR="00E3015D" w:rsidRPr="00E3015D" w:rsidRDefault="00E3015D" w:rsidP="00E3015D">
      <w:pPr>
        <w:spacing w:after="0" w:line="360" w:lineRule="auto"/>
        <w:jc w:val="both"/>
        <w:rPr>
          <w:rFonts w:ascii="Times New Roman" w:hAnsi="Times New Roman" w:cs="Times New Roman"/>
          <w:sz w:val="28"/>
          <w:szCs w:val="28"/>
          <w:lang w:bidi="en-US"/>
        </w:rPr>
      </w:pPr>
      <w:r w:rsidRPr="00E3015D">
        <w:rPr>
          <w:rFonts w:ascii="Times New Roman" w:hAnsi="Times New Roman" w:cs="Times New Roman"/>
          <w:noProof/>
          <w:sz w:val="28"/>
          <w:szCs w:val="28"/>
          <w:lang w:eastAsia="ru-RU"/>
        </w:rPr>
        <w:drawing>
          <wp:inline distT="0" distB="0" distL="0" distR="0" wp14:anchorId="4E391365" wp14:editId="7EA9F0B7">
            <wp:extent cx="5806955" cy="2232454"/>
            <wp:effectExtent l="0" t="0" r="0" b="0"/>
            <wp:docPr id="3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3015D" w:rsidRPr="00E3015D" w:rsidRDefault="00E3015D" w:rsidP="00E3015D">
      <w:pPr>
        <w:spacing w:after="0" w:line="360" w:lineRule="auto"/>
        <w:ind w:firstLine="709"/>
        <w:jc w:val="both"/>
        <w:rPr>
          <w:rFonts w:ascii="Times New Roman" w:hAnsi="Times New Roman" w:cs="Times New Roman"/>
          <w:sz w:val="28"/>
          <w:szCs w:val="28"/>
          <w:lang w:bidi="en-US"/>
        </w:rPr>
      </w:pP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Из поступивших обращений 21 рассмотрено совместно с аппаратом УФСИН и Медико-санитарной части № 75.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Значительная доля заявлений от </w:t>
      </w:r>
      <w:proofErr w:type="gramStart"/>
      <w:r w:rsidRPr="00E3015D">
        <w:rPr>
          <w:rFonts w:ascii="Times New Roman" w:eastAsia="Times New Roman" w:hAnsi="Times New Roman" w:cs="Times New Roman"/>
          <w:sz w:val="28"/>
          <w:szCs w:val="28"/>
          <w:lang w:bidi="en-US"/>
        </w:rPr>
        <w:t>лиц обвиняемых, осужденных и поданных в их интересах направлена</w:t>
      </w:r>
      <w:proofErr w:type="gramEnd"/>
      <w:r w:rsidRPr="00E3015D">
        <w:rPr>
          <w:rFonts w:ascii="Times New Roman" w:eastAsia="Times New Roman" w:hAnsi="Times New Roman" w:cs="Times New Roman"/>
          <w:sz w:val="28"/>
          <w:szCs w:val="28"/>
          <w:lang w:bidi="en-US"/>
        </w:rPr>
        <w:t xml:space="preserve"> на обжалование решений и действий </w:t>
      </w:r>
      <w:r w:rsidRPr="00E3015D">
        <w:rPr>
          <w:rFonts w:ascii="Times New Roman" w:eastAsia="Times New Roman" w:hAnsi="Times New Roman" w:cs="Times New Roman"/>
          <w:sz w:val="28"/>
          <w:szCs w:val="28"/>
          <w:lang w:bidi="en-US"/>
        </w:rPr>
        <w:lastRenderedPageBreak/>
        <w:t xml:space="preserve">(бездействия) должностных лиц правоохранительных органов, следствия и суда по уголовным делам. По всем обращениям данной категории, заявителям подробно разъяснен порядок обжалования процессуальных решений и действий. </w:t>
      </w:r>
    </w:p>
    <w:p w:rsidR="00E3015D" w:rsidRPr="00E3015D" w:rsidRDefault="00E3015D" w:rsidP="00E3015D">
      <w:pPr>
        <w:spacing w:after="0" w:line="360" w:lineRule="auto"/>
        <w:jc w:val="both"/>
        <w:rPr>
          <w:rFonts w:ascii="Times New Roman" w:hAnsi="Times New Roman" w:cs="Times New Roman"/>
          <w:sz w:val="28"/>
          <w:szCs w:val="28"/>
          <w:lang w:bidi="en-US"/>
        </w:rPr>
      </w:pPr>
    </w:p>
    <w:p w:rsidR="00E3015D" w:rsidRPr="00E3015D" w:rsidRDefault="00E3015D" w:rsidP="00E3015D">
      <w:pPr>
        <w:spacing w:after="0" w:line="360" w:lineRule="auto"/>
        <w:jc w:val="both"/>
        <w:rPr>
          <w:rFonts w:ascii="Times New Roman" w:hAnsi="Times New Roman" w:cs="Times New Roman"/>
          <w:sz w:val="28"/>
          <w:szCs w:val="28"/>
          <w:lang w:bidi="en-US"/>
        </w:rPr>
      </w:pPr>
      <w:r w:rsidRPr="00E3015D">
        <w:rPr>
          <w:rFonts w:ascii="Times New Roman" w:hAnsi="Times New Roman" w:cs="Times New Roman"/>
          <w:noProof/>
          <w:sz w:val="28"/>
          <w:szCs w:val="28"/>
          <w:lang w:eastAsia="ru-RU"/>
        </w:rPr>
        <w:drawing>
          <wp:inline distT="0" distB="0" distL="0" distR="0" wp14:anchorId="58849351" wp14:editId="71146769">
            <wp:extent cx="5922284" cy="2850292"/>
            <wp:effectExtent l="0" t="0" r="0" b="0"/>
            <wp:docPr id="3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3015D" w:rsidRPr="00E3015D" w:rsidRDefault="00E3015D" w:rsidP="00E3015D">
      <w:pPr>
        <w:spacing w:after="0" w:line="360" w:lineRule="auto"/>
        <w:ind w:firstLine="709"/>
        <w:jc w:val="both"/>
        <w:rPr>
          <w:rFonts w:ascii="Times New Roman" w:hAnsi="Times New Roman" w:cs="Times New Roman"/>
          <w:sz w:val="28"/>
          <w:szCs w:val="28"/>
          <w:lang w:bidi="en-US"/>
        </w:rPr>
      </w:pP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По вопросам отбытия наказания, в первую очередь связанным с </w:t>
      </w:r>
      <w:proofErr w:type="gramStart"/>
      <w:r w:rsidRPr="00E3015D">
        <w:rPr>
          <w:rFonts w:ascii="Times New Roman" w:eastAsia="Times New Roman" w:hAnsi="Times New Roman" w:cs="Times New Roman"/>
          <w:sz w:val="28"/>
          <w:szCs w:val="28"/>
          <w:lang w:bidi="en-US"/>
        </w:rPr>
        <w:t>оказанием</w:t>
      </w:r>
      <w:proofErr w:type="gramEnd"/>
      <w:r w:rsidRPr="00E3015D">
        <w:rPr>
          <w:rFonts w:ascii="Times New Roman" w:eastAsia="Times New Roman" w:hAnsi="Times New Roman" w:cs="Times New Roman"/>
          <w:sz w:val="28"/>
          <w:szCs w:val="28"/>
          <w:lang w:bidi="en-US"/>
        </w:rPr>
        <w:t xml:space="preserve"> обвиняемым и осужденным медицинской помощи, Уполномоченным безотлагательно принимались необходимые меры в защиту их прав и законных интересов. </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bidi="en-US"/>
        </w:rPr>
      </w:pPr>
      <w:r w:rsidRPr="00E3015D">
        <w:rPr>
          <w:rFonts w:ascii="Times New Roman" w:eastAsia="Times New Roman" w:hAnsi="Times New Roman" w:cs="Times New Roman"/>
          <w:b/>
          <w:bCs/>
          <w:sz w:val="28"/>
          <w:szCs w:val="28"/>
          <w:lang w:bidi="en-US"/>
        </w:rPr>
        <w:t>Так, по результатам обследования органов зрения осужденной Б., отбывающей наказание в ФКУ ИК-11, было принято решение об оказании ей высокотехнологичной медицинской помощи. В связи с тем, что расстройство здоровья не позволяло Б. полноценно выполнять предусмотренные программой профессионального обучения мероприятия, то за ускорением решения вопроса она обратилась к правозащитнику. После обращения Уполномоченного к руководству МСЧ-75 Б. была в короткий срок направлена в специализированное медицинское учреждение.</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bidi="en-US"/>
        </w:rPr>
      </w:pPr>
      <w:r w:rsidRPr="00E3015D">
        <w:rPr>
          <w:rFonts w:ascii="Times New Roman" w:eastAsia="Times New Roman" w:hAnsi="Times New Roman" w:cs="Times New Roman"/>
          <w:b/>
          <w:bCs/>
          <w:sz w:val="28"/>
          <w:szCs w:val="28"/>
          <w:lang w:bidi="en-US"/>
        </w:rPr>
        <w:lastRenderedPageBreak/>
        <w:t xml:space="preserve">Благодаря вмешательству Уполномоченного оказано содействие осужденному К., отбывающему наказание в ФКУ ЛИУ-4, в оперативном сборе документов для прохождения медицинского освидетельствования и последующего решения вопроса об установлении группы инвалидности. </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bidi="en-US"/>
        </w:rPr>
      </w:pPr>
      <w:r w:rsidRPr="00E3015D">
        <w:rPr>
          <w:rFonts w:ascii="Times New Roman" w:eastAsia="Times New Roman" w:hAnsi="Times New Roman" w:cs="Times New Roman"/>
          <w:b/>
          <w:bCs/>
          <w:sz w:val="28"/>
          <w:szCs w:val="28"/>
          <w:lang w:bidi="en-US"/>
        </w:rPr>
        <w:t xml:space="preserve">Осужденному Б., в отношении которого судом рассматривался вопрос об освобождении от наказания по болезни, в связи отсутствием у него жилья и социальных связей, под контролем Уполномоченного решен вопрос с его дальнейшим жизнеустройством и помещением в стационарное учреждение социального обслуживания населения.  </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bidi="en-US"/>
        </w:rPr>
      </w:pPr>
      <w:r w:rsidRPr="00E3015D">
        <w:rPr>
          <w:rFonts w:ascii="Times New Roman" w:eastAsia="Times New Roman" w:hAnsi="Times New Roman" w:cs="Times New Roman"/>
          <w:b/>
          <w:bCs/>
          <w:sz w:val="28"/>
          <w:szCs w:val="28"/>
          <w:lang w:bidi="en-US"/>
        </w:rPr>
        <w:t xml:space="preserve">Обвиняемый С. в своем обращении поднял вопрос о порядке получения пенсии при нахождении в следственном изоляторе. Ему разъяснено, </w:t>
      </w:r>
      <w:r w:rsidRPr="00E3015D">
        <w:rPr>
          <w:rFonts w:ascii="Times New Roman" w:eastAsia="Times New Roman" w:hAnsi="Times New Roman" w:cs="Times New Roman"/>
          <w:b/>
          <w:bCs/>
          <w:sz w:val="28"/>
          <w:szCs w:val="28"/>
          <w:shd w:val="clear" w:color="auto" w:fill="FFFFFF"/>
          <w:lang w:bidi="en-US"/>
        </w:rPr>
        <w:t xml:space="preserve">что денежные средства, в том числе пенсию, в соответствии с Правилами внутреннего распорядка СИЗО он вправе получать только почтовым переводом. Согласно сообщенной им информации, являясь получателем пенсии он </w:t>
      </w:r>
      <w:r w:rsidRPr="00E3015D">
        <w:rPr>
          <w:rFonts w:ascii="Times New Roman" w:eastAsia="Times New Roman" w:hAnsi="Times New Roman" w:cs="Times New Roman"/>
          <w:b/>
          <w:bCs/>
          <w:sz w:val="28"/>
          <w:szCs w:val="28"/>
          <w:lang w:bidi="en-US"/>
        </w:rPr>
        <w:t xml:space="preserve">выбрал способ ее доставки путем зачисления на счет кредитной организации и обратился в банк за ее переводом на счет </w:t>
      </w:r>
      <w:proofErr w:type="gramStart"/>
      <w:r w:rsidRPr="00E3015D">
        <w:rPr>
          <w:rFonts w:ascii="Times New Roman" w:eastAsia="Times New Roman" w:hAnsi="Times New Roman" w:cs="Times New Roman"/>
          <w:b/>
          <w:bCs/>
          <w:sz w:val="28"/>
          <w:szCs w:val="28"/>
          <w:lang w:bidi="en-US"/>
        </w:rPr>
        <w:t>в</w:t>
      </w:r>
      <w:proofErr w:type="gramEnd"/>
      <w:r w:rsidRPr="00E3015D">
        <w:rPr>
          <w:rFonts w:ascii="Times New Roman" w:eastAsia="Times New Roman" w:hAnsi="Times New Roman" w:cs="Times New Roman"/>
          <w:b/>
          <w:bCs/>
          <w:sz w:val="28"/>
          <w:szCs w:val="28"/>
          <w:lang w:bidi="en-US"/>
        </w:rPr>
        <w:t xml:space="preserve"> СИЗО, однако пенсия на его счет не поступила. Д</w:t>
      </w:r>
      <w:r w:rsidRPr="00E3015D">
        <w:rPr>
          <w:rFonts w:ascii="Times New Roman" w:eastAsia="Times New Roman" w:hAnsi="Times New Roman" w:cs="Times New Roman"/>
          <w:b/>
          <w:bCs/>
          <w:sz w:val="28"/>
          <w:szCs w:val="28"/>
          <w:shd w:val="clear" w:color="auto" w:fill="FFFFFF"/>
          <w:lang w:bidi="en-US"/>
        </w:rPr>
        <w:t xml:space="preserve">ействующим законодательством </w:t>
      </w:r>
      <w:r w:rsidRPr="00E3015D">
        <w:rPr>
          <w:rFonts w:ascii="Times New Roman" w:eastAsia="Times New Roman" w:hAnsi="Times New Roman" w:cs="Times New Roman"/>
          <w:b/>
          <w:bCs/>
          <w:sz w:val="28"/>
          <w:szCs w:val="28"/>
          <w:lang w:bidi="en-US"/>
        </w:rPr>
        <w:t>о</w:t>
      </w:r>
      <w:r w:rsidRPr="00E3015D">
        <w:rPr>
          <w:rFonts w:ascii="Times New Roman" w:eastAsia="Times New Roman" w:hAnsi="Times New Roman" w:cs="Times New Roman"/>
          <w:b/>
          <w:bCs/>
          <w:sz w:val="28"/>
          <w:szCs w:val="28"/>
          <w:shd w:val="clear" w:color="auto" w:fill="FFFFFF"/>
          <w:lang w:bidi="en-US"/>
        </w:rPr>
        <w:t>бязанность почтовых переводов денежных сре</w:t>
      </w:r>
      <w:proofErr w:type="gramStart"/>
      <w:r w:rsidRPr="00E3015D">
        <w:rPr>
          <w:rFonts w:ascii="Times New Roman" w:eastAsia="Times New Roman" w:hAnsi="Times New Roman" w:cs="Times New Roman"/>
          <w:b/>
          <w:bCs/>
          <w:sz w:val="28"/>
          <w:szCs w:val="28"/>
          <w:shd w:val="clear" w:color="auto" w:fill="FFFFFF"/>
          <w:lang w:bidi="en-US"/>
        </w:rPr>
        <w:t>дств кл</w:t>
      </w:r>
      <w:proofErr w:type="gramEnd"/>
      <w:r w:rsidRPr="00E3015D">
        <w:rPr>
          <w:rFonts w:ascii="Times New Roman" w:eastAsia="Times New Roman" w:hAnsi="Times New Roman" w:cs="Times New Roman"/>
          <w:b/>
          <w:bCs/>
          <w:sz w:val="28"/>
          <w:szCs w:val="28"/>
          <w:shd w:val="clear" w:color="auto" w:fill="FFFFFF"/>
          <w:lang w:bidi="en-US"/>
        </w:rPr>
        <w:t xml:space="preserve">иентов на банки не возложена, поэтому </w:t>
      </w:r>
      <w:r w:rsidRPr="00E3015D">
        <w:rPr>
          <w:rFonts w:ascii="Times New Roman" w:eastAsia="Times New Roman" w:hAnsi="Times New Roman" w:cs="Times New Roman"/>
          <w:b/>
          <w:bCs/>
          <w:sz w:val="28"/>
          <w:szCs w:val="28"/>
          <w:lang w:bidi="en-US"/>
        </w:rPr>
        <w:t xml:space="preserve">для распоряжения средствами, находящимися на счете С. необходимо доверенное лицо, которое сможет их снять и направить ему почтовым переводом. Поскольку доверенного лица у заявителя нет, то ему предложено на период нахождения в СИЗО выбрать иной способ доставки пенсии, в частности – почтовым переводом путем подачи соответствующего заявления в отделение Пенсионного фонда.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Постановлением Губернатора Забайкальского края от 26.06.2019 № 37 Уполномоченный включен в состав </w:t>
      </w:r>
      <w:r w:rsidRPr="00E3015D">
        <w:rPr>
          <w:rFonts w:ascii="Times New Roman" w:eastAsia="Times New Roman" w:hAnsi="Times New Roman" w:cs="Times New Roman"/>
          <w:spacing w:val="2"/>
          <w:sz w:val="28"/>
          <w:szCs w:val="28"/>
          <w:shd w:val="clear" w:color="auto" w:fill="FFFFFF"/>
          <w:lang w:bidi="en-US"/>
        </w:rPr>
        <w:t xml:space="preserve">Комиссии по вопросам помилования на территории Забайкальского края. В истекшем году на ее заседаниях </w:t>
      </w:r>
      <w:r w:rsidRPr="00E3015D">
        <w:rPr>
          <w:rFonts w:ascii="Times New Roman" w:eastAsia="Times New Roman" w:hAnsi="Times New Roman" w:cs="Times New Roman"/>
          <w:spacing w:val="2"/>
          <w:sz w:val="28"/>
          <w:szCs w:val="28"/>
          <w:shd w:val="clear" w:color="auto" w:fill="FFFFFF"/>
          <w:lang w:bidi="en-US"/>
        </w:rPr>
        <w:lastRenderedPageBreak/>
        <w:t xml:space="preserve">рассмотрено 24 ходатайства осужденных. В двух случаях осужденных рекомендовано помиловать.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Логика </w:t>
      </w:r>
      <w:proofErr w:type="spellStart"/>
      <w:r w:rsidRPr="00E3015D">
        <w:rPr>
          <w:rFonts w:ascii="Times New Roman" w:eastAsia="Times New Roman" w:hAnsi="Times New Roman" w:cs="Times New Roman"/>
          <w:sz w:val="28"/>
          <w:szCs w:val="28"/>
          <w:lang w:bidi="en-US"/>
        </w:rPr>
        <w:t>гуманизации</w:t>
      </w:r>
      <w:proofErr w:type="spellEnd"/>
      <w:r w:rsidRPr="00E3015D">
        <w:rPr>
          <w:rFonts w:ascii="Times New Roman" w:eastAsia="Times New Roman" w:hAnsi="Times New Roman" w:cs="Times New Roman"/>
          <w:sz w:val="28"/>
          <w:szCs w:val="28"/>
          <w:lang w:bidi="en-US"/>
        </w:rPr>
        <w:t xml:space="preserve"> наказания основана на том, что при всей тяжести вины осужденных, это граждане государства – носители практически полного объема конституционных прав и свобод, поэтому более подробно следует остановиться на тех мерах Уполномоченного и его аппарата, принятие которых направлено на совершенствование нормативно-правового регулирования реализации их законных интересов.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В структуру УФСИН России по Забайкальскому краю входят два следственных изолятора, в которых постоянно находится от 80 до 110 осужденных, переведенных из исправительных колоний в порядке ст. 77.1 УИК РФ для участия в следственных действиях. От некоторых из них поступили жалобы на несоответствие назначенного им судом вида исправительного учреждения </w:t>
      </w:r>
      <w:proofErr w:type="gramStart"/>
      <w:r w:rsidRPr="00E3015D">
        <w:rPr>
          <w:rFonts w:ascii="Times New Roman" w:eastAsia="Times New Roman" w:hAnsi="Times New Roman" w:cs="Times New Roman"/>
          <w:sz w:val="28"/>
          <w:szCs w:val="28"/>
          <w:lang w:bidi="en-US"/>
        </w:rPr>
        <w:t>фактическому</w:t>
      </w:r>
      <w:proofErr w:type="gramEnd"/>
      <w:r w:rsidRPr="00E3015D">
        <w:rPr>
          <w:rFonts w:ascii="Times New Roman" w:eastAsia="Times New Roman" w:hAnsi="Times New Roman" w:cs="Times New Roman"/>
          <w:sz w:val="28"/>
          <w:szCs w:val="28"/>
          <w:lang w:bidi="en-US"/>
        </w:rPr>
        <w:t xml:space="preserve">, при нахождении в СИЗО.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shd w:val="clear" w:color="auto" w:fill="FFFFFF"/>
          <w:lang w:bidi="en-US"/>
        </w:rPr>
      </w:pPr>
      <w:r w:rsidRPr="00E3015D">
        <w:rPr>
          <w:rFonts w:ascii="Times New Roman" w:eastAsia="Times New Roman" w:hAnsi="Times New Roman" w:cs="Times New Roman"/>
          <w:sz w:val="28"/>
          <w:szCs w:val="28"/>
          <w:shd w:val="clear" w:color="auto" w:fill="FFFFFF"/>
          <w:lang w:bidi="en-US"/>
        </w:rPr>
        <w:t xml:space="preserve">Действительно, при исполнении наказания в виде лишения свободы с отбыванием в исправительной колонии, осужденные проживают в общежитиях, свободно перемещаются в локальном участке, в том числе на открытом воздухе, используют различные бытовые помещения, пользуются правом на длительное свидание, имеют возможность трудоустроиться, получать заработную плату и возмещать причиненный преступлением ущерб.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shd w:val="clear" w:color="auto" w:fill="FFFFFF"/>
          <w:lang w:bidi="en-US"/>
        </w:rPr>
      </w:pPr>
      <w:r w:rsidRPr="00E3015D">
        <w:rPr>
          <w:rFonts w:ascii="Times New Roman" w:eastAsia="Times New Roman" w:hAnsi="Times New Roman" w:cs="Times New Roman"/>
          <w:sz w:val="28"/>
          <w:szCs w:val="28"/>
          <w:shd w:val="clear" w:color="auto" w:fill="FFFFFF"/>
          <w:lang w:bidi="en-US"/>
        </w:rPr>
        <w:t xml:space="preserve">Режим в следственных изоляторах не предоставляет возможность реализовать данные права. Осужденные, </w:t>
      </w:r>
      <w:r w:rsidRPr="00E3015D">
        <w:rPr>
          <w:rFonts w:ascii="Times New Roman" w:eastAsia="Times New Roman" w:hAnsi="Times New Roman" w:cs="Times New Roman"/>
          <w:sz w:val="28"/>
          <w:szCs w:val="28"/>
          <w:lang w:bidi="en-US"/>
        </w:rPr>
        <w:t>переведенные в порядке ст. 77.1 УИК РФ,</w:t>
      </w:r>
      <w:r w:rsidRPr="00E3015D">
        <w:rPr>
          <w:rFonts w:ascii="Times New Roman" w:eastAsia="Times New Roman" w:hAnsi="Times New Roman" w:cs="Times New Roman"/>
          <w:sz w:val="28"/>
          <w:szCs w:val="28"/>
          <w:shd w:val="clear" w:color="auto" w:fill="FFFFFF"/>
          <w:lang w:bidi="en-US"/>
        </w:rPr>
        <w:t xml:space="preserve"> содержатся в запираемых камерах. Комнат длительных свиданий </w:t>
      </w:r>
      <w:proofErr w:type="gramStart"/>
      <w:r w:rsidRPr="00E3015D">
        <w:rPr>
          <w:rFonts w:ascii="Times New Roman" w:eastAsia="Times New Roman" w:hAnsi="Times New Roman" w:cs="Times New Roman"/>
          <w:sz w:val="28"/>
          <w:szCs w:val="28"/>
          <w:shd w:val="clear" w:color="auto" w:fill="FFFFFF"/>
          <w:lang w:bidi="en-US"/>
        </w:rPr>
        <w:t>в</w:t>
      </w:r>
      <w:proofErr w:type="gramEnd"/>
      <w:r w:rsidRPr="00E3015D">
        <w:rPr>
          <w:rFonts w:ascii="Times New Roman" w:eastAsia="Times New Roman" w:hAnsi="Times New Roman" w:cs="Times New Roman"/>
          <w:sz w:val="28"/>
          <w:szCs w:val="28"/>
          <w:shd w:val="clear" w:color="auto" w:fill="FFFFFF"/>
          <w:lang w:bidi="en-US"/>
        </w:rPr>
        <w:t xml:space="preserve"> СИЗО не предусмотрено. Вопрос трудоустройства ограничен возможностями конкретного следственного изолятора. По имеющейся информации в следственных изоляторах УФСИН России по Забайкальскому краю условия для устройства на оплачиваемые виды работ практически отсутствуют, что в свою очередь негативно влияет на права потерпевших по возмещению вреда, причиненного им в результате преступления.</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shd w:val="clear" w:color="auto" w:fill="FFFFFF"/>
          <w:lang w:bidi="en-US"/>
        </w:rPr>
      </w:pPr>
      <w:r w:rsidRPr="00E3015D">
        <w:rPr>
          <w:rFonts w:ascii="Times New Roman" w:eastAsia="Times New Roman" w:hAnsi="Times New Roman" w:cs="Times New Roman"/>
          <w:sz w:val="28"/>
          <w:szCs w:val="28"/>
          <w:shd w:val="clear" w:color="auto" w:fill="FFFFFF"/>
          <w:lang w:bidi="en-US"/>
        </w:rPr>
        <w:lastRenderedPageBreak/>
        <w:t xml:space="preserve">По нашему мнению, применение </w:t>
      </w:r>
      <w:r w:rsidRPr="00E3015D">
        <w:rPr>
          <w:rFonts w:ascii="Times New Roman" w:eastAsia="Times New Roman" w:hAnsi="Times New Roman" w:cs="Times New Roman"/>
          <w:kern w:val="36"/>
          <w:sz w:val="28"/>
          <w:szCs w:val="28"/>
          <w:lang w:bidi="en-US"/>
        </w:rPr>
        <w:t>ст. 77.1 УИК РФ</w:t>
      </w:r>
      <w:r w:rsidRPr="00E3015D">
        <w:rPr>
          <w:rFonts w:ascii="Times New Roman" w:eastAsia="Times New Roman" w:hAnsi="Times New Roman" w:cs="Times New Roman"/>
          <w:sz w:val="28"/>
          <w:szCs w:val="28"/>
          <w:shd w:val="clear" w:color="auto" w:fill="FFFFFF"/>
          <w:lang w:bidi="en-US"/>
        </w:rPr>
        <w:t xml:space="preserve"> в настоящем виде существенно ограничивает предоставленные осужденным уголовно-исполнительным законодательством права, нарушает принципы справедливости и гуманности.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shd w:val="clear" w:color="auto" w:fill="FFFFFF"/>
          <w:lang w:bidi="en-US"/>
        </w:rPr>
      </w:pPr>
      <w:r w:rsidRPr="00E3015D">
        <w:rPr>
          <w:rFonts w:ascii="Times New Roman" w:eastAsia="Times New Roman" w:hAnsi="Times New Roman" w:cs="Times New Roman"/>
          <w:sz w:val="28"/>
          <w:szCs w:val="28"/>
          <w:shd w:val="clear" w:color="auto" w:fill="FFFFFF"/>
          <w:lang w:bidi="en-US"/>
        </w:rPr>
        <w:t xml:space="preserve">Кроме этого, сложившаяся практика применения ст. 77.1 УИК РФ позволяет сделать вывод о том, что осужденный может находиться в СИЗО длительное время до окончания рассмотрения уголовного дела в суде.   </w:t>
      </w:r>
    </w:p>
    <w:p w:rsidR="00E3015D" w:rsidRPr="00E3015D" w:rsidRDefault="00E3015D" w:rsidP="00E3015D">
      <w:pPr>
        <w:spacing w:after="0" w:line="360" w:lineRule="auto"/>
        <w:ind w:firstLine="709"/>
        <w:jc w:val="both"/>
        <w:rPr>
          <w:rFonts w:ascii="Times New Roman" w:eastAsia="Times New Roman" w:hAnsi="Times New Roman" w:cs="Times New Roman"/>
          <w:spacing w:val="2"/>
          <w:kern w:val="36"/>
          <w:sz w:val="28"/>
          <w:szCs w:val="28"/>
          <w:lang w:bidi="en-US"/>
        </w:rPr>
      </w:pPr>
      <w:proofErr w:type="gramStart"/>
      <w:r w:rsidRPr="00E3015D">
        <w:rPr>
          <w:rFonts w:ascii="Times New Roman" w:eastAsia="Times New Roman" w:hAnsi="Times New Roman" w:cs="Times New Roman"/>
          <w:spacing w:val="2"/>
          <w:kern w:val="36"/>
          <w:sz w:val="28"/>
          <w:szCs w:val="28"/>
          <w:lang w:bidi="en-US"/>
        </w:rPr>
        <w:t>Согласно информации профильного комитета Государственной Думы Федерального Собрания Российской Федерации, одним из мотивов принятия в 2018 года поправок в Уголовный кодекс РФ</w:t>
      </w:r>
      <w:r w:rsidRPr="00E3015D">
        <w:rPr>
          <w:rFonts w:ascii="Times New Roman" w:eastAsia="Times New Roman" w:hAnsi="Times New Roman" w:cs="Times New Roman"/>
          <w:sz w:val="28"/>
          <w:szCs w:val="28"/>
          <w:shd w:val="clear" w:color="auto" w:fill="FFFFFF"/>
          <w:lang w:bidi="en-US"/>
        </w:rPr>
        <w:t>,</w:t>
      </w:r>
      <w:r w:rsidRPr="00E3015D">
        <w:rPr>
          <w:rFonts w:ascii="Times New Roman" w:eastAsia="Times New Roman" w:hAnsi="Times New Roman" w:cs="Times New Roman"/>
          <w:sz w:val="28"/>
          <w:szCs w:val="28"/>
          <w:lang w:bidi="en-US"/>
        </w:rPr>
        <w:t xml:space="preserve"> согласно которым время</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 xml:space="preserve">содержания лица под стражей засчитывается в срок лишения свободы из расчета один день за полтора дня отбывания наказания в исправительной колонии общего режима, </w:t>
      </w:r>
      <w:r w:rsidRPr="00E3015D">
        <w:rPr>
          <w:rFonts w:ascii="Times New Roman" w:eastAsia="Times New Roman" w:hAnsi="Times New Roman" w:cs="Times New Roman"/>
          <w:spacing w:val="2"/>
          <w:kern w:val="36"/>
          <w:sz w:val="28"/>
          <w:szCs w:val="28"/>
          <w:lang w:bidi="en-US"/>
        </w:rPr>
        <w:t>было признание депутатами и другими заинтересованными лицами более суровых условий нахождения в</w:t>
      </w:r>
      <w:proofErr w:type="gramEnd"/>
      <w:r w:rsidRPr="00E3015D">
        <w:rPr>
          <w:rFonts w:ascii="Times New Roman" w:eastAsia="Times New Roman" w:hAnsi="Times New Roman" w:cs="Times New Roman"/>
          <w:spacing w:val="2"/>
          <w:kern w:val="36"/>
          <w:sz w:val="28"/>
          <w:szCs w:val="28"/>
          <w:lang w:bidi="en-US"/>
        </w:rPr>
        <w:t xml:space="preserve"> следственных </w:t>
      </w:r>
      <w:proofErr w:type="gramStart"/>
      <w:r w:rsidRPr="00E3015D">
        <w:rPr>
          <w:rFonts w:ascii="Times New Roman" w:eastAsia="Times New Roman" w:hAnsi="Times New Roman" w:cs="Times New Roman"/>
          <w:spacing w:val="2"/>
          <w:kern w:val="36"/>
          <w:sz w:val="28"/>
          <w:szCs w:val="28"/>
          <w:lang w:bidi="en-US"/>
        </w:rPr>
        <w:t>изоляторах</w:t>
      </w:r>
      <w:proofErr w:type="gramEnd"/>
      <w:r w:rsidRPr="00E3015D">
        <w:rPr>
          <w:rFonts w:ascii="Times New Roman" w:eastAsia="Times New Roman" w:hAnsi="Times New Roman" w:cs="Times New Roman"/>
          <w:spacing w:val="2"/>
          <w:kern w:val="36"/>
          <w:sz w:val="28"/>
          <w:szCs w:val="28"/>
          <w:lang w:bidi="en-US"/>
        </w:rPr>
        <w:t xml:space="preserve"> в сравнении с исправительными колониями.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pacing w:val="2"/>
          <w:kern w:val="36"/>
          <w:sz w:val="28"/>
          <w:szCs w:val="28"/>
          <w:lang w:bidi="en-US"/>
        </w:rPr>
        <w:t>У</w:t>
      </w:r>
      <w:r w:rsidRPr="00E3015D">
        <w:rPr>
          <w:rFonts w:ascii="Times New Roman" w:eastAsia="Times New Roman" w:hAnsi="Times New Roman" w:cs="Times New Roman"/>
          <w:sz w:val="28"/>
          <w:szCs w:val="28"/>
          <w:lang w:bidi="en-US"/>
        </w:rPr>
        <w:t>полномоченный по правам человека в Российской Федерации</w:t>
      </w:r>
      <w:r w:rsidRPr="00E3015D">
        <w:rPr>
          <w:rFonts w:ascii="Times New Roman" w:eastAsia="Times New Roman" w:hAnsi="Times New Roman" w:cs="Times New Roman"/>
          <w:spacing w:val="2"/>
          <w:kern w:val="36"/>
          <w:sz w:val="28"/>
          <w:szCs w:val="28"/>
          <w:lang w:bidi="en-US"/>
        </w:rPr>
        <w:t xml:space="preserve"> проинформирован о данной ситуации, проведенном анализе и необходимости принятия мер в интересах данной категории лиц</w:t>
      </w:r>
      <w:r w:rsidRPr="00E3015D">
        <w:rPr>
          <w:rFonts w:ascii="Times New Roman" w:eastAsia="Times New Roman" w:hAnsi="Times New Roman" w:cs="Times New Roman"/>
          <w:sz w:val="28"/>
          <w:szCs w:val="28"/>
          <w:lang w:bidi="en-US"/>
        </w:rPr>
        <w:t xml:space="preserve">. Наше обращение </w:t>
      </w:r>
      <w:r w:rsidRPr="00E3015D">
        <w:rPr>
          <w:rFonts w:ascii="Times New Roman" w:eastAsia="Times New Roman" w:hAnsi="Times New Roman" w:cs="Times New Roman"/>
          <w:spacing w:val="2"/>
          <w:kern w:val="36"/>
          <w:sz w:val="28"/>
          <w:szCs w:val="28"/>
          <w:lang w:bidi="en-US"/>
        </w:rPr>
        <w:t xml:space="preserve">Т.Н. </w:t>
      </w:r>
      <w:proofErr w:type="spellStart"/>
      <w:r w:rsidRPr="00E3015D">
        <w:rPr>
          <w:rFonts w:ascii="Times New Roman" w:eastAsia="Times New Roman" w:hAnsi="Times New Roman" w:cs="Times New Roman"/>
          <w:spacing w:val="2"/>
          <w:kern w:val="36"/>
          <w:sz w:val="28"/>
          <w:szCs w:val="28"/>
          <w:lang w:bidi="en-US"/>
        </w:rPr>
        <w:t>Москалькова</w:t>
      </w:r>
      <w:proofErr w:type="spellEnd"/>
      <w:r w:rsidRPr="00E3015D">
        <w:rPr>
          <w:rFonts w:ascii="Times New Roman" w:eastAsia="Times New Roman" w:hAnsi="Times New Roman" w:cs="Times New Roman"/>
          <w:spacing w:val="2"/>
          <w:kern w:val="36"/>
          <w:sz w:val="28"/>
          <w:szCs w:val="28"/>
          <w:lang w:bidi="en-US"/>
        </w:rPr>
        <w:t xml:space="preserve"> </w:t>
      </w:r>
      <w:r w:rsidRPr="00E3015D">
        <w:rPr>
          <w:rFonts w:ascii="Times New Roman" w:eastAsia="Times New Roman" w:hAnsi="Times New Roman" w:cs="Times New Roman"/>
          <w:sz w:val="28"/>
          <w:szCs w:val="28"/>
          <w:lang w:bidi="en-US"/>
        </w:rPr>
        <w:t xml:space="preserve">поддержала с учетом позиции членов Экспертного совета при Уполномоченном по правам человека в Российской Федерации и Департамента нормативно-правового регулирования, анализа и контроля в сфере исполнения уголовных наказаний и судебных актов Минюста России. Разработку соответствующего законопроекта планируется осуществить в рамках работы Экспертного совета при Уполномоченном по правам человека в Российской Федерации в 2020 году.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bidi="en-US"/>
        </w:rPr>
      </w:pPr>
      <w:r w:rsidRPr="00E3015D">
        <w:rPr>
          <w:rFonts w:ascii="Times New Roman" w:eastAsia="Times New Roman" w:hAnsi="Times New Roman" w:cs="Times New Roman"/>
          <w:sz w:val="28"/>
          <w:szCs w:val="28"/>
          <w:lang w:bidi="en-US"/>
        </w:rPr>
        <w:t xml:space="preserve">Ранее Уполномоченным был проведен анализ применения положений уголовно-исполнительного законодательства в части отбывания наказания осужденными к лишению свободы в учреждениях по месту постоянного проживания или осуждения и на конкретном примере по обращению З., изучен вопрос перевода осужденных из воспитательных колоний по </w:t>
      </w:r>
      <w:r w:rsidRPr="00E3015D">
        <w:rPr>
          <w:rFonts w:ascii="Times New Roman" w:eastAsia="Times New Roman" w:hAnsi="Times New Roman" w:cs="Times New Roman"/>
          <w:sz w:val="28"/>
          <w:szCs w:val="28"/>
          <w:lang w:bidi="en-US"/>
        </w:rPr>
        <w:lastRenderedPageBreak/>
        <w:t xml:space="preserve">достижению ими возраста совершеннолетия. Норма статьи 140 УИК РФ при разрешении вопроса о переводе осужденного по достижении им возраста 18 лет для дальнейшего отбытия наказания в колонию общего режима не учитывает такое обстоятельство как место, где он проживал или был осужден, предусмотренное при определении места отбывания наказания согласно ч. 1 ст. 73 УИК РФ. </w:t>
      </w:r>
      <w:proofErr w:type="gramStart"/>
      <w:r w:rsidRPr="00E3015D">
        <w:rPr>
          <w:rFonts w:ascii="Times New Roman" w:eastAsia="Times New Roman" w:hAnsi="Times New Roman" w:cs="Times New Roman"/>
          <w:sz w:val="28"/>
          <w:szCs w:val="28"/>
          <w:lang w:bidi="en-US"/>
        </w:rPr>
        <w:t>В результате, как сам осужденный, так и его близкие родственники по независящим от них причинам (значительное расстояние и отсутствие материальных средств) утрачивают реальную возможность осуществить предусмотренные уголовно-исполнительным законодательством свои права на длительные и краткосрочные свидания, что ужесточает порядок отбывания наказания, не может соответствовать духу закона и влечет его дискриминацию по сравнению с другими осужденными, отбывающими наказание в своем регионе.</w:t>
      </w:r>
      <w:proofErr w:type="gramEnd"/>
    </w:p>
    <w:p w:rsidR="00E3015D" w:rsidRPr="00E3015D" w:rsidRDefault="00E3015D" w:rsidP="00E3015D">
      <w:pPr>
        <w:spacing w:after="0" w:line="360" w:lineRule="auto"/>
        <w:ind w:firstLine="709"/>
        <w:jc w:val="both"/>
        <w:rPr>
          <w:rFonts w:ascii="Times New Roman" w:eastAsia="Times New Roman" w:hAnsi="Times New Roman" w:cs="Times New Roman"/>
          <w:sz w:val="28"/>
          <w:szCs w:val="28"/>
          <w:shd w:val="clear" w:color="auto" w:fill="FFFFFF"/>
          <w:lang w:bidi="en-US"/>
        </w:rPr>
      </w:pPr>
      <w:proofErr w:type="gramStart"/>
      <w:r w:rsidRPr="00E3015D">
        <w:rPr>
          <w:rFonts w:ascii="Times New Roman" w:eastAsia="Times New Roman" w:hAnsi="Times New Roman" w:cs="Times New Roman"/>
          <w:sz w:val="28"/>
          <w:szCs w:val="28"/>
          <w:lang w:bidi="en-US"/>
        </w:rPr>
        <w:t xml:space="preserve">Поскольку данный вопрос действующим законодательством не урегулирован, придя к выводу о необходимости нормативно его регламентировать путем внесения дополнений в УИК РФ в части безусловного направления осужденных, подлежащих переводу в другие учреждения в порядке ст. 140 УИК РФ </w:t>
      </w:r>
      <w:r w:rsidRPr="00E3015D">
        <w:rPr>
          <w:rFonts w:ascii="Times New Roman" w:eastAsia="Times New Roman" w:hAnsi="Times New Roman" w:cs="Times New Roman"/>
          <w:sz w:val="28"/>
          <w:szCs w:val="28"/>
          <w:shd w:val="clear" w:color="auto" w:fill="FFFFFF"/>
          <w:lang w:bidi="en-US"/>
        </w:rPr>
        <w:t>в исправительные учреждения в пределах территории субъекта, в котором они проживали или были осуждены, мы обратились за содействием к Уполномоченному по правам человека</w:t>
      </w:r>
      <w:proofErr w:type="gramEnd"/>
      <w:r w:rsidRPr="00E3015D">
        <w:rPr>
          <w:rFonts w:ascii="Times New Roman" w:eastAsia="Times New Roman" w:hAnsi="Times New Roman" w:cs="Times New Roman"/>
          <w:sz w:val="28"/>
          <w:szCs w:val="28"/>
          <w:shd w:val="clear" w:color="auto" w:fill="FFFFFF"/>
          <w:lang w:bidi="en-US"/>
        </w:rPr>
        <w:t xml:space="preserve"> в Российской Федерации.</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bidi="ru-RU"/>
        </w:rPr>
      </w:pPr>
      <w:proofErr w:type="gramStart"/>
      <w:r w:rsidRPr="00E3015D">
        <w:rPr>
          <w:rFonts w:ascii="Times New Roman" w:eastAsia="Times New Roman" w:hAnsi="Times New Roman" w:cs="Times New Roman"/>
          <w:sz w:val="28"/>
          <w:szCs w:val="28"/>
          <w:shd w:val="clear" w:color="auto" w:fill="FFFFFF"/>
          <w:lang w:bidi="en-US"/>
        </w:rPr>
        <w:t xml:space="preserve">Согласно поступившей информации, рабочим аппаратом Уполномоченного по правам человека в Российской Федерации подготовлен проект федерального закона «О внесении изменений в статьи 73 и 81 Уголовно-исполнительного кодекса РФ», предусматривающий регламентацию порядка направления (перевода) осужденных для отбытия наказания в виде лишения свободы вблизи от места их проживания до осуждения и </w:t>
      </w:r>
      <w:r w:rsidRPr="00E3015D">
        <w:rPr>
          <w:rFonts w:ascii="Times New Roman" w:eastAsia="Times New Roman" w:hAnsi="Times New Roman" w:cs="Times New Roman"/>
          <w:sz w:val="28"/>
          <w:szCs w:val="28"/>
          <w:lang w:bidi="en-US"/>
        </w:rPr>
        <w:t>внесен в Государственную Думу РФ, где в декабре 2019 года рассмотрен в</w:t>
      </w:r>
      <w:proofErr w:type="gramEnd"/>
      <w:r w:rsidRPr="00E3015D">
        <w:rPr>
          <w:rFonts w:ascii="Times New Roman" w:eastAsia="Times New Roman" w:hAnsi="Times New Roman" w:cs="Times New Roman"/>
          <w:sz w:val="28"/>
          <w:szCs w:val="28"/>
          <w:lang w:eastAsia="ru-RU" w:bidi="ru-RU"/>
        </w:rPr>
        <w:t xml:space="preserve"> </w:t>
      </w:r>
      <w:proofErr w:type="gramStart"/>
      <w:r w:rsidRPr="00E3015D">
        <w:rPr>
          <w:rFonts w:ascii="Times New Roman" w:eastAsia="Times New Roman" w:hAnsi="Times New Roman" w:cs="Times New Roman"/>
          <w:sz w:val="28"/>
          <w:szCs w:val="28"/>
          <w:lang w:eastAsia="ru-RU" w:bidi="ru-RU"/>
        </w:rPr>
        <w:t>первом</w:t>
      </w:r>
      <w:proofErr w:type="gramEnd"/>
      <w:r w:rsidRPr="00E3015D">
        <w:rPr>
          <w:rFonts w:ascii="Times New Roman" w:eastAsia="Times New Roman" w:hAnsi="Times New Roman" w:cs="Times New Roman"/>
          <w:sz w:val="28"/>
          <w:szCs w:val="28"/>
          <w:lang w:eastAsia="ru-RU" w:bidi="ru-RU"/>
        </w:rPr>
        <w:t xml:space="preserve"> чтении</w:t>
      </w:r>
      <w:r w:rsidRPr="00E3015D">
        <w:rPr>
          <w:rFonts w:ascii="Times New Roman" w:eastAsia="Times New Roman" w:hAnsi="Times New Roman" w:cs="Times New Roman"/>
          <w:sz w:val="28"/>
          <w:szCs w:val="28"/>
          <w:lang w:bidi="en-US"/>
        </w:rPr>
        <w:t xml:space="preserve">. </w:t>
      </w:r>
      <w:proofErr w:type="gramStart"/>
      <w:r w:rsidRPr="00E3015D">
        <w:rPr>
          <w:rFonts w:ascii="Times New Roman" w:eastAsia="Times New Roman" w:hAnsi="Times New Roman" w:cs="Times New Roman"/>
          <w:sz w:val="28"/>
          <w:szCs w:val="28"/>
          <w:lang w:bidi="en-US"/>
        </w:rPr>
        <w:t xml:space="preserve">Законопроектом </w:t>
      </w:r>
      <w:r w:rsidRPr="00E3015D">
        <w:rPr>
          <w:rFonts w:ascii="Times New Roman" w:eastAsia="Times New Roman" w:hAnsi="Times New Roman" w:cs="Times New Roman"/>
          <w:sz w:val="28"/>
          <w:szCs w:val="28"/>
          <w:lang w:eastAsia="ru-RU" w:bidi="ru-RU"/>
        </w:rPr>
        <w:t xml:space="preserve">предполагается, что при отсутствии в субъекте Российской Федерации по месту жительства </w:t>
      </w:r>
      <w:r w:rsidRPr="00E3015D">
        <w:rPr>
          <w:rFonts w:ascii="Times New Roman" w:eastAsia="Times New Roman" w:hAnsi="Times New Roman" w:cs="Times New Roman"/>
          <w:sz w:val="28"/>
          <w:szCs w:val="28"/>
          <w:lang w:eastAsia="ru-RU" w:bidi="ru-RU"/>
        </w:rPr>
        <w:lastRenderedPageBreak/>
        <w:t>осужденных к лишению свободы или по месту их осуждения исправительного учреждения соответствующего вида или невозможности размещения осужденных в имеющихся исправительных учреждениях по решению федерального органа УИС осужденные направляются в исправительные учреждения, расположенные на территории другого, наиболее близко расположенного субъекта Российской Федерации, в котором имеются условия для их размещения</w:t>
      </w:r>
      <w:proofErr w:type="gramEnd"/>
      <w:r w:rsidRPr="00E3015D">
        <w:rPr>
          <w:rFonts w:ascii="Times New Roman" w:eastAsia="Times New Roman" w:hAnsi="Times New Roman" w:cs="Times New Roman"/>
          <w:sz w:val="28"/>
          <w:szCs w:val="28"/>
          <w:lang w:eastAsia="ru-RU" w:bidi="ru-RU"/>
        </w:rPr>
        <w:t xml:space="preserve">, либо в исправительное учреждение, расположенное в субъекте Российской Федерации, в котором проживает один из его близких родственников.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Благодаря мерам принятым, в том числе по результатам работы  Экспертного совета при Уполномоченном, изменилась практика рассмотрения судами ходатайств об освобождении осужденных к лишению свободы, отбывающих наказание в учреждениях УФСИН России по Забайкальскому краю, от отбытия наказания по болезни. Если ранее судами удовлетворялось около 50% таких обращений, то в  2018 и 2019 годах удовлетворены ходатайства практически всех обратившихся осужденных. </w:t>
      </w:r>
      <w:r w:rsidRPr="00E3015D">
        <w:rPr>
          <w:rFonts w:ascii="Times New Roman" w:eastAsia="Times New Roman" w:hAnsi="Times New Roman" w:cs="Times New Roman"/>
          <w:b/>
          <w:bCs/>
          <w:sz w:val="28"/>
          <w:szCs w:val="28"/>
          <w:lang w:bidi="en-US"/>
        </w:rPr>
        <w:t xml:space="preserve">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Вопросу соблюдения прав осужденных уделено особое внимание на Координационном совете уполномоченных по правам человека, состоявшемся 16 мая 2019 года в г. Казани.  </w:t>
      </w:r>
      <w:proofErr w:type="gramStart"/>
      <w:r w:rsidRPr="00E3015D">
        <w:rPr>
          <w:rFonts w:ascii="Times New Roman" w:eastAsia="Times New Roman" w:hAnsi="Times New Roman" w:cs="Times New Roman"/>
          <w:sz w:val="28"/>
          <w:szCs w:val="28"/>
          <w:lang w:bidi="en-US"/>
        </w:rPr>
        <w:t>Совет рекомендовал министерствам труда и социальной защиты, финансов и юстиции Российской Федерации  в целях мотивации осужденных  по привлечению к оплачиваемому труду в период отбывания ими наказания в виде лишения свободы, рассмотреть вопрос о нормативном регулировании на законодательном уровне вопроса применения к заработной плате указанных лиц районных коэффициентов и процентной надбавки за стаж работы в районах Крайнего Севера и приравненных к</w:t>
      </w:r>
      <w:proofErr w:type="gramEnd"/>
      <w:r w:rsidRPr="00E3015D">
        <w:rPr>
          <w:rFonts w:ascii="Times New Roman" w:eastAsia="Times New Roman" w:hAnsi="Times New Roman" w:cs="Times New Roman"/>
          <w:sz w:val="28"/>
          <w:szCs w:val="28"/>
          <w:lang w:bidi="en-US"/>
        </w:rPr>
        <w:t xml:space="preserve"> ним </w:t>
      </w:r>
      <w:proofErr w:type="gramStart"/>
      <w:r w:rsidRPr="00E3015D">
        <w:rPr>
          <w:rFonts w:ascii="Times New Roman" w:eastAsia="Times New Roman" w:hAnsi="Times New Roman" w:cs="Times New Roman"/>
          <w:sz w:val="28"/>
          <w:szCs w:val="28"/>
          <w:lang w:bidi="en-US"/>
        </w:rPr>
        <w:t>местностях</w:t>
      </w:r>
      <w:proofErr w:type="gramEnd"/>
      <w:r w:rsidRPr="00E3015D">
        <w:rPr>
          <w:rFonts w:ascii="Times New Roman" w:eastAsia="Times New Roman" w:hAnsi="Times New Roman" w:cs="Times New Roman"/>
          <w:sz w:val="28"/>
          <w:szCs w:val="28"/>
          <w:lang w:bidi="en-US"/>
        </w:rPr>
        <w:t xml:space="preserve">.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В истекшем году Уполномоченный и сотрудники его аппарата посетили изоляторы временного содержания (далее – ИВС) УМВД России по г. Чите, ОМВД по </w:t>
      </w:r>
      <w:proofErr w:type="spellStart"/>
      <w:r w:rsidRPr="00E3015D">
        <w:rPr>
          <w:rFonts w:ascii="Times New Roman" w:eastAsia="Times New Roman" w:hAnsi="Times New Roman" w:cs="Times New Roman"/>
          <w:sz w:val="28"/>
          <w:szCs w:val="28"/>
          <w:lang w:bidi="en-US"/>
        </w:rPr>
        <w:t>Карымскому</w:t>
      </w:r>
      <w:proofErr w:type="spellEnd"/>
      <w:r w:rsidRPr="00E3015D">
        <w:rPr>
          <w:rFonts w:ascii="Times New Roman" w:eastAsia="Times New Roman" w:hAnsi="Times New Roman" w:cs="Times New Roman"/>
          <w:sz w:val="28"/>
          <w:szCs w:val="28"/>
          <w:lang w:bidi="en-US"/>
        </w:rPr>
        <w:t xml:space="preserve"> и </w:t>
      </w:r>
      <w:proofErr w:type="spellStart"/>
      <w:r w:rsidRPr="00E3015D">
        <w:rPr>
          <w:rFonts w:ascii="Times New Roman" w:eastAsia="Times New Roman" w:hAnsi="Times New Roman" w:cs="Times New Roman"/>
          <w:sz w:val="28"/>
          <w:szCs w:val="28"/>
          <w:lang w:bidi="en-US"/>
        </w:rPr>
        <w:t>Краснокаменскому</w:t>
      </w:r>
      <w:proofErr w:type="spellEnd"/>
      <w:r w:rsidRPr="00E3015D">
        <w:rPr>
          <w:rFonts w:ascii="Times New Roman" w:eastAsia="Times New Roman" w:hAnsi="Times New Roman" w:cs="Times New Roman"/>
          <w:sz w:val="28"/>
          <w:szCs w:val="28"/>
          <w:lang w:bidi="en-US"/>
        </w:rPr>
        <w:t xml:space="preserve"> районам, дважды Спецприемник для лиц, арестованных в административном порядке и Центр </w:t>
      </w:r>
      <w:r w:rsidRPr="00E3015D">
        <w:rPr>
          <w:rFonts w:ascii="Times New Roman" w:eastAsia="Times New Roman" w:hAnsi="Times New Roman" w:cs="Times New Roman"/>
          <w:sz w:val="28"/>
          <w:szCs w:val="28"/>
          <w:lang w:bidi="en-US"/>
        </w:rPr>
        <w:lastRenderedPageBreak/>
        <w:t>временного содержания иностранных граждан, дисциплинарный батальон МО России.</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Следует отметить работу по созданию надлежащих условий содержания подозреваемых и обвиняемых. За последнее время введены в эксплуатацию два новых изолятора в городских поселениях «</w:t>
      </w:r>
      <w:proofErr w:type="spellStart"/>
      <w:r w:rsidRPr="00E3015D">
        <w:rPr>
          <w:rFonts w:ascii="Times New Roman" w:eastAsia="Times New Roman" w:hAnsi="Times New Roman" w:cs="Times New Roman"/>
          <w:sz w:val="28"/>
          <w:szCs w:val="28"/>
          <w:lang w:bidi="en-US"/>
        </w:rPr>
        <w:t>Вершино-Дарасунское</w:t>
      </w:r>
      <w:proofErr w:type="spellEnd"/>
      <w:r w:rsidRPr="00E3015D">
        <w:rPr>
          <w:rFonts w:ascii="Times New Roman" w:eastAsia="Times New Roman" w:hAnsi="Times New Roman" w:cs="Times New Roman"/>
          <w:sz w:val="28"/>
          <w:szCs w:val="28"/>
          <w:lang w:bidi="en-US"/>
        </w:rPr>
        <w:t>» и «</w:t>
      </w:r>
      <w:proofErr w:type="spellStart"/>
      <w:r w:rsidRPr="00E3015D">
        <w:rPr>
          <w:rFonts w:ascii="Times New Roman" w:eastAsia="Times New Roman" w:hAnsi="Times New Roman" w:cs="Times New Roman"/>
          <w:sz w:val="28"/>
          <w:szCs w:val="28"/>
          <w:lang w:bidi="en-US"/>
        </w:rPr>
        <w:t>Карымское</w:t>
      </w:r>
      <w:proofErr w:type="spellEnd"/>
      <w:r w:rsidRPr="00E3015D">
        <w:rPr>
          <w:rFonts w:ascii="Times New Roman" w:eastAsia="Times New Roman" w:hAnsi="Times New Roman" w:cs="Times New Roman"/>
          <w:sz w:val="28"/>
          <w:szCs w:val="28"/>
          <w:lang w:bidi="en-US"/>
        </w:rPr>
        <w:t xml:space="preserve">», а также капитально отремонтирован ряд ИВС.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Вместе с тем, поступают обращения обвиняемых о несогласии с условиями содержания в изоляторах временного содержания, в частности </w:t>
      </w:r>
      <w:proofErr w:type="spellStart"/>
      <w:r w:rsidRPr="00E3015D">
        <w:rPr>
          <w:rFonts w:ascii="Times New Roman" w:eastAsia="Times New Roman" w:hAnsi="Times New Roman" w:cs="Times New Roman"/>
          <w:sz w:val="28"/>
          <w:szCs w:val="28"/>
          <w:lang w:bidi="en-US"/>
        </w:rPr>
        <w:t>Красночикойского</w:t>
      </w:r>
      <w:proofErr w:type="spellEnd"/>
      <w:r w:rsidRPr="00E3015D">
        <w:rPr>
          <w:rFonts w:ascii="Times New Roman" w:eastAsia="Times New Roman" w:hAnsi="Times New Roman" w:cs="Times New Roman"/>
          <w:sz w:val="28"/>
          <w:szCs w:val="28"/>
          <w:lang w:bidi="en-US"/>
        </w:rPr>
        <w:t xml:space="preserve">, </w:t>
      </w:r>
      <w:proofErr w:type="spellStart"/>
      <w:r w:rsidRPr="00E3015D">
        <w:rPr>
          <w:rFonts w:ascii="Times New Roman" w:eastAsia="Times New Roman" w:hAnsi="Times New Roman" w:cs="Times New Roman"/>
          <w:sz w:val="28"/>
          <w:szCs w:val="28"/>
          <w:lang w:bidi="en-US"/>
        </w:rPr>
        <w:t>Хилокского</w:t>
      </w:r>
      <w:proofErr w:type="spellEnd"/>
      <w:r w:rsidRPr="00E3015D">
        <w:rPr>
          <w:rFonts w:ascii="Times New Roman" w:eastAsia="Times New Roman" w:hAnsi="Times New Roman" w:cs="Times New Roman"/>
          <w:sz w:val="28"/>
          <w:szCs w:val="28"/>
          <w:lang w:bidi="en-US"/>
        </w:rPr>
        <w:t xml:space="preserve"> и Чернышевского ОМВД. </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bidi="en-US"/>
        </w:rPr>
      </w:pPr>
      <w:r w:rsidRPr="00E3015D">
        <w:rPr>
          <w:rFonts w:ascii="Times New Roman" w:eastAsia="Times New Roman" w:hAnsi="Times New Roman" w:cs="Times New Roman"/>
          <w:b/>
          <w:bCs/>
          <w:sz w:val="28"/>
          <w:szCs w:val="28"/>
          <w:lang w:bidi="en-US"/>
        </w:rPr>
        <w:t xml:space="preserve">Обвиняемый И. пожаловался Уполномоченному на отсутствие санузла в помещении ИВС ОМВД России по </w:t>
      </w:r>
      <w:proofErr w:type="spellStart"/>
      <w:r w:rsidRPr="00E3015D">
        <w:rPr>
          <w:rFonts w:ascii="Times New Roman" w:eastAsia="Times New Roman" w:hAnsi="Times New Roman" w:cs="Times New Roman"/>
          <w:b/>
          <w:bCs/>
          <w:sz w:val="28"/>
          <w:szCs w:val="28"/>
          <w:lang w:bidi="en-US"/>
        </w:rPr>
        <w:t>Красночикойскому</w:t>
      </w:r>
      <w:proofErr w:type="spellEnd"/>
      <w:r w:rsidRPr="00E3015D">
        <w:rPr>
          <w:rFonts w:ascii="Times New Roman" w:eastAsia="Times New Roman" w:hAnsi="Times New Roman" w:cs="Times New Roman"/>
          <w:b/>
          <w:bCs/>
          <w:sz w:val="28"/>
          <w:szCs w:val="28"/>
          <w:lang w:bidi="en-US"/>
        </w:rPr>
        <w:t xml:space="preserve"> району, где он содержался. По информации УМВД,  санузлы в камерах изолятора действительно отсутствуют, так как при строительстве здания конструктивно предусмотрены не были.</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bidi="en-US"/>
        </w:rPr>
      </w:pPr>
      <w:r w:rsidRPr="00E3015D">
        <w:rPr>
          <w:rFonts w:ascii="Times New Roman" w:eastAsia="Times New Roman" w:hAnsi="Times New Roman" w:cs="Times New Roman"/>
          <w:b/>
          <w:bCs/>
          <w:sz w:val="28"/>
          <w:szCs w:val="28"/>
          <w:lang w:bidi="en-US"/>
        </w:rPr>
        <w:t xml:space="preserve">Обвиняемый Б. пожаловался на стесненные условия в ИВС ОМВД России по Чернышевскому району и доводы его нашли подтверждение поскольку санитарная площадь камеры где он содержался действительно не соответствует нормам, установленным Федеральным законом «О содержании под </w:t>
      </w:r>
      <w:proofErr w:type="gramStart"/>
      <w:r w:rsidRPr="00E3015D">
        <w:rPr>
          <w:rFonts w:ascii="Times New Roman" w:eastAsia="Times New Roman" w:hAnsi="Times New Roman" w:cs="Times New Roman"/>
          <w:b/>
          <w:bCs/>
          <w:sz w:val="28"/>
          <w:szCs w:val="28"/>
          <w:lang w:bidi="en-US"/>
        </w:rPr>
        <w:t>стражей</w:t>
      </w:r>
      <w:proofErr w:type="gramEnd"/>
      <w:r w:rsidRPr="00E3015D">
        <w:rPr>
          <w:rFonts w:ascii="Times New Roman" w:eastAsia="Times New Roman" w:hAnsi="Times New Roman" w:cs="Times New Roman"/>
          <w:b/>
          <w:bCs/>
          <w:sz w:val="28"/>
          <w:szCs w:val="28"/>
          <w:lang w:bidi="en-US"/>
        </w:rPr>
        <w:t xml:space="preserve"> обвиняемых в совершении преступлений». По информации УМВД, запланировано строительство нового здания после выделения средств из федерального бюджета. </w:t>
      </w:r>
    </w:p>
    <w:p w:rsidR="00E3015D" w:rsidRPr="00E3015D" w:rsidRDefault="00E3015D" w:rsidP="00E3015D">
      <w:pPr>
        <w:spacing w:after="0" w:line="360" w:lineRule="auto"/>
        <w:ind w:firstLine="709"/>
        <w:jc w:val="both"/>
        <w:rPr>
          <w:rFonts w:ascii="Times New Roman" w:eastAsia="Times New Roman" w:hAnsi="Times New Roman" w:cs="Times New Roman"/>
          <w:spacing w:val="2"/>
          <w:sz w:val="28"/>
          <w:szCs w:val="28"/>
          <w:lang w:bidi="en-US"/>
        </w:rPr>
      </w:pPr>
      <w:r w:rsidRPr="00E3015D">
        <w:rPr>
          <w:rFonts w:ascii="Times New Roman" w:eastAsia="Times New Roman" w:hAnsi="Times New Roman" w:cs="Times New Roman"/>
          <w:sz w:val="28"/>
          <w:szCs w:val="28"/>
          <w:lang w:bidi="en-US"/>
        </w:rPr>
        <w:t>В этой связи необходимо отметить, что с 1 января 2020 года с</w:t>
      </w:r>
      <w:r w:rsidRPr="00E3015D">
        <w:rPr>
          <w:rFonts w:ascii="Times New Roman" w:eastAsia="Times New Roman" w:hAnsi="Times New Roman" w:cs="Times New Roman"/>
          <w:spacing w:val="2"/>
          <w:kern w:val="36"/>
          <w:sz w:val="28"/>
          <w:szCs w:val="28"/>
          <w:lang w:eastAsia="ru-RU"/>
        </w:rPr>
        <w:t xml:space="preserve">одержащимся под стражей лицам предоставлено право на получение компенсации в денежной форме за нарушение условий их содержания, предусмотренных законодательством РФ и международными договорами РФ. </w:t>
      </w:r>
      <w:proofErr w:type="gramStart"/>
      <w:r w:rsidRPr="00E3015D">
        <w:rPr>
          <w:rFonts w:ascii="Times New Roman" w:eastAsia="Times New Roman" w:hAnsi="Times New Roman" w:cs="Times New Roman"/>
          <w:spacing w:val="2"/>
          <w:kern w:val="36"/>
          <w:sz w:val="28"/>
          <w:szCs w:val="28"/>
          <w:lang w:eastAsia="ru-RU"/>
        </w:rPr>
        <w:t xml:space="preserve">В соответствии с </w:t>
      </w:r>
      <w:hyperlink r:id="rId40" w:history="1">
        <w:r w:rsidRPr="00E3015D">
          <w:rPr>
            <w:rFonts w:ascii="Times New Roman" w:eastAsia="Times New Roman" w:hAnsi="Times New Roman" w:cs="Times New Roman"/>
            <w:spacing w:val="2"/>
            <w:sz w:val="28"/>
            <w:szCs w:val="28"/>
            <w:lang w:bidi="en-US"/>
          </w:rPr>
          <w:t>Федеральным законом от 27 декабря 2019 года № 494-ФЗ «О внесении изменений в отдельные законодательные акты Российской Федерации»</w:t>
        </w:r>
      </w:hyperlink>
      <w:r w:rsidRPr="00E3015D">
        <w:rPr>
          <w:rFonts w:ascii="Times New Roman" w:eastAsia="Times New Roman" w:hAnsi="Times New Roman" w:cs="Times New Roman"/>
          <w:spacing w:val="2"/>
          <w:sz w:val="28"/>
          <w:szCs w:val="28"/>
          <w:lang w:bidi="en-US"/>
        </w:rPr>
        <w:t xml:space="preserve"> лицо, полагающее, что нарушены условия его содержания под стражей или в исправительном учреждении, может обратиться в порядке, установленном Кодексом административного судопроизводства РФ, в суд с </w:t>
      </w:r>
      <w:r w:rsidRPr="00E3015D">
        <w:rPr>
          <w:rFonts w:ascii="Times New Roman" w:eastAsia="Times New Roman" w:hAnsi="Times New Roman" w:cs="Times New Roman"/>
          <w:spacing w:val="2"/>
          <w:sz w:val="28"/>
          <w:szCs w:val="28"/>
          <w:lang w:bidi="en-US"/>
        </w:rPr>
        <w:lastRenderedPageBreak/>
        <w:t>административным исковым заявлением к Российской Федерации о присуждении за счет федерального бюджета компенсации за такое</w:t>
      </w:r>
      <w:proofErr w:type="gramEnd"/>
      <w:r w:rsidRPr="00E3015D">
        <w:rPr>
          <w:rFonts w:ascii="Times New Roman" w:eastAsia="Times New Roman" w:hAnsi="Times New Roman" w:cs="Times New Roman"/>
          <w:spacing w:val="2"/>
          <w:sz w:val="28"/>
          <w:szCs w:val="28"/>
          <w:lang w:bidi="en-US"/>
        </w:rPr>
        <w:t xml:space="preserve"> нарушение. Компенсация присуждается исходя из требований заявителя, с учетом фактических обстоятельств допущенных нарушений, их продолжительности и последствий и не зависит от наличия либо отсутствия вины органа государственной власти, учреждения, их должностных лиц, государственных служащих.</w:t>
      </w:r>
    </w:p>
    <w:p w:rsidR="00E3015D" w:rsidRPr="00E3015D" w:rsidRDefault="00E3015D" w:rsidP="00E3015D">
      <w:pPr>
        <w:spacing w:after="0" w:line="360" w:lineRule="auto"/>
        <w:ind w:firstLine="709"/>
        <w:jc w:val="both"/>
        <w:rPr>
          <w:rFonts w:ascii="Times New Roman" w:eastAsia="Times New Roman" w:hAnsi="Times New Roman" w:cs="Times New Roman"/>
          <w:kern w:val="36"/>
          <w:sz w:val="28"/>
          <w:szCs w:val="28"/>
          <w:lang w:bidi="en-US"/>
        </w:rPr>
      </w:pPr>
      <w:r w:rsidRPr="00E3015D">
        <w:rPr>
          <w:rFonts w:ascii="Times New Roman" w:eastAsia="Times New Roman" w:hAnsi="Times New Roman" w:cs="Times New Roman"/>
          <w:sz w:val="28"/>
          <w:szCs w:val="28"/>
          <w:lang w:bidi="en-US"/>
        </w:rPr>
        <w:t xml:space="preserve">Сотрудниками аппарата Уполномоченного неоднократно выявлялись факты содержания в специальном </w:t>
      </w:r>
      <w:r w:rsidRPr="00E3015D">
        <w:rPr>
          <w:rFonts w:ascii="Times New Roman" w:eastAsia="Times New Roman" w:hAnsi="Times New Roman" w:cs="Times New Roman"/>
          <w:kern w:val="36"/>
          <w:sz w:val="28"/>
          <w:szCs w:val="28"/>
          <w:lang w:bidi="en-US"/>
        </w:rPr>
        <w:t xml:space="preserve">приемнике </w:t>
      </w:r>
      <w:r w:rsidRPr="00E3015D">
        <w:rPr>
          <w:rFonts w:ascii="Times New Roman" w:eastAsia="Times New Roman" w:hAnsi="Times New Roman" w:cs="Times New Roman"/>
          <w:sz w:val="28"/>
          <w:szCs w:val="28"/>
          <w:lang w:bidi="en-US"/>
        </w:rPr>
        <w:t xml:space="preserve">УМВД России по г. Чите </w:t>
      </w:r>
      <w:r w:rsidRPr="00E3015D">
        <w:rPr>
          <w:rFonts w:ascii="Times New Roman" w:eastAsia="Times New Roman" w:hAnsi="Times New Roman" w:cs="Times New Roman"/>
          <w:kern w:val="36"/>
          <w:sz w:val="28"/>
          <w:szCs w:val="28"/>
          <w:lang w:bidi="en-US"/>
        </w:rPr>
        <w:t>для лиц, арестованных в административном порядке иногородних граждан.</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kern w:val="36"/>
          <w:sz w:val="28"/>
          <w:szCs w:val="28"/>
          <w:lang w:bidi="en-US"/>
        </w:rPr>
        <w:t>Так, в</w:t>
      </w:r>
      <w:r w:rsidRPr="00E3015D">
        <w:rPr>
          <w:rFonts w:ascii="Times New Roman" w:eastAsia="Times New Roman" w:hAnsi="Times New Roman" w:cs="Times New Roman"/>
          <w:sz w:val="28"/>
          <w:szCs w:val="28"/>
          <w:lang w:bidi="en-US"/>
        </w:rPr>
        <w:t xml:space="preserve"> результате посещения 24.11.2016 установлено, что в нем отбывают наказание в виде административного ареста 4 жителя </w:t>
      </w:r>
      <w:proofErr w:type="spellStart"/>
      <w:r w:rsidRPr="00E3015D">
        <w:rPr>
          <w:rFonts w:ascii="Times New Roman" w:eastAsia="Times New Roman" w:hAnsi="Times New Roman" w:cs="Times New Roman"/>
          <w:sz w:val="28"/>
          <w:szCs w:val="28"/>
          <w:lang w:bidi="en-US"/>
        </w:rPr>
        <w:t>Шилкинского</w:t>
      </w:r>
      <w:proofErr w:type="spellEnd"/>
      <w:r w:rsidRPr="00E3015D">
        <w:rPr>
          <w:rFonts w:ascii="Times New Roman" w:eastAsia="Times New Roman" w:hAnsi="Times New Roman" w:cs="Times New Roman"/>
          <w:sz w:val="28"/>
          <w:szCs w:val="28"/>
          <w:lang w:bidi="en-US"/>
        </w:rPr>
        <w:t xml:space="preserve"> района. По данному факту нами было проинформировано руководство УМВД России по Забайкальскому краю. Согласно полученному ответу, предполагалось что лица, подвергнутые административному аресту, будут содержаться в реконструированных помещениях ИВС горрайорганов внутренних дел. В частности, в случае административного ареста жителей </w:t>
      </w:r>
      <w:proofErr w:type="spellStart"/>
      <w:r w:rsidRPr="00E3015D">
        <w:rPr>
          <w:rFonts w:ascii="Times New Roman" w:eastAsia="Times New Roman" w:hAnsi="Times New Roman" w:cs="Times New Roman"/>
          <w:sz w:val="28"/>
          <w:szCs w:val="28"/>
          <w:lang w:bidi="en-US"/>
        </w:rPr>
        <w:t>Шилкинского</w:t>
      </w:r>
      <w:proofErr w:type="spellEnd"/>
      <w:r w:rsidRPr="00E3015D">
        <w:rPr>
          <w:rFonts w:ascii="Times New Roman" w:eastAsia="Times New Roman" w:hAnsi="Times New Roman" w:cs="Times New Roman"/>
          <w:sz w:val="28"/>
          <w:szCs w:val="28"/>
          <w:lang w:bidi="en-US"/>
        </w:rPr>
        <w:t xml:space="preserve"> района предполагалось направлять их в ИВС, </w:t>
      </w:r>
      <w:proofErr w:type="gramStart"/>
      <w:r w:rsidRPr="00E3015D">
        <w:rPr>
          <w:rFonts w:ascii="Times New Roman" w:eastAsia="Times New Roman" w:hAnsi="Times New Roman" w:cs="Times New Roman"/>
          <w:sz w:val="28"/>
          <w:szCs w:val="28"/>
          <w:lang w:bidi="en-US"/>
        </w:rPr>
        <w:t>расположенный</w:t>
      </w:r>
      <w:proofErr w:type="gramEnd"/>
      <w:r w:rsidRPr="00E3015D">
        <w:rPr>
          <w:rFonts w:ascii="Times New Roman" w:eastAsia="Times New Roman" w:hAnsi="Times New Roman" w:cs="Times New Roman"/>
          <w:sz w:val="28"/>
          <w:szCs w:val="28"/>
          <w:lang w:bidi="en-US"/>
        </w:rPr>
        <w:t xml:space="preserve"> в городском поселении «</w:t>
      </w:r>
      <w:proofErr w:type="spellStart"/>
      <w:r w:rsidRPr="00E3015D">
        <w:rPr>
          <w:rFonts w:ascii="Times New Roman" w:eastAsia="Times New Roman" w:hAnsi="Times New Roman" w:cs="Times New Roman"/>
          <w:sz w:val="28"/>
          <w:szCs w:val="28"/>
          <w:lang w:bidi="en-US"/>
        </w:rPr>
        <w:t>Вершино-Дарасунское</w:t>
      </w:r>
      <w:proofErr w:type="spellEnd"/>
      <w:r w:rsidRPr="00E3015D">
        <w:rPr>
          <w:rFonts w:ascii="Times New Roman" w:eastAsia="Times New Roman" w:hAnsi="Times New Roman" w:cs="Times New Roman"/>
          <w:sz w:val="28"/>
          <w:szCs w:val="28"/>
          <w:lang w:bidi="en-US"/>
        </w:rPr>
        <w:t xml:space="preserve">».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Однако результаты последующих посещений свидетельствует, что число иногородних граждан, содержащихся в спецприемнике УМВД России по г. Чите не сокращается. Так, на момент посещения спецприемника 07.11.2018 в нем содержалось 14 жителей районов края (</w:t>
      </w:r>
      <w:proofErr w:type="spellStart"/>
      <w:r w:rsidRPr="00E3015D">
        <w:rPr>
          <w:rFonts w:ascii="Times New Roman" w:eastAsia="Times New Roman" w:hAnsi="Times New Roman" w:cs="Times New Roman"/>
          <w:sz w:val="28"/>
          <w:szCs w:val="28"/>
          <w:lang w:bidi="en-US"/>
        </w:rPr>
        <w:t>Акшинского</w:t>
      </w:r>
      <w:proofErr w:type="spellEnd"/>
      <w:r w:rsidRPr="00E3015D">
        <w:rPr>
          <w:rFonts w:ascii="Times New Roman" w:eastAsia="Times New Roman" w:hAnsi="Times New Roman" w:cs="Times New Roman"/>
          <w:sz w:val="28"/>
          <w:szCs w:val="28"/>
          <w:lang w:bidi="en-US"/>
        </w:rPr>
        <w:t xml:space="preserve">, Карымского, </w:t>
      </w:r>
      <w:proofErr w:type="spellStart"/>
      <w:r w:rsidRPr="00E3015D">
        <w:rPr>
          <w:rFonts w:ascii="Times New Roman" w:eastAsia="Times New Roman" w:hAnsi="Times New Roman" w:cs="Times New Roman"/>
          <w:sz w:val="28"/>
          <w:szCs w:val="28"/>
          <w:lang w:bidi="en-US"/>
        </w:rPr>
        <w:t>Улетовского</w:t>
      </w:r>
      <w:proofErr w:type="spellEnd"/>
      <w:r w:rsidRPr="00E3015D">
        <w:rPr>
          <w:rFonts w:ascii="Times New Roman" w:eastAsia="Times New Roman" w:hAnsi="Times New Roman" w:cs="Times New Roman"/>
          <w:sz w:val="28"/>
          <w:szCs w:val="28"/>
          <w:lang w:bidi="en-US"/>
        </w:rPr>
        <w:t xml:space="preserve">, </w:t>
      </w:r>
      <w:proofErr w:type="spellStart"/>
      <w:r w:rsidRPr="00E3015D">
        <w:rPr>
          <w:rFonts w:ascii="Times New Roman" w:eastAsia="Times New Roman" w:hAnsi="Times New Roman" w:cs="Times New Roman"/>
          <w:sz w:val="28"/>
          <w:szCs w:val="28"/>
          <w:lang w:bidi="en-US"/>
        </w:rPr>
        <w:t>Хилокского</w:t>
      </w:r>
      <w:proofErr w:type="spellEnd"/>
      <w:r w:rsidRPr="00E3015D">
        <w:rPr>
          <w:rFonts w:ascii="Times New Roman" w:eastAsia="Times New Roman" w:hAnsi="Times New Roman" w:cs="Times New Roman"/>
          <w:sz w:val="28"/>
          <w:szCs w:val="28"/>
          <w:lang w:bidi="en-US"/>
        </w:rPr>
        <w:t xml:space="preserve">, Чернышевского); 29.03.2019 – 23 жителя районов края (Агинского, </w:t>
      </w:r>
      <w:proofErr w:type="spellStart"/>
      <w:r w:rsidRPr="00E3015D">
        <w:rPr>
          <w:rFonts w:ascii="Times New Roman" w:eastAsia="Times New Roman" w:hAnsi="Times New Roman" w:cs="Times New Roman"/>
          <w:sz w:val="28"/>
          <w:szCs w:val="28"/>
          <w:lang w:bidi="en-US"/>
        </w:rPr>
        <w:t>Акшинского</w:t>
      </w:r>
      <w:proofErr w:type="spellEnd"/>
      <w:r w:rsidRPr="00E3015D">
        <w:rPr>
          <w:rFonts w:ascii="Times New Roman" w:eastAsia="Times New Roman" w:hAnsi="Times New Roman" w:cs="Times New Roman"/>
          <w:sz w:val="28"/>
          <w:szCs w:val="28"/>
          <w:lang w:bidi="en-US"/>
        </w:rPr>
        <w:t xml:space="preserve">, </w:t>
      </w:r>
      <w:proofErr w:type="spellStart"/>
      <w:r w:rsidRPr="00E3015D">
        <w:rPr>
          <w:rFonts w:ascii="Times New Roman" w:eastAsia="Times New Roman" w:hAnsi="Times New Roman" w:cs="Times New Roman"/>
          <w:sz w:val="28"/>
          <w:szCs w:val="28"/>
          <w:lang w:bidi="en-US"/>
        </w:rPr>
        <w:t>Могочинского</w:t>
      </w:r>
      <w:proofErr w:type="spellEnd"/>
      <w:r w:rsidRPr="00E3015D">
        <w:rPr>
          <w:rFonts w:ascii="Times New Roman" w:eastAsia="Times New Roman" w:hAnsi="Times New Roman" w:cs="Times New Roman"/>
          <w:sz w:val="28"/>
          <w:szCs w:val="28"/>
          <w:lang w:bidi="en-US"/>
        </w:rPr>
        <w:t xml:space="preserve">, </w:t>
      </w:r>
      <w:proofErr w:type="spellStart"/>
      <w:r w:rsidRPr="00E3015D">
        <w:rPr>
          <w:rFonts w:ascii="Times New Roman" w:eastAsia="Times New Roman" w:hAnsi="Times New Roman" w:cs="Times New Roman"/>
          <w:sz w:val="28"/>
          <w:szCs w:val="28"/>
          <w:lang w:bidi="en-US"/>
        </w:rPr>
        <w:t>Ононского</w:t>
      </w:r>
      <w:proofErr w:type="spellEnd"/>
      <w:r w:rsidRPr="00E3015D">
        <w:rPr>
          <w:rFonts w:ascii="Times New Roman" w:eastAsia="Times New Roman" w:hAnsi="Times New Roman" w:cs="Times New Roman"/>
          <w:sz w:val="28"/>
          <w:szCs w:val="28"/>
          <w:lang w:bidi="en-US"/>
        </w:rPr>
        <w:t xml:space="preserve">, </w:t>
      </w:r>
      <w:proofErr w:type="spellStart"/>
      <w:r w:rsidRPr="00E3015D">
        <w:rPr>
          <w:rFonts w:ascii="Times New Roman" w:eastAsia="Times New Roman" w:hAnsi="Times New Roman" w:cs="Times New Roman"/>
          <w:sz w:val="28"/>
          <w:szCs w:val="28"/>
          <w:lang w:bidi="en-US"/>
        </w:rPr>
        <w:t>Улетовского</w:t>
      </w:r>
      <w:proofErr w:type="spellEnd"/>
      <w:r w:rsidRPr="00E3015D">
        <w:rPr>
          <w:rFonts w:ascii="Times New Roman" w:eastAsia="Times New Roman" w:hAnsi="Times New Roman" w:cs="Times New Roman"/>
          <w:sz w:val="28"/>
          <w:szCs w:val="28"/>
          <w:lang w:bidi="en-US"/>
        </w:rPr>
        <w:t xml:space="preserve">, Чернышевского); 15.10.2019 – 14 жителей районов края (Агинского, </w:t>
      </w:r>
      <w:proofErr w:type="spellStart"/>
      <w:r w:rsidRPr="00E3015D">
        <w:rPr>
          <w:rFonts w:ascii="Times New Roman" w:eastAsia="Times New Roman" w:hAnsi="Times New Roman" w:cs="Times New Roman"/>
          <w:sz w:val="28"/>
          <w:szCs w:val="28"/>
          <w:lang w:bidi="en-US"/>
        </w:rPr>
        <w:t>Дульдургинского</w:t>
      </w:r>
      <w:proofErr w:type="spellEnd"/>
      <w:r w:rsidRPr="00E3015D">
        <w:rPr>
          <w:rFonts w:ascii="Times New Roman" w:eastAsia="Times New Roman" w:hAnsi="Times New Roman" w:cs="Times New Roman"/>
          <w:sz w:val="28"/>
          <w:szCs w:val="28"/>
          <w:lang w:bidi="en-US"/>
        </w:rPr>
        <w:t xml:space="preserve">, </w:t>
      </w:r>
      <w:proofErr w:type="spellStart"/>
      <w:r w:rsidRPr="00E3015D">
        <w:rPr>
          <w:rFonts w:ascii="Times New Roman" w:eastAsia="Times New Roman" w:hAnsi="Times New Roman" w:cs="Times New Roman"/>
          <w:sz w:val="28"/>
          <w:szCs w:val="28"/>
          <w:lang w:bidi="en-US"/>
        </w:rPr>
        <w:t>Ононского</w:t>
      </w:r>
      <w:proofErr w:type="spellEnd"/>
      <w:r w:rsidRPr="00E3015D">
        <w:rPr>
          <w:rFonts w:ascii="Times New Roman" w:eastAsia="Times New Roman" w:hAnsi="Times New Roman" w:cs="Times New Roman"/>
          <w:sz w:val="28"/>
          <w:szCs w:val="28"/>
          <w:lang w:bidi="en-US"/>
        </w:rPr>
        <w:t xml:space="preserve">, </w:t>
      </w:r>
      <w:proofErr w:type="spellStart"/>
      <w:r w:rsidRPr="00E3015D">
        <w:rPr>
          <w:rFonts w:ascii="Times New Roman" w:eastAsia="Times New Roman" w:hAnsi="Times New Roman" w:cs="Times New Roman"/>
          <w:sz w:val="28"/>
          <w:szCs w:val="28"/>
          <w:lang w:bidi="en-US"/>
        </w:rPr>
        <w:t>Улетовского</w:t>
      </w:r>
      <w:proofErr w:type="spellEnd"/>
      <w:r w:rsidRPr="00E3015D">
        <w:rPr>
          <w:rFonts w:ascii="Times New Roman" w:eastAsia="Times New Roman" w:hAnsi="Times New Roman" w:cs="Times New Roman"/>
          <w:sz w:val="28"/>
          <w:szCs w:val="28"/>
          <w:lang w:bidi="en-US"/>
        </w:rPr>
        <w:t xml:space="preserve"> района, </w:t>
      </w:r>
      <w:proofErr w:type="spellStart"/>
      <w:r w:rsidRPr="00E3015D">
        <w:rPr>
          <w:rFonts w:ascii="Times New Roman" w:eastAsia="Times New Roman" w:hAnsi="Times New Roman" w:cs="Times New Roman"/>
          <w:sz w:val="28"/>
          <w:szCs w:val="28"/>
          <w:lang w:bidi="en-US"/>
        </w:rPr>
        <w:t>Хилокского</w:t>
      </w:r>
      <w:proofErr w:type="spellEnd"/>
      <w:r w:rsidRPr="00E3015D">
        <w:rPr>
          <w:rFonts w:ascii="Times New Roman" w:eastAsia="Times New Roman" w:hAnsi="Times New Roman" w:cs="Times New Roman"/>
          <w:sz w:val="28"/>
          <w:szCs w:val="28"/>
          <w:lang w:bidi="en-US"/>
        </w:rPr>
        <w:t xml:space="preserve"> Чернышевского) и один  </w:t>
      </w:r>
      <w:proofErr w:type="gramStart"/>
      <w:r w:rsidRPr="00E3015D">
        <w:rPr>
          <w:rFonts w:ascii="Times New Roman" w:eastAsia="Times New Roman" w:hAnsi="Times New Roman" w:cs="Times New Roman"/>
          <w:sz w:val="28"/>
          <w:szCs w:val="28"/>
          <w:lang w:bidi="en-US"/>
        </w:rPr>
        <w:t>житель</w:t>
      </w:r>
      <w:proofErr w:type="gramEnd"/>
      <w:r w:rsidRPr="00E3015D">
        <w:rPr>
          <w:rFonts w:ascii="Times New Roman" w:eastAsia="Times New Roman" w:hAnsi="Times New Roman" w:cs="Times New Roman"/>
          <w:sz w:val="28"/>
          <w:szCs w:val="28"/>
          <w:lang w:bidi="en-US"/>
        </w:rPr>
        <w:t xml:space="preserve"> ЗАТО Горный.</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Из анализа информации, сообщенной лицами, подвергнутыми административному аресту, проживающими в районах края, следует, что в </w:t>
      </w:r>
      <w:r w:rsidRPr="00E3015D">
        <w:rPr>
          <w:rFonts w:ascii="Times New Roman" w:eastAsia="Times New Roman" w:hAnsi="Times New Roman" w:cs="Times New Roman"/>
          <w:sz w:val="28"/>
          <w:szCs w:val="28"/>
          <w:lang w:bidi="en-US"/>
        </w:rPr>
        <w:lastRenderedPageBreak/>
        <w:t xml:space="preserve">спецприемник их доставляют сотрудники полиции. Обратно по месту жительства они добираются самостоятельно, что влечет для них значительные финансовые затраты не предусмотренные действующим законодательством. </w:t>
      </w:r>
      <w:proofErr w:type="gramStart"/>
      <w:r w:rsidRPr="00E3015D">
        <w:rPr>
          <w:rFonts w:ascii="Times New Roman" w:eastAsia="Times New Roman" w:hAnsi="Times New Roman" w:cs="Times New Roman"/>
          <w:sz w:val="28"/>
          <w:szCs w:val="28"/>
          <w:lang w:bidi="en-US"/>
        </w:rPr>
        <w:t xml:space="preserve">Так, стоимость железнодорожного билета по маршруту   г. Чита – г. Могоча составляет около 900 рублей, билета на автобус по маршруту г. Чита – п. </w:t>
      </w:r>
      <w:proofErr w:type="spellStart"/>
      <w:r w:rsidRPr="00E3015D">
        <w:rPr>
          <w:rFonts w:ascii="Times New Roman" w:eastAsia="Times New Roman" w:hAnsi="Times New Roman" w:cs="Times New Roman"/>
          <w:sz w:val="28"/>
          <w:szCs w:val="28"/>
          <w:lang w:bidi="en-US"/>
        </w:rPr>
        <w:t>Акша</w:t>
      </w:r>
      <w:proofErr w:type="spellEnd"/>
      <w:r w:rsidRPr="00E3015D">
        <w:rPr>
          <w:rFonts w:ascii="Times New Roman" w:eastAsia="Times New Roman" w:hAnsi="Times New Roman" w:cs="Times New Roman"/>
          <w:sz w:val="28"/>
          <w:szCs w:val="28"/>
          <w:lang w:bidi="en-US"/>
        </w:rPr>
        <w:t xml:space="preserve"> или г. Чита – г. Хилок более 700 рублей.</w:t>
      </w:r>
      <w:proofErr w:type="gramEnd"/>
      <w:r w:rsidRPr="00E3015D">
        <w:rPr>
          <w:rFonts w:ascii="Times New Roman" w:eastAsia="Times New Roman" w:hAnsi="Times New Roman" w:cs="Times New Roman"/>
          <w:sz w:val="28"/>
          <w:szCs w:val="28"/>
          <w:lang w:bidi="en-US"/>
        </w:rPr>
        <w:t xml:space="preserve"> Кроме этого, в пути им необходимо питаться, поскольку, например, время следования пассажирского поезда по маршруту Чита – Могоча составляет 16 часов.</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Так же  считаем, что отбытие гражданами административного ареста на значительном удалении от мест проживания, нарушает их права, предусмотренные </w:t>
      </w:r>
      <w:proofErr w:type="spellStart"/>
      <w:r w:rsidRPr="00E3015D">
        <w:rPr>
          <w:rFonts w:ascii="Times New Roman" w:eastAsia="Times New Roman" w:hAnsi="Times New Roman" w:cs="Times New Roman"/>
          <w:sz w:val="28"/>
          <w:szCs w:val="28"/>
          <w:lang w:bidi="en-US"/>
        </w:rPr>
        <w:t>ст.ст</w:t>
      </w:r>
      <w:proofErr w:type="spellEnd"/>
      <w:r w:rsidRPr="00E3015D">
        <w:rPr>
          <w:rFonts w:ascii="Times New Roman" w:eastAsia="Times New Roman" w:hAnsi="Times New Roman" w:cs="Times New Roman"/>
          <w:sz w:val="28"/>
          <w:szCs w:val="28"/>
          <w:lang w:bidi="en-US"/>
        </w:rPr>
        <w:t>. 7, 10 Федерального закона от 26</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апреля</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2013</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года №</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 xml:space="preserve">67-ФЗ «О порядке отбывания административного ареста», на пользование собственными постельными принадлежностями, получение посылок и передач, свидания с близкими родственниками.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Кроме этого, полагаем, что отсутствие у иногородних лиц, отбывших административный арест средств на дорогу к месту жительства и питание, может способствовать совершению ими различных правонарушений. </w:t>
      </w: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53692D" w:rsidRDefault="0053692D" w:rsidP="00E3015D">
      <w:pPr>
        <w:spacing w:after="0" w:line="360" w:lineRule="auto"/>
        <w:jc w:val="center"/>
        <w:rPr>
          <w:rFonts w:ascii="Times New Roman" w:eastAsia="Times New Roman" w:hAnsi="Times New Roman" w:cs="Times New Roman"/>
          <w:b/>
          <w:bCs/>
          <w:i/>
          <w:iCs/>
          <w:sz w:val="28"/>
          <w:szCs w:val="28"/>
          <w:lang w:bidi="en-US"/>
        </w:rPr>
      </w:pPr>
    </w:p>
    <w:p w:rsidR="00E3015D" w:rsidRPr="00E3015D" w:rsidRDefault="00E3015D" w:rsidP="00E3015D">
      <w:pPr>
        <w:spacing w:after="0" w:line="360" w:lineRule="auto"/>
        <w:jc w:val="center"/>
        <w:rPr>
          <w:rFonts w:ascii="Times New Roman" w:eastAsia="Times New Roman" w:hAnsi="Times New Roman" w:cs="Times New Roman"/>
          <w:b/>
          <w:bCs/>
          <w:i/>
          <w:iCs/>
          <w:sz w:val="28"/>
          <w:szCs w:val="28"/>
          <w:lang w:bidi="en-US"/>
        </w:rPr>
      </w:pPr>
      <w:bookmarkStart w:id="8" w:name="_GoBack"/>
      <w:bookmarkEnd w:id="8"/>
      <w:r w:rsidRPr="00E3015D">
        <w:rPr>
          <w:rFonts w:ascii="Times New Roman" w:eastAsia="Times New Roman" w:hAnsi="Times New Roman" w:cs="Times New Roman"/>
          <w:b/>
          <w:bCs/>
          <w:i/>
          <w:iCs/>
          <w:sz w:val="28"/>
          <w:szCs w:val="28"/>
          <w:lang w:bidi="en-US"/>
        </w:rPr>
        <w:lastRenderedPageBreak/>
        <w:t>Соблюдение прав человека</w:t>
      </w:r>
    </w:p>
    <w:p w:rsidR="00E3015D" w:rsidRPr="00E3015D" w:rsidRDefault="00E3015D" w:rsidP="00E3015D">
      <w:pPr>
        <w:spacing w:after="0" w:line="360" w:lineRule="auto"/>
        <w:jc w:val="center"/>
        <w:rPr>
          <w:rFonts w:ascii="Times New Roman" w:eastAsia="Times New Roman" w:hAnsi="Times New Roman" w:cs="Times New Roman"/>
          <w:b/>
          <w:bCs/>
          <w:i/>
          <w:iCs/>
          <w:sz w:val="28"/>
          <w:szCs w:val="28"/>
          <w:lang w:bidi="en-US"/>
        </w:rPr>
      </w:pPr>
      <w:r w:rsidRPr="00E3015D">
        <w:rPr>
          <w:rFonts w:ascii="Times New Roman" w:eastAsia="Times New Roman" w:hAnsi="Times New Roman" w:cs="Times New Roman"/>
          <w:b/>
          <w:bCs/>
          <w:i/>
          <w:iCs/>
          <w:sz w:val="28"/>
          <w:szCs w:val="28"/>
          <w:lang w:bidi="en-US"/>
        </w:rPr>
        <w:t>правоохранительными органами</w:t>
      </w:r>
    </w:p>
    <w:p w:rsidR="00E3015D" w:rsidRPr="00E3015D" w:rsidRDefault="00E3015D" w:rsidP="00E3015D">
      <w:pPr>
        <w:spacing w:after="0" w:line="360" w:lineRule="auto"/>
        <w:ind w:firstLine="708"/>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С 1 января 2020 года в соответствии с </w:t>
      </w:r>
      <w:r w:rsidRPr="00E3015D">
        <w:rPr>
          <w:rFonts w:ascii="Times New Roman" w:eastAsia="Times New Roman" w:hAnsi="Times New Roman" w:cs="Times New Roman"/>
          <w:sz w:val="28"/>
          <w:szCs w:val="28"/>
          <w:shd w:val="clear" w:color="auto" w:fill="FFFFFF"/>
          <w:lang w:bidi="en-US"/>
        </w:rPr>
        <w:t xml:space="preserve">Федеральным законом от 01 октября 2019 года № 328-ФЗ «О службе в органах принудительного исполнения Российской Федерации» </w:t>
      </w:r>
      <w:r w:rsidRPr="00E3015D">
        <w:rPr>
          <w:rFonts w:ascii="Times New Roman" w:eastAsia="Times New Roman" w:hAnsi="Times New Roman" w:cs="Times New Roman"/>
          <w:sz w:val="28"/>
          <w:szCs w:val="28"/>
          <w:lang w:bidi="en-US"/>
        </w:rPr>
        <w:t xml:space="preserve">в систему правоохранительных органов полноправно вошла служба судебных приставов, сотрудники которой играют главную роль в реализации прав граждан на исполнение судебных решений. </w:t>
      </w:r>
    </w:p>
    <w:p w:rsidR="00E3015D" w:rsidRPr="00E3015D" w:rsidRDefault="00E3015D" w:rsidP="00E3015D">
      <w:pPr>
        <w:spacing w:after="0" w:line="360" w:lineRule="auto"/>
        <w:jc w:val="both"/>
        <w:rPr>
          <w:rFonts w:ascii="Times New Roman" w:eastAsia="Times New Roman" w:hAnsi="Times New Roman" w:cs="Times New Roman"/>
          <w:sz w:val="28"/>
          <w:szCs w:val="28"/>
          <w:lang w:bidi="en-US"/>
        </w:rPr>
      </w:pPr>
      <w:r w:rsidRPr="00E3015D">
        <w:rPr>
          <w:rFonts w:ascii="Times New Roman" w:hAnsi="Times New Roman" w:cs="Times New Roman"/>
          <w:b/>
          <w:i/>
          <w:noProof/>
          <w:sz w:val="28"/>
          <w:szCs w:val="28"/>
          <w:lang w:eastAsia="ru-RU"/>
        </w:rPr>
        <w:drawing>
          <wp:inline distT="0" distB="0" distL="0" distR="0" wp14:anchorId="36D010F2" wp14:editId="6726D9AC">
            <wp:extent cx="5821525" cy="4983892"/>
            <wp:effectExtent l="19050" t="0" r="7775" b="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3015D" w:rsidRPr="00E3015D" w:rsidRDefault="00E3015D" w:rsidP="00E3015D">
      <w:pPr>
        <w:spacing w:after="0" w:line="360" w:lineRule="auto"/>
        <w:ind w:firstLine="708"/>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Все поступившие обращения о несогласии с решениями и действиями (бездействием) должностных лиц правоохранительных органов (82 обращения), рассмотрены в соответствии с Законом Забайкальского края «Об Уполномоченном по правам человека в Забайкальском крае», приняты соответствующие решения. Совместно с аппаратом  УМВД России по Забайкальскому краю рассмотрены 23 жалобы, 15 жалоб – с региональным </w:t>
      </w:r>
      <w:r w:rsidRPr="00E3015D">
        <w:rPr>
          <w:rFonts w:ascii="Times New Roman" w:eastAsia="Times New Roman" w:hAnsi="Times New Roman" w:cs="Times New Roman"/>
          <w:sz w:val="28"/>
          <w:szCs w:val="28"/>
          <w:lang w:bidi="en-US"/>
        </w:rPr>
        <w:lastRenderedPageBreak/>
        <w:t>Управлением федеральной службы судебных приставов. При необходимости, проверки проведены совместно с органами прокуратуры края и следственного комитета. Во всех случаях, где доводы заявителей подтвердились, были приняты меры по восстановлению их нарушенных прав и законных интересов.</w:t>
      </w:r>
    </w:p>
    <w:p w:rsidR="00E3015D" w:rsidRPr="00E3015D" w:rsidRDefault="00E3015D" w:rsidP="00E3015D">
      <w:pPr>
        <w:spacing w:after="0" w:line="360" w:lineRule="auto"/>
        <w:jc w:val="both"/>
        <w:rPr>
          <w:rFonts w:ascii="Times New Roman" w:eastAsia="Times New Roman" w:hAnsi="Times New Roman" w:cs="Times New Roman"/>
          <w:sz w:val="28"/>
          <w:szCs w:val="28"/>
          <w:lang w:bidi="en-US"/>
        </w:rPr>
      </w:pPr>
      <w:r w:rsidRPr="00E3015D">
        <w:rPr>
          <w:rFonts w:ascii="Times New Roman" w:hAnsi="Times New Roman" w:cs="Times New Roman"/>
          <w:noProof/>
          <w:sz w:val="28"/>
          <w:szCs w:val="28"/>
          <w:lang w:eastAsia="ru-RU"/>
        </w:rPr>
        <w:drawing>
          <wp:inline distT="0" distB="0" distL="0" distR="0" wp14:anchorId="58797971" wp14:editId="4734DBB6">
            <wp:extent cx="5826868" cy="3200400"/>
            <wp:effectExtent l="0" t="0" r="0" b="0"/>
            <wp:docPr id="3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Правоохранительные органы занимают важнейшее место в системе органов государственной власти, обеспечивающих защиту и восстановление нарушенных прав и свобод человека. Чувство защищенности и безопасности человека напрямую зависит от качества правоохранительной деятельности, от возможности сотрудников полиции оперативно прийти на помощь в опасной ситуации, способности защитить и восстановить нарушенные права, от доступности правосудия в целом.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В этой связи серьезную обеспокоенность вызывает рост числа мошенничеств с использованием современных средств коммуникации.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Наиболее распространенными в Забайкалье способами мошенничеств являются:</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сообщения о блокировании счета банковской карты, несанкционированного снятия денежных средств, где злоумышленники представляются сотрудниками организаций банковского сектора;</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lastRenderedPageBreak/>
        <w:t>- сообщения об оказании помощи при оформлении кредита на льготных условиях, где злоумышленники представляются сотрудниками коммерческих организаций банковского сектора;</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сообщения о выплате компенсаций, в том числе за ранее приобретаемые биологические добавки;</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Мошенники используют необходимую информацию и технологии, разбираются в психологии людей, обманом вынуждают потерпевшего сообщить необходимые сведения о себе, о счетах, либо совершить иные действия для получения денежных средств.</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Выбирая способы совершения преступлений, злоумышленники используют психологические приемы и вопросы, которые больше всего волнуют граждан: беспокойство за близких родственников, за счет в банке или кредитную карту, желание выиграть крупный приз, получить различного рода компенсацию, приобрести либо реализовать товар.</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proofErr w:type="gramStart"/>
      <w:r w:rsidRPr="00E3015D">
        <w:rPr>
          <w:rFonts w:ascii="Times New Roman" w:eastAsia="Times New Roman" w:hAnsi="Times New Roman" w:cs="Times New Roman"/>
          <w:sz w:val="28"/>
          <w:szCs w:val="28"/>
          <w:lang w:bidi="en-US"/>
        </w:rPr>
        <w:t xml:space="preserve">Причиной этой негативной динамики является доверчивость граждан, очень часто неосведомленность о методах, используемых злоумышленниками, а в случаях, когда гражданам сообщают о полагаемой им крупной денежной сумме в качестве компенсации за ранее приобретенные ими некачественных лекарственных средств – банальная жадность. </w:t>
      </w:r>
      <w:proofErr w:type="gramEnd"/>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Менее других оказались готовыми адекватно реагировать на действия злоумышленников граждане пожилого возраста. Из 1 000 зарегистрированных в 2019 году на территории края мошенничеств, более 200 были совершены в отношении граждан пенсионного возраста, главным образом женщин. Имели место факты, когда пенсионеры передавали злоумышленникам все имеющиеся у них средства. </w:t>
      </w:r>
      <w:proofErr w:type="gramStart"/>
      <w:r w:rsidRPr="00E3015D">
        <w:rPr>
          <w:rFonts w:ascii="Times New Roman" w:eastAsia="Times New Roman" w:hAnsi="Times New Roman" w:cs="Times New Roman"/>
          <w:sz w:val="28"/>
          <w:szCs w:val="28"/>
          <w:lang w:bidi="en-US"/>
        </w:rPr>
        <w:t xml:space="preserve">Пострадавшая 63-х летняя жительница </w:t>
      </w:r>
      <w:proofErr w:type="spellStart"/>
      <w:r w:rsidRPr="00E3015D">
        <w:rPr>
          <w:rFonts w:ascii="Times New Roman" w:eastAsia="Times New Roman" w:hAnsi="Times New Roman" w:cs="Times New Roman"/>
          <w:sz w:val="28"/>
          <w:szCs w:val="28"/>
          <w:lang w:bidi="en-US"/>
        </w:rPr>
        <w:t>Каларского</w:t>
      </w:r>
      <w:proofErr w:type="spellEnd"/>
      <w:r w:rsidRPr="00E3015D">
        <w:rPr>
          <w:rFonts w:ascii="Times New Roman" w:eastAsia="Times New Roman" w:hAnsi="Times New Roman" w:cs="Times New Roman"/>
          <w:sz w:val="28"/>
          <w:szCs w:val="28"/>
          <w:lang w:bidi="en-US"/>
        </w:rPr>
        <w:t xml:space="preserve"> района перевела похитителям более миллиона рублей при совершении действий, связанных с якобы получением компенсации за некачественный товар, ранее приобретенный ею через интернет магазин; 62-х летняя жительница </w:t>
      </w:r>
      <w:proofErr w:type="spellStart"/>
      <w:r w:rsidRPr="00E3015D">
        <w:rPr>
          <w:rFonts w:ascii="Times New Roman" w:eastAsia="Times New Roman" w:hAnsi="Times New Roman" w:cs="Times New Roman"/>
          <w:sz w:val="28"/>
          <w:szCs w:val="28"/>
          <w:lang w:bidi="en-US"/>
        </w:rPr>
        <w:t>Кыринского</w:t>
      </w:r>
      <w:proofErr w:type="spellEnd"/>
      <w:r w:rsidRPr="00E3015D">
        <w:rPr>
          <w:rFonts w:ascii="Times New Roman" w:eastAsia="Times New Roman" w:hAnsi="Times New Roman" w:cs="Times New Roman"/>
          <w:sz w:val="28"/>
          <w:szCs w:val="28"/>
          <w:lang w:bidi="en-US"/>
        </w:rPr>
        <w:t xml:space="preserve"> района перевела </w:t>
      </w:r>
      <w:proofErr w:type="spellStart"/>
      <w:r w:rsidRPr="00E3015D">
        <w:rPr>
          <w:rFonts w:ascii="Times New Roman" w:eastAsia="Times New Roman" w:hAnsi="Times New Roman" w:cs="Times New Roman"/>
          <w:sz w:val="28"/>
          <w:szCs w:val="28"/>
          <w:lang w:bidi="en-US"/>
        </w:rPr>
        <w:lastRenderedPageBreak/>
        <w:t>лжебанкирам</w:t>
      </w:r>
      <w:proofErr w:type="spellEnd"/>
      <w:r w:rsidRPr="00E3015D">
        <w:rPr>
          <w:rFonts w:ascii="Times New Roman" w:eastAsia="Times New Roman" w:hAnsi="Times New Roman" w:cs="Times New Roman"/>
          <w:sz w:val="28"/>
          <w:szCs w:val="28"/>
          <w:lang w:bidi="en-US"/>
        </w:rPr>
        <w:t xml:space="preserve"> 300 тысяч рублей для получения дивидендов по вкладу, более 180 тысяч рублей лишилась </w:t>
      </w:r>
      <w:proofErr w:type="spellStart"/>
      <w:r w:rsidRPr="00E3015D">
        <w:rPr>
          <w:rFonts w:ascii="Times New Roman" w:eastAsia="Times New Roman" w:hAnsi="Times New Roman" w:cs="Times New Roman"/>
          <w:sz w:val="28"/>
          <w:szCs w:val="28"/>
          <w:lang w:bidi="en-US"/>
        </w:rPr>
        <w:t>читинка</w:t>
      </w:r>
      <w:proofErr w:type="spellEnd"/>
      <w:r w:rsidRPr="00E3015D">
        <w:rPr>
          <w:rFonts w:ascii="Times New Roman" w:eastAsia="Times New Roman" w:hAnsi="Times New Roman" w:cs="Times New Roman"/>
          <w:sz w:val="28"/>
          <w:szCs w:val="28"/>
          <w:lang w:bidi="en-US"/>
        </w:rPr>
        <w:t>, сообщившая «представителям кредитно-финансовой организации» данные своей банковской карты.</w:t>
      </w:r>
      <w:proofErr w:type="gramEnd"/>
      <w:r w:rsidRPr="00E3015D">
        <w:rPr>
          <w:rFonts w:ascii="Times New Roman" w:eastAsia="Times New Roman" w:hAnsi="Times New Roman" w:cs="Times New Roman"/>
          <w:sz w:val="28"/>
          <w:szCs w:val="28"/>
          <w:lang w:bidi="en-US"/>
        </w:rPr>
        <w:t xml:space="preserve"> К сожалению, подобные случаи возникают регулярно.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Все чаще новые технологии, входящие в нашу повседневную жизнь </w:t>
      </w:r>
      <w:proofErr w:type="gramStart"/>
      <w:r w:rsidRPr="00E3015D">
        <w:rPr>
          <w:rFonts w:ascii="Times New Roman" w:eastAsia="Times New Roman" w:hAnsi="Times New Roman" w:cs="Times New Roman"/>
          <w:sz w:val="28"/>
          <w:szCs w:val="28"/>
          <w:lang w:bidi="en-US"/>
        </w:rPr>
        <w:t>и</w:t>
      </w:r>
      <w:proofErr w:type="gramEnd"/>
      <w:r w:rsidRPr="00E3015D">
        <w:rPr>
          <w:rFonts w:ascii="Times New Roman" w:eastAsia="Times New Roman" w:hAnsi="Times New Roman" w:cs="Times New Roman"/>
          <w:sz w:val="28"/>
          <w:szCs w:val="28"/>
          <w:lang w:bidi="en-US"/>
        </w:rPr>
        <w:t xml:space="preserve"> безусловно призванные ее облегчить, несут с собой также и новые угрозы, в том числе имущественной безопасности граждан. Поэтому, актуальность проблемы, ее резонанс, диктуют необходимость активной работы всех субъектов профилактики правонарушений, широкого охвата просветительской работы, в первую очередь, среди менее защищенных слоев населения.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Вопросам </w:t>
      </w:r>
      <w:proofErr w:type="spellStart"/>
      <w:r w:rsidRPr="00E3015D">
        <w:rPr>
          <w:rFonts w:ascii="Times New Roman" w:eastAsia="Times New Roman" w:hAnsi="Times New Roman" w:cs="Times New Roman"/>
          <w:sz w:val="28"/>
          <w:szCs w:val="28"/>
          <w:lang w:bidi="en-US"/>
        </w:rPr>
        <w:t>виктимного</w:t>
      </w:r>
      <w:proofErr w:type="spellEnd"/>
      <w:r w:rsidRPr="00E3015D">
        <w:rPr>
          <w:rFonts w:ascii="Times New Roman" w:eastAsia="Times New Roman" w:hAnsi="Times New Roman" w:cs="Times New Roman"/>
          <w:sz w:val="28"/>
          <w:szCs w:val="28"/>
          <w:lang w:bidi="en-US"/>
        </w:rPr>
        <w:t xml:space="preserve"> поведения забайкальцев уделяется особое внимания в рамках ежегодно проводимого по инициативе Уполномоченного Правового марафона для лиц старшего возраста, где непосредственное участие в просвещении пожилых людей принимают сотрудники полиции УМВД России по Забайкальскому краю.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 xml:space="preserve">Продолжают поступать жалобы от граждан, пострадавших в результате противоправных действий, когда правоохранительные органы отказывают в возбуждении уголовных дел. Внимания заслуживает ситуация, когда должностные лица следствия и дознания считают, что вред причинен в результате гражданско-правовых отношений и предлагают пострадавшим защищать свои интересы самостоятельно. </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bidi="en-US"/>
        </w:rPr>
      </w:pPr>
      <w:r w:rsidRPr="00E3015D">
        <w:rPr>
          <w:rFonts w:ascii="Times New Roman" w:eastAsia="Times New Roman" w:hAnsi="Times New Roman" w:cs="Times New Roman"/>
          <w:b/>
          <w:bCs/>
          <w:sz w:val="28"/>
          <w:szCs w:val="28"/>
          <w:lang w:bidi="en-US"/>
        </w:rPr>
        <w:t xml:space="preserve">В июле 2015 года гражданка М. обратилась в УМВД России по г. Чите с заявлением о завладении Ш. денежными средствами в размере более 2,5 млн. рублей, которые она передала по договору в ходе сделки по приобретению жилой площади, которая впоследствии не состоялась. По результатам проведенной проверки, в возбуждении уголовного дела было отказано. После обращения пострадавшей в органы прокуратуры в 2016 и 2017 </w:t>
      </w:r>
      <w:proofErr w:type="spellStart"/>
      <w:r w:rsidRPr="00E3015D">
        <w:rPr>
          <w:rFonts w:ascii="Times New Roman" w:eastAsia="Times New Roman" w:hAnsi="Times New Roman" w:cs="Times New Roman"/>
          <w:b/>
          <w:bCs/>
          <w:sz w:val="28"/>
          <w:szCs w:val="28"/>
          <w:lang w:bidi="en-US"/>
        </w:rPr>
        <w:t>г.г</w:t>
      </w:r>
      <w:proofErr w:type="spellEnd"/>
      <w:r w:rsidRPr="00E3015D">
        <w:rPr>
          <w:rFonts w:ascii="Times New Roman" w:eastAsia="Times New Roman" w:hAnsi="Times New Roman" w:cs="Times New Roman"/>
          <w:b/>
          <w:bCs/>
          <w:sz w:val="28"/>
          <w:szCs w:val="28"/>
          <w:lang w:bidi="en-US"/>
        </w:rPr>
        <w:t xml:space="preserve">. проверка возобновлялась, но в возбуждении уголовного дела также было отказано. В результате чего, уже в 2019 году </w:t>
      </w:r>
      <w:r w:rsidRPr="00E3015D">
        <w:rPr>
          <w:rFonts w:ascii="Times New Roman" w:eastAsia="Times New Roman" w:hAnsi="Times New Roman" w:cs="Times New Roman"/>
          <w:b/>
          <w:bCs/>
          <w:sz w:val="28"/>
          <w:szCs w:val="28"/>
          <w:lang w:bidi="en-US"/>
        </w:rPr>
        <w:lastRenderedPageBreak/>
        <w:t xml:space="preserve">заявительница обратилась к Уполномоченному. Усмотрев нарушение прав М. на доступ к правосудию, Уполномоченный обратился к прокурору Забайкальского края с просьбой о принятии мер прокурорского реагирования. В результате доводы о ненадлежащем проведении сотрудниками полиции процессуальной проверки </w:t>
      </w:r>
      <w:proofErr w:type="gramStart"/>
      <w:r w:rsidRPr="00E3015D">
        <w:rPr>
          <w:rFonts w:ascii="Times New Roman" w:eastAsia="Times New Roman" w:hAnsi="Times New Roman" w:cs="Times New Roman"/>
          <w:b/>
          <w:bCs/>
          <w:sz w:val="28"/>
          <w:szCs w:val="28"/>
          <w:lang w:bidi="en-US"/>
        </w:rPr>
        <w:t>подтвердились</w:t>
      </w:r>
      <w:proofErr w:type="gramEnd"/>
      <w:r w:rsidRPr="00E3015D">
        <w:rPr>
          <w:rFonts w:ascii="Times New Roman" w:eastAsia="Times New Roman" w:hAnsi="Times New Roman" w:cs="Times New Roman"/>
          <w:b/>
          <w:bCs/>
          <w:sz w:val="28"/>
          <w:szCs w:val="28"/>
          <w:lang w:bidi="en-US"/>
        </w:rPr>
        <w:t xml:space="preserve"> и незаконное решение об отказе в возбуждении уголовного дела отменено. Уголовное дело по заявлению М. возбуждено следственным отделом по Центральному району СУ СК РФ по ч. 4 ст. 159 УК РФ.</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Необходимо отметить, что защита прав пострадавших в уголовном процессе стала предметом обсуждения в ходе состоявшейся 10 декабря 2019 года встречи Президента Российской Федерации В.В. Путина с региональными уполномоченными по правам человека. Глава государства отметил необходимость совершенствования законодательства и правоприменительной практики, чтобы пострадавший гражданин не чувствовал, что органы власти его бросили один на один с преступным проявлением и заверил, что поручит внесенные уполномоченными предложения рассмотреть на уровне Правительства и Генпрокуратуры РФ.</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Неоднократно жители края обжаловали действия по привлечению к административной ответственности за нарушение правил дорожного движения с использованием средств фото-видео фиксации. Имеют место случаи, когда автовладельцы узнают о привлечении их к административной ответственности за нарушение правил дорожного движения спустя несколько месяцев, в том числе, когда из их дохода в принудительном порядке взыскивают задолженность по оплате штрафа.</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bidi="en-US"/>
        </w:rPr>
      </w:pPr>
      <w:r w:rsidRPr="00E3015D">
        <w:rPr>
          <w:rFonts w:ascii="Times New Roman" w:eastAsia="Times New Roman" w:hAnsi="Times New Roman" w:cs="Times New Roman"/>
          <w:b/>
          <w:bCs/>
          <w:sz w:val="28"/>
          <w:szCs w:val="28"/>
          <w:lang w:bidi="en-US"/>
        </w:rPr>
        <w:t xml:space="preserve">Пенсионер К. в своем обращении обжаловал пропуск срока льготной уплаты двух административных штрафов, поскольку постановлений о правонарушении не получал. Проведенной проверкой установлено, что почтовые отправления с постановлениями заявитель действительно не получал, поэтому ведомственным решением ему </w:t>
      </w:r>
      <w:r w:rsidRPr="00E3015D">
        <w:rPr>
          <w:rFonts w:ascii="Times New Roman" w:eastAsia="Times New Roman" w:hAnsi="Times New Roman" w:cs="Times New Roman"/>
          <w:b/>
          <w:bCs/>
          <w:sz w:val="28"/>
          <w:szCs w:val="28"/>
          <w:lang w:bidi="en-US"/>
        </w:rPr>
        <w:lastRenderedPageBreak/>
        <w:t xml:space="preserve">восстановлен срок льготной уплаты штрафа и решен вопрос о возврате излишне уплаченной суммы административного штрафа. О признаках нарушений в деятельности ФГУП «Почта России» проинформированы органы прокуратуры.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Нередко находят свое подтверждение доводы заявителей в ходе проверок их жалоб на действия и бездействие судебных приставов исполнителей.</w:t>
      </w:r>
    </w:p>
    <w:p w:rsidR="00E3015D" w:rsidRPr="00E3015D" w:rsidRDefault="00E3015D" w:rsidP="00E3015D">
      <w:pPr>
        <w:spacing w:after="0" w:line="360" w:lineRule="auto"/>
        <w:ind w:firstLine="709"/>
        <w:jc w:val="both"/>
        <w:rPr>
          <w:rFonts w:ascii="Times New Roman" w:eastAsia="Times New Roman" w:hAnsi="Times New Roman" w:cs="Times New Roman"/>
          <w:b/>
          <w:bCs/>
          <w:sz w:val="28"/>
          <w:szCs w:val="28"/>
          <w:lang w:bidi="en-US"/>
        </w:rPr>
      </w:pPr>
      <w:r w:rsidRPr="00E3015D">
        <w:rPr>
          <w:rFonts w:ascii="Times New Roman" w:hAnsi="Times New Roman" w:cs="Times New Roman"/>
          <w:b/>
          <w:bCs/>
          <w:sz w:val="28"/>
          <w:szCs w:val="28"/>
          <w:lang w:bidi="en-US"/>
        </w:rPr>
        <w:t xml:space="preserve">  </w:t>
      </w:r>
      <w:r w:rsidRPr="00E3015D">
        <w:rPr>
          <w:rFonts w:ascii="Times New Roman" w:eastAsia="Times New Roman" w:hAnsi="Times New Roman" w:cs="Times New Roman"/>
          <w:b/>
          <w:bCs/>
          <w:sz w:val="28"/>
          <w:szCs w:val="28"/>
          <w:lang w:bidi="en-US"/>
        </w:rPr>
        <w:t>Так, на исполнении в Центральном РОСП № 1 г. Читы находилось сводное производство, в том числе о взыскании с Щ. в пользу М. денежных сре</w:t>
      </w:r>
      <w:proofErr w:type="gramStart"/>
      <w:r w:rsidRPr="00E3015D">
        <w:rPr>
          <w:rFonts w:ascii="Times New Roman" w:eastAsia="Times New Roman" w:hAnsi="Times New Roman" w:cs="Times New Roman"/>
          <w:b/>
          <w:bCs/>
          <w:sz w:val="28"/>
          <w:szCs w:val="28"/>
          <w:lang w:bidi="en-US"/>
        </w:rPr>
        <w:t>дств в р</w:t>
      </w:r>
      <w:proofErr w:type="gramEnd"/>
      <w:r w:rsidRPr="00E3015D">
        <w:rPr>
          <w:rFonts w:ascii="Times New Roman" w:eastAsia="Times New Roman" w:hAnsi="Times New Roman" w:cs="Times New Roman"/>
          <w:b/>
          <w:bCs/>
          <w:sz w:val="28"/>
          <w:szCs w:val="28"/>
          <w:lang w:bidi="en-US"/>
        </w:rPr>
        <w:t xml:space="preserve">азмере более 3 млн. рублей. Проверкой установлено, что имущество должника, на которое наложен арест, в течение более полугода не оценено и не реализовано. Судебным приставом-исполнителем не принято мер по реализации недвижимого имущества. Должник не </w:t>
      </w:r>
      <w:proofErr w:type="gramStart"/>
      <w:r w:rsidRPr="00E3015D">
        <w:rPr>
          <w:rFonts w:ascii="Times New Roman" w:eastAsia="Times New Roman" w:hAnsi="Times New Roman" w:cs="Times New Roman"/>
          <w:b/>
          <w:bCs/>
          <w:sz w:val="28"/>
          <w:szCs w:val="28"/>
          <w:lang w:bidi="en-US"/>
        </w:rPr>
        <w:t>опрошена</w:t>
      </w:r>
      <w:proofErr w:type="gramEnd"/>
      <w:r w:rsidRPr="00E3015D">
        <w:rPr>
          <w:rFonts w:ascii="Times New Roman" w:eastAsia="Times New Roman" w:hAnsi="Times New Roman" w:cs="Times New Roman"/>
          <w:b/>
          <w:bCs/>
          <w:sz w:val="28"/>
          <w:szCs w:val="28"/>
          <w:lang w:bidi="en-US"/>
        </w:rPr>
        <w:t xml:space="preserve"> об обстоятельствах ведения ею предпринимательской деятельности, источниках получения арендной платы за занимаемое ею помещение в торговом центре и оплаты труда ее работников. Не установлен получаемый ею от указанной деятельности доход. По месту ведения предпринимательской деятельности не установлено имущество, на которое может быть обращено взыскание. Вследствие бездействия со стороны судебного пристава-исполнителя его непосредственный руководитель привлечен к дисциплинарной ответственности. Принят комплекс мер по восстановлению нарушенных прав взыскателя.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bidi="en-US"/>
        </w:rPr>
        <w:t xml:space="preserve">Уверены, что подобных фактов станет значительно меньше в результате принимаемых в настоящее время мер по снижению нагрузки на судебных приставов-исполнителей и принятия Закона о службе в органах принудительного исполнения. К слову, данный Закон устанавливает обязательность служебных отношений на контрактной основе, конкурсный порядок отбора кандидатур на замещение отдельных должностей, возможность ротации ряда руководителей, порядок урегулирования </w:t>
      </w:r>
      <w:r w:rsidRPr="00E3015D">
        <w:rPr>
          <w:rFonts w:ascii="Times New Roman" w:eastAsia="Times New Roman" w:hAnsi="Times New Roman" w:cs="Times New Roman"/>
          <w:sz w:val="28"/>
          <w:szCs w:val="28"/>
          <w:lang w:bidi="en-US"/>
        </w:rPr>
        <w:lastRenderedPageBreak/>
        <w:t xml:space="preserve">конфликта интересов, антикоррупционные и другие правовые механизмы. Детально регламентируются вопросы испытания при поступлении на службу, перевода на другую должность или изменения существенных условий контракта. </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eastAsia="ru-RU"/>
        </w:rPr>
        <w:t xml:space="preserve">Следует отметить, что в последнее время принят ряд существенных  поправок и изменений в действующее законодательство, совершенствующих механизмы защиты граждан, чьи интересы затронуты или могут быть затронуты в исполнительном производстве. Ранее, по </w:t>
      </w:r>
      <w:proofErr w:type="gramStart"/>
      <w:r w:rsidRPr="00E3015D">
        <w:rPr>
          <w:rFonts w:ascii="Times New Roman" w:eastAsia="Times New Roman" w:hAnsi="Times New Roman" w:cs="Times New Roman"/>
          <w:sz w:val="28"/>
          <w:szCs w:val="28"/>
          <w:lang w:eastAsia="ru-RU"/>
        </w:rPr>
        <w:t>инициативе</w:t>
      </w:r>
      <w:proofErr w:type="gramEnd"/>
      <w:r w:rsidRPr="00E3015D">
        <w:rPr>
          <w:rFonts w:ascii="Times New Roman" w:eastAsia="Times New Roman" w:hAnsi="Times New Roman" w:cs="Times New Roman"/>
          <w:sz w:val="28"/>
          <w:szCs w:val="28"/>
          <w:lang w:eastAsia="ru-RU"/>
        </w:rPr>
        <w:t xml:space="preserve"> в том числе Уполномоченного по правам человека в Забайкальском крае, на основании жалобы жительницы Читы Б. о неправомерном взыскании суммы более 90 тыс. рублей, заинтересованные федеральные органы власти рассмотрели вопрос о внесении изменений в действующее законодательство и, 20 ноября 2018 года, Государственной Думой Российской Федерации принят Федеральный закон № 451-ФЗ, исключающий взыскание в рамках исполнительных производств с банковских счетов денежных средств «двойников» должников.</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eastAsia="ru-RU"/>
        </w:rPr>
        <w:t xml:space="preserve">Кроме этого, </w:t>
      </w:r>
      <w:proofErr w:type="gramStart"/>
      <w:r w:rsidRPr="00E3015D">
        <w:rPr>
          <w:rFonts w:ascii="Times New Roman" w:eastAsia="Times New Roman" w:hAnsi="Times New Roman" w:cs="Times New Roman"/>
          <w:sz w:val="28"/>
          <w:szCs w:val="28"/>
          <w:lang w:eastAsia="ru-RU"/>
        </w:rPr>
        <w:t>значительно улучшено</w:t>
      </w:r>
      <w:proofErr w:type="gramEnd"/>
      <w:r w:rsidRPr="00E3015D">
        <w:rPr>
          <w:rFonts w:ascii="Times New Roman" w:eastAsia="Times New Roman" w:hAnsi="Times New Roman" w:cs="Times New Roman"/>
          <w:sz w:val="28"/>
          <w:szCs w:val="28"/>
          <w:lang w:eastAsia="ru-RU"/>
        </w:rPr>
        <w:t xml:space="preserve"> положение должников с минимальным доходом. В соответствии с Федеральным законом от 21 февраля 2019 года  № 12-ФЗ внесены изменения в Закон об исполнительном производстве. </w:t>
      </w:r>
      <w:r w:rsidRPr="00E3015D">
        <w:rPr>
          <w:rFonts w:ascii="Times New Roman" w:eastAsia="Times New Roman" w:hAnsi="Times New Roman" w:cs="Times New Roman"/>
          <w:sz w:val="28"/>
          <w:szCs w:val="28"/>
          <w:lang w:bidi="en-US"/>
        </w:rPr>
        <w:t>С</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 xml:space="preserve"> 1</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июня 2020</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года вступит в</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силу</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запрет обращения к</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взысканию в</w:t>
      </w:r>
      <w:r w:rsidRPr="00E3015D">
        <w:rPr>
          <w:rFonts w:ascii="Times New Roman" w:eastAsia="Times New Roman" w:hAnsi="Times New Roman" w:cs="Times New Roman"/>
          <w:sz w:val="28"/>
          <w:szCs w:val="28"/>
          <w:lang w:val="en-US" w:bidi="en-US"/>
        </w:rPr>
        <w:t> </w:t>
      </w:r>
      <w:r w:rsidRPr="00E3015D">
        <w:rPr>
          <w:rFonts w:ascii="Times New Roman" w:eastAsia="Times New Roman" w:hAnsi="Times New Roman" w:cs="Times New Roman"/>
          <w:sz w:val="28"/>
          <w:szCs w:val="28"/>
          <w:lang w:bidi="en-US"/>
        </w:rPr>
        <w:t>ходе исполнительного производства дополнительных видов выплат социального характера. Речь идет о средствах, выделенных гражданам, пострадавшим в результате ЧС, в качестве единовременной материальной помощи и/или финансовой помощи в связи с утратой имущества первой необходимости и/или в качестве единовременного пособия членам семей граждан, погибших (умерших) в результате ЧС, и гражданам, здоровью которых причинен вред различной степени тяжести.</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При этом</w:t>
      </w:r>
      <w:proofErr w:type="gramStart"/>
      <w:r w:rsidRPr="00E3015D">
        <w:rPr>
          <w:rFonts w:ascii="Times New Roman" w:eastAsia="Times New Roman" w:hAnsi="Times New Roman" w:cs="Times New Roman"/>
          <w:sz w:val="28"/>
          <w:szCs w:val="28"/>
          <w:lang w:bidi="en-US"/>
        </w:rPr>
        <w:t>,</w:t>
      </w:r>
      <w:proofErr w:type="gramEnd"/>
      <w:r w:rsidRPr="00E3015D">
        <w:rPr>
          <w:rFonts w:ascii="Times New Roman" w:eastAsia="Times New Roman" w:hAnsi="Times New Roman" w:cs="Times New Roman"/>
          <w:sz w:val="28"/>
          <w:szCs w:val="28"/>
          <w:lang w:bidi="en-US"/>
        </w:rPr>
        <w:t xml:space="preserve"> закреплена обязанность должника предоставлять документы, подтверждающие наличие у него наличных денежных средств, на которые не может быть обращено взыскание. Установлена обязанность банка или иной </w:t>
      </w:r>
      <w:r w:rsidRPr="00E3015D">
        <w:rPr>
          <w:rFonts w:ascii="Times New Roman" w:eastAsia="Times New Roman" w:hAnsi="Times New Roman" w:cs="Times New Roman"/>
          <w:sz w:val="28"/>
          <w:szCs w:val="28"/>
          <w:lang w:bidi="en-US"/>
        </w:rPr>
        <w:lastRenderedPageBreak/>
        <w:t>кредитной организации, осуществляющих обслуживание счетов должника, осуществлять расчет суммы денежных средств, на которую обращается взыскание, с учетом установленных ограничений и запретов на обращение взыскания (порядок расчета будет устанавливаться Минюстом России по согласованию с Банком России). Предусмотрено, что лица, выплачивающие должнику заработную плату и/или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bidi="en-US"/>
        </w:rPr>
      </w:pPr>
      <w:r w:rsidRPr="00E3015D">
        <w:rPr>
          <w:rFonts w:ascii="Times New Roman" w:eastAsia="Times New Roman" w:hAnsi="Times New Roman" w:cs="Times New Roman"/>
          <w:sz w:val="28"/>
          <w:szCs w:val="28"/>
          <w:lang w:bidi="en-US"/>
        </w:rPr>
        <w:t>Конституционный Суд  РФ и Верховный Суд РФ (последний в определении    № 45-КГ 16-27 от 12.01.2017) неоднократно высказывали мнение, что при определении процента удержания с пенсии, являющейся основным источником дохода, необходимо учитывать интересы сторон, в том числе должника и его иждивенцев. Закон позволяет приставу при определении данного процента исходить из конкретных обстоятельств дела. Поэтому, при возникновении такой ситуации, можно ходатайствовать о снижении процента удержания перед приставами и судом.</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В декабре 2019 года Министерство экономического развития РФ предложило включить страховые пенсии в список доходов, с которых нельзя взыскивать долги. Документ одобрили на заседании Российской трехсторонней комиссии по регулированию социально-трудовых отношений.</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Законопроект предлагает дополнить список доходов, с которых кредиторам запрещено взыскивать долги, в частности, со страховой части пенсии, со страховой пенсии по инвалидности, с накопительной пенсии; с пенсии по государственному пенсионному обеспечению; с пенсионного обеспечения военнослужащих и правоохранительных органов; с пособий по временной нетрудоспособности.</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Законодатели отмечают, что возможность взыскивать долги с пенсий деформирует цели и принципы функционирования системы пенсионного страхования, поскольку начисляемые пенсии уходят кредиторам.</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lastRenderedPageBreak/>
        <w:t>При взыскании долгов приставы должны оставлять должникам средства не менее размера прожиточного минимума. При этом допускается удержание из пенсии должников по алиментам, услугам ЖКХ, штрафам и налогам, а также возмещающих ущерб от преступления.</w:t>
      </w:r>
    </w:p>
    <w:p w:rsidR="00E3015D" w:rsidRPr="00E3015D" w:rsidRDefault="00E3015D" w:rsidP="00E3015D">
      <w:pPr>
        <w:shd w:val="clear" w:color="auto" w:fill="FFFFFF" w:themeFill="background1"/>
        <w:spacing w:after="0" w:line="360" w:lineRule="auto"/>
        <w:ind w:left="720"/>
        <w:jc w:val="center"/>
        <w:textAlignment w:val="baseline"/>
        <w:rPr>
          <w:rFonts w:ascii="Times New Roman" w:eastAsiaTheme="minorEastAsia" w:hAnsi="Times New Roman" w:cs="Times New Roman"/>
          <w:b/>
          <w:bCs/>
          <w:i/>
          <w:iCs/>
          <w:sz w:val="28"/>
          <w:szCs w:val="28"/>
          <w:lang w:eastAsia="ru-RU"/>
        </w:rPr>
      </w:pPr>
      <w:r w:rsidRPr="00E3015D">
        <w:rPr>
          <w:rFonts w:ascii="Times New Roman" w:eastAsia="Times New Roman" w:hAnsi="Times New Roman" w:cs="Times New Roman"/>
          <w:b/>
          <w:bCs/>
          <w:i/>
          <w:iCs/>
          <w:sz w:val="28"/>
          <w:szCs w:val="28"/>
          <w:lang w:eastAsia="ru-RU"/>
        </w:rPr>
        <w:t>Правовое просвещение</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Конституция</w:t>
      </w:r>
      <w:r w:rsidR="00BA4D21">
        <w:rPr>
          <w:rFonts w:ascii="Times New Roman" w:hAnsi="Times New Roman" w:cs="Times New Roman"/>
          <w:sz w:val="28"/>
          <w:szCs w:val="28"/>
        </w:rPr>
        <w:t xml:space="preserve"> Российской Федерации</w:t>
      </w:r>
      <w:r w:rsidRPr="00E3015D">
        <w:rPr>
          <w:rFonts w:ascii="Times New Roman" w:hAnsi="Times New Roman" w:cs="Times New Roman"/>
          <w:sz w:val="28"/>
          <w:szCs w:val="28"/>
        </w:rPr>
        <w:t>, как основной закон страны, предусматривает все меры защиты прав человека, статья 45 гласит: «Государственная защита прав и свобод человека и гражданина в Российской Федерации гарантируется. Каждый вправе защищать свои права и свободы всеми способами, не запрещенными законом». Однако для того, чтобы защитить свои права и свободы гражданин должен, прежде всего, знать их, равно как знать и способы их защиты. Все граждане нашей страны имеют право на получение информации, затрагивающей их интересы, на пользование достижениями в области права независимо от их пола, возраста, национальной принадлежности, семейного положения, состояния здоровья и т.д.</w:t>
      </w:r>
    </w:p>
    <w:p w:rsidR="00E3015D" w:rsidRPr="00E3015D" w:rsidRDefault="00E3015D" w:rsidP="00E3015D">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Просвещение в вопросах прав человека это обязанность государства, которое должно принимать меры, направленные на  формирование знаний граждан  о правах человека, </w:t>
      </w:r>
      <w:r w:rsidRPr="00E3015D">
        <w:rPr>
          <w:rFonts w:ascii="Times New Roman" w:eastAsia="Times New Roman" w:hAnsi="Times New Roman" w:cs="Times New Roman"/>
          <w:sz w:val="28"/>
          <w:szCs w:val="28"/>
          <w:shd w:val="clear" w:color="auto" w:fill="FFFFFF"/>
          <w:lang w:eastAsia="ru-RU"/>
        </w:rPr>
        <w:t>активно воспитывать в них убеждение, что эти знания и правовая воспитанность являются необходимыми элементами успешной жизнедеятельности и экономического благосостояния не только каждого человека в отдельности, но и в целом – нации. Правовое государство должно быть заинтересовано в усилении роли правовой культуры населения, наделении его знаниями о необходимости существования права как главного регулятора общественных отношений.</w:t>
      </w:r>
      <w:r w:rsidRPr="00E3015D">
        <w:rPr>
          <w:rFonts w:ascii="Times New Roman" w:eastAsia="Times New Roman" w:hAnsi="Times New Roman" w:cs="Times New Roman"/>
          <w:sz w:val="28"/>
          <w:szCs w:val="28"/>
          <w:lang w:eastAsia="ru-RU"/>
        </w:rPr>
        <w:t xml:space="preserve"> В ином случае, при низком уровне правовой культуры, станет невозможно в полной мере реализовывать  такие базовые ценности, как верховенство закона, приоритет человека, его неотчуждаемые права и свободы, обеспечение надежной защиты публичных интересов. </w:t>
      </w:r>
    </w:p>
    <w:p w:rsidR="00E3015D" w:rsidRPr="00E3015D" w:rsidRDefault="00E3015D" w:rsidP="00E3015D">
      <w:pPr>
        <w:shd w:val="clear" w:color="auto" w:fill="FFFFFF"/>
        <w:spacing w:after="0" w:line="360" w:lineRule="auto"/>
        <w:ind w:firstLine="708"/>
        <w:jc w:val="both"/>
        <w:textAlignment w:val="baseline"/>
        <w:rPr>
          <w:rFonts w:ascii="Times New Roman" w:eastAsia="Times New Roman" w:hAnsi="Times New Roman" w:cs="Times New Roman"/>
          <w:bCs/>
          <w:sz w:val="28"/>
          <w:szCs w:val="28"/>
          <w:lang w:eastAsia="ru-RU"/>
        </w:rPr>
      </w:pPr>
      <w:r w:rsidRPr="00E3015D">
        <w:rPr>
          <w:rFonts w:ascii="Times New Roman" w:eastAsia="Times New Roman" w:hAnsi="Times New Roman" w:cs="Times New Roman"/>
          <w:sz w:val="28"/>
          <w:szCs w:val="28"/>
          <w:lang w:eastAsia="ru-RU"/>
        </w:rPr>
        <w:lastRenderedPageBreak/>
        <w:t>В связи с этим просвещение в сфере прав и свобод человека является одним  из основных направлений деятельности уполномоченных по правам человека и в</w:t>
      </w:r>
      <w:r w:rsidRPr="00E3015D">
        <w:rPr>
          <w:rFonts w:ascii="Times New Roman" w:eastAsia="Times New Roman" w:hAnsi="Times New Roman" w:cs="Times New Roman"/>
          <w:bCs/>
          <w:sz w:val="28"/>
          <w:szCs w:val="28"/>
          <w:lang w:eastAsia="ru-RU"/>
        </w:rPr>
        <w:t xml:space="preserve"> числе главных задач деятельности Уполномоченного остаются вопросы повышения правовой культуры общества, способствующие осознанию жителями края своих прав, а также форм и методов их защиты.</w:t>
      </w:r>
    </w:p>
    <w:p w:rsidR="00E3015D" w:rsidRPr="00E3015D" w:rsidRDefault="00E3015D" w:rsidP="00E3015D">
      <w:pPr>
        <w:shd w:val="clear" w:color="auto" w:fill="FFFFFF"/>
        <w:spacing w:after="0" w:line="360" w:lineRule="auto"/>
        <w:jc w:val="both"/>
        <w:rPr>
          <w:rFonts w:ascii="Times New Roman" w:hAnsi="Times New Roman" w:cs="Times New Roman"/>
          <w:sz w:val="28"/>
          <w:szCs w:val="28"/>
        </w:rPr>
      </w:pPr>
      <w:proofErr w:type="gramStart"/>
      <w:r w:rsidRPr="00E3015D">
        <w:rPr>
          <w:rFonts w:ascii="Times New Roman" w:hAnsi="Times New Roman" w:cs="Times New Roman"/>
          <w:sz w:val="28"/>
          <w:szCs w:val="28"/>
        </w:rPr>
        <w:t xml:space="preserve">На протяжении всего времени существования в крае института Уполномоченного по правам человека, основной составляющей его деятельности в рамках правового просвещения граждан, проживающих в Забайкальском крае,   является оказание Уполномоченным и его аппаратом бесплатной юридической помощи гражданам в рамках Закона Забайкальского края от 3 марта 2014 года № 931-ЗЗК «Об оказании бесплатной юридической помощи гражданам Российской Федерации на территории Забайкальского края». </w:t>
      </w:r>
      <w:proofErr w:type="gramEnd"/>
    </w:p>
    <w:p w:rsidR="00E3015D" w:rsidRPr="00E3015D" w:rsidRDefault="00E3015D" w:rsidP="00E3015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3015D">
        <w:rPr>
          <w:rFonts w:ascii="Times New Roman" w:hAnsi="Times New Roman" w:cs="Times New Roman"/>
          <w:sz w:val="28"/>
          <w:szCs w:val="28"/>
        </w:rPr>
        <w:t xml:space="preserve">За десять лет деятельности по вопросам оказания бесплатной юридической помощи  к Уполномоченному обратилось 13,5 тысяч человек, каждый из которых получил, соответственно, устные или письменные консультации. Немаловажна  поддержка института Уполномоченного в работе по  правовому просвещению граждан органами государственной власти, госорганами, правоохранительными органами и общественными организациями. </w:t>
      </w:r>
      <w:proofErr w:type="gramStart"/>
      <w:r w:rsidRPr="00E3015D">
        <w:rPr>
          <w:rFonts w:ascii="Times New Roman" w:hAnsi="Times New Roman" w:cs="Times New Roman"/>
          <w:sz w:val="28"/>
          <w:szCs w:val="28"/>
        </w:rPr>
        <w:t xml:space="preserve">С первых дней деятельности, Уполномоченным в целях </w:t>
      </w:r>
      <w:r w:rsidRPr="00E3015D">
        <w:rPr>
          <w:rFonts w:ascii="Times New Roman" w:eastAsia="Times New Roman" w:hAnsi="Times New Roman" w:cs="Times New Roman"/>
          <w:sz w:val="28"/>
          <w:szCs w:val="28"/>
          <w:lang w:eastAsia="ru-RU"/>
        </w:rPr>
        <w:t xml:space="preserve">эффективной совместной деятельности в обеспечении признания, соблюдения и защиты прав и свобод человека и гражданина, </w:t>
      </w:r>
      <w:r w:rsidRPr="00E3015D">
        <w:rPr>
          <w:rFonts w:ascii="Times New Roman" w:hAnsi="Times New Roman" w:cs="Times New Roman"/>
          <w:sz w:val="28"/>
          <w:szCs w:val="28"/>
        </w:rPr>
        <w:t>были заключены соглашения о сотрудничестве в сфере защиты прав граждан с прокуратурой Забайкальского края, УМВД России  по Забайкальскому краю, Следственным управлением СК РФ по Забайкальскому краю,  УФССП России по Забайкальскому краю  и другими ведомствами.</w:t>
      </w:r>
      <w:proofErr w:type="gramEnd"/>
      <w:r w:rsidRPr="00E3015D">
        <w:rPr>
          <w:rFonts w:ascii="Times New Roman" w:hAnsi="Times New Roman" w:cs="Times New Roman"/>
          <w:sz w:val="28"/>
          <w:szCs w:val="28"/>
        </w:rPr>
        <w:t xml:space="preserve">  Руководствуясь многолетней эффективной практикой взаимодействия с различными ведомствами  в рамках соглашений, </w:t>
      </w:r>
      <w:r w:rsidRPr="00E3015D">
        <w:rPr>
          <w:rFonts w:ascii="Times New Roman" w:eastAsia="Times New Roman" w:hAnsi="Times New Roman" w:cs="Times New Roman"/>
          <w:sz w:val="28"/>
          <w:szCs w:val="28"/>
          <w:lang w:eastAsia="ru-RU"/>
        </w:rPr>
        <w:t xml:space="preserve">выделяя в качестве приоритетных соблюдение прав и свобод социально незащищенных категорий населения, </w:t>
      </w:r>
      <w:r w:rsidRPr="00E3015D">
        <w:rPr>
          <w:rFonts w:ascii="Times New Roman" w:hAnsi="Times New Roman" w:cs="Times New Roman"/>
          <w:sz w:val="28"/>
          <w:szCs w:val="28"/>
        </w:rPr>
        <w:t xml:space="preserve">Уполномоченный ежегодно заключает новые Соглашения. Так,  28 мая  2019 </w:t>
      </w:r>
      <w:r w:rsidRPr="00E3015D">
        <w:rPr>
          <w:rFonts w:ascii="Times New Roman" w:hAnsi="Times New Roman" w:cs="Times New Roman"/>
          <w:sz w:val="28"/>
          <w:szCs w:val="28"/>
        </w:rPr>
        <w:lastRenderedPageBreak/>
        <w:t xml:space="preserve">года  между </w:t>
      </w:r>
      <w:r w:rsidRPr="00E3015D">
        <w:rPr>
          <w:rFonts w:ascii="Times New Roman" w:eastAsia="Times New Roman" w:hAnsi="Times New Roman" w:cs="Times New Roman"/>
          <w:sz w:val="28"/>
          <w:szCs w:val="28"/>
          <w:lang w:eastAsia="ru-RU"/>
        </w:rPr>
        <w:t>Уполномоченным по правам человека в Забайкальском крае и руководителем Управления Федеральной службы по надзору в сфере защиты прав потребителей и благополучия человека по Забайкальскому краю было заключено Соглашение о сотрудничестве в данной сфере правового регулирования.</w:t>
      </w:r>
    </w:p>
    <w:p w:rsidR="00E3015D" w:rsidRPr="00E3015D" w:rsidRDefault="00E3015D" w:rsidP="00E3015D">
      <w:pPr>
        <w:shd w:val="clear" w:color="auto" w:fill="FFFFFF" w:themeFill="background1"/>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Кроме того, Уполномоченный продолжает  активно использовать такие формы взаимодействия, как научно-практические конференции, «круглые столы», семинары, а также принимает участие в работе коллегий и в оперативных совещаниях, проводит  совместные с представителями иных ведом</w:t>
      </w:r>
      <w:proofErr w:type="gramStart"/>
      <w:r w:rsidRPr="00E3015D">
        <w:rPr>
          <w:rFonts w:ascii="Times New Roman" w:hAnsi="Times New Roman" w:cs="Times New Roman"/>
          <w:sz w:val="28"/>
          <w:szCs w:val="28"/>
        </w:rPr>
        <w:t>ств пр</w:t>
      </w:r>
      <w:proofErr w:type="gramEnd"/>
      <w:r w:rsidRPr="00E3015D">
        <w:rPr>
          <w:rFonts w:ascii="Times New Roman" w:hAnsi="Times New Roman" w:cs="Times New Roman"/>
          <w:sz w:val="28"/>
          <w:szCs w:val="28"/>
        </w:rPr>
        <w:t xml:space="preserve">иемы граждан. </w:t>
      </w:r>
    </w:p>
    <w:p w:rsidR="00E3015D" w:rsidRPr="00E3015D" w:rsidRDefault="00E3015D" w:rsidP="00E3015D">
      <w:pPr>
        <w:shd w:val="clear" w:color="auto" w:fill="FFFFFF" w:themeFill="background1"/>
        <w:spacing w:after="0" w:line="360" w:lineRule="auto"/>
        <w:ind w:firstLine="708"/>
        <w:jc w:val="both"/>
        <w:rPr>
          <w:rFonts w:ascii="Times New Roman" w:hAnsi="Times New Roman" w:cs="Times New Roman"/>
          <w:kern w:val="36"/>
          <w:sz w:val="28"/>
          <w:szCs w:val="28"/>
        </w:rPr>
      </w:pPr>
      <w:r w:rsidRPr="00E3015D">
        <w:rPr>
          <w:rFonts w:ascii="Times New Roman" w:hAnsi="Times New Roman" w:cs="Times New Roman"/>
          <w:sz w:val="28"/>
          <w:szCs w:val="28"/>
        </w:rPr>
        <w:t>На основании соглашения о сотрудничестве,</w:t>
      </w:r>
      <w:r w:rsidRPr="00E3015D">
        <w:rPr>
          <w:rFonts w:ascii="Times New Roman" w:hAnsi="Times New Roman" w:cs="Times New Roman"/>
          <w:spacing w:val="15"/>
          <w:sz w:val="28"/>
          <w:szCs w:val="28"/>
        </w:rPr>
        <w:t xml:space="preserve"> Уполномоченным совместно с УФССП России по Забайкальскому краю  был проведен ряд мероприятий. Так, </w:t>
      </w:r>
      <w:r w:rsidRPr="00E3015D">
        <w:rPr>
          <w:rFonts w:ascii="Times New Roman" w:eastAsia="Times New Roman" w:hAnsi="Times New Roman" w:cs="Times New Roman"/>
          <w:sz w:val="28"/>
          <w:szCs w:val="28"/>
          <w:lang w:eastAsia="ru-RU"/>
        </w:rPr>
        <w:t xml:space="preserve">в  рамках Общероссийского дня приема граждан - 12 декабря 2019 года </w:t>
      </w:r>
      <w:r w:rsidRPr="00E3015D">
        <w:rPr>
          <w:rFonts w:ascii="Times New Roman" w:hAnsi="Times New Roman" w:cs="Times New Roman"/>
          <w:kern w:val="36"/>
          <w:sz w:val="28"/>
          <w:szCs w:val="28"/>
        </w:rPr>
        <w:t>состоялся прием граждан сотрудниками аппарата Уполномоченного по правам человека, Уполномоченного по правам ребенка в Забайкальском крае и руководителем УФССП  по  Забайкальскому краю.</w:t>
      </w:r>
    </w:p>
    <w:p w:rsidR="00E3015D" w:rsidRPr="00E3015D" w:rsidRDefault="00E3015D" w:rsidP="00E3015D">
      <w:pPr>
        <w:spacing w:after="0" w:line="360" w:lineRule="auto"/>
        <w:ind w:firstLine="708"/>
        <w:jc w:val="both"/>
        <w:outlineLvl w:val="0"/>
        <w:rPr>
          <w:rFonts w:ascii="Times New Roman" w:eastAsia="Times New Roman" w:hAnsi="Times New Roman" w:cs="Times New Roman"/>
          <w:kern w:val="36"/>
          <w:sz w:val="28"/>
          <w:szCs w:val="28"/>
          <w:lang w:eastAsia="ru-RU"/>
        </w:rPr>
      </w:pPr>
      <w:proofErr w:type="gramStart"/>
      <w:r w:rsidRPr="00E3015D">
        <w:rPr>
          <w:rFonts w:ascii="Times New Roman" w:eastAsia="Times New Roman" w:hAnsi="Times New Roman" w:cs="Times New Roman"/>
          <w:kern w:val="36"/>
          <w:sz w:val="28"/>
          <w:szCs w:val="28"/>
          <w:lang w:eastAsia="ru-RU"/>
        </w:rPr>
        <w:t>А в марте 2019 года состоялась рабочая встреча</w:t>
      </w:r>
      <w:r w:rsidRPr="00E3015D">
        <w:rPr>
          <w:rFonts w:ascii="Times New Roman" w:eastAsia="Times New Roman" w:hAnsi="Times New Roman" w:cs="Times New Roman"/>
          <w:sz w:val="28"/>
          <w:szCs w:val="28"/>
          <w:lang w:eastAsia="ru-RU"/>
        </w:rPr>
        <w:t xml:space="preserve"> Уполномоченного и руководства </w:t>
      </w:r>
      <w:r w:rsidRPr="00E3015D">
        <w:rPr>
          <w:rFonts w:ascii="Times New Roman" w:eastAsia="Times New Roman" w:hAnsi="Times New Roman" w:cs="Times New Roman"/>
          <w:kern w:val="36"/>
          <w:sz w:val="28"/>
          <w:szCs w:val="28"/>
          <w:lang w:eastAsia="ru-RU"/>
        </w:rPr>
        <w:t xml:space="preserve">УФССП России по Забайкальскому краю </w:t>
      </w:r>
      <w:r w:rsidRPr="00E3015D">
        <w:rPr>
          <w:rFonts w:ascii="Times New Roman" w:eastAsia="Times New Roman" w:hAnsi="Times New Roman" w:cs="Times New Roman"/>
          <w:sz w:val="28"/>
          <w:szCs w:val="28"/>
          <w:lang w:eastAsia="ru-RU"/>
        </w:rPr>
        <w:t xml:space="preserve"> с депутатом Государственной Думы Российской Федерации В.Г. Поздняковым, представителями городского округа «Город Чита», муниципального района «Читинский район», средствами массовой информации</w:t>
      </w:r>
      <w:r w:rsidRPr="00E3015D">
        <w:rPr>
          <w:rFonts w:ascii="Times New Roman" w:eastAsia="Times New Roman" w:hAnsi="Times New Roman" w:cs="Times New Roman"/>
          <w:kern w:val="36"/>
          <w:sz w:val="28"/>
          <w:szCs w:val="28"/>
          <w:lang w:eastAsia="ru-RU"/>
        </w:rPr>
        <w:t>, в ходе которой обсуждались проблемные вопросы, возникающие при исполнении судебных решений о предоставлении гражданам жилых помещений.</w:t>
      </w:r>
      <w:proofErr w:type="gramEnd"/>
    </w:p>
    <w:p w:rsidR="00E3015D" w:rsidRPr="00E3015D" w:rsidRDefault="00E3015D" w:rsidP="00E3015D">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proofErr w:type="gramStart"/>
      <w:r w:rsidRPr="00E3015D">
        <w:rPr>
          <w:rFonts w:ascii="Times New Roman" w:eastAsia="Times New Roman" w:hAnsi="Times New Roman" w:cs="Times New Roman"/>
          <w:sz w:val="28"/>
          <w:szCs w:val="28"/>
          <w:lang w:eastAsia="ru-RU"/>
        </w:rPr>
        <w:t xml:space="preserve">В декабре 2019 года была проведена  встреча с военным прокурором Восточного военного округа С.А. </w:t>
      </w:r>
      <w:proofErr w:type="spellStart"/>
      <w:r w:rsidRPr="00E3015D">
        <w:rPr>
          <w:rFonts w:ascii="Times New Roman" w:eastAsia="Times New Roman" w:hAnsi="Times New Roman" w:cs="Times New Roman"/>
          <w:sz w:val="28"/>
          <w:szCs w:val="28"/>
          <w:lang w:eastAsia="ru-RU"/>
        </w:rPr>
        <w:t>Заряевым</w:t>
      </w:r>
      <w:proofErr w:type="spellEnd"/>
      <w:r w:rsidRPr="00E3015D">
        <w:rPr>
          <w:rFonts w:ascii="Times New Roman" w:eastAsia="Times New Roman" w:hAnsi="Times New Roman" w:cs="Times New Roman"/>
          <w:sz w:val="28"/>
          <w:szCs w:val="28"/>
          <w:lang w:eastAsia="ru-RU"/>
        </w:rPr>
        <w:t>, в ходе которой обсуждался вопрос количества и категорий жалоб, поступающих к Уполномоченному от военнослужащих и членов их семей, и был посещен 36 отдельный дисциплинарный батальон, с целью проверки  условий отбывания наказания военнослужащими по призыву, осужденными военными судами, и проведен прием по личным вопросам.</w:t>
      </w:r>
      <w:proofErr w:type="gramEnd"/>
    </w:p>
    <w:p w:rsidR="00E3015D" w:rsidRPr="00E3015D" w:rsidRDefault="00E3015D" w:rsidP="00E3015D">
      <w:pPr>
        <w:shd w:val="clear" w:color="auto" w:fill="FFFFFF" w:themeFill="background1"/>
        <w:spacing w:after="0" w:line="360" w:lineRule="auto"/>
        <w:ind w:firstLine="708"/>
        <w:jc w:val="both"/>
        <w:rPr>
          <w:rFonts w:ascii="Times New Roman" w:eastAsia="Times New Roman" w:hAnsi="Times New Roman" w:cs="Times New Roman"/>
          <w:spacing w:val="15"/>
          <w:sz w:val="28"/>
          <w:szCs w:val="28"/>
          <w:lang w:eastAsia="ru-RU"/>
        </w:rPr>
      </w:pPr>
      <w:r w:rsidRPr="00E3015D">
        <w:rPr>
          <w:rFonts w:ascii="Times New Roman" w:hAnsi="Times New Roman" w:cs="Times New Roman"/>
          <w:sz w:val="28"/>
          <w:szCs w:val="28"/>
        </w:rPr>
        <w:lastRenderedPageBreak/>
        <w:t>В сентябре отчетного года Уполномоченный совместно с заместителем прокурора Забайкальского края провел прием граждан, в ходе которого были подняты вопросы обеспечения жильем детей-сирот и детей, оставшихся без попечения родителей, а также вопросы, связанные с возбуждением уголовных дел.</w:t>
      </w:r>
    </w:p>
    <w:p w:rsidR="00E3015D" w:rsidRPr="00E3015D" w:rsidRDefault="00E3015D" w:rsidP="00E3015D">
      <w:pPr>
        <w:shd w:val="clear" w:color="auto" w:fill="FFFFFF" w:themeFill="background1"/>
        <w:spacing w:after="0" w:line="360" w:lineRule="auto"/>
        <w:ind w:firstLine="708"/>
        <w:jc w:val="both"/>
        <w:rPr>
          <w:rFonts w:ascii="Times New Roman" w:hAnsi="Times New Roman" w:cs="Times New Roman"/>
          <w:spacing w:val="15"/>
          <w:sz w:val="28"/>
          <w:szCs w:val="28"/>
        </w:rPr>
      </w:pPr>
      <w:r w:rsidRPr="00E3015D">
        <w:rPr>
          <w:rFonts w:ascii="Times New Roman" w:hAnsi="Times New Roman" w:cs="Times New Roman"/>
          <w:sz w:val="28"/>
          <w:szCs w:val="28"/>
        </w:rPr>
        <w:t xml:space="preserve">Учитывая, что далеко не все жители Забайкальского края, нуждающиеся в оказании бесплатной юридической помощи, имеют возможность выехать в краевой центр и получить необходимую консультацию, особое внимание Уполномоченный уделяет проведению выездных приемов граждан в муниципальных районах края. </w:t>
      </w:r>
      <w:r w:rsidRPr="00E3015D">
        <w:rPr>
          <w:rFonts w:ascii="Times New Roman" w:eastAsia="Times New Roman" w:hAnsi="Times New Roman" w:cs="Times New Roman"/>
          <w:spacing w:val="15"/>
          <w:sz w:val="28"/>
          <w:szCs w:val="28"/>
          <w:lang w:eastAsia="ru-RU"/>
        </w:rPr>
        <w:t xml:space="preserve">В апреле 2019 года </w:t>
      </w:r>
      <w:r w:rsidRPr="00E3015D">
        <w:rPr>
          <w:rFonts w:ascii="Times New Roman" w:eastAsia="Times New Roman" w:hAnsi="Times New Roman" w:cs="Times New Roman"/>
          <w:sz w:val="28"/>
          <w:szCs w:val="28"/>
          <w:lang w:eastAsia="ru-RU"/>
        </w:rPr>
        <w:t xml:space="preserve"> омбудсмен с рабочей поездкой побывал в трех муниципальных районах </w:t>
      </w:r>
      <w:r w:rsidR="002826F7">
        <w:rPr>
          <w:rFonts w:ascii="Times New Roman" w:eastAsia="Times New Roman" w:hAnsi="Times New Roman" w:cs="Times New Roman"/>
          <w:sz w:val="28"/>
          <w:szCs w:val="28"/>
          <w:lang w:eastAsia="ru-RU"/>
        </w:rPr>
        <w:t xml:space="preserve">– </w:t>
      </w:r>
      <w:r w:rsidRPr="00E3015D">
        <w:rPr>
          <w:rFonts w:ascii="Times New Roman" w:eastAsia="Times New Roman" w:hAnsi="Times New Roman" w:cs="Times New Roman"/>
          <w:sz w:val="28"/>
          <w:szCs w:val="28"/>
          <w:lang w:eastAsia="ru-RU"/>
        </w:rPr>
        <w:t xml:space="preserve">Приаргунском, Калганском и </w:t>
      </w:r>
      <w:proofErr w:type="spellStart"/>
      <w:r w:rsidRPr="00E3015D">
        <w:rPr>
          <w:rFonts w:ascii="Times New Roman" w:eastAsia="Times New Roman" w:hAnsi="Times New Roman" w:cs="Times New Roman"/>
          <w:sz w:val="28"/>
          <w:szCs w:val="28"/>
          <w:lang w:eastAsia="ru-RU"/>
        </w:rPr>
        <w:t>Александрово</w:t>
      </w:r>
      <w:proofErr w:type="spellEnd"/>
      <w:r w:rsidRPr="00E3015D">
        <w:rPr>
          <w:rFonts w:ascii="Times New Roman" w:eastAsia="Times New Roman" w:hAnsi="Times New Roman" w:cs="Times New Roman"/>
          <w:sz w:val="28"/>
          <w:szCs w:val="28"/>
          <w:lang w:eastAsia="ru-RU"/>
        </w:rPr>
        <w:t xml:space="preserve">-Заводском, где встретился с главами Приаргунского, Алек-Заводского, Калганского района. Уполномоченный рассказал о работе по защите прав и законных интересов граждан, о проблемах, связанных с реализацией прав забайкальцев, привел конкретные примеры по районам и провел приемы граждан. В июле-августе Уполномоченный провел выездные приемы граждан в </w:t>
      </w:r>
      <w:proofErr w:type="spellStart"/>
      <w:r w:rsidRPr="00E3015D">
        <w:rPr>
          <w:rFonts w:ascii="Times New Roman" w:hAnsi="Times New Roman" w:cs="Times New Roman"/>
          <w:spacing w:val="15"/>
          <w:sz w:val="28"/>
          <w:szCs w:val="28"/>
        </w:rPr>
        <w:t>Ононском</w:t>
      </w:r>
      <w:proofErr w:type="spellEnd"/>
      <w:r w:rsidRPr="00E3015D">
        <w:rPr>
          <w:rFonts w:ascii="Times New Roman" w:hAnsi="Times New Roman" w:cs="Times New Roman"/>
          <w:spacing w:val="15"/>
          <w:sz w:val="28"/>
          <w:szCs w:val="28"/>
        </w:rPr>
        <w:t xml:space="preserve">, </w:t>
      </w:r>
      <w:proofErr w:type="spellStart"/>
      <w:r w:rsidRPr="00E3015D">
        <w:rPr>
          <w:rFonts w:ascii="Times New Roman" w:hAnsi="Times New Roman" w:cs="Times New Roman"/>
          <w:sz w:val="28"/>
          <w:szCs w:val="28"/>
        </w:rPr>
        <w:t>Борзинском</w:t>
      </w:r>
      <w:proofErr w:type="spellEnd"/>
      <w:r w:rsidRPr="00E3015D">
        <w:rPr>
          <w:rFonts w:ascii="Times New Roman" w:hAnsi="Times New Roman" w:cs="Times New Roman"/>
          <w:sz w:val="28"/>
          <w:szCs w:val="28"/>
        </w:rPr>
        <w:t>, Нерчинском, Агинском районах, а в сентябре посетил п. Заб</w:t>
      </w:r>
      <w:r w:rsidRPr="00E3015D">
        <w:rPr>
          <w:rFonts w:ascii="Times New Roman" w:hAnsi="Times New Roman" w:cs="Times New Roman"/>
          <w:spacing w:val="15"/>
          <w:sz w:val="28"/>
          <w:szCs w:val="28"/>
        </w:rPr>
        <w:t xml:space="preserve">айкальск.  </w:t>
      </w:r>
    </w:p>
    <w:p w:rsidR="00E3015D" w:rsidRPr="00E3015D" w:rsidRDefault="00E3015D" w:rsidP="00E3015D">
      <w:pPr>
        <w:spacing w:after="0" w:line="360" w:lineRule="auto"/>
        <w:ind w:firstLine="708"/>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rPr>
        <w:t xml:space="preserve">В целях совершенствования оказания бесплатной юридической помощи, Уполномоченный регулярно принимает участие в различных мероприятиях, посвященных вопросам развития данной сферы. </w:t>
      </w:r>
      <w:proofErr w:type="gramStart"/>
      <w:r w:rsidRPr="00E3015D">
        <w:rPr>
          <w:rFonts w:ascii="Times New Roman" w:eastAsia="Times New Roman" w:hAnsi="Times New Roman" w:cs="Times New Roman"/>
          <w:sz w:val="28"/>
          <w:szCs w:val="28"/>
        </w:rPr>
        <w:t xml:space="preserve">Так, в июне отчетного года Уполномоченный и сотрудники его аппарата  приняли участие в </w:t>
      </w:r>
      <w:r w:rsidRPr="00E3015D">
        <w:rPr>
          <w:rFonts w:ascii="Times New Roman" w:eastAsia="Times New Roman" w:hAnsi="Times New Roman" w:cs="Times New Roman"/>
          <w:sz w:val="28"/>
          <w:szCs w:val="28"/>
          <w:lang w:eastAsia="ru-RU"/>
        </w:rPr>
        <w:t>заседании рабочей группы по развитию государственной и негосударственной систем бесплатной юридической помощи на территории Забайкальского края, где были рассмотрены вопросы правового информирования и правового просвещения населения Забайкальского края, в том числе в период чрезвычайных ситуаций, организации взаимодействия субъектов бесплатной юридической помощи со средствами массовой информации, увеличения размера</w:t>
      </w:r>
      <w:proofErr w:type="gramEnd"/>
      <w:r w:rsidRPr="00E3015D">
        <w:rPr>
          <w:rFonts w:ascii="Times New Roman" w:eastAsia="Times New Roman" w:hAnsi="Times New Roman" w:cs="Times New Roman"/>
          <w:sz w:val="28"/>
          <w:szCs w:val="28"/>
          <w:lang w:eastAsia="ru-RU"/>
        </w:rPr>
        <w:t xml:space="preserve"> оплаты труда адвокатов, оказывающих </w:t>
      </w:r>
      <w:r w:rsidRPr="00E3015D">
        <w:rPr>
          <w:rFonts w:ascii="Times New Roman" w:eastAsia="Times New Roman" w:hAnsi="Times New Roman" w:cs="Times New Roman"/>
          <w:sz w:val="28"/>
          <w:szCs w:val="28"/>
          <w:lang w:eastAsia="ru-RU"/>
        </w:rPr>
        <w:lastRenderedPageBreak/>
        <w:t xml:space="preserve">бесплатную юридическую помощь гражданам в рамках государственной системы бесплатной юридической помощи. </w:t>
      </w:r>
      <w:proofErr w:type="gramStart"/>
      <w:r w:rsidRPr="00E3015D">
        <w:rPr>
          <w:rFonts w:ascii="Times New Roman" w:eastAsia="Times New Roman" w:hAnsi="Times New Roman" w:cs="Times New Roman"/>
          <w:spacing w:val="15"/>
          <w:sz w:val="28"/>
          <w:szCs w:val="28"/>
          <w:lang w:eastAsia="ru-RU"/>
        </w:rPr>
        <w:t xml:space="preserve">Тогда же состоялась </w:t>
      </w:r>
      <w:r w:rsidRPr="00E3015D">
        <w:rPr>
          <w:rFonts w:ascii="Times New Roman" w:eastAsia="Times New Roman" w:hAnsi="Times New Roman" w:cs="Times New Roman"/>
          <w:sz w:val="28"/>
          <w:szCs w:val="28"/>
          <w:lang w:eastAsia="ru-RU"/>
        </w:rPr>
        <w:t xml:space="preserve"> видеоконференция по вопросу проблем оказания бесплатной юридической помощи в ДФО, подготовленная Главным управлением Министерства юстиции России по Дальневосточному федеральному округу, в ходе которой были подняты вопросы оформления документов для оплаты труда лиц, оказывающих бесплатную юридическую помощь, низкого уровня данной оплаты, оформления документов для подтверждения статуса граждан, имеющих право на получение бесплатной юридической помощи, а также отсутствие конкретного</w:t>
      </w:r>
      <w:proofErr w:type="gramEnd"/>
      <w:r w:rsidRPr="00E3015D">
        <w:rPr>
          <w:rFonts w:ascii="Times New Roman" w:eastAsia="Times New Roman" w:hAnsi="Times New Roman" w:cs="Times New Roman"/>
          <w:sz w:val="28"/>
          <w:szCs w:val="28"/>
          <w:lang w:eastAsia="ru-RU"/>
        </w:rPr>
        <w:t xml:space="preserve"> перечня юридических услуг.</w:t>
      </w:r>
    </w:p>
    <w:p w:rsidR="00E3015D" w:rsidRPr="00E3015D" w:rsidRDefault="00E3015D" w:rsidP="00E3015D">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      Кроме этого, в рамках заключенного соглашения, в г. Чите состоялся традиционный, совместный с редакцией еженедельной газеты «АиФ-Забайкалье», прием граждан. В ходе приема </w:t>
      </w:r>
      <w:proofErr w:type="spellStart"/>
      <w:r w:rsidRPr="00E3015D">
        <w:rPr>
          <w:rFonts w:ascii="Times New Roman" w:eastAsia="Times New Roman" w:hAnsi="Times New Roman" w:cs="Times New Roman"/>
          <w:sz w:val="28"/>
          <w:szCs w:val="28"/>
          <w:lang w:eastAsia="ru-RU"/>
        </w:rPr>
        <w:t>читинцы</w:t>
      </w:r>
      <w:proofErr w:type="spellEnd"/>
      <w:r w:rsidRPr="00E3015D">
        <w:rPr>
          <w:rFonts w:ascii="Times New Roman" w:eastAsia="Times New Roman" w:hAnsi="Times New Roman" w:cs="Times New Roman"/>
          <w:sz w:val="28"/>
          <w:szCs w:val="28"/>
          <w:lang w:eastAsia="ru-RU"/>
        </w:rPr>
        <w:t xml:space="preserve"> жаловались на бездействие управляющих компаний, органов исполнительной власти при переселении из ветхого и аварийного жилья и предоставления бесплатных лекарств, обжаловали решения правоохранительных органов и суда, просили разъяснить им порядок предоставления льгот по оплате за капитальный ремонт и раздел имущества супругов в случае развода.  По результатам рассмотрения обращений гражданам были даны ответы через еженедельную газету и в необходимых случаях приняты меры, направленные на восстановление нарушенных прав.</w:t>
      </w:r>
    </w:p>
    <w:p w:rsidR="00E3015D" w:rsidRPr="00E3015D" w:rsidRDefault="00E3015D" w:rsidP="00E3015D">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rPr>
        <w:t xml:space="preserve">В июле-августе 2019 года Уполномоченный  и сотрудники его аппарата приняли активное участие в работе межрайонного форума активных граждан – 2019 «Неравнодушные забайкальцы - сильный регион», в рамках которого провели приемы граждан в с. Улёты, </w:t>
      </w:r>
      <w:proofErr w:type="spellStart"/>
      <w:r w:rsidRPr="00E3015D">
        <w:rPr>
          <w:rFonts w:ascii="Times New Roman" w:eastAsia="Times New Roman" w:hAnsi="Times New Roman" w:cs="Times New Roman"/>
          <w:sz w:val="28"/>
          <w:szCs w:val="28"/>
        </w:rPr>
        <w:t>с</w:t>
      </w:r>
      <w:proofErr w:type="gramStart"/>
      <w:r w:rsidRPr="00E3015D">
        <w:rPr>
          <w:rFonts w:ascii="Times New Roman" w:eastAsia="Times New Roman" w:hAnsi="Times New Roman" w:cs="Times New Roman"/>
          <w:sz w:val="28"/>
          <w:szCs w:val="28"/>
        </w:rPr>
        <w:t>.А</w:t>
      </w:r>
      <w:proofErr w:type="gramEnd"/>
      <w:r w:rsidRPr="00E3015D">
        <w:rPr>
          <w:rFonts w:ascii="Times New Roman" w:eastAsia="Times New Roman" w:hAnsi="Times New Roman" w:cs="Times New Roman"/>
          <w:sz w:val="28"/>
          <w:szCs w:val="28"/>
        </w:rPr>
        <w:t>кша</w:t>
      </w:r>
      <w:proofErr w:type="spellEnd"/>
      <w:r w:rsidRPr="00E3015D">
        <w:rPr>
          <w:rFonts w:ascii="Times New Roman" w:eastAsia="Times New Roman" w:hAnsi="Times New Roman" w:cs="Times New Roman"/>
          <w:sz w:val="28"/>
          <w:szCs w:val="28"/>
          <w:lang w:eastAsia="ru-RU"/>
        </w:rPr>
        <w:t xml:space="preserve">, п. Ясногорск.      В ходе данного мероприятия совместно со специалистами муниципалитета были рассмотрены некоторые проблемные вопросы защиты прав граждан. Совместно с Уполномоченным по правам ребенка в Забайкальском крае И.И. </w:t>
      </w:r>
      <w:proofErr w:type="spellStart"/>
      <w:r w:rsidRPr="00E3015D">
        <w:rPr>
          <w:rFonts w:ascii="Times New Roman" w:eastAsia="Times New Roman" w:hAnsi="Times New Roman" w:cs="Times New Roman"/>
          <w:sz w:val="28"/>
          <w:szCs w:val="28"/>
          <w:lang w:eastAsia="ru-RU"/>
        </w:rPr>
        <w:t>Катанаевым</w:t>
      </w:r>
      <w:proofErr w:type="spellEnd"/>
      <w:r w:rsidRPr="00E3015D">
        <w:rPr>
          <w:rFonts w:ascii="Times New Roman" w:eastAsia="Times New Roman" w:hAnsi="Times New Roman" w:cs="Times New Roman"/>
          <w:sz w:val="28"/>
          <w:szCs w:val="28"/>
          <w:lang w:eastAsia="ru-RU"/>
        </w:rPr>
        <w:t xml:space="preserve"> посещено государственное учреждение социального обслуживания «</w:t>
      </w:r>
      <w:proofErr w:type="spellStart"/>
      <w:r w:rsidRPr="00E3015D">
        <w:rPr>
          <w:rFonts w:ascii="Times New Roman" w:eastAsia="Times New Roman" w:hAnsi="Times New Roman" w:cs="Times New Roman"/>
          <w:sz w:val="28"/>
          <w:szCs w:val="28"/>
          <w:lang w:eastAsia="ru-RU"/>
        </w:rPr>
        <w:t>Улётовский</w:t>
      </w:r>
      <w:proofErr w:type="spellEnd"/>
      <w:r w:rsidRPr="00E3015D">
        <w:rPr>
          <w:rFonts w:ascii="Times New Roman" w:eastAsia="Times New Roman" w:hAnsi="Times New Roman" w:cs="Times New Roman"/>
          <w:sz w:val="28"/>
          <w:szCs w:val="28"/>
          <w:lang w:eastAsia="ru-RU"/>
        </w:rPr>
        <w:t xml:space="preserve"> социально-реабилитационный центр для </w:t>
      </w:r>
      <w:r w:rsidRPr="00E3015D">
        <w:rPr>
          <w:rFonts w:ascii="Times New Roman" w:eastAsia="Times New Roman" w:hAnsi="Times New Roman" w:cs="Times New Roman"/>
          <w:sz w:val="28"/>
          <w:szCs w:val="28"/>
          <w:lang w:eastAsia="ru-RU"/>
        </w:rPr>
        <w:lastRenderedPageBreak/>
        <w:t>несовершеннолетних «Кедр». Изучены условия проживания детей и труда работников. Проведены правовые беседы с воспитанниками и персоналом учреждения. </w:t>
      </w:r>
    </w:p>
    <w:p w:rsidR="00E3015D" w:rsidRPr="00E3015D" w:rsidRDefault="00E3015D" w:rsidP="00E3015D">
      <w:pPr>
        <w:spacing w:after="0" w:line="360" w:lineRule="auto"/>
        <w:ind w:firstLine="708"/>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 xml:space="preserve">Особое внимание Уполномоченный уделяет правовому просвещению граждан в сфере избирательного права. </w:t>
      </w:r>
      <w:r w:rsidRPr="00E3015D">
        <w:rPr>
          <w:rFonts w:ascii="Times New Roman" w:eastAsia="Times New Roman" w:hAnsi="Times New Roman" w:cs="Times New Roman"/>
          <w:sz w:val="28"/>
          <w:szCs w:val="28"/>
          <w:lang w:eastAsia="ru-RU"/>
        </w:rPr>
        <w:t xml:space="preserve"> Действует соглашение о сотрудничестве с Избирательной комиссией Забайкальского края  и Ассоциацией юристов Забайкальского края. </w:t>
      </w:r>
      <w:r w:rsidRPr="00E3015D">
        <w:rPr>
          <w:rFonts w:ascii="Times New Roman" w:eastAsia="Times New Roman" w:hAnsi="Times New Roman" w:cs="Times New Roman"/>
          <w:sz w:val="28"/>
          <w:szCs w:val="28"/>
        </w:rPr>
        <w:t xml:space="preserve">Во время проведения выборов в аппарате Уполномоченного работает «горячая линия», а в период подготовки и проведения выборов создается Центр независимого наблюдения за выборами, который возглавляет омбудсмен. В состав Центра входят представители Общественной палаты края, юристы-практики и ученые, представители СМИ. По итогам его работы определяются задачи по повышению эффективности проведения последующих избирательных кампаний. В 2019 году для осуществления общественного </w:t>
      </w:r>
      <w:proofErr w:type="gramStart"/>
      <w:r w:rsidRPr="00E3015D">
        <w:rPr>
          <w:rFonts w:ascii="Times New Roman" w:eastAsia="Times New Roman" w:hAnsi="Times New Roman" w:cs="Times New Roman"/>
          <w:sz w:val="28"/>
          <w:szCs w:val="28"/>
        </w:rPr>
        <w:t>контроля за</w:t>
      </w:r>
      <w:proofErr w:type="gramEnd"/>
      <w:r w:rsidRPr="00E3015D">
        <w:rPr>
          <w:rFonts w:ascii="Times New Roman" w:eastAsia="Times New Roman" w:hAnsi="Times New Roman" w:cs="Times New Roman"/>
          <w:sz w:val="28"/>
          <w:szCs w:val="28"/>
        </w:rPr>
        <w:t xml:space="preserve"> соблюдением избирательных прав граждан РФ, соблюдения законодательства  о выборах при проведении голосования,  Центр действовал со  2 по 8 сентября на базе юридического факультета Забайкальского государственного университета. В этот период работал телефон «Горячей линии» в Центре</w:t>
      </w:r>
      <w:r w:rsidRPr="00E3015D">
        <w:rPr>
          <w:rFonts w:ascii="Times New Roman" w:eastAsia="Times New Roman" w:hAnsi="Times New Roman" w:cs="Times New Roman"/>
          <w:i/>
          <w:iCs/>
          <w:sz w:val="28"/>
          <w:szCs w:val="28"/>
        </w:rPr>
        <w:t xml:space="preserve"> </w:t>
      </w:r>
      <w:r w:rsidRPr="00E3015D">
        <w:rPr>
          <w:rFonts w:ascii="Times New Roman" w:eastAsia="Times New Roman" w:hAnsi="Times New Roman" w:cs="Times New Roman"/>
          <w:sz w:val="28"/>
          <w:szCs w:val="28"/>
        </w:rPr>
        <w:t xml:space="preserve">и в аппарате Уполномоченного. Поступило 31 обращение, были даны десятки консультаций студентам вузов г. Читы.  В работе Центра было задействовано 20 волонтеров юридического факультета </w:t>
      </w:r>
      <w:proofErr w:type="spellStart"/>
      <w:r w:rsidRPr="00E3015D">
        <w:rPr>
          <w:rFonts w:ascii="Times New Roman" w:eastAsia="Times New Roman" w:hAnsi="Times New Roman" w:cs="Times New Roman"/>
          <w:sz w:val="28"/>
          <w:szCs w:val="28"/>
        </w:rPr>
        <w:t>ЗабГУ</w:t>
      </w:r>
      <w:proofErr w:type="spellEnd"/>
      <w:r w:rsidRPr="00E3015D">
        <w:rPr>
          <w:rFonts w:ascii="Times New Roman" w:eastAsia="Times New Roman" w:hAnsi="Times New Roman" w:cs="Times New Roman"/>
          <w:sz w:val="28"/>
          <w:szCs w:val="28"/>
        </w:rPr>
        <w:t>, представители молодежного парламента, молодежной избирательной комиссии. Активисты центра посетили 22 избирательных участка, нарушений избирательных прав граждан зафиксировано не было.  В рамках работы  Центра состоялось заседание круглого стола</w:t>
      </w:r>
      <w:r w:rsidRPr="00E3015D">
        <w:rPr>
          <w:rFonts w:ascii="Times New Roman" w:eastAsia="Arial" w:hAnsi="Times New Roman" w:cs="Times New Roman"/>
          <w:sz w:val="28"/>
          <w:szCs w:val="28"/>
        </w:rPr>
        <w:t xml:space="preserve"> </w:t>
      </w:r>
      <w:r w:rsidRPr="00E3015D">
        <w:rPr>
          <w:rFonts w:ascii="Times New Roman" w:eastAsia="Times New Roman" w:hAnsi="Times New Roman" w:cs="Times New Roman"/>
          <w:sz w:val="28"/>
          <w:szCs w:val="28"/>
        </w:rPr>
        <w:t xml:space="preserve">«Выборы: проблемы и перспективы», его участники пришли к выводу, что граждане должны понимать необходимость использования активного избирательного права, начиная с детского возраста – только так можно сформировать гражданское общество. Кроме того, было предложено довести до сведения представительных органов государственной власти, местного </w:t>
      </w:r>
      <w:r w:rsidRPr="00E3015D">
        <w:rPr>
          <w:rFonts w:ascii="Times New Roman" w:eastAsia="Times New Roman" w:hAnsi="Times New Roman" w:cs="Times New Roman"/>
          <w:sz w:val="28"/>
          <w:szCs w:val="28"/>
        </w:rPr>
        <w:lastRenderedPageBreak/>
        <w:t xml:space="preserve">самоуправления проблемные вопросы, связанные с подготовкой и проведением выборов. Во время </w:t>
      </w:r>
      <w:proofErr w:type="gramStart"/>
      <w:r w:rsidRPr="00E3015D">
        <w:rPr>
          <w:rFonts w:ascii="Times New Roman" w:eastAsia="Times New Roman" w:hAnsi="Times New Roman" w:cs="Times New Roman"/>
          <w:sz w:val="28"/>
          <w:szCs w:val="28"/>
        </w:rPr>
        <w:t>подведения итогов работы Центра независимого наблюдения</w:t>
      </w:r>
      <w:proofErr w:type="gramEnd"/>
      <w:r w:rsidRPr="00E3015D">
        <w:rPr>
          <w:rFonts w:ascii="Times New Roman" w:eastAsia="Times New Roman" w:hAnsi="Times New Roman" w:cs="Times New Roman"/>
          <w:sz w:val="28"/>
          <w:szCs w:val="28"/>
        </w:rPr>
        <w:t xml:space="preserve"> за выборами, была отмечена целесообразность его создания и эффективность работы с избирателями.</w:t>
      </w:r>
    </w:p>
    <w:p w:rsidR="00E3015D" w:rsidRPr="00E3015D" w:rsidRDefault="00E3015D" w:rsidP="00E3015D">
      <w:pPr>
        <w:shd w:val="clear" w:color="auto" w:fill="FFFFFF" w:themeFill="background1"/>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Уполномоченным регулярно проводятся различные мероприятия, направленные на повышение уровня правовой культуры граждан, такие как научно-практические конференции, форумы, «круглые столы».</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Всего за время существования в крае института Уполномоченного было проведено 8 научно-практических конференций, посвященных проблемам защиты прав и свобод граждан. </w:t>
      </w:r>
      <w:proofErr w:type="gramStart"/>
      <w:r w:rsidRPr="00E3015D">
        <w:rPr>
          <w:rFonts w:ascii="Times New Roman" w:hAnsi="Times New Roman" w:cs="Times New Roman"/>
          <w:sz w:val="28"/>
          <w:szCs w:val="28"/>
        </w:rPr>
        <w:t>Так, были проведены конференции по темам «Обеспечение конституционного права граждан на труд», «</w:t>
      </w:r>
      <w:r w:rsidRPr="00E3015D">
        <w:rPr>
          <w:rFonts w:ascii="Times New Roman" w:eastAsia="Times New Roman" w:hAnsi="Times New Roman" w:cs="Times New Roman"/>
          <w:sz w:val="28"/>
          <w:szCs w:val="28"/>
        </w:rPr>
        <w:t xml:space="preserve">Проблемы обеспечения прав граждан на исполнение судебных решений», </w:t>
      </w:r>
      <w:r w:rsidRPr="00E3015D">
        <w:rPr>
          <w:rFonts w:ascii="Times New Roman" w:hAnsi="Times New Roman" w:cs="Times New Roman"/>
          <w:sz w:val="28"/>
          <w:szCs w:val="28"/>
        </w:rPr>
        <w:t xml:space="preserve">«Совершенствование деятельности </w:t>
      </w:r>
      <w:r w:rsidRPr="00E3015D">
        <w:rPr>
          <w:rFonts w:ascii="Times New Roman" w:eastAsia="Times New Roman" w:hAnsi="Times New Roman" w:cs="Times New Roman"/>
          <w:sz w:val="28"/>
          <w:szCs w:val="28"/>
        </w:rPr>
        <w:t xml:space="preserve">институтов гражданского общества и актуальные проблемы защиты прав человека в Забайкальском крае», </w:t>
      </w:r>
      <w:r w:rsidRPr="00E3015D">
        <w:rPr>
          <w:rFonts w:ascii="Times New Roman" w:eastAsia="Times New Roman" w:hAnsi="Times New Roman" w:cs="Times New Roman"/>
          <w:b/>
          <w:bCs/>
          <w:sz w:val="28"/>
          <w:szCs w:val="28"/>
        </w:rPr>
        <w:t xml:space="preserve"> </w:t>
      </w:r>
      <w:r w:rsidRPr="00E3015D">
        <w:rPr>
          <w:rFonts w:ascii="Times New Roman" w:eastAsia="Times New Roman" w:hAnsi="Times New Roman" w:cs="Times New Roman"/>
          <w:sz w:val="28"/>
          <w:szCs w:val="28"/>
        </w:rPr>
        <w:t>«Защита прав и свобод человека: проблемы и перспективы», «Правовое просвещение, как предпосылка становления правового государства и основа развития гражданского общества».</w:t>
      </w:r>
      <w:proofErr w:type="gramEnd"/>
      <w:r w:rsidRPr="00E3015D">
        <w:rPr>
          <w:rFonts w:ascii="Times New Roman" w:eastAsia="Times New Roman" w:hAnsi="Times New Roman" w:cs="Times New Roman"/>
          <w:sz w:val="28"/>
          <w:szCs w:val="28"/>
        </w:rPr>
        <w:t xml:space="preserve"> </w:t>
      </w:r>
      <w:r w:rsidRPr="00E3015D">
        <w:rPr>
          <w:rFonts w:ascii="Times New Roman" w:eastAsia="Times New Roman" w:hAnsi="Times New Roman" w:cs="Times New Roman"/>
          <w:b/>
          <w:bCs/>
          <w:sz w:val="28"/>
          <w:szCs w:val="28"/>
        </w:rPr>
        <w:t xml:space="preserve"> </w:t>
      </w:r>
      <w:r w:rsidRPr="00E3015D">
        <w:rPr>
          <w:rFonts w:ascii="Times New Roman" w:eastAsia="Times New Roman" w:hAnsi="Times New Roman" w:cs="Times New Roman"/>
          <w:sz w:val="28"/>
          <w:szCs w:val="28"/>
        </w:rPr>
        <w:t>Р</w:t>
      </w:r>
      <w:r w:rsidRPr="00E3015D">
        <w:rPr>
          <w:rFonts w:ascii="Times New Roman" w:hAnsi="Times New Roman" w:cs="Times New Roman"/>
          <w:sz w:val="28"/>
          <w:szCs w:val="28"/>
        </w:rPr>
        <w:t>екомендации по решению поставленных  проблем, принятые по итогам конференций, направлялись в органы государственной власти края, надзорные, судебные, правоохранительные органы, что немало способствовало совершенствованию законодательства в сфере защиты прав человека на территории Забайкальского края.</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Актуальность проблемы обеспечения прав граждан на благоприятные условия проживания не оставляет никаких сомнений в необходимости ее скорейшего разрешения и в связи с этим Уполномоченным было инициировано проведение круглого стола соответствующей тематики –        23 мая 2019 года, на базе Забайкальского института предпринимательства, состоялось заседание по теме: «Обеспечение прав граждан на благоприятные условия проживания». Резолюцией участников данного мероприятия был определен комплекс конкретных мер, направленный на защиту прав </w:t>
      </w:r>
      <w:r w:rsidRPr="00E3015D">
        <w:rPr>
          <w:rFonts w:ascii="Times New Roman" w:hAnsi="Times New Roman" w:cs="Times New Roman"/>
          <w:sz w:val="28"/>
          <w:szCs w:val="28"/>
        </w:rPr>
        <w:lastRenderedPageBreak/>
        <w:t>забайкальцев в данной сфере. Кроме этого, Уполномоченным был подготовлен и направлен во все заинтересованные министерства и ведомства специальный доклад по данной тематике.</w:t>
      </w:r>
    </w:p>
    <w:p w:rsidR="00E3015D" w:rsidRPr="00E3015D" w:rsidRDefault="00E3015D" w:rsidP="00E3015D">
      <w:pPr>
        <w:spacing w:after="0" w:line="360" w:lineRule="auto"/>
        <w:ind w:firstLine="709"/>
        <w:jc w:val="both"/>
        <w:rPr>
          <w:rFonts w:ascii="Times New Roman" w:eastAsia="Times New Roman" w:hAnsi="Times New Roman" w:cs="Times New Roman"/>
          <w:sz w:val="28"/>
          <w:szCs w:val="28"/>
          <w:lang w:eastAsia="ru-RU"/>
        </w:rPr>
      </w:pPr>
      <w:r w:rsidRPr="00E3015D">
        <w:rPr>
          <w:rFonts w:ascii="Times New Roman" w:hAnsi="Times New Roman" w:cs="Times New Roman"/>
          <w:sz w:val="28"/>
          <w:szCs w:val="28"/>
        </w:rPr>
        <w:t xml:space="preserve"> </w:t>
      </w:r>
      <w:proofErr w:type="gramStart"/>
      <w:r w:rsidRPr="00E3015D">
        <w:rPr>
          <w:rFonts w:ascii="Times New Roman" w:eastAsia="Times New Roman" w:hAnsi="Times New Roman" w:cs="Times New Roman"/>
          <w:sz w:val="28"/>
          <w:szCs w:val="28"/>
          <w:lang w:eastAsia="ru-RU"/>
        </w:rPr>
        <w:t>В рамках правового просвещения граждан, по инициативе Уполномоченного и при активном содействии Отделения пенсионного фонда РФ по Забайкальскому краю, регионального отделения общероссийской общественной организации «Союз пенсионеров России»  и краевой общественной организации ветеранов войны, труда, вооруженных сил и правоохранительных органов,  на территории Забайкальского края было проведено масштабное мероприятие – «Правовой марафон для граждан пожилого возраста».</w:t>
      </w:r>
      <w:proofErr w:type="gramEnd"/>
      <w:r w:rsidRPr="00E3015D">
        <w:rPr>
          <w:rFonts w:ascii="Times New Roman" w:eastAsia="Times New Roman" w:hAnsi="Times New Roman" w:cs="Times New Roman"/>
          <w:sz w:val="28"/>
          <w:szCs w:val="28"/>
          <w:lang w:eastAsia="ru-RU"/>
        </w:rPr>
        <w:t xml:space="preserve"> Правовой марафон стартовал 1 октября – в День пожилого человека и завершился 31 октября подведением итогов организаторами Правового марафона в режиме видеоконференции с районами края. В течение месяца Уполномоченным и его аппаратом совместно с представителями правоохранительных органов, органов государственной власти края, иных государственных органов и общественных организаций проводились мероприятия, носящие просветительско-правовой характер, целевой аудиторией которых стали пенсионеры. В мероприятиях правового марафона приняли участие свыше двадцати различных ведомств и организаций. </w:t>
      </w:r>
    </w:p>
    <w:p w:rsidR="00E3015D" w:rsidRPr="00E3015D" w:rsidRDefault="00E3015D" w:rsidP="00E3015D">
      <w:pPr>
        <w:shd w:val="clear" w:color="auto" w:fill="FFFFFF"/>
        <w:spacing w:after="0" w:line="360" w:lineRule="auto"/>
        <w:ind w:firstLine="425"/>
        <w:jc w:val="both"/>
        <w:textAlignment w:val="baseline"/>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В рамках правового марафона  состоялась встреча Уполномоченного и руководства Законодательного Собрания Забайкальского края с представителями общественных организаций ветеранов, пенсионеров и инвалидов. Беседа </w:t>
      </w:r>
      <w:proofErr w:type="gramStart"/>
      <w:r w:rsidRPr="00E3015D">
        <w:rPr>
          <w:rFonts w:ascii="Times New Roman" w:eastAsia="Times New Roman" w:hAnsi="Times New Roman" w:cs="Times New Roman"/>
          <w:sz w:val="28"/>
          <w:szCs w:val="28"/>
          <w:lang w:eastAsia="ru-RU"/>
        </w:rPr>
        <w:t>показала насколько сильно старшее поколение переживает</w:t>
      </w:r>
      <w:proofErr w:type="gramEnd"/>
      <w:r w:rsidRPr="00E3015D">
        <w:rPr>
          <w:rFonts w:ascii="Times New Roman" w:eastAsia="Times New Roman" w:hAnsi="Times New Roman" w:cs="Times New Roman"/>
          <w:sz w:val="28"/>
          <w:szCs w:val="28"/>
          <w:lang w:eastAsia="ru-RU"/>
        </w:rPr>
        <w:t xml:space="preserve"> за судьбу родного края, как остро воспринимает проблемы. Были подняты вопросы  дефицита медицинских и педагогических кадров, перспектив социально-экономического развития края, состояния дел в муниципалитетах, поддержки образовательных программ для старшего поколения и многие другие.</w:t>
      </w:r>
    </w:p>
    <w:p w:rsidR="00E3015D" w:rsidRPr="00E3015D" w:rsidRDefault="00E3015D" w:rsidP="00E3015D">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lastRenderedPageBreak/>
        <w:t xml:space="preserve">Состоялись три практических семинара, в ходе одного из них были рассмотрены наиболее актуальные вопросы государственного пенсионного обеспечения и вопросы соблюдения трудовых прав граждан </w:t>
      </w:r>
      <w:proofErr w:type="spellStart"/>
      <w:r w:rsidRPr="00E3015D">
        <w:rPr>
          <w:rFonts w:ascii="Times New Roman" w:eastAsia="Times New Roman" w:hAnsi="Times New Roman" w:cs="Times New Roman"/>
          <w:sz w:val="28"/>
          <w:szCs w:val="28"/>
          <w:lang w:eastAsia="ru-RU"/>
        </w:rPr>
        <w:t>предпенсионного</w:t>
      </w:r>
      <w:proofErr w:type="spellEnd"/>
      <w:r w:rsidRPr="00E3015D">
        <w:rPr>
          <w:rFonts w:ascii="Times New Roman" w:eastAsia="Times New Roman" w:hAnsi="Times New Roman" w:cs="Times New Roman"/>
          <w:sz w:val="28"/>
          <w:szCs w:val="28"/>
          <w:lang w:eastAsia="ru-RU"/>
        </w:rPr>
        <w:t xml:space="preserve"> возраста. Во время второго семинара  представители УМВД России по Забайкальскому краю рассказали присутствующим о том, как не стать жертвой мошенников; о порядке проведения </w:t>
      </w:r>
      <w:proofErr w:type="gramStart"/>
      <w:r w:rsidRPr="00E3015D">
        <w:rPr>
          <w:rFonts w:ascii="Times New Roman" w:eastAsia="Times New Roman" w:hAnsi="Times New Roman" w:cs="Times New Roman"/>
          <w:sz w:val="28"/>
          <w:szCs w:val="28"/>
          <w:lang w:eastAsia="ru-RU"/>
        </w:rPr>
        <w:t>медико-социальной</w:t>
      </w:r>
      <w:proofErr w:type="gramEnd"/>
      <w:r w:rsidRPr="00E3015D">
        <w:rPr>
          <w:rFonts w:ascii="Times New Roman" w:eastAsia="Times New Roman" w:hAnsi="Times New Roman" w:cs="Times New Roman"/>
          <w:sz w:val="28"/>
          <w:szCs w:val="28"/>
          <w:lang w:eastAsia="ru-RU"/>
        </w:rPr>
        <w:t xml:space="preserve"> экспертизы рассказали представители Главного бюро МСЭ по Забайкальскому краю; во время третьего семинара о правах граждан на получение медицинской помощи рассказали представители Министерства здравоохранения края, после чего представители Палаты адвокатов края осветили вопрос защиты прав собственников жилья и прав граждан на получение бесплатной юридической помощи. Состоялись выездные приемы граждан в </w:t>
      </w:r>
      <w:proofErr w:type="spellStart"/>
      <w:r w:rsidRPr="00E3015D">
        <w:rPr>
          <w:rFonts w:ascii="Times New Roman" w:eastAsia="Times New Roman" w:hAnsi="Times New Roman" w:cs="Times New Roman"/>
          <w:sz w:val="28"/>
          <w:szCs w:val="28"/>
          <w:lang w:eastAsia="ru-RU"/>
        </w:rPr>
        <w:t>Улётовском</w:t>
      </w:r>
      <w:proofErr w:type="spellEnd"/>
      <w:r w:rsidRPr="00E3015D">
        <w:rPr>
          <w:rFonts w:ascii="Times New Roman" w:eastAsia="Times New Roman" w:hAnsi="Times New Roman" w:cs="Times New Roman"/>
          <w:sz w:val="28"/>
          <w:szCs w:val="28"/>
          <w:lang w:eastAsia="ru-RU"/>
        </w:rPr>
        <w:t xml:space="preserve"> районе, Черновском районе г. Читы, поселке </w:t>
      </w:r>
      <w:proofErr w:type="spellStart"/>
      <w:r w:rsidRPr="00E3015D">
        <w:rPr>
          <w:rFonts w:ascii="Times New Roman" w:eastAsia="Times New Roman" w:hAnsi="Times New Roman" w:cs="Times New Roman"/>
          <w:sz w:val="28"/>
          <w:szCs w:val="28"/>
          <w:lang w:eastAsia="ru-RU"/>
        </w:rPr>
        <w:t>Новокручининский</w:t>
      </w:r>
      <w:proofErr w:type="spellEnd"/>
      <w:r w:rsidRPr="00E3015D">
        <w:rPr>
          <w:rFonts w:ascii="Times New Roman" w:eastAsia="Times New Roman" w:hAnsi="Times New Roman" w:cs="Times New Roman"/>
          <w:sz w:val="28"/>
          <w:szCs w:val="28"/>
          <w:lang w:eastAsia="ru-RU"/>
        </w:rPr>
        <w:t xml:space="preserve"> Читинского района, в ходе которых пенсионеры имели возможность узнать о деятельности и получить ответы на вопросы, адресованные представителям различных ведомств, принимавших участие в мероприятиях. </w:t>
      </w:r>
    </w:p>
    <w:p w:rsidR="00E3015D" w:rsidRPr="00E3015D" w:rsidRDefault="00E3015D" w:rsidP="00E3015D">
      <w:pPr>
        <w:shd w:val="clear" w:color="auto" w:fill="FFFFFF" w:themeFill="background1"/>
        <w:tabs>
          <w:tab w:val="left" w:pos="709"/>
        </w:tabs>
        <w:spacing w:after="0" w:line="360" w:lineRule="auto"/>
        <w:ind w:firstLine="425"/>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lang w:eastAsia="ru-RU"/>
        </w:rPr>
        <w:t xml:space="preserve">     И, безусловно, самым масштабным мероприятием стал  консультативный прием граждан пенсионного возраста по правовым вопросам. Наряду с Уполномоченным и сотрудниками его аппарата граждан пенсионного возраста принимали представители прокуратуры Забайкальского края; Управления Министерства юстиции РФ по Забайкальскому краю; Управления МВД России по Забайкальскому краю и другие. Кроме того, в течение месяца пенсионеров принимали в правоохранительных органах, госорганах и органах государственной власти края. В частности, с 1 по 31 октября Прокуратурой Забайкальского края был организован прием пенсионеров с оказанием юридической помощи, в Управлении МВД России по Забайкальскому краю ежедневно в рабочие дни осуществлялся прием граждан руководящим составом, руководящим </w:t>
      </w:r>
      <w:r w:rsidRPr="00E3015D">
        <w:rPr>
          <w:rFonts w:ascii="Times New Roman" w:eastAsia="Times New Roman" w:hAnsi="Times New Roman" w:cs="Times New Roman"/>
          <w:sz w:val="28"/>
          <w:szCs w:val="28"/>
          <w:lang w:eastAsia="ru-RU"/>
        </w:rPr>
        <w:lastRenderedPageBreak/>
        <w:t>составом УФССП по Забайкальскому краю  также был проведен прием граждан пожилого возраста.</w:t>
      </w:r>
    </w:p>
    <w:p w:rsidR="00E3015D" w:rsidRPr="00E3015D" w:rsidRDefault="00E3015D" w:rsidP="00E3015D">
      <w:pPr>
        <w:shd w:val="clear" w:color="auto" w:fill="FFFFFF" w:themeFill="background1"/>
        <w:spacing w:after="0" w:line="360" w:lineRule="auto"/>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 xml:space="preserve">        </w:t>
      </w:r>
      <w:proofErr w:type="gramStart"/>
      <w:r w:rsidRPr="00E3015D">
        <w:rPr>
          <w:rFonts w:ascii="Times New Roman" w:eastAsia="Times New Roman" w:hAnsi="Times New Roman" w:cs="Times New Roman"/>
          <w:sz w:val="28"/>
          <w:szCs w:val="28"/>
        </w:rPr>
        <w:t>Необходимо отметить, что участие в Правовом марафоне приняло свыше    четырех тысяч граждан и, как новая форма правового просвещения,  марафон в очередной раз показал свою эффективность, востребованность и практическое значение – многим людям старшего поколения благодаря этому мероприятию была предоставлена возможность решить некоторые наболевшие вопросы прямо в ходе правового марафона, а также узнать о своих правах и, что немаловажно, научиться ориентироваться в</w:t>
      </w:r>
      <w:proofErr w:type="gramEnd"/>
      <w:r w:rsidRPr="00E3015D">
        <w:rPr>
          <w:rFonts w:ascii="Times New Roman" w:eastAsia="Times New Roman" w:hAnsi="Times New Roman" w:cs="Times New Roman"/>
          <w:sz w:val="28"/>
          <w:szCs w:val="28"/>
        </w:rPr>
        <w:t xml:space="preserve"> действующем </w:t>
      </w:r>
      <w:proofErr w:type="gramStart"/>
      <w:r w:rsidRPr="00E3015D">
        <w:rPr>
          <w:rFonts w:ascii="Times New Roman" w:eastAsia="Times New Roman" w:hAnsi="Times New Roman" w:cs="Times New Roman"/>
          <w:sz w:val="28"/>
          <w:szCs w:val="28"/>
        </w:rPr>
        <w:t>законодательстве</w:t>
      </w:r>
      <w:proofErr w:type="gramEnd"/>
      <w:r w:rsidRPr="00E3015D">
        <w:rPr>
          <w:rFonts w:ascii="Times New Roman" w:eastAsia="Times New Roman" w:hAnsi="Times New Roman" w:cs="Times New Roman"/>
          <w:sz w:val="28"/>
          <w:szCs w:val="28"/>
        </w:rPr>
        <w:t xml:space="preserve"> и полномочиях государственных органов, что позволит им более активно обращаться за защитой своих прав и интересов. Кроме этого, Марафон высветил множество проблем, решать которые необходимо совместно. Оплата взноса на капитальный ремонт и компенсации за нее гражданам от 70 лет и выше – является одним из самых больных </w:t>
      </w:r>
      <w:proofErr w:type="gramStart"/>
      <w:r w:rsidRPr="00E3015D">
        <w:rPr>
          <w:rFonts w:ascii="Times New Roman" w:eastAsia="Times New Roman" w:hAnsi="Times New Roman" w:cs="Times New Roman"/>
          <w:sz w:val="28"/>
          <w:szCs w:val="28"/>
        </w:rPr>
        <w:t>вопросов</w:t>
      </w:r>
      <w:proofErr w:type="gramEnd"/>
      <w:r w:rsidRPr="00E3015D">
        <w:rPr>
          <w:rFonts w:ascii="Times New Roman" w:eastAsia="Times New Roman" w:hAnsi="Times New Roman" w:cs="Times New Roman"/>
          <w:sz w:val="28"/>
          <w:szCs w:val="28"/>
        </w:rPr>
        <w:t xml:space="preserve"> и пенсионеры предложили рассмотреть возможность  внесения в законодательство изменений, освобождающих таких лиц от уплаты взносов. Пенсионеры обратили внимание на проблему медицинского обслуживания в сельской  местности, отметили нехватку участковых врачей в поликлиниках, отсутствие возможности своевременно пройти диагностические процедуры. Был поднят вопрос необходимости возврата «ветеранских» выплат, независимо от уровня обеспеченности получателя.</w:t>
      </w:r>
    </w:p>
    <w:p w:rsidR="00E3015D" w:rsidRPr="00E3015D" w:rsidRDefault="00E3015D" w:rsidP="00E3015D">
      <w:pPr>
        <w:shd w:val="clear" w:color="auto" w:fill="FFFFFF" w:themeFill="background1"/>
        <w:spacing w:after="0" w:line="360" w:lineRule="auto"/>
        <w:ind w:firstLine="360"/>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 xml:space="preserve">    Все предложения и замечания участников Марафона были доведены Уполномоченным до сведения депутатов на заседании Законодательного Собрания края 20 ноября 2019 года. И уже есть положительные результаты. Так, депутаты разработали проект закона края, согласно которому предлагается исключить положение о предоставлении ветеранам труда Забайкальского края выплаты в зависимости от уровня их дохода. В случае снятия критерия нуждаемости, еще 6,6 тыс. забайкальцев из 41 тыс. граждан, имеющих звание «Ветеран труда Забайкальского края», вернут свое право на получение «ветеранских выплат». Кроме этого,  депутаты подготовили  </w:t>
      </w:r>
      <w:r w:rsidRPr="00E3015D">
        <w:rPr>
          <w:rFonts w:ascii="Times New Roman" w:eastAsia="Times New Roman" w:hAnsi="Times New Roman" w:cs="Times New Roman"/>
          <w:sz w:val="28"/>
          <w:szCs w:val="28"/>
        </w:rPr>
        <w:lastRenderedPageBreak/>
        <w:t xml:space="preserve">обращение в Минюст РФ и </w:t>
      </w:r>
      <w:proofErr w:type="spellStart"/>
      <w:r w:rsidRPr="00E3015D">
        <w:rPr>
          <w:rFonts w:ascii="Times New Roman" w:eastAsia="Times New Roman" w:hAnsi="Times New Roman" w:cs="Times New Roman"/>
          <w:sz w:val="28"/>
          <w:szCs w:val="28"/>
        </w:rPr>
        <w:t>Минвостокразвития</w:t>
      </w:r>
      <w:proofErr w:type="spellEnd"/>
      <w:r w:rsidRPr="00E3015D">
        <w:rPr>
          <w:rFonts w:ascii="Times New Roman" w:eastAsia="Times New Roman" w:hAnsi="Times New Roman" w:cs="Times New Roman"/>
          <w:sz w:val="28"/>
          <w:szCs w:val="28"/>
        </w:rPr>
        <w:t xml:space="preserve"> РФ о сохранении районных коэффициентов и северных надбавок к зарплатам забайкальцев, то есть льгот, предусмотренных нормативными документами, подпадающими под «регуляторную гильотину».  </w:t>
      </w:r>
    </w:p>
    <w:p w:rsidR="00E3015D" w:rsidRPr="00E3015D" w:rsidRDefault="00E3015D" w:rsidP="00E3015D">
      <w:pPr>
        <w:shd w:val="clear" w:color="auto" w:fill="FFFFFF" w:themeFill="background1"/>
        <w:spacing w:after="0" w:line="360" w:lineRule="auto"/>
        <w:ind w:firstLine="360"/>
        <w:jc w:val="both"/>
        <w:rPr>
          <w:rFonts w:ascii="Times New Roman" w:eastAsia="Times New Roman" w:hAnsi="Times New Roman" w:cs="Times New Roman"/>
          <w:sz w:val="28"/>
          <w:szCs w:val="28"/>
        </w:rPr>
      </w:pPr>
      <w:r w:rsidRPr="00E3015D">
        <w:rPr>
          <w:rFonts w:ascii="Times New Roman" w:eastAsia="Times New Roman" w:hAnsi="Times New Roman" w:cs="Times New Roman"/>
          <w:sz w:val="28"/>
          <w:szCs w:val="28"/>
        </w:rPr>
        <w:t>Вместе с тем, поскольку необходимо принимать  меры, чтобы п</w:t>
      </w:r>
      <w:r w:rsidRPr="00E3015D">
        <w:rPr>
          <w:rFonts w:ascii="Times New Roman" w:hAnsi="Times New Roman" w:cs="Times New Roman"/>
          <w:sz w:val="28"/>
          <w:szCs w:val="28"/>
        </w:rPr>
        <w:t xml:space="preserve">ринципы Всеобщей декларации прав человека, Конституции РФ  стали неотъемлемой частью развития личности каждого ребенка, подростка, молодого человека,  </w:t>
      </w:r>
      <w:r w:rsidRPr="00E3015D">
        <w:rPr>
          <w:rFonts w:ascii="Times New Roman" w:eastAsia="Times New Roman" w:hAnsi="Times New Roman" w:cs="Times New Roman"/>
          <w:sz w:val="28"/>
          <w:szCs w:val="28"/>
        </w:rPr>
        <w:t xml:space="preserve">большое внимание Уполномоченный и сотрудники его аппарата уделяют  правовому просвещению молодежи. Так, в феврале 2019 года Уполномоченный совместно с ректором Забайкальского государственного университета С.А. Ивановым встретился со студентами, проходящими военную подготовку в «военном учебном центре» г. Читы и обсудил интересующие молодых людей правовые вопросы. После, </w:t>
      </w:r>
      <w:r w:rsidRPr="00E3015D">
        <w:rPr>
          <w:rFonts w:ascii="Times New Roman" w:eastAsia="Times New Roman" w:hAnsi="Times New Roman" w:cs="Times New Roman"/>
          <w:sz w:val="28"/>
          <w:szCs w:val="28"/>
          <w:lang w:eastAsia="ru-RU"/>
        </w:rPr>
        <w:t>Уполномоченный принял участие в проведении Третьего Всероссийского правового (юридического) диктанта в Забайкальском государственном университете.</w:t>
      </w:r>
      <w:r w:rsidRPr="00E3015D">
        <w:rPr>
          <w:rFonts w:ascii="Times New Roman" w:eastAsia="Times New Roman" w:hAnsi="Times New Roman" w:cs="Times New Roman"/>
          <w:sz w:val="28"/>
          <w:szCs w:val="28"/>
        </w:rPr>
        <w:t xml:space="preserve">  </w:t>
      </w:r>
    </w:p>
    <w:p w:rsidR="00E3015D" w:rsidRPr="00E3015D" w:rsidRDefault="00E3015D" w:rsidP="00E3015D">
      <w:pPr>
        <w:shd w:val="clear" w:color="auto" w:fill="FFFFFF" w:themeFill="background1"/>
        <w:spacing w:after="0" w:line="360" w:lineRule="auto"/>
        <w:ind w:firstLine="360"/>
        <w:jc w:val="both"/>
        <w:rPr>
          <w:rFonts w:ascii="Times New Roman" w:eastAsia="Times New Roman" w:hAnsi="Times New Roman" w:cs="Times New Roman"/>
          <w:sz w:val="28"/>
          <w:szCs w:val="28"/>
          <w:lang w:eastAsia="ru-RU"/>
        </w:rPr>
      </w:pPr>
      <w:r w:rsidRPr="00E3015D">
        <w:rPr>
          <w:rFonts w:ascii="Times New Roman" w:eastAsia="Times New Roman" w:hAnsi="Times New Roman" w:cs="Times New Roman"/>
          <w:sz w:val="28"/>
          <w:szCs w:val="28"/>
        </w:rPr>
        <w:t xml:space="preserve">    </w:t>
      </w:r>
      <w:proofErr w:type="gramStart"/>
      <w:r w:rsidRPr="00E3015D">
        <w:rPr>
          <w:rFonts w:ascii="Times New Roman" w:eastAsia="Times New Roman" w:hAnsi="Times New Roman" w:cs="Times New Roman"/>
          <w:sz w:val="28"/>
          <w:szCs w:val="28"/>
        </w:rPr>
        <w:t xml:space="preserve">А сотрудники аппарата Уполномоченного приняли участие в работе круглого стола Забайкальского государственного университета по теме «Нарушение трудовых прав работников», который состоялся в рамках проведения Всероссийского фестиваля науки, а также выступили перед студентами </w:t>
      </w:r>
      <w:r w:rsidRPr="00E3015D">
        <w:rPr>
          <w:rFonts w:ascii="Times New Roman" w:eastAsia="Times New Roman" w:hAnsi="Times New Roman" w:cs="Times New Roman"/>
          <w:sz w:val="28"/>
          <w:szCs w:val="28"/>
          <w:lang w:eastAsia="ru-RU"/>
        </w:rPr>
        <w:t xml:space="preserve">Забайкальского горного колледжа им. М.И. </w:t>
      </w:r>
      <w:proofErr w:type="spellStart"/>
      <w:r w:rsidRPr="00E3015D">
        <w:rPr>
          <w:rFonts w:ascii="Times New Roman" w:eastAsia="Times New Roman" w:hAnsi="Times New Roman" w:cs="Times New Roman"/>
          <w:sz w:val="28"/>
          <w:szCs w:val="28"/>
          <w:lang w:eastAsia="ru-RU"/>
        </w:rPr>
        <w:t>Агошкова</w:t>
      </w:r>
      <w:proofErr w:type="spellEnd"/>
      <w:r w:rsidRPr="00E3015D">
        <w:rPr>
          <w:rFonts w:ascii="Times New Roman" w:eastAsia="Times New Roman" w:hAnsi="Times New Roman" w:cs="Times New Roman"/>
          <w:sz w:val="28"/>
          <w:szCs w:val="28"/>
        </w:rPr>
        <w:t xml:space="preserve"> с </w:t>
      </w:r>
      <w:r w:rsidRPr="00E3015D">
        <w:rPr>
          <w:rFonts w:ascii="Times New Roman" w:eastAsia="Times New Roman" w:hAnsi="Times New Roman" w:cs="Times New Roman"/>
          <w:sz w:val="28"/>
          <w:szCs w:val="28"/>
          <w:lang w:eastAsia="ru-RU"/>
        </w:rPr>
        <w:t>лекцией, посвященной Международному дню прав человека, рассказав студентам о правах и свободах человека и гражданина, закрепленных во Всеобщей декларации прав</w:t>
      </w:r>
      <w:proofErr w:type="gramEnd"/>
      <w:r w:rsidRPr="00E3015D">
        <w:rPr>
          <w:rFonts w:ascii="Times New Roman" w:eastAsia="Times New Roman" w:hAnsi="Times New Roman" w:cs="Times New Roman"/>
          <w:sz w:val="28"/>
          <w:szCs w:val="28"/>
          <w:lang w:eastAsia="ru-RU"/>
        </w:rPr>
        <w:t xml:space="preserve"> человека и Конституции Российской Федерации, а также об основных направлениях деятельности Уполномоченного по правам человека в Забайкальском крае. </w:t>
      </w:r>
      <w:proofErr w:type="gramStart"/>
      <w:r w:rsidRPr="00E3015D">
        <w:rPr>
          <w:rFonts w:ascii="Times New Roman" w:eastAsia="Times New Roman" w:hAnsi="Times New Roman" w:cs="Times New Roman"/>
          <w:sz w:val="28"/>
          <w:szCs w:val="28"/>
          <w:lang w:eastAsia="ru-RU"/>
        </w:rPr>
        <w:t xml:space="preserve">Кроме того, Уполномоченный и сотрудники его аппарата традиционно принимают участие во Всероссийском дне правовой помощи детям – на «горячую линию» аппарата Уполномоченного в течение дня обращались граждане за разъяснениями по вопросам получения мер социальной поддержки, соблюдения жилищных прав детей, исполнения решений суда, предоставления коммунальных услуг надлежащего качества, </w:t>
      </w:r>
      <w:r w:rsidRPr="00E3015D">
        <w:rPr>
          <w:rFonts w:ascii="Times New Roman" w:eastAsia="Times New Roman" w:hAnsi="Times New Roman" w:cs="Times New Roman"/>
          <w:sz w:val="28"/>
          <w:szCs w:val="28"/>
          <w:lang w:eastAsia="ru-RU"/>
        </w:rPr>
        <w:lastRenderedPageBreak/>
        <w:t>снижения процентов по ипотеке, ежемесячных выплат многодетным семьям, среднедушевой доход которых ниже величины прожиточного</w:t>
      </w:r>
      <w:proofErr w:type="gramEnd"/>
      <w:r w:rsidRPr="00E3015D">
        <w:rPr>
          <w:rFonts w:ascii="Times New Roman" w:eastAsia="Times New Roman" w:hAnsi="Times New Roman" w:cs="Times New Roman"/>
          <w:sz w:val="28"/>
          <w:szCs w:val="28"/>
          <w:lang w:eastAsia="ru-RU"/>
        </w:rPr>
        <w:t xml:space="preserve"> минимума на душу населения в Забайкальском крае.</w:t>
      </w:r>
    </w:p>
    <w:p w:rsidR="00E3015D" w:rsidRPr="00E3015D" w:rsidRDefault="00E3015D" w:rsidP="00E3015D">
      <w:pPr>
        <w:spacing w:after="0" w:line="360" w:lineRule="auto"/>
        <w:ind w:firstLine="360"/>
        <w:jc w:val="both"/>
        <w:rPr>
          <w:rFonts w:ascii="Times New Roman" w:hAnsi="Times New Roman" w:cs="Times New Roman"/>
          <w:sz w:val="28"/>
          <w:szCs w:val="28"/>
        </w:rPr>
      </w:pPr>
      <w:r w:rsidRPr="00E3015D">
        <w:rPr>
          <w:rFonts w:ascii="Times New Roman" w:hAnsi="Times New Roman" w:cs="Times New Roman"/>
          <w:sz w:val="28"/>
          <w:szCs w:val="28"/>
        </w:rPr>
        <w:t xml:space="preserve">   </w:t>
      </w:r>
      <w:proofErr w:type="gramStart"/>
      <w:r w:rsidRPr="00E3015D">
        <w:rPr>
          <w:rFonts w:ascii="Times New Roman" w:hAnsi="Times New Roman" w:cs="Times New Roman"/>
          <w:sz w:val="28"/>
          <w:szCs w:val="28"/>
        </w:rPr>
        <w:t xml:space="preserve">По итогам календарного года, Уполномоченным в соответствии со статьей 18 Закона Забайкальского края «Об Уполномоченном по правам человека в Забайкальском крае»  издаются и публикуются доклады о деятельности, а по отдельным вопросам соблюдения прав и свобод человека и гражданина, а также в случае массового или грубого нарушения прав и свобод человека и гражданина – Уполномоченный издает специальные доклады. </w:t>
      </w:r>
      <w:bookmarkStart w:id="9" w:name="sub_11805"/>
      <w:bookmarkStart w:id="10" w:name="sub_11806"/>
      <w:bookmarkEnd w:id="9"/>
      <w:proofErr w:type="gramEnd"/>
    </w:p>
    <w:p w:rsidR="00E3015D" w:rsidRPr="00E3015D" w:rsidRDefault="00E3015D" w:rsidP="00E3015D">
      <w:pPr>
        <w:spacing w:after="0" w:line="360" w:lineRule="auto"/>
        <w:ind w:firstLine="708"/>
        <w:jc w:val="both"/>
        <w:rPr>
          <w:rFonts w:ascii="Times New Roman" w:eastAsia="Times New Roman" w:hAnsi="Times New Roman" w:cs="Times New Roman"/>
          <w:sz w:val="28"/>
          <w:szCs w:val="28"/>
        </w:rPr>
      </w:pPr>
      <w:proofErr w:type="gramStart"/>
      <w:r w:rsidRPr="00E3015D">
        <w:rPr>
          <w:rFonts w:ascii="Times New Roman" w:hAnsi="Times New Roman" w:cs="Times New Roman"/>
          <w:sz w:val="28"/>
          <w:szCs w:val="28"/>
        </w:rPr>
        <w:t>За 10 лет существования в крае института Уполномоченного было подготовлено и опубликовано 9 ежегодных докладов  и  10 специальных докладов Уполномоченного по наиболее актуальным вопросам, в том числе о приемной семье для инвалидов и пожилых людей; о проблемах защиты прав граждан, страдающих психическими заболеваниями; об обеспечении инвалидов техническими средствами реабилитации; о проблемах</w:t>
      </w:r>
      <w:r w:rsidRPr="00E3015D">
        <w:rPr>
          <w:rFonts w:ascii="Times New Roman" w:eastAsia="Times New Roman" w:hAnsi="Times New Roman" w:cs="Times New Roman"/>
          <w:sz w:val="28"/>
          <w:szCs w:val="28"/>
        </w:rPr>
        <w:t xml:space="preserve"> обеспечения прав граждан на исполнение судебных решений;</w:t>
      </w:r>
      <w:proofErr w:type="gramEnd"/>
      <w:r w:rsidRPr="00E3015D">
        <w:rPr>
          <w:rFonts w:ascii="Times New Roman" w:eastAsia="Times New Roman" w:hAnsi="Times New Roman" w:cs="Times New Roman"/>
          <w:sz w:val="28"/>
          <w:szCs w:val="28"/>
        </w:rPr>
        <w:t xml:space="preserve"> об обеспечении прав граждан на благоприятные условия проживания,</w:t>
      </w:r>
      <w:r w:rsidRPr="00E3015D">
        <w:rPr>
          <w:rFonts w:ascii="Times New Roman" w:hAnsi="Times New Roman" w:cs="Times New Roman"/>
          <w:sz w:val="28"/>
          <w:szCs w:val="28"/>
        </w:rPr>
        <w:t xml:space="preserve"> </w:t>
      </w:r>
      <w:r w:rsidRPr="00E3015D">
        <w:rPr>
          <w:rFonts w:ascii="Times New Roman" w:eastAsia="Times New Roman" w:hAnsi="Times New Roman" w:cs="Times New Roman"/>
          <w:sz w:val="28"/>
          <w:szCs w:val="28"/>
        </w:rPr>
        <w:t xml:space="preserve">о реализации конституционного права на труд в Забайкальском крае и др. </w:t>
      </w:r>
      <w:bookmarkEnd w:id="10"/>
    </w:p>
    <w:p w:rsidR="00E3015D" w:rsidRPr="00E3015D" w:rsidRDefault="00E3015D" w:rsidP="00E3015D">
      <w:pPr>
        <w:shd w:val="clear" w:color="auto" w:fill="FFFFFF" w:themeFill="background1"/>
        <w:spacing w:after="0" w:line="360" w:lineRule="auto"/>
        <w:ind w:firstLine="708"/>
        <w:jc w:val="both"/>
        <w:textAlignment w:val="baseline"/>
        <w:rPr>
          <w:rFonts w:ascii="Times New Roman" w:hAnsi="Times New Roman" w:cs="Times New Roman"/>
          <w:sz w:val="28"/>
          <w:szCs w:val="28"/>
        </w:rPr>
      </w:pPr>
      <w:r w:rsidRPr="00E3015D">
        <w:rPr>
          <w:rFonts w:ascii="Times New Roman" w:eastAsia="Times New Roman" w:hAnsi="Times New Roman" w:cs="Times New Roman"/>
          <w:sz w:val="28"/>
          <w:szCs w:val="28"/>
        </w:rPr>
        <w:t xml:space="preserve">В целях правового просвещения граждан работает сайт Уполномоченного, где в свободном доступе находится вся информация о его деятельности, работает интернет-приемная Уполномоченного. Помимо собственного сайта, информация о деятельности Уполномоченного публикуется в средствах массовой </w:t>
      </w:r>
      <w:proofErr w:type="gramStart"/>
      <w:r w:rsidRPr="00E3015D">
        <w:rPr>
          <w:rFonts w:ascii="Times New Roman" w:eastAsia="Times New Roman" w:hAnsi="Times New Roman" w:cs="Times New Roman"/>
          <w:sz w:val="28"/>
          <w:szCs w:val="28"/>
        </w:rPr>
        <w:t>информации</w:t>
      </w:r>
      <w:proofErr w:type="gramEnd"/>
      <w:r w:rsidRPr="00E3015D">
        <w:rPr>
          <w:rFonts w:ascii="Times New Roman" w:eastAsia="Times New Roman" w:hAnsi="Times New Roman" w:cs="Times New Roman"/>
          <w:sz w:val="28"/>
          <w:szCs w:val="28"/>
        </w:rPr>
        <w:t xml:space="preserve"> как в электронных, так и в печатных. Уполномоченный наладил тесное сотрудничество со многими печатными изданиями по всем направлениям, связанным с  защитой прав и законных интересов граждан. </w:t>
      </w:r>
      <w:proofErr w:type="gramStart"/>
      <w:r w:rsidRPr="00E3015D">
        <w:rPr>
          <w:rFonts w:ascii="Times New Roman" w:eastAsia="Times New Roman" w:hAnsi="Times New Roman" w:cs="Times New Roman"/>
          <w:sz w:val="28"/>
          <w:szCs w:val="28"/>
        </w:rPr>
        <w:t xml:space="preserve">Материалы, отражающие актуальные проблемы защиты прав граждан и освещающие деятельность забайкальского правозащитника публикуются в научно-практическом правовом журнале «Закон и практика», Бюллетене Уполномоченного по правам человека в </w:t>
      </w:r>
      <w:r w:rsidRPr="00E3015D">
        <w:rPr>
          <w:rFonts w:ascii="Times New Roman" w:eastAsia="Times New Roman" w:hAnsi="Times New Roman" w:cs="Times New Roman"/>
          <w:sz w:val="28"/>
          <w:szCs w:val="28"/>
        </w:rPr>
        <w:lastRenderedPageBreak/>
        <w:t>Российской Федерации, в газетах «Забайкальский рабочий» и «Аргументы и факты – Забайкалье», где, в соответствии с заключенным соглашением, Уполномоченный и сотрудники его аппарата регулярно отвечают на вопросы правого характера, волнующие читателей.</w:t>
      </w:r>
      <w:proofErr w:type="gramEnd"/>
      <w:r w:rsidRPr="00E3015D">
        <w:rPr>
          <w:rFonts w:ascii="Times New Roman" w:eastAsia="Times New Roman" w:hAnsi="Times New Roman" w:cs="Times New Roman"/>
          <w:sz w:val="28"/>
          <w:szCs w:val="28"/>
        </w:rPr>
        <w:t xml:space="preserve"> Стали традиционными ради</w:t>
      </w:r>
      <w:r w:rsidRPr="00E3015D">
        <w:rPr>
          <w:rFonts w:ascii="Times New Roman" w:eastAsia="Times New Roman" w:hAnsi="Times New Roman" w:cs="Times New Roman"/>
          <w:sz w:val="28"/>
          <w:szCs w:val="28"/>
          <w:shd w:val="clear" w:color="auto" w:fill="FFFFFF"/>
        </w:rPr>
        <w:t xml:space="preserve">опередачи с участием Уполномоченного, во время которых  жители края имеют возможность задать ему вопросы. </w:t>
      </w:r>
    </w:p>
    <w:p w:rsidR="00E3015D" w:rsidRPr="00E3015D" w:rsidRDefault="00E3015D" w:rsidP="00E3015D">
      <w:pPr>
        <w:shd w:val="clear" w:color="auto" w:fill="FFFFFF" w:themeFill="background1"/>
        <w:spacing w:after="0" w:line="360" w:lineRule="auto"/>
        <w:ind w:firstLine="708"/>
        <w:jc w:val="both"/>
        <w:textAlignment w:val="baseline"/>
        <w:rPr>
          <w:rFonts w:ascii="Times New Roman" w:hAnsi="Times New Roman" w:cs="Times New Roman"/>
          <w:sz w:val="28"/>
          <w:szCs w:val="28"/>
        </w:rPr>
      </w:pPr>
      <w:proofErr w:type="gramStart"/>
      <w:r w:rsidRPr="00E3015D">
        <w:rPr>
          <w:rFonts w:ascii="Times New Roman" w:hAnsi="Times New Roman" w:cs="Times New Roman"/>
          <w:sz w:val="28"/>
          <w:szCs w:val="28"/>
        </w:rPr>
        <w:t>Большой вклад вносят в правовое просвещение жителей Забайкальского края общественные представители Уполномоченного, основной задачей которых является проведение  личного приема граждан, в ходе которого оказывается помощь жителям района в разъяснении  их прав и свобод, а также даются рекомендации, куда граждане могут обратиться с возникшими проблемами, оказывается помощь заявителям в сборе необходимых документов для направления обращений в аппарат Уполномоченного.</w:t>
      </w:r>
      <w:proofErr w:type="gramEnd"/>
    </w:p>
    <w:p w:rsidR="00E3015D" w:rsidRPr="00E3015D" w:rsidRDefault="00E3015D" w:rsidP="00E3015D">
      <w:pPr>
        <w:shd w:val="clear" w:color="auto" w:fill="FFFFFF" w:themeFill="background1"/>
        <w:spacing w:after="0" w:line="360" w:lineRule="auto"/>
        <w:ind w:firstLine="709"/>
        <w:jc w:val="both"/>
        <w:textAlignment w:val="baseline"/>
        <w:rPr>
          <w:rFonts w:ascii="Times New Roman" w:hAnsi="Times New Roman" w:cs="Times New Roman"/>
          <w:sz w:val="28"/>
          <w:szCs w:val="28"/>
        </w:rPr>
      </w:pPr>
      <w:r w:rsidRPr="00E3015D">
        <w:rPr>
          <w:rFonts w:ascii="Times New Roman" w:hAnsi="Times New Roman" w:cs="Times New Roman"/>
          <w:sz w:val="28"/>
          <w:szCs w:val="28"/>
        </w:rPr>
        <w:t xml:space="preserve"> </w:t>
      </w:r>
      <w:proofErr w:type="gramStart"/>
      <w:r w:rsidRPr="00E3015D">
        <w:rPr>
          <w:rFonts w:ascii="Times New Roman" w:hAnsi="Times New Roman" w:cs="Times New Roman"/>
          <w:sz w:val="28"/>
          <w:szCs w:val="28"/>
        </w:rPr>
        <w:t xml:space="preserve">Практика работы общественных представителей Уполномоченного в ряде районов свидетельствует о том, что многие проблемные вопросы успешно решаются на местном уровне при наличии в районе общественного представителя, не требуя привлечения к их рассмотрению органов государственной власти, выявляются системные проблемы в различных сферах правового регулирования жизнедеятельности сельских и городских поселений, а гражданам оказывается  оперативная помощь по  обращениям. </w:t>
      </w:r>
      <w:proofErr w:type="gramEnd"/>
    </w:p>
    <w:p w:rsidR="00E3015D" w:rsidRPr="00E3015D" w:rsidRDefault="00E3015D" w:rsidP="00E3015D">
      <w:pPr>
        <w:shd w:val="clear" w:color="auto" w:fill="FFFFFF"/>
        <w:spacing w:after="0" w:line="360" w:lineRule="auto"/>
        <w:jc w:val="both"/>
        <w:rPr>
          <w:rFonts w:ascii="Times New Roman" w:hAnsi="Times New Roman" w:cs="Times New Roman"/>
          <w:sz w:val="28"/>
          <w:szCs w:val="28"/>
        </w:rPr>
      </w:pPr>
      <w:r w:rsidRPr="00E3015D">
        <w:rPr>
          <w:rFonts w:ascii="Times New Roman" w:hAnsi="Times New Roman" w:cs="Times New Roman"/>
          <w:sz w:val="28"/>
          <w:szCs w:val="28"/>
        </w:rPr>
        <w:t xml:space="preserve">Так, общественным представителем Уполномоченного в </w:t>
      </w:r>
      <w:proofErr w:type="spellStart"/>
      <w:r w:rsidRPr="00E3015D">
        <w:rPr>
          <w:rFonts w:ascii="Times New Roman" w:hAnsi="Times New Roman" w:cs="Times New Roman"/>
          <w:sz w:val="28"/>
          <w:szCs w:val="28"/>
        </w:rPr>
        <w:t>Шелопугинском</w:t>
      </w:r>
      <w:proofErr w:type="spellEnd"/>
      <w:r w:rsidRPr="00E3015D">
        <w:rPr>
          <w:rFonts w:ascii="Times New Roman" w:hAnsi="Times New Roman" w:cs="Times New Roman"/>
          <w:sz w:val="28"/>
          <w:szCs w:val="28"/>
        </w:rPr>
        <w:t xml:space="preserve"> районе Ю.М. </w:t>
      </w:r>
      <w:proofErr w:type="spellStart"/>
      <w:r w:rsidRPr="00E3015D">
        <w:rPr>
          <w:rFonts w:ascii="Times New Roman" w:hAnsi="Times New Roman" w:cs="Times New Roman"/>
          <w:sz w:val="28"/>
          <w:szCs w:val="28"/>
        </w:rPr>
        <w:t>Пыхаловым</w:t>
      </w:r>
      <w:proofErr w:type="spellEnd"/>
      <w:r w:rsidRPr="00E3015D">
        <w:rPr>
          <w:rFonts w:ascii="Times New Roman" w:hAnsi="Times New Roman" w:cs="Times New Roman"/>
          <w:sz w:val="28"/>
          <w:szCs w:val="28"/>
        </w:rPr>
        <w:t xml:space="preserve"> рассмотрены жалобы жителей района по вопросам качества и своевременности оказания медицинской помощи центральной районной больницей, сокращения количества врачей, волновали граждан и вопросы регистрации по месту жительства, отсутствия телефонной связи, обеспечения газом для бытовых нужд. </w:t>
      </w:r>
      <w:proofErr w:type="gramStart"/>
      <w:r w:rsidRPr="00E3015D">
        <w:rPr>
          <w:rFonts w:ascii="Times New Roman" w:hAnsi="Times New Roman" w:cs="Times New Roman"/>
          <w:sz w:val="28"/>
          <w:szCs w:val="28"/>
        </w:rPr>
        <w:t xml:space="preserve">Общественный представитель Уполномоченного в муниципальном районе «Город </w:t>
      </w:r>
      <w:proofErr w:type="spellStart"/>
      <w:r w:rsidRPr="00E3015D">
        <w:rPr>
          <w:rFonts w:ascii="Times New Roman" w:hAnsi="Times New Roman" w:cs="Times New Roman"/>
          <w:sz w:val="28"/>
          <w:szCs w:val="28"/>
        </w:rPr>
        <w:t>Краснокаменск</w:t>
      </w:r>
      <w:proofErr w:type="spellEnd"/>
      <w:r w:rsidRPr="00E3015D">
        <w:rPr>
          <w:rFonts w:ascii="Times New Roman" w:hAnsi="Times New Roman" w:cs="Times New Roman"/>
          <w:sz w:val="28"/>
          <w:szCs w:val="28"/>
        </w:rPr>
        <w:t xml:space="preserve"> и </w:t>
      </w:r>
      <w:proofErr w:type="spellStart"/>
      <w:r w:rsidRPr="00E3015D">
        <w:rPr>
          <w:rFonts w:ascii="Times New Roman" w:hAnsi="Times New Roman" w:cs="Times New Roman"/>
          <w:sz w:val="28"/>
          <w:szCs w:val="28"/>
        </w:rPr>
        <w:t>Краснокаменский</w:t>
      </w:r>
      <w:proofErr w:type="spellEnd"/>
      <w:r w:rsidRPr="00E3015D">
        <w:rPr>
          <w:rFonts w:ascii="Times New Roman" w:hAnsi="Times New Roman" w:cs="Times New Roman"/>
          <w:sz w:val="28"/>
          <w:szCs w:val="28"/>
        </w:rPr>
        <w:t xml:space="preserve"> район»  О.Л. </w:t>
      </w:r>
      <w:proofErr w:type="spellStart"/>
      <w:r w:rsidRPr="00E3015D">
        <w:rPr>
          <w:rFonts w:ascii="Times New Roman" w:hAnsi="Times New Roman" w:cs="Times New Roman"/>
          <w:sz w:val="28"/>
          <w:szCs w:val="28"/>
        </w:rPr>
        <w:t>Канунникова</w:t>
      </w:r>
      <w:proofErr w:type="spellEnd"/>
      <w:r w:rsidRPr="00E3015D">
        <w:rPr>
          <w:rFonts w:ascii="Times New Roman" w:hAnsi="Times New Roman" w:cs="Times New Roman"/>
          <w:sz w:val="28"/>
          <w:szCs w:val="28"/>
        </w:rPr>
        <w:t xml:space="preserve">  оказала правовую помощь 12 жителям района по вопросам трудоустройства, пенсионного обеспечения, </w:t>
      </w:r>
      <w:r w:rsidRPr="00E3015D">
        <w:rPr>
          <w:rFonts w:ascii="Times New Roman" w:hAnsi="Times New Roman" w:cs="Times New Roman"/>
          <w:sz w:val="28"/>
          <w:szCs w:val="28"/>
        </w:rPr>
        <w:lastRenderedPageBreak/>
        <w:t>устройства ребенка в дом малютки в г. Чите, неправомерного поведения соседей, оказания помощи  в решении вопроса о внесении изменений в правоустанавливающие документы, предоставления льгот отдельным категориям граждан и по жилищным вопросам.</w:t>
      </w:r>
      <w:proofErr w:type="gramEnd"/>
      <w:r w:rsidRPr="00E3015D">
        <w:rPr>
          <w:rFonts w:ascii="Times New Roman" w:hAnsi="Times New Roman" w:cs="Times New Roman"/>
          <w:sz w:val="28"/>
          <w:szCs w:val="28"/>
        </w:rPr>
        <w:t xml:space="preserve"> В </w:t>
      </w:r>
      <w:proofErr w:type="spellStart"/>
      <w:r w:rsidRPr="00E3015D">
        <w:rPr>
          <w:rFonts w:ascii="Times New Roman" w:hAnsi="Times New Roman" w:cs="Times New Roman"/>
          <w:sz w:val="28"/>
          <w:szCs w:val="28"/>
        </w:rPr>
        <w:t>Борзинском</w:t>
      </w:r>
      <w:proofErr w:type="spellEnd"/>
      <w:r w:rsidRPr="00E3015D">
        <w:rPr>
          <w:rFonts w:ascii="Times New Roman" w:hAnsi="Times New Roman" w:cs="Times New Roman"/>
          <w:sz w:val="28"/>
          <w:szCs w:val="28"/>
        </w:rPr>
        <w:t xml:space="preserve"> районе общественный представитель Уполномоченного А.С. </w:t>
      </w:r>
      <w:proofErr w:type="spellStart"/>
      <w:r w:rsidRPr="00E3015D">
        <w:rPr>
          <w:rFonts w:ascii="Times New Roman" w:hAnsi="Times New Roman" w:cs="Times New Roman"/>
          <w:sz w:val="28"/>
          <w:szCs w:val="28"/>
        </w:rPr>
        <w:t>Аксиненко</w:t>
      </w:r>
      <w:proofErr w:type="spellEnd"/>
      <w:r w:rsidRPr="00E3015D">
        <w:rPr>
          <w:rFonts w:ascii="Times New Roman" w:hAnsi="Times New Roman" w:cs="Times New Roman"/>
          <w:sz w:val="28"/>
          <w:szCs w:val="28"/>
        </w:rPr>
        <w:t xml:space="preserve"> провела 12 приемов граждан,  и  оказала правовую помощь 14 жителям района по вопросам качества оказания услуг ЖКХ, неисполнение руководством поселения обещаний оказания помощи, о признании жилого барака аварийным, а также по вопросам взаимоотношений с соседями.  Необходимо отметить, что многие главы муниципальных районов осознают важность правового просвещения и деятельности, как Уполномоченного, так и его общественных представителей в муниципальных образованиях  и помогают им в работе. Вместе с тем</w:t>
      </w:r>
      <w:r w:rsidRPr="00E3015D">
        <w:rPr>
          <w:rFonts w:ascii="Times New Roman" w:eastAsia="Times New Roman" w:hAnsi="Times New Roman" w:cs="Times New Roman"/>
          <w:sz w:val="28"/>
          <w:szCs w:val="28"/>
          <w:lang w:eastAsia="ru-RU"/>
        </w:rPr>
        <w:t xml:space="preserve">, как показывает работа общественных представителей Уполномоченного в районах, количество и характер обращений, поступающих Уполномоченному из муниципалитетов,    правовое просвещение жителей сел все еще находится на невысоком уровне – они плохо ориентируются в вопросах соблюдения и защиты своих прав, становятся жертвами различных мошенников и аферистов. И, выступая на Всероссийской научно-практической конференции: </w:t>
      </w:r>
      <w:proofErr w:type="gramStart"/>
      <w:r w:rsidRPr="00E3015D">
        <w:rPr>
          <w:rFonts w:ascii="Times New Roman" w:eastAsia="Times New Roman" w:hAnsi="Times New Roman" w:cs="Times New Roman"/>
          <w:sz w:val="28"/>
          <w:szCs w:val="28"/>
          <w:lang w:eastAsia="ru-RU"/>
        </w:rPr>
        <w:t>«Совершенствование системы и повышение эффективности деятельности органов местного самоуправления в Забайкальском крае: проблемы и пути решения», Уполномоченный обратил внимание присутствующих на данную проблему, предложив ряд мер, направленных на улучшение правовой грамотности населения, в числе которых  более широкий охват людей мероприятиями проводимого  ежегодно с  1 по 31 октября Правового марафона для граждан пожилого возраста;</w:t>
      </w:r>
      <w:proofErr w:type="gramEnd"/>
      <w:r w:rsidRPr="00E3015D">
        <w:rPr>
          <w:rFonts w:ascii="Times New Roman" w:eastAsia="Times New Roman" w:hAnsi="Times New Roman" w:cs="Times New Roman"/>
          <w:sz w:val="28"/>
          <w:szCs w:val="28"/>
          <w:lang w:eastAsia="ru-RU"/>
        </w:rPr>
        <w:t xml:space="preserve"> повышение эффективности работы общественных представителей Уполномоченного в муниципальных образованиях; активизация районных газет в правовом просвещении граждан.</w:t>
      </w:r>
    </w:p>
    <w:p w:rsidR="00E3015D" w:rsidRPr="00E3015D" w:rsidRDefault="00E3015D" w:rsidP="00E3015D">
      <w:pPr>
        <w:spacing w:after="0" w:line="360" w:lineRule="auto"/>
        <w:jc w:val="center"/>
        <w:rPr>
          <w:rFonts w:ascii="Times New Roman" w:hAnsi="Times New Roman" w:cs="Times New Roman"/>
          <w:b/>
          <w:i/>
          <w:sz w:val="28"/>
          <w:szCs w:val="28"/>
        </w:rPr>
      </w:pPr>
      <w:r w:rsidRPr="00E3015D">
        <w:rPr>
          <w:rFonts w:ascii="Times New Roman" w:hAnsi="Times New Roman" w:cs="Times New Roman"/>
          <w:b/>
          <w:i/>
          <w:sz w:val="28"/>
          <w:szCs w:val="28"/>
        </w:rPr>
        <w:t>Заключение</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lastRenderedPageBreak/>
        <w:t>Подводя итог, можно отметить многие положительные моменты правозащитной</w:t>
      </w:r>
      <w:r w:rsidRPr="00E3015D">
        <w:rPr>
          <w:rFonts w:ascii="Times New Roman" w:hAnsi="Times New Roman" w:cs="Times New Roman"/>
          <w:sz w:val="28"/>
          <w:szCs w:val="28"/>
        </w:rPr>
        <w:tab/>
        <w:t xml:space="preserve"> деятельности. Продолжались использоваться и получили дальнейшее развитие ранее сложившиеся формы и методы защиты  прав и законных интересов забайкальцев. Это, прежде всего,  тесное взаимодействие с органами законодательной и исполнительной власти края, правоохранительными и надзорными органами, местным самоуправлением, общественными организациями.</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Больше внимания стало уделяться работе с различными категориями граждан – пенсионерами и </w:t>
      </w:r>
      <w:proofErr w:type="spellStart"/>
      <w:r w:rsidRPr="00E3015D">
        <w:rPr>
          <w:rFonts w:ascii="Times New Roman" w:hAnsi="Times New Roman" w:cs="Times New Roman"/>
          <w:sz w:val="28"/>
          <w:szCs w:val="28"/>
        </w:rPr>
        <w:t>предпенсионерами</w:t>
      </w:r>
      <w:proofErr w:type="spellEnd"/>
      <w:r w:rsidRPr="00E3015D">
        <w:rPr>
          <w:rFonts w:ascii="Times New Roman" w:hAnsi="Times New Roman" w:cs="Times New Roman"/>
          <w:sz w:val="28"/>
          <w:szCs w:val="28"/>
        </w:rPr>
        <w:t>, инвалидами, молодежью, пострадавшими от стихийных бедствий, попавшими в трудную жизненную ситуацию.</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 xml:space="preserve">В проведении правозащитных мероприятий  более активно стали принимать участие депутаты Законодательного Собрания края, сотрудники правоохранительных и надзорных органов, особенно прокуратуры, полиции, службы судебных приставов, </w:t>
      </w:r>
      <w:proofErr w:type="spellStart"/>
      <w:r w:rsidRPr="00E3015D">
        <w:rPr>
          <w:rFonts w:ascii="Times New Roman" w:hAnsi="Times New Roman" w:cs="Times New Roman"/>
          <w:sz w:val="28"/>
          <w:szCs w:val="28"/>
        </w:rPr>
        <w:t>Роспотребнадзора</w:t>
      </w:r>
      <w:proofErr w:type="spellEnd"/>
      <w:r w:rsidRPr="00E3015D">
        <w:rPr>
          <w:rFonts w:ascii="Times New Roman" w:hAnsi="Times New Roman" w:cs="Times New Roman"/>
          <w:sz w:val="28"/>
          <w:szCs w:val="28"/>
        </w:rPr>
        <w:t>, Следственного Управления СК РФ по Забайкальскому краю.</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Уполномоченный дважды выступал на заседаниях Законодательного Собрания края по наиболее актуальным  проблемам защиты прав граждан, принимал участие в работе коллегий, семинаров  и многих других мероприятиях, проводимых региональными структурами федеральных органов власти. Продолжалась работа по реализации Соглашений между Уполномоченным и указанными органами.</w:t>
      </w:r>
    </w:p>
    <w:p w:rsidR="00E3015D" w:rsidRPr="00E3015D" w:rsidRDefault="00E3015D" w:rsidP="00E3015D">
      <w:pPr>
        <w:spacing w:after="0" w:line="360" w:lineRule="auto"/>
        <w:ind w:firstLine="709"/>
        <w:jc w:val="both"/>
        <w:rPr>
          <w:rFonts w:ascii="Times New Roman" w:hAnsi="Times New Roman" w:cs="Times New Roman"/>
          <w:sz w:val="28"/>
          <w:szCs w:val="28"/>
        </w:rPr>
      </w:pPr>
      <w:r w:rsidRPr="00E3015D">
        <w:rPr>
          <w:rFonts w:ascii="Times New Roman" w:hAnsi="Times New Roman" w:cs="Times New Roman"/>
          <w:sz w:val="28"/>
          <w:szCs w:val="28"/>
        </w:rPr>
        <w:t xml:space="preserve">Вместе с тем задачи, которые предстоит решать в наступившем году, будут более масштабными и напряженными. Прежде всего, это реализация целей, определенных в Послании Президента РФ  В.В. Путина Федеральному Собранию России. Решение проблем демографии, борьба с бедностью,  забота о подрастающем поколении, укрепление семьи и ряда других потребует активизации всей правозащитной деятельности. </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lastRenderedPageBreak/>
        <w:t xml:space="preserve">Чтобы права и свободы человека реально осуществлялись, граждане должны чувствовать защищенность от преступных посягательств, мошеннических действий, от различных нарушений  законов и правил. </w:t>
      </w:r>
    </w:p>
    <w:p w:rsidR="00E3015D" w:rsidRPr="00E3015D" w:rsidRDefault="00E3015D" w:rsidP="00E3015D">
      <w:pPr>
        <w:spacing w:after="0" w:line="360" w:lineRule="auto"/>
        <w:ind w:firstLine="708"/>
        <w:jc w:val="both"/>
        <w:rPr>
          <w:rFonts w:ascii="Times New Roman" w:hAnsi="Times New Roman" w:cs="Times New Roman"/>
          <w:sz w:val="28"/>
          <w:szCs w:val="28"/>
        </w:rPr>
      </w:pPr>
      <w:r w:rsidRPr="00E3015D">
        <w:rPr>
          <w:rFonts w:ascii="Times New Roman" w:hAnsi="Times New Roman" w:cs="Times New Roman"/>
          <w:sz w:val="28"/>
          <w:szCs w:val="28"/>
        </w:rPr>
        <w:t>Только совместными усилиями всех государственных органов, широкой общественности, мы можем продвинуться в решении задач по повышению эффективности защиты прав и законных интересов граждан.</w:t>
      </w:r>
    </w:p>
    <w:p w:rsidR="00E3015D" w:rsidRPr="00E3015D" w:rsidRDefault="00E3015D" w:rsidP="00E3015D">
      <w:pPr>
        <w:spacing w:after="0" w:line="360" w:lineRule="auto"/>
        <w:ind w:firstLine="709"/>
        <w:jc w:val="both"/>
        <w:rPr>
          <w:rFonts w:ascii="Times New Roman" w:hAnsi="Times New Roman" w:cs="Times New Roman"/>
          <w:sz w:val="28"/>
          <w:szCs w:val="28"/>
        </w:rPr>
      </w:pPr>
    </w:p>
    <w:p w:rsidR="00E3015D" w:rsidRPr="00E3015D" w:rsidRDefault="00E3015D" w:rsidP="00E3015D">
      <w:pPr>
        <w:spacing w:after="0" w:line="360" w:lineRule="auto"/>
        <w:ind w:firstLine="709"/>
        <w:jc w:val="both"/>
        <w:rPr>
          <w:rFonts w:ascii="Times New Roman" w:hAnsi="Times New Roman" w:cs="Times New Roman"/>
          <w:sz w:val="28"/>
          <w:szCs w:val="28"/>
        </w:rPr>
      </w:pPr>
    </w:p>
    <w:p w:rsidR="00E3015D" w:rsidRPr="00E3015D" w:rsidRDefault="00E3015D" w:rsidP="00E3015D">
      <w:pPr>
        <w:spacing w:after="0" w:line="360" w:lineRule="auto"/>
        <w:ind w:firstLine="709"/>
        <w:jc w:val="both"/>
        <w:rPr>
          <w:rFonts w:ascii="Times New Roman" w:hAnsi="Times New Roman" w:cs="Times New Roman"/>
          <w:sz w:val="28"/>
          <w:szCs w:val="28"/>
        </w:rPr>
      </w:pPr>
    </w:p>
    <w:p w:rsidR="00E3015D" w:rsidRPr="00E3015D" w:rsidRDefault="00E3015D" w:rsidP="00E3015D">
      <w:pPr>
        <w:spacing w:after="0" w:line="360" w:lineRule="auto"/>
        <w:ind w:firstLine="709"/>
        <w:jc w:val="both"/>
        <w:rPr>
          <w:rFonts w:ascii="Times New Roman" w:hAnsi="Times New Roman" w:cs="Times New Roman"/>
          <w:sz w:val="28"/>
          <w:szCs w:val="28"/>
        </w:rPr>
      </w:pPr>
    </w:p>
    <w:p w:rsidR="00E3015D" w:rsidRPr="00E3015D" w:rsidRDefault="00E3015D" w:rsidP="00E3015D">
      <w:pPr>
        <w:spacing w:after="0" w:line="360" w:lineRule="auto"/>
        <w:rPr>
          <w:rFonts w:ascii="Times New Roman" w:hAnsi="Times New Roman" w:cs="Times New Roman"/>
          <w:sz w:val="28"/>
          <w:szCs w:val="28"/>
        </w:rPr>
      </w:pPr>
    </w:p>
    <w:p w:rsidR="00E3015D" w:rsidRPr="00E3015D" w:rsidRDefault="00E3015D" w:rsidP="00E3015D"/>
    <w:p w:rsidR="00E3015D" w:rsidRPr="00E3015D" w:rsidRDefault="00E3015D" w:rsidP="00E3015D">
      <w:pPr>
        <w:rPr>
          <w:rFonts w:ascii="Times New Roman" w:hAnsi="Times New Roman" w:cs="Times New Roman"/>
          <w:sz w:val="28"/>
          <w:szCs w:val="28"/>
        </w:rPr>
      </w:pPr>
    </w:p>
    <w:p w:rsidR="00E3015D" w:rsidRPr="00E3015D" w:rsidRDefault="00E3015D" w:rsidP="00E3015D"/>
    <w:p w:rsidR="00A621A6" w:rsidRPr="00E3015D" w:rsidRDefault="00A621A6"/>
    <w:sectPr w:rsidR="00A621A6" w:rsidRPr="00E3015D" w:rsidSect="00FE3D65">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65" w:rsidRDefault="00FE3D65">
      <w:pPr>
        <w:spacing w:after="0" w:line="240" w:lineRule="auto"/>
      </w:pPr>
      <w:r>
        <w:separator/>
      </w:r>
    </w:p>
  </w:endnote>
  <w:endnote w:type="continuationSeparator" w:id="0">
    <w:p w:rsidR="00FE3D65" w:rsidRDefault="00FE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65" w:rsidRDefault="00FE3D65">
      <w:pPr>
        <w:spacing w:after="0" w:line="240" w:lineRule="auto"/>
      </w:pPr>
      <w:r>
        <w:separator/>
      </w:r>
    </w:p>
  </w:footnote>
  <w:footnote w:type="continuationSeparator" w:id="0">
    <w:p w:rsidR="00FE3D65" w:rsidRDefault="00FE3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208498"/>
      <w:docPartObj>
        <w:docPartGallery w:val="Page Numbers (Top of Page)"/>
        <w:docPartUnique/>
      </w:docPartObj>
    </w:sdtPr>
    <w:sdtEndPr/>
    <w:sdtContent>
      <w:p w:rsidR="00FE3D65" w:rsidRDefault="00FE3D65">
        <w:pPr>
          <w:pStyle w:val="a4"/>
          <w:jc w:val="center"/>
        </w:pPr>
        <w:r w:rsidRPr="006E4DD9">
          <w:rPr>
            <w:rFonts w:ascii="Times New Roman" w:hAnsi="Times New Roman" w:cs="Times New Roman"/>
            <w:sz w:val="28"/>
            <w:szCs w:val="28"/>
          </w:rPr>
          <w:fldChar w:fldCharType="begin"/>
        </w:r>
        <w:r w:rsidRPr="006E4DD9">
          <w:rPr>
            <w:rFonts w:ascii="Times New Roman" w:hAnsi="Times New Roman" w:cs="Times New Roman"/>
            <w:sz w:val="28"/>
            <w:szCs w:val="28"/>
          </w:rPr>
          <w:instrText>PAGE   \* MERGEFORMAT</w:instrText>
        </w:r>
        <w:r w:rsidRPr="006E4DD9">
          <w:rPr>
            <w:rFonts w:ascii="Times New Roman" w:hAnsi="Times New Roman" w:cs="Times New Roman"/>
            <w:sz w:val="28"/>
            <w:szCs w:val="28"/>
          </w:rPr>
          <w:fldChar w:fldCharType="separate"/>
        </w:r>
        <w:r w:rsidR="00A61FA5">
          <w:rPr>
            <w:rFonts w:ascii="Times New Roman" w:hAnsi="Times New Roman" w:cs="Times New Roman"/>
            <w:noProof/>
            <w:sz w:val="28"/>
            <w:szCs w:val="28"/>
          </w:rPr>
          <w:t>78</w:t>
        </w:r>
        <w:r w:rsidRPr="006E4DD9">
          <w:rPr>
            <w:rFonts w:ascii="Times New Roman" w:hAnsi="Times New Roman" w:cs="Times New Roman"/>
            <w:sz w:val="28"/>
            <w:szCs w:val="28"/>
          </w:rPr>
          <w:fldChar w:fldCharType="end"/>
        </w:r>
      </w:p>
    </w:sdtContent>
  </w:sdt>
  <w:p w:rsidR="00FE3D65" w:rsidRDefault="00FE3D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DE1"/>
    <w:rsid w:val="00000B0B"/>
    <w:rsid w:val="000010A8"/>
    <w:rsid w:val="0000162A"/>
    <w:rsid w:val="00001B13"/>
    <w:rsid w:val="0000264D"/>
    <w:rsid w:val="00002D1F"/>
    <w:rsid w:val="00002F40"/>
    <w:rsid w:val="00002FA5"/>
    <w:rsid w:val="0000399B"/>
    <w:rsid w:val="00004663"/>
    <w:rsid w:val="000054FC"/>
    <w:rsid w:val="000067AB"/>
    <w:rsid w:val="000070AD"/>
    <w:rsid w:val="00007A37"/>
    <w:rsid w:val="00007A6D"/>
    <w:rsid w:val="00007E80"/>
    <w:rsid w:val="00007F73"/>
    <w:rsid w:val="00010CE3"/>
    <w:rsid w:val="0001385F"/>
    <w:rsid w:val="00014B40"/>
    <w:rsid w:val="0001599F"/>
    <w:rsid w:val="00015BFF"/>
    <w:rsid w:val="000162A1"/>
    <w:rsid w:val="00016B9C"/>
    <w:rsid w:val="00017FB8"/>
    <w:rsid w:val="00021AD7"/>
    <w:rsid w:val="0002348E"/>
    <w:rsid w:val="00024191"/>
    <w:rsid w:val="00026294"/>
    <w:rsid w:val="00030405"/>
    <w:rsid w:val="0003044D"/>
    <w:rsid w:val="000304C6"/>
    <w:rsid w:val="0003060E"/>
    <w:rsid w:val="00030BF9"/>
    <w:rsid w:val="00030F21"/>
    <w:rsid w:val="00032862"/>
    <w:rsid w:val="000332A9"/>
    <w:rsid w:val="00033B09"/>
    <w:rsid w:val="00034630"/>
    <w:rsid w:val="00034C31"/>
    <w:rsid w:val="00035CEF"/>
    <w:rsid w:val="00037EF2"/>
    <w:rsid w:val="000416F4"/>
    <w:rsid w:val="00042278"/>
    <w:rsid w:val="00042A63"/>
    <w:rsid w:val="0004334B"/>
    <w:rsid w:val="0004346B"/>
    <w:rsid w:val="00043FEF"/>
    <w:rsid w:val="0004411F"/>
    <w:rsid w:val="00044B5F"/>
    <w:rsid w:val="000462CB"/>
    <w:rsid w:val="00047BAF"/>
    <w:rsid w:val="00047C6D"/>
    <w:rsid w:val="00047E0D"/>
    <w:rsid w:val="00052EF0"/>
    <w:rsid w:val="00053550"/>
    <w:rsid w:val="00053E2E"/>
    <w:rsid w:val="00055729"/>
    <w:rsid w:val="00055909"/>
    <w:rsid w:val="0005664A"/>
    <w:rsid w:val="000601EC"/>
    <w:rsid w:val="0006086E"/>
    <w:rsid w:val="000617EA"/>
    <w:rsid w:val="000620C2"/>
    <w:rsid w:val="000624D2"/>
    <w:rsid w:val="00062763"/>
    <w:rsid w:val="000628D6"/>
    <w:rsid w:val="00062D36"/>
    <w:rsid w:val="000636C0"/>
    <w:rsid w:val="00064EDB"/>
    <w:rsid w:val="00065290"/>
    <w:rsid w:val="00065A36"/>
    <w:rsid w:val="00066885"/>
    <w:rsid w:val="00066B24"/>
    <w:rsid w:val="0006744C"/>
    <w:rsid w:val="000675F6"/>
    <w:rsid w:val="00067656"/>
    <w:rsid w:val="0006798A"/>
    <w:rsid w:val="00071FC6"/>
    <w:rsid w:val="000746E2"/>
    <w:rsid w:val="00075710"/>
    <w:rsid w:val="000759A6"/>
    <w:rsid w:val="00075CF9"/>
    <w:rsid w:val="000767F1"/>
    <w:rsid w:val="00076DC3"/>
    <w:rsid w:val="00077B5D"/>
    <w:rsid w:val="000809FA"/>
    <w:rsid w:val="00081242"/>
    <w:rsid w:val="00081ED2"/>
    <w:rsid w:val="000822AE"/>
    <w:rsid w:val="00082D5B"/>
    <w:rsid w:val="000830E4"/>
    <w:rsid w:val="000844FB"/>
    <w:rsid w:val="0008502F"/>
    <w:rsid w:val="00085204"/>
    <w:rsid w:val="000852D1"/>
    <w:rsid w:val="00087ABC"/>
    <w:rsid w:val="00087B62"/>
    <w:rsid w:val="000902ED"/>
    <w:rsid w:val="00090C30"/>
    <w:rsid w:val="00091DA0"/>
    <w:rsid w:val="00092E10"/>
    <w:rsid w:val="0009374E"/>
    <w:rsid w:val="00093823"/>
    <w:rsid w:val="000941EF"/>
    <w:rsid w:val="00094240"/>
    <w:rsid w:val="000A09DD"/>
    <w:rsid w:val="000A0CAB"/>
    <w:rsid w:val="000A18FE"/>
    <w:rsid w:val="000A1E02"/>
    <w:rsid w:val="000A279D"/>
    <w:rsid w:val="000A2980"/>
    <w:rsid w:val="000A379C"/>
    <w:rsid w:val="000A45D2"/>
    <w:rsid w:val="000A4AAF"/>
    <w:rsid w:val="000A4ABE"/>
    <w:rsid w:val="000A4C17"/>
    <w:rsid w:val="000A4C64"/>
    <w:rsid w:val="000A5DAB"/>
    <w:rsid w:val="000A71DF"/>
    <w:rsid w:val="000A7A00"/>
    <w:rsid w:val="000B0992"/>
    <w:rsid w:val="000B1468"/>
    <w:rsid w:val="000B1F90"/>
    <w:rsid w:val="000B4A88"/>
    <w:rsid w:val="000B5362"/>
    <w:rsid w:val="000B5B51"/>
    <w:rsid w:val="000B799B"/>
    <w:rsid w:val="000C02AA"/>
    <w:rsid w:val="000C20F6"/>
    <w:rsid w:val="000C3050"/>
    <w:rsid w:val="000C32D1"/>
    <w:rsid w:val="000C3527"/>
    <w:rsid w:val="000C5BF5"/>
    <w:rsid w:val="000C61F7"/>
    <w:rsid w:val="000C7D3F"/>
    <w:rsid w:val="000D0205"/>
    <w:rsid w:val="000D09C6"/>
    <w:rsid w:val="000D1097"/>
    <w:rsid w:val="000D1394"/>
    <w:rsid w:val="000D22BC"/>
    <w:rsid w:val="000D289D"/>
    <w:rsid w:val="000D2998"/>
    <w:rsid w:val="000D2A8F"/>
    <w:rsid w:val="000D2F29"/>
    <w:rsid w:val="000D3272"/>
    <w:rsid w:val="000D328F"/>
    <w:rsid w:val="000D3975"/>
    <w:rsid w:val="000D4928"/>
    <w:rsid w:val="000D5976"/>
    <w:rsid w:val="000D5B1C"/>
    <w:rsid w:val="000D622B"/>
    <w:rsid w:val="000D6315"/>
    <w:rsid w:val="000D7665"/>
    <w:rsid w:val="000E0E84"/>
    <w:rsid w:val="000E0F0C"/>
    <w:rsid w:val="000E1826"/>
    <w:rsid w:val="000E21BA"/>
    <w:rsid w:val="000E32F9"/>
    <w:rsid w:val="000E38BC"/>
    <w:rsid w:val="000E3A06"/>
    <w:rsid w:val="000E4349"/>
    <w:rsid w:val="000E44C7"/>
    <w:rsid w:val="000E616E"/>
    <w:rsid w:val="000E77A0"/>
    <w:rsid w:val="000F0EA7"/>
    <w:rsid w:val="000F1FE8"/>
    <w:rsid w:val="000F2475"/>
    <w:rsid w:val="000F27F5"/>
    <w:rsid w:val="000F5142"/>
    <w:rsid w:val="000F5504"/>
    <w:rsid w:val="000F5FBB"/>
    <w:rsid w:val="000F6C80"/>
    <w:rsid w:val="000F70CA"/>
    <w:rsid w:val="00101C00"/>
    <w:rsid w:val="001033A0"/>
    <w:rsid w:val="001044E4"/>
    <w:rsid w:val="00104C74"/>
    <w:rsid w:val="00104C98"/>
    <w:rsid w:val="001055D0"/>
    <w:rsid w:val="00105B13"/>
    <w:rsid w:val="00106E01"/>
    <w:rsid w:val="0010772B"/>
    <w:rsid w:val="00107F31"/>
    <w:rsid w:val="00110001"/>
    <w:rsid w:val="00110637"/>
    <w:rsid w:val="00110BA2"/>
    <w:rsid w:val="00112830"/>
    <w:rsid w:val="00115831"/>
    <w:rsid w:val="00116057"/>
    <w:rsid w:val="00116250"/>
    <w:rsid w:val="0012064C"/>
    <w:rsid w:val="0012089A"/>
    <w:rsid w:val="00121271"/>
    <w:rsid w:val="00121FE9"/>
    <w:rsid w:val="00123927"/>
    <w:rsid w:val="001241C4"/>
    <w:rsid w:val="001249DF"/>
    <w:rsid w:val="00125C29"/>
    <w:rsid w:val="001266B6"/>
    <w:rsid w:val="00126AA6"/>
    <w:rsid w:val="00126F80"/>
    <w:rsid w:val="00130A16"/>
    <w:rsid w:val="00130DF4"/>
    <w:rsid w:val="0013195D"/>
    <w:rsid w:val="00131D00"/>
    <w:rsid w:val="00132541"/>
    <w:rsid w:val="00132907"/>
    <w:rsid w:val="00132B90"/>
    <w:rsid w:val="00135799"/>
    <w:rsid w:val="001365F9"/>
    <w:rsid w:val="00137563"/>
    <w:rsid w:val="00137C14"/>
    <w:rsid w:val="0014046B"/>
    <w:rsid w:val="0014123B"/>
    <w:rsid w:val="00141869"/>
    <w:rsid w:val="00142B6D"/>
    <w:rsid w:val="00143E03"/>
    <w:rsid w:val="00144371"/>
    <w:rsid w:val="001444B2"/>
    <w:rsid w:val="001472A4"/>
    <w:rsid w:val="00150D23"/>
    <w:rsid w:val="0015214D"/>
    <w:rsid w:val="001536ED"/>
    <w:rsid w:val="00154A9D"/>
    <w:rsid w:val="00154E36"/>
    <w:rsid w:val="00156CA8"/>
    <w:rsid w:val="0015742B"/>
    <w:rsid w:val="00161197"/>
    <w:rsid w:val="00161E43"/>
    <w:rsid w:val="0016234C"/>
    <w:rsid w:val="00162BB1"/>
    <w:rsid w:val="00162D9B"/>
    <w:rsid w:val="00166C84"/>
    <w:rsid w:val="001673DE"/>
    <w:rsid w:val="00170A3D"/>
    <w:rsid w:val="0017114F"/>
    <w:rsid w:val="001711B2"/>
    <w:rsid w:val="00173A38"/>
    <w:rsid w:val="00174ABF"/>
    <w:rsid w:val="00174C98"/>
    <w:rsid w:val="00174D80"/>
    <w:rsid w:val="001768A7"/>
    <w:rsid w:val="00176D76"/>
    <w:rsid w:val="001773C7"/>
    <w:rsid w:val="00177743"/>
    <w:rsid w:val="0017798F"/>
    <w:rsid w:val="00180DD7"/>
    <w:rsid w:val="00182958"/>
    <w:rsid w:val="00183EB3"/>
    <w:rsid w:val="001846DE"/>
    <w:rsid w:val="00184BD0"/>
    <w:rsid w:val="001858D4"/>
    <w:rsid w:val="00185E45"/>
    <w:rsid w:val="001864CC"/>
    <w:rsid w:val="00187290"/>
    <w:rsid w:val="00187775"/>
    <w:rsid w:val="00187F78"/>
    <w:rsid w:val="00190223"/>
    <w:rsid w:val="00190378"/>
    <w:rsid w:val="0019062C"/>
    <w:rsid w:val="001909D5"/>
    <w:rsid w:val="00190A57"/>
    <w:rsid w:val="00190B48"/>
    <w:rsid w:val="00192596"/>
    <w:rsid w:val="00192934"/>
    <w:rsid w:val="00192DAD"/>
    <w:rsid w:val="00193D56"/>
    <w:rsid w:val="0019640E"/>
    <w:rsid w:val="001969FD"/>
    <w:rsid w:val="00196B2D"/>
    <w:rsid w:val="001A0068"/>
    <w:rsid w:val="001A07AE"/>
    <w:rsid w:val="001A17FB"/>
    <w:rsid w:val="001A1E38"/>
    <w:rsid w:val="001A2055"/>
    <w:rsid w:val="001A25C1"/>
    <w:rsid w:val="001A2DCB"/>
    <w:rsid w:val="001A3E24"/>
    <w:rsid w:val="001A4A33"/>
    <w:rsid w:val="001A4CF6"/>
    <w:rsid w:val="001A5A90"/>
    <w:rsid w:val="001A5F77"/>
    <w:rsid w:val="001A6B08"/>
    <w:rsid w:val="001B026D"/>
    <w:rsid w:val="001B146A"/>
    <w:rsid w:val="001B1F20"/>
    <w:rsid w:val="001B28C0"/>
    <w:rsid w:val="001B2DCC"/>
    <w:rsid w:val="001B32F4"/>
    <w:rsid w:val="001B3BF6"/>
    <w:rsid w:val="001B42BF"/>
    <w:rsid w:val="001B5FD3"/>
    <w:rsid w:val="001B6227"/>
    <w:rsid w:val="001B73D4"/>
    <w:rsid w:val="001B7FE3"/>
    <w:rsid w:val="001C09C7"/>
    <w:rsid w:val="001C1CE5"/>
    <w:rsid w:val="001C234D"/>
    <w:rsid w:val="001C3984"/>
    <w:rsid w:val="001C3AE0"/>
    <w:rsid w:val="001C4737"/>
    <w:rsid w:val="001C4CE1"/>
    <w:rsid w:val="001C73F5"/>
    <w:rsid w:val="001C7D35"/>
    <w:rsid w:val="001C7E7B"/>
    <w:rsid w:val="001D0190"/>
    <w:rsid w:val="001D078B"/>
    <w:rsid w:val="001D0C90"/>
    <w:rsid w:val="001D1DD2"/>
    <w:rsid w:val="001D1EE6"/>
    <w:rsid w:val="001D2B53"/>
    <w:rsid w:val="001D31B9"/>
    <w:rsid w:val="001D370A"/>
    <w:rsid w:val="001D44A9"/>
    <w:rsid w:val="001D4A0A"/>
    <w:rsid w:val="001D64FC"/>
    <w:rsid w:val="001D66F9"/>
    <w:rsid w:val="001D7DB7"/>
    <w:rsid w:val="001E1257"/>
    <w:rsid w:val="001E15DC"/>
    <w:rsid w:val="001E274C"/>
    <w:rsid w:val="001E36E6"/>
    <w:rsid w:val="001E3912"/>
    <w:rsid w:val="001E4E7A"/>
    <w:rsid w:val="001E6434"/>
    <w:rsid w:val="001E7BF5"/>
    <w:rsid w:val="001E7ED0"/>
    <w:rsid w:val="001F0120"/>
    <w:rsid w:val="001F02E0"/>
    <w:rsid w:val="001F0BC5"/>
    <w:rsid w:val="001F0E07"/>
    <w:rsid w:val="001F2513"/>
    <w:rsid w:val="001F2EAD"/>
    <w:rsid w:val="001F30A6"/>
    <w:rsid w:val="001F3F98"/>
    <w:rsid w:val="001F4328"/>
    <w:rsid w:val="001F4D58"/>
    <w:rsid w:val="001F50D2"/>
    <w:rsid w:val="001F5EF8"/>
    <w:rsid w:val="001F633E"/>
    <w:rsid w:val="001F7AEE"/>
    <w:rsid w:val="002003BC"/>
    <w:rsid w:val="002011E5"/>
    <w:rsid w:val="00201C4A"/>
    <w:rsid w:val="0020202C"/>
    <w:rsid w:val="00202B3F"/>
    <w:rsid w:val="002038F1"/>
    <w:rsid w:val="00204CD8"/>
    <w:rsid w:val="00205145"/>
    <w:rsid w:val="002058EF"/>
    <w:rsid w:val="00205E04"/>
    <w:rsid w:val="0020642D"/>
    <w:rsid w:val="0020655D"/>
    <w:rsid w:val="002112DD"/>
    <w:rsid w:val="00211CB6"/>
    <w:rsid w:val="0021265F"/>
    <w:rsid w:val="002136E0"/>
    <w:rsid w:val="00213AD6"/>
    <w:rsid w:val="00213C91"/>
    <w:rsid w:val="00213F67"/>
    <w:rsid w:val="002147E4"/>
    <w:rsid w:val="00214C1E"/>
    <w:rsid w:val="00214CFA"/>
    <w:rsid w:val="00214D97"/>
    <w:rsid w:val="00216218"/>
    <w:rsid w:val="002175F2"/>
    <w:rsid w:val="00220AC1"/>
    <w:rsid w:val="00220F71"/>
    <w:rsid w:val="00222317"/>
    <w:rsid w:val="002224C6"/>
    <w:rsid w:val="002226A6"/>
    <w:rsid w:val="00223752"/>
    <w:rsid w:val="0022375B"/>
    <w:rsid w:val="002238A8"/>
    <w:rsid w:val="00224CFF"/>
    <w:rsid w:val="00224F64"/>
    <w:rsid w:val="00225502"/>
    <w:rsid w:val="0022630A"/>
    <w:rsid w:val="00227969"/>
    <w:rsid w:val="00227A33"/>
    <w:rsid w:val="00235386"/>
    <w:rsid w:val="00235468"/>
    <w:rsid w:val="00235C78"/>
    <w:rsid w:val="00235F38"/>
    <w:rsid w:val="002374F5"/>
    <w:rsid w:val="00237E41"/>
    <w:rsid w:val="00240A5B"/>
    <w:rsid w:val="002420AE"/>
    <w:rsid w:val="002422E8"/>
    <w:rsid w:val="00243140"/>
    <w:rsid w:val="00243862"/>
    <w:rsid w:val="00245168"/>
    <w:rsid w:val="00245A90"/>
    <w:rsid w:val="00246CCF"/>
    <w:rsid w:val="00247732"/>
    <w:rsid w:val="00251234"/>
    <w:rsid w:val="00251791"/>
    <w:rsid w:val="00251EC1"/>
    <w:rsid w:val="00253A49"/>
    <w:rsid w:val="002566D1"/>
    <w:rsid w:val="0026023E"/>
    <w:rsid w:val="00260AEE"/>
    <w:rsid w:val="0026173A"/>
    <w:rsid w:val="00261CF4"/>
    <w:rsid w:val="002625FA"/>
    <w:rsid w:val="00262D15"/>
    <w:rsid w:val="00262E9C"/>
    <w:rsid w:val="002630AE"/>
    <w:rsid w:val="00263A34"/>
    <w:rsid w:val="00264B7D"/>
    <w:rsid w:val="00265468"/>
    <w:rsid w:val="00266876"/>
    <w:rsid w:val="002709F6"/>
    <w:rsid w:val="00270B91"/>
    <w:rsid w:val="002719EB"/>
    <w:rsid w:val="00274347"/>
    <w:rsid w:val="00275DB9"/>
    <w:rsid w:val="002762CB"/>
    <w:rsid w:val="00277779"/>
    <w:rsid w:val="00277831"/>
    <w:rsid w:val="00277AC3"/>
    <w:rsid w:val="00277CEB"/>
    <w:rsid w:val="002807C3"/>
    <w:rsid w:val="0028183D"/>
    <w:rsid w:val="002826F7"/>
    <w:rsid w:val="002827FA"/>
    <w:rsid w:val="002832A4"/>
    <w:rsid w:val="00284134"/>
    <w:rsid w:val="002842E9"/>
    <w:rsid w:val="002869F7"/>
    <w:rsid w:val="002874CA"/>
    <w:rsid w:val="00290DB4"/>
    <w:rsid w:val="00291FB7"/>
    <w:rsid w:val="002928E2"/>
    <w:rsid w:val="002938C0"/>
    <w:rsid w:val="0029479E"/>
    <w:rsid w:val="00294814"/>
    <w:rsid w:val="00295F85"/>
    <w:rsid w:val="002960CF"/>
    <w:rsid w:val="002962D6"/>
    <w:rsid w:val="0029679B"/>
    <w:rsid w:val="00296A50"/>
    <w:rsid w:val="002972FE"/>
    <w:rsid w:val="002A06A7"/>
    <w:rsid w:val="002A198A"/>
    <w:rsid w:val="002A1CE1"/>
    <w:rsid w:val="002A5456"/>
    <w:rsid w:val="002A5787"/>
    <w:rsid w:val="002A5901"/>
    <w:rsid w:val="002A73C6"/>
    <w:rsid w:val="002B0CAF"/>
    <w:rsid w:val="002B100A"/>
    <w:rsid w:val="002B1755"/>
    <w:rsid w:val="002B2117"/>
    <w:rsid w:val="002B2919"/>
    <w:rsid w:val="002B2B90"/>
    <w:rsid w:val="002B3C41"/>
    <w:rsid w:val="002B4481"/>
    <w:rsid w:val="002B4D10"/>
    <w:rsid w:val="002B5C23"/>
    <w:rsid w:val="002B5C71"/>
    <w:rsid w:val="002B5D56"/>
    <w:rsid w:val="002B6527"/>
    <w:rsid w:val="002B72FC"/>
    <w:rsid w:val="002B73A7"/>
    <w:rsid w:val="002B7C35"/>
    <w:rsid w:val="002C037D"/>
    <w:rsid w:val="002C1241"/>
    <w:rsid w:val="002C1FE6"/>
    <w:rsid w:val="002C210B"/>
    <w:rsid w:val="002C2A03"/>
    <w:rsid w:val="002C2E48"/>
    <w:rsid w:val="002C3BB5"/>
    <w:rsid w:val="002C49B1"/>
    <w:rsid w:val="002C593D"/>
    <w:rsid w:val="002C7068"/>
    <w:rsid w:val="002D1244"/>
    <w:rsid w:val="002D22B3"/>
    <w:rsid w:val="002D243B"/>
    <w:rsid w:val="002D258A"/>
    <w:rsid w:val="002D29D5"/>
    <w:rsid w:val="002D356A"/>
    <w:rsid w:val="002D3BFB"/>
    <w:rsid w:val="002D6621"/>
    <w:rsid w:val="002D6D0B"/>
    <w:rsid w:val="002E105A"/>
    <w:rsid w:val="002E17F2"/>
    <w:rsid w:val="002E18F0"/>
    <w:rsid w:val="002E1EE3"/>
    <w:rsid w:val="002E1FED"/>
    <w:rsid w:val="002E216C"/>
    <w:rsid w:val="002E2596"/>
    <w:rsid w:val="002E3537"/>
    <w:rsid w:val="002E3725"/>
    <w:rsid w:val="002E44DA"/>
    <w:rsid w:val="002E5A6D"/>
    <w:rsid w:val="002E5B73"/>
    <w:rsid w:val="002E5C43"/>
    <w:rsid w:val="002E5DA7"/>
    <w:rsid w:val="002E6579"/>
    <w:rsid w:val="002E77AD"/>
    <w:rsid w:val="002F11B4"/>
    <w:rsid w:val="002F259A"/>
    <w:rsid w:val="002F3EE4"/>
    <w:rsid w:val="002F40B0"/>
    <w:rsid w:val="002F4164"/>
    <w:rsid w:val="002F6A99"/>
    <w:rsid w:val="00300E84"/>
    <w:rsid w:val="00301D65"/>
    <w:rsid w:val="00302771"/>
    <w:rsid w:val="00303B11"/>
    <w:rsid w:val="003052E1"/>
    <w:rsid w:val="00305777"/>
    <w:rsid w:val="00305C5B"/>
    <w:rsid w:val="00305FD5"/>
    <w:rsid w:val="003071AB"/>
    <w:rsid w:val="00307496"/>
    <w:rsid w:val="00307948"/>
    <w:rsid w:val="003103A1"/>
    <w:rsid w:val="00311069"/>
    <w:rsid w:val="00311250"/>
    <w:rsid w:val="0031156C"/>
    <w:rsid w:val="00313365"/>
    <w:rsid w:val="00313B91"/>
    <w:rsid w:val="00313BB5"/>
    <w:rsid w:val="00313CAF"/>
    <w:rsid w:val="0031429E"/>
    <w:rsid w:val="003144EA"/>
    <w:rsid w:val="003147DB"/>
    <w:rsid w:val="00314CF4"/>
    <w:rsid w:val="003153E8"/>
    <w:rsid w:val="0031541F"/>
    <w:rsid w:val="0031677C"/>
    <w:rsid w:val="00316869"/>
    <w:rsid w:val="00316954"/>
    <w:rsid w:val="003172AF"/>
    <w:rsid w:val="00317509"/>
    <w:rsid w:val="00320DE1"/>
    <w:rsid w:val="003231DD"/>
    <w:rsid w:val="00323522"/>
    <w:rsid w:val="00323F3C"/>
    <w:rsid w:val="00325E9F"/>
    <w:rsid w:val="00326CBA"/>
    <w:rsid w:val="00330FE6"/>
    <w:rsid w:val="00332584"/>
    <w:rsid w:val="00332945"/>
    <w:rsid w:val="003334E0"/>
    <w:rsid w:val="00333F3E"/>
    <w:rsid w:val="00334593"/>
    <w:rsid w:val="00334E70"/>
    <w:rsid w:val="00335211"/>
    <w:rsid w:val="00335772"/>
    <w:rsid w:val="0033666E"/>
    <w:rsid w:val="00337F17"/>
    <w:rsid w:val="00340371"/>
    <w:rsid w:val="003407F7"/>
    <w:rsid w:val="0034198D"/>
    <w:rsid w:val="00342835"/>
    <w:rsid w:val="003432F9"/>
    <w:rsid w:val="0034362E"/>
    <w:rsid w:val="0034386A"/>
    <w:rsid w:val="00343EA4"/>
    <w:rsid w:val="00344841"/>
    <w:rsid w:val="003466D9"/>
    <w:rsid w:val="003467FD"/>
    <w:rsid w:val="00346B84"/>
    <w:rsid w:val="00347348"/>
    <w:rsid w:val="00350AC4"/>
    <w:rsid w:val="00350E65"/>
    <w:rsid w:val="00351282"/>
    <w:rsid w:val="00351BB0"/>
    <w:rsid w:val="00352031"/>
    <w:rsid w:val="0035328E"/>
    <w:rsid w:val="003545A8"/>
    <w:rsid w:val="00354ADB"/>
    <w:rsid w:val="00354C69"/>
    <w:rsid w:val="00356460"/>
    <w:rsid w:val="0036009D"/>
    <w:rsid w:val="00360BBC"/>
    <w:rsid w:val="00363608"/>
    <w:rsid w:val="00363FA2"/>
    <w:rsid w:val="00363FF8"/>
    <w:rsid w:val="00364CCE"/>
    <w:rsid w:val="00367265"/>
    <w:rsid w:val="0037006A"/>
    <w:rsid w:val="00370536"/>
    <w:rsid w:val="0037191C"/>
    <w:rsid w:val="00371BEA"/>
    <w:rsid w:val="00372096"/>
    <w:rsid w:val="003738B9"/>
    <w:rsid w:val="00374581"/>
    <w:rsid w:val="00374B67"/>
    <w:rsid w:val="00374F64"/>
    <w:rsid w:val="00375D1F"/>
    <w:rsid w:val="003769D1"/>
    <w:rsid w:val="00376A91"/>
    <w:rsid w:val="003774AF"/>
    <w:rsid w:val="00377509"/>
    <w:rsid w:val="003776FA"/>
    <w:rsid w:val="003808E2"/>
    <w:rsid w:val="00381141"/>
    <w:rsid w:val="003811BC"/>
    <w:rsid w:val="003813FA"/>
    <w:rsid w:val="0038188D"/>
    <w:rsid w:val="00381B28"/>
    <w:rsid w:val="00381BD1"/>
    <w:rsid w:val="00382874"/>
    <w:rsid w:val="003833C3"/>
    <w:rsid w:val="003853D3"/>
    <w:rsid w:val="00385968"/>
    <w:rsid w:val="00386157"/>
    <w:rsid w:val="0038628C"/>
    <w:rsid w:val="00386335"/>
    <w:rsid w:val="0038774E"/>
    <w:rsid w:val="003905AA"/>
    <w:rsid w:val="00390D67"/>
    <w:rsid w:val="00391A72"/>
    <w:rsid w:val="003920D9"/>
    <w:rsid w:val="00392D5C"/>
    <w:rsid w:val="00392D72"/>
    <w:rsid w:val="00392E22"/>
    <w:rsid w:val="003931C5"/>
    <w:rsid w:val="0039355E"/>
    <w:rsid w:val="00393A08"/>
    <w:rsid w:val="00394632"/>
    <w:rsid w:val="003951E5"/>
    <w:rsid w:val="0039583E"/>
    <w:rsid w:val="00395CF5"/>
    <w:rsid w:val="00395FB0"/>
    <w:rsid w:val="00396B4A"/>
    <w:rsid w:val="00396F14"/>
    <w:rsid w:val="00397D95"/>
    <w:rsid w:val="00397F3B"/>
    <w:rsid w:val="003A00BB"/>
    <w:rsid w:val="003A044C"/>
    <w:rsid w:val="003A0A39"/>
    <w:rsid w:val="003A0ADF"/>
    <w:rsid w:val="003A1D66"/>
    <w:rsid w:val="003A3DF3"/>
    <w:rsid w:val="003A4221"/>
    <w:rsid w:val="003A4506"/>
    <w:rsid w:val="003A515E"/>
    <w:rsid w:val="003A5645"/>
    <w:rsid w:val="003A5AEA"/>
    <w:rsid w:val="003A7E4A"/>
    <w:rsid w:val="003B14F0"/>
    <w:rsid w:val="003B2B4C"/>
    <w:rsid w:val="003B33CB"/>
    <w:rsid w:val="003B3635"/>
    <w:rsid w:val="003B3D12"/>
    <w:rsid w:val="003B4D63"/>
    <w:rsid w:val="003B5555"/>
    <w:rsid w:val="003B61EB"/>
    <w:rsid w:val="003B76F4"/>
    <w:rsid w:val="003B7FCE"/>
    <w:rsid w:val="003C06E1"/>
    <w:rsid w:val="003C11DE"/>
    <w:rsid w:val="003C1E39"/>
    <w:rsid w:val="003C1E3B"/>
    <w:rsid w:val="003C3A54"/>
    <w:rsid w:val="003C4D81"/>
    <w:rsid w:val="003C529D"/>
    <w:rsid w:val="003C619C"/>
    <w:rsid w:val="003C66E4"/>
    <w:rsid w:val="003C6F2E"/>
    <w:rsid w:val="003C7979"/>
    <w:rsid w:val="003D0427"/>
    <w:rsid w:val="003D05DB"/>
    <w:rsid w:val="003D0F12"/>
    <w:rsid w:val="003D1398"/>
    <w:rsid w:val="003D17D6"/>
    <w:rsid w:val="003D1900"/>
    <w:rsid w:val="003D1C45"/>
    <w:rsid w:val="003D2F67"/>
    <w:rsid w:val="003D36E3"/>
    <w:rsid w:val="003D3C73"/>
    <w:rsid w:val="003D425B"/>
    <w:rsid w:val="003D4C47"/>
    <w:rsid w:val="003E0B72"/>
    <w:rsid w:val="003E1573"/>
    <w:rsid w:val="003E1C9D"/>
    <w:rsid w:val="003E2BE0"/>
    <w:rsid w:val="003E330D"/>
    <w:rsid w:val="003E5043"/>
    <w:rsid w:val="003E510B"/>
    <w:rsid w:val="003E6830"/>
    <w:rsid w:val="003F04AE"/>
    <w:rsid w:val="003F2361"/>
    <w:rsid w:val="003F4CE6"/>
    <w:rsid w:val="003F66BC"/>
    <w:rsid w:val="003F66BE"/>
    <w:rsid w:val="003F7949"/>
    <w:rsid w:val="00400C24"/>
    <w:rsid w:val="00400E2F"/>
    <w:rsid w:val="00400F79"/>
    <w:rsid w:val="00401097"/>
    <w:rsid w:val="00401E9F"/>
    <w:rsid w:val="0040254E"/>
    <w:rsid w:val="0040284F"/>
    <w:rsid w:val="004031CA"/>
    <w:rsid w:val="004041B0"/>
    <w:rsid w:val="00404541"/>
    <w:rsid w:val="00404676"/>
    <w:rsid w:val="00404D56"/>
    <w:rsid w:val="004074F9"/>
    <w:rsid w:val="00410B65"/>
    <w:rsid w:val="004114EB"/>
    <w:rsid w:val="0041187F"/>
    <w:rsid w:val="00411C96"/>
    <w:rsid w:val="00413279"/>
    <w:rsid w:val="00413BC5"/>
    <w:rsid w:val="00414CD3"/>
    <w:rsid w:val="00415264"/>
    <w:rsid w:val="00415BF9"/>
    <w:rsid w:val="00416CB2"/>
    <w:rsid w:val="00416CF9"/>
    <w:rsid w:val="00417FA7"/>
    <w:rsid w:val="0042099A"/>
    <w:rsid w:val="00420DD4"/>
    <w:rsid w:val="00421637"/>
    <w:rsid w:val="004226EF"/>
    <w:rsid w:val="00422CD8"/>
    <w:rsid w:val="004244C5"/>
    <w:rsid w:val="004258BA"/>
    <w:rsid w:val="00425FDA"/>
    <w:rsid w:val="00427BCA"/>
    <w:rsid w:val="0043313A"/>
    <w:rsid w:val="004345E1"/>
    <w:rsid w:val="004365BC"/>
    <w:rsid w:val="00436B25"/>
    <w:rsid w:val="00437037"/>
    <w:rsid w:val="00437AFE"/>
    <w:rsid w:val="00437DCC"/>
    <w:rsid w:val="00437FAA"/>
    <w:rsid w:val="0044045B"/>
    <w:rsid w:val="004413DE"/>
    <w:rsid w:val="00441BBA"/>
    <w:rsid w:val="00441D03"/>
    <w:rsid w:val="00442664"/>
    <w:rsid w:val="00442D61"/>
    <w:rsid w:val="004438E1"/>
    <w:rsid w:val="00443F11"/>
    <w:rsid w:val="004441E8"/>
    <w:rsid w:val="0044422B"/>
    <w:rsid w:val="004450DB"/>
    <w:rsid w:val="00445B7C"/>
    <w:rsid w:val="00446BF3"/>
    <w:rsid w:val="00446F34"/>
    <w:rsid w:val="00447687"/>
    <w:rsid w:val="00447F70"/>
    <w:rsid w:val="0045037B"/>
    <w:rsid w:val="00452E47"/>
    <w:rsid w:val="00453234"/>
    <w:rsid w:val="004533CD"/>
    <w:rsid w:val="004535B0"/>
    <w:rsid w:val="004535CB"/>
    <w:rsid w:val="00453A25"/>
    <w:rsid w:val="00453CB1"/>
    <w:rsid w:val="00453DEE"/>
    <w:rsid w:val="0045413A"/>
    <w:rsid w:val="004542C0"/>
    <w:rsid w:val="0045431B"/>
    <w:rsid w:val="00454395"/>
    <w:rsid w:val="00455BBF"/>
    <w:rsid w:val="004569A9"/>
    <w:rsid w:val="00457E83"/>
    <w:rsid w:val="0046034E"/>
    <w:rsid w:val="0046192E"/>
    <w:rsid w:val="00461F18"/>
    <w:rsid w:val="00462758"/>
    <w:rsid w:val="00462892"/>
    <w:rsid w:val="00463E02"/>
    <w:rsid w:val="00464965"/>
    <w:rsid w:val="00464F5E"/>
    <w:rsid w:val="00465CF8"/>
    <w:rsid w:val="00465D83"/>
    <w:rsid w:val="00465DE2"/>
    <w:rsid w:val="00466178"/>
    <w:rsid w:val="00466584"/>
    <w:rsid w:val="00466C07"/>
    <w:rsid w:val="004676F6"/>
    <w:rsid w:val="00467F71"/>
    <w:rsid w:val="00470095"/>
    <w:rsid w:val="004703A6"/>
    <w:rsid w:val="00470CA6"/>
    <w:rsid w:val="0047177D"/>
    <w:rsid w:val="00472B34"/>
    <w:rsid w:val="004731EA"/>
    <w:rsid w:val="004743B9"/>
    <w:rsid w:val="004743F4"/>
    <w:rsid w:val="00474869"/>
    <w:rsid w:val="00474AAA"/>
    <w:rsid w:val="00474B00"/>
    <w:rsid w:val="00475832"/>
    <w:rsid w:val="004758F8"/>
    <w:rsid w:val="00475A95"/>
    <w:rsid w:val="0047604E"/>
    <w:rsid w:val="004765E5"/>
    <w:rsid w:val="00476E17"/>
    <w:rsid w:val="00480EF8"/>
    <w:rsid w:val="0048130F"/>
    <w:rsid w:val="00481BD4"/>
    <w:rsid w:val="004824BC"/>
    <w:rsid w:val="00482939"/>
    <w:rsid w:val="00482DDD"/>
    <w:rsid w:val="00483A96"/>
    <w:rsid w:val="00483DD9"/>
    <w:rsid w:val="0048501A"/>
    <w:rsid w:val="00485922"/>
    <w:rsid w:val="00485EBC"/>
    <w:rsid w:val="00485F5F"/>
    <w:rsid w:val="0048760F"/>
    <w:rsid w:val="00491270"/>
    <w:rsid w:val="004924AC"/>
    <w:rsid w:val="00494913"/>
    <w:rsid w:val="004956B8"/>
    <w:rsid w:val="00496088"/>
    <w:rsid w:val="00496195"/>
    <w:rsid w:val="00496311"/>
    <w:rsid w:val="0049666E"/>
    <w:rsid w:val="00496807"/>
    <w:rsid w:val="00496A76"/>
    <w:rsid w:val="00496E15"/>
    <w:rsid w:val="00496EEF"/>
    <w:rsid w:val="00497190"/>
    <w:rsid w:val="00497C60"/>
    <w:rsid w:val="00497CBF"/>
    <w:rsid w:val="004A1125"/>
    <w:rsid w:val="004A136B"/>
    <w:rsid w:val="004A2C7B"/>
    <w:rsid w:val="004A318E"/>
    <w:rsid w:val="004A4271"/>
    <w:rsid w:val="004A506D"/>
    <w:rsid w:val="004A5657"/>
    <w:rsid w:val="004A628A"/>
    <w:rsid w:val="004B02DC"/>
    <w:rsid w:val="004B044B"/>
    <w:rsid w:val="004B246A"/>
    <w:rsid w:val="004B2A2E"/>
    <w:rsid w:val="004B2EF5"/>
    <w:rsid w:val="004B3812"/>
    <w:rsid w:val="004B4056"/>
    <w:rsid w:val="004B601A"/>
    <w:rsid w:val="004B62E2"/>
    <w:rsid w:val="004B6BA1"/>
    <w:rsid w:val="004B6FE8"/>
    <w:rsid w:val="004B730B"/>
    <w:rsid w:val="004B7E3C"/>
    <w:rsid w:val="004C0655"/>
    <w:rsid w:val="004C0CED"/>
    <w:rsid w:val="004C0E32"/>
    <w:rsid w:val="004C2D0F"/>
    <w:rsid w:val="004C315A"/>
    <w:rsid w:val="004C40FE"/>
    <w:rsid w:val="004C5398"/>
    <w:rsid w:val="004C5937"/>
    <w:rsid w:val="004C72E8"/>
    <w:rsid w:val="004C75A4"/>
    <w:rsid w:val="004C7677"/>
    <w:rsid w:val="004C7FB2"/>
    <w:rsid w:val="004D0D74"/>
    <w:rsid w:val="004D1452"/>
    <w:rsid w:val="004D19A7"/>
    <w:rsid w:val="004D1D50"/>
    <w:rsid w:val="004D2724"/>
    <w:rsid w:val="004D289F"/>
    <w:rsid w:val="004D3222"/>
    <w:rsid w:val="004D4B89"/>
    <w:rsid w:val="004D4F0B"/>
    <w:rsid w:val="004D4F2C"/>
    <w:rsid w:val="004D7C34"/>
    <w:rsid w:val="004E1783"/>
    <w:rsid w:val="004E3B6D"/>
    <w:rsid w:val="004E5DC0"/>
    <w:rsid w:val="004E6062"/>
    <w:rsid w:val="004E6419"/>
    <w:rsid w:val="004E6B9B"/>
    <w:rsid w:val="004F01D3"/>
    <w:rsid w:val="004F33A7"/>
    <w:rsid w:val="004F3F01"/>
    <w:rsid w:val="004F4797"/>
    <w:rsid w:val="004F5ACD"/>
    <w:rsid w:val="004F638A"/>
    <w:rsid w:val="004F685D"/>
    <w:rsid w:val="004F7257"/>
    <w:rsid w:val="004F7EE9"/>
    <w:rsid w:val="00500376"/>
    <w:rsid w:val="00500DEF"/>
    <w:rsid w:val="00501854"/>
    <w:rsid w:val="00501DC9"/>
    <w:rsid w:val="00503A08"/>
    <w:rsid w:val="0050444B"/>
    <w:rsid w:val="00504812"/>
    <w:rsid w:val="00504F81"/>
    <w:rsid w:val="0050514A"/>
    <w:rsid w:val="00510A23"/>
    <w:rsid w:val="00512DB2"/>
    <w:rsid w:val="00513CF8"/>
    <w:rsid w:val="00513E4D"/>
    <w:rsid w:val="00514BB8"/>
    <w:rsid w:val="00515D0A"/>
    <w:rsid w:val="00516CEE"/>
    <w:rsid w:val="00516FC9"/>
    <w:rsid w:val="00520A38"/>
    <w:rsid w:val="00521784"/>
    <w:rsid w:val="0052396B"/>
    <w:rsid w:val="00523C4C"/>
    <w:rsid w:val="00523C6B"/>
    <w:rsid w:val="00524763"/>
    <w:rsid w:val="005248DB"/>
    <w:rsid w:val="00526FD2"/>
    <w:rsid w:val="00530D59"/>
    <w:rsid w:val="0053263F"/>
    <w:rsid w:val="00534083"/>
    <w:rsid w:val="005359A2"/>
    <w:rsid w:val="0053692D"/>
    <w:rsid w:val="00537E17"/>
    <w:rsid w:val="00542C58"/>
    <w:rsid w:val="00543A4B"/>
    <w:rsid w:val="00543DAD"/>
    <w:rsid w:val="0054458E"/>
    <w:rsid w:val="00546357"/>
    <w:rsid w:val="00546977"/>
    <w:rsid w:val="005473CE"/>
    <w:rsid w:val="00547B8D"/>
    <w:rsid w:val="00552E1E"/>
    <w:rsid w:val="005530F2"/>
    <w:rsid w:val="005531F4"/>
    <w:rsid w:val="005534D0"/>
    <w:rsid w:val="0055456A"/>
    <w:rsid w:val="00555036"/>
    <w:rsid w:val="00555E79"/>
    <w:rsid w:val="00556361"/>
    <w:rsid w:val="005575B2"/>
    <w:rsid w:val="005602F9"/>
    <w:rsid w:val="00560656"/>
    <w:rsid w:val="00560D57"/>
    <w:rsid w:val="00561C9B"/>
    <w:rsid w:val="00562A1D"/>
    <w:rsid w:val="00563C83"/>
    <w:rsid w:val="005643A1"/>
    <w:rsid w:val="0056478D"/>
    <w:rsid w:val="00565597"/>
    <w:rsid w:val="005656BF"/>
    <w:rsid w:val="00565912"/>
    <w:rsid w:val="00565E56"/>
    <w:rsid w:val="00565E67"/>
    <w:rsid w:val="005665CE"/>
    <w:rsid w:val="005711F7"/>
    <w:rsid w:val="005714AC"/>
    <w:rsid w:val="005726D7"/>
    <w:rsid w:val="00573025"/>
    <w:rsid w:val="00573566"/>
    <w:rsid w:val="0057370D"/>
    <w:rsid w:val="005740E3"/>
    <w:rsid w:val="00574550"/>
    <w:rsid w:val="005751F8"/>
    <w:rsid w:val="00575BBB"/>
    <w:rsid w:val="005760C8"/>
    <w:rsid w:val="005761A7"/>
    <w:rsid w:val="00576A3B"/>
    <w:rsid w:val="00576CB8"/>
    <w:rsid w:val="00577974"/>
    <w:rsid w:val="005802F7"/>
    <w:rsid w:val="005806CB"/>
    <w:rsid w:val="00580886"/>
    <w:rsid w:val="00580F78"/>
    <w:rsid w:val="00580FB3"/>
    <w:rsid w:val="0058116B"/>
    <w:rsid w:val="00581858"/>
    <w:rsid w:val="00583137"/>
    <w:rsid w:val="00583C5C"/>
    <w:rsid w:val="005844BA"/>
    <w:rsid w:val="0058502E"/>
    <w:rsid w:val="00585A61"/>
    <w:rsid w:val="00585B1D"/>
    <w:rsid w:val="005903FD"/>
    <w:rsid w:val="005905CA"/>
    <w:rsid w:val="005919AD"/>
    <w:rsid w:val="00591AD6"/>
    <w:rsid w:val="00591E87"/>
    <w:rsid w:val="00592F24"/>
    <w:rsid w:val="0059382B"/>
    <w:rsid w:val="00593EB1"/>
    <w:rsid w:val="00594CA1"/>
    <w:rsid w:val="005962DD"/>
    <w:rsid w:val="00596F4A"/>
    <w:rsid w:val="005972CF"/>
    <w:rsid w:val="005972FD"/>
    <w:rsid w:val="005A0053"/>
    <w:rsid w:val="005A052C"/>
    <w:rsid w:val="005A059C"/>
    <w:rsid w:val="005A1AFF"/>
    <w:rsid w:val="005A2DBE"/>
    <w:rsid w:val="005A335C"/>
    <w:rsid w:val="005A34D8"/>
    <w:rsid w:val="005A3802"/>
    <w:rsid w:val="005A3A1C"/>
    <w:rsid w:val="005A54B4"/>
    <w:rsid w:val="005A63B3"/>
    <w:rsid w:val="005A6712"/>
    <w:rsid w:val="005A6C07"/>
    <w:rsid w:val="005A7227"/>
    <w:rsid w:val="005A75A1"/>
    <w:rsid w:val="005A7CE1"/>
    <w:rsid w:val="005A7DC1"/>
    <w:rsid w:val="005B0E22"/>
    <w:rsid w:val="005B211C"/>
    <w:rsid w:val="005B224C"/>
    <w:rsid w:val="005B35C4"/>
    <w:rsid w:val="005B4173"/>
    <w:rsid w:val="005B5A0D"/>
    <w:rsid w:val="005B5C89"/>
    <w:rsid w:val="005B5E9C"/>
    <w:rsid w:val="005B65D4"/>
    <w:rsid w:val="005B660C"/>
    <w:rsid w:val="005B69F2"/>
    <w:rsid w:val="005B6D57"/>
    <w:rsid w:val="005B7599"/>
    <w:rsid w:val="005B7B11"/>
    <w:rsid w:val="005B7EE3"/>
    <w:rsid w:val="005C0781"/>
    <w:rsid w:val="005C0A9F"/>
    <w:rsid w:val="005C1036"/>
    <w:rsid w:val="005C1185"/>
    <w:rsid w:val="005C25FB"/>
    <w:rsid w:val="005C2676"/>
    <w:rsid w:val="005C2C86"/>
    <w:rsid w:val="005C396A"/>
    <w:rsid w:val="005C3AD0"/>
    <w:rsid w:val="005C3B04"/>
    <w:rsid w:val="005C41EF"/>
    <w:rsid w:val="005C50E1"/>
    <w:rsid w:val="005C7311"/>
    <w:rsid w:val="005C7339"/>
    <w:rsid w:val="005C780C"/>
    <w:rsid w:val="005C7987"/>
    <w:rsid w:val="005C7ED3"/>
    <w:rsid w:val="005D074F"/>
    <w:rsid w:val="005D0B2B"/>
    <w:rsid w:val="005D12EE"/>
    <w:rsid w:val="005D2F17"/>
    <w:rsid w:val="005D3970"/>
    <w:rsid w:val="005D3BB1"/>
    <w:rsid w:val="005D476D"/>
    <w:rsid w:val="005D4D24"/>
    <w:rsid w:val="005D5297"/>
    <w:rsid w:val="005D5322"/>
    <w:rsid w:val="005D58E8"/>
    <w:rsid w:val="005D649D"/>
    <w:rsid w:val="005D6797"/>
    <w:rsid w:val="005E064A"/>
    <w:rsid w:val="005E104C"/>
    <w:rsid w:val="005E1C6A"/>
    <w:rsid w:val="005E30EB"/>
    <w:rsid w:val="005E3BAE"/>
    <w:rsid w:val="005E3D86"/>
    <w:rsid w:val="005E49D6"/>
    <w:rsid w:val="005E4B12"/>
    <w:rsid w:val="005E50D8"/>
    <w:rsid w:val="005E6427"/>
    <w:rsid w:val="005E69B2"/>
    <w:rsid w:val="005E7CA1"/>
    <w:rsid w:val="005E7D80"/>
    <w:rsid w:val="005F00CE"/>
    <w:rsid w:val="005F1026"/>
    <w:rsid w:val="005F11F6"/>
    <w:rsid w:val="005F1477"/>
    <w:rsid w:val="005F163F"/>
    <w:rsid w:val="005F1D40"/>
    <w:rsid w:val="005F2B6B"/>
    <w:rsid w:val="005F304D"/>
    <w:rsid w:val="005F3BF3"/>
    <w:rsid w:val="005F42FF"/>
    <w:rsid w:val="005F4803"/>
    <w:rsid w:val="005F53DE"/>
    <w:rsid w:val="005F5436"/>
    <w:rsid w:val="005F56ED"/>
    <w:rsid w:val="005F57B5"/>
    <w:rsid w:val="005F5840"/>
    <w:rsid w:val="005F5876"/>
    <w:rsid w:val="005F58A7"/>
    <w:rsid w:val="005F5DBD"/>
    <w:rsid w:val="005F631B"/>
    <w:rsid w:val="005F7BE4"/>
    <w:rsid w:val="006008B5"/>
    <w:rsid w:val="006013E5"/>
    <w:rsid w:val="006021F2"/>
    <w:rsid w:val="006026DA"/>
    <w:rsid w:val="0060352B"/>
    <w:rsid w:val="00603634"/>
    <w:rsid w:val="006036D1"/>
    <w:rsid w:val="00603A5B"/>
    <w:rsid w:val="00603ACE"/>
    <w:rsid w:val="00603C1C"/>
    <w:rsid w:val="00603DE2"/>
    <w:rsid w:val="00606D41"/>
    <w:rsid w:val="00607CC6"/>
    <w:rsid w:val="00611193"/>
    <w:rsid w:val="006116F8"/>
    <w:rsid w:val="00612891"/>
    <w:rsid w:val="0061382F"/>
    <w:rsid w:val="00614060"/>
    <w:rsid w:val="00614F0A"/>
    <w:rsid w:val="00616DFC"/>
    <w:rsid w:val="00617334"/>
    <w:rsid w:val="006176E9"/>
    <w:rsid w:val="00617B95"/>
    <w:rsid w:val="00617E7B"/>
    <w:rsid w:val="0062115B"/>
    <w:rsid w:val="0062307F"/>
    <w:rsid w:val="00623229"/>
    <w:rsid w:val="006236D2"/>
    <w:rsid w:val="00623DCA"/>
    <w:rsid w:val="00625526"/>
    <w:rsid w:val="00627544"/>
    <w:rsid w:val="006279FB"/>
    <w:rsid w:val="00631514"/>
    <w:rsid w:val="00631867"/>
    <w:rsid w:val="0063221D"/>
    <w:rsid w:val="00632353"/>
    <w:rsid w:val="006340BD"/>
    <w:rsid w:val="006341EA"/>
    <w:rsid w:val="00634347"/>
    <w:rsid w:val="0063479E"/>
    <w:rsid w:val="00635FF3"/>
    <w:rsid w:val="00636101"/>
    <w:rsid w:val="00636940"/>
    <w:rsid w:val="00640053"/>
    <w:rsid w:val="00641010"/>
    <w:rsid w:val="00642534"/>
    <w:rsid w:val="00642843"/>
    <w:rsid w:val="0064285F"/>
    <w:rsid w:val="0064296A"/>
    <w:rsid w:val="00642A00"/>
    <w:rsid w:val="006431A8"/>
    <w:rsid w:val="00643C8A"/>
    <w:rsid w:val="00644806"/>
    <w:rsid w:val="00644CF7"/>
    <w:rsid w:val="00644DA2"/>
    <w:rsid w:val="00645697"/>
    <w:rsid w:val="00645D40"/>
    <w:rsid w:val="006477F3"/>
    <w:rsid w:val="006501EE"/>
    <w:rsid w:val="00651E67"/>
    <w:rsid w:val="0065202C"/>
    <w:rsid w:val="006527B4"/>
    <w:rsid w:val="006536B8"/>
    <w:rsid w:val="0065388E"/>
    <w:rsid w:val="0065596F"/>
    <w:rsid w:val="00655BD8"/>
    <w:rsid w:val="00656D5A"/>
    <w:rsid w:val="006575F0"/>
    <w:rsid w:val="00657687"/>
    <w:rsid w:val="00657825"/>
    <w:rsid w:val="006602E9"/>
    <w:rsid w:val="00660722"/>
    <w:rsid w:val="0066082E"/>
    <w:rsid w:val="00661035"/>
    <w:rsid w:val="00662DEC"/>
    <w:rsid w:val="00663560"/>
    <w:rsid w:val="00663F94"/>
    <w:rsid w:val="00664615"/>
    <w:rsid w:val="00665221"/>
    <w:rsid w:val="006667B8"/>
    <w:rsid w:val="00666E3F"/>
    <w:rsid w:val="0067051F"/>
    <w:rsid w:val="00670CD7"/>
    <w:rsid w:val="00671866"/>
    <w:rsid w:val="00671F56"/>
    <w:rsid w:val="00674045"/>
    <w:rsid w:val="00674C3F"/>
    <w:rsid w:val="00674D80"/>
    <w:rsid w:val="006750FC"/>
    <w:rsid w:val="006757A4"/>
    <w:rsid w:val="00675CD2"/>
    <w:rsid w:val="00676D13"/>
    <w:rsid w:val="00677DE2"/>
    <w:rsid w:val="00677E99"/>
    <w:rsid w:val="00680218"/>
    <w:rsid w:val="00680DD2"/>
    <w:rsid w:val="00681A29"/>
    <w:rsid w:val="00683213"/>
    <w:rsid w:val="006839CF"/>
    <w:rsid w:val="00683CBE"/>
    <w:rsid w:val="006858A5"/>
    <w:rsid w:val="00686458"/>
    <w:rsid w:val="006866AF"/>
    <w:rsid w:val="0068759C"/>
    <w:rsid w:val="006875B2"/>
    <w:rsid w:val="00687656"/>
    <w:rsid w:val="00690325"/>
    <w:rsid w:val="00690EC5"/>
    <w:rsid w:val="0069118E"/>
    <w:rsid w:val="00691B2B"/>
    <w:rsid w:val="00692843"/>
    <w:rsid w:val="00693003"/>
    <w:rsid w:val="00693189"/>
    <w:rsid w:val="00693529"/>
    <w:rsid w:val="0069672E"/>
    <w:rsid w:val="00697605"/>
    <w:rsid w:val="00697BF1"/>
    <w:rsid w:val="006A0C44"/>
    <w:rsid w:val="006A1754"/>
    <w:rsid w:val="006A1C0A"/>
    <w:rsid w:val="006A293A"/>
    <w:rsid w:val="006A3370"/>
    <w:rsid w:val="006A4873"/>
    <w:rsid w:val="006A544B"/>
    <w:rsid w:val="006A6CAB"/>
    <w:rsid w:val="006B17ED"/>
    <w:rsid w:val="006B258A"/>
    <w:rsid w:val="006B324B"/>
    <w:rsid w:val="006B3EC8"/>
    <w:rsid w:val="006B3FD5"/>
    <w:rsid w:val="006B4192"/>
    <w:rsid w:val="006B4C03"/>
    <w:rsid w:val="006B5B29"/>
    <w:rsid w:val="006B5D18"/>
    <w:rsid w:val="006B699F"/>
    <w:rsid w:val="006B6A40"/>
    <w:rsid w:val="006B6BB8"/>
    <w:rsid w:val="006B7E7B"/>
    <w:rsid w:val="006C1162"/>
    <w:rsid w:val="006C2446"/>
    <w:rsid w:val="006C2503"/>
    <w:rsid w:val="006C2CE0"/>
    <w:rsid w:val="006C3B93"/>
    <w:rsid w:val="006C4248"/>
    <w:rsid w:val="006C496F"/>
    <w:rsid w:val="006C4B0B"/>
    <w:rsid w:val="006C4B63"/>
    <w:rsid w:val="006C4BA5"/>
    <w:rsid w:val="006C52CD"/>
    <w:rsid w:val="006C591F"/>
    <w:rsid w:val="006C651F"/>
    <w:rsid w:val="006C70BE"/>
    <w:rsid w:val="006C71AB"/>
    <w:rsid w:val="006D0596"/>
    <w:rsid w:val="006D0639"/>
    <w:rsid w:val="006D08BC"/>
    <w:rsid w:val="006D0F50"/>
    <w:rsid w:val="006D163E"/>
    <w:rsid w:val="006D1901"/>
    <w:rsid w:val="006D23A1"/>
    <w:rsid w:val="006D38AA"/>
    <w:rsid w:val="006D4844"/>
    <w:rsid w:val="006D544A"/>
    <w:rsid w:val="006D5E2E"/>
    <w:rsid w:val="006D61AE"/>
    <w:rsid w:val="006D6E29"/>
    <w:rsid w:val="006D7A62"/>
    <w:rsid w:val="006D7D62"/>
    <w:rsid w:val="006D7DB3"/>
    <w:rsid w:val="006E0482"/>
    <w:rsid w:val="006E04D8"/>
    <w:rsid w:val="006E0953"/>
    <w:rsid w:val="006E12AE"/>
    <w:rsid w:val="006E1364"/>
    <w:rsid w:val="006E1AAA"/>
    <w:rsid w:val="006E2413"/>
    <w:rsid w:val="006E2E51"/>
    <w:rsid w:val="006E2F05"/>
    <w:rsid w:val="006E40A4"/>
    <w:rsid w:val="006E4A10"/>
    <w:rsid w:val="006E52FB"/>
    <w:rsid w:val="006E6149"/>
    <w:rsid w:val="006E6BB9"/>
    <w:rsid w:val="006E6D7A"/>
    <w:rsid w:val="006E7EAE"/>
    <w:rsid w:val="006F11B5"/>
    <w:rsid w:val="006F1839"/>
    <w:rsid w:val="006F1D88"/>
    <w:rsid w:val="006F2576"/>
    <w:rsid w:val="006F29EC"/>
    <w:rsid w:val="006F2A34"/>
    <w:rsid w:val="006F3A61"/>
    <w:rsid w:val="006F406A"/>
    <w:rsid w:val="006F4C4B"/>
    <w:rsid w:val="006F4F28"/>
    <w:rsid w:val="006F6C90"/>
    <w:rsid w:val="006F74CB"/>
    <w:rsid w:val="006F7949"/>
    <w:rsid w:val="00700162"/>
    <w:rsid w:val="0070044E"/>
    <w:rsid w:val="007007C4"/>
    <w:rsid w:val="007012EC"/>
    <w:rsid w:val="00703A93"/>
    <w:rsid w:val="0070505B"/>
    <w:rsid w:val="00705395"/>
    <w:rsid w:val="00706B5F"/>
    <w:rsid w:val="007074D3"/>
    <w:rsid w:val="00707968"/>
    <w:rsid w:val="00710094"/>
    <w:rsid w:val="007107F4"/>
    <w:rsid w:val="00710AD0"/>
    <w:rsid w:val="00710B8F"/>
    <w:rsid w:val="0071145F"/>
    <w:rsid w:val="00711567"/>
    <w:rsid w:val="00712523"/>
    <w:rsid w:val="00712DB0"/>
    <w:rsid w:val="00714433"/>
    <w:rsid w:val="007153E9"/>
    <w:rsid w:val="007158C9"/>
    <w:rsid w:val="0071744C"/>
    <w:rsid w:val="00717D31"/>
    <w:rsid w:val="00720CD6"/>
    <w:rsid w:val="0072206F"/>
    <w:rsid w:val="007234B7"/>
    <w:rsid w:val="00723F27"/>
    <w:rsid w:val="007246AB"/>
    <w:rsid w:val="00724BDE"/>
    <w:rsid w:val="00724F04"/>
    <w:rsid w:val="00726287"/>
    <w:rsid w:val="00726FCA"/>
    <w:rsid w:val="00731B80"/>
    <w:rsid w:val="00731D2E"/>
    <w:rsid w:val="007323F1"/>
    <w:rsid w:val="007324AD"/>
    <w:rsid w:val="007325F2"/>
    <w:rsid w:val="0073276E"/>
    <w:rsid w:val="00732D71"/>
    <w:rsid w:val="007337CE"/>
    <w:rsid w:val="007339A0"/>
    <w:rsid w:val="00734372"/>
    <w:rsid w:val="007344C9"/>
    <w:rsid w:val="00735CDF"/>
    <w:rsid w:val="00735CFB"/>
    <w:rsid w:val="007377A2"/>
    <w:rsid w:val="0074028D"/>
    <w:rsid w:val="00740BCC"/>
    <w:rsid w:val="00740E49"/>
    <w:rsid w:val="00740F56"/>
    <w:rsid w:val="00741254"/>
    <w:rsid w:val="00741950"/>
    <w:rsid w:val="00741E7A"/>
    <w:rsid w:val="00742529"/>
    <w:rsid w:val="00742BC4"/>
    <w:rsid w:val="00742D3E"/>
    <w:rsid w:val="00743A52"/>
    <w:rsid w:val="007440BB"/>
    <w:rsid w:val="00744A21"/>
    <w:rsid w:val="00747CAF"/>
    <w:rsid w:val="007512E3"/>
    <w:rsid w:val="0075326B"/>
    <w:rsid w:val="00753D25"/>
    <w:rsid w:val="00754AA7"/>
    <w:rsid w:val="00754E56"/>
    <w:rsid w:val="0075619B"/>
    <w:rsid w:val="00757016"/>
    <w:rsid w:val="0076007C"/>
    <w:rsid w:val="00760996"/>
    <w:rsid w:val="00760B59"/>
    <w:rsid w:val="00760CAB"/>
    <w:rsid w:val="00760FB2"/>
    <w:rsid w:val="0076197C"/>
    <w:rsid w:val="0076241C"/>
    <w:rsid w:val="00762CC6"/>
    <w:rsid w:val="00764AE5"/>
    <w:rsid w:val="00764E23"/>
    <w:rsid w:val="00770043"/>
    <w:rsid w:val="007703C5"/>
    <w:rsid w:val="00771909"/>
    <w:rsid w:val="00771F96"/>
    <w:rsid w:val="0077217E"/>
    <w:rsid w:val="007738E4"/>
    <w:rsid w:val="00773D79"/>
    <w:rsid w:val="00774613"/>
    <w:rsid w:val="00774854"/>
    <w:rsid w:val="0077497D"/>
    <w:rsid w:val="00774A84"/>
    <w:rsid w:val="0077507D"/>
    <w:rsid w:val="0077544C"/>
    <w:rsid w:val="007759A5"/>
    <w:rsid w:val="00776584"/>
    <w:rsid w:val="00777BB3"/>
    <w:rsid w:val="0078113C"/>
    <w:rsid w:val="00782717"/>
    <w:rsid w:val="0078281C"/>
    <w:rsid w:val="007828F5"/>
    <w:rsid w:val="00782C09"/>
    <w:rsid w:val="007831F5"/>
    <w:rsid w:val="00783726"/>
    <w:rsid w:val="00783D61"/>
    <w:rsid w:val="00785EAC"/>
    <w:rsid w:val="00787816"/>
    <w:rsid w:val="00792419"/>
    <w:rsid w:val="0079355E"/>
    <w:rsid w:val="0079424B"/>
    <w:rsid w:val="00794676"/>
    <w:rsid w:val="0079558D"/>
    <w:rsid w:val="00795853"/>
    <w:rsid w:val="00795C92"/>
    <w:rsid w:val="00796673"/>
    <w:rsid w:val="007A035C"/>
    <w:rsid w:val="007A0EA1"/>
    <w:rsid w:val="007A1CBD"/>
    <w:rsid w:val="007A22EB"/>
    <w:rsid w:val="007A2C3C"/>
    <w:rsid w:val="007A3B9D"/>
    <w:rsid w:val="007A43D3"/>
    <w:rsid w:val="007A5A41"/>
    <w:rsid w:val="007A7576"/>
    <w:rsid w:val="007A7BCE"/>
    <w:rsid w:val="007A7E37"/>
    <w:rsid w:val="007B0C93"/>
    <w:rsid w:val="007B103A"/>
    <w:rsid w:val="007B1130"/>
    <w:rsid w:val="007B26D1"/>
    <w:rsid w:val="007B2845"/>
    <w:rsid w:val="007B3D37"/>
    <w:rsid w:val="007B45B8"/>
    <w:rsid w:val="007B4AD0"/>
    <w:rsid w:val="007B4E98"/>
    <w:rsid w:val="007B5B83"/>
    <w:rsid w:val="007B75D9"/>
    <w:rsid w:val="007B770C"/>
    <w:rsid w:val="007B7B7D"/>
    <w:rsid w:val="007C05CC"/>
    <w:rsid w:val="007C1AE3"/>
    <w:rsid w:val="007C3357"/>
    <w:rsid w:val="007C489E"/>
    <w:rsid w:val="007C4C10"/>
    <w:rsid w:val="007C57D3"/>
    <w:rsid w:val="007C6D71"/>
    <w:rsid w:val="007C791C"/>
    <w:rsid w:val="007D07D1"/>
    <w:rsid w:val="007D0CF7"/>
    <w:rsid w:val="007D0D18"/>
    <w:rsid w:val="007D0D55"/>
    <w:rsid w:val="007D1156"/>
    <w:rsid w:val="007D1A56"/>
    <w:rsid w:val="007D204B"/>
    <w:rsid w:val="007D2E9A"/>
    <w:rsid w:val="007D3119"/>
    <w:rsid w:val="007D4D0B"/>
    <w:rsid w:val="007D626F"/>
    <w:rsid w:val="007D6435"/>
    <w:rsid w:val="007D7756"/>
    <w:rsid w:val="007E1123"/>
    <w:rsid w:val="007E2604"/>
    <w:rsid w:val="007E300A"/>
    <w:rsid w:val="007E3489"/>
    <w:rsid w:val="007E5D61"/>
    <w:rsid w:val="007E6FCD"/>
    <w:rsid w:val="007E7E98"/>
    <w:rsid w:val="007F04C9"/>
    <w:rsid w:val="007F0F9F"/>
    <w:rsid w:val="007F213D"/>
    <w:rsid w:val="007F2C75"/>
    <w:rsid w:val="007F359E"/>
    <w:rsid w:val="007F404A"/>
    <w:rsid w:val="007F4E59"/>
    <w:rsid w:val="007F5959"/>
    <w:rsid w:val="007F5AE2"/>
    <w:rsid w:val="007F627A"/>
    <w:rsid w:val="007F69F6"/>
    <w:rsid w:val="007F6F53"/>
    <w:rsid w:val="00800355"/>
    <w:rsid w:val="008006A2"/>
    <w:rsid w:val="00800864"/>
    <w:rsid w:val="00800C0E"/>
    <w:rsid w:val="00800D5D"/>
    <w:rsid w:val="00801D1E"/>
    <w:rsid w:val="00802B08"/>
    <w:rsid w:val="00802B48"/>
    <w:rsid w:val="00803B4C"/>
    <w:rsid w:val="00804240"/>
    <w:rsid w:val="00804C66"/>
    <w:rsid w:val="00806048"/>
    <w:rsid w:val="00807C99"/>
    <w:rsid w:val="008103AC"/>
    <w:rsid w:val="00810E93"/>
    <w:rsid w:val="008113B9"/>
    <w:rsid w:val="00813DC6"/>
    <w:rsid w:val="00815EAD"/>
    <w:rsid w:val="00815F3A"/>
    <w:rsid w:val="00816D17"/>
    <w:rsid w:val="00816F31"/>
    <w:rsid w:val="0081733B"/>
    <w:rsid w:val="00817500"/>
    <w:rsid w:val="0081763C"/>
    <w:rsid w:val="0081786A"/>
    <w:rsid w:val="00817954"/>
    <w:rsid w:val="008208C0"/>
    <w:rsid w:val="00820D1D"/>
    <w:rsid w:val="00821217"/>
    <w:rsid w:val="00822CAC"/>
    <w:rsid w:val="00822DA7"/>
    <w:rsid w:val="00822DC6"/>
    <w:rsid w:val="0082353E"/>
    <w:rsid w:val="00823858"/>
    <w:rsid w:val="00823DA9"/>
    <w:rsid w:val="008257B0"/>
    <w:rsid w:val="008258AC"/>
    <w:rsid w:val="00826AB2"/>
    <w:rsid w:val="00826C16"/>
    <w:rsid w:val="00827028"/>
    <w:rsid w:val="00827037"/>
    <w:rsid w:val="0083047A"/>
    <w:rsid w:val="00831BEF"/>
    <w:rsid w:val="00831E4B"/>
    <w:rsid w:val="0083289C"/>
    <w:rsid w:val="00834A2A"/>
    <w:rsid w:val="00835665"/>
    <w:rsid w:val="00836DE8"/>
    <w:rsid w:val="008374CA"/>
    <w:rsid w:val="00841B1C"/>
    <w:rsid w:val="008434ED"/>
    <w:rsid w:val="00845002"/>
    <w:rsid w:val="008450F2"/>
    <w:rsid w:val="0084516D"/>
    <w:rsid w:val="00846B52"/>
    <w:rsid w:val="008476A5"/>
    <w:rsid w:val="00847C35"/>
    <w:rsid w:val="008503D3"/>
    <w:rsid w:val="00850D2B"/>
    <w:rsid w:val="00851B19"/>
    <w:rsid w:val="008521DA"/>
    <w:rsid w:val="00853470"/>
    <w:rsid w:val="00853ADB"/>
    <w:rsid w:val="0085590D"/>
    <w:rsid w:val="00855F1C"/>
    <w:rsid w:val="008566CD"/>
    <w:rsid w:val="008569EF"/>
    <w:rsid w:val="008570A2"/>
    <w:rsid w:val="00862684"/>
    <w:rsid w:val="00862BBC"/>
    <w:rsid w:val="00862E86"/>
    <w:rsid w:val="008639E9"/>
    <w:rsid w:val="00863B6C"/>
    <w:rsid w:val="008645B9"/>
    <w:rsid w:val="00864740"/>
    <w:rsid w:val="0086646F"/>
    <w:rsid w:val="008670FF"/>
    <w:rsid w:val="00867845"/>
    <w:rsid w:val="00867C97"/>
    <w:rsid w:val="00870E36"/>
    <w:rsid w:val="00871986"/>
    <w:rsid w:val="00871BF3"/>
    <w:rsid w:val="00872F22"/>
    <w:rsid w:val="00873941"/>
    <w:rsid w:val="00874D1E"/>
    <w:rsid w:val="00875545"/>
    <w:rsid w:val="008755C8"/>
    <w:rsid w:val="0087566F"/>
    <w:rsid w:val="00875D06"/>
    <w:rsid w:val="00877451"/>
    <w:rsid w:val="00877B55"/>
    <w:rsid w:val="00881679"/>
    <w:rsid w:val="00882238"/>
    <w:rsid w:val="00882625"/>
    <w:rsid w:val="0088264C"/>
    <w:rsid w:val="00885AC2"/>
    <w:rsid w:val="00885E1C"/>
    <w:rsid w:val="008860F1"/>
    <w:rsid w:val="008874C8"/>
    <w:rsid w:val="00891DAF"/>
    <w:rsid w:val="00892689"/>
    <w:rsid w:val="00892735"/>
    <w:rsid w:val="0089432D"/>
    <w:rsid w:val="00894719"/>
    <w:rsid w:val="00895237"/>
    <w:rsid w:val="008955F3"/>
    <w:rsid w:val="008956A0"/>
    <w:rsid w:val="00896C26"/>
    <w:rsid w:val="0089793E"/>
    <w:rsid w:val="00897E22"/>
    <w:rsid w:val="008A049C"/>
    <w:rsid w:val="008A1058"/>
    <w:rsid w:val="008A19DC"/>
    <w:rsid w:val="008A39BF"/>
    <w:rsid w:val="008A4087"/>
    <w:rsid w:val="008A5BD1"/>
    <w:rsid w:val="008A5E6F"/>
    <w:rsid w:val="008B0A39"/>
    <w:rsid w:val="008B0FC2"/>
    <w:rsid w:val="008B11C1"/>
    <w:rsid w:val="008B2940"/>
    <w:rsid w:val="008B3B1E"/>
    <w:rsid w:val="008B5B0E"/>
    <w:rsid w:val="008B645D"/>
    <w:rsid w:val="008B6668"/>
    <w:rsid w:val="008B681A"/>
    <w:rsid w:val="008B6E09"/>
    <w:rsid w:val="008C02C5"/>
    <w:rsid w:val="008C0F9E"/>
    <w:rsid w:val="008C388F"/>
    <w:rsid w:val="008C3F3A"/>
    <w:rsid w:val="008C4470"/>
    <w:rsid w:val="008C4B57"/>
    <w:rsid w:val="008C51E0"/>
    <w:rsid w:val="008C65E5"/>
    <w:rsid w:val="008C6724"/>
    <w:rsid w:val="008C67F2"/>
    <w:rsid w:val="008C6F94"/>
    <w:rsid w:val="008C718F"/>
    <w:rsid w:val="008C7222"/>
    <w:rsid w:val="008C7989"/>
    <w:rsid w:val="008C7C7D"/>
    <w:rsid w:val="008C7D15"/>
    <w:rsid w:val="008D0499"/>
    <w:rsid w:val="008D0DE0"/>
    <w:rsid w:val="008D31B0"/>
    <w:rsid w:val="008D31FB"/>
    <w:rsid w:val="008D349E"/>
    <w:rsid w:val="008D4C54"/>
    <w:rsid w:val="008D505D"/>
    <w:rsid w:val="008E0A18"/>
    <w:rsid w:val="008E3397"/>
    <w:rsid w:val="008E5DC6"/>
    <w:rsid w:val="008E737F"/>
    <w:rsid w:val="008E7D7D"/>
    <w:rsid w:val="008E7E43"/>
    <w:rsid w:val="008E7FCB"/>
    <w:rsid w:val="008F01A6"/>
    <w:rsid w:val="008F0F02"/>
    <w:rsid w:val="008F111F"/>
    <w:rsid w:val="008F12C3"/>
    <w:rsid w:val="008F1CE7"/>
    <w:rsid w:val="008F250E"/>
    <w:rsid w:val="008F401A"/>
    <w:rsid w:val="008F4EB4"/>
    <w:rsid w:val="008F503E"/>
    <w:rsid w:val="008F5107"/>
    <w:rsid w:val="008F5533"/>
    <w:rsid w:val="008F57E7"/>
    <w:rsid w:val="00900136"/>
    <w:rsid w:val="00900673"/>
    <w:rsid w:val="009008AC"/>
    <w:rsid w:val="00900C21"/>
    <w:rsid w:val="009025C0"/>
    <w:rsid w:val="00903593"/>
    <w:rsid w:val="0090711B"/>
    <w:rsid w:val="0090731E"/>
    <w:rsid w:val="009106DA"/>
    <w:rsid w:val="00910F8C"/>
    <w:rsid w:val="00911973"/>
    <w:rsid w:val="00911FA5"/>
    <w:rsid w:val="00913A41"/>
    <w:rsid w:val="0091435B"/>
    <w:rsid w:val="00914DBF"/>
    <w:rsid w:val="009156A2"/>
    <w:rsid w:val="00915A5F"/>
    <w:rsid w:val="00917D60"/>
    <w:rsid w:val="00920219"/>
    <w:rsid w:val="00920AFC"/>
    <w:rsid w:val="009214E4"/>
    <w:rsid w:val="009224B6"/>
    <w:rsid w:val="009225D3"/>
    <w:rsid w:val="00922BA0"/>
    <w:rsid w:val="0092314A"/>
    <w:rsid w:val="00923E75"/>
    <w:rsid w:val="0092752A"/>
    <w:rsid w:val="00927F67"/>
    <w:rsid w:val="009309A8"/>
    <w:rsid w:val="00930FE7"/>
    <w:rsid w:val="0093110F"/>
    <w:rsid w:val="00931A8A"/>
    <w:rsid w:val="0093358C"/>
    <w:rsid w:val="00933EDF"/>
    <w:rsid w:val="009341AE"/>
    <w:rsid w:val="00934640"/>
    <w:rsid w:val="0093581C"/>
    <w:rsid w:val="0093690F"/>
    <w:rsid w:val="00937C46"/>
    <w:rsid w:val="00940E59"/>
    <w:rsid w:val="00941F0F"/>
    <w:rsid w:val="0094296E"/>
    <w:rsid w:val="009433C4"/>
    <w:rsid w:val="00943937"/>
    <w:rsid w:val="00946C0E"/>
    <w:rsid w:val="0095014D"/>
    <w:rsid w:val="0095037A"/>
    <w:rsid w:val="00950D3F"/>
    <w:rsid w:val="00950F86"/>
    <w:rsid w:val="0095104D"/>
    <w:rsid w:val="0095157B"/>
    <w:rsid w:val="00953011"/>
    <w:rsid w:val="00953121"/>
    <w:rsid w:val="009542DC"/>
    <w:rsid w:val="009557A7"/>
    <w:rsid w:val="00955F8A"/>
    <w:rsid w:val="00956068"/>
    <w:rsid w:val="009576C2"/>
    <w:rsid w:val="00960942"/>
    <w:rsid w:val="0096129F"/>
    <w:rsid w:val="00962FBB"/>
    <w:rsid w:val="00963495"/>
    <w:rsid w:val="00963BB6"/>
    <w:rsid w:val="009642F2"/>
    <w:rsid w:val="009645E8"/>
    <w:rsid w:val="00964821"/>
    <w:rsid w:val="00965494"/>
    <w:rsid w:val="00966684"/>
    <w:rsid w:val="00966A9E"/>
    <w:rsid w:val="0096728C"/>
    <w:rsid w:val="00967876"/>
    <w:rsid w:val="0097026B"/>
    <w:rsid w:val="00970D7E"/>
    <w:rsid w:val="00971019"/>
    <w:rsid w:val="00971575"/>
    <w:rsid w:val="00973250"/>
    <w:rsid w:val="009749A8"/>
    <w:rsid w:val="0097699B"/>
    <w:rsid w:val="00976A9A"/>
    <w:rsid w:val="009778D4"/>
    <w:rsid w:val="00980A9C"/>
    <w:rsid w:val="00980B58"/>
    <w:rsid w:val="00982B45"/>
    <w:rsid w:val="009845A6"/>
    <w:rsid w:val="0098479E"/>
    <w:rsid w:val="009849A6"/>
    <w:rsid w:val="00985138"/>
    <w:rsid w:val="009851B0"/>
    <w:rsid w:val="009859A5"/>
    <w:rsid w:val="00986EE5"/>
    <w:rsid w:val="00987B4E"/>
    <w:rsid w:val="00992AE6"/>
    <w:rsid w:val="00993BE4"/>
    <w:rsid w:val="00993C72"/>
    <w:rsid w:val="00994B44"/>
    <w:rsid w:val="00994F88"/>
    <w:rsid w:val="0099617B"/>
    <w:rsid w:val="0099639E"/>
    <w:rsid w:val="009965A1"/>
    <w:rsid w:val="00997413"/>
    <w:rsid w:val="00997CD7"/>
    <w:rsid w:val="009A03FE"/>
    <w:rsid w:val="009A1159"/>
    <w:rsid w:val="009A15D0"/>
    <w:rsid w:val="009A1F24"/>
    <w:rsid w:val="009A1F44"/>
    <w:rsid w:val="009A25BB"/>
    <w:rsid w:val="009A2C37"/>
    <w:rsid w:val="009A3ED5"/>
    <w:rsid w:val="009A4856"/>
    <w:rsid w:val="009A4BE4"/>
    <w:rsid w:val="009A625A"/>
    <w:rsid w:val="009B1E4E"/>
    <w:rsid w:val="009B27C4"/>
    <w:rsid w:val="009B40CA"/>
    <w:rsid w:val="009B4650"/>
    <w:rsid w:val="009B627B"/>
    <w:rsid w:val="009B6A57"/>
    <w:rsid w:val="009B717A"/>
    <w:rsid w:val="009B74A1"/>
    <w:rsid w:val="009B794F"/>
    <w:rsid w:val="009C0C4E"/>
    <w:rsid w:val="009C37FC"/>
    <w:rsid w:val="009C4342"/>
    <w:rsid w:val="009C4A41"/>
    <w:rsid w:val="009C5207"/>
    <w:rsid w:val="009C6DB6"/>
    <w:rsid w:val="009C6ED7"/>
    <w:rsid w:val="009C73D5"/>
    <w:rsid w:val="009C7976"/>
    <w:rsid w:val="009C7D0F"/>
    <w:rsid w:val="009C7EE4"/>
    <w:rsid w:val="009D12BF"/>
    <w:rsid w:val="009D16E5"/>
    <w:rsid w:val="009D2283"/>
    <w:rsid w:val="009D256A"/>
    <w:rsid w:val="009D271A"/>
    <w:rsid w:val="009D36C8"/>
    <w:rsid w:val="009D3F14"/>
    <w:rsid w:val="009D48EB"/>
    <w:rsid w:val="009D669A"/>
    <w:rsid w:val="009D67F7"/>
    <w:rsid w:val="009E02FA"/>
    <w:rsid w:val="009E03A4"/>
    <w:rsid w:val="009E0A7A"/>
    <w:rsid w:val="009E123D"/>
    <w:rsid w:val="009E17C8"/>
    <w:rsid w:val="009E19F9"/>
    <w:rsid w:val="009E1EBA"/>
    <w:rsid w:val="009E3C92"/>
    <w:rsid w:val="009E5376"/>
    <w:rsid w:val="009E552B"/>
    <w:rsid w:val="009E55F9"/>
    <w:rsid w:val="009E5BA5"/>
    <w:rsid w:val="009E6211"/>
    <w:rsid w:val="009E652D"/>
    <w:rsid w:val="009E6BEE"/>
    <w:rsid w:val="009E7C65"/>
    <w:rsid w:val="009F003A"/>
    <w:rsid w:val="009F0BC0"/>
    <w:rsid w:val="009F0D7B"/>
    <w:rsid w:val="009F1F03"/>
    <w:rsid w:val="009F3199"/>
    <w:rsid w:val="009F5214"/>
    <w:rsid w:val="009F6439"/>
    <w:rsid w:val="009F6C02"/>
    <w:rsid w:val="009F6C50"/>
    <w:rsid w:val="009F6C95"/>
    <w:rsid w:val="009F73B9"/>
    <w:rsid w:val="009F7952"/>
    <w:rsid w:val="00A009D8"/>
    <w:rsid w:val="00A009EF"/>
    <w:rsid w:val="00A02887"/>
    <w:rsid w:val="00A029C8"/>
    <w:rsid w:val="00A03FD2"/>
    <w:rsid w:val="00A067E2"/>
    <w:rsid w:val="00A10C86"/>
    <w:rsid w:val="00A10C8F"/>
    <w:rsid w:val="00A1105F"/>
    <w:rsid w:val="00A123D7"/>
    <w:rsid w:val="00A13F65"/>
    <w:rsid w:val="00A1544E"/>
    <w:rsid w:val="00A15E4B"/>
    <w:rsid w:val="00A1666C"/>
    <w:rsid w:val="00A20F4A"/>
    <w:rsid w:val="00A20FC8"/>
    <w:rsid w:val="00A20FEF"/>
    <w:rsid w:val="00A22393"/>
    <w:rsid w:val="00A22E82"/>
    <w:rsid w:val="00A237C5"/>
    <w:rsid w:val="00A241D0"/>
    <w:rsid w:val="00A26BC6"/>
    <w:rsid w:val="00A26D2B"/>
    <w:rsid w:val="00A27125"/>
    <w:rsid w:val="00A2715D"/>
    <w:rsid w:val="00A27EB8"/>
    <w:rsid w:val="00A328D3"/>
    <w:rsid w:val="00A32B18"/>
    <w:rsid w:val="00A33100"/>
    <w:rsid w:val="00A33F87"/>
    <w:rsid w:val="00A3412A"/>
    <w:rsid w:val="00A34F22"/>
    <w:rsid w:val="00A3528B"/>
    <w:rsid w:val="00A4059B"/>
    <w:rsid w:val="00A40BEB"/>
    <w:rsid w:val="00A4197C"/>
    <w:rsid w:val="00A419C5"/>
    <w:rsid w:val="00A42659"/>
    <w:rsid w:val="00A43278"/>
    <w:rsid w:val="00A433B4"/>
    <w:rsid w:val="00A44143"/>
    <w:rsid w:val="00A4499F"/>
    <w:rsid w:val="00A44B4C"/>
    <w:rsid w:val="00A470B3"/>
    <w:rsid w:val="00A47D93"/>
    <w:rsid w:val="00A50366"/>
    <w:rsid w:val="00A5170B"/>
    <w:rsid w:val="00A53E07"/>
    <w:rsid w:val="00A5492C"/>
    <w:rsid w:val="00A54B6E"/>
    <w:rsid w:val="00A553F9"/>
    <w:rsid w:val="00A55546"/>
    <w:rsid w:val="00A558B4"/>
    <w:rsid w:val="00A55911"/>
    <w:rsid w:val="00A560BA"/>
    <w:rsid w:val="00A56FA4"/>
    <w:rsid w:val="00A57345"/>
    <w:rsid w:val="00A578DF"/>
    <w:rsid w:val="00A57F0D"/>
    <w:rsid w:val="00A60823"/>
    <w:rsid w:val="00A60CB5"/>
    <w:rsid w:val="00A61082"/>
    <w:rsid w:val="00A617F1"/>
    <w:rsid w:val="00A61D4D"/>
    <w:rsid w:val="00A61FA5"/>
    <w:rsid w:val="00A621A6"/>
    <w:rsid w:val="00A62C7B"/>
    <w:rsid w:val="00A633B9"/>
    <w:rsid w:val="00A63CC9"/>
    <w:rsid w:val="00A65318"/>
    <w:rsid w:val="00A65DD2"/>
    <w:rsid w:val="00A662B5"/>
    <w:rsid w:val="00A66C8F"/>
    <w:rsid w:val="00A67472"/>
    <w:rsid w:val="00A702BE"/>
    <w:rsid w:val="00A70443"/>
    <w:rsid w:val="00A70C89"/>
    <w:rsid w:val="00A70EA1"/>
    <w:rsid w:val="00A72669"/>
    <w:rsid w:val="00A726ED"/>
    <w:rsid w:val="00A730A7"/>
    <w:rsid w:val="00A745A7"/>
    <w:rsid w:val="00A75919"/>
    <w:rsid w:val="00A75DF5"/>
    <w:rsid w:val="00A769CC"/>
    <w:rsid w:val="00A77052"/>
    <w:rsid w:val="00A771DD"/>
    <w:rsid w:val="00A80050"/>
    <w:rsid w:val="00A814E1"/>
    <w:rsid w:val="00A81742"/>
    <w:rsid w:val="00A81CF5"/>
    <w:rsid w:val="00A826E5"/>
    <w:rsid w:val="00A829E0"/>
    <w:rsid w:val="00A82C31"/>
    <w:rsid w:val="00A82CB1"/>
    <w:rsid w:val="00A83420"/>
    <w:rsid w:val="00A83C49"/>
    <w:rsid w:val="00A845E7"/>
    <w:rsid w:val="00A85063"/>
    <w:rsid w:val="00A85B70"/>
    <w:rsid w:val="00A86141"/>
    <w:rsid w:val="00A8721E"/>
    <w:rsid w:val="00A9078B"/>
    <w:rsid w:val="00A907E2"/>
    <w:rsid w:val="00A90C2C"/>
    <w:rsid w:val="00A938B3"/>
    <w:rsid w:val="00A946B4"/>
    <w:rsid w:val="00A95ACA"/>
    <w:rsid w:val="00A96260"/>
    <w:rsid w:val="00A96292"/>
    <w:rsid w:val="00A96D5F"/>
    <w:rsid w:val="00A97922"/>
    <w:rsid w:val="00AA16A0"/>
    <w:rsid w:val="00AA1BD8"/>
    <w:rsid w:val="00AA1D63"/>
    <w:rsid w:val="00AA1D68"/>
    <w:rsid w:val="00AA27CC"/>
    <w:rsid w:val="00AA3275"/>
    <w:rsid w:val="00AA3512"/>
    <w:rsid w:val="00AA357A"/>
    <w:rsid w:val="00AA3F65"/>
    <w:rsid w:val="00AA44EA"/>
    <w:rsid w:val="00AA49BD"/>
    <w:rsid w:val="00AA5EA4"/>
    <w:rsid w:val="00AA65F8"/>
    <w:rsid w:val="00AA79A3"/>
    <w:rsid w:val="00AB049B"/>
    <w:rsid w:val="00AB084F"/>
    <w:rsid w:val="00AB0CA8"/>
    <w:rsid w:val="00AB2665"/>
    <w:rsid w:val="00AB4FF4"/>
    <w:rsid w:val="00AB501F"/>
    <w:rsid w:val="00AB5389"/>
    <w:rsid w:val="00AB638E"/>
    <w:rsid w:val="00AC00DA"/>
    <w:rsid w:val="00AC01A9"/>
    <w:rsid w:val="00AC0646"/>
    <w:rsid w:val="00AC0D3C"/>
    <w:rsid w:val="00AC4C67"/>
    <w:rsid w:val="00AC5D7D"/>
    <w:rsid w:val="00AC6BE2"/>
    <w:rsid w:val="00AC6EB7"/>
    <w:rsid w:val="00AC7163"/>
    <w:rsid w:val="00AC77B7"/>
    <w:rsid w:val="00AC7E18"/>
    <w:rsid w:val="00AD03FA"/>
    <w:rsid w:val="00AD07A2"/>
    <w:rsid w:val="00AD2091"/>
    <w:rsid w:val="00AD2502"/>
    <w:rsid w:val="00AD265F"/>
    <w:rsid w:val="00AD27BD"/>
    <w:rsid w:val="00AD299B"/>
    <w:rsid w:val="00AD37E8"/>
    <w:rsid w:val="00AD3B13"/>
    <w:rsid w:val="00AD3CFE"/>
    <w:rsid w:val="00AD4E3B"/>
    <w:rsid w:val="00AD6365"/>
    <w:rsid w:val="00AD6968"/>
    <w:rsid w:val="00AD719E"/>
    <w:rsid w:val="00AD75A4"/>
    <w:rsid w:val="00AE0120"/>
    <w:rsid w:val="00AE07B4"/>
    <w:rsid w:val="00AE0F5B"/>
    <w:rsid w:val="00AE2B6E"/>
    <w:rsid w:val="00AE32F0"/>
    <w:rsid w:val="00AE37B5"/>
    <w:rsid w:val="00AE44BD"/>
    <w:rsid w:val="00AE45CF"/>
    <w:rsid w:val="00AE4BD7"/>
    <w:rsid w:val="00AE4C2D"/>
    <w:rsid w:val="00AE524E"/>
    <w:rsid w:val="00AE5AF1"/>
    <w:rsid w:val="00AE6CDC"/>
    <w:rsid w:val="00AE7894"/>
    <w:rsid w:val="00AE7977"/>
    <w:rsid w:val="00AF0583"/>
    <w:rsid w:val="00AF0673"/>
    <w:rsid w:val="00AF0826"/>
    <w:rsid w:val="00AF154D"/>
    <w:rsid w:val="00AF17FD"/>
    <w:rsid w:val="00AF235A"/>
    <w:rsid w:val="00AF2C3B"/>
    <w:rsid w:val="00AF3325"/>
    <w:rsid w:val="00AF5789"/>
    <w:rsid w:val="00B0009F"/>
    <w:rsid w:val="00B02A84"/>
    <w:rsid w:val="00B02DF8"/>
    <w:rsid w:val="00B040BB"/>
    <w:rsid w:val="00B04150"/>
    <w:rsid w:val="00B0595B"/>
    <w:rsid w:val="00B05DC3"/>
    <w:rsid w:val="00B10968"/>
    <w:rsid w:val="00B110BE"/>
    <w:rsid w:val="00B12479"/>
    <w:rsid w:val="00B14A4C"/>
    <w:rsid w:val="00B14E57"/>
    <w:rsid w:val="00B16049"/>
    <w:rsid w:val="00B161A9"/>
    <w:rsid w:val="00B16CB0"/>
    <w:rsid w:val="00B17874"/>
    <w:rsid w:val="00B1790B"/>
    <w:rsid w:val="00B209FC"/>
    <w:rsid w:val="00B20A3E"/>
    <w:rsid w:val="00B214F6"/>
    <w:rsid w:val="00B21DF2"/>
    <w:rsid w:val="00B22CBC"/>
    <w:rsid w:val="00B22D7E"/>
    <w:rsid w:val="00B23B00"/>
    <w:rsid w:val="00B252BB"/>
    <w:rsid w:val="00B255A7"/>
    <w:rsid w:val="00B26845"/>
    <w:rsid w:val="00B30692"/>
    <w:rsid w:val="00B30781"/>
    <w:rsid w:val="00B30998"/>
    <w:rsid w:val="00B30B96"/>
    <w:rsid w:val="00B30D0F"/>
    <w:rsid w:val="00B3121D"/>
    <w:rsid w:val="00B31BFB"/>
    <w:rsid w:val="00B3296B"/>
    <w:rsid w:val="00B33377"/>
    <w:rsid w:val="00B33F02"/>
    <w:rsid w:val="00B342B7"/>
    <w:rsid w:val="00B353E9"/>
    <w:rsid w:val="00B35A7E"/>
    <w:rsid w:val="00B35D24"/>
    <w:rsid w:val="00B3623D"/>
    <w:rsid w:val="00B37EFB"/>
    <w:rsid w:val="00B400B5"/>
    <w:rsid w:val="00B401BA"/>
    <w:rsid w:val="00B40603"/>
    <w:rsid w:val="00B41504"/>
    <w:rsid w:val="00B42481"/>
    <w:rsid w:val="00B42958"/>
    <w:rsid w:val="00B438D9"/>
    <w:rsid w:val="00B45563"/>
    <w:rsid w:val="00B4565E"/>
    <w:rsid w:val="00B50F53"/>
    <w:rsid w:val="00B50FC8"/>
    <w:rsid w:val="00B53063"/>
    <w:rsid w:val="00B551CC"/>
    <w:rsid w:val="00B5561A"/>
    <w:rsid w:val="00B55E3A"/>
    <w:rsid w:val="00B5695D"/>
    <w:rsid w:val="00B61207"/>
    <w:rsid w:val="00B61579"/>
    <w:rsid w:val="00B627A1"/>
    <w:rsid w:val="00B636CD"/>
    <w:rsid w:val="00B63773"/>
    <w:rsid w:val="00B64658"/>
    <w:rsid w:val="00B6493C"/>
    <w:rsid w:val="00B64F48"/>
    <w:rsid w:val="00B65681"/>
    <w:rsid w:val="00B65A34"/>
    <w:rsid w:val="00B65F67"/>
    <w:rsid w:val="00B6659F"/>
    <w:rsid w:val="00B66DE3"/>
    <w:rsid w:val="00B7004C"/>
    <w:rsid w:val="00B7063A"/>
    <w:rsid w:val="00B70CCE"/>
    <w:rsid w:val="00B71217"/>
    <w:rsid w:val="00B71507"/>
    <w:rsid w:val="00B71B0C"/>
    <w:rsid w:val="00B71B82"/>
    <w:rsid w:val="00B71CB7"/>
    <w:rsid w:val="00B73E4F"/>
    <w:rsid w:val="00B74DD8"/>
    <w:rsid w:val="00B75627"/>
    <w:rsid w:val="00B7605C"/>
    <w:rsid w:val="00B76E3C"/>
    <w:rsid w:val="00B77216"/>
    <w:rsid w:val="00B801ED"/>
    <w:rsid w:val="00B80C41"/>
    <w:rsid w:val="00B810C3"/>
    <w:rsid w:val="00B82141"/>
    <w:rsid w:val="00B83062"/>
    <w:rsid w:val="00B83433"/>
    <w:rsid w:val="00B846DE"/>
    <w:rsid w:val="00B8478F"/>
    <w:rsid w:val="00B8520E"/>
    <w:rsid w:val="00B85289"/>
    <w:rsid w:val="00B87838"/>
    <w:rsid w:val="00B90D9B"/>
    <w:rsid w:val="00B91E93"/>
    <w:rsid w:val="00B9234C"/>
    <w:rsid w:val="00B93A5D"/>
    <w:rsid w:val="00B946A4"/>
    <w:rsid w:val="00B94A87"/>
    <w:rsid w:val="00B94CD6"/>
    <w:rsid w:val="00B953E8"/>
    <w:rsid w:val="00B95A2A"/>
    <w:rsid w:val="00B95C76"/>
    <w:rsid w:val="00B9781F"/>
    <w:rsid w:val="00BA0025"/>
    <w:rsid w:val="00BA0805"/>
    <w:rsid w:val="00BA0A6D"/>
    <w:rsid w:val="00BA1D7A"/>
    <w:rsid w:val="00BA2026"/>
    <w:rsid w:val="00BA2842"/>
    <w:rsid w:val="00BA3338"/>
    <w:rsid w:val="00BA46C5"/>
    <w:rsid w:val="00BA47B3"/>
    <w:rsid w:val="00BA4A14"/>
    <w:rsid w:val="00BA4D21"/>
    <w:rsid w:val="00BA5A12"/>
    <w:rsid w:val="00BA5FBB"/>
    <w:rsid w:val="00BA6218"/>
    <w:rsid w:val="00BA63FF"/>
    <w:rsid w:val="00BA6CE2"/>
    <w:rsid w:val="00BA6EC2"/>
    <w:rsid w:val="00BA72A4"/>
    <w:rsid w:val="00BA7429"/>
    <w:rsid w:val="00BA779F"/>
    <w:rsid w:val="00BB0717"/>
    <w:rsid w:val="00BB0E95"/>
    <w:rsid w:val="00BB27BA"/>
    <w:rsid w:val="00BB38DB"/>
    <w:rsid w:val="00BB3F65"/>
    <w:rsid w:val="00BB4B84"/>
    <w:rsid w:val="00BB5370"/>
    <w:rsid w:val="00BB5CA7"/>
    <w:rsid w:val="00BB6C19"/>
    <w:rsid w:val="00BB79A7"/>
    <w:rsid w:val="00BC17EA"/>
    <w:rsid w:val="00BC24AF"/>
    <w:rsid w:val="00BC2672"/>
    <w:rsid w:val="00BC2A85"/>
    <w:rsid w:val="00BC48D5"/>
    <w:rsid w:val="00BC5119"/>
    <w:rsid w:val="00BC6080"/>
    <w:rsid w:val="00BD02EC"/>
    <w:rsid w:val="00BD0833"/>
    <w:rsid w:val="00BD1031"/>
    <w:rsid w:val="00BD1AFE"/>
    <w:rsid w:val="00BD1F5D"/>
    <w:rsid w:val="00BD20D5"/>
    <w:rsid w:val="00BD2841"/>
    <w:rsid w:val="00BD425C"/>
    <w:rsid w:val="00BD427D"/>
    <w:rsid w:val="00BD4C2E"/>
    <w:rsid w:val="00BD4DBB"/>
    <w:rsid w:val="00BD5174"/>
    <w:rsid w:val="00BD538C"/>
    <w:rsid w:val="00BD6A21"/>
    <w:rsid w:val="00BD74A1"/>
    <w:rsid w:val="00BD7E29"/>
    <w:rsid w:val="00BE0409"/>
    <w:rsid w:val="00BE0966"/>
    <w:rsid w:val="00BE0DB3"/>
    <w:rsid w:val="00BE12C3"/>
    <w:rsid w:val="00BE1B67"/>
    <w:rsid w:val="00BE3579"/>
    <w:rsid w:val="00BE39B5"/>
    <w:rsid w:val="00BE3D92"/>
    <w:rsid w:val="00BE432C"/>
    <w:rsid w:val="00BE433F"/>
    <w:rsid w:val="00BE4A86"/>
    <w:rsid w:val="00BE5371"/>
    <w:rsid w:val="00BE5C08"/>
    <w:rsid w:val="00BE5F2C"/>
    <w:rsid w:val="00BE63DE"/>
    <w:rsid w:val="00BE6F1C"/>
    <w:rsid w:val="00BF001D"/>
    <w:rsid w:val="00BF1B01"/>
    <w:rsid w:val="00BF1CFC"/>
    <w:rsid w:val="00BF1FE0"/>
    <w:rsid w:val="00BF21D6"/>
    <w:rsid w:val="00BF34C7"/>
    <w:rsid w:val="00BF34CF"/>
    <w:rsid w:val="00BF3D88"/>
    <w:rsid w:val="00BF4555"/>
    <w:rsid w:val="00BF5387"/>
    <w:rsid w:val="00BF6A0E"/>
    <w:rsid w:val="00BF72A5"/>
    <w:rsid w:val="00BF79F4"/>
    <w:rsid w:val="00C01B7D"/>
    <w:rsid w:val="00C03444"/>
    <w:rsid w:val="00C03C3B"/>
    <w:rsid w:val="00C045B4"/>
    <w:rsid w:val="00C04C70"/>
    <w:rsid w:val="00C04DA0"/>
    <w:rsid w:val="00C053C7"/>
    <w:rsid w:val="00C054AA"/>
    <w:rsid w:val="00C05F46"/>
    <w:rsid w:val="00C06321"/>
    <w:rsid w:val="00C06E7D"/>
    <w:rsid w:val="00C07851"/>
    <w:rsid w:val="00C079EB"/>
    <w:rsid w:val="00C07DEB"/>
    <w:rsid w:val="00C1045C"/>
    <w:rsid w:val="00C1083B"/>
    <w:rsid w:val="00C10DB6"/>
    <w:rsid w:val="00C11055"/>
    <w:rsid w:val="00C13E07"/>
    <w:rsid w:val="00C14182"/>
    <w:rsid w:val="00C143D9"/>
    <w:rsid w:val="00C143DA"/>
    <w:rsid w:val="00C14542"/>
    <w:rsid w:val="00C145F0"/>
    <w:rsid w:val="00C14CF6"/>
    <w:rsid w:val="00C150FE"/>
    <w:rsid w:val="00C15931"/>
    <w:rsid w:val="00C15E0F"/>
    <w:rsid w:val="00C1604D"/>
    <w:rsid w:val="00C1672A"/>
    <w:rsid w:val="00C173B5"/>
    <w:rsid w:val="00C17967"/>
    <w:rsid w:val="00C17F0E"/>
    <w:rsid w:val="00C224F2"/>
    <w:rsid w:val="00C23082"/>
    <w:rsid w:val="00C23A3A"/>
    <w:rsid w:val="00C245D5"/>
    <w:rsid w:val="00C24E5F"/>
    <w:rsid w:val="00C24F18"/>
    <w:rsid w:val="00C25074"/>
    <w:rsid w:val="00C25EA9"/>
    <w:rsid w:val="00C27E15"/>
    <w:rsid w:val="00C30814"/>
    <w:rsid w:val="00C30955"/>
    <w:rsid w:val="00C30996"/>
    <w:rsid w:val="00C30F5D"/>
    <w:rsid w:val="00C3110B"/>
    <w:rsid w:val="00C319D2"/>
    <w:rsid w:val="00C31CA3"/>
    <w:rsid w:val="00C32FC5"/>
    <w:rsid w:val="00C34B1B"/>
    <w:rsid w:val="00C34D77"/>
    <w:rsid w:val="00C34F73"/>
    <w:rsid w:val="00C353F0"/>
    <w:rsid w:val="00C35E22"/>
    <w:rsid w:val="00C368B5"/>
    <w:rsid w:val="00C36CCE"/>
    <w:rsid w:val="00C4075F"/>
    <w:rsid w:val="00C41925"/>
    <w:rsid w:val="00C4192A"/>
    <w:rsid w:val="00C41E3D"/>
    <w:rsid w:val="00C42339"/>
    <w:rsid w:val="00C4285E"/>
    <w:rsid w:val="00C42B08"/>
    <w:rsid w:val="00C440DE"/>
    <w:rsid w:val="00C45570"/>
    <w:rsid w:val="00C45629"/>
    <w:rsid w:val="00C462FA"/>
    <w:rsid w:val="00C46626"/>
    <w:rsid w:val="00C4706B"/>
    <w:rsid w:val="00C509A0"/>
    <w:rsid w:val="00C51D72"/>
    <w:rsid w:val="00C53B22"/>
    <w:rsid w:val="00C5451B"/>
    <w:rsid w:val="00C558FB"/>
    <w:rsid w:val="00C56D35"/>
    <w:rsid w:val="00C60849"/>
    <w:rsid w:val="00C609DB"/>
    <w:rsid w:val="00C60CE5"/>
    <w:rsid w:val="00C61844"/>
    <w:rsid w:val="00C62255"/>
    <w:rsid w:val="00C62509"/>
    <w:rsid w:val="00C62A1C"/>
    <w:rsid w:val="00C63616"/>
    <w:rsid w:val="00C64843"/>
    <w:rsid w:val="00C648AA"/>
    <w:rsid w:val="00C64D4A"/>
    <w:rsid w:val="00C65804"/>
    <w:rsid w:val="00C66BBA"/>
    <w:rsid w:val="00C672DD"/>
    <w:rsid w:val="00C674ED"/>
    <w:rsid w:val="00C67859"/>
    <w:rsid w:val="00C70005"/>
    <w:rsid w:val="00C701C9"/>
    <w:rsid w:val="00C701F7"/>
    <w:rsid w:val="00C70330"/>
    <w:rsid w:val="00C72359"/>
    <w:rsid w:val="00C72893"/>
    <w:rsid w:val="00C74EE7"/>
    <w:rsid w:val="00C75F92"/>
    <w:rsid w:val="00C7693F"/>
    <w:rsid w:val="00C808FC"/>
    <w:rsid w:val="00C80D9B"/>
    <w:rsid w:val="00C80F1A"/>
    <w:rsid w:val="00C81775"/>
    <w:rsid w:val="00C81FAD"/>
    <w:rsid w:val="00C82131"/>
    <w:rsid w:val="00C82371"/>
    <w:rsid w:val="00C825F2"/>
    <w:rsid w:val="00C82C1B"/>
    <w:rsid w:val="00C82F31"/>
    <w:rsid w:val="00C83743"/>
    <w:rsid w:val="00C839DE"/>
    <w:rsid w:val="00C8420D"/>
    <w:rsid w:val="00C8465B"/>
    <w:rsid w:val="00C84FD3"/>
    <w:rsid w:val="00C87E4F"/>
    <w:rsid w:val="00C908B7"/>
    <w:rsid w:val="00C90ABF"/>
    <w:rsid w:val="00C915C5"/>
    <w:rsid w:val="00C92283"/>
    <w:rsid w:val="00C92EC8"/>
    <w:rsid w:val="00C9365F"/>
    <w:rsid w:val="00C944EA"/>
    <w:rsid w:val="00C94E3F"/>
    <w:rsid w:val="00C95114"/>
    <w:rsid w:val="00C95777"/>
    <w:rsid w:val="00C96919"/>
    <w:rsid w:val="00C96DA1"/>
    <w:rsid w:val="00C97F36"/>
    <w:rsid w:val="00CA0463"/>
    <w:rsid w:val="00CA1442"/>
    <w:rsid w:val="00CA16E1"/>
    <w:rsid w:val="00CA34AE"/>
    <w:rsid w:val="00CA44F6"/>
    <w:rsid w:val="00CA4CE1"/>
    <w:rsid w:val="00CA5650"/>
    <w:rsid w:val="00CB2F98"/>
    <w:rsid w:val="00CB3334"/>
    <w:rsid w:val="00CB3C21"/>
    <w:rsid w:val="00CB3E8D"/>
    <w:rsid w:val="00CB4169"/>
    <w:rsid w:val="00CB43DB"/>
    <w:rsid w:val="00CB4ACA"/>
    <w:rsid w:val="00CB52C9"/>
    <w:rsid w:val="00CB5AE1"/>
    <w:rsid w:val="00CB64AF"/>
    <w:rsid w:val="00CB75A8"/>
    <w:rsid w:val="00CB7BD3"/>
    <w:rsid w:val="00CC10A6"/>
    <w:rsid w:val="00CC2150"/>
    <w:rsid w:val="00CC2333"/>
    <w:rsid w:val="00CC48C7"/>
    <w:rsid w:val="00CC5B7A"/>
    <w:rsid w:val="00CC74CA"/>
    <w:rsid w:val="00CC7E65"/>
    <w:rsid w:val="00CD00F4"/>
    <w:rsid w:val="00CD06EB"/>
    <w:rsid w:val="00CD13B9"/>
    <w:rsid w:val="00CD15FA"/>
    <w:rsid w:val="00CD17D7"/>
    <w:rsid w:val="00CD18D4"/>
    <w:rsid w:val="00CD1B51"/>
    <w:rsid w:val="00CD34C2"/>
    <w:rsid w:val="00CD3BC7"/>
    <w:rsid w:val="00CD4025"/>
    <w:rsid w:val="00CD42C7"/>
    <w:rsid w:val="00CD50F0"/>
    <w:rsid w:val="00CD5486"/>
    <w:rsid w:val="00CD5B21"/>
    <w:rsid w:val="00CD6826"/>
    <w:rsid w:val="00CD7C05"/>
    <w:rsid w:val="00CE112D"/>
    <w:rsid w:val="00CE144E"/>
    <w:rsid w:val="00CE234B"/>
    <w:rsid w:val="00CE32F3"/>
    <w:rsid w:val="00CE3775"/>
    <w:rsid w:val="00CE40E0"/>
    <w:rsid w:val="00CE4E36"/>
    <w:rsid w:val="00CE72BD"/>
    <w:rsid w:val="00CE7407"/>
    <w:rsid w:val="00CF031C"/>
    <w:rsid w:val="00CF067C"/>
    <w:rsid w:val="00CF119D"/>
    <w:rsid w:val="00CF1480"/>
    <w:rsid w:val="00CF17C5"/>
    <w:rsid w:val="00CF1A7C"/>
    <w:rsid w:val="00CF2126"/>
    <w:rsid w:val="00CF30C7"/>
    <w:rsid w:val="00CF370F"/>
    <w:rsid w:val="00CF3736"/>
    <w:rsid w:val="00CF512F"/>
    <w:rsid w:val="00D00DEB"/>
    <w:rsid w:val="00D0170E"/>
    <w:rsid w:val="00D01A68"/>
    <w:rsid w:val="00D01B55"/>
    <w:rsid w:val="00D0228C"/>
    <w:rsid w:val="00D0250B"/>
    <w:rsid w:val="00D02CEF"/>
    <w:rsid w:val="00D02E7A"/>
    <w:rsid w:val="00D03B44"/>
    <w:rsid w:val="00D05F40"/>
    <w:rsid w:val="00D10653"/>
    <w:rsid w:val="00D1085D"/>
    <w:rsid w:val="00D11925"/>
    <w:rsid w:val="00D11D37"/>
    <w:rsid w:val="00D120A7"/>
    <w:rsid w:val="00D1417E"/>
    <w:rsid w:val="00D16856"/>
    <w:rsid w:val="00D205FA"/>
    <w:rsid w:val="00D20655"/>
    <w:rsid w:val="00D20AF3"/>
    <w:rsid w:val="00D23013"/>
    <w:rsid w:val="00D234F9"/>
    <w:rsid w:val="00D2392B"/>
    <w:rsid w:val="00D23A9B"/>
    <w:rsid w:val="00D2443E"/>
    <w:rsid w:val="00D2462C"/>
    <w:rsid w:val="00D24756"/>
    <w:rsid w:val="00D26076"/>
    <w:rsid w:val="00D2654F"/>
    <w:rsid w:val="00D26C62"/>
    <w:rsid w:val="00D27604"/>
    <w:rsid w:val="00D27DA5"/>
    <w:rsid w:val="00D315F8"/>
    <w:rsid w:val="00D3177F"/>
    <w:rsid w:val="00D31A4B"/>
    <w:rsid w:val="00D32126"/>
    <w:rsid w:val="00D32A96"/>
    <w:rsid w:val="00D3308C"/>
    <w:rsid w:val="00D33D41"/>
    <w:rsid w:val="00D342ED"/>
    <w:rsid w:val="00D34EE3"/>
    <w:rsid w:val="00D35537"/>
    <w:rsid w:val="00D3781E"/>
    <w:rsid w:val="00D40CD0"/>
    <w:rsid w:val="00D44D11"/>
    <w:rsid w:val="00D45086"/>
    <w:rsid w:val="00D4594B"/>
    <w:rsid w:val="00D471D9"/>
    <w:rsid w:val="00D479CD"/>
    <w:rsid w:val="00D51651"/>
    <w:rsid w:val="00D51AD7"/>
    <w:rsid w:val="00D52871"/>
    <w:rsid w:val="00D5327D"/>
    <w:rsid w:val="00D53F32"/>
    <w:rsid w:val="00D54668"/>
    <w:rsid w:val="00D549F9"/>
    <w:rsid w:val="00D550CE"/>
    <w:rsid w:val="00D5551F"/>
    <w:rsid w:val="00D5749D"/>
    <w:rsid w:val="00D5790C"/>
    <w:rsid w:val="00D57A08"/>
    <w:rsid w:val="00D57D10"/>
    <w:rsid w:val="00D604B2"/>
    <w:rsid w:val="00D61C43"/>
    <w:rsid w:val="00D62058"/>
    <w:rsid w:val="00D626A9"/>
    <w:rsid w:val="00D628CD"/>
    <w:rsid w:val="00D62980"/>
    <w:rsid w:val="00D62DD3"/>
    <w:rsid w:val="00D62E2C"/>
    <w:rsid w:val="00D6337E"/>
    <w:rsid w:val="00D63D79"/>
    <w:rsid w:val="00D642A8"/>
    <w:rsid w:val="00D646EE"/>
    <w:rsid w:val="00D654B6"/>
    <w:rsid w:val="00D65508"/>
    <w:rsid w:val="00D65ACD"/>
    <w:rsid w:val="00D65D5C"/>
    <w:rsid w:val="00D66F6E"/>
    <w:rsid w:val="00D671AE"/>
    <w:rsid w:val="00D71816"/>
    <w:rsid w:val="00D71CBD"/>
    <w:rsid w:val="00D721EF"/>
    <w:rsid w:val="00D72ECF"/>
    <w:rsid w:val="00D73DAC"/>
    <w:rsid w:val="00D74495"/>
    <w:rsid w:val="00D74545"/>
    <w:rsid w:val="00D750BF"/>
    <w:rsid w:val="00D757B3"/>
    <w:rsid w:val="00D75A7B"/>
    <w:rsid w:val="00D75F99"/>
    <w:rsid w:val="00D76423"/>
    <w:rsid w:val="00D7654A"/>
    <w:rsid w:val="00D766D2"/>
    <w:rsid w:val="00D77D8F"/>
    <w:rsid w:val="00D77F4D"/>
    <w:rsid w:val="00D808CB"/>
    <w:rsid w:val="00D81310"/>
    <w:rsid w:val="00D823F5"/>
    <w:rsid w:val="00D839B8"/>
    <w:rsid w:val="00D83C8E"/>
    <w:rsid w:val="00D85228"/>
    <w:rsid w:val="00D8684B"/>
    <w:rsid w:val="00D86CE8"/>
    <w:rsid w:val="00D90063"/>
    <w:rsid w:val="00D900D6"/>
    <w:rsid w:val="00D9038B"/>
    <w:rsid w:val="00D90A9B"/>
    <w:rsid w:val="00D9134A"/>
    <w:rsid w:val="00D926CC"/>
    <w:rsid w:val="00D930D1"/>
    <w:rsid w:val="00D933A1"/>
    <w:rsid w:val="00D9439A"/>
    <w:rsid w:val="00D97106"/>
    <w:rsid w:val="00D97451"/>
    <w:rsid w:val="00D97E98"/>
    <w:rsid w:val="00DA0887"/>
    <w:rsid w:val="00DA1962"/>
    <w:rsid w:val="00DA3499"/>
    <w:rsid w:val="00DA3DB0"/>
    <w:rsid w:val="00DA519C"/>
    <w:rsid w:val="00DA551E"/>
    <w:rsid w:val="00DA5A8B"/>
    <w:rsid w:val="00DA6C15"/>
    <w:rsid w:val="00DA7802"/>
    <w:rsid w:val="00DA7C1B"/>
    <w:rsid w:val="00DB1BD9"/>
    <w:rsid w:val="00DB1DB8"/>
    <w:rsid w:val="00DB2C9F"/>
    <w:rsid w:val="00DB2DA8"/>
    <w:rsid w:val="00DB46CC"/>
    <w:rsid w:val="00DB4815"/>
    <w:rsid w:val="00DB4B56"/>
    <w:rsid w:val="00DB6FAA"/>
    <w:rsid w:val="00DB7736"/>
    <w:rsid w:val="00DC0867"/>
    <w:rsid w:val="00DC107D"/>
    <w:rsid w:val="00DC1CE9"/>
    <w:rsid w:val="00DC21D9"/>
    <w:rsid w:val="00DC3415"/>
    <w:rsid w:val="00DC3F67"/>
    <w:rsid w:val="00DC61FA"/>
    <w:rsid w:val="00DC685E"/>
    <w:rsid w:val="00DC786B"/>
    <w:rsid w:val="00DD00D6"/>
    <w:rsid w:val="00DD0638"/>
    <w:rsid w:val="00DD0736"/>
    <w:rsid w:val="00DD0D8B"/>
    <w:rsid w:val="00DD12FE"/>
    <w:rsid w:val="00DD199C"/>
    <w:rsid w:val="00DD1A13"/>
    <w:rsid w:val="00DD1AE3"/>
    <w:rsid w:val="00DD2A07"/>
    <w:rsid w:val="00DD4D0F"/>
    <w:rsid w:val="00DD4E64"/>
    <w:rsid w:val="00DD5662"/>
    <w:rsid w:val="00DD74F7"/>
    <w:rsid w:val="00DD7B20"/>
    <w:rsid w:val="00DE3432"/>
    <w:rsid w:val="00DE4A6B"/>
    <w:rsid w:val="00DE50E3"/>
    <w:rsid w:val="00DE6220"/>
    <w:rsid w:val="00DE6BAD"/>
    <w:rsid w:val="00DE742F"/>
    <w:rsid w:val="00DE7E42"/>
    <w:rsid w:val="00DF0819"/>
    <w:rsid w:val="00DF14E8"/>
    <w:rsid w:val="00DF154C"/>
    <w:rsid w:val="00DF1C11"/>
    <w:rsid w:val="00DF1C67"/>
    <w:rsid w:val="00DF2539"/>
    <w:rsid w:val="00DF2DFB"/>
    <w:rsid w:val="00DF3183"/>
    <w:rsid w:val="00DF3F52"/>
    <w:rsid w:val="00DF6C1F"/>
    <w:rsid w:val="00DF76F1"/>
    <w:rsid w:val="00DF7BCA"/>
    <w:rsid w:val="00E00083"/>
    <w:rsid w:val="00E007B7"/>
    <w:rsid w:val="00E00E65"/>
    <w:rsid w:val="00E01D23"/>
    <w:rsid w:val="00E023AD"/>
    <w:rsid w:val="00E02443"/>
    <w:rsid w:val="00E02E28"/>
    <w:rsid w:val="00E03161"/>
    <w:rsid w:val="00E03199"/>
    <w:rsid w:val="00E04C0A"/>
    <w:rsid w:val="00E067BA"/>
    <w:rsid w:val="00E1112B"/>
    <w:rsid w:val="00E114C6"/>
    <w:rsid w:val="00E1195A"/>
    <w:rsid w:val="00E12684"/>
    <w:rsid w:val="00E1292D"/>
    <w:rsid w:val="00E132F0"/>
    <w:rsid w:val="00E14FAE"/>
    <w:rsid w:val="00E15F24"/>
    <w:rsid w:val="00E161DB"/>
    <w:rsid w:val="00E162B8"/>
    <w:rsid w:val="00E17561"/>
    <w:rsid w:val="00E17852"/>
    <w:rsid w:val="00E20890"/>
    <w:rsid w:val="00E20B0B"/>
    <w:rsid w:val="00E2131F"/>
    <w:rsid w:val="00E22641"/>
    <w:rsid w:val="00E2266F"/>
    <w:rsid w:val="00E23754"/>
    <w:rsid w:val="00E23C2A"/>
    <w:rsid w:val="00E24029"/>
    <w:rsid w:val="00E240E4"/>
    <w:rsid w:val="00E24267"/>
    <w:rsid w:val="00E24FE9"/>
    <w:rsid w:val="00E25BEC"/>
    <w:rsid w:val="00E3015D"/>
    <w:rsid w:val="00E3229F"/>
    <w:rsid w:val="00E3286F"/>
    <w:rsid w:val="00E332D2"/>
    <w:rsid w:val="00E33B56"/>
    <w:rsid w:val="00E344B2"/>
    <w:rsid w:val="00E3570F"/>
    <w:rsid w:val="00E35D32"/>
    <w:rsid w:val="00E3625B"/>
    <w:rsid w:val="00E364B9"/>
    <w:rsid w:val="00E37813"/>
    <w:rsid w:val="00E37A3C"/>
    <w:rsid w:val="00E4069C"/>
    <w:rsid w:val="00E41645"/>
    <w:rsid w:val="00E41BEA"/>
    <w:rsid w:val="00E43BF8"/>
    <w:rsid w:val="00E44416"/>
    <w:rsid w:val="00E44774"/>
    <w:rsid w:val="00E44A75"/>
    <w:rsid w:val="00E44E4D"/>
    <w:rsid w:val="00E457D0"/>
    <w:rsid w:val="00E4690C"/>
    <w:rsid w:val="00E47254"/>
    <w:rsid w:val="00E474E3"/>
    <w:rsid w:val="00E50001"/>
    <w:rsid w:val="00E5072D"/>
    <w:rsid w:val="00E51C43"/>
    <w:rsid w:val="00E522DF"/>
    <w:rsid w:val="00E52BBA"/>
    <w:rsid w:val="00E537F0"/>
    <w:rsid w:val="00E53D17"/>
    <w:rsid w:val="00E563BA"/>
    <w:rsid w:val="00E564F6"/>
    <w:rsid w:val="00E565AF"/>
    <w:rsid w:val="00E567D7"/>
    <w:rsid w:val="00E569CD"/>
    <w:rsid w:val="00E56D4A"/>
    <w:rsid w:val="00E57DCD"/>
    <w:rsid w:val="00E60400"/>
    <w:rsid w:val="00E609C2"/>
    <w:rsid w:val="00E60A88"/>
    <w:rsid w:val="00E611DE"/>
    <w:rsid w:val="00E61734"/>
    <w:rsid w:val="00E61A74"/>
    <w:rsid w:val="00E629DC"/>
    <w:rsid w:val="00E6355D"/>
    <w:rsid w:val="00E63A8F"/>
    <w:rsid w:val="00E64185"/>
    <w:rsid w:val="00E650B6"/>
    <w:rsid w:val="00E66492"/>
    <w:rsid w:val="00E66C86"/>
    <w:rsid w:val="00E67632"/>
    <w:rsid w:val="00E67663"/>
    <w:rsid w:val="00E677EC"/>
    <w:rsid w:val="00E71054"/>
    <w:rsid w:val="00E718D7"/>
    <w:rsid w:val="00E71C95"/>
    <w:rsid w:val="00E7235E"/>
    <w:rsid w:val="00E727C2"/>
    <w:rsid w:val="00E7282F"/>
    <w:rsid w:val="00E72BFC"/>
    <w:rsid w:val="00E72FBC"/>
    <w:rsid w:val="00E73D33"/>
    <w:rsid w:val="00E743C6"/>
    <w:rsid w:val="00E7569C"/>
    <w:rsid w:val="00E7733A"/>
    <w:rsid w:val="00E774B3"/>
    <w:rsid w:val="00E77E1D"/>
    <w:rsid w:val="00E77FEB"/>
    <w:rsid w:val="00E80AD8"/>
    <w:rsid w:val="00E80F21"/>
    <w:rsid w:val="00E8140F"/>
    <w:rsid w:val="00E81CDD"/>
    <w:rsid w:val="00E81F50"/>
    <w:rsid w:val="00E8247C"/>
    <w:rsid w:val="00E825E0"/>
    <w:rsid w:val="00E8348E"/>
    <w:rsid w:val="00E83D5E"/>
    <w:rsid w:val="00E83E7B"/>
    <w:rsid w:val="00E902EF"/>
    <w:rsid w:val="00E90553"/>
    <w:rsid w:val="00E92258"/>
    <w:rsid w:val="00E92331"/>
    <w:rsid w:val="00E92F8D"/>
    <w:rsid w:val="00E9311D"/>
    <w:rsid w:val="00E941E5"/>
    <w:rsid w:val="00E9445C"/>
    <w:rsid w:val="00E945A6"/>
    <w:rsid w:val="00E94AE0"/>
    <w:rsid w:val="00E96281"/>
    <w:rsid w:val="00E96508"/>
    <w:rsid w:val="00E96768"/>
    <w:rsid w:val="00E975FD"/>
    <w:rsid w:val="00E979D1"/>
    <w:rsid w:val="00EA1716"/>
    <w:rsid w:val="00EA3186"/>
    <w:rsid w:val="00EA5615"/>
    <w:rsid w:val="00EA673A"/>
    <w:rsid w:val="00EA75F4"/>
    <w:rsid w:val="00EA7C34"/>
    <w:rsid w:val="00EB112E"/>
    <w:rsid w:val="00EB1756"/>
    <w:rsid w:val="00EB1D18"/>
    <w:rsid w:val="00EB24A4"/>
    <w:rsid w:val="00EB3AC7"/>
    <w:rsid w:val="00EB400F"/>
    <w:rsid w:val="00EB4F14"/>
    <w:rsid w:val="00EB4FBD"/>
    <w:rsid w:val="00EB568E"/>
    <w:rsid w:val="00EB5D6C"/>
    <w:rsid w:val="00EB625E"/>
    <w:rsid w:val="00EB78AF"/>
    <w:rsid w:val="00EC12D1"/>
    <w:rsid w:val="00EC141F"/>
    <w:rsid w:val="00EC30E4"/>
    <w:rsid w:val="00EC435F"/>
    <w:rsid w:val="00EC4EAA"/>
    <w:rsid w:val="00EC54BC"/>
    <w:rsid w:val="00EC5C2B"/>
    <w:rsid w:val="00EC6570"/>
    <w:rsid w:val="00EC6591"/>
    <w:rsid w:val="00EC6DE8"/>
    <w:rsid w:val="00EC7A5A"/>
    <w:rsid w:val="00ED0409"/>
    <w:rsid w:val="00ED110A"/>
    <w:rsid w:val="00ED26AA"/>
    <w:rsid w:val="00ED3014"/>
    <w:rsid w:val="00ED3960"/>
    <w:rsid w:val="00ED6762"/>
    <w:rsid w:val="00ED6C77"/>
    <w:rsid w:val="00ED7353"/>
    <w:rsid w:val="00EE0C70"/>
    <w:rsid w:val="00EE14F3"/>
    <w:rsid w:val="00EE1B7E"/>
    <w:rsid w:val="00EE1DE1"/>
    <w:rsid w:val="00EE1F58"/>
    <w:rsid w:val="00EE211A"/>
    <w:rsid w:val="00EE3CC4"/>
    <w:rsid w:val="00EE4759"/>
    <w:rsid w:val="00EE5C26"/>
    <w:rsid w:val="00EE6376"/>
    <w:rsid w:val="00EE704E"/>
    <w:rsid w:val="00EF0012"/>
    <w:rsid w:val="00EF2042"/>
    <w:rsid w:val="00EF2DC7"/>
    <w:rsid w:val="00EF33AC"/>
    <w:rsid w:val="00EF34CD"/>
    <w:rsid w:val="00EF40E6"/>
    <w:rsid w:val="00EF6AAA"/>
    <w:rsid w:val="00EF7E31"/>
    <w:rsid w:val="00F001A9"/>
    <w:rsid w:val="00F0210A"/>
    <w:rsid w:val="00F02510"/>
    <w:rsid w:val="00F02BCC"/>
    <w:rsid w:val="00F04477"/>
    <w:rsid w:val="00F04F4D"/>
    <w:rsid w:val="00F0609A"/>
    <w:rsid w:val="00F06302"/>
    <w:rsid w:val="00F06303"/>
    <w:rsid w:val="00F064AC"/>
    <w:rsid w:val="00F11ACA"/>
    <w:rsid w:val="00F12395"/>
    <w:rsid w:val="00F126A9"/>
    <w:rsid w:val="00F1584F"/>
    <w:rsid w:val="00F16AD9"/>
    <w:rsid w:val="00F208D6"/>
    <w:rsid w:val="00F209F0"/>
    <w:rsid w:val="00F20ADA"/>
    <w:rsid w:val="00F21877"/>
    <w:rsid w:val="00F2240B"/>
    <w:rsid w:val="00F2312F"/>
    <w:rsid w:val="00F2321D"/>
    <w:rsid w:val="00F23242"/>
    <w:rsid w:val="00F25481"/>
    <w:rsid w:val="00F25B25"/>
    <w:rsid w:val="00F25EC9"/>
    <w:rsid w:val="00F26A28"/>
    <w:rsid w:val="00F26A72"/>
    <w:rsid w:val="00F26FD5"/>
    <w:rsid w:val="00F2714C"/>
    <w:rsid w:val="00F27440"/>
    <w:rsid w:val="00F2797E"/>
    <w:rsid w:val="00F27B1F"/>
    <w:rsid w:val="00F30228"/>
    <w:rsid w:val="00F31DA5"/>
    <w:rsid w:val="00F3484E"/>
    <w:rsid w:val="00F35573"/>
    <w:rsid w:val="00F35E49"/>
    <w:rsid w:val="00F3623E"/>
    <w:rsid w:val="00F36D68"/>
    <w:rsid w:val="00F36F83"/>
    <w:rsid w:val="00F400A1"/>
    <w:rsid w:val="00F400ED"/>
    <w:rsid w:val="00F40826"/>
    <w:rsid w:val="00F4099E"/>
    <w:rsid w:val="00F40E76"/>
    <w:rsid w:val="00F41524"/>
    <w:rsid w:val="00F41DE8"/>
    <w:rsid w:val="00F4215C"/>
    <w:rsid w:val="00F4223E"/>
    <w:rsid w:val="00F425C2"/>
    <w:rsid w:val="00F42785"/>
    <w:rsid w:val="00F42B8D"/>
    <w:rsid w:val="00F42C54"/>
    <w:rsid w:val="00F433D8"/>
    <w:rsid w:val="00F44274"/>
    <w:rsid w:val="00F44312"/>
    <w:rsid w:val="00F44C80"/>
    <w:rsid w:val="00F4651C"/>
    <w:rsid w:val="00F46837"/>
    <w:rsid w:val="00F47195"/>
    <w:rsid w:val="00F521F4"/>
    <w:rsid w:val="00F52250"/>
    <w:rsid w:val="00F524FA"/>
    <w:rsid w:val="00F52B2B"/>
    <w:rsid w:val="00F53D91"/>
    <w:rsid w:val="00F53F17"/>
    <w:rsid w:val="00F5433B"/>
    <w:rsid w:val="00F56243"/>
    <w:rsid w:val="00F56B8F"/>
    <w:rsid w:val="00F60D04"/>
    <w:rsid w:val="00F60DBC"/>
    <w:rsid w:val="00F615C8"/>
    <w:rsid w:val="00F618FE"/>
    <w:rsid w:val="00F61AB9"/>
    <w:rsid w:val="00F61C1B"/>
    <w:rsid w:val="00F62FE7"/>
    <w:rsid w:val="00F650A2"/>
    <w:rsid w:val="00F65E63"/>
    <w:rsid w:val="00F67522"/>
    <w:rsid w:val="00F6784F"/>
    <w:rsid w:val="00F70B3A"/>
    <w:rsid w:val="00F71642"/>
    <w:rsid w:val="00F72318"/>
    <w:rsid w:val="00F73838"/>
    <w:rsid w:val="00F73F8B"/>
    <w:rsid w:val="00F742A2"/>
    <w:rsid w:val="00F745CE"/>
    <w:rsid w:val="00F75846"/>
    <w:rsid w:val="00F75BC9"/>
    <w:rsid w:val="00F76957"/>
    <w:rsid w:val="00F76E68"/>
    <w:rsid w:val="00F771B0"/>
    <w:rsid w:val="00F7746B"/>
    <w:rsid w:val="00F776D8"/>
    <w:rsid w:val="00F777B9"/>
    <w:rsid w:val="00F779D2"/>
    <w:rsid w:val="00F8022F"/>
    <w:rsid w:val="00F8188A"/>
    <w:rsid w:val="00F81D1A"/>
    <w:rsid w:val="00F822F2"/>
    <w:rsid w:val="00F82DC6"/>
    <w:rsid w:val="00F82DD2"/>
    <w:rsid w:val="00F836AD"/>
    <w:rsid w:val="00F83C16"/>
    <w:rsid w:val="00F8533E"/>
    <w:rsid w:val="00F85B0A"/>
    <w:rsid w:val="00F874CB"/>
    <w:rsid w:val="00F87A19"/>
    <w:rsid w:val="00F87E82"/>
    <w:rsid w:val="00F9014A"/>
    <w:rsid w:val="00F90A6C"/>
    <w:rsid w:val="00F9182C"/>
    <w:rsid w:val="00F925AF"/>
    <w:rsid w:val="00F929D7"/>
    <w:rsid w:val="00F92DE2"/>
    <w:rsid w:val="00F92FA9"/>
    <w:rsid w:val="00F93374"/>
    <w:rsid w:val="00F93681"/>
    <w:rsid w:val="00F937FF"/>
    <w:rsid w:val="00F93BD7"/>
    <w:rsid w:val="00F94194"/>
    <w:rsid w:val="00F9432F"/>
    <w:rsid w:val="00F948D7"/>
    <w:rsid w:val="00F949A4"/>
    <w:rsid w:val="00F956D4"/>
    <w:rsid w:val="00F9640A"/>
    <w:rsid w:val="00F96EBB"/>
    <w:rsid w:val="00F97DE0"/>
    <w:rsid w:val="00F97DE3"/>
    <w:rsid w:val="00FA1095"/>
    <w:rsid w:val="00FA158F"/>
    <w:rsid w:val="00FA24A6"/>
    <w:rsid w:val="00FA2843"/>
    <w:rsid w:val="00FA2BB5"/>
    <w:rsid w:val="00FA2C94"/>
    <w:rsid w:val="00FA5A25"/>
    <w:rsid w:val="00FA5CED"/>
    <w:rsid w:val="00FA60CF"/>
    <w:rsid w:val="00FA7C9E"/>
    <w:rsid w:val="00FA7CAF"/>
    <w:rsid w:val="00FB084E"/>
    <w:rsid w:val="00FB110E"/>
    <w:rsid w:val="00FB1262"/>
    <w:rsid w:val="00FB2030"/>
    <w:rsid w:val="00FB2074"/>
    <w:rsid w:val="00FB27FE"/>
    <w:rsid w:val="00FB294F"/>
    <w:rsid w:val="00FB36C0"/>
    <w:rsid w:val="00FB46A8"/>
    <w:rsid w:val="00FB4C92"/>
    <w:rsid w:val="00FB5E5E"/>
    <w:rsid w:val="00FB6806"/>
    <w:rsid w:val="00FB68EB"/>
    <w:rsid w:val="00FC02D1"/>
    <w:rsid w:val="00FC0FAA"/>
    <w:rsid w:val="00FC11DB"/>
    <w:rsid w:val="00FC173D"/>
    <w:rsid w:val="00FC1E85"/>
    <w:rsid w:val="00FC27B8"/>
    <w:rsid w:val="00FC558C"/>
    <w:rsid w:val="00FC5975"/>
    <w:rsid w:val="00FC6C4C"/>
    <w:rsid w:val="00FD3364"/>
    <w:rsid w:val="00FD342E"/>
    <w:rsid w:val="00FD6147"/>
    <w:rsid w:val="00FD79B1"/>
    <w:rsid w:val="00FE0203"/>
    <w:rsid w:val="00FE0CBF"/>
    <w:rsid w:val="00FE13B7"/>
    <w:rsid w:val="00FE377B"/>
    <w:rsid w:val="00FE3C40"/>
    <w:rsid w:val="00FE3D65"/>
    <w:rsid w:val="00FE43A7"/>
    <w:rsid w:val="00FE6752"/>
    <w:rsid w:val="00FE6E9A"/>
    <w:rsid w:val="00FE7936"/>
    <w:rsid w:val="00FE7AE2"/>
    <w:rsid w:val="00FE7FD4"/>
    <w:rsid w:val="00FF20B7"/>
    <w:rsid w:val="00FF2904"/>
    <w:rsid w:val="00FF375F"/>
    <w:rsid w:val="00FF391E"/>
    <w:rsid w:val="00FF3A12"/>
    <w:rsid w:val="00FF4501"/>
    <w:rsid w:val="00FF5FA1"/>
    <w:rsid w:val="00FF63AF"/>
    <w:rsid w:val="00FF64F4"/>
    <w:rsid w:val="00FF6DC9"/>
    <w:rsid w:val="00FF766E"/>
    <w:rsid w:val="00FF7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1A6"/>
  </w:style>
  <w:style w:type="paragraph" w:styleId="1">
    <w:name w:val="heading 1"/>
    <w:basedOn w:val="a"/>
    <w:link w:val="10"/>
    <w:uiPriority w:val="9"/>
    <w:qFormat/>
    <w:rsid w:val="00E30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15D"/>
    <w:rPr>
      <w:rFonts w:ascii="Times New Roman" w:eastAsia="Times New Roman" w:hAnsi="Times New Roman" w:cs="Times New Roman"/>
      <w:b/>
      <w:bCs/>
      <w:kern w:val="36"/>
      <w:sz w:val="48"/>
      <w:szCs w:val="48"/>
      <w:lang w:eastAsia="ru-RU"/>
    </w:rPr>
  </w:style>
  <w:style w:type="character" w:customStyle="1" w:styleId="a3">
    <w:name w:val="Верхний колонтитул Знак"/>
    <w:basedOn w:val="a0"/>
    <w:link w:val="a4"/>
    <w:uiPriority w:val="99"/>
    <w:rsid w:val="00E3015D"/>
  </w:style>
  <w:style w:type="paragraph" w:styleId="a4">
    <w:name w:val="header"/>
    <w:basedOn w:val="a"/>
    <w:link w:val="a3"/>
    <w:uiPriority w:val="99"/>
    <w:unhideWhenUsed/>
    <w:rsid w:val="00E3015D"/>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E3015D"/>
  </w:style>
  <w:style w:type="character" w:customStyle="1" w:styleId="a5">
    <w:name w:val="Нижний колонтитул Знак"/>
    <w:basedOn w:val="a0"/>
    <w:link w:val="a6"/>
    <w:uiPriority w:val="99"/>
    <w:rsid w:val="00E3015D"/>
  </w:style>
  <w:style w:type="paragraph" w:styleId="a6">
    <w:name w:val="footer"/>
    <w:basedOn w:val="a"/>
    <w:link w:val="a5"/>
    <w:uiPriority w:val="99"/>
    <w:unhideWhenUsed/>
    <w:rsid w:val="00E3015D"/>
    <w:pPr>
      <w:tabs>
        <w:tab w:val="center" w:pos="4677"/>
        <w:tab w:val="right" w:pos="9355"/>
      </w:tabs>
      <w:spacing w:after="0" w:line="240" w:lineRule="auto"/>
    </w:pPr>
  </w:style>
  <w:style w:type="character" w:customStyle="1" w:styleId="12">
    <w:name w:val="Нижний колонтитул Знак1"/>
    <w:basedOn w:val="a0"/>
    <w:uiPriority w:val="99"/>
    <w:semiHidden/>
    <w:rsid w:val="00E3015D"/>
  </w:style>
  <w:style w:type="paragraph" w:styleId="a7">
    <w:name w:val="List Paragraph"/>
    <w:basedOn w:val="a"/>
    <w:link w:val="a8"/>
    <w:uiPriority w:val="34"/>
    <w:qFormat/>
    <w:rsid w:val="00E3015D"/>
    <w:pPr>
      <w:ind w:left="720"/>
      <w:contextualSpacing/>
    </w:pPr>
    <w:rPr>
      <w:rFonts w:eastAsiaTheme="minorEastAsia"/>
      <w:lang w:eastAsia="ru-RU"/>
    </w:rPr>
  </w:style>
  <w:style w:type="character" w:customStyle="1" w:styleId="a8">
    <w:name w:val="Абзац списка Знак"/>
    <w:link w:val="a7"/>
    <w:uiPriority w:val="34"/>
    <w:locked/>
    <w:rsid w:val="00E3015D"/>
    <w:rPr>
      <w:rFonts w:eastAsiaTheme="minorEastAsia"/>
      <w:lang w:eastAsia="ru-RU"/>
    </w:rPr>
  </w:style>
  <w:style w:type="paragraph" w:styleId="a9">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
    <w:uiPriority w:val="99"/>
    <w:unhideWhenUsed/>
    <w:qFormat/>
    <w:rsid w:val="00E3015D"/>
    <w:pPr>
      <w:spacing w:after="0"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9"/>
    <w:uiPriority w:val="99"/>
    <w:locked/>
    <w:rsid w:val="00E3015D"/>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E3015D"/>
    <w:rPr>
      <w:rFonts w:ascii="Tahoma" w:hAnsi="Tahoma" w:cs="Tahoma"/>
      <w:sz w:val="16"/>
      <w:szCs w:val="16"/>
    </w:rPr>
  </w:style>
  <w:style w:type="paragraph" w:styleId="ab">
    <w:name w:val="Balloon Text"/>
    <w:basedOn w:val="a"/>
    <w:link w:val="aa"/>
    <w:uiPriority w:val="99"/>
    <w:semiHidden/>
    <w:unhideWhenUsed/>
    <w:rsid w:val="00E3015D"/>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E3015D"/>
    <w:rPr>
      <w:rFonts w:ascii="Tahoma" w:hAnsi="Tahoma" w:cs="Tahoma"/>
      <w:sz w:val="16"/>
      <w:szCs w:val="16"/>
    </w:rPr>
  </w:style>
  <w:style w:type="paragraph" w:customStyle="1" w:styleId="ConsPlusNormal">
    <w:name w:val="ConsPlusNormal"/>
    <w:link w:val="ConsPlusNormal0"/>
    <w:qFormat/>
    <w:rsid w:val="00E3015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E3015D"/>
    <w:rPr>
      <w:rFonts w:ascii="Arial" w:eastAsiaTheme="minorEastAsia" w:hAnsi="Arial" w:cs="Arial"/>
      <w:sz w:val="20"/>
      <w:szCs w:val="20"/>
      <w:lang w:eastAsia="ru-RU"/>
    </w:rPr>
  </w:style>
  <w:style w:type="character" w:customStyle="1" w:styleId="ac">
    <w:name w:val="Основной текст_"/>
    <w:basedOn w:val="a0"/>
    <w:link w:val="9"/>
    <w:semiHidden/>
    <w:locked/>
    <w:rsid w:val="00E3015D"/>
    <w:rPr>
      <w:sz w:val="28"/>
      <w:szCs w:val="28"/>
      <w:shd w:val="clear" w:color="auto" w:fill="FFFFFF"/>
    </w:rPr>
  </w:style>
  <w:style w:type="paragraph" w:customStyle="1" w:styleId="9">
    <w:name w:val="Основной текст9"/>
    <w:basedOn w:val="a"/>
    <w:link w:val="ac"/>
    <w:semiHidden/>
    <w:rsid w:val="00E3015D"/>
    <w:pPr>
      <w:shd w:val="clear" w:color="auto" w:fill="FFFFFF"/>
      <w:spacing w:after="300" w:line="240" w:lineRule="atLeast"/>
      <w:jc w:val="both"/>
    </w:pPr>
    <w:rPr>
      <w:sz w:val="28"/>
      <w:szCs w:val="28"/>
    </w:rPr>
  </w:style>
  <w:style w:type="character" w:customStyle="1" w:styleId="14">
    <w:name w:val="Основной текст1"/>
    <w:basedOn w:val="ac"/>
    <w:rsid w:val="00E3015D"/>
    <w:rPr>
      <w:sz w:val="28"/>
      <w:szCs w:val="28"/>
      <w:shd w:val="clear" w:color="auto" w:fill="FFFFFF"/>
    </w:rPr>
  </w:style>
  <w:style w:type="paragraph" w:styleId="ad">
    <w:name w:val="No Spacing"/>
    <w:uiPriority w:val="1"/>
    <w:qFormat/>
    <w:rsid w:val="00FF2904"/>
    <w:pPr>
      <w:spacing w:after="0" w:line="240" w:lineRule="auto"/>
    </w:pPr>
    <w:rPr>
      <w:rFonts w:ascii="Calibri" w:eastAsia="Calibri" w:hAnsi="Calibri" w:cs="Times New Roman"/>
    </w:rPr>
  </w:style>
  <w:style w:type="paragraph" w:customStyle="1" w:styleId="15">
    <w:name w:val="Без интервала1"/>
    <w:uiPriority w:val="99"/>
    <w:rsid w:val="00E240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garantf1://12025146.0/" TargetMode="External"/><Relationship Id="rId18" Type="http://schemas.openxmlformats.org/officeDocument/2006/relationships/chart" Target="charts/chart7.xml"/><Relationship Id="rId26" Type="http://schemas.openxmlformats.org/officeDocument/2006/relationships/hyperlink" Target="https://chita.bezformata.com/word/gzheu/483078/" TargetMode="External"/><Relationship Id="rId39" Type="http://schemas.openxmlformats.org/officeDocument/2006/relationships/chart" Target="charts/chart15.xml"/><Relationship Id="rId3" Type="http://schemas.microsoft.com/office/2007/relationships/stylesWithEffects" Target="stylesWithEffects.xml"/><Relationship Id="rId21" Type="http://schemas.openxmlformats.org/officeDocument/2006/relationships/chart" Target="charts/chart8.xml"/><Relationship Id="rId34" Type="http://schemas.openxmlformats.org/officeDocument/2006/relationships/hyperlink" Target="garantf1://10080093.0/" TargetMode="External"/><Relationship Id="rId42" Type="http://schemas.openxmlformats.org/officeDocument/2006/relationships/chart" Target="charts/chart17.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6.xml"/><Relationship Id="rId25" Type="http://schemas.openxmlformats.org/officeDocument/2006/relationships/hyperlink" Target="https://chita.bezformata.com/word/magistralyah/15521/" TargetMode="External"/><Relationship Id="rId33" Type="http://schemas.openxmlformats.org/officeDocument/2006/relationships/hyperlink" Target="garantf1://3821257.0/" TargetMode="External"/><Relationship Id="rId38" Type="http://schemas.openxmlformats.org/officeDocument/2006/relationships/chart" Target="charts/chart14.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0007960.1801/" TargetMode="External"/><Relationship Id="rId29" Type="http://schemas.openxmlformats.org/officeDocument/2006/relationships/hyperlink" Target="http://garantf1://19820919.0/" TargetMode="External"/><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chita.bezformata.com/word/eto-ooo/8704118/" TargetMode="External"/><Relationship Id="rId32" Type="http://schemas.openxmlformats.org/officeDocument/2006/relationships/hyperlink" Target="http://consultantplus://offline/ref=D2200B23A2310CE53A22663E6D923C19108F95C7EB1E41682667292CB703DD36D303B9A6A67111ACA3D0F470X0UDP" TargetMode="External"/><Relationship Id="rId37" Type="http://schemas.openxmlformats.org/officeDocument/2006/relationships/chart" Target="charts/chart13.xml"/><Relationship Id="rId40" Type="http://schemas.openxmlformats.org/officeDocument/2006/relationships/hyperlink" Target="http://www.consultant.ru/document/cons_doc_LAW_34177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hyperlink" Target="http://ru.wikipedia.org/wiki/%D0%92%D1%81%D0%B5%D0%BE%D0%B1%D1%89%D0%B0%D1%8F_%D0%B4%D0%B5%D0%BA%D0%BB%D0%B0%D1%80%D0%B0%D1%86%D0%B8%D1%8F_%D0%BF%D1%80%D0%B0%D0%B2_%D1%87%D0%B5%D0%BB%D0%BE%D0%B2%D0%B5%D0%BA%D0%B0" TargetMode="External"/><Relationship Id="rId36" Type="http://schemas.openxmlformats.org/officeDocument/2006/relationships/hyperlink" Target="garantf1://2206074.1111/" TargetMode="External"/><Relationship Id="rId10" Type="http://schemas.openxmlformats.org/officeDocument/2006/relationships/chart" Target="charts/chart2.xml"/><Relationship Id="rId19" Type="http://schemas.openxmlformats.org/officeDocument/2006/relationships/hyperlink" Target="http://docs.cntd.ru/document/902052609" TargetMode="External"/><Relationship Id="rId31" Type="http://schemas.openxmlformats.org/officeDocument/2006/relationships/chart" Target="charts/chart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D98A7168426B396E3E6F6C3EA3C263180F90B0FE0140011550A7DFF85B73C6CD1116C904312B138E1B3ED8FC6J1dFH" TargetMode="External"/><Relationship Id="rId14" Type="http://schemas.openxmlformats.org/officeDocument/2006/relationships/hyperlink" Target="http://xn--h1aheeo5a.xn--80aaaac8algcbgbck3fl0q.xn--p1ai/u/609.docx" TargetMode="External"/><Relationship Id="rId22" Type="http://schemas.openxmlformats.org/officeDocument/2006/relationships/chart" Target="charts/chart9.xml"/><Relationship Id="rId27" Type="http://schemas.openxmlformats.org/officeDocument/2006/relationships/hyperlink" Target="garantf1://19821765.0/" TargetMode="External"/><Relationship Id="rId30" Type="http://schemas.openxmlformats.org/officeDocument/2006/relationships/chart" Target="charts/chart11.xml"/><Relationship Id="rId35" Type="http://schemas.openxmlformats.org/officeDocument/2006/relationships/hyperlink" Target="http://publication.pravo.gov.ru/Document/View/0001201912020029" TargetMode="Externa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400">
                <a:latin typeface="Times New Roman" pitchFamily="18" charset="0"/>
                <a:cs typeface="Times New Roman" pitchFamily="18" charset="0"/>
              </a:rPr>
              <a:t>Структура обращений граждан</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Категории обращений граждан</c:v>
                </c:pt>
              </c:strCache>
            </c:strRef>
          </c:tx>
          <c:explosion val="25"/>
          <c:dPt>
            <c:idx val="6"/>
            <c:bubble3D val="0"/>
            <c:spPr>
              <a:solidFill>
                <a:srgbClr val="FFFF0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Лист1!$A$2:$A$9</c:f>
              <c:strCache>
                <c:ptCount val="8"/>
                <c:pt idx="0">
                  <c:v>Жилищные права </c:v>
                </c:pt>
                <c:pt idx="1">
                  <c:v>Социальное и медицинское обеспечение</c:v>
                </c:pt>
                <c:pt idx="2">
                  <c:v>Трудовые права</c:v>
                </c:pt>
                <c:pt idx="3">
                  <c:v>Действия органов власти</c:v>
                </c:pt>
                <c:pt idx="4">
                  <c:v>Право на судебную защиту</c:v>
                </c:pt>
                <c:pt idx="5">
                  <c:v>Права детей</c:v>
                </c:pt>
                <c:pt idx="6">
                  <c:v>Условия в местах принудительного содержания</c:v>
                </c:pt>
                <c:pt idx="7">
                  <c:v>Разные</c:v>
                </c:pt>
              </c:strCache>
            </c:strRef>
          </c:cat>
          <c:val>
            <c:numRef>
              <c:f>Лист1!$B$2:$B$9</c:f>
              <c:numCache>
                <c:formatCode>General</c:formatCode>
                <c:ptCount val="8"/>
                <c:pt idx="0">
                  <c:v>318</c:v>
                </c:pt>
                <c:pt idx="1">
                  <c:v>185</c:v>
                </c:pt>
                <c:pt idx="2">
                  <c:v>90</c:v>
                </c:pt>
                <c:pt idx="3">
                  <c:v>134</c:v>
                </c:pt>
                <c:pt idx="4">
                  <c:v>98</c:v>
                </c:pt>
                <c:pt idx="5">
                  <c:v>24</c:v>
                </c:pt>
                <c:pt idx="6">
                  <c:v>92</c:v>
                </c:pt>
                <c:pt idx="7">
                  <c:v>185</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noFill/>
        <a:ln w="9525">
          <a:noFill/>
        </a:ln>
      </c:spPr>
    </c:floor>
    <c:sideWall>
      <c:thickness val="0"/>
    </c:sideWall>
    <c:backWall>
      <c:thickness val="0"/>
    </c:backWall>
    <c:plotArea>
      <c:layout>
        <c:manualLayout>
          <c:layoutTarget val="inner"/>
          <c:xMode val="edge"/>
          <c:yMode val="edge"/>
          <c:x val="6.7129629629629664E-2"/>
          <c:y val="0.21190163331494391"/>
          <c:w val="0.93269794400699912"/>
          <c:h val="0.64889235784302779"/>
        </c:manualLayout>
      </c:layout>
      <c:bar3DChart>
        <c:barDir val="col"/>
        <c:grouping val="clustered"/>
        <c:varyColors val="0"/>
        <c:ser>
          <c:idx val="0"/>
          <c:order val="0"/>
          <c:tx>
            <c:strRef>
              <c:f>Лист1!$B$1</c:f>
              <c:strCache>
                <c:ptCount val="1"/>
                <c:pt idx="0">
                  <c:v>всего</c:v>
                </c:pt>
              </c:strCache>
            </c:strRef>
          </c:tx>
          <c:spPr>
            <a:solidFill>
              <a:srgbClr val="FFFF00"/>
            </a:solidFill>
          </c:spPr>
          <c:invertIfNegative val="0"/>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Лист1!$B$2:$B$4</c:f>
              <c:numCache>
                <c:formatCode>General</c:formatCode>
                <c:ptCount val="3"/>
                <c:pt idx="0">
                  <c:v>5728</c:v>
                </c:pt>
                <c:pt idx="1">
                  <c:v>5608</c:v>
                </c:pt>
                <c:pt idx="2">
                  <c:v>5599</c:v>
                </c:pt>
              </c:numCache>
            </c:numRef>
          </c:val>
        </c:ser>
        <c:ser>
          <c:idx val="1"/>
          <c:order val="1"/>
          <c:tx>
            <c:strRef>
              <c:f>Лист1!$C$1</c:f>
              <c:strCache>
                <c:ptCount val="1"/>
                <c:pt idx="0">
                  <c:v>имеют право на внеочередное обеспечение</c:v>
                </c:pt>
              </c:strCache>
            </c:strRef>
          </c:tx>
          <c:invertIfNegative val="0"/>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Лист1!$C$2:$C$4</c:f>
              <c:numCache>
                <c:formatCode>General</c:formatCode>
                <c:ptCount val="3"/>
                <c:pt idx="0">
                  <c:v>638</c:v>
                </c:pt>
                <c:pt idx="1">
                  <c:v>663</c:v>
                </c:pt>
                <c:pt idx="2">
                  <c:v>737</c:v>
                </c:pt>
              </c:numCache>
            </c:numRef>
          </c:val>
        </c:ser>
        <c:dLbls>
          <c:showLegendKey val="0"/>
          <c:showVal val="0"/>
          <c:showCatName val="0"/>
          <c:showSerName val="0"/>
          <c:showPercent val="0"/>
          <c:showBubbleSize val="0"/>
        </c:dLbls>
        <c:gapWidth val="150"/>
        <c:shape val="cylinder"/>
        <c:axId val="35265536"/>
        <c:axId val="35267328"/>
        <c:axId val="0"/>
      </c:bar3DChart>
      <c:catAx>
        <c:axId val="35265536"/>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35267328"/>
        <c:crosses val="autoZero"/>
        <c:auto val="1"/>
        <c:lblAlgn val="ctr"/>
        <c:lblOffset val="100"/>
        <c:noMultiLvlLbl val="0"/>
      </c:catAx>
      <c:valAx>
        <c:axId val="35267328"/>
        <c:scaling>
          <c:orientation val="minMax"/>
        </c:scaling>
        <c:delete val="1"/>
        <c:axPos val="l"/>
        <c:numFmt formatCode="General" sourceLinked="1"/>
        <c:majorTickMark val="out"/>
        <c:minorTickMark val="none"/>
        <c:tickLblPos val="nextTo"/>
        <c:crossAx val="35265536"/>
        <c:crosses val="autoZero"/>
        <c:crossBetween val="between"/>
      </c:valAx>
    </c:plotArea>
    <c:legend>
      <c:legendPos val="t"/>
      <c:legendEntry>
        <c:idx val="1"/>
        <c:txPr>
          <a:bodyPr/>
          <a:lstStyle/>
          <a:p>
            <a:pPr algn="just">
              <a:defRPr sz="1200" b="1">
                <a:latin typeface="Times New Roman" pitchFamily="18" charset="0"/>
                <a:cs typeface="Times New Roman" pitchFamily="18" charset="0"/>
              </a:defRPr>
            </a:pPr>
            <a:endParaRPr lang="ru-RU"/>
          </a:p>
        </c:txPr>
      </c:legendEntry>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обращений граждан о нарушении трудовых прав</a:t>
            </a:r>
          </a:p>
        </c:rich>
      </c:tx>
      <c:layout/>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Динамика обращений о нарушении жилищных прав</c:v>
                </c:pt>
              </c:strCache>
            </c:strRef>
          </c:tx>
          <c:spPr>
            <a:gradFill>
              <a:gsLst>
                <a:gs pos="0">
                  <a:srgbClr val="FFC000"/>
                </a:gs>
                <a:gs pos="50000">
                  <a:srgbClr val="FFFFFF">
                    <a:shade val="67500"/>
                    <a:satMod val="115000"/>
                  </a:srgbClr>
                </a:gs>
                <a:gs pos="100000">
                  <a:srgbClr val="FFFFFF">
                    <a:shade val="100000"/>
                    <a:satMod val="115000"/>
                  </a:srgbClr>
                </a:gs>
              </a:gsLst>
              <a:lin ang="5400000" scaled="0"/>
            </a:gradFill>
          </c:spPr>
          <c:invertIfNegative val="0"/>
          <c:dLbls>
            <c:spPr>
              <a:noFill/>
            </c:spPr>
            <c:txPr>
              <a:bodyPr anchor="t" anchorCtr="0"/>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Лист1!$B$2:$B$4</c:f>
              <c:numCache>
                <c:formatCode>General</c:formatCode>
                <c:ptCount val="3"/>
                <c:pt idx="0">
                  <c:v>63</c:v>
                </c:pt>
                <c:pt idx="1">
                  <c:v>53</c:v>
                </c:pt>
                <c:pt idx="2">
                  <c:v>90</c:v>
                </c:pt>
              </c:numCache>
            </c:numRef>
          </c:val>
        </c:ser>
        <c:dLbls>
          <c:showLegendKey val="0"/>
          <c:showVal val="0"/>
          <c:showCatName val="0"/>
          <c:showSerName val="0"/>
          <c:showPercent val="0"/>
          <c:showBubbleSize val="0"/>
        </c:dLbls>
        <c:gapWidth val="150"/>
        <c:shape val="cylinder"/>
        <c:axId val="59852288"/>
        <c:axId val="59853824"/>
        <c:axId val="0"/>
      </c:bar3DChart>
      <c:catAx>
        <c:axId val="59852288"/>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59853824"/>
        <c:crosses val="autoZero"/>
        <c:auto val="1"/>
        <c:lblAlgn val="ctr"/>
        <c:lblOffset val="100"/>
        <c:noMultiLvlLbl val="0"/>
      </c:catAx>
      <c:valAx>
        <c:axId val="59853824"/>
        <c:scaling>
          <c:orientation val="minMax"/>
        </c:scaling>
        <c:delete val="1"/>
        <c:axPos val="l"/>
        <c:numFmt formatCode="General" sourceLinked="1"/>
        <c:majorTickMark val="out"/>
        <c:minorTickMark val="none"/>
        <c:tickLblPos val="nextTo"/>
        <c:crossAx val="59852288"/>
        <c:crosses val="autoZero"/>
        <c:crossBetween val="between"/>
      </c:valAx>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обращений граждан о нарушении трудовых прав</a:t>
            </a:r>
          </a:p>
        </c:rich>
      </c:tx>
      <c:layout/>
      <c:overlay val="0"/>
    </c:title>
    <c:autoTitleDeleted val="0"/>
    <c:view3D>
      <c:rotX val="40"/>
      <c:rotY val="30"/>
      <c:rAngAx val="0"/>
      <c:perspective val="30"/>
    </c:view3D>
    <c:floor>
      <c:thickness val="0"/>
    </c:floor>
    <c:sideWall>
      <c:thickness val="0"/>
    </c:sideWall>
    <c:backWall>
      <c:thickness val="0"/>
    </c:backWall>
    <c:plotArea>
      <c:layout>
        <c:manualLayout>
          <c:layoutTarget val="inner"/>
          <c:xMode val="edge"/>
          <c:yMode val="edge"/>
          <c:x val="0.18906157338882928"/>
          <c:y val="0.19627737610500795"/>
          <c:w val="0.70341172448496359"/>
          <c:h val="0.56254321510894212"/>
        </c:manualLayout>
      </c:layout>
      <c:pie3DChart>
        <c:varyColors val="1"/>
        <c:ser>
          <c:idx val="0"/>
          <c:order val="0"/>
          <c:tx>
            <c:strRef>
              <c:f>Лист1!$B$1</c:f>
              <c:strCache>
                <c:ptCount val="1"/>
                <c:pt idx="0">
                  <c:v>Структура обращений о нарушении трудовых прав</c:v>
                </c:pt>
              </c:strCache>
            </c:strRef>
          </c:tx>
          <c:explosion val="25"/>
          <c:dPt>
            <c:idx val="0"/>
            <c:bubble3D val="0"/>
            <c:spPr>
              <a:solidFill>
                <a:srgbClr val="FFFF00"/>
              </a:solidFill>
            </c:spPr>
          </c:dPt>
          <c:dPt>
            <c:idx val="1"/>
            <c:bubble3D val="0"/>
            <c:spPr>
              <a:solidFill>
                <a:schemeClr val="accent2">
                  <a:lumMod val="60000"/>
                  <a:lumOff val="40000"/>
                </a:schemeClr>
              </a:solidFill>
            </c:spPr>
          </c:dPt>
          <c:dPt>
            <c:idx val="2"/>
            <c:bubble3D val="0"/>
            <c:spPr>
              <a:solidFill>
                <a:srgbClr val="00B05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Лист1!$A$2:$A$4</c:f>
              <c:strCache>
                <c:ptCount val="3"/>
                <c:pt idx="0">
                  <c:v>Оплата труда</c:v>
                </c:pt>
                <c:pt idx="1">
                  <c:v>Увольнение</c:v>
                </c:pt>
                <c:pt idx="2">
                  <c:v>Трудоустройство</c:v>
                </c:pt>
              </c:strCache>
            </c:strRef>
          </c:cat>
          <c:val>
            <c:numRef>
              <c:f>Лист1!$B$2:$B$4</c:f>
              <c:numCache>
                <c:formatCode>General</c:formatCode>
                <c:ptCount val="3"/>
                <c:pt idx="0">
                  <c:v>9</c:v>
                </c:pt>
                <c:pt idx="1">
                  <c:v>14</c:v>
                </c:pt>
                <c:pt idx="2">
                  <c:v>7</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5.7779235928843943E-5"/>
          <c:y val="0.72778177643662656"/>
          <c:w val="0.9975696267133275"/>
          <c:h val="0.22719917233605161"/>
        </c:manualLayout>
      </c:layout>
      <c:overlay val="0"/>
      <c:txPr>
        <a:bodyPr/>
        <a:lstStyle/>
        <a:p>
          <a:pPr>
            <a:defRPr sz="1200" b="1" i="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1" baseline="0">
                <a:latin typeface="Times New Roman" pitchFamily="18" charset="0"/>
                <a:cs typeface="Times New Roman" pitchFamily="18" charset="0"/>
              </a:rPr>
              <a:t>Количество заключенных под стражу и осужденных к лишению свободы, содержащихся в учреждениях УФСИН России по Забайкальскому краю (на 1 января) </a:t>
            </a:r>
          </a:p>
        </c:rich>
      </c:tx>
      <c:layout>
        <c:manualLayout>
          <c:xMode val="edge"/>
          <c:yMode val="edge"/>
          <c:x val="0.10256778420670144"/>
          <c:y val="2.6583961010190518E-2"/>
        </c:manualLayout>
      </c:layout>
      <c:overlay val="0"/>
    </c:title>
    <c:autoTitleDeleted val="0"/>
    <c:plotArea>
      <c:layout>
        <c:manualLayout>
          <c:layoutTarget val="inner"/>
          <c:xMode val="edge"/>
          <c:yMode val="edge"/>
          <c:x val="2.3681377825620503E-2"/>
          <c:y val="0.3172619047619048"/>
          <c:w val="0.95263724434876262"/>
          <c:h val="0.49035370578678367"/>
        </c:manualLayout>
      </c:layout>
      <c:barChart>
        <c:barDir val="col"/>
        <c:grouping val="clustered"/>
        <c:varyColors val="0"/>
        <c:ser>
          <c:idx val="0"/>
          <c:order val="0"/>
          <c:tx>
            <c:strRef>
              <c:f>Лист1!$B$1</c:f>
              <c:strCache>
                <c:ptCount val="1"/>
                <c:pt idx="0">
                  <c:v>Количество заключенных под стражу и осужденных к лишению свободы</c:v>
                </c:pt>
              </c:strCache>
            </c:strRef>
          </c:tx>
          <c:spPr>
            <a:solidFill>
              <a:srgbClr val="FFFF00"/>
            </a:solidFill>
            <a:ln>
              <a:solidFill>
                <a:srgbClr val="FFFF00"/>
              </a:solidFill>
            </a:ln>
          </c:spPr>
          <c:invertIfNegative val="0"/>
          <c:dLbls>
            <c:dLbl>
              <c:idx val="0"/>
              <c:layout/>
              <c:tx>
                <c:rich>
                  <a:bodyPr/>
                  <a:lstStyle/>
                  <a:p>
                    <a:r>
                      <a:rPr lang="en-US" sz="1600" b="1">
                        <a:latin typeface="Times New Roman" pitchFamily="18" charset="0"/>
                        <a:cs typeface="Times New Roman" pitchFamily="18" charset="0"/>
                      </a:rPr>
                      <a:t>8550</a:t>
                    </a:r>
                    <a:endParaRPr lang="en-US" sz="1600" b="1"/>
                  </a:p>
                </c:rich>
              </c:tx>
              <c:showLegendKey val="0"/>
              <c:showVal val="1"/>
              <c:showCatName val="0"/>
              <c:showSerName val="0"/>
              <c:showPercent val="0"/>
              <c:showBubbleSize val="0"/>
            </c:dLbl>
            <c:dLbl>
              <c:idx val="1"/>
              <c:layout/>
              <c:tx>
                <c:rich>
                  <a:bodyPr/>
                  <a:lstStyle/>
                  <a:p>
                    <a:r>
                      <a:rPr lang="en-US" sz="1600" b="1">
                        <a:latin typeface="Times New Roman" pitchFamily="18" charset="0"/>
                        <a:cs typeface="Times New Roman" pitchFamily="18" charset="0"/>
                      </a:rPr>
                      <a:t>8212</a:t>
                    </a:r>
                    <a:endParaRPr lang="en-US" sz="1600" b="1"/>
                  </a:p>
                </c:rich>
              </c:tx>
              <c:showLegendKey val="0"/>
              <c:showVal val="1"/>
              <c:showCatName val="0"/>
              <c:showSerName val="0"/>
              <c:showPercent val="0"/>
              <c:showBubbleSize val="0"/>
            </c:dLbl>
            <c:dLbl>
              <c:idx val="2"/>
              <c:layout/>
              <c:tx>
                <c:rich>
                  <a:bodyPr/>
                  <a:lstStyle/>
                  <a:p>
                    <a:pPr>
                      <a:defRPr sz="1600" b="1" i="0" baseline="0">
                        <a:solidFill>
                          <a:srgbClr val="C00000"/>
                        </a:solidFill>
                        <a:latin typeface="Times New Roman" pitchFamily="18" charset="0"/>
                        <a:cs typeface="Times New Roman" pitchFamily="18" charset="0"/>
                      </a:defRPr>
                    </a:pPr>
                    <a:r>
                      <a:rPr lang="ru-RU" sz="1600" b="1" i="0" baseline="0">
                        <a:solidFill>
                          <a:sysClr val="windowText" lastClr="000000"/>
                        </a:solidFill>
                        <a:latin typeface="Times New Roman" pitchFamily="18" charset="0"/>
                        <a:cs typeface="Times New Roman" pitchFamily="18" charset="0"/>
                      </a:rPr>
                      <a:t>7669</a:t>
                    </a:r>
                    <a:endParaRPr lang="en-US" sz="1600" b="1">
                      <a:solidFill>
                        <a:sysClr val="windowText" lastClr="000000"/>
                      </a:solidFill>
                    </a:endParaRPr>
                  </a:p>
                </c:rich>
              </c:tx>
              <c:spPr/>
              <c:showLegendKey val="0"/>
              <c:showVal val="1"/>
              <c:showCatName val="0"/>
              <c:showSerName val="0"/>
              <c:showPercent val="0"/>
              <c:showBubbleSize val="0"/>
            </c:dLbl>
            <c:dLbl>
              <c:idx val="3"/>
              <c:layout/>
              <c:tx>
                <c:rich>
                  <a:bodyPr/>
                  <a:lstStyle/>
                  <a:p>
                    <a:r>
                      <a:rPr lang="en-US" sz="1600" b="1">
                        <a:latin typeface="Times New Roman" pitchFamily="18" charset="0"/>
                        <a:cs typeface="Times New Roman" pitchFamily="18" charset="0"/>
                      </a:rPr>
                      <a:t>7303</a:t>
                    </a:r>
                    <a:endParaRPr lang="en-US" sz="1600" b="1"/>
                  </a:p>
                </c:rich>
              </c:tx>
              <c:showLegendKey val="0"/>
              <c:showVal val="1"/>
              <c:showCatName val="0"/>
              <c:showSerName val="0"/>
              <c:showPercent val="0"/>
              <c:showBubbleSize val="0"/>
            </c:dLbl>
            <c:dLbl>
              <c:idx val="4"/>
              <c:layout/>
              <c:tx>
                <c:rich>
                  <a:bodyPr/>
                  <a:lstStyle/>
                  <a:p>
                    <a:r>
                      <a:rPr lang="en-US" b="1">
                        <a:latin typeface="Times New Roman" pitchFamily="18" charset="0"/>
                        <a:cs typeface="Times New Roman" pitchFamily="18" charset="0"/>
                      </a:rPr>
                      <a:t>6967</a:t>
                    </a:r>
                    <a:endParaRPr lang="en-US" b="1"/>
                  </a:p>
                </c:rich>
              </c:tx>
              <c:showLegendKey val="0"/>
              <c:showVal val="1"/>
              <c:showCatName val="0"/>
              <c:showSerName val="0"/>
              <c:showPercent val="0"/>
              <c:showBubbleSize val="0"/>
            </c:dLbl>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trendline>
            <c:spPr>
              <a:ln w="22225">
                <a:solidFill>
                  <a:srgbClr val="00B050"/>
                </a:solidFill>
              </a:ln>
            </c:spPr>
            <c:trendlineType val="exp"/>
            <c:dispRSqr val="0"/>
            <c:dispEq val="0"/>
          </c:trendline>
          <c:trendline>
            <c:spPr>
              <a:ln>
                <a:solidFill>
                  <a:schemeClr val="accent1"/>
                </a:solidFill>
              </a:ln>
            </c:spPr>
            <c:trendlineType val="exp"/>
            <c:dispRSqr val="0"/>
            <c:dispEq val="0"/>
          </c:trendline>
          <c:trendline>
            <c:spPr>
              <a:ln>
                <a:solidFill>
                  <a:sysClr val="window" lastClr="FFFFFF">
                    <a:alpha val="0"/>
                  </a:sysClr>
                </a:solidFill>
              </a:ln>
            </c:spPr>
            <c:trendlineType val="linear"/>
            <c:dispRSqr val="0"/>
            <c:dispEq val="0"/>
          </c:trendline>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8550</c:v>
                </c:pt>
                <c:pt idx="1">
                  <c:v>8212</c:v>
                </c:pt>
                <c:pt idx="2">
                  <c:v>7669</c:v>
                </c:pt>
                <c:pt idx="3">
                  <c:v>7303</c:v>
                </c:pt>
                <c:pt idx="4">
                  <c:v>6967</c:v>
                </c:pt>
                <c:pt idx="5">
                  <c:v>6363</c:v>
                </c:pt>
              </c:numCache>
            </c:numRef>
          </c:val>
        </c:ser>
        <c:dLbls>
          <c:showLegendKey val="0"/>
          <c:showVal val="0"/>
          <c:showCatName val="0"/>
          <c:showSerName val="0"/>
          <c:showPercent val="0"/>
          <c:showBubbleSize val="0"/>
        </c:dLbls>
        <c:gapWidth val="150"/>
        <c:axId val="59910016"/>
        <c:axId val="59911552"/>
      </c:barChart>
      <c:catAx>
        <c:axId val="59910016"/>
        <c:scaling>
          <c:orientation val="minMax"/>
        </c:scaling>
        <c:delete val="0"/>
        <c:axPos val="b"/>
        <c:numFmt formatCode="General" sourceLinked="1"/>
        <c:majorTickMark val="out"/>
        <c:minorTickMark val="none"/>
        <c:tickLblPos val="nextTo"/>
        <c:txPr>
          <a:bodyPr/>
          <a:lstStyle/>
          <a:p>
            <a:pPr>
              <a:defRPr sz="1600" b="1">
                <a:latin typeface="Times New Roman" pitchFamily="18" charset="0"/>
                <a:cs typeface="Times New Roman" pitchFamily="18" charset="0"/>
              </a:defRPr>
            </a:pPr>
            <a:endParaRPr lang="ru-RU"/>
          </a:p>
        </c:txPr>
        <c:crossAx val="59911552"/>
        <c:crosses val="autoZero"/>
        <c:auto val="1"/>
        <c:lblAlgn val="ctr"/>
        <c:lblOffset val="100"/>
        <c:noMultiLvlLbl val="0"/>
      </c:catAx>
      <c:valAx>
        <c:axId val="59911552"/>
        <c:scaling>
          <c:orientation val="minMax"/>
        </c:scaling>
        <c:delete val="1"/>
        <c:axPos val="l"/>
        <c:numFmt formatCode="General" sourceLinked="1"/>
        <c:majorTickMark val="out"/>
        <c:minorTickMark val="none"/>
        <c:tickLblPos val="nextTo"/>
        <c:crossAx val="59910016"/>
        <c:crosses val="autoZero"/>
        <c:crossBetween val="between"/>
      </c:valAx>
      <c:spPr>
        <a:noFill/>
        <a:ln w="25400">
          <a:noFill/>
        </a:ln>
        <a:scene3d>
          <a:camera prst="orthographicFront"/>
          <a:lightRig rig="threePt" dir="t"/>
        </a:scene3d>
        <a:sp3d>
          <a:bevelT/>
        </a:sp3d>
      </c:spPr>
    </c:plotArea>
    <c:plotVisOnly val="1"/>
    <c:dispBlanksAs val="gap"/>
    <c:showDLblsOverMax val="0"/>
  </c:chart>
  <c:spPr>
    <a:noFill/>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по условиям отбытия наказания</c:v>
                </c:pt>
              </c:strCache>
            </c:strRef>
          </c:tx>
          <c:spPr>
            <a:solidFill>
              <a:srgbClr val="92D050"/>
            </a:solidFill>
          </c:spPr>
          <c:invertIfNegative val="0"/>
          <c:dLbls>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Лист1!$B$2:$B$4</c:f>
              <c:numCache>
                <c:formatCode>General</c:formatCode>
                <c:ptCount val="3"/>
                <c:pt idx="0">
                  <c:v>73</c:v>
                </c:pt>
                <c:pt idx="1">
                  <c:v>107</c:v>
                </c:pt>
                <c:pt idx="2">
                  <c:v>92</c:v>
                </c:pt>
              </c:numCache>
            </c:numRef>
          </c:val>
        </c:ser>
        <c:ser>
          <c:idx val="1"/>
          <c:order val="1"/>
          <c:tx>
            <c:strRef>
              <c:f>Лист1!$C$1</c:f>
              <c:strCache>
                <c:ptCount val="1"/>
                <c:pt idx="0">
                  <c:v>не связанные с условиями отбытия</c:v>
                </c:pt>
              </c:strCache>
            </c:strRef>
          </c:tx>
          <c:spPr>
            <a:solidFill>
              <a:srgbClr val="FFFF00"/>
            </a:solidFill>
          </c:spPr>
          <c:invertIfNegative val="0"/>
          <c:dLbls>
            <c:txPr>
              <a:bodyPr/>
              <a:lstStyle/>
              <a:p>
                <a:pPr>
                  <a:defRPr sz="16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Лист1!$C$2:$C$4</c:f>
              <c:numCache>
                <c:formatCode>General</c:formatCode>
                <c:ptCount val="3"/>
                <c:pt idx="0">
                  <c:v>136</c:v>
                </c:pt>
                <c:pt idx="1">
                  <c:v>74</c:v>
                </c:pt>
                <c:pt idx="2">
                  <c:v>69</c:v>
                </c:pt>
              </c:numCache>
            </c:numRef>
          </c:val>
        </c:ser>
        <c:dLbls>
          <c:showLegendKey val="0"/>
          <c:showVal val="0"/>
          <c:showCatName val="0"/>
          <c:showSerName val="0"/>
          <c:showPercent val="0"/>
          <c:showBubbleSize val="0"/>
        </c:dLbls>
        <c:gapWidth val="150"/>
        <c:overlap val="100"/>
        <c:axId val="60003456"/>
        <c:axId val="60004992"/>
      </c:barChart>
      <c:catAx>
        <c:axId val="60003456"/>
        <c:scaling>
          <c:orientation val="minMax"/>
        </c:scaling>
        <c:delete val="0"/>
        <c:axPos val="b"/>
        <c:numFmt formatCode="General" sourceLinked="1"/>
        <c:majorTickMark val="out"/>
        <c:minorTickMark val="none"/>
        <c:tickLblPos val="nextTo"/>
        <c:txPr>
          <a:bodyPr/>
          <a:lstStyle/>
          <a:p>
            <a:pPr>
              <a:defRPr sz="1600">
                <a:latin typeface="Times New Roman" pitchFamily="18" charset="0"/>
                <a:cs typeface="Times New Roman" pitchFamily="18" charset="0"/>
              </a:defRPr>
            </a:pPr>
            <a:endParaRPr lang="ru-RU"/>
          </a:p>
        </c:txPr>
        <c:crossAx val="60004992"/>
        <c:crosses val="autoZero"/>
        <c:auto val="1"/>
        <c:lblAlgn val="ctr"/>
        <c:lblOffset val="100"/>
        <c:noMultiLvlLbl val="0"/>
      </c:catAx>
      <c:valAx>
        <c:axId val="60004992"/>
        <c:scaling>
          <c:orientation val="minMax"/>
        </c:scaling>
        <c:delete val="1"/>
        <c:axPos val="l"/>
        <c:numFmt formatCode="General" sourceLinked="1"/>
        <c:majorTickMark val="out"/>
        <c:minorTickMark val="none"/>
        <c:tickLblPos val="nextTo"/>
        <c:crossAx val="60003456"/>
        <c:crosses val="autoZero"/>
        <c:crossBetween val="between"/>
      </c:valAx>
      <c:spPr>
        <a:noFill/>
      </c:spPr>
    </c:plotArea>
    <c:legend>
      <c:legendPos val="b"/>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600">
                <a:latin typeface="Times New Roman" pitchFamily="18" charset="0"/>
                <a:cs typeface="Times New Roman" pitchFamily="18" charset="0"/>
              </a:rPr>
              <a:t>Количество жалоб граждан на </a:t>
            </a:r>
            <a:r>
              <a:rPr lang="ru-RU" sz="1600" baseline="0">
                <a:latin typeface="Times New Roman" pitchFamily="18" charset="0"/>
                <a:cs typeface="Times New Roman" pitchFamily="18" charset="0"/>
              </a:rPr>
              <a:t>условия в местах принудительного содержания</a:t>
            </a:r>
            <a:endParaRPr lang="ru-RU" sz="1600">
              <a:latin typeface="Times New Roman" pitchFamily="18" charset="0"/>
              <a:cs typeface="Times New Roman" pitchFamily="18" charset="0"/>
            </a:endParaRPr>
          </a:p>
        </c:rich>
      </c:tx>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Динамика обращений о нарушении жилищных прав</c:v>
                </c:pt>
              </c:strCache>
            </c:strRef>
          </c:tx>
          <c:spPr>
            <a:gradFill>
              <a:gsLst>
                <a:gs pos="0">
                  <a:srgbClr val="FFC000"/>
                </a:gs>
                <a:gs pos="50000">
                  <a:srgbClr val="FFFFFF">
                    <a:shade val="67500"/>
                    <a:satMod val="115000"/>
                  </a:srgbClr>
                </a:gs>
                <a:gs pos="100000">
                  <a:srgbClr val="FFFFFF">
                    <a:shade val="100000"/>
                    <a:satMod val="115000"/>
                  </a:srgbClr>
                </a:gs>
              </a:gsLst>
              <a:lin ang="5400000" scaled="0"/>
            </a:gradFill>
          </c:spPr>
          <c:invertIfNegative val="0"/>
          <c:dLbls>
            <c:spPr>
              <a:noFill/>
            </c:spPr>
            <c:txPr>
              <a:bodyPr anchor="t" anchorCtr="0"/>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Лист1!$B$2:$B$4</c:f>
              <c:numCache>
                <c:formatCode>General</c:formatCode>
                <c:ptCount val="3"/>
                <c:pt idx="0">
                  <c:v>73</c:v>
                </c:pt>
                <c:pt idx="1">
                  <c:v>107</c:v>
                </c:pt>
                <c:pt idx="2">
                  <c:v>92</c:v>
                </c:pt>
              </c:numCache>
            </c:numRef>
          </c:val>
        </c:ser>
        <c:dLbls>
          <c:showLegendKey val="0"/>
          <c:showVal val="0"/>
          <c:showCatName val="0"/>
          <c:showSerName val="0"/>
          <c:showPercent val="0"/>
          <c:showBubbleSize val="0"/>
        </c:dLbls>
        <c:gapWidth val="150"/>
        <c:shape val="cylinder"/>
        <c:axId val="60030336"/>
        <c:axId val="61486208"/>
        <c:axId val="0"/>
      </c:bar3DChart>
      <c:catAx>
        <c:axId val="60030336"/>
        <c:scaling>
          <c:orientation val="minMax"/>
        </c:scaling>
        <c:delete val="0"/>
        <c:axPos val="b"/>
        <c:numFmt formatCode="General" sourceLinked="1"/>
        <c:majorTickMark val="out"/>
        <c:minorTickMark val="none"/>
        <c:tickLblPos val="nextTo"/>
        <c:txPr>
          <a:bodyPr/>
          <a:lstStyle/>
          <a:p>
            <a:pPr>
              <a:defRPr sz="1600" b="1">
                <a:latin typeface="Times New Roman" pitchFamily="18" charset="0"/>
                <a:cs typeface="Times New Roman" pitchFamily="18" charset="0"/>
              </a:defRPr>
            </a:pPr>
            <a:endParaRPr lang="ru-RU"/>
          </a:p>
        </c:txPr>
        <c:crossAx val="61486208"/>
        <c:crosses val="autoZero"/>
        <c:auto val="1"/>
        <c:lblAlgn val="ctr"/>
        <c:lblOffset val="100"/>
        <c:noMultiLvlLbl val="0"/>
      </c:catAx>
      <c:valAx>
        <c:axId val="61486208"/>
        <c:scaling>
          <c:orientation val="minMax"/>
        </c:scaling>
        <c:delete val="1"/>
        <c:axPos val="l"/>
        <c:numFmt formatCode="General" sourceLinked="1"/>
        <c:majorTickMark val="out"/>
        <c:minorTickMark val="none"/>
        <c:tickLblPos val="nextTo"/>
        <c:crossAx val="60030336"/>
        <c:crosses val="autoZero"/>
        <c:crossBetween val="between"/>
      </c:valAx>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обращений граждан на решения, действия (бездействие) органов государственной власти,</a:t>
            </a:r>
            <a:r>
              <a:rPr lang="ru-RU" sz="1400" baseline="0">
                <a:latin typeface="Times New Roman" pitchFamily="18" charset="0"/>
                <a:cs typeface="Times New Roman" pitchFamily="18" charset="0"/>
              </a:rPr>
              <a:t> местного самоуправления</a:t>
            </a:r>
            <a:r>
              <a:rPr lang="ru-RU" sz="1400">
                <a:latin typeface="Times New Roman" pitchFamily="18" charset="0"/>
                <a:cs typeface="Times New Roman" pitchFamily="18" charset="0"/>
              </a:rPr>
              <a:t> и правоохранительных органов</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660011766676258"/>
          <c:y val="0.28262410180637942"/>
          <c:w val="0.73983195816206282"/>
          <c:h val="0.38092064229223288"/>
        </c:manualLayout>
      </c:layout>
      <c:pie3DChart>
        <c:varyColors val="1"/>
        <c:ser>
          <c:idx val="0"/>
          <c:order val="0"/>
          <c:tx>
            <c:strRef>
              <c:f>Лист1!$B$1</c:f>
              <c:strCache>
                <c:ptCount val="1"/>
                <c:pt idx="0">
                  <c:v>Право на социальное и медицинское обеспечение</c:v>
                </c:pt>
              </c:strCache>
            </c:strRef>
          </c:tx>
          <c:explosion val="25"/>
          <c:dPt>
            <c:idx val="0"/>
            <c:bubble3D val="0"/>
            <c:spPr>
              <a:solidFill>
                <a:srgbClr val="FFFF00"/>
              </a:solidFill>
            </c:spPr>
          </c:dPt>
          <c:dPt>
            <c:idx val="1"/>
            <c:bubble3D val="0"/>
            <c:spPr>
              <a:solidFill>
                <a:srgbClr val="FF0000"/>
              </a:solidFill>
            </c:spPr>
          </c:dPt>
          <c:dPt>
            <c:idx val="2"/>
            <c:bubble3D val="0"/>
            <c:spPr>
              <a:solidFill>
                <a:srgbClr val="00B050"/>
              </a:solidFill>
            </c:spPr>
          </c:dPt>
          <c:dPt>
            <c:idx val="3"/>
            <c:bubble3D val="0"/>
            <c:spPr>
              <a:solidFill>
                <a:srgbClr val="00B0F0"/>
              </a:solidFill>
            </c:spPr>
          </c:dPt>
          <c:dPt>
            <c:idx val="4"/>
            <c:bubble3D val="0"/>
            <c:spPr>
              <a:solidFill>
                <a:schemeClr val="accent3">
                  <a:lumMod val="60000"/>
                  <a:lumOff val="40000"/>
                </a:schemeClr>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Лист1!$A$2:$A$7</c:f>
              <c:strCache>
                <c:ptCount val="6"/>
                <c:pt idx="0">
                  <c:v>Органы местного самоуправления</c:v>
                </c:pt>
                <c:pt idx="1">
                  <c:v>Органы исполнительной власти Забайкальского края</c:v>
                </c:pt>
                <c:pt idx="2">
                  <c:v>Федеральные органы власти</c:v>
                </c:pt>
                <c:pt idx="3">
                  <c:v>Судебные приставы - исполнители</c:v>
                </c:pt>
                <c:pt idx="4">
                  <c:v>УМВД</c:v>
                </c:pt>
                <c:pt idx="5">
                  <c:v>СУ СК</c:v>
                </c:pt>
              </c:strCache>
            </c:strRef>
          </c:cat>
          <c:val>
            <c:numRef>
              <c:f>Лист1!$B$2:$B$7</c:f>
              <c:numCache>
                <c:formatCode>General</c:formatCode>
                <c:ptCount val="6"/>
                <c:pt idx="0">
                  <c:v>18</c:v>
                </c:pt>
                <c:pt idx="1">
                  <c:v>6</c:v>
                </c:pt>
                <c:pt idx="2">
                  <c:v>8</c:v>
                </c:pt>
                <c:pt idx="3">
                  <c:v>17</c:v>
                </c:pt>
                <c:pt idx="4">
                  <c:v>53</c:v>
                </c:pt>
                <c:pt idx="5">
                  <c:v>10</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a:defRPr sz="1200" b="1" i="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совместных рассмотрений обращений граждан Уполномоченным по правам человека </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Совместное рассмотрение обращений граждан</c:v>
                </c:pt>
              </c:strCache>
            </c:strRef>
          </c:tx>
          <c:spPr>
            <a:scene3d>
              <a:camera prst="orthographicFront"/>
              <a:lightRig rig="threePt" dir="t"/>
            </a:scene3d>
            <a:sp3d>
              <a:bevelT/>
              <a:bevelB/>
            </a:sp3d>
          </c:spPr>
          <c:explosion val="25"/>
          <c:dLbls>
            <c:dLbl>
              <c:idx val="0"/>
              <c:spPr>
                <a:noFill/>
              </c:spPr>
              <c:txPr>
                <a:bodyPr/>
                <a:lstStyle/>
                <a:p>
                  <a:pPr>
                    <a:defRPr sz="1400" b="1">
                      <a:latin typeface="Times New Roman" pitchFamily="18" charset="0"/>
                      <a:cs typeface="Times New Roman" pitchFamily="18" charset="0"/>
                    </a:defRPr>
                  </a:pPr>
                  <a:endParaRPr lang="ru-RU"/>
                </a:p>
              </c:txPr>
              <c:showLegendKey val="0"/>
              <c:showVal val="0"/>
              <c:showCatName val="0"/>
              <c:showSerName val="0"/>
              <c:showPercent val="1"/>
              <c:showBubbleSize val="0"/>
            </c:dLbl>
            <c:txPr>
              <a:bodyPr/>
              <a:lstStyle/>
              <a:p>
                <a:pPr>
                  <a:defRPr sz="14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Лист1!$A$2:$A$6</c:f>
              <c:strCache>
                <c:ptCount val="5"/>
                <c:pt idx="0">
                  <c:v>правоохранительные органы</c:v>
                </c:pt>
                <c:pt idx="1">
                  <c:v>контрольно-надзорные органы</c:v>
                </c:pt>
                <c:pt idx="2">
                  <c:v>органы власти Забайкальского края</c:v>
                </c:pt>
                <c:pt idx="3">
                  <c:v>иные гос органы и учреждения</c:v>
                </c:pt>
                <c:pt idx="4">
                  <c:v>органы местного самоуправления</c:v>
                </c:pt>
              </c:strCache>
            </c:strRef>
          </c:cat>
          <c:val>
            <c:numRef>
              <c:f>Лист1!$B$2:$B$6</c:f>
              <c:numCache>
                <c:formatCode>General</c:formatCode>
                <c:ptCount val="5"/>
                <c:pt idx="0">
                  <c:v>66</c:v>
                </c:pt>
                <c:pt idx="1">
                  <c:v>36</c:v>
                </c:pt>
                <c:pt idx="2">
                  <c:v>52</c:v>
                </c:pt>
                <c:pt idx="3">
                  <c:v>22</c:v>
                </c:pt>
                <c:pt idx="4">
                  <c:v>32</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обращений граждан о нарушении прав на социальное и медицинское обеспечение</a:t>
            </a:r>
          </a:p>
        </c:rich>
      </c:tx>
      <c:layout/>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Динамика обращений о нарушении жилищных прав</c:v>
                </c:pt>
              </c:strCache>
            </c:strRef>
          </c:tx>
          <c:spPr>
            <a:gradFill>
              <a:gsLst>
                <a:gs pos="0">
                  <a:srgbClr val="FFC000"/>
                </a:gs>
                <a:gs pos="50000">
                  <a:srgbClr val="FFFFFF">
                    <a:shade val="67500"/>
                    <a:satMod val="115000"/>
                  </a:srgbClr>
                </a:gs>
                <a:gs pos="100000">
                  <a:srgbClr val="FFFFFF">
                    <a:shade val="100000"/>
                    <a:satMod val="115000"/>
                  </a:srgbClr>
                </a:gs>
              </a:gsLst>
              <a:lin ang="5400000" scaled="0"/>
            </a:gradFill>
          </c:spPr>
          <c:invertIfNegative val="0"/>
          <c:dLbls>
            <c:spPr>
              <a:noFill/>
            </c:spPr>
            <c:txPr>
              <a:bodyPr anchor="t" anchorCtr="0"/>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Лист1!$B$2:$B$4</c:f>
              <c:numCache>
                <c:formatCode>General</c:formatCode>
                <c:ptCount val="3"/>
                <c:pt idx="0">
                  <c:v>127</c:v>
                </c:pt>
                <c:pt idx="1">
                  <c:v>159</c:v>
                </c:pt>
                <c:pt idx="2">
                  <c:v>185</c:v>
                </c:pt>
              </c:numCache>
            </c:numRef>
          </c:val>
        </c:ser>
        <c:dLbls>
          <c:showLegendKey val="0"/>
          <c:showVal val="0"/>
          <c:showCatName val="0"/>
          <c:showSerName val="0"/>
          <c:showPercent val="0"/>
          <c:showBubbleSize val="0"/>
        </c:dLbls>
        <c:gapWidth val="150"/>
        <c:shape val="cylinder"/>
        <c:axId val="175188608"/>
        <c:axId val="177652096"/>
        <c:axId val="0"/>
      </c:bar3DChart>
      <c:catAx>
        <c:axId val="175188608"/>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177652096"/>
        <c:crosses val="autoZero"/>
        <c:auto val="1"/>
        <c:lblAlgn val="ctr"/>
        <c:lblOffset val="100"/>
        <c:noMultiLvlLbl val="0"/>
      </c:catAx>
      <c:valAx>
        <c:axId val="177652096"/>
        <c:scaling>
          <c:orientation val="minMax"/>
        </c:scaling>
        <c:delete val="1"/>
        <c:axPos val="l"/>
        <c:numFmt formatCode="General" sourceLinked="1"/>
        <c:majorTickMark val="out"/>
        <c:minorTickMark val="none"/>
        <c:tickLblPos val="nextTo"/>
        <c:crossAx val="175188608"/>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обращений граждан о нарушении прав на социальное и медицинское обеспечение</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Право на социальное и медицинское обеспечение</c:v>
                </c:pt>
              </c:strCache>
            </c:strRef>
          </c:tx>
          <c:explosion val="25"/>
          <c:dPt>
            <c:idx val="0"/>
            <c:bubble3D val="0"/>
            <c:spPr>
              <a:solidFill>
                <a:srgbClr val="FFFF00"/>
              </a:solidFill>
            </c:spPr>
          </c:dPt>
          <c:dPt>
            <c:idx val="1"/>
            <c:bubble3D val="0"/>
            <c:spPr>
              <a:solidFill>
                <a:srgbClr val="FF0000"/>
              </a:solidFill>
            </c:spPr>
          </c:dPt>
          <c:dPt>
            <c:idx val="2"/>
            <c:bubble3D val="0"/>
            <c:spPr>
              <a:solidFill>
                <a:schemeClr val="accent3">
                  <a:lumMod val="50000"/>
                </a:schemeClr>
              </a:solidFill>
            </c:spPr>
          </c:dPt>
          <c:dPt>
            <c:idx val="3"/>
            <c:bubble3D val="0"/>
            <c:spPr>
              <a:solidFill>
                <a:srgbClr val="00B0F0"/>
              </a:solidFill>
            </c:spPr>
          </c:dPt>
          <c:dPt>
            <c:idx val="4"/>
            <c:bubble3D val="0"/>
            <c:spPr>
              <a:solidFill>
                <a:schemeClr val="accent3">
                  <a:lumMod val="60000"/>
                  <a:lumOff val="40000"/>
                </a:schemeClr>
              </a:solidFill>
            </c:spPr>
          </c:dPt>
          <c:dPt>
            <c:idx val="6"/>
            <c:bubble3D val="0"/>
            <c:spPr>
              <a:solidFill>
                <a:srgbClr val="0070C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Лист1!$A$2:$A$8</c:f>
              <c:strCache>
                <c:ptCount val="7"/>
                <c:pt idx="0">
                  <c:v>Пенсионное обеспечение</c:v>
                </c:pt>
                <c:pt idx="1">
                  <c:v>Выплаты, пособия, субсидии</c:v>
                </c:pt>
                <c:pt idx="2">
                  <c:v>Санаторно-курортное лечение</c:v>
                </c:pt>
                <c:pt idx="3">
                  <c:v>Обеспечение средствами реабилитации</c:v>
                </c:pt>
                <c:pt idx="4">
                  <c:v>Медицинское обеспечение </c:v>
                </c:pt>
                <c:pt idx="5">
                  <c:v>Оказание социальных услуг </c:v>
                </c:pt>
                <c:pt idx="6">
                  <c:v>Несогласие с решением МСЭ</c:v>
                </c:pt>
              </c:strCache>
            </c:strRef>
          </c:cat>
          <c:val>
            <c:numRef>
              <c:f>Лист1!$B$2:$B$8</c:f>
              <c:numCache>
                <c:formatCode>General</c:formatCode>
                <c:ptCount val="7"/>
                <c:pt idx="0">
                  <c:v>59</c:v>
                </c:pt>
                <c:pt idx="1">
                  <c:v>19</c:v>
                </c:pt>
                <c:pt idx="2">
                  <c:v>3</c:v>
                </c:pt>
                <c:pt idx="3">
                  <c:v>4</c:v>
                </c:pt>
                <c:pt idx="4">
                  <c:v>14</c:v>
                </c:pt>
                <c:pt idx="5">
                  <c:v>10</c:v>
                </c:pt>
                <c:pt idx="6">
                  <c:v>4</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5.7779235928843916E-5"/>
          <c:y val="0.65414589918382504"/>
          <c:w val="0.9975696267133275"/>
          <c:h val="0.3458541008161849"/>
        </c:manualLayout>
      </c:layout>
      <c:overlay val="0"/>
      <c:txPr>
        <a:bodyPr/>
        <a:lstStyle/>
        <a:p>
          <a:pPr>
            <a:defRPr sz="1200" b="1" i="0" baseline="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Средний размер пенсий, руб. </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(дек. 2017, 2018, 2019 и янв. 2020)</a:t>
            </a:r>
          </a:p>
        </c:rich>
      </c:tx>
      <c:layout/>
      <c:overlay val="0"/>
    </c:title>
    <c:autoTitleDeleted val="0"/>
    <c:plotArea>
      <c:layout/>
      <c:barChart>
        <c:barDir val="bar"/>
        <c:grouping val="clustered"/>
        <c:varyColors val="0"/>
        <c:ser>
          <c:idx val="0"/>
          <c:order val="0"/>
          <c:tx>
            <c:strRef>
              <c:f>Лист1!$B$1</c:f>
              <c:strCache>
                <c:ptCount val="1"/>
                <c:pt idx="0">
                  <c:v>Столбец1</c:v>
                </c:pt>
              </c:strCache>
            </c:strRef>
          </c:tx>
          <c:spPr>
            <a:solidFill>
              <a:srgbClr val="00B050"/>
            </a:solidFill>
          </c:spPr>
          <c:invertIfNegative val="0"/>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12037.57</c:v>
                </c:pt>
                <c:pt idx="1">
                  <c:v>12467.38</c:v>
                </c:pt>
                <c:pt idx="2">
                  <c:v>13240.59</c:v>
                </c:pt>
                <c:pt idx="3">
                  <c:v>13877.99</c:v>
                </c:pt>
              </c:numCache>
            </c:numRef>
          </c:val>
        </c:ser>
        <c:dLbls>
          <c:showLegendKey val="0"/>
          <c:showVal val="0"/>
          <c:showCatName val="0"/>
          <c:showSerName val="0"/>
          <c:showPercent val="0"/>
          <c:showBubbleSize val="0"/>
        </c:dLbls>
        <c:gapWidth val="150"/>
        <c:overlap val="10"/>
        <c:axId val="179247360"/>
        <c:axId val="179261440"/>
      </c:barChart>
      <c:catAx>
        <c:axId val="179247360"/>
        <c:scaling>
          <c:orientation val="minMax"/>
        </c:scaling>
        <c:delete val="0"/>
        <c:axPos val="l"/>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179261440"/>
        <c:crosses val="autoZero"/>
        <c:auto val="1"/>
        <c:lblAlgn val="ctr"/>
        <c:lblOffset val="100"/>
        <c:noMultiLvlLbl val="0"/>
      </c:catAx>
      <c:valAx>
        <c:axId val="179261440"/>
        <c:scaling>
          <c:orientation val="minMax"/>
        </c:scaling>
        <c:delete val="1"/>
        <c:axPos val="b"/>
        <c:numFmt formatCode="General" sourceLinked="1"/>
        <c:majorTickMark val="out"/>
        <c:minorTickMark val="none"/>
        <c:tickLblPos val="nextTo"/>
        <c:crossAx val="179247360"/>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Лекарственное обеспечение лиц, страдающих орфанными заболеваниями (в млн. руб.)</a:t>
            </a:r>
          </a:p>
          <a:p>
            <a:pPr>
              <a:defRPr sz="1400">
                <a:latin typeface="Times New Roman" pitchFamily="18" charset="0"/>
                <a:cs typeface="Times New Roman" pitchFamily="18" charset="0"/>
              </a:defRPr>
            </a:pPr>
            <a:endParaRPr lang="ru-RU" sz="1400">
              <a:latin typeface="Times New Roman" pitchFamily="18" charset="0"/>
              <a:cs typeface="Times New Roman" pitchFamily="18" charset="0"/>
            </a:endParaRPr>
          </a:p>
        </c:rich>
      </c:tx>
      <c:layout/>
      <c:overlay val="0"/>
    </c:title>
    <c:autoTitleDeleted val="0"/>
    <c:view3D>
      <c:rotX val="0"/>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Выделено</c:v>
                </c:pt>
              </c:strCache>
            </c:strRef>
          </c:tx>
          <c:spPr>
            <a:solidFill>
              <a:schemeClr val="accent2">
                <a:lumMod val="40000"/>
                <a:lumOff val="60000"/>
              </a:schemeClr>
            </a:solidFill>
          </c:spPr>
          <c:invertIfNegative val="0"/>
          <c:dPt>
            <c:idx val="1"/>
            <c:invertIfNegative val="0"/>
            <c:bubble3D val="0"/>
            <c:spPr>
              <a:solidFill>
                <a:schemeClr val="accent2">
                  <a:lumMod val="40000"/>
                  <a:lumOff val="60000"/>
                </a:schemeClr>
              </a:solidFill>
            </c:spPr>
          </c:dPt>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23.3</c:v>
                </c:pt>
                <c:pt idx="1">
                  <c:v>45.2</c:v>
                </c:pt>
                <c:pt idx="2">
                  <c:v>82.1</c:v>
                </c:pt>
                <c:pt idx="3">
                  <c:v>88.7</c:v>
                </c:pt>
              </c:numCache>
            </c:numRef>
          </c:val>
        </c:ser>
        <c:ser>
          <c:idx val="1"/>
          <c:order val="1"/>
          <c:tx>
            <c:strRef>
              <c:f>Лист1!$C$1</c:f>
              <c:strCache>
                <c:ptCount val="1"/>
                <c:pt idx="0">
                  <c:v>Потребность</c:v>
                </c:pt>
              </c:strCache>
            </c:strRef>
          </c:tx>
          <c:spPr>
            <a:solidFill>
              <a:srgbClr val="FFFF00"/>
            </a:solidFill>
          </c:spPr>
          <c:invertIfNegative val="0"/>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133.4</c:v>
                </c:pt>
                <c:pt idx="1">
                  <c:v>123.8</c:v>
                </c:pt>
                <c:pt idx="2">
                  <c:v>123.9</c:v>
                </c:pt>
                <c:pt idx="3">
                  <c:v>120.8</c:v>
                </c:pt>
              </c:numCache>
            </c:numRef>
          </c:val>
        </c:ser>
        <c:dLbls>
          <c:showLegendKey val="0"/>
          <c:showVal val="0"/>
          <c:showCatName val="0"/>
          <c:showSerName val="0"/>
          <c:showPercent val="0"/>
          <c:showBubbleSize val="0"/>
        </c:dLbls>
        <c:gapWidth val="150"/>
        <c:shape val="box"/>
        <c:axId val="179295744"/>
        <c:axId val="179297280"/>
        <c:axId val="157489344"/>
      </c:bar3DChart>
      <c:catAx>
        <c:axId val="179295744"/>
        <c:scaling>
          <c:orientation val="minMax"/>
        </c:scaling>
        <c:delete val="0"/>
        <c:axPos val="b"/>
        <c:numFmt formatCode="General" sourceLinked="1"/>
        <c:majorTickMark val="none"/>
        <c:minorTickMark val="none"/>
        <c:tickLblPos val="nextTo"/>
        <c:txPr>
          <a:bodyPr/>
          <a:lstStyle/>
          <a:p>
            <a:pPr>
              <a:defRPr sz="1400" b="1">
                <a:latin typeface="Times New Roman" pitchFamily="18" charset="0"/>
                <a:cs typeface="Times New Roman" pitchFamily="18" charset="0"/>
              </a:defRPr>
            </a:pPr>
            <a:endParaRPr lang="ru-RU"/>
          </a:p>
        </c:txPr>
        <c:crossAx val="179297280"/>
        <c:crosses val="autoZero"/>
        <c:auto val="1"/>
        <c:lblAlgn val="ctr"/>
        <c:lblOffset val="100"/>
        <c:noMultiLvlLbl val="0"/>
      </c:catAx>
      <c:valAx>
        <c:axId val="179297280"/>
        <c:scaling>
          <c:orientation val="minMax"/>
        </c:scaling>
        <c:delete val="1"/>
        <c:axPos val="l"/>
        <c:numFmt formatCode="General" sourceLinked="1"/>
        <c:majorTickMark val="none"/>
        <c:minorTickMark val="none"/>
        <c:tickLblPos val="nextTo"/>
        <c:crossAx val="179295744"/>
        <c:crosses val="autoZero"/>
        <c:crossBetween val="between"/>
      </c:valAx>
      <c:serAx>
        <c:axId val="157489344"/>
        <c:scaling>
          <c:orientation val="minMax"/>
        </c:scaling>
        <c:delete val="1"/>
        <c:axPos val="b"/>
        <c:majorTickMark val="out"/>
        <c:minorTickMark val="none"/>
        <c:tickLblPos val="nextTo"/>
        <c:crossAx val="179297280"/>
        <c:crosses val="autoZero"/>
      </c:serAx>
      <c:spPr>
        <a:noFill/>
        <a:ln w="25400">
          <a:noFill/>
        </a:ln>
      </c:spPr>
    </c:plotArea>
    <c:legend>
      <c:legendPos val="b"/>
      <c:layout/>
      <c:overlay val="0"/>
      <c:txPr>
        <a:bodyPr/>
        <a:lstStyle/>
        <a:p>
          <a:pPr>
            <a:defRPr sz="1200" b="1" i="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обращений граждан о нарушении жилищных прав</a:t>
            </a:r>
          </a:p>
        </c:rich>
      </c:tx>
      <c:layout/>
      <c:overlay val="0"/>
    </c:title>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Лист1!$B$1</c:f>
              <c:strCache>
                <c:ptCount val="1"/>
                <c:pt idx="0">
                  <c:v>Динамика обращений о нарушении жилищных прав</c:v>
                </c:pt>
              </c:strCache>
            </c:strRef>
          </c:tx>
          <c:spPr>
            <a:gradFill>
              <a:gsLst>
                <a:gs pos="0">
                  <a:srgbClr val="FFC000"/>
                </a:gs>
                <a:gs pos="50000">
                  <a:srgbClr val="FFFFFF">
                    <a:shade val="67500"/>
                    <a:satMod val="115000"/>
                  </a:srgbClr>
                </a:gs>
                <a:gs pos="100000">
                  <a:srgbClr val="FFFFFF">
                    <a:shade val="100000"/>
                    <a:satMod val="115000"/>
                  </a:srgbClr>
                </a:gs>
              </a:gsLst>
              <a:lin ang="5400000" scaled="0"/>
            </a:gradFill>
          </c:spPr>
          <c:invertIfNegative val="0"/>
          <c:dLbls>
            <c:spPr>
              <a:noFill/>
            </c:spPr>
            <c:txPr>
              <a:bodyPr anchor="t" anchorCtr="0"/>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Лист1!$B$2:$B$4</c:f>
              <c:numCache>
                <c:formatCode>General</c:formatCode>
                <c:ptCount val="3"/>
                <c:pt idx="0">
                  <c:v>291</c:v>
                </c:pt>
                <c:pt idx="1">
                  <c:v>262</c:v>
                </c:pt>
                <c:pt idx="2">
                  <c:v>318</c:v>
                </c:pt>
              </c:numCache>
            </c:numRef>
          </c:val>
        </c:ser>
        <c:dLbls>
          <c:showLegendKey val="0"/>
          <c:showVal val="0"/>
          <c:showCatName val="0"/>
          <c:showSerName val="0"/>
          <c:showPercent val="0"/>
          <c:showBubbleSize val="0"/>
        </c:dLbls>
        <c:gapWidth val="150"/>
        <c:shape val="cylinder"/>
        <c:axId val="32368128"/>
        <c:axId val="32369664"/>
        <c:axId val="0"/>
      </c:bar3DChart>
      <c:catAx>
        <c:axId val="32368128"/>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32369664"/>
        <c:crosses val="autoZero"/>
        <c:auto val="1"/>
        <c:lblAlgn val="ctr"/>
        <c:lblOffset val="100"/>
        <c:noMultiLvlLbl val="0"/>
      </c:catAx>
      <c:valAx>
        <c:axId val="32369664"/>
        <c:scaling>
          <c:orientation val="minMax"/>
        </c:scaling>
        <c:delete val="1"/>
        <c:axPos val="l"/>
        <c:numFmt formatCode="General" sourceLinked="1"/>
        <c:majorTickMark val="out"/>
        <c:minorTickMark val="none"/>
        <c:tickLblPos val="nextTo"/>
        <c:crossAx val="32368128"/>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обращений граждан о нарушении жилищных прав</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обращений граждан о нарушении жилищных прав</c:v>
                </c:pt>
              </c:strCache>
            </c:strRef>
          </c:tx>
          <c:explosion val="25"/>
          <c:dPt>
            <c:idx val="0"/>
            <c:bubble3D val="0"/>
            <c:spPr>
              <a:solidFill>
                <a:srgbClr val="FFFF00"/>
              </a:solidFill>
            </c:spPr>
          </c:dPt>
          <c:dLbls>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Лист1!$A$2:$A$6</c:f>
              <c:strCache>
                <c:ptCount val="5"/>
                <c:pt idx="0">
                  <c:v>Обеспечение жильем</c:v>
                </c:pt>
                <c:pt idx="1">
                  <c:v>Ветхое и аварийное жилье</c:v>
                </c:pt>
                <c:pt idx="2">
                  <c:v>Капитальный ремонт</c:v>
                </c:pt>
                <c:pt idx="3">
                  <c:v>ЖКХ</c:v>
                </c:pt>
                <c:pt idx="4">
                  <c:v>Благоприятная среда</c:v>
                </c:pt>
              </c:strCache>
            </c:strRef>
          </c:cat>
          <c:val>
            <c:numRef>
              <c:f>Лист1!$B$2:$B$6</c:f>
              <c:numCache>
                <c:formatCode>General</c:formatCode>
                <c:ptCount val="5"/>
                <c:pt idx="0">
                  <c:v>48</c:v>
                </c:pt>
                <c:pt idx="1">
                  <c:v>17</c:v>
                </c:pt>
                <c:pt idx="2">
                  <c:v>6</c:v>
                </c:pt>
                <c:pt idx="3">
                  <c:v>51</c:v>
                </c:pt>
                <c:pt idx="4">
                  <c:v>18</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Региональная программа капитального ремонта (отремонтированная площадь жилья, тыс. кв. м)</a:t>
            </a:r>
          </a:p>
        </c:rich>
      </c:tx>
      <c:layout/>
      <c:overlay val="0"/>
    </c:title>
    <c:autoTitleDeleted val="0"/>
    <c:plotArea>
      <c:layout/>
      <c:barChart>
        <c:barDir val="col"/>
        <c:grouping val="stacked"/>
        <c:varyColors val="0"/>
        <c:ser>
          <c:idx val="0"/>
          <c:order val="0"/>
          <c:tx>
            <c:strRef>
              <c:f>Лист1!$B$1</c:f>
              <c:strCache>
                <c:ptCount val="1"/>
                <c:pt idx="0">
                  <c:v>Региональная программа капитального ремонта (отремонтированая площадь жилья)</c:v>
                </c:pt>
              </c:strCache>
            </c:strRef>
          </c:tx>
          <c:spPr>
            <a:solidFill>
              <a:srgbClr val="FFC000"/>
            </a:solidFill>
          </c:spPr>
          <c:invertIfNegative val="0"/>
          <c:dLbls>
            <c:txPr>
              <a:bodyPr/>
              <a:lstStyle/>
              <a:p>
                <a:pPr>
                  <a:defRPr sz="14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Лист1!$B$2:$B$3</c:f>
              <c:numCache>
                <c:formatCode>General</c:formatCode>
                <c:ptCount val="2"/>
                <c:pt idx="0">
                  <c:v>906.12</c:v>
                </c:pt>
                <c:pt idx="1">
                  <c:v>1272.3499999999999</c:v>
                </c:pt>
              </c:numCache>
            </c:numRef>
          </c:val>
        </c:ser>
        <c:dLbls>
          <c:showLegendKey val="0"/>
          <c:showVal val="0"/>
          <c:showCatName val="0"/>
          <c:showSerName val="0"/>
          <c:showPercent val="0"/>
          <c:showBubbleSize val="0"/>
        </c:dLbls>
        <c:gapWidth val="150"/>
        <c:overlap val="100"/>
        <c:axId val="32581888"/>
        <c:axId val="32587776"/>
      </c:barChart>
      <c:catAx>
        <c:axId val="32581888"/>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32587776"/>
        <c:crosses val="autoZero"/>
        <c:auto val="1"/>
        <c:lblAlgn val="ctr"/>
        <c:lblOffset val="100"/>
        <c:noMultiLvlLbl val="0"/>
      </c:catAx>
      <c:valAx>
        <c:axId val="32587776"/>
        <c:scaling>
          <c:orientation val="minMax"/>
        </c:scaling>
        <c:delete val="1"/>
        <c:axPos val="l"/>
        <c:numFmt formatCode="General" sourceLinked="1"/>
        <c:majorTickMark val="out"/>
        <c:minorTickMark val="none"/>
        <c:tickLblPos val="nextTo"/>
        <c:crossAx val="32581888"/>
        <c:crosses val="autoZero"/>
        <c:crossBetween val="between"/>
      </c:valAx>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Региональная программа капитального ремонта (улучшили условия проживания, тыс. человек)</a:t>
            </a:r>
          </a:p>
        </c:rich>
      </c:tx>
      <c:layout>
        <c:manualLayout>
          <c:xMode val="edge"/>
          <c:yMode val="edge"/>
          <c:x val="0.15224213994527314"/>
          <c:y val="5.5555555555555469E-2"/>
        </c:manualLayout>
      </c:layout>
      <c:overlay val="0"/>
    </c:title>
    <c:autoTitleDeleted val="0"/>
    <c:plotArea>
      <c:layout/>
      <c:barChart>
        <c:barDir val="col"/>
        <c:grouping val="stacked"/>
        <c:varyColors val="0"/>
        <c:ser>
          <c:idx val="0"/>
          <c:order val="0"/>
          <c:tx>
            <c:strRef>
              <c:f>Лист1!$B$1</c:f>
              <c:strCache>
                <c:ptCount val="1"/>
                <c:pt idx="0">
                  <c:v>Региональная программа капитального ремонта (отремонтированая площадь жилья)</c:v>
                </c:pt>
              </c:strCache>
            </c:strRef>
          </c:tx>
          <c:spPr>
            <a:solidFill>
              <a:srgbClr val="FFC000"/>
            </a:solidFill>
          </c:spPr>
          <c:invertIfNegative val="0"/>
          <c:dLbls>
            <c:txPr>
              <a:bodyPr/>
              <a:lstStyle/>
              <a:p>
                <a:pPr>
                  <a:defRPr sz="14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Лист1!$B$2:$B$3</c:f>
              <c:numCache>
                <c:formatCode>General</c:formatCode>
                <c:ptCount val="2"/>
                <c:pt idx="0">
                  <c:v>28.02</c:v>
                </c:pt>
                <c:pt idx="1">
                  <c:v>41.57</c:v>
                </c:pt>
              </c:numCache>
            </c:numRef>
          </c:val>
        </c:ser>
        <c:dLbls>
          <c:showLegendKey val="0"/>
          <c:showVal val="0"/>
          <c:showCatName val="0"/>
          <c:showSerName val="0"/>
          <c:showPercent val="0"/>
          <c:showBubbleSize val="0"/>
        </c:dLbls>
        <c:gapWidth val="150"/>
        <c:overlap val="100"/>
        <c:axId val="32620544"/>
        <c:axId val="32622080"/>
      </c:barChart>
      <c:catAx>
        <c:axId val="32620544"/>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32622080"/>
        <c:crosses val="autoZero"/>
        <c:auto val="1"/>
        <c:lblAlgn val="ctr"/>
        <c:lblOffset val="100"/>
        <c:noMultiLvlLbl val="0"/>
      </c:catAx>
      <c:valAx>
        <c:axId val="32622080"/>
        <c:scaling>
          <c:orientation val="minMax"/>
        </c:scaling>
        <c:delete val="1"/>
        <c:axPos val="l"/>
        <c:numFmt formatCode="General" sourceLinked="1"/>
        <c:majorTickMark val="out"/>
        <c:minorTickMark val="none"/>
        <c:tickLblPos val="nextTo"/>
        <c:crossAx val="32620544"/>
        <c:crosses val="autoZero"/>
        <c:crossBetween val="between"/>
      </c:valAx>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0.01476</cdr:x>
      <cdr:y>0.0195</cdr:y>
    </cdr:from>
    <cdr:to>
      <cdr:x>0.97933</cdr:x>
      <cdr:y>0.14485</cdr:y>
    </cdr:to>
    <cdr:sp macro="" textlink="">
      <cdr:nvSpPr>
        <cdr:cNvPr id="2" name="TextBox 1"/>
        <cdr:cNvSpPr txBox="1"/>
      </cdr:nvSpPr>
      <cdr:spPr>
        <a:xfrm xmlns:a="http://schemas.openxmlformats.org/drawingml/2006/main">
          <a:off x="85725" y="48292"/>
          <a:ext cx="5600700" cy="31042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600" b="1"/>
            <a:t>                </a:t>
          </a:r>
          <a:r>
            <a:rPr lang="ru-RU" sz="1600" b="1">
              <a:latin typeface="Times New Roman" pitchFamily="18" charset="0"/>
              <a:cs typeface="Times New Roman" pitchFamily="18" charset="0"/>
            </a:rPr>
            <a:t>209</a:t>
          </a:r>
          <a:r>
            <a:rPr lang="ru-RU" sz="1600" b="1"/>
            <a:t>                                 181                                 161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D67C-30E5-4F33-939D-25B28A5E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124</Pages>
  <Words>31421</Words>
  <Characters>179105</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Formoza</dc:creator>
  <cp:lastModifiedBy>Formoza</cp:lastModifiedBy>
  <cp:revision>13</cp:revision>
  <cp:lastPrinted>2020-02-20T04:33:00Z</cp:lastPrinted>
  <dcterms:created xsi:type="dcterms:W3CDTF">2020-02-20T03:01:00Z</dcterms:created>
  <dcterms:modified xsi:type="dcterms:W3CDTF">2020-02-21T00:24:00Z</dcterms:modified>
</cp:coreProperties>
</file>