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AE" w:rsidRDefault="00114EAE" w:rsidP="00114EAE">
      <w:pPr>
        <w:widowControl w:val="0"/>
        <w:tabs>
          <w:tab w:val="left" w:pos="117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организации работы предприятий общественного питания с учетом эпидемиологической ситуации</w:t>
      </w:r>
    </w:p>
    <w:p w:rsidR="00114EAE" w:rsidRDefault="00114EAE" w:rsidP="00114EAE">
      <w:pPr>
        <w:widowControl w:val="0"/>
        <w:tabs>
          <w:tab w:val="left" w:pos="11766"/>
        </w:tabs>
        <w:jc w:val="center"/>
        <w:rPr>
          <w:b/>
          <w:sz w:val="28"/>
          <w:szCs w:val="28"/>
        </w:rPr>
      </w:pPr>
    </w:p>
    <w:p w:rsidR="00114EAE" w:rsidRDefault="00114EAE" w:rsidP="00114EAE">
      <w:pPr>
        <w:widowControl w:val="0"/>
        <w:tabs>
          <w:tab w:val="left" w:pos="117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Режим ограничений, связанный с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 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Предприятия  общественного питания работают исключительно с обслуживанием на вынос и доставку своей продукции.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2"/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Противоэпидемические мероприятия: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всего персонала в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(маски, перчатки);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условий обработки рук кожными антисептиками для персонала и посетителей (курьеров);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производственных помещений, оборудования каждые 2 часа с использованием дезинфицирующих средств;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-проветривание помещений (при наличии возможности) каждые 2 часа;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-обеззараживание воздуха производственных помещений с использованием бактерицидных ламп;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дистанция.</w:t>
      </w:r>
    </w:p>
    <w:p w:rsidR="00114EAE" w:rsidRPr="00114EAE" w:rsidRDefault="00114EAE" w:rsidP="00114EAE">
      <w:pPr>
        <w:widowControl w:val="0"/>
        <w:tabs>
          <w:tab w:val="left" w:pos="11766"/>
        </w:tabs>
        <w:jc w:val="both"/>
        <w:rPr>
          <w:b/>
        </w:rPr>
      </w:pPr>
    </w:p>
    <w:p w:rsidR="00114EAE" w:rsidRDefault="00114EAE" w:rsidP="00114EAE">
      <w:pPr>
        <w:widowControl w:val="0"/>
        <w:tabs>
          <w:tab w:val="left" w:pos="117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Переходный</w:t>
      </w:r>
      <w:proofErr w:type="gramEnd"/>
      <w:r>
        <w:rPr>
          <w:b/>
          <w:sz w:val="28"/>
          <w:szCs w:val="28"/>
        </w:rPr>
        <w:t xml:space="preserve"> режим (начало выхода людей из массовой самоизоляции)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Работают предприятия  общественного питания  площадью не более 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при условии установки в обеденном зале не более 5 столов по 1-2 посадочных места (расстояния между столами должно быть не менее 1 метра). Массовые мероприятия (банкеты, поминки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Противоэпидемические мероприятия: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персонала всего персонала в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(маски, перчатки);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условий обработки рук кожными антисептиками для персонала и посетителей;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проветривание (при наличии возможности);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обеззараживание воздуха с использованием бактерицидных ламп в обеденных залах;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социальная дистанция.</w:t>
      </w:r>
    </w:p>
    <w:p w:rsidR="00114EAE" w:rsidRP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</w:p>
    <w:p w:rsidR="00114EAE" w:rsidRDefault="00114EAE" w:rsidP="00114EAE">
      <w:pPr>
        <w:widowControl w:val="0"/>
        <w:tabs>
          <w:tab w:val="left" w:pos="117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Режим </w:t>
      </w:r>
      <w:proofErr w:type="gramStart"/>
      <w:r>
        <w:rPr>
          <w:b/>
          <w:sz w:val="28"/>
          <w:szCs w:val="28"/>
        </w:rPr>
        <w:t>стабилизации  (</w:t>
      </w:r>
      <w:proofErr w:type="gramEnd"/>
      <w:r>
        <w:rPr>
          <w:b/>
          <w:sz w:val="28"/>
          <w:szCs w:val="28"/>
        </w:rPr>
        <w:t xml:space="preserve">стойкая тенденция к снижению заболеваний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 в регионе и  тенденция к снижению в стране)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b/>
          <w:sz w:val="28"/>
          <w:szCs w:val="28"/>
        </w:rPr>
      </w:pP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предприятия  общественного питания  с числом посадочных мест не более 20 с соблюдением 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1-2 человека.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Противоэпидемические мероприятия: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работа персонала в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(маски, перчатки с учетом технологических операций);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условий обработки рук кожными антисептиками для персонала и посетителей;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-проветривание (при наличии возможности);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обеззараживание воздуха с использованием бактерицидных ламп только в холодном цехе и на участке </w:t>
      </w:r>
      <w:proofErr w:type="spellStart"/>
      <w:r>
        <w:rPr>
          <w:sz w:val="28"/>
          <w:szCs w:val="28"/>
        </w:rPr>
        <w:t>порционирования</w:t>
      </w:r>
      <w:proofErr w:type="spellEnd"/>
      <w:r>
        <w:rPr>
          <w:sz w:val="28"/>
          <w:szCs w:val="28"/>
        </w:rPr>
        <w:t xml:space="preserve"> блюд;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дистанция.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</w:p>
    <w:p w:rsidR="00114EAE" w:rsidRDefault="00114EAE" w:rsidP="00114EAE">
      <w:pPr>
        <w:widowControl w:val="0"/>
        <w:tabs>
          <w:tab w:val="left" w:pos="117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Штатный режим (отсутствие заболеваний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>-19 в регионе и стойкая тенденция к снижению в стране)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Работают все предприятия  общественного питания при соблюдении нормативных требований (санитарных правил, технических регламентов и т.п.).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Противоэпидемические мероприятия:</w:t>
      </w:r>
    </w:p>
    <w:p w:rsidR="00114EAE" w:rsidRDefault="00114EAE" w:rsidP="00114EAE">
      <w:pPr>
        <w:widowControl w:val="0"/>
        <w:tabs>
          <w:tab w:val="left" w:pos="11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работа персонала в масках и перчатках с учетом технологических операций;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условий обработки рук кожными антисептиками для персонала;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текущая уборка с использованием моющих средств по мере необходимости в течение дня, 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дезинфекционные обработки ежедневно в конце рабочей смены;</w:t>
      </w:r>
    </w:p>
    <w:p w:rsidR="00114EAE" w:rsidRDefault="00114EAE" w:rsidP="00114EAE">
      <w:pPr>
        <w:widowControl w:val="0"/>
        <w:tabs>
          <w:tab w:val="left" w:pos="1176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-обеззараживание воздуха с использованием бактерицидных ламп только в холодном цехе и на участке </w:t>
      </w:r>
      <w:proofErr w:type="spellStart"/>
      <w:r>
        <w:rPr>
          <w:sz w:val="28"/>
          <w:szCs w:val="28"/>
        </w:rPr>
        <w:t>порционирования</w:t>
      </w:r>
      <w:proofErr w:type="spellEnd"/>
      <w:r>
        <w:rPr>
          <w:sz w:val="28"/>
          <w:szCs w:val="28"/>
        </w:rPr>
        <w:t xml:space="preserve"> блюд.</w:t>
      </w:r>
    </w:p>
    <w:p w:rsidR="00F7455A" w:rsidRDefault="00F7455A"/>
    <w:sectPr w:rsidR="00F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E"/>
    <w:rsid w:val="00114EAE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14EA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14EA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Наталья</dc:creator>
  <cp:lastModifiedBy>Михалева Наталья</cp:lastModifiedBy>
  <cp:revision>1</cp:revision>
  <dcterms:created xsi:type="dcterms:W3CDTF">2020-04-29T05:23:00Z</dcterms:created>
  <dcterms:modified xsi:type="dcterms:W3CDTF">2020-04-29T05:23:00Z</dcterms:modified>
</cp:coreProperties>
</file>